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A5" w:rsidRPr="00BA6E7E" w:rsidRDefault="00513BC7" w:rsidP="00F14CA5">
      <w:pPr>
        <w:jc w:val="center"/>
        <w:rPr>
          <w:rFonts w:ascii="Book Antiqua" w:hAnsi="Book Antiqua"/>
          <w:b/>
          <w:bCs/>
          <w:sz w:val="30"/>
          <w:szCs w:val="30"/>
          <w:lang w:val="en-US"/>
        </w:rPr>
      </w:pPr>
      <w:proofErr w:type="spellStart"/>
      <w:r w:rsidRPr="00BA6E7E">
        <w:rPr>
          <w:rFonts w:ascii="Book Antiqua" w:hAnsi="Book Antiqua"/>
          <w:b/>
          <w:bCs/>
          <w:sz w:val="30"/>
          <w:szCs w:val="30"/>
          <w:lang w:val="en-US"/>
        </w:rPr>
        <w:t>Perilaku</w:t>
      </w:r>
      <w:proofErr w:type="spellEnd"/>
      <w:r w:rsidR="00F14CA5" w:rsidRPr="00BA6E7E">
        <w:rPr>
          <w:rFonts w:ascii="Book Antiqua" w:hAnsi="Book Antiqua"/>
          <w:b/>
          <w:bCs/>
          <w:sz w:val="30"/>
          <w:szCs w:val="30"/>
          <w:lang w:val="en-US"/>
        </w:rPr>
        <w:t xml:space="preserve"> </w:t>
      </w:r>
      <w:r w:rsidR="00F14CA5" w:rsidRPr="00BA6E7E">
        <w:rPr>
          <w:rFonts w:ascii="Book Antiqua" w:hAnsi="Book Antiqua"/>
          <w:b/>
          <w:bCs/>
          <w:i/>
          <w:iCs/>
          <w:sz w:val="30"/>
          <w:szCs w:val="30"/>
          <w:lang w:val="en-US"/>
        </w:rPr>
        <w:t xml:space="preserve">Emotional </w:t>
      </w:r>
      <w:r w:rsidR="00983707" w:rsidRPr="00BA6E7E">
        <w:rPr>
          <w:rFonts w:ascii="Book Antiqua" w:hAnsi="Book Antiqua"/>
          <w:b/>
          <w:bCs/>
          <w:i/>
          <w:iCs/>
          <w:sz w:val="30"/>
          <w:szCs w:val="30"/>
          <w:lang w:val="en-US"/>
        </w:rPr>
        <w:t>Focused C</w:t>
      </w:r>
      <w:r w:rsidR="00F14CA5" w:rsidRPr="00BA6E7E">
        <w:rPr>
          <w:rFonts w:ascii="Book Antiqua" w:hAnsi="Book Antiqua"/>
          <w:b/>
          <w:bCs/>
          <w:i/>
          <w:iCs/>
          <w:sz w:val="30"/>
          <w:szCs w:val="30"/>
          <w:lang w:val="en-US"/>
        </w:rPr>
        <w:t>oping</w:t>
      </w:r>
      <w:r w:rsidR="00F14CA5" w:rsidRPr="00BA6E7E">
        <w:rPr>
          <w:rFonts w:ascii="Book Antiqua" w:hAnsi="Book Antiqua"/>
          <w:b/>
          <w:bCs/>
          <w:sz w:val="30"/>
          <w:szCs w:val="30"/>
          <w:lang w:val="en-US"/>
        </w:rPr>
        <w:t xml:space="preserve"> </w:t>
      </w:r>
      <w:proofErr w:type="spellStart"/>
      <w:r w:rsidR="00983707" w:rsidRPr="00BA6E7E">
        <w:rPr>
          <w:rFonts w:ascii="Book Antiqua" w:hAnsi="Book Antiqua"/>
          <w:b/>
          <w:bCs/>
          <w:sz w:val="30"/>
          <w:szCs w:val="30"/>
          <w:lang w:val="en-US"/>
        </w:rPr>
        <w:t>Remaja</w:t>
      </w:r>
      <w:proofErr w:type="spellEnd"/>
      <w:r w:rsidR="00983707" w:rsidRPr="00BA6E7E">
        <w:rPr>
          <w:rFonts w:ascii="Book Antiqua" w:hAnsi="Book Antiqua"/>
          <w:b/>
          <w:bCs/>
          <w:sz w:val="30"/>
          <w:szCs w:val="30"/>
          <w:lang w:val="en-US"/>
        </w:rPr>
        <w:t xml:space="preserve"> yang </w:t>
      </w:r>
      <w:proofErr w:type="spellStart"/>
      <w:r w:rsidR="00983707" w:rsidRPr="00BA6E7E">
        <w:rPr>
          <w:rFonts w:ascii="Book Antiqua" w:hAnsi="Book Antiqua"/>
          <w:b/>
          <w:bCs/>
          <w:sz w:val="30"/>
          <w:szCs w:val="30"/>
          <w:lang w:val="en-US"/>
        </w:rPr>
        <w:t>Mengalami</w:t>
      </w:r>
      <w:proofErr w:type="spellEnd"/>
      <w:r w:rsidR="00983707" w:rsidRPr="00BA6E7E">
        <w:rPr>
          <w:rFonts w:ascii="Book Antiqua" w:hAnsi="Book Antiqua"/>
          <w:b/>
          <w:bCs/>
          <w:sz w:val="30"/>
          <w:szCs w:val="30"/>
          <w:lang w:val="en-US"/>
        </w:rPr>
        <w:t xml:space="preserve"> Toxic Parenting </w:t>
      </w:r>
      <w:proofErr w:type="spellStart"/>
      <w:r w:rsidRPr="00BA6E7E">
        <w:rPr>
          <w:rFonts w:ascii="Book Antiqua" w:hAnsi="Book Antiqua"/>
          <w:b/>
          <w:bCs/>
          <w:sz w:val="30"/>
          <w:szCs w:val="30"/>
          <w:lang w:val="en-US"/>
        </w:rPr>
        <w:t>Ditinjau</w:t>
      </w:r>
      <w:proofErr w:type="spellEnd"/>
      <w:r w:rsidRPr="00BA6E7E">
        <w:rPr>
          <w:rFonts w:ascii="Book Antiqua" w:hAnsi="Book Antiqua"/>
          <w:b/>
          <w:bCs/>
          <w:sz w:val="30"/>
          <w:szCs w:val="30"/>
          <w:lang w:val="en-US"/>
        </w:rPr>
        <w:t xml:space="preserve"> </w:t>
      </w:r>
      <w:proofErr w:type="spellStart"/>
      <w:r w:rsidR="00983707" w:rsidRPr="00BA6E7E">
        <w:rPr>
          <w:rFonts w:ascii="Book Antiqua" w:hAnsi="Book Antiqua"/>
          <w:b/>
          <w:bCs/>
          <w:sz w:val="30"/>
          <w:szCs w:val="30"/>
          <w:lang w:val="en-US"/>
        </w:rPr>
        <w:t>Melalui</w:t>
      </w:r>
      <w:proofErr w:type="spellEnd"/>
      <w:r w:rsidR="00983707" w:rsidRPr="00BA6E7E">
        <w:rPr>
          <w:rFonts w:ascii="Book Antiqua" w:hAnsi="Book Antiqua"/>
          <w:b/>
          <w:bCs/>
          <w:sz w:val="30"/>
          <w:szCs w:val="30"/>
          <w:lang w:val="en-US"/>
        </w:rPr>
        <w:t xml:space="preserve"> </w:t>
      </w:r>
      <w:proofErr w:type="spellStart"/>
      <w:r w:rsidRPr="00BA6E7E">
        <w:rPr>
          <w:rFonts w:ascii="Book Antiqua" w:hAnsi="Book Antiqua"/>
          <w:b/>
          <w:bCs/>
          <w:sz w:val="30"/>
          <w:szCs w:val="30"/>
          <w:lang w:val="en-US"/>
        </w:rPr>
        <w:t>Perspektif</w:t>
      </w:r>
      <w:proofErr w:type="spellEnd"/>
      <w:r w:rsidRPr="00BA6E7E">
        <w:rPr>
          <w:rFonts w:ascii="Book Antiqua" w:hAnsi="Book Antiqua"/>
          <w:b/>
          <w:bCs/>
          <w:sz w:val="30"/>
          <w:szCs w:val="30"/>
          <w:lang w:val="en-US"/>
        </w:rPr>
        <w:t xml:space="preserve"> </w:t>
      </w:r>
      <w:proofErr w:type="spellStart"/>
      <w:r w:rsidRPr="00BA6E7E">
        <w:rPr>
          <w:rFonts w:ascii="Book Antiqua" w:hAnsi="Book Antiqua"/>
          <w:b/>
          <w:bCs/>
          <w:sz w:val="30"/>
          <w:szCs w:val="30"/>
          <w:lang w:val="en-US"/>
        </w:rPr>
        <w:t>Keislaman</w:t>
      </w:r>
      <w:proofErr w:type="spellEnd"/>
    </w:p>
    <w:p w:rsidR="00796837" w:rsidRPr="00BA6E7E" w:rsidRDefault="00F14CA5" w:rsidP="00F14CA5">
      <w:pPr>
        <w:spacing w:line="240" w:lineRule="auto"/>
        <w:jc w:val="center"/>
        <w:rPr>
          <w:rFonts w:ascii="Book Antiqua" w:hAnsi="Book Antiqua" w:cs="Calibri"/>
          <w:lang w:val="en-US"/>
        </w:rPr>
      </w:pPr>
      <w:r w:rsidRPr="00BA6E7E">
        <w:rPr>
          <w:rFonts w:ascii="Book Antiqua" w:hAnsi="Book Antiqua"/>
          <w:b/>
          <w:bCs/>
          <w:lang w:val="en-US"/>
        </w:rPr>
        <w:t>L</w:t>
      </w:r>
      <w:r w:rsidRPr="00BA6E7E">
        <w:rPr>
          <w:rFonts w:ascii="Book Antiqua" w:hAnsi="Book Antiqua" w:cs="Calibri"/>
        </w:rPr>
        <w:t>ailatul Badriyah</w:t>
      </w:r>
      <w:r w:rsidR="00983707" w:rsidRPr="00BA6E7E">
        <w:rPr>
          <w:rFonts w:ascii="Book Antiqua" w:hAnsi="Book Antiqua" w:cs="Calibri"/>
          <w:lang w:val="en-US"/>
        </w:rPr>
        <w:t xml:space="preserve">, Imam Mahdi, </w:t>
      </w:r>
      <w:proofErr w:type="spellStart"/>
      <w:r w:rsidR="00983707" w:rsidRPr="00BA6E7E">
        <w:rPr>
          <w:rFonts w:ascii="Book Antiqua" w:hAnsi="Book Antiqua" w:cs="Calibri"/>
          <w:lang w:val="en-US"/>
        </w:rPr>
        <w:t>Moh</w:t>
      </w:r>
      <w:proofErr w:type="spellEnd"/>
      <w:r w:rsidR="00983707" w:rsidRPr="00BA6E7E">
        <w:rPr>
          <w:rFonts w:ascii="Book Antiqua" w:hAnsi="Book Antiqua" w:cs="Calibri"/>
          <w:lang w:val="en-US"/>
        </w:rPr>
        <w:t xml:space="preserve">. </w:t>
      </w:r>
      <w:proofErr w:type="spellStart"/>
      <w:r w:rsidR="00983707" w:rsidRPr="00BA6E7E">
        <w:rPr>
          <w:rFonts w:ascii="Book Antiqua" w:hAnsi="Book Antiqua" w:cs="Calibri"/>
          <w:lang w:val="en-US"/>
        </w:rPr>
        <w:t>Iqbal</w:t>
      </w:r>
      <w:proofErr w:type="spellEnd"/>
    </w:p>
    <w:p w:rsidR="00F14CA5" w:rsidRPr="00BA6E7E" w:rsidRDefault="00F14CA5" w:rsidP="00F14CA5">
      <w:pPr>
        <w:spacing w:line="240" w:lineRule="auto"/>
        <w:jc w:val="center"/>
        <w:rPr>
          <w:rFonts w:ascii="Book Antiqua" w:hAnsi="Book Antiqua" w:cs="Calibri"/>
          <w:lang w:val="en-US"/>
        </w:rPr>
      </w:pPr>
      <w:hyperlink r:id="rId7" w:history="1">
        <w:r w:rsidRPr="00BA6E7E">
          <w:rPr>
            <w:rStyle w:val="Hyperlink"/>
            <w:rFonts w:ascii="Book Antiqua" w:hAnsi="Book Antiqua" w:cs="Calibri"/>
            <w:color w:val="auto"/>
            <w:u w:val="none"/>
            <w:lang w:val="en-US"/>
          </w:rPr>
          <w:t>lailatulbadriy</w:t>
        </w:r>
        <w:bookmarkStart w:id="0" w:name="_GoBack"/>
        <w:bookmarkEnd w:id="0"/>
        <w:r w:rsidRPr="00BA6E7E">
          <w:rPr>
            <w:rStyle w:val="Hyperlink"/>
            <w:rFonts w:ascii="Book Antiqua" w:hAnsi="Book Antiqua" w:cs="Calibri"/>
            <w:color w:val="auto"/>
            <w:u w:val="none"/>
            <w:lang w:val="en-US"/>
          </w:rPr>
          <w:t>ah@mail.uinfasbengkulu.ac.id</w:t>
        </w:r>
      </w:hyperlink>
      <w:r w:rsidRPr="00BA6E7E">
        <w:rPr>
          <w:rFonts w:ascii="Book Antiqua" w:hAnsi="Book Antiqua" w:cs="Calibri"/>
          <w:lang w:val="en-US"/>
        </w:rPr>
        <w:t xml:space="preserve"> </w:t>
      </w:r>
    </w:p>
    <w:p w:rsidR="00796837" w:rsidRPr="00BA6E7E" w:rsidRDefault="00F14CA5">
      <w:pPr>
        <w:spacing w:line="240" w:lineRule="auto"/>
        <w:jc w:val="center"/>
        <w:rPr>
          <w:rFonts w:ascii="Book Antiqua" w:hAnsi="Book Antiqua" w:cs="Calibri"/>
          <w:lang w:val="en-US"/>
        </w:rPr>
      </w:pPr>
      <w:r w:rsidRPr="00BA6E7E">
        <w:rPr>
          <w:rFonts w:ascii="Book Antiqua" w:hAnsi="Book Antiqua" w:cs="Calibri"/>
          <w:lang w:val="en-US"/>
        </w:rPr>
        <w:t xml:space="preserve">UIN </w:t>
      </w:r>
      <w:proofErr w:type="spellStart"/>
      <w:r w:rsidRPr="00BA6E7E">
        <w:rPr>
          <w:rFonts w:ascii="Book Antiqua" w:hAnsi="Book Antiqua" w:cs="Calibri"/>
          <w:lang w:val="en-US"/>
        </w:rPr>
        <w:t>Fatmawati</w:t>
      </w:r>
      <w:proofErr w:type="spellEnd"/>
      <w:r w:rsidRPr="00BA6E7E">
        <w:rPr>
          <w:rFonts w:ascii="Book Antiqua" w:hAnsi="Book Antiqua" w:cs="Calibri"/>
          <w:lang w:val="en-US"/>
        </w:rPr>
        <w:t xml:space="preserve"> Sukarno Bengkulu</w:t>
      </w:r>
    </w:p>
    <w:p w:rsidR="00796837" w:rsidRPr="00BA6E7E" w:rsidRDefault="00BA6E7E">
      <w:pPr>
        <w:spacing w:after="0"/>
        <w:jc w:val="both"/>
        <w:rPr>
          <w:rFonts w:ascii="Book Antiqua" w:hAnsi="Book Antiqua"/>
          <w:b/>
          <w:bCs/>
        </w:rPr>
      </w:pPr>
      <w:r w:rsidRPr="00BA6E7E">
        <w:rPr>
          <w:rFonts w:ascii="Book Antiqua" w:hAnsi="Book Antiqua"/>
          <w:b/>
          <w:bCs/>
        </w:rPr>
        <w:t>Pendahuluan</w:t>
      </w:r>
    </w:p>
    <w:p w:rsidR="00796837" w:rsidRPr="00BA6E7E" w:rsidRDefault="00513BC7" w:rsidP="00983707">
      <w:pPr>
        <w:spacing w:after="0"/>
        <w:ind w:firstLine="720"/>
        <w:jc w:val="both"/>
        <w:rPr>
          <w:rFonts w:ascii="Book Antiqua" w:hAnsi="Book Antiqua"/>
          <w:lang w:val="en-US"/>
        </w:rPr>
      </w:pPr>
      <w:proofErr w:type="spellStart"/>
      <w:proofErr w:type="gramStart"/>
      <w:r w:rsidRPr="00BA6E7E">
        <w:rPr>
          <w:rFonts w:ascii="Book Antiqua" w:hAnsi="Book Antiqua"/>
          <w:lang w:val="en-US"/>
        </w:rPr>
        <w:t>Penggunaan</w:t>
      </w:r>
      <w:proofErr w:type="spellEnd"/>
      <w:r w:rsidRPr="00BA6E7E">
        <w:rPr>
          <w:rFonts w:ascii="Book Antiqua" w:hAnsi="Book Antiqua"/>
          <w:lang w:val="en-US"/>
        </w:rPr>
        <w:t xml:space="preserve"> </w:t>
      </w:r>
      <w:proofErr w:type="spellStart"/>
      <w:r w:rsidRPr="00BA6E7E">
        <w:rPr>
          <w:rFonts w:ascii="Book Antiqua" w:hAnsi="Book Antiqua"/>
          <w:lang w:val="en-US"/>
        </w:rPr>
        <w:t>istilah</w:t>
      </w:r>
      <w:proofErr w:type="spellEnd"/>
      <w:r w:rsidRPr="00BA6E7E">
        <w:rPr>
          <w:rFonts w:ascii="Book Antiqua" w:hAnsi="Book Antiqua"/>
          <w:lang w:val="en-US"/>
        </w:rPr>
        <w:t xml:space="preserve"> “</w:t>
      </w:r>
      <w:r w:rsidRPr="00BA6E7E">
        <w:rPr>
          <w:rFonts w:ascii="Book Antiqua" w:hAnsi="Book Antiqua"/>
          <w:i/>
          <w:iCs/>
          <w:lang w:val="en-US"/>
        </w:rPr>
        <w:t>toxic parenting</w:t>
      </w:r>
      <w:r w:rsidRPr="00BA6E7E">
        <w:rPr>
          <w:rFonts w:ascii="Book Antiqua" w:hAnsi="Book Antiqua"/>
          <w:lang w:val="en-US"/>
        </w:rPr>
        <w:t xml:space="preserve">” </w:t>
      </w:r>
      <w:proofErr w:type="spellStart"/>
      <w:r w:rsidRPr="00BA6E7E">
        <w:rPr>
          <w:rFonts w:ascii="Book Antiqua" w:hAnsi="Book Antiqua"/>
          <w:lang w:val="en-US"/>
        </w:rPr>
        <w:t>mungkin</w:t>
      </w:r>
      <w:proofErr w:type="spellEnd"/>
      <w:r w:rsidRPr="00BA6E7E">
        <w:rPr>
          <w:rFonts w:ascii="Book Antiqua" w:hAnsi="Book Antiqua"/>
          <w:lang w:val="en-US"/>
        </w:rPr>
        <w:t xml:space="preserve"> </w:t>
      </w:r>
      <w:proofErr w:type="spellStart"/>
      <w:r w:rsidR="00983707" w:rsidRPr="00BA6E7E">
        <w:rPr>
          <w:rFonts w:ascii="Book Antiqua" w:hAnsi="Book Antiqua"/>
          <w:lang w:val="en-US"/>
        </w:rPr>
        <w:t>sudah</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tidak</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asing</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lagi</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untuk</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dibahas</w:t>
      </w:r>
      <w:proofErr w:type="spellEnd"/>
      <w:r w:rsidR="00983707" w:rsidRPr="00BA6E7E">
        <w:rPr>
          <w:rFonts w:ascii="Book Antiqua" w:hAnsi="Book Antiqua"/>
          <w:lang w:val="en-US"/>
        </w:rPr>
        <w:t>.</w:t>
      </w:r>
      <w:proofErr w:type="gramEnd"/>
      <w:r w:rsidR="00983707" w:rsidRPr="00BA6E7E">
        <w:rPr>
          <w:rFonts w:ascii="Book Antiqua" w:hAnsi="Book Antiqua"/>
          <w:lang w:val="en-US"/>
        </w:rPr>
        <w:t xml:space="preserve"> </w:t>
      </w:r>
      <w:proofErr w:type="spellStart"/>
      <w:proofErr w:type="gramStart"/>
      <w:r w:rsidR="00983707" w:rsidRPr="00BA6E7E">
        <w:rPr>
          <w:rFonts w:ascii="Book Antiqua" w:hAnsi="Book Antiqua"/>
          <w:lang w:val="en-US"/>
        </w:rPr>
        <w:t>Pengertian</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secara</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mudah</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untuk</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dipahami</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bahwa</w:t>
      </w:r>
      <w:proofErr w:type="spellEnd"/>
      <w:r w:rsidR="00983707" w:rsidRPr="00BA6E7E">
        <w:rPr>
          <w:rFonts w:ascii="Book Antiqua" w:hAnsi="Book Antiqua"/>
          <w:lang w:val="en-US"/>
        </w:rPr>
        <w:t xml:space="preserve"> </w:t>
      </w:r>
      <w:r w:rsidR="00983707" w:rsidRPr="00BA6E7E">
        <w:rPr>
          <w:rFonts w:ascii="Book Antiqua" w:hAnsi="Book Antiqua"/>
          <w:i/>
          <w:iCs/>
          <w:lang w:val="en-US"/>
        </w:rPr>
        <w:t>toxic parenting</w:t>
      </w:r>
      <w:r w:rsidR="00983707" w:rsidRPr="00BA6E7E">
        <w:rPr>
          <w:rFonts w:ascii="Book Antiqua" w:hAnsi="Book Antiqua"/>
          <w:lang w:val="en-US"/>
        </w:rPr>
        <w:t xml:space="preserve"> </w:t>
      </w:r>
      <w:proofErr w:type="spellStart"/>
      <w:r w:rsidR="00983707" w:rsidRPr="00BA6E7E">
        <w:rPr>
          <w:rFonts w:ascii="Book Antiqua" w:hAnsi="Book Antiqua"/>
          <w:lang w:val="en-US"/>
        </w:rPr>
        <w:t>merupakan</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pengistila</w:t>
      </w:r>
      <w:r w:rsidR="000870F5" w:rsidRPr="00BA6E7E">
        <w:rPr>
          <w:rFonts w:ascii="Book Antiqua" w:hAnsi="Book Antiqua"/>
          <w:lang w:val="en-US"/>
        </w:rPr>
        <w:t>ha</w:t>
      </w:r>
      <w:r w:rsidR="00983707" w:rsidRPr="00BA6E7E">
        <w:rPr>
          <w:rFonts w:ascii="Book Antiqua" w:hAnsi="Book Antiqua"/>
          <w:lang w:val="en-US"/>
        </w:rPr>
        <w:t>n</w:t>
      </w:r>
      <w:proofErr w:type="spellEnd"/>
      <w:r w:rsidR="00983707" w:rsidRPr="00BA6E7E">
        <w:rPr>
          <w:rFonts w:ascii="Book Antiqua" w:hAnsi="Book Antiqua"/>
          <w:lang w:val="en-US"/>
        </w:rPr>
        <w:t xml:space="preserve"> kata yang </w:t>
      </w:r>
      <w:proofErr w:type="spellStart"/>
      <w:r w:rsidR="00983707" w:rsidRPr="00BA6E7E">
        <w:rPr>
          <w:rFonts w:ascii="Book Antiqua" w:hAnsi="Book Antiqua"/>
          <w:lang w:val="en-US"/>
        </w:rPr>
        <w:t>merujuk</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kepada</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pola</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pengasuhan</w:t>
      </w:r>
      <w:proofErr w:type="spellEnd"/>
      <w:r w:rsidR="00983707" w:rsidRPr="00BA6E7E">
        <w:rPr>
          <w:rFonts w:ascii="Book Antiqua" w:hAnsi="Book Antiqua"/>
          <w:lang w:val="en-US"/>
        </w:rPr>
        <w:t xml:space="preserve"> orang </w:t>
      </w:r>
      <w:proofErr w:type="spellStart"/>
      <w:r w:rsidR="00983707" w:rsidRPr="00BA6E7E">
        <w:rPr>
          <w:rFonts w:ascii="Book Antiqua" w:hAnsi="Book Antiqua"/>
          <w:lang w:val="en-US"/>
        </w:rPr>
        <w:t>tua</w:t>
      </w:r>
      <w:proofErr w:type="spellEnd"/>
      <w:r w:rsidR="00983707" w:rsidRPr="00BA6E7E">
        <w:rPr>
          <w:rFonts w:ascii="Book Antiqua" w:hAnsi="Book Antiqua"/>
          <w:lang w:val="en-US"/>
        </w:rPr>
        <w:t xml:space="preserve"> yang </w:t>
      </w:r>
      <w:proofErr w:type="spellStart"/>
      <w:r w:rsidR="00983707" w:rsidRPr="00BA6E7E">
        <w:rPr>
          <w:rFonts w:ascii="Book Antiqua" w:hAnsi="Book Antiqua"/>
          <w:lang w:val="en-US"/>
        </w:rPr>
        <w:t>diterapkan</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kepada</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anak</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dalam</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kehidupan</w:t>
      </w:r>
      <w:proofErr w:type="spellEnd"/>
      <w:r w:rsidR="00983707" w:rsidRPr="00BA6E7E">
        <w:rPr>
          <w:rFonts w:ascii="Book Antiqua" w:hAnsi="Book Antiqua"/>
          <w:lang w:val="en-US"/>
        </w:rPr>
        <w:t xml:space="preserve"> </w:t>
      </w:r>
      <w:proofErr w:type="spellStart"/>
      <w:r w:rsidR="00983707" w:rsidRPr="00BA6E7E">
        <w:rPr>
          <w:rFonts w:ascii="Book Antiqua" w:hAnsi="Book Antiqua"/>
          <w:lang w:val="en-US"/>
        </w:rPr>
        <w:t>sehari-hari</w:t>
      </w:r>
      <w:proofErr w:type="spellEnd"/>
      <w:r w:rsidR="005858D2" w:rsidRPr="00BA6E7E">
        <w:rPr>
          <w:rFonts w:ascii="Book Antiqua" w:hAnsi="Book Antiqua"/>
          <w:lang w:val="en-US"/>
        </w:rPr>
        <w:t xml:space="preserve"> yang </w:t>
      </w:r>
      <w:proofErr w:type="spellStart"/>
      <w:r w:rsidR="005858D2" w:rsidRPr="00BA6E7E">
        <w:rPr>
          <w:rFonts w:ascii="Book Antiqua" w:hAnsi="Book Antiqua"/>
          <w:lang w:val="en-US"/>
        </w:rPr>
        <w:t>bersifat</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penyakiti</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anak</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baik</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secara</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langsung</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maupun</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tidak</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langsung</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baik</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disengaja</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maupun</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tidak</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disengaja</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dan</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dapat</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dilakukan</w:t>
      </w:r>
      <w:proofErr w:type="spellEnd"/>
      <w:r w:rsidR="005858D2" w:rsidRPr="00BA6E7E">
        <w:rPr>
          <w:rFonts w:ascii="Book Antiqua" w:hAnsi="Book Antiqua"/>
          <w:lang w:val="en-US"/>
        </w:rPr>
        <w:t xml:space="preserve"> </w:t>
      </w:r>
      <w:proofErr w:type="spellStart"/>
      <w:r w:rsidR="005858D2" w:rsidRPr="00BA6E7E">
        <w:rPr>
          <w:rFonts w:ascii="Book Antiqua" w:hAnsi="Book Antiqua"/>
          <w:lang w:val="en-US"/>
        </w:rPr>
        <w:t>secara</w:t>
      </w:r>
      <w:proofErr w:type="spellEnd"/>
      <w:r w:rsidR="005858D2" w:rsidRPr="00BA6E7E">
        <w:rPr>
          <w:rFonts w:ascii="Book Antiqua" w:hAnsi="Book Antiqua"/>
          <w:lang w:val="en-US"/>
        </w:rPr>
        <w:t xml:space="preserve"> verbal </w:t>
      </w:r>
      <w:proofErr w:type="spellStart"/>
      <w:r w:rsidR="005858D2" w:rsidRPr="00BA6E7E">
        <w:rPr>
          <w:rFonts w:ascii="Book Antiqua" w:hAnsi="Book Antiqua"/>
          <w:lang w:val="en-US"/>
        </w:rPr>
        <w:t>maupun</w:t>
      </w:r>
      <w:proofErr w:type="spellEnd"/>
      <w:r w:rsidR="005858D2" w:rsidRPr="00BA6E7E">
        <w:rPr>
          <w:rFonts w:ascii="Book Antiqua" w:hAnsi="Book Antiqua"/>
          <w:lang w:val="en-US"/>
        </w:rPr>
        <w:t xml:space="preserve"> nonverbal</w:t>
      </w:r>
      <w:r w:rsidR="00983707" w:rsidRPr="00BA6E7E">
        <w:rPr>
          <w:rFonts w:ascii="Book Antiqua" w:hAnsi="Book Antiqua"/>
          <w:lang w:val="en-US"/>
        </w:rPr>
        <w:t>.</w:t>
      </w:r>
      <w:proofErr w:type="gramEnd"/>
      <w:r w:rsidR="00983707" w:rsidRPr="00BA6E7E">
        <w:rPr>
          <w:rFonts w:ascii="Book Antiqua" w:hAnsi="Book Antiqua"/>
          <w:lang w:val="en-US"/>
        </w:rPr>
        <w:t xml:space="preserve"> </w:t>
      </w:r>
      <w:r w:rsidR="00BA6E7E" w:rsidRPr="00BA6E7E">
        <w:rPr>
          <w:rFonts w:ascii="Book Antiqua" w:hAnsi="Book Antiqua"/>
        </w:rPr>
        <w:t xml:space="preserve">Pola </w:t>
      </w:r>
      <w:proofErr w:type="spellStart"/>
      <w:r w:rsidR="00983707" w:rsidRPr="00BA6E7E">
        <w:rPr>
          <w:rFonts w:ascii="Book Antiqua" w:hAnsi="Book Antiqua"/>
          <w:lang w:val="en-US"/>
        </w:rPr>
        <w:t>peng</w:t>
      </w:r>
      <w:proofErr w:type="spellEnd"/>
      <w:r w:rsidR="00BA6E7E" w:rsidRPr="00BA6E7E">
        <w:rPr>
          <w:rFonts w:ascii="Book Antiqua" w:hAnsi="Book Antiqua"/>
        </w:rPr>
        <w:t>asuh</w:t>
      </w:r>
      <w:r w:rsidR="00983707" w:rsidRPr="00BA6E7E">
        <w:rPr>
          <w:rFonts w:ascii="Book Antiqua" w:hAnsi="Book Antiqua"/>
          <w:lang w:val="en-US"/>
        </w:rPr>
        <w:t>an</w:t>
      </w:r>
      <w:r w:rsidR="00BA6E7E" w:rsidRPr="00BA6E7E">
        <w:rPr>
          <w:rFonts w:ascii="Book Antiqua" w:hAnsi="Book Antiqua"/>
        </w:rPr>
        <w:t xml:space="preserve"> orang tua </w:t>
      </w:r>
      <w:r w:rsidR="00983707" w:rsidRPr="00BA6E7E">
        <w:rPr>
          <w:rFonts w:ascii="Book Antiqua" w:hAnsi="Book Antiqua"/>
          <w:lang w:val="en-US"/>
        </w:rPr>
        <w:t>(</w:t>
      </w:r>
      <w:r w:rsidR="00983707" w:rsidRPr="00BA6E7E">
        <w:rPr>
          <w:rFonts w:ascii="Book Antiqua" w:hAnsi="Book Antiqua"/>
          <w:i/>
          <w:iCs/>
          <w:lang w:val="en-US"/>
        </w:rPr>
        <w:t>parenting</w:t>
      </w:r>
      <w:r w:rsidR="00983707" w:rsidRPr="00BA6E7E">
        <w:rPr>
          <w:rFonts w:ascii="Book Antiqua" w:hAnsi="Book Antiqua"/>
          <w:lang w:val="en-US"/>
        </w:rPr>
        <w:t xml:space="preserve">) </w:t>
      </w:r>
      <w:proofErr w:type="spellStart"/>
      <w:r w:rsidR="00983707" w:rsidRPr="00BA6E7E">
        <w:rPr>
          <w:rFonts w:ascii="Book Antiqua" w:hAnsi="Book Antiqua"/>
          <w:lang w:val="en-US"/>
        </w:rPr>
        <w:t>dipandang</w:t>
      </w:r>
      <w:proofErr w:type="spellEnd"/>
      <w:r w:rsidR="00983707" w:rsidRPr="00BA6E7E">
        <w:rPr>
          <w:rFonts w:ascii="Book Antiqua" w:hAnsi="Book Antiqua"/>
          <w:lang w:val="en-US"/>
        </w:rPr>
        <w:t xml:space="preserve"> </w:t>
      </w:r>
      <w:r w:rsidR="00BA6E7E" w:rsidRPr="00BA6E7E">
        <w:rPr>
          <w:rFonts w:ascii="Book Antiqua" w:hAnsi="Book Antiqua"/>
        </w:rPr>
        <w:t>sangat berpengaruh dalam tumbuh kembang anak, terutama pada masa remaja yang merupakan masa transisi dari anak-anak menuju dewasa.</w:t>
      </w:r>
      <w:r w:rsidR="00983707" w:rsidRPr="00BA6E7E">
        <w:rPr>
          <w:rFonts w:ascii="Book Antiqua" w:hAnsi="Book Antiqua"/>
          <w:lang w:val="en-US"/>
        </w:rPr>
        <w:t xml:space="preserve"> </w:t>
      </w:r>
      <w:r w:rsidR="00BA6E7E" w:rsidRPr="00BA6E7E">
        <w:rPr>
          <w:rFonts w:ascii="Book Antiqua" w:hAnsi="Book Antiqua"/>
        </w:rPr>
        <w:t xml:space="preserve"> </w:t>
      </w:r>
    </w:p>
    <w:p w:rsidR="00796837" w:rsidRPr="00BA6E7E" w:rsidRDefault="00BA6E7E">
      <w:pPr>
        <w:spacing w:after="0"/>
        <w:ind w:firstLine="720"/>
        <w:jc w:val="both"/>
        <w:rPr>
          <w:rFonts w:ascii="Book Antiqua" w:hAnsi="Book Antiqua" w:cs="Calibri"/>
          <w:color w:val="FF0000"/>
        </w:rPr>
      </w:pPr>
      <w:r w:rsidRPr="00BA6E7E">
        <w:rPr>
          <w:rFonts w:ascii="Book Antiqua" w:hAnsi="Book Antiqua"/>
          <w:color w:val="FF0000"/>
        </w:rPr>
        <w:t>Dalam suatu hubungan keluarga, sering terjadi pertentangan antara orang tua dan anak, dimana terkadang orang tua mengalami kesulitan dalam mendidik anak mulai berani melawan, melanggar peraturan, dan tidak bisa lagi dikendalikan orang</w:t>
      </w:r>
      <w:r w:rsidRPr="00BA6E7E">
        <w:rPr>
          <w:rFonts w:ascii="Book Antiqua" w:hAnsi="Book Antiqua"/>
          <w:color w:val="FF0000"/>
        </w:rPr>
        <w:t xml:space="preserve"> tua. Hal tersebut dapat membuat hubungan antara orang tua dan anak menjadi buruk. Untuk mencegah hubungan yang memburuk, penting bagi orang tua untuk memiliki pola asuh anak yang baik. </w:t>
      </w:r>
      <w:r w:rsidRPr="00BA6E7E">
        <w:rPr>
          <w:rFonts w:ascii="Book Antiqua" w:hAnsi="Book Antiqua" w:cs="Calibri"/>
          <w:color w:val="FF0000"/>
        </w:rPr>
        <w:t>Pola asuh orang tua pada anak dibedakan menjadi pola asuh otoriter, de</w:t>
      </w:r>
      <w:r w:rsidRPr="00BA6E7E">
        <w:rPr>
          <w:rFonts w:ascii="Book Antiqua" w:hAnsi="Book Antiqua" w:cs="Calibri"/>
          <w:color w:val="FF0000"/>
        </w:rPr>
        <w:t xml:space="preserve">mokratis dan permisif. Pola asuh yang salah dapat mempengaruhi perkembangan anak baik secara fisik dan psikis. Hal ini karena sejak usia dini, anak sangat kritis dan mampu merekam apa yang dilakukan orang tua pada dirinya. </w:t>
      </w:r>
    </w:p>
    <w:p w:rsidR="00796837" w:rsidRPr="00BA6E7E" w:rsidRDefault="00BA6E7E">
      <w:pPr>
        <w:spacing w:after="0"/>
        <w:ind w:firstLine="720"/>
        <w:jc w:val="both"/>
        <w:rPr>
          <w:rFonts w:ascii="Book Antiqua" w:hAnsi="Book Antiqua"/>
          <w:color w:val="FF0000"/>
        </w:rPr>
      </w:pPr>
      <w:r w:rsidRPr="00BA6E7E">
        <w:rPr>
          <w:rFonts w:ascii="Book Antiqua" w:hAnsi="Book Antiqua" w:cs="Calibri"/>
          <w:color w:val="FF0000"/>
        </w:rPr>
        <w:t>Saat ini, terdapat anak yang tum</w:t>
      </w:r>
      <w:r w:rsidRPr="00BA6E7E">
        <w:rPr>
          <w:rFonts w:ascii="Book Antiqua" w:hAnsi="Book Antiqua" w:cs="Calibri"/>
          <w:color w:val="FF0000"/>
        </w:rPr>
        <w:t xml:space="preserve">buh dalam lingkungan keluarga yang kasar dan memperlakukannya semena-mena. Kondisi ini memiliki istilah orang- tua yang “meracuni” atau </w:t>
      </w:r>
      <w:r w:rsidRPr="00BA6E7E">
        <w:rPr>
          <w:rFonts w:ascii="Book Antiqua" w:hAnsi="Book Antiqua" w:cs="Calibri"/>
          <w:i/>
          <w:color w:val="FF0000"/>
        </w:rPr>
        <w:t>toxic parent</w:t>
      </w:r>
      <w:r w:rsidRPr="00BA6E7E">
        <w:rPr>
          <w:rFonts w:ascii="Book Antiqua" w:hAnsi="Book Antiqua" w:cs="Calibri"/>
          <w:color w:val="FF0000"/>
        </w:rPr>
        <w:t xml:space="preserve">, sedangkan pola asuhnya disebut dengan </w:t>
      </w:r>
      <w:r w:rsidRPr="00BA6E7E">
        <w:rPr>
          <w:rFonts w:ascii="Book Antiqua" w:hAnsi="Book Antiqua" w:cs="Calibri"/>
          <w:i/>
          <w:color w:val="FF0000"/>
        </w:rPr>
        <w:t>toxic parenting</w:t>
      </w:r>
      <w:r w:rsidRPr="00BA6E7E">
        <w:rPr>
          <w:rFonts w:ascii="Book Antiqua" w:hAnsi="Book Antiqua" w:cs="Calibri"/>
          <w:color w:val="FF0000"/>
        </w:rPr>
        <w:t xml:space="preserve">. Contoh </w:t>
      </w:r>
      <w:r w:rsidRPr="00BA6E7E">
        <w:rPr>
          <w:rFonts w:ascii="Book Antiqua" w:hAnsi="Book Antiqua" w:cs="Calibri"/>
          <w:i/>
          <w:iCs/>
          <w:color w:val="FF0000"/>
        </w:rPr>
        <w:t>toxic parenting</w:t>
      </w:r>
      <w:r w:rsidRPr="00BA6E7E">
        <w:rPr>
          <w:rFonts w:ascii="Book Antiqua" w:hAnsi="Book Antiqua" w:cs="Calibri"/>
          <w:color w:val="FF0000"/>
        </w:rPr>
        <w:t xml:space="preserve"> yaitu memperlakukan anak sec</w:t>
      </w:r>
      <w:r w:rsidRPr="00BA6E7E">
        <w:rPr>
          <w:rFonts w:ascii="Book Antiqua" w:hAnsi="Book Antiqua" w:cs="Calibri"/>
          <w:color w:val="FF0000"/>
        </w:rPr>
        <w:t xml:space="preserve">ara kasar baik secara fisik maupun verbal, memperlakukan anak sesuai dengan apa yang orang tua inginkan, mengabaikan anak, memarahi, memerintah,  bahkan terdapat orang tua yang menolak kehadiran anaknya. Pola asuh yang </w:t>
      </w:r>
      <w:r w:rsidRPr="00BA6E7E">
        <w:rPr>
          <w:rFonts w:ascii="Book Antiqua" w:hAnsi="Book Antiqua" w:cs="Calibri"/>
          <w:i/>
          <w:color w:val="FF0000"/>
        </w:rPr>
        <w:t>toxic</w:t>
      </w:r>
      <w:r w:rsidRPr="00BA6E7E">
        <w:rPr>
          <w:rFonts w:ascii="Book Antiqua" w:hAnsi="Book Antiqua" w:cs="Calibri"/>
          <w:color w:val="FF0000"/>
        </w:rPr>
        <w:t xml:space="preserve"> dapat menyakiti dan meracuni an</w:t>
      </w:r>
      <w:r w:rsidRPr="00BA6E7E">
        <w:rPr>
          <w:rFonts w:ascii="Book Antiqua" w:hAnsi="Book Antiqua" w:cs="Calibri"/>
          <w:color w:val="FF0000"/>
        </w:rPr>
        <w:t xml:space="preserve">ak karena orang tua </w:t>
      </w:r>
      <w:r w:rsidRPr="00BA6E7E">
        <w:rPr>
          <w:rFonts w:ascii="Book Antiqua" w:hAnsi="Book Antiqua" w:cs="Calibri"/>
          <w:i/>
          <w:color w:val="FF0000"/>
        </w:rPr>
        <w:t>toxic</w:t>
      </w:r>
      <w:r w:rsidRPr="00BA6E7E">
        <w:rPr>
          <w:rFonts w:ascii="Book Antiqua" w:hAnsi="Book Antiqua" w:cs="Calibri"/>
          <w:color w:val="FF0000"/>
        </w:rPr>
        <w:t xml:space="preserve"> tidak bisa berempati dan cenderung marah, membentak, serta perhitungan pada anak dengan mengatasnamakan cinta.</w:t>
      </w:r>
    </w:p>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color w:val="FF0000"/>
        </w:rPr>
        <w:t>Pelanggaran hak anak banyak terjadi di Indonesia, KPAI mencatat terjadi 5.953 kasus pada tahun 2021 dan dari 5.953 kasu</w:t>
      </w:r>
      <w:r w:rsidRPr="00BA6E7E">
        <w:rPr>
          <w:rFonts w:ascii="Book Antiqua" w:hAnsi="Book Antiqua" w:cs="Calibri"/>
          <w:color w:val="FF0000"/>
        </w:rPr>
        <w:t xml:space="preserve">s, sebanyak 859 kasus merupakan anak korban kekerasan seksual. </w:t>
      </w:r>
      <w:bookmarkStart w:id="1" w:name="_Hlk158702718"/>
      <w:r w:rsidRPr="00BA6E7E">
        <w:rPr>
          <w:rFonts w:ascii="Book Antiqua" w:eastAsia="Times New Roman" w:hAnsi="Book Antiqua" w:cs="Calibri"/>
          <w:color w:val="FF0000"/>
        </w:rPr>
        <w:t xml:space="preserve">Badan Pusat Statistik (BPS), mencatat pada tahun 2020 total kasus kekerasan di Sumatera Selatan sebanyak 341 kasus. Bentuk kekerasan yang terjadi antara lain kekerasan fisik 184 kasus, </w:t>
      </w:r>
      <w:r w:rsidRPr="00BA6E7E">
        <w:rPr>
          <w:rFonts w:ascii="Book Antiqua" w:eastAsia="Times New Roman" w:hAnsi="Book Antiqua" w:cs="Calibri"/>
          <w:color w:val="FF0000"/>
        </w:rPr>
        <w:t>kekerasan seksual 161 kasus, dan kekerasan psikis 139 kasus. Sebagian besar korban kasus kekerasan adalah perempuan yang masih anak-anak sebanyak 165 kasus</w:t>
      </w:r>
      <w:bookmarkEnd w:id="1"/>
      <w:r w:rsidRPr="00BA6E7E">
        <w:rPr>
          <w:rFonts w:ascii="Book Antiqua" w:eastAsia="Times New Roman" w:hAnsi="Book Antiqua" w:cs="Calibri"/>
          <w:color w:val="FF0000"/>
        </w:rPr>
        <w:t xml:space="preserve">, dan perempuan dewasa dengan 121 kasus. Kota Palembang menjadi wilayah Sumatera Selatan yang paling </w:t>
      </w:r>
      <w:r w:rsidRPr="00BA6E7E">
        <w:rPr>
          <w:rFonts w:ascii="Book Antiqua" w:eastAsia="Times New Roman" w:hAnsi="Book Antiqua" w:cs="Calibri"/>
          <w:color w:val="FF0000"/>
        </w:rPr>
        <w:t>banyak memiliki kasus kekerasan, yaitu sebanyak 85 kasus dengan kekerasan fisik 50 kasus dan kekerasa psikis 37 kasus.</w:t>
      </w:r>
      <w:r w:rsidRPr="00BA6E7E">
        <w:rPr>
          <w:rFonts w:ascii="Book Antiqua" w:hAnsi="Book Antiqua" w:cs="Calibri"/>
          <w:color w:val="FF0000"/>
        </w:rPr>
        <w:t xml:space="preserve"> </w:t>
      </w:r>
    </w:p>
    <w:p w:rsidR="00796837" w:rsidRPr="00BA6E7E" w:rsidRDefault="00BA6E7E">
      <w:pPr>
        <w:spacing w:after="0" w:line="240" w:lineRule="auto"/>
        <w:ind w:firstLine="720"/>
        <w:jc w:val="both"/>
        <w:rPr>
          <w:rFonts w:ascii="Book Antiqua" w:hAnsi="Book Antiqua" w:cs="Calibri"/>
          <w:color w:val="FF0000"/>
          <w:shd w:val="clear" w:color="auto" w:fill="FFFFFF"/>
        </w:rPr>
      </w:pPr>
      <w:r w:rsidRPr="00BA6E7E">
        <w:rPr>
          <w:rFonts w:ascii="Book Antiqua" w:hAnsi="Book Antiqua" w:cs="Calibri"/>
          <w:color w:val="FF0000"/>
        </w:rPr>
        <w:t xml:space="preserve">Berdasarkan data tersebut, diketahui bahwa tingkat kekerasan pada anak masih tinggi. </w:t>
      </w:r>
      <w:r w:rsidRPr="00BA6E7E">
        <w:rPr>
          <w:rFonts w:ascii="Book Antiqua" w:hAnsi="Book Antiqua" w:cs="Calibri"/>
          <w:color w:val="FF0000"/>
          <w:shd w:val="clear" w:color="auto" w:fill="FFFFFF"/>
        </w:rPr>
        <w:t xml:space="preserve">Salah satu contoh kasusnya yaitu </w:t>
      </w:r>
      <w:r w:rsidRPr="00BA6E7E">
        <w:rPr>
          <w:rFonts w:ascii="Book Antiqua" w:hAnsi="Book Antiqua" w:cs="Calibri"/>
          <w:color w:val="FF0000"/>
        </w:rPr>
        <w:t>pada tahun 2022 bu</w:t>
      </w:r>
      <w:r w:rsidRPr="00BA6E7E">
        <w:rPr>
          <w:rFonts w:ascii="Book Antiqua" w:hAnsi="Book Antiqua" w:cs="Calibri"/>
          <w:color w:val="FF0000"/>
        </w:rPr>
        <w:t xml:space="preserve">lan Maret, seorang ibu berinisial KU berusia 35 tahun di Kecamatan Tonjong, Kabupaten Brebes, Jawa Tengah membunuh anak kandungnya. Tindakan tersebut dilakukan karena permasalahan ekonomi, </w:t>
      </w:r>
      <w:r w:rsidRPr="00BA6E7E">
        <w:rPr>
          <w:rFonts w:ascii="Book Antiqua" w:hAnsi="Book Antiqua" w:cs="Calibri"/>
          <w:color w:val="FF0000"/>
        </w:rPr>
        <w:lastRenderedPageBreak/>
        <w:t>kurang kasih sayang suami, serta trauma masa kecil pelaku perbuatan</w:t>
      </w:r>
      <w:r w:rsidRPr="00BA6E7E">
        <w:rPr>
          <w:rFonts w:ascii="Book Antiqua" w:hAnsi="Book Antiqua" w:cs="Calibri"/>
          <w:color w:val="FF0000"/>
        </w:rPr>
        <w:t xml:space="preserve"> ibunya dahulu. Kasus ini menjadi bukti bahwa kekerasan anak dapat dilakukan oleh siapa saja, bahkan oleh orang terdekat, yaitu orang tua</w:t>
      </w:r>
      <w:r w:rsidRPr="00BA6E7E">
        <w:rPr>
          <w:rFonts w:ascii="Book Antiqua" w:hAnsi="Book Antiqua" w:cs="Calibri"/>
          <w:color w:val="FF0000"/>
          <w:shd w:val="clear" w:color="auto" w:fill="FFFFFF"/>
        </w:rPr>
        <w:t>.</w:t>
      </w:r>
      <w:r w:rsidRPr="00BA6E7E">
        <w:rPr>
          <w:rFonts w:ascii="Book Antiqua" w:hAnsi="Book Antiqua" w:cs="Calibri"/>
          <w:color w:val="FF0000"/>
        </w:rPr>
        <w:t xml:space="preserve"> P</w:t>
      </w:r>
      <w:r w:rsidRPr="00BA6E7E">
        <w:rPr>
          <w:rFonts w:ascii="Book Antiqua" w:hAnsi="Book Antiqua" w:cs="Calibri"/>
          <w:color w:val="FF0000"/>
          <w:shd w:val="clear" w:color="auto" w:fill="FFFFFF"/>
        </w:rPr>
        <w:t>enyebabnya, selain permasalahan ekonomi dan perselingkuhan, pola asuh salah yang pernah dilakukan oleh orang tua, pe</w:t>
      </w:r>
      <w:r w:rsidRPr="00BA6E7E">
        <w:rPr>
          <w:rFonts w:ascii="Book Antiqua" w:hAnsi="Book Antiqua" w:cs="Calibri"/>
          <w:color w:val="FF0000"/>
          <w:shd w:val="clear" w:color="auto" w:fill="FFFFFF"/>
        </w:rPr>
        <w:t>rlakuan buruk yang didapat saat kecil, dan kenangan masa lalu menyakitkan yang membekas juga sangat berpengaruh.</w:t>
      </w:r>
    </w:p>
    <w:p w:rsidR="00796837" w:rsidRPr="00BA6E7E" w:rsidRDefault="00BA6E7E">
      <w:pPr>
        <w:spacing w:after="0" w:line="240" w:lineRule="auto"/>
        <w:ind w:firstLine="720"/>
        <w:jc w:val="both"/>
        <w:rPr>
          <w:rFonts w:ascii="Book Antiqua" w:hAnsi="Book Antiqua" w:cs="Calibri"/>
          <w:color w:val="FF0000"/>
        </w:rPr>
      </w:pPr>
      <w:bookmarkStart w:id="2" w:name="_Hlk158702805"/>
      <w:r w:rsidRPr="00BA6E7E">
        <w:rPr>
          <w:rFonts w:ascii="Book Antiqua" w:hAnsi="Book Antiqua" w:cs="Calibri"/>
          <w:color w:val="FF0000"/>
        </w:rPr>
        <w:t xml:space="preserve">Selain kekerasan fisik, kekerasan verbal juga kerap dilakukan orang tua baik </w:t>
      </w:r>
      <w:r w:rsidRPr="00BA6E7E">
        <w:rPr>
          <w:rFonts w:ascii="Book Antiqua" w:hAnsi="Book Antiqua" w:cs="Calibri"/>
          <w:color w:val="FF0000"/>
        </w:rPr>
        <w:t>sengaja ataupun tidak. Bentuk kekerasan verbal berupa perkataan me</w:t>
      </w:r>
      <w:r w:rsidRPr="00BA6E7E">
        <w:rPr>
          <w:rFonts w:ascii="Book Antiqua" w:hAnsi="Book Antiqua" w:cs="Calibri"/>
          <w:color w:val="FF0000"/>
        </w:rPr>
        <w:t>nyakitkan yang diucapkan orang tua, seperti kata-kata meremehkan anak, menganggap anak sebagai pembawa bencana, membuat anak merasa tak berarti, dan memberikan label buruk. Dampak psikologi yang ditimbulkan antara lain anak menjadi agresif, gangguan perkem</w:t>
      </w:r>
      <w:r w:rsidRPr="00BA6E7E">
        <w:rPr>
          <w:rFonts w:ascii="Book Antiqua" w:hAnsi="Book Antiqua" w:cs="Calibri"/>
          <w:color w:val="FF0000"/>
        </w:rPr>
        <w:t xml:space="preserve">bangan dan emosi, memiliki kepribadian </w:t>
      </w:r>
      <w:r w:rsidRPr="00BA6E7E">
        <w:rPr>
          <w:rFonts w:ascii="Book Antiqua" w:hAnsi="Book Antiqua" w:cs="Calibri"/>
          <w:i/>
          <w:color w:val="FF0000"/>
        </w:rPr>
        <w:t>sociopath</w:t>
      </w:r>
      <w:r w:rsidRPr="00BA6E7E">
        <w:rPr>
          <w:rFonts w:ascii="Book Antiqua" w:hAnsi="Book Antiqua" w:cs="Calibri"/>
          <w:color w:val="FF0000"/>
        </w:rPr>
        <w:t xml:space="preserve"> atau </w:t>
      </w:r>
      <w:r w:rsidRPr="00BA6E7E">
        <w:rPr>
          <w:rFonts w:ascii="Book Antiqua" w:hAnsi="Book Antiqua" w:cs="Calibri"/>
          <w:i/>
          <w:color w:val="FF0000"/>
        </w:rPr>
        <w:t>antisocial personality disorder</w:t>
      </w:r>
      <w:r w:rsidRPr="00BA6E7E">
        <w:rPr>
          <w:rFonts w:ascii="Book Antiqua" w:hAnsi="Book Antiqua" w:cs="Calibri"/>
          <w:color w:val="FF0000"/>
        </w:rPr>
        <w:t>, hubungan sosial terganggu, serta menjadi tidak peka dengan perasaan orang lain.</w:t>
      </w:r>
    </w:p>
    <w:bookmarkEnd w:id="2"/>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color w:val="FF0000"/>
        </w:rPr>
        <w:t xml:space="preserve">Pada tahun 2022, Usta Andani melakukan penelitian mengenai “Hubungan Perilaku </w:t>
      </w:r>
      <w:r w:rsidRPr="00BA6E7E">
        <w:rPr>
          <w:rFonts w:ascii="Book Antiqua" w:hAnsi="Book Antiqua" w:cs="Calibri"/>
          <w:i/>
          <w:color w:val="FF0000"/>
        </w:rPr>
        <w:t>Bullying</w:t>
      </w:r>
      <w:r w:rsidRPr="00BA6E7E">
        <w:rPr>
          <w:rFonts w:ascii="Book Antiqua" w:hAnsi="Book Antiqua" w:cs="Calibri"/>
          <w:color w:val="FF0000"/>
        </w:rPr>
        <w:t xml:space="preserve"> Or</w:t>
      </w:r>
      <w:r w:rsidRPr="00BA6E7E">
        <w:rPr>
          <w:rFonts w:ascii="Book Antiqua" w:hAnsi="Book Antiqua" w:cs="Calibri"/>
          <w:color w:val="FF0000"/>
        </w:rPr>
        <w:t xml:space="preserve">ang Tua Terhadap Konsep Diri Remaja di Desa Sumber Asri Kabupaten Musi Rawas”, hasil penelitian ini menunjukkan secara statistik adanya hubungan yang signifikan antara perilaku </w:t>
      </w:r>
      <w:r w:rsidRPr="00BA6E7E">
        <w:rPr>
          <w:rFonts w:ascii="Book Antiqua" w:hAnsi="Book Antiqua" w:cs="Calibri"/>
          <w:i/>
          <w:color w:val="FF0000"/>
        </w:rPr>
        <w:t>bullying</w:t>
      </w:r>
      <w:r w:rsidRPr="00BA6E7E">
        <w:rPr>
          <w:rFonts w:ascii="Book Antiqua" w:hAnsi="Book Antiqua" w:cs="Calibri"/>
          <w:color w:val="FF0000"/>
        </w:rPr>
        <w:t xml:space="preserve"> orang tua terhadap konsep diri remaja yang berarah negatif. Semakin ti</w:t>
      </w:r>
      <w:r w:rsidRPr="00BA6E7E">
        <w:rPr>
          <w:rFonts w:ascii="Book Antiqua" w:hAnsi="Book Antiqua" w:cs="Calibri"/>
          <w:color w:val="FF0000"/>
        </w:rPr>
        <w:t xml:space="preserve">nggi perilaku </w:t>
      </w:r>
      <w:r w:rsidRPr="00BA6E7E">
        <w:rPr>
          <w:rFonts w:ascii="Book Antiqua" w:hAnsi="Book Antiqua" w:cs="Calibri"/>
          <w:i/>
          <w:color w:val="FF0000"/>
        </w:rPr>
        <w:t>bullying</w:t>
      </w:r>
      <w:r w:rsidRPr="00BA6E7E">
        <w:rPr>
          <w:rFonts w:ascii="Book Antiqua" w:hAnsi="Book Antiqua" w:cs="Calibri"/>
          <w:color w:val="FF0000"/>
        </w:rPr>
        <w:t xml:space="preserve"> yang dilakukan orang tua maka semakin rendah konsep diri remaja. Teori neglect dan abuse mengatakan bahwasannya penganiayaan (</w:t>
      </w:r>
      <w:r w:rsidRPr="00BA6E7E">
        <w:rPr>
          <w:rFonts w:ascii="Book Antiqua" w:hAnsi="Book Antiqua" w:cs="Calibri"/>
          <w:i/>
          <w:color w:val="FF0000"/>
        </w:rPr>
        <w:t>abuse</w:t>
      </w:r>
      <w:r w:rsidRPr="00BA6E7E">
        <w:rPr>
          <w:rFonts w:ascii="Book Antiqua" w:hAnsi="Book Antiqua" w:cs="Calibri"/>
          <w:color w:val="FF0000"/>
        </w:rPr>
        <w:t>) dan penelantaran (</w:t>
      </w:r>
      <w:r w:rsidRPr="00BA6E7E">
        <w:rPr>
          <w:rFonts w:ascii="Book Antiqua" w:hAnsi="Book Antiqua" w:cs="Calibri"/>
          <w:i/>
          <w:color w:val="FF0000"/>
        </w:rPr>
        <w:t>neglect</w:t>
      </w:r>
      <w:r w:rsidRPr="00BA6E7E">
        <w:rPr>
          <w:rFonts w:ascii="Book Antiqua" w:hAnsi="Book Antiqua" w:cs="Calibri"/>
          <w:color w:val="FF0000"/>
        </w:rPr>
        <w:t>) yang dilakukan kepada anak dapat mengakibatkan gangguan fisik dan psikolo</w:t>
      </w:r>
      <w:r w:rsidRPr="00BA6E7E">
        <w:rPr>
          <w:rFonts w:ascii="Book Antiqua" w:hAnsi="Book Antiqua" w:cs="Calibri"/>
          <w:color w:val="FF0000"/>
        </w:rPr>
        <w:t>gis, bahkan bisa mengakibatkan kematian, serta berdampak negatif dalam waktu yang lama.</w:t>
      </w:r>
    </w:p>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color w:val="FF0000"/>
        </w:rPr>
        <w:t xml:space="preserve">Strategi untuk mengatasi </w:t>
      </w:r>
      <w:r w:rsidRPr="00BA6E7E">
        <w:rPr>
          <w:rFonts w:ascii="Book Antiqua" w:hAnsi="Book Antiqua" w:cs="Calibri"/>
          <w:i/>
          <w:color w:val="FF0000"/>
        </w:rPr>
        <w:t>toxic parenting</w:t>
      </w:r>
      <w:r w:rsidRPr="00BA6E7E">
        <w:rPr>
          <w:rFonts w:ascii="Book Antiqua" w:hAnsi="Book Antiqua" w:cs="Calibri"/>
          <w:color w:val="FF0000"/>
        </w:rPr>
        <w:t xml:space="preserve"> adalah dengan melakukan </w:t>
      </w:r>
      <w:r w:rsidRPr="00BA6E7E">
        <w:rPr>
          <w:rFonts w:ascii="Book Antiqua" w:hAnsi="Book Antiqua" w:cs="Calibri"/>
          <w:i/>
          <w:color w:val="FF0000"/>
        </w:rPr>
        <w:t>coping stress</w:t>
      </w:r>
      <w:r w:rsidRPr="00BA6E7E">
        <w:rPr>
          <w:rFonts w:ascii="Book Antiqua" w:hAnsi="Book Antiqua" w:cs="Calibri"/>
          <w:color w:val="FF0000"/>
        </w:rPr>
        <w:t xml:space="preserve">. Suatu individu memiliki kemampuan untuk menyesuaikan diri, mempertahankan kesehatan dan </w:t>
      </w:r>
      <w:r w:rsidRPr="00BA6E7E">
        <w:rPr>
          <w:rFonts w:ascii="Book Antiqua" w:hAnsi="Book Antiqua" w:cs="Calibri"/>
          <w:color w:val="FF0000"/>
        </w:rPr>
        <w:t xml:space="preserve">menggunakan energi yang ada pada dirinya untuk mengatasi permasalahan dan tekanan yang terjadi. Sumber daya </w:t>
      </w:r>
      <w:r w:rsidRPr="00BA6E7E">
        <w:rPr>
          <w:rFonts w:ascii="Book Antiqua" w:hAnsi="Book Antiqua" w:cs="Calibri"/>
          <w:i/>
          <w:color w:val="FF0000"/>
        </w:rPr>
        <w:t>coping</w:t>
      </w:r>
      <w:r w:rsidRPr="00BA6E7E">
        <w:rPr>
          <w:rFonts w:ascii="Book Antiqua" w:hAnsi="Book Antiqua" w:cs="Calibri"/>
          <w:color w:val="FF0000"/>
        </w:rPr>
        <w:t xml:space="preserve"> tersebut dapat mempengaruhi strategi </w:t>
      </w:r>
      <w:r w:rsidRPr="00BA6E7E">
        <w:rPr>
          <w:rFonts w:ascii="Book Antiqua" w:hAnsi="Book Antiqua" w:cs="Calibri"/>
          <w:i/>
          <w:color w:val="FF0000"/>
        </w:rPr>
        <w:t>coping</w:t>
      </w:r>
      <w:r w:rsidRPr="00BA6E7E">
        <w:rPr>
          <w:rFonts w:ascii="Book Antiqua" w:hAnsi="Book Antiqua" w:cs="Calibri"/>
          <w:color w:val="FF0000"/>
        </w:rPr>
        <w:t xml:space="preserve"> yang akan dilakukan dalam menyelesaikan berbagai permasalahan. Lazarus dan Folkman mengatakan kea</w:t>
      </w:r>
      <w:r w:rsidRPr="00BA6E7E">
        <w:rPr>
          <w:rFonts w:ascii="Book Antiqua" w:hAnsi="Book Antiqua" w:cs="Calibri"/>
          <w:color w:val="FF0000"/>
        </w:rPr>
        <w:t xml:space="preserve">daan stres yang dialami individu bisa menyebabkan dampak yang kurang menguntungkan baik secara psikologis maupun fisiologis. Maka dari itu individu perlu melakukan suatu tindakan untuk menanganinya, tindakan tersebut dinamakan strategi </w:t>
      </w:r>
      <w:r w:rsidRPr="00BA6E7E">
        <w:rPr>
          <w:rFonts w:ascii="Book Antiqua" w:hAnsi="Book Antiqua" w:cs="Calibri"/>
          <w:i/>
          <w:color w:val="FF0000"/>
        </w:rPr>
        <w:t>coping</w:t>
      </w:r>
      <w:r w:rsidRPr="00BA6E7E">
        <w:rPr>
          <w:rFonts w:ascii="Book Antiqua" w:hAnsi="Book Antiqua" w:cs="Calibri"/>
          <w:color w:val="FF0000"/>
        </w:rPr>
        <w:t xml:space="preserve">. Strategi </w:t>
      </w:r>
      <w:r w:rsidRPr="00BA6E7E">
        <w:rPr>
          <w:rFonts w:ascii="Book Antiqua" w:hAnsi="Book Antiqua" w:cs="Calibri"/>
          <w:i/>
          <w:color w:val="FF0000"/>
        </w:rPr>
        <w:t>Cop</w:t>
      </w:r>
      <w:r w:rsidRPr="00BA6E7E">
        <w:rPr>
          <w:rFonts w:ascii="Book Antiqua" w:hAnsi="Book Antiqua" w:cs="Calibri"/>
          <w:i/>
          <w:color w:val="FF0000"/>
        </w:rPr>
        <w:t>ing</w:t>
      </w:r>
      <w:r w:rsidRPr="00BA6E7E">
        <w:rPr>
          <w:rFonts w:ascii="Book Antiqua" w:hAnsi="Book Antiqua" w:cs="Calibri"/>
          <w:color w:val="FF0000"/>
        </w:rPr>
        <w:t xml:space="preserve"> merupakan usaha baik berupa prilaku ataupun pikiran (negatif atau positif) yang dilakukan seseorang untuk menghilangkan, mengurangi, atau mengatasi situasi dan tuntutan yang dirasa menekan, membebani psikologi baik yang timbul dari dalam dirinya maupun</w:t>
      </w:r>
      <w:r w:rsidRPr="00BA6E7E">
        <w:rPr>
          <w:rFonts w:ascii="Book Antiqua" w:hAnsi="Book Antiqua" w:cs="Calibri"/>
          <w:color w:val="FF0000"/>
        </w:rPr>
        <w:t xml:space="preserve"> dari luar agar tidak menimbulkan stres.</w:t>
      </w:r>
    </w:p>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color w:val="FF0000"/>
        </w:rPr>
        <w:t xml:space="preserve">Berdasarkan penjelasan di atas mengenai </w:t>
      </w:r>
      <w:r w:rsidRPr="00BA6E7E">
        <w:rPr>
          <w:rFonts w:ascii="Book Antiqua" w:hAnsi="Book Antiqua" w:cs="Calibri"/>
          <w:i/>
          <w:color w:val="FF0000"/>
        </w:rPr>
        <w:t>toxic parenting</w:t>
      </w:r>
      <w:r w:rsidRPr="00BA6E7E">
        <w:rPr>
          <w:rFonts w:ascii="Book Antiqua" w:hAnsi="Book Antiqua" w:cs="Calibri"/>
          <w:color w:val="FF0000"/>
        </w:rPr>
        <w:t xml:space="preserve"> dan dampaknya, strategi </w:t>
      </w:r>
      <w:r w:rsidRPr="00BA6E7E">
        <w:rPr>
          <w:rFonts w:ascii="Book Antiqua" w:hAnsi="Book Antiqua" w:cs="Calibri"/>
          <w:i/>
          <w:color w:val="FF0000"/>
        </w:rPr>
        <w:t>coping</w:t>
      </w:r>
      <w:r w:rsidRPr="00BA6E7E">
        <w:rPr>
          <w:rFonts w:ascii="Book Antiqua" w:hAnsi="Book Antiqua" w:cs="Calibri"/>
          <w:color w:val="FF0000"/>
        </w:rPr>
        <w:t xml:space="preserve"> sangat penting dilakukan agar para remaja dapat mengurangi tekanan atau resiko stres yang terjadi dalam dirinya, merasa lebih ba</w:t>
      </w:r>
      <w:r w:rsidRPr="00BA6E7E">
        <w:rPr>
          <w:rFonts w:ascii="Book Antiqua" w:hAnsi="Book Antiqua" w:cs="Calibri"/>
          <w:color w:val="FF0000"/>
        </w:rPr>
        <w:t xml:space="preserve">ik secara fisik dan psikis, memperoleh rasa aman dalam dirinya, bisa berdamai dan menerima keadaan atau masalah yang terjadi dalalm hidupnya. Selain itu strategi </w:t>
      </w:r>
      <w:r w:rsidRPr="00BA6E7E">
        <w:rPr>
          <w:rFonts w:ascii="Book Antiqua" w:hAnsi="Book Antiqua" w:cs="Calibri"/>
          <w:i/>
          <w:color w:val="FF0000"/>
        </w:rPr>
        <w:t>coping</w:t>
      </w:r>
      <w:r w:rsidRPr="00BA6E7E">
        <w:rPr>
          <w:rFonts w:ascii="Book Antiqua" w:hAnsi="Book Antiqua" w:cs="Calibri"/>
          <w:color w:val="FF0000"/>
        </w:rPr>
        <w:t xml:space="preserve"> yang dilakukan oleh remaja diharapkan dapat mengarah pada hal yang positif agar terhind</w:t>
      </w:r>
      <w:r w:rsidRPr="00BA6E7E">
        <w:rPr>
          <w:rFonts w:ascii="Book Antiqua" w:hAnsi="Book Antiqua" w:cs="Calibri"/>
          <w:color w:val="FF0000"/>
        </w:rPr>
        <w:t xml:space="preserve">ar dari kenakalan remaja. </w:t>
      </w:r>
    </w:p>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color w:val="FF0000"/>
        </w:rPr>
        <w:t>Hasil observasi awal yang peneliti lakukan di Desa Padang Tepong Kecamatan Ulu Musi Kabupaten Empat Lawang Sumatera Selatan pada Februari 2022, peneliti menemukan ada orang tua yang memarahi atau membicarakan keburukan anak di de</w:t>
      </w:r>
      <w:r w:rsidRPr="00BA6E7E">
        <w:rPr>
          <w:rFonts w:ascii="Book Antiqua" w:hAnsi="Book Antiqua" w:cs="Calibri"/>
          <w:color w:val="FF0000"/>
        </w:rPr>
        <w:t xml:space="preserve">pan umum, penelantaran, pengabaian, orang tua tidak memenuhi kewajibannya sebagai orang tua, membentak, mencaci maki anak dengan kata-kata yang kasar, memanggil anak dengan nama hewan, </w:t>
      </w:r>
      <w:r w:rsidRPr="00BA6E7E">
        <w:rPr>
          <w:rFonts w:ascii="Book Antiqua" w:hAnsi="Book Antiqua" w:cs="Calibri"/>
          <w:i/>
          <w:color w:val="FF0000"/>
        </w:rPr>
        <w:t>strict parents</w:t>
      </w:r>
      <w:r w:rsidRPr="00BA6E7E">
        <w:rPr>
          <w:rFonts w:ascii="Book Antiqua" w:hAnsi="Book Antiqua" w:cs="Calibri"/>
          <w:color w:val="FF0000"/>
        </w:rPr>
        <w:t>, mengungkit biaya yang telah dihabiskan untuk menghidupi</w:t>
      </w:r>
      <w:r w:rsidRPr="00BA6E7E">
        <w:rPr>
          <w:rFonts w:ascii="Book Antiqua" w:hAnsi="Book Antiqua" w:cs="Calibri"/>
          <w:color w:val="FF0000"/>
        </w:rPr>
        <w:t xml:space="preserve"> sang anak, membandingkan anak yang satu dengan anak yang lainnya, perbedaan pemberian kasih sayang, menuduh anak melakukan kenakalan remaja, membuat anak merasa tidak disayangi, ingin selalu mengontrol kehidupan anak, bahkan ada beberapa orang tua yang pe</w:t>
      </w:r>
      <w:r w:rsidRPr="00BA6E7E">
        <w:rPr>
          <w:rFonts w:ascii="Book Antiqua" w:hAnsi="Book Antiqua" w:cs="Calibri"/>
          <w:color w:val="FF0000"/>
        </w:rPr>
        <w:t xml:space="preserve">rnah melakukan kekerasan fisik. </w:t>
      </w:r>
    </w:p>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color w:val="FF0000"/>
        </w:rPr>
        <w:lastRenderedPageBreak/>
        <w:t xml:space="preserve">Dari uraian yang telah dijelaskan di atas dan permasalahan yang peneliti temui di lapangan, maka peneliti tertarik untuk melakukan penelitian dengan judul “Strategi </w:t>
      </w:r>
      <w:r w:rsidRPr="00BA6E7E">
        <w:rPr>
          <w:rFonts w:ascii="Book Antiqua" w:hAnsi="Book Antiqua" w:cs="Calibri"/>
          <w:i/>
          <w:color w:val="FF0000"/>
        </w:rPr>
        <w:t>Coping</w:t>
      </w:r>
      <w:r w:rsidRPr="00BA6E7E">
        <w:rPr>
          <w:rFonts w:ascii="Book Antiqua" w:hAnsi="Book Antiqua" w:cs="Calibri"/>
          <w:color w:val="FF0000"/>
        </w:rPr>
        <w:t xml:space="preserve"> </w:t>
      </w:r>
      <w:r w:rsidRPr="00BA6E7E">
        <w:rPr>
          <w:rFonts w:ascii="Book Antiqua" w:hAnsi="Book Antiqua" w:cs="Calibri"/>
          <w:i/>
          <w:color w:val="FF0000"/>
        </w:rPr>
        <w:t>Stress</w:t>
      </w:r>
      <w:r w:rsidRPr="00BA6E7E">
        <w:rPr>
          <w:rFonts w:ascii="Book Antiqua" w:hAnsi="Book Antiqua" w:cs="Calibri"/>
          <w:color w:val="FF0000"/>
        </w:rPr>
        <w:t xml:space="preserve"> Remaja yang Mengalami </w:t>
      </w:r>
      <w:r w:rsidRPr="00BA6E7E">
        <w:rPr>
          <w:rFonts w:ascii="Book Antiqua" w:hAnsi="Book Antiqua" w:cs="Calibri"/>
          <w:i/>
          <w:color w:val="FF0000"/>
        </w:rPr>
        <w:t>Toxic Parenting</w:t>
      </w:r>
      <w:r w:rsidRPr="00BA6E7E">
        <w:rPr>
          <w:rFonts w:ascii="Book Antiqua" w:hAnsi="Book Antiqua" w:cs="Calibri"/>
          <w:color w:val="FF0000"/>
        </w:rPr>
        <w:t xml:space="preserve"> di Des</w:t>
      </w:r>
      <w:r w:rsidRPr="00BA6E7E">
        <w:rPr>
          <w:rFonts w:ascii="Book Antiqua" w:hAnsi="Book Antiqua" w:cs="Calibri"/>
          <w:color w:val="FF0000"/>
        </w:rPr>
        <w:t xml:space="preserve">a Padang Tepong Kecamatan Ulu Musi Kabupaten Empat Lawang Sumatera Selatan. Tujuannya adalah </w:t>
      </w:r>
      <w:bookmarkStart w:id="3" w:name="_Hlk158702927"/>
      <w:r w:rsidRPr="00BA6E7E">
        <w:rPr>
          <w:rFonts w:ascii="Book Antiqua" w:hAnsi="Book Antiqua" w:cs="Calibri"/>
          <w:color w:val="FF0000"/>
        </w:rPr>
        <w:t xml:space="preserve">untuk mengetahui </w:t>
      </w:r>
      <w:r w:rsidRPr="00BA6E7E">
        <w:rPr>
          <w:rFonts w:ascii="Book Antiqua" w:hAnsi="Book Antiqua" w:cs="Calibri"/>
          <w:i/>
          <w:iCs/>
          <w:color w:val="FF0000"/>
        </w:rPr>
        <w:t>toxic parenting</w:t>
      </w:r>
      <w:r w:rsidRPr="00BA6E7E">
        <w:rPr>
          <w:rFonts w:ascii="Book Antiqua" w:hAnsi="Book Antiqua" w:cs="Calibri"/>
          <w:color w:val="FF0000"/>
        </w:rPr>
        <w:t xml:space="preserve"> serta bentuk strategi </w:t>
      </w:r>
      <w:r w:rsidRPr="00BA6E7E">
        <w:rPr>
          <w:rFonts w:ascii="Book Antiqua" w:hAnsi="Book Antiqua" w:cs="Calibri"/>
          <w:i/>
          <w:iCs/>
          <w:color w:val="FF0000"/>
        </w:rPr>
        <w:t>coping stress</w:t>
      </w:r>
      <w:r w:rsidRPr="00BA6E7E">
        <w:rPr>
          <w:rFonts w:ascii="Book Antiqua" w:hAnsi="Book Antiqua" w:cs="Calibri"/>
          <w:color w:val="FF0000"/>
        </w:rPr>
        <w:t xml:space="preserve"> remaja yang mengalami toxic parenting di Desa Padang Tepong Kecamatan Ulu Musi Kabupaten Empat</w:t>
      </w:r>
      <w:r w:rsidRPr="00BA6E7E">
        <w:rPr>
          <w:rFonts w:ascii="Book Antiqua" w:hAnsi="Book Antiqua" w:cs="Calibri"/>
          <w:color w:val="FF0000"/>
        </w:rPr>
        <w:t xml:space="preserve"> Lawang Sumatera Selatan</w:t>
      </w:r>
    </w:p>
    <w:bookmarkEnd w:id="3"/>
    <w:p w:rsidR="00796837" w:rsidRPr="00BA6E7E" w:rsidRDefault="00796837">
      <w:pPr>
        <w:spacing w:after="0" w:line="240" w:lineRule="auto"/>
        <w:ind w:firstLine="720"/>
        <w:jc w:val="both"/>
        <w:rPr>
          <w:rFonts w:ascii="Book Antiqua" w:hAnsi="Book Antiqua" w:cs="Calibri"/>
          <w:color w:val="FF0000"/>
        </w:rPr>
      </w:pPr>
    </w:p>
    <w:p w:rsidR="00796837" w:rsidRPr="00BA6E7E" w:rsidRDefault="00BA6E7E">
      <w:pPr>
        <w:pBdr>
          <w:top w:val="nil"/>
          <w:left w:val="nil"/>
          <w:bottom w:val="nil"/>
          <w:right w:val="nil"/>
          <w:between w:val="nil"/>
        </w:pBdr>
        <w:spacing w:after="0"/>
        <w:jc w:val="both"/>
        <w:rPr>
          <w:rFonts w:ascii="Book Antiqua" w:eastAsia="Times New Roman" w:hAnsi="Book Antiqua" w:cs="Calibri"/>
          <w:b/>
          <w:color w:val="FF0000"/>
        </w:rPr>
      </w:pPr>
      <w:r w:rsidRPr="00BA6E7E">
        <w:rPr>
          <w:rFonts w:ascii="Book Antiqua" w:eastAsia="Times New Roman" w:hAnsi="Book Antiqua" w:cs="Calibri"/>
          <w:b/>
          <w:color w:val="FF0000"/>
        </w:rPr>
        <w:t>Metode Penelitian</w:t>
      </w:r>
    </w:p>
    <w:p w:rsidR="00796837" w:rsidRPr="00BA6E7E" w:rsidRDefault="00BA6E7E">
      <w:pPr>
        <w:pBdr>
          <w:top w:val="nil"/>
          <w:left w:val="nil"/>
          <w:bottom w:val="nil"/>
          <w:right w:val="nil"/>
          <w:between w:val="nil"/>
        </w:pBdr>
        <w:spacing w:after="0"/>
        <w:ind w:firstLine="720"/>
        <w:jc w:val="both"/>
        <w:rPr>
          <w:rFonts w:ascii="Book Antiqua" w:eastAsia="Times New Roman" w:hAnsi="Book Antiqua" w:cs="Calibri"/>
          <w:bCs/>
          <w:color w:val="FF0000"/>
        </w:rPr>
      </w:pPr>
      <w:r w:rsidRPr="00BA6E7E">
        <w:rPr>
          <w:rFonts w:ascii="Book Antiqua" w:eastAsia="Times New Roman" w:hAnsi="Book Antiqua" w:cs="Calibri"/>
          <w:bCs/>
          <w:color w:val="FF0000"/>
        </w:rPr>
        <w:t xml:space="preserve">Penelitian ini menggunakan metode kualitatif dengan pedekatan studi kasus yang dilakukan pada remaja yang mengalami </w:t>
      </w:r>
      <w:r w:rsidRPr="00BA6E7E">
        <w:rPr>
          <w:rFonts w:ascii="Book Antiqua" w:eastAsia="Times New Roman" w:hAnsi="Book Antiqua" w:cs="Calibri"/>
          <w:bCs/>
          <w:i/>
          <w:iCs/>
          <w:color w:val="FF0000"/>
        </w:rPr>
        <w:t>toxic parenting</w:t>
      </w:r>
      <w:r w:rsidRPr="00BA6E7E">
        <w:rPr>
          <w:rFonts w:ascii="Book Antiqua" w:eastAsia="Times New Roman" w:hAnsi="Book Antiqua" w:cs="Calibri"/>
          <w:bCs/>
          <w:color w:val="FF0000"/>
        </w:rPr>
        <w:t xml:space="preserve"> </w:t>
      </w:r>
      <w:r w:rsidRPr="00BA6E7E">
        <w:rPr>
          <w:rFonts w:ascii="Book Antiqua" w:hAnsi="Book Antiqua"/>
          <w:color w:val="FF0000"/>
        </w:rPr>
        <w:t xml:space="preserve">dan melakukan strategi </w:t>
      </w:r>
      <w:r w:rsidRPr="00BA6E7E">
        <w:rPr>
          <w:rFonts w:ascii="Book Antiqua" w:hAnsi="Book Antiqua"/>
          <w:i/>
          <w:iCs/>
          <w:color w:val="FF0000"/>
        </w:rPr>
        <w:t>coping stress</w:t>
      </w:r>
      <w:r w:rsidRPr="00BA6E7E">
        <w:rPr>
          <w:rFonts w:ascii="Book Antiqua" w:hAnsi="Book Antiqua"/>
          <w:color w:val="FF0000"/>
        </w:rPr>
        <w:t xml:space="preserve"> </w:t>
      </w:r>
      <w:r w:rsidRPr="00BA6E7E">
        <w:rPr>
          <w:rFonts w:ascii="Book Antiqua" w:eastAsia="Times New Roman" w:hAnsi="Book Antiqua" w:cs="Calibri"/>
          <w:bCs/>
          <w:color w:val="FF0000"/>
        </w:rPr>
        <w:t xml:space="preserve">di Desa Padang Tepong Kecamatan Ulu Musi </w:t>
      </w:r>
      <w:r w:rsidRPr="00BA6E7E">
        <w:rPr>
          <w:rFonts w:ascii="Book Antiqua" w:eastAsia="Times New Roman" w:hAnsi="Book Antiqua" w:cs="Calibri"/>
          <w:bCs/>
          <w:color w:val="FF0000"/>
        </w:rPr>
        <w:t>Kabupten Empat Lawang Sumatera Selatan. Waktu penelitian dilakukan pada tanggal 6 - 31 Maret 2023.</w:t>
      </w:r>
    </w:p>
    <w:p w:rsidR="00796837" w:rsidRPr="00BA6E7E" w:rsidRDefault="00BA6E7E">
      <w:pPr>
        <w:pBdr>
          <w:top w:val="nil"/>
          <w:left w:val="nil"/>
          <w:bottom w:val="nil"/>
          <w:right w:val="nil"/>
          <w:between w:val="nil"/>
        </w:pBdr>
        <w:spacing w:after="0"/>
        <w:ind w:firstLine="720"/>
        <w:jc w:val="both"/>
        <w:rPr>
          <w:rFonts w:ascii="Book Antiqua" w:eastAsia="Times New Roman" w:hAnsi="Book Antiqua" w:cs="Calibri"/>
          <w:b/>
          <w:color w:val="FF0000"/>
        </w:rPr>
      </w:pPr>
      <w:r w:rsidRPr="00BA6E7E">
        <w:rPr>
          <w:rFonts w:ascii="Book Antiqua" w:eastAsia="Times New Roman" w:hAnsi="Book Antiqua" w:cs="Calibri"/>
          <w:b/>
          <w:color w:val="FF0000"/>
        </w:rPr>
        <w:t>Narasumber Penelitian</w:t>
      </w:r>
    </w:p>
    <w:p w:rsidR="00796837" w:rsidRPr="00BA6E7E" w:rsidRDefault="00BA6E7E">
      <w:pPr>
        <w:spacing w:after="0"/>
        <w:ind w:left="720" w:firstLine="720"/>
        <w:jc w:val="both"/>
        <w:rPr>
          <w:rFonts w:ascii="Book Antiqua" w:eastAsia="Times New Roman" w:hAnsi="Book Antiqua" w:cs="Calibri"/>
          <w:bCs/>
          <w:color w:val="FF0000"/>
        </w:rPr>
      </w:pPr>
      <w:r w:rsidRPr="00BA6E7E">
        <w:rPr>
          <w:rFonts w:ascii="Book Antiqua" w:hAnsi="Book Antiqua"/>
          <w:color w:val="FF0000"/>
        </w:rPr>
        <w:t xml:space="preserve">Narasumber penelitian ini dipilih menggunakan teknik </w:t>
      </w:r>
      <w:r w:rsidRPr="00BA6E7E">
        <w:rPr>
          <w:rFonts w:ascii="Book Antiqua" w:hAnsi="Book Antiqua"/>
          <w:i/>
          <w:iCs/>
          <w:color w:val="FF0000"/>
        </w:rPr>
        <w:t>purposive sampling</w:t>
      </w:r>
      <w:r w:rsidRPr="00BA6E7E">
        <w:rPr>
          <w:rFonts w:ascii="Book Antiqua" w:hAnsi="Book Antiqua"/>
          <w:color w:val="FF0000"/>
        </w:rPr>
        <w:t xml:space="preserve"> kepada 10 orang remaja yang mengalami </w:t>
      </w:r>
      <w:r w:rsidRPr="00BA6E7E">
        <w:rPr>
          <w:rFonts w:ascii="Book Antiqua" w:hAnsi="Book Antiqua"/>
          <w:i/>
          <w:iCs/>
          <w:color w:val="FF0000"/>
        </w:rPr>
        <w:t>toxic parenting</w:t>
      </w:r>
      <w:r w:rsidRPr="00BA6E7E">
        <w:rPr>
          <w:rFonts w:ascii="Book Antiqua" w:hAnsi="Book Antiqua"/>
          <w:color w:val="FF0000"/>
        </w:rPr>
        <w:t xml:space="preserve"> dan melakukan strategi </w:t>
      </w:r>
      <w:r w:rsidRPr="00BA6E7E">
        <w:rPr>
          <w:rFonts w:ascii="Book Antiqua" w:hAnsi="Book Antiqua"/>
          <w:i/>
          <w:iCs/>
          <w:color w:val="FF0000"/>
        </w:rPr>
        <w:t>coping stress</w:t>
      </w:r>
      <w:r w:rsidRPr="00BA6E7E">
        <w:rPr>
          <w:rFonts w:ascii="Book Antiqua" w:hAnsi="Book Antiqua"/>
          <w:color w:val="FF0000"/>
        </w:rPr>
        <w:t xml:space="preserve"> di Desa Padang Tepong </w:t>
      </w:r>
      <w:r w:rsidRPr="00BA6E7E">
        <w:rPr>
          <w:rFonts w:ascii="Book Antiqua" w:eastAsia="Times New Roman" w:hAnsi="Book Antiqua" w:cs="Calibri"/>
          <w:bCs/>
          <w:color w:val="FF0000"/>
        </w:rPr>
        <w:t>Kecamatan Ulu Musi Kabupten Empat Lawang Sumatera Selatan. Adapun berikut rincian narasumber tersebut:</w:t>
      </w:r>
    </w:p>
    <w:p w:rsidR="00796837" w:rsidRPr="00BA6E7E" w:rsidRDefault="00BA6E7E">
      <w:pPr>
        <w:spacing w:after="0"/>
        <w:jc w:val="both"/>
        <w:rPr>
          <w:rFonts w:ascii="Book Antiqua" w:hAnsi="Book Antiqua"/>
          <w:b/>
          <w:bCs/>
          <w:color w:val="FF0000"/>
        </w:rPr>
      </w:pPr>
      <w:r w:rsidRPr="00BA6E7E">
        <w:rPr>
          <w:rFonts w:ascii="Book Antiqua" w:hAnsi="Book Antiqua"/>
          <w:color w:val="FF0000"/>
        </w:rPr>
        <w:tab/>
      </w:r>
      <w:r w:rsidRPr="00BA6E7E">
        <w:rPr>
          <w:rFonts w:ascii="Book Antiqua" w:hAnsi="Book Antiqua"/>
          <w:b/>
          <w:bCs/>
          <w:color w:val="FF0000"/>
        </w:rPr>
        <w:t>Tabel 1. Rincian Narasumber Penelitian</w:t>
      </w:r>
    </w:p>
    <w:tbl>
      <w:tblPr>
        <w:tblStyle w:val="TableGrid"/>
        <w:tblW w:w="0" w:type="auto"/>
        <w:tblInd w:w="704" w:type="dxa"/>
        <w:tblLook w:val="04A0" w:firstRow="1" w:lastRow="0" w:firstColumn="1" w:lastColumn="0" w:noHBand="0" w:noVBand="1"/>
      </w:tblPr>
      <w:tblGrid>
        <w:gridCol w:w="577"/>
        <w:gridCol w:w="1463"/>
        <w:gridCol w:w="953"/>
        <w:gridCol w:w="1084"/>
        <w:gridCol w:w="4461"/>
      </w:tblGrid>
      <w:tr w:rsidR="00BA6E7E" w:rsidRPr="00BA6E7E">
        <w:tc>
          <w:tcPr>
            <w:tcW w:w="538" w:type="dxa"/>
          </w:tcPr>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No.</w:t>
            </w:r>
          </w:p>
        </w:tc>
        <w:tc>
          <w:tcPr>
            <w:tcW w:w="1344" w:type="dxa"/>
          </w:tcPr>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Inisial Narasumber</w:t>
            </w:r>
          </w:p>
        </w:tc>
        <w:tc>
          <w:tcPr>
            <w:tcW w:w="953" w:type="dxa"/>
          </w:tcPr>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Usia (tahun)</w:t>
            </w:r>
          </w:p>
        </w:tc>
        <w:tc>
          <w:tcPr>
            <w:tcW w:w="992" w:type="dxa"/>
          </w:tcPr>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 xml:space="preserve">Jenis </w:t>
            </w:r>
          </w:p>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Kelamin</w:t>
            </w:r>
          </w:p>
        </w:tc>
        <w:tc>
          <w:tcPr>
            <w:tcW w:w="4485" w:type="dxa"/>
          </w:tcPr>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Ri</w:t>
            </w:r>
            <w:r w:rsidRPr="00BA6E7E">
              <w:rPr>
                <w:rFonts w:ascii="Book Antiqua" w:eastAsia="Times New Roman" w:hAnsi="Book Antiqua" w:cs="Calibri"/>
                <w:b/>
                <w:bCs/>
                <w:color w:val="FF0000"/>
              </w:rPr>
              <w:t>ncian Ciri - Ciri</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1</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MFA</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18</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L</w:t>
            </w:r>
          </w:p>
        </w:tc>
        <w:tc>
          <w:tcPr>
            <w:tcW w:w="4485" w:type="dxa"/>
          </w:tcPr>
          <w:p w:rsidR="00796837" w:rsidRPr="00BA6E7E" w:rsidRDefault="00BA6E7E">
            <w:pPr>
              <w:spacing w:line="259" w:lineRule="auto"/>
              <w:jc w:val="both"/>
              <w:rPr>
                <w:rFonts w:ascii="Book Antiqua" w:hAnsi="Book Antiqua"/>
                <w:color w:val="FF0000"/>
              </w:rPr>
            </w:pPr>
            <w:r w:rsidRPr="00BA6E7E">
              <w:rPr>
                <w:rFonts w:ascii="Book Antiqua" w:hAnsi="Book Antiqua"/>
                <w:color w:val="FF0000"/>
              </w:rPr>
              <w:t xml:space="preserve">Orang tuanya </w:t>
            </w:r>
            <w:r w:rsidRPr="00BA6E7E">
              <w:rPr>
                <w:rFonts w:ascii="Book Antiqua" w:hAnsi="Book Antiqua"/>
                <w:i/>
                <w:iCs/>
                <w:color w:val="FF0000"/>
              </w:rPr>
              <w:t>strict parents</w:t>
            </w:r>
            <w:r w:rsidRPr="00BA6E7E">
              <w:rPr>
                <w:rFonts w:ascii="Book Antiqua" w:hAnsi="Book Antiqua"/>
                <w:color w:val="FF0000"/>
              </w:rPr>
              <w:t>, sering marah, sering mendapatkan makian dari orang tua, dan orang tua yang sering membeda-bedakan anak.</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2</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F</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16</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L</w:t>
            </w:r>
          </w:p>
        </w:tc>
        <w:tc>
          <w:tcPr>
            <w:tcW w:w="4485" w:type="dxa"/>
          </w:tcPr>
          <w:p w:rsidR="00796837" w:rsidRPr="00BA6E7E" w:rsidRDefault="00BA6E7E">
            <w:pPr>
              <w:jc w:val="both"/>
              <w:rPr>
                <w:rFonts w:ascii="Book Antiqua" w:eastAsia="Times New Roman" w:hAnsi="Book Antiqua" w:cs="Calibri"/>
                <w:color w:val="FF0000"/>
              </w:rPr>
            </w:pPr>
            <w:r w:rsidRPr="00BA6E7E">
              <w:rPr>
                <w:rFonts w:ascii="Book Antiqua" w:hAnsi="Book Antiqua"/>
                <w:color w:val="FF0000"/>
              </w:rPr>
              <w:t xml:space="preserve">Sering dimarahi oleh kedua orang tuanya tanpa tahu penyebabnya, sering mendapat </w:t>
            </w:r>
            <w:r w:rsidRPr="00BA6E7E">
              <w:rPr>
                <w:rFonts w:ascii="Book Antiqua" w:hAnsi="Book Antiqua"/>
                <w:color w:val="FF0000"/>
              </w:rPr>
              <w:t>makian, dan pernah mendapatkan kekerasan fisik di usia anak-anak.</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3</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AAZ</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17</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P</w:t>
            </w:r>
          </w:p>
        </w:tc>
        <w:tc>
          <w:tcPr>
            <w:tcW w:w="4485" w:type="dxa"/>
          </w:tcPr>
          <w:p w:rsidR="00796837" w:rsidRPr="00BA6E7E" w:rsidRDefault="00BA6E7E">
            <w:pPr>
              <w:jc w:val="both"/>
              <w:rPr>
                <w:rFonts w:ascii="Book Antiqua" w:eastAsia="Times New Roman" w:hAnsi="Book Antiqua" w:cs="Calibri"/>
                <w:color w:val="FF0000"/>
              </w:rPr>
            </w:pPr>
            <w:r w:rsidRPr="00BA6E7E">
              <w:rPr>
                <w:rFonts w:ascii="Book Antiqua" w:hAnsi="Book Antiqua"/>
                <w:color w:val="FF0000"/>
              </w:rPr>
              <w:t>Orang tua terlalu mengontrol kehidupan anak, tidak memberikan kebebasan dan kepercayaan kepada anak untuk kehidupannya, membuat anak menjadi tidak mandiri dan penakut</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4</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IB</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19</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P</w:t>
            </w:r>
          </w:p>
        </w:tc>
        <w:tc>
          <w:tcPr>
            <w:tcW w:w="4485" w:type="dxa"/>
          </w:tcPr>
          <w:p w:rsidR="00796837" w:rsidRPr="00BA6E7E" w:rsidRDefault="00BA6E7E">
            <w:pPr>
              <w:jc w:val="both"/>
              <w:rPr>
                <w:rFonts w:ascii="Book Antiqua" w:eastAsia="Times New Roman" w:hAnsi="Book Antiqua" w:cs="Calibri"/>
                <w:color w:val="FF0000"/>
              </w:rPr>
            </w:pPr>
            <w:r w:rsidRPr="00BA6E7E">
              <w:rPr>
                <w:rFonts w:ascii="Book Antiqua" w:hAnsi="Book Antiqua"/>
                <w:color w:val="FF0000"/>
              </w:rPr>
              <w:t>Memiliki ayah yang temperamental, membentak, dan mengatakan kata-kata yang melukai perasaan, dan pernah melakukan kekerasan fisik saat IB masih anak-anak</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5</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RKDJ</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19</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L</w:t>
            </w:r>
          </w:p>
        </w:tc>
        <w:tc>
          <w:tcPr>
            <w:tcW w:w="4485" w:type="dxa"/>
          </w:tcPr>
          <w:p w:rsidR="00796837" w:rsidRPr="00BA6E7E" w:rsidRDefault="00BA6E7E">
            <w:pPr>
              <w:spacing w:line="259" w:lineRule="auto"/>
              <w:jc w:val="both"/>
              <w:rPr>
                <w:rFonts w:ascii="Book Antiqua" w:hAnsi="Book Antiqua"/>
                <w:color w:val="FF0000"/>
              </w:rPr>
            </w:pPr>
            <w:r w:rsidRPr="00BA6E7E">
              <w:rPr>
                <w:rFonts w:ascii="Book Antiqua" w:hAnsi="Book Antiqua"/>
                <w:color w:val="FF0000"/>
              </w:rPr>
              <w:t>Sering diberi label sebagai anak yang tidak berguna, bodoh, dan sering mendapatkan makian</w:t>
            </w:r>
            <w:r w:rsidRPr="00BA6E7E">
              <w:rPr>
                <w:rFonts w:ascii="Book Antiqua" w:hAnsi="Book Antiqua"/>
                <w:color w:val="FF0000"/>
              </w:rPr>
              <w:t xml:space="preserve"> yang menyakitkan dan orang tua sering mengungkit biaya yang telah dikeluarkan.</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6</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SAM</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16</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P</w:t>
            </w:r>
          </w:p>
        </w:tc>
        <w:tc>
          <w:tcPr>
            <w:tcW w:w="4485" w:type="dxa"/>
          </w:tcPr>
          <w:p w:rsidR="00796837" w:rsidRPr="00BA6E7E" w:rsidRDefault="00BA6E7E">
            <w:pPr>
              <w:spacing w:line="259" w:lineRule="auto"/>
              <w:jc w:val="both"/>
              <w:rPr>
                <w:rFonts w:ascii="Book Antiqua" w:hAnsi="Book Antiqua"/>
                <w:color w:val="FF0000"/>
              </w:rPr>
            </w:pPr>
            <w:r w:rsidRPr="00BA6E7E">
              <w:rPr>
                <w:rFonts w:ascii="Book Antiqua" w:hAnsi="Book Antiqua"/>
                <w:color w:val="FF0000"/>
              </w:rPr>
              <w:t>Sering terjadi pertengkaran dengan kedua orang tua, kata-kata orang tua yang melukai perasaan, dianggap sebagai anak pembangkang, dan orang tua pernah melakukan kek</w:t>
            </w:r>
            <w:r w:rsidRPr="00BA6E7E">
              <w:rPr>
                <w:rFonts w:ascii="Book Antiqua" w:hAnsi="Book Antiqua"/>
                <w:color w:val="FF0000"/>
              </w:rPr>
              <w:t>erasan fisik.</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lastRenderedPageBreak/>
              <w:t>7</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IR</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17</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P</w:t>
            </w:r>
          </w:p>
        </w:tc>
        <w:tc>
          <w:tcPr>
            <w:tcW w:w="4485" w:type="dxa"/>
          </w:tcPr>
          <w:p w:rsidR="00796837" w:rsidRPr="00BA6E7E" w:rsidRDefault="00BA6E7E">
            <w:pPr>
              <w:jc w:val="both"/>
              <w:rPr>
                <w:rFonts w:ascii="Book Antiqua" w:eastAsia="Times New Roman" w:hAnsi="Book Antiqua" w:cs="Calibri"/>
                <w:color w:val="FF0000"/>
              </w:rPr>
            </w:pPr>
            <w:r w:rsidRPr="00BA6E7E">
              <w:rPr>
                <w:rFonts w:ascii="Book Antiqua" w:hAnsi="Book Antiqua"/>
                <w:color w:val="FF0000"/>
              </w:rPr>
              <w:t>Adanya pengabaian dari ayah, seperti hilangnya tanggung jawab dan peran seorang ayah setelah kedua orang tuanya bercerai</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8</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AS</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16</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L</w:t>
            </w:r>
          </w:p>
        </w:tc>
        <w:tc>
          <w:tcPr>
            <w:tcW w:w="4485" w:type="dxa"/>
          </w:tcPr>
          <w:p w:rsidR="00796837" w:rsidRPr="00BA6E7E" w:rsidRDefault="00BA6E7E">
            <w:pPr>
              <w:jc w:val="both"/>
              <w:rPr>
                <w:rFonts w:ascii="Book Antiqua" w:eastAsia="Times New Roman" w:hAnsi="Book Antiqua" w:cs="Calibri"/>
                <w:color w:val="FF0000"/>
              </w:rPr>
            </w:pPr>
            <w:r w:rsidRPr="00BA6E7E">
              <w:rPr>
                <w:rFonts w:ascii="Book Antiqua" w:hAnsi="Book Antiqua"/>
                <w:color w:val="FF0000"/>
              </w:rPr>
              <w:t xml:space="preserve">Setelah ayahnya meninggal ibu dari AS menjadi pemarah, selalu membentak, menuduh AS melakukan </w:t>
            </w:r>
            <w:r w:rsidRPr="00BA6E7E">
              <w:rPr>
                <w:rFonts w:ascii="Book Antiqua" w:hAnsi="Book Antiqua"/>
                <w:color w:val="FF0000"/>
              </w:rPr>
              <w:t>kenakalan remaja seperti minum-minuman keras, dan membuat AS merasa selalu salah</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9</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LL</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17</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P</w:t>
            </w:r>
          </w:p>
        </w:tc>
        <w:tc>
          <w:tcPr>
            <w:tcW w:w="4485" w:type="dxa"/>
          </w:tcPr>
          <w:p w:rsidR="00796837" w:rsidRPr="00BA6E7E" w:rsidRDefault="00BA6E7E">
            <w:pPr>
              <w:jc w:val="both"/>
              <w:rPr>
                <w:rFonts w:ascii="Book Antiqua" w:eastAsia="Times New Roman" w:hAnsi="Book Antiqua" w:cs="Calibri"/>
                <w:color w:val="FF0000"/>
              </w:rPr>
            </w:pPr>
            <w:r w:rsidRPr="00BA6E7E">
              <w:rPr>
                <w:rFonts w:ascii="Book Antiqua" w:hAnsi="Book Antiqua"/>
                <w:color w:val="FF0000"/>
              </w:rPr>
              <w:t xml:space="preserve">Adanya perbedaan perlakuan yang ibunya antara LL dan kakak perempuannya, informan merasa tidak dianggap, tidak diinginkan, tidak diperdulikan, dan ayah yang </w:t>
            </w:r>
            <w:r w:rsidRPr="00BA6E7E">
              <w:rPr>
                <w:rFonts w:ascii="Book Antiqua" w:hAnsi="Book Antiqua"/>
                <w:i/>
                <w:iCs/>
                <w:color w:val="FF0000"/>
              </w:rPr>
              <w:t xml:space="preserve">strict </w:t>
            </w:r>
            <w:r w:rsidRPr="00BA6E7E">
              <w:rPr>
                <w:rFonts w:ascii="Book Antiqua" w:hAnsi="Book Antiqua"/>
                <w:i/>
                <w:iCs/>
                <w:color w:val="FF0000"/>
              </w:rPr>
              <w:t>parents</w:t>
            </w:r>
          </w:p>
        </w:tc>
      </w:tr>
      <w:tr w:rsidR="00BA6E7E" w:rsidRPr="00BA6E7E">
        <w:tc>
          <w:tcPr>
            <w:tcW w:w="538"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10</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ASL</w:t>
            </w:r>
          </w:p>
        </w:tc>
        <w:tc>
          <w:tcPr>
            <w:tcW w:w="953"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17</w:t>
            </w:r>
          </w:p>
        </w:tc>
        <w:tc>
          <w:tcPr>
            <w:tcW w:w="992" w:type="dxa"/>
            <w:vAlign w:val="center"/>
          </w:tcPr>
          <w:p w:rsidR="00796837" w:rsidRPr="00BA6E7E" w:rsidRDefault="00BA6E7E">
            <w:pPr>
              <w:jc w:val="center"/>
              <w:rPr>
                <w:rFonts w:ascii="Book Antiqua" w:hAnsi="Book Antiqua"/>
                <w:color w:val="FF0000"/>
              </w:rPr>
            </w:pPr>
            <w:r w:rsidRPr="00BA6E7E">
              <w:rPr>
                <w:rFonts w:ascii="Book Antiqua" w:hAnsi="Book Antiqua"/>
                <w:color w:val="FF0000"/>
              </w:rPr>
              <w:t>L</w:t>
            </w:r>
          </w:p>
        </w:tc>
        <w:tc>
          <w:tcPr>
            <w:tcW w:w="4485" w:type="dxa"/>
          </w:tcPr>
          <w:p w:rsidR="00796837" w:rsidRPr="00BA6E7E" w:rsidRDefault="00BA6E7E">
            <w:pPr>
              <w:jc w:val="both"/>
              <w:rPr>
                <w:rFonts w:ascii="Book Antiqua" w:eastAsia="Times New Roman" w:hAnsi="Book Antiqua" w:cs="Calibri"/>
                <w:color w:val="FF0000"/>
              </w:rPr>
            </w:pPr>
            <w:r w:rsidRPr="00BA6E7E">
              <w:rPr>
                <w:rFonts w:ascii="Book Antiqua" w:hAnsi="Book Antiqua"/>
                <w:color w:val="FF0000"/>
              </w:rPr>
              <w:t>Memiliki hubungan tidak baik dengan orang tua, orang tua menerapkan pola asuh otoriter dan selalu memaksa ASL untuk selalu patuh, menuruti keinginan dan harapan orang tua.</w:t>
            </w:r>
          </w:p>
        </w:tc>
      </w:tr>
    </w:tbl>
    <w:p w:rsidR="00796837" w:rsidRPr="00BA6E7E" w:rsidRDefault="00BA6E7E">
      <w:pPr>
        <w:spacing w:after="0"/>
        <w:jc w:val="both"/>
        <w:rPr>
          <w:rFonts w:ascii="Book Antiqua" w:eastAsia="Times New Roman" w:hAnsi="Book Antiqua" w:cs="Calibri"/>
          <w:color w:val="FF0000"/>
        </w:rPr>
      </w:pPr>
      <w:r w:rsidRPr="00BA6E7E">
        <w:rPr>
          <w:rFonts w:ascii="Book Antiqua" w:eastAsia="Times New Roman" w:hAnsi="Book Antiqua" w:cs="Calibri"/>
          <w:b/>
          <w:bCs/>
          <w:color w:val="FF0000"/>
        </w:rPr>
        <w:tab/>
      </w:r>
      <w:r w:rsidRPr="00BA6E7E">
        <w:rPr>
          <w:rFonts w:ascii="Book Antiqua" w:eastAsia="Times New Roman" w:hAnsi="Book Antiqua" w:cs="Calibri"/>
          <w:color w:val="FF0000"/>
        </w:rPr>
        <w:t>Keterangan: L = Laki – laki; P = Perempuan</w:t>
      </w:r>
    </w:p>
    <w:p w:rsidR="00796837" w:rsidRPr="00BA6E7E" w:rsidRDefault="00796837">
      <w:pPr>
        <w:spacing w:after="0"/>
        <w:jc w:val="both"/>
        <w:rPr>
          <w:rFonts w:ascii="Book Antiqua" w:eastAsia="Times New Roman" w:hAnsi="Book Antiqua" w:cs="Calibri"/>
          <w:color w:val="FF0000"/>
        </w:rPr>
      </w:pPr>
    </w:p>
    <w:p w:rsidR="00796837" w:rsidRPr="00BA6E7E" w:rsidRDefault="00BA6E7E">
      <w:pPr>
        <w:spacing w:after="0"/>
        <w:jc w:val="both"/>
        <w:rPr>
          <w:rFonts w:ascii="Book Antiqua" w:hAnsi="Book Antiqua"/>
          <w:b/>
          <w:bCs/>
          <w:color w:val="FF0000"/>
        </w:rPr>
      </w:pPr>
      <w:r w:rsidRPr="00BA6E7E">
        <w:rPr>
          <w:rFonts w:ascii="Book Antiqua" w:hAnsi="Book Antiqua"/>
          <w:color w:val="FF0000"/>
        </w:rPr>
        <w:tab/>
      </w:r>
      <w:r w:rsidRPr="00BA6E7E">
        <w:rPr>
          <w:rFonts w:ascii="Book Antiqua" w:hAnsi="Book Antiqua"/>
          <w:b/>
          <w:bCs/>
          <w:color w:val="FF0000"/>
        </w:rPr>
        <w:t>Sumber Data</w:t>
      </w:r>
    </w:p>
    <w:p w:rsidR="00796837" w:rsidRPr="00BA6E7E" w:rsidRDefault="00BA6E7E">
      <w:pPr>
        <w:spacing w:after="0"/>
        <w:ind w:left="720" w:firstLine="720"/>
        <w:jc w:val="both"/>
        <w:rPr>
          <w:rFonts w:ascii="Book Antiqua" w:hAnsi="Book Antiqua"/>
          <w:color w:val="FF0000"/>
        </w:rPr>
      </w:pPr>
      <w:r w:rsidRPr="00BA6E7E">
        <w:rPr>
          <w:rFonts w:ascii="Book Antiqua" w:hAnsi="Book Antiqua"/>
          <w:color w:val="FF0000"/>
        </w:rPr>
        <w:t>Sumber data primer diperoleh dari hasil observasi dan wawancara langsung. Sedangkan sumber data sekunder diperoleh dari dari dokumentasi, buku, jurnal dan karya-karya orang lain yang menjadi data pendukung dalam penelitian ini.</w:t>
      </w:r>
    </w:p>
    <w:p w:rsidR="00796837" w:rsidRPr="00BA6E7E" w:rsidRDefault="00BA6E7E">
      <w:pPr>
        <w:spacing w:after="0"/>
        <w:ind w:firstLine="720"/>
        <w:jc w:val="both"/>
        <w:rPr>
          <w:rFonts w:ascii="Book Antiqua" w:hAnsi="Book Antiqua"/>
          <w:b/>
          <w:bCs/>
          <w:color w:val="FF0000"/>
        </w:rPr>
      </w:pPr>
      <w:r w:rsidRPr="00BA6E7E">
        <w:rPr>
          <w:rFonts w:ascii="Book Antiqua" w:hAnsi="Book Antiqua"/>
          <w:b/>
          <w:bCs/>
          <w:color w:val="FF0000"/>
        </w:rPr>
        <w:t>Teknik Pengumpulan Data</w:t>
      </w:r>
    </w:p>
    <w:p w:rsidR="00796837" w:rsidRPr="00BA6E7E" w:rsidRDefault="00BA6E7E">
      <w:pPr>
        <w:spacing w:after="0"/>
        <w:ind w:left="720" w:firstLine="720"/>
        <w:jc w:val="both"/>
        <w:rPr>
          <w:rFonts w:ascii="Book Antiqua" w:hAnsi="Book Antiqua"/>
          <w:color w:val="FF0000"/>
        </w:rPr>
      </w:pPr>
      <w:r w:rsidRPr="00BA6E7E">
        <w:rPr>
          <w:rFonts w:ascii="Book Antiqua" w:hAnsi="Book Antiqua"/>
          <w:color w:val="FF0000"/>
        </w:rPr>
        <w:t>Tekn</w:t>
      </w:r>
      <w:r w:rsidRPr="00BA6E7E">
        <w:rPr>
          <w:rFonts w:ascii="Book Antiqua" w:hAnsi="Book Antiqua"/>
          <w:color w:val="FF0000"/>
        </w:rPr>
        <w:t>ik pengumpulan data dilakukan dengan observasi, wawancara, dan dokumentasi. Observasi dilakukan dengan pengamatan langsung ke lapangan di Desa Padang Tepong Kecamatan Ulu Musi Kabupaten Empat Lawang Sumatera Selatan. Dalam penelitian ini, subjek yang diwaw</w:t>
      </w:r>
      <w:r w:rsidRPr="00BA6E7E">
        <w:rPr>
          <w:rFonts w:ascii="Book Antiqua" w:hAnsi="Book Antiqua"/>
          <w:color w:val="FF0000"/>
        </w:rPr>
        <w:t xml:space="preserve">ancara adalah remaja berusia 14 – 19 tahun yang menerima pola asuh orang tua </w:t>
      </w:r>
      <w:r w:rsidRPr="00BA6E7E">
        <w:rPr>
          <w:rFonts w:ascii="Book Antiqua" w:hAnsi="Book Antiqua"/>
          <w:i/>
          <w:iCs/>
          <w:color w:val="FF0000"/>
        </w:rPr>
        <w:t>toxic</w:t>
      </w:r>
      <w:r w:rsidRPr="00BA6E7E">
        <w:rPr>
          <w:rFonts w:ascii="Book Antiqua" w:hAnsi="Book Antiqua"/>
          <w:color w:val="FF0000"/>
        </w:rPr>
        <w:t xml:space="preserve"> di Desa Padang Tepong Kecamatan Ulu Musi Kabupaten Empat Lawang Sumatera Selatan. Wawancara ini dilakukan secara mendalam dengan mengajukan pertanyaan yang berfokus pada 1) </w:t>
      </w:r>
      <w:r w:rsidRPr="00BA6E7E">
        <w:rPr>
          <w:rFonts w:ascii="Book Antiqua" w:hAnsi="Book Antiqua"/>
          <w:color w:val="FF0000"/>
        </w:rPr>
        <w:t xml:space="preserve">Bagaimana hubungan dan pandangan anda terhadap kedua orang tua anda tentang cara orang tua mendidik anak? 2) Bagaimana </w:t>
      </w:r>
      <w:r w:rsidRPr="00BA6E7E">
        <w:rPr>
          <w:rFonts w:ascii="Book Antiqua" w:hAnsi="Book Antiqua"/>
          <w:i/>
          <w:iCs/>
          <w:color w:val="FF0000"/>
        </w:rPr>
        <w:t>toxic parenting</w:t>
      </w:r>
      <w:r w:rsidRPr="00BA6E7E">
        <w:rPr>
          <w:rFonts w:ascii="Book Antiqua" w:hAnsi="Book Antiqua"/>
          <w:color w:val="FF0000"/>
        </w:rPr>
        <w:t xml:space="preserve"> yang anda terima dalam kehidupan sehari-hari? 3) Bagaimana perasaan anda terkait dengan pola asuh yang orang tua lakukan?</w:t>
      </w:r>
      <w:r w:rsidRPr="00BA6E7E">
        <w:rPr>
          <w:rFonts w:ascii="Book Antiqua" w:hAnsi="Book Antiqua"/>
          <w:color w:val="FF0000"/>
        </w:rPr>
        <w:t xml:space="preserve"> 4) Apa strategi </w:t>
      </w:r>
      <w:r w:rsidRPr="00BA6E7E">
        <w:rPr>
          <w:rFonts w:ascii="Book Antiqua" w:hAnsi="Book Antiqua"/>
          <w:i/>
          <w:iCs/>
          <w:color w:val="FF0000"/>
        </w:rPr>
        <w:t>coping stress</w:t>
      </w:r>
      <w:r w:rsidRPr="00BA6E7E">
        <w:rPr>
          <w:rFonts w:ascii="Book Antiqua" w:hAnsi="Book Antiqua"/>
          <w:color w:val="FF0000"/>
        </w:rPr>
        <w:t xml:space="preserve"> yang anda lakukan pada kondisi itu?. Dokumentasi merupakan pelengkap metode observasi dan wawancara yang biasanya berbentuk tulisan, gambar, dan foto untuk mendukung penelitian.</w:t>
      </w:r>
    </w:p>
    <w:p w:rsidR="00796837" w:rsidRPr="00BA6E7E" w:rsidRDefault="00BA6E7E">
      <w:pPr>
        <w:spacing w:after="0"/>
        <w:ind w:firstLine="720"/>
        <w:jc w:val="both"/>
        <w:rPr>
          <w:rFonts w:ascii="Book Antiqua" w:hAnsi="Book Antiqua"/>
          <w:b/>
          <w:bCs/>
          <w:color w:val="FF0000"/>
        </w:rPr>
      </w:pPr>
      <w:r w:rsidRPr="00BA6E7E">
        <w:rPr>
          <w:rFonts w:ascii="Book Antiqua" w:hAnsi="Book Antiqua"/>
          <w:b/>
          <w:bCs/>
          <w:color w:val="FF0000"/>
        </w:rPr>
        <w:t>Teknik Analisis Data</w:t>
      </w:r>
    </w:p>
    <w:p w:rsidR="00796837" w:rsidRPr="00BA6E7E" w:rsidRDefault="00BA6E7E">
      <w:pPr>
        <w:spacing w:after="0"/>
        <w:ind w:left="720" w:firstLine="720"/>
        <w:jc w:val="both"/>
        <w:rPr>
          <w:rFonts w:ascii="Book Antiqua" w:hAnsi="Book Antiqua"/>
          <w:color w:val="FF0000"/>
        </w:rPr>
      </w:pPr>
      <w:r w:rsidRPr="00BA6E7E">
        <w:rPr>
          <w:rFonts w:ascii="Book Antiqua" w:hAnsi="Book Antiqua"/>
          <w:color w:val="FF0000"/>
        </w:rPr>
        <w:t xml:space="preserve">Teknik analisis data yang </w:t>
      </w:r>
      <w:r w:rsidRPr="00BA6E7E">
        <w:rPr>
          <w:rFonts w:ascii="Book Antiqua" w:hAnsi="Book Antiqua"/>
          <w:color w:val="FF0000"/>
        </w:rPr>
        <w:t xml:space="preserve">dilakukan dalam penelitian ini meliputi: (1) reduksi data, (2) penyajian data, serta (3) penarikan kesimpulan. </w:t>
      </w:r>
    </w:p>
    <w:p w:rsidR="00796837" w:rsidRPr="00BA6E7E" w:rsidRDefault="00BA6E7E">
      <w:pPr>
        <w:spacing w:after="0"/>
        <w:ind w:firstLine="720"/>
        <w:jc w:val="both"/>
        <w:rPr>
          <w:rFonts w:ascii="Book Antiqua" w:hAnsi="Book Antiqua"/>
          <w:b/>
          <w:bCs/>
          <w:color w:val="FF0000"/>
        </w:rPr>
      </w:pPr>
      <w:r w:rsidRPr="00BA6E7E">
        <w:rPr>
          <w:rFonts w:ascii="Book Antiqua" w:hAnsi="Book Antiqua"/>
          <w:b/>
          <w:bCs/>
          <w:color w:val="FF0000"/>
        </w:rPr>
        <w:t>Teknik Keabsahan Data</w:t>
      </w:r>
    </w:p>
    <w:p w:rsidR="00796837" w:rsidRPr="00BA6E7E" w:rsidRDefault="00BA6E7E">
      <w:pPr>
        <w:spacing w:after="0"/>
        <w:ind w:left="720" w:firstLine="720"/>
        <w:jc w:val="both"/>
        <w:rPr>
          <w:rFonts w:ascii="Book Antiqua" w:hAnsi="Book Antiqua"/>
          <w:color w:val="FF0000"/>
        </w:rPr>
      </w:pPr>
      <w:r w:rsidRPr="00BA6E7E">
        <w:rPr>
          <w:rFonts w:ascii="Book Antiqua" w:hAnsi="Book Antiqua"/>
          <w:color w:val="FF0000"/>
        </w:rPr>
        <w:t>Teknik keabsahan data pada penelitian ini adalah teknik Triangulasi Sumber Data. Teknik ini memanfaatkan sesuatu yang lain</w:t>
      </w:r>
      <w:r w:rsidRPr="00BA6E7E">
        <w:rPr>
          <w:rFonts w:ascii="Book Antiqua" w:hAnsi="Book Antiqua"/>
          <w:color w:val="FF0000"/>
        </w:rPr>
        <w:t xml:space="preserve"> di luar data yang ada, untuk keperluan pengecekan atau pembanding data, juga untuk memperkaya data. Triangulasi dengan sumber data berarti membandingkan dengan mengecek derajat kepercayaan, informasi yang diperoleh melalui waktu dan alat yang berbeda dala</w:t>
      </w:r>
      <w:r w:rsidRPr="00BA6E7E">
        <w:rPr>
          <w:rFonts w:ascii="Book Antiqua" w:hAnsi="Book Antiqua"/>
          <w:color w:val="FF0000"/>
        </w:rPr>
        <w:t xml:space="preserve">m </w:t>
      </w:r>
      <w:r w:rsidRPr="00BA6E7E">
        <w:rPr>
          <w:rFonts w:ascii="Book Antiqua" w:hAnsi="Book Antiqua"/>
          <w:color w:val="FF0000"/>
        </w:rPr>
        <w:lastRenderedPageBreak/>
        <w:t>penelitian kualitatif, yaitu dengan : 1) membandingkan data hasil pengamatan dengan hasil wawancara. 2) membandingkan apa yang dikatakan secara peribadi. 3) membandingkan apa yang dikatakan orang-orang tentang situasi penelitian dengan apa yang dikatakan</w:t>
      </w:r>
      <w:r w:rsidRPr="00BA6E7E">
        <w:rPr>
          <w:rFonts w:ascii="Book Antiqua" w:hAnsi="Book Antiqua"/>
          <w:color w:val="FF0000"/>
        </w:rPr>
        <w:t xml:space="preserve"> sepanjang waktu. 4) membandingkan keadaan dan perspektif seorang dengan berbagai pendapat dan spandangan orang lain. 5) membandingkan hasil wawancara dengan isi suatu dokumen yang berkaitan.</w:t>
      </w:r>
    </w:p>
    <w:p w:rsidR="00796837" w:rsidRPr="00BA6E7E" w:rsidRDefault="00796837">
      <w:pPr>
        <w:spacing w:after="0"/>
        <w:jc w:val="both"/>
        <w:rPr>
          <w:rFonts w:ascii="Book Antiqua" w:hAnsi="Book Antiqua"/>
          <w:color w:val="FF0000"/>
        </w:rPr>
      </w:pPr>
    </w:p>
    <w:p w:rsidR="00796837" w:rsidRPr="00BA6E7E" w:rsidRDefault="00BA6E7E">
      <w:pPr>
        <w:spacing w:after="0"/>
        <w:jc w:val="both"/>
        <w:rPr>
          <w:rFonts w:ascii="Book Antiqua" w:hAnsi="Book Antiqua"/>
          <w:b/>
          <w:bCs/>
          <w:color w:val="FF0000"/>
        </w:rPr>
      </w:pPr>
      <w:r w:rsidRPr="00BA6E7E">
        <w:rPr>
          <w:rFonts w:ascii="Book Antiqua" w:hAnsi="Book Antiqua"/>
          <w:b/>
          <w:bCs/>
          <w:color w:val="FF0000"/>
        </w:rPr>
        <w:t>Hasil Penelitian</w:t>
      </w:r>
    </w:p>
    <w:p w:rsidR="00796837" w:rsidRPr="00BA6E7E" w:rsidRDefault="00BA6E7E">
      <w:pPr>
        <w:spacing w:after="0"/>
        <w:ind w:firstLine="720"/>
        <w:jc w:val="both"/>
        <w:rPr>
          <w:rFonts w:ascii="Book Antiqua" w:hAnsi="Book Antiqua"/>
          <w:color w:val="FF0000"/>
        </w:rPr>
      </w:pPr>
      <w:r w:rsidRPr="00BA6E7E">
        <w:rPr>
          <w:rFonts w:ascii="Book Antiqua" w:hAnsi="Book Antiqua"/>
          <w:color w:val="FF0000"/>
        </w:rPr>
        <w:t>Padang Tepong merupakan salah satu desa di Kec</w:t>
      </w:r>
      <w:r w:rsidRPr="00BA6E7E">
        <w:rPr>
          <w:rFonts w:ascii="Book Antiqua" w:hAnsi="Book Antiqua"/>
          <w:color w:val="FF0000"/>
        </w:rPr>
        <w:t>amatan Ulu Musi Kabupaten Empat Lawang Sumatera Selatan. Desa Padang Tepong memiliki jumlah KK (Kartu Keluarga) sebanyak 629 dan penduduk sebanyak 2.245 jiwa dengan tingkatan usia sesuai pada Tabel 2. Dari 398 penduduk usia remaja di Desa Padang Tepong, pe</w:t>
      </w:r>
      <w:r w:rsidRPr="00BA6E7E">
        <w:rPr>
          <w:rFonts w:ascii="Book Antiqua" w:hAnsi="Book Antiqua"/>
          <w:color w:val="FF0000"/>
        </w:rPr>
        <w:t xml:space="preserve">nelitian ini mengambil sampel sebanyak 10 orang remaja laki-laki dan perempuan berusia 14-19 tahun, yang mengalami </w:t>
      </w:r>
      <w:r w:rsidRPr="00BA6E7E">
        <w:rPr>
          <w:rFonts w:ascii="Book Antiqua" w:hAnsi="Book Antiqua"/>
          <w:i/>
          <w:iCs/>
          <w:color w:val="FF0000"/>
        </w:rPr>
        <w:t xml:space="preserve">toxic parenting </w:t>
      </w:r>
      <w:r w:rsidRPr="00BA6E7E">
        <w:rPr>
          <w:rFonts w:ascii="Book Antiqua" w:hAnsi="Book Antiqua"/>
          <w:color w:val="FF0000"/>
        </w:rPr>
        <w:t xml:space="preserve">dan melakukan strategi </w:t>
      </w:r>
      <w:r w:rsidRPr="00BA6E7E">
        <w:rPr>
          <w:rFonts w:ascii="Book Antiqua" w:hAnsi="Book Antiqua"/>
          <w:i/>
          <w:iCs/>
          <w:color w:val="FF0000"/>
        </w:rPr>
        <w:t>coping stress</w:t>
      </w:r>
      <w:r w:rsidRPr="00BA6E7E">
        <w:rPr>
          <w:rFonts w:ascii="Book Antiqua" w:hAnsi="Book Antiqua"/>
          <w:color w:val="FF0000"/>
        </w:rPr>
        <w:t xml:space="preserve">. </w:t>
      </w:r>
    </w:p>
    <w:p w:rsidR="00796837" w:rsidRPr="00BA6E7E" w:rsidRDefault="00BA6E7E">
      <w:pPr>
        <w:spacing w:after="0"/>
        <w:jc w:val="both"/>
        <w:rPr>
          <w:rFonts w:ascii="Book Antiqua" w:hAnsi="Book Antiqua"/>
          <w:b/>
          <w:bCs/>
          <w:color w:val="FF0000"/>
        </w:rPr>
      </w:pPr>
      <w:r w:rsidRPr="00BA6E7E">
        <w:rPr>
          <w:rFonts w:ascii="Book Antiqua" w:hAnsi="Book Antiqua"/>
          <w:b/>
          <w:bCs/>
          <w:color w:val="FF0000"/>
        </w:rPr>
        <w:t>Tabel 2. Tingkatan Usia Penduduk Desa Padang Topong</w:t>
      </w:r>
    </w:p>
    <w:tbl>
      <w:tblPr>
        <w:tblStyle w:val="TableGrid"/>
        <w:tblW w:w="0" w:type="auto"/>
        <w:tblLook w:val="04A0" w:firstRow="1" w:lastRow="0" w:firstColumn="1" w:lastColumn="0" w:noHBand="0" w:noVBand="1"/>
      </w:tblPr>
      <w:tblGrid>
        <w:gridCol w:w="577"/>
        <w:gridCol w:w="4253"/>
        <w:gridCol w:w="4201"/>
      </w:tblGrid>
      <w:tr w:rsidR="00BA6E7E" w:rsidRPr="00BA6E7E">
        <w:tc>
          <w:tcPr>
            <w:tcW w:w="562" w:type="dxa"/>
          </w:tcPr>
          <w:p w:rsidR="00796837" w:rsidRPr="00BA6E7E" w:rsidRDefault="00BA6E7E">
            <w:pPr>
              <w:jc w:val="center"/>
              <w:rPr>
                <w:rFonts w:ascii="Book Antiqua" w:hAnsi="Book Antiqua"/>
                <w:b/>
                <w:bCs/>
                <w:color w:val="FF0000"/>
              </w:rPr>
            </w:pPr>
            <w:r w:rsidRPr="00BA6E7E">
              <w:rPr>
                <w:rFonts w:ascii="Book Antiqua" w:hAnsi="Book Antiqua"/>
                <w:b/>
                <w:bCs/>
                <w:color w:val="FF0000"/>
              </w:rPr>
              <w:t>No.</w:t>
            </w:r>
          </w:p>
        </w:tc>
        <w:tc>
          <w:tcPr>
            <w:tcW w:w="4253" w:type="dxa"/>
          </w:tcPr>
          <w:p w:rsidR="00796837" w:rsidRPr="00BA6E7E" w:rsidRDefault="00BA6E7E">
            <w:pPr>
              <w:jc w:val="center"/>
              <w:rPr>
                <w:rFonts w:ascii="Book Antiqua" w:hAnsi="Book Antiqua"/>
                <w:b/>
                <w:bCs/>
                <w:color w:val="FF0000"/>
              </w:rPr>
            </w:pPr>
            <w:r w:rsidRPr="00BA6E7E">
              <w:rPr>
                <w:rFonts w:ascii="Book Antiqua" w:hAnsi="Book Antiqua"/>
                <w:b/>
                <w:bCs/>
                <w:color w:val="FF0000"/>
              </w:rPr>
              <w:t>Tingkatan Usia (tahun)</w:t>
            </w:r>
          </w:p>
        </w:tc>
        <w:tc>
          <w:tcPr>
            <w:tcW w:w="4201" w:type="dxa"/>
          </w:tcPr>
          <w:p w:rsidR="00796837" w:rsidRPr="00BA6E7E" w:rsidRDefault="00BA6E7E">
            <w:pPr>
              <w:jc w:val="center"/>
              <w:rPr>
                <w:rFonts w:ascii="Book Antiqua" w:hAnsi="Book Antiqua"/>
                <w:b/>
                <w:bCs/>
                <w:color w:val="FF0000"/>
              </w:rPr>
            </w:pPr>
            <w:r w:rsidRPr="00BA6E7E">
              <w:rPr>
                <w:rFonts w:ascii="Book Antiqua" w:hAnsi="Book Antiqua"/>
                <w:b/>
                <w:bCs/>
                <w:color w:val="FF0000"/>
              </w:rPr>
              <w:t xml:space="preserve">Jumlah </w:t>
            </w:r>
            <w:r w:rsidRPr="00BA6E7E">
              <w:rPr>
                <w:rFonts w:ascii="Book Antiqua" w:hAnsi="Book Antiqua"/>
                <w:b/>
                <w:bCs/>
                <w:color w:val="FF0000"/>
              </w:rPr>
              <w:t>(orang)</w:t>
            </w:r>
          </w:p>
        </w:tc>
      </w:tr>
      <w:tr w:rsidR="00BA6E7E" w:rsidRPr="00BA6E7E">
        <w:tc>
          <w:tcPr>
            <w:tcW w:w="562" w:type="dxa"/>
          </w:tcPr>
          <w:p w:rsidR="00796837" w:rsidRPr="00BA6E7E" w:rsidRDefault="00BA6E7E">
            <w:pPr>
              <w:jc w:val="center"/>
              <w:rPr>
                <w:rFonts w:ascii="Book Antiqua" w:hAnsi="Book Antiqua"/>
                <w:color w:val="FF0000"/>
              </w:rPr>
            </w:pPr>
            <w:r w:rsidRPr="00BA6E7E">
              <w:rPr>
                <w:rFonts w:ascii="Book Antiqua" w:hAnsi="Book Antiqua"/>
                <w:color w:val="FF0000"/>
              </w:rPr>
              <w:t>1</w:t>
            </w:r>
          </w:p>
        </w:tc>
        <w:tc>
          <w:tcPr>
            <w:tcW w:w="4253" w:type="dxa"/>
          </w:tcPr>
          <w:p w:rsidR="00796837" w:rsidRPr="00BA6E7E" w:rsidRDefault="00BA6E7E">
            <w:pPr>
              <w:jc w:val="center"/>
              <w:rPr>
                <w:rFonts w:ascii="Book Antiqua" w:hAnsi="Book Antiqua"/>
                <w:color w:val="FF0000"/>
              </w:rPr>
            </w:pPr>
            <w:r w:rsidRPr="00BA6E7E">
              <w:rPr>
                <w:rFonts w:ascii="Book Antiqua" w:hAnsi="Book Antiqua"/>
                <w:color w:val="FF0000"/>
              </w:rPr>
              <w:t>0 – 9</w:t>
            </w:r>
          </w:p>
        </w:tc>
        <w:tc>
          <w:tcPr>
            <w:tcW w:w="4201" w:type="dxa"/>
          </w:tcPr>
          <w:p w:rsidR="00796837" w:rsidRPr="00BA6E7E" w:rsidRDefault="00BA6E7E">
            <w:pPr>
              <w:jc w:val="center"/>
              <w:rPr>
                <w:rFonts w:ascii="Book Antiqua" w:hAnsi="Book Antiqua"/>
                <w:color w:val="FF0000"/>
              </w:rPr>
            </w:pPr>
            <w:r w:rsidRPr="00BA6E7E">
              <w:rPr>
                <w:rFonts w:ascii="Book Antiqua" w:hAnsi="Book Antiqua"/>
                <w:color w:val="FF0000"/>
              </w:rPr>
              <w:t>305</w:t>
            </w:r>
          </w:p>
        </w:tc>
      </w:tr>
      <w:tr w:rsidR="00BA6E7E" w:rsidRPr="00BA6E7E">
        <w:tc>
          <w:tcPr>
            <w:tcW w:w="562" w:type="dxa"/>
          </w:tcPr>
          <w:p w:rsidR="00796837" w:rsidRPr="00BA6E7E" w:rsidRDefault="00BA6E7E">
            <w:pPr>
              <w:jc w:val="center"/>
              <w:rPr>
                <w:rFonts w:ascii="Book Antiqua" w:hAnsi="Book Antiqua"/>
                <w:color w:val="FF0000"/>
              </w:rPr>
            </w:pPr>
            <w:r w:rsidRPr="00BA6E7E">
              <w:rPr>
                <w:rFonts w:ascii="Book Antiqua" w:hAnsi="Book Antiqua"/>
                <w:color w:val="FF0000"/>
              </w:rPr>
              <w:t>2</w:t>
            </w:r>
          </w:p>
        </w:tc>
        <w:tc>
          <w:tcPr>
            <w:tcW w:w="4253" w:type="dxa"/>
          </w:tcPr>
          <w:p w:rsidR="00796837" w:rsidRPr="00BA6E7E" w:rsidRDefault="00BA6E7E">
            <w:pPr>
              <w:jc w:val="center"/>
              <w:rPr>
                <w:rFonts w:ascii="Book Antiqua" w:hAnsi="Book Antiqua"/>
                <w:color w:val="FF0000"/>
              </w:rPr>
            </w:pPr>
            <w:r w:rsidRPr="00BA6E7E">
              <w:rPr>
                <w:rFonts w:ascii="Book Antiqua" w:hAnsi="Book Antiqua"/>
                <w:color w:val="FF0000"/>
              </w:rPr>
              <w:t>10 – 18</w:t>
            </w:r>
          </w:p>
        </w:tc>
        <w:tc>
          <w:tcPr>
            <w:tcW w:w="4201" w:type="dxa"/>
          </w:tcPr>
          <w:p w:rsidR="00796837" w:rsidRPr="00BA6E7E" w:rsidRDefault="00BA6E7E">
            <w:pPr>
              <w:jc w:val="center"/>
              <w:rPr>
                <w:rFonts w:ascii="Book Antiqua" w:hAnsi="Book Antiqua"/>
                <w:color w:val="FF0000"/>
              </w:rPr>
            </w:pPr>
            <w:r w:rsidRPr="00BA6E7E">
              <w:rPr>
                <w:rFonts w:ascii="Book Antiqua" w:hAnsi="Book Antiqua"/>
                <w:color w:val="FF0000"/>
              </w:rPr>
              <w:t>398</w:t>
            </w:r>
          </w:p>
        </w:tc>
      </w:tr>
      <w:tr w:rsidR="00BA6E7E" w:rsidRPr="00BA6E7E">
        <w:tc>
          <w:tcPr>
            <w:tcW w:w="562" w:type="dxa"/>
          </w:tcPr>
          <w:p w:rsidR="00796837" w:rsidRPr="00BA6E7E" w:rsidRDefault="00BA6E7E">
            <w:pPr>
              <w:jc w:val="center"/>
              <w:rPr>
                <w:rFonts w:ascii="Book Antiqua" w:hAnsi="Book Antiqua"/>
                <w:color w:val="FF0000"/>
              </w:rPr>
            </w:pPr>
            <w:r w:rsidRPr="00BA6E7E">
              <w:rPr>
                <w:rFonts w:ascii="Book Antiqua" w:hAnsi="Book Antiqua"/>
                <w:color w:val="FF0000"/>
              </w:rPr>
              <w:t>3</w:t>
            </w:r>
          </w:p>
        </w:tc>
        <w:tc>
          <w:tcPr>
            <w:tcW w:w="4253" w:type="dxa"/>
          </w:tcPr>
          <w:p w:rsidR="00796837" w:rsidRPr="00BA6E7E" w:rsidRDefault="00BA6E7E">
            <w:pPr>
              <w:jc w:val="center"/>
              <w:rPr>
                <w:rFonts w:ascii="Book Antiqua" w:hAnsi="Book Antiqua"/>
                <w:color w:val="FF0000"/>
              </w:rPr>
            </w:pPr>
            <w:r w:rsidRPr="00BA6E7E">
              <w:rPr>
                <w:rFonts w:ascii="Book Antiqua" w:hAnsi="Book Antiqua"/>
                <w:color w:val="FF0000"/>
              </w:rPr>
              <w:t>19 – 44</w:t>
            </w:r>
          </w:p>
        </w:tc>
        <w:tc>
          <w:tcPr>
            <w:tcW w:w="4201" w:type="dxa"/>
          </w:tcPr>
          <w:p w:rsidR="00796837" w:rsidRPr="00BA6E7E" w:rsidRDefault="00BA6E7E">
            <w:pPr>
              <w:jc w:val="center"/>
              <w:rPr>
                <w:rFonts w:ascii="Book Antiqua" w:hAnsi="Book Antiqua"/>
                <w:color w:val="FF0000"/>
              </w:rPr>
            </w:pPr>
            <w:r w:rsidRPr="00BA6E7E">
              <w:rPr>
                <w:rFonts w:ascii="Book Antiqua" w:hAnsi="Book Antiqua"/>
                <w:color w:val="FF0000"/>
              </w:rPr>
              <w:t>680</w:t>
            </w:r>
          </w:p>
        </w:tc>
      </w:tr>
      <w:tr w:rsidR="00BA6E7E" w:rsidRPr="00BA6E7E">
        <w:tc>
          <w:tcPr>
            <w:tcW w:w="562" w:type="dxa"/>
          </w:tcPr>
          <w:p w:rsidR="00796837" w:rsidRPr="00BA6E7E" w:rsidRDefault="00BA6E7E">
            <w:pPr>
              <w:jc w:val="center"/>
              <w:rPr>
                <w:rFonts w:ascii="Book Antiqua" w:hAnsi="Book Antiqua"/>
                <w:color w:val="FF0000"/>
              </w:rPr>
            </w:pPr>
            <w:r w:rsidRPr="00BA6E7E">
              <w:rPr>
                <w:rFonts w:ascii="Book Antiqua" w:hAnsi="Book Antiqua"/>
                <w:color w:val="FF0000"/>
              </w:rPr>
              <w:t>4</w:t>
            </w:r>
          </w:p>
        </w:tc>
        <w:tc>
          <w:tcPr>
            <w:tcW w:w="4253" w:type="dxa"/>
          </w:tcPr>
          <w:p w:rsidR="00796837" w:rsidRPr="00BA6E7E" w:rsidRDefault="00BA6E7E">
            <w:pPr>
              <w:jc w:val="center"/>
              <w:rPr>
                <w:rFonts w:ascii="Book Antiqua" w:hAnsi="Book Antiqua"/>
                <w:color w:val="FF0000"/>
              </w:rPr>
            </w:pPr>
            <w:r w:rsidRPr="00BA6E7E">
              <w:rPr>
                <w:rFonts w:ascii="Book Antiqua" w:hAnsi="Book Antiqua"/>
                <w:color w:val="FF0000"/>
              </w:rPr>
              <w:t>45 – 69</w:t>
            </w:r>
          </w:p>
        </w:tc>
        <w:tc>
          <w:tcPr>
            <w:tcW w:w="4201" w:type="dxa"/>
          </w:tcPr>
          <w:p w:rsidR="00796837" w:rsidRPr="00BA6E7E" w:rsidRDefault="00BA6E7E">
            <w:pPr>
              <w:jc w:val="center"/>
              <w:rPr>
                <w:rFonts w:ascii="Book Antiqua" w:hAnsi="Book Antiqua"/>
                <w:color w:val="FF0000"/>
              </w:rPr>
            </w:pPr>
            <w:r w:rsidRPr="00BA6E7E">
              <w:rPr>
                <w:rFonts w:ascii="Book Antiqua" w:hAnsi="Book Antiqua"/>
                <w:color w:val="FF0000"/>
              </w:rPr>
              <w:t>8722</w:t>
            </w:r>
          </w:p>
        </w:tc>
      </w:tr>
      <w:tr w:rsidR="00BA6E7E" w:rsidRPr="00BA6E7E">
        <w:tc>
          <w:tcPr>
            <w:tcW w:w="562" w:type="dxa"/>
          </w:tcPr>
          <w:p w:rsidR="00796837" w:rsidRPr="00BA6E7E" w:rsidRDefault="00BA6E7E">
            <w:pPr>
              <w:jc w:val="center"/>
              <w:rPr>
                <w:rFonts w:ascii="Book Antiqua" w:hAnsi="Book Antiqua"/>
                <w:color w:val="FF0000"/>
              </w:rPr>
            </w:pPr>
            <w:r w:rsidRPr="00BA6E7E">
              <w:rPr>
                <w:rFonts w:ascii="Book Antiqua" w:hAnsi="Book Antiqua"/>
                <w:color w:val="FF0000"/>
              </w:rPr>
              <w:t>5</w:t>
            </w:r>
          </w:p>
        </w:tc>
        <w:tc>
          <w:tcPr>
            <w:tcW w:w="4253" w:type="dxa"/>
          </w:tcPr>
          <w:p w:rsidR="00796837" w:rsidRPr="00BA6E7E" w:rsidRDefault="00BA6E7E">
            <w:pPr>
              <w:jc w:val="center"/>
              <w:rPr>
                <w:rFonts w:ascii="Book Antiqua" w:hAnsi="Book Antiqua"/>
                <w:color w:val="FF0000"/>
              </w:rPr>
            </w:pPr>
            <w:r w:rsidRPr="00BA6E7E">
              <w:rPr>
                <w:rFonts w:ascii="Book Antiqua" w:hAnsi="Book Antiqua"/>
                <w:color w:val="FF0000"/>
              </w:rPr>
              <w:t>&gt; 70</w:t>
            </w:r>
          </w:p>
        </w:tc>
        <w:tc>
          <w:tcPr>
            <w:tcW w:w="4201" w:type="dxa"/>
          </w:tcPr>
          <w:p w:rsidR="00796837" w:rsidRPr="00BA6E7E" w:rsidRDefault="00BA6E7E">
            <w:pPr>
              <w:jc w:val="center"/>
              <w:rPr>
                <w:rFonts w:ascii="Book Antiqua" w:hAnsi="Book Antiqua"/>
                <w:color w:val="FF0000"/>
              </w:rPr>
            </w:pPr>
            <w:r w:rsidRPr="00BA6E7E">
              <w:rPr>
                <w:rFonts w:ascii="Book Antiqua" w:hAnsi="Book Antiqua"/>
                <w:color w:val="FF0000"/>
              </w:rPr>
              <w:t>93</w:t>
            </w:r>
          </w:p>
        </w:tc>
      </w:tr>
    </w:tbl>
    <w:p w:rsidR="00796837" w:rsidRPr="00BA6E7E" w:rsidRDefault="00BA6E7E">
      <w:pPr>
        <w:spacing w:after="0" w:line="240" w:lineRule="auto"/>
        <w:rPr>
          <w:rFonts w:ascii="Book Antiqua" w:hAnsi="Book Antiqua" w:cs="Calibri"/>
          <w:bCs/>
          <w:i/>
          <w:iCs/>
          <w:color w:val="FF0000"/>
        </w:rPr>
      </w:pPr>
      <w:r w:rsidRPr="00BA6E7E">
        <w:rPr>
          <w:rFonts w:ascii="Book Antiqua" w:hAnsi="Book Antiqua" w:cs="Calibri"/>
          <w:bCs/>
          <w:i/>
          <w:iCs/>
          <w:color w:val="FF0000"/>
        </w:rPr>
        <w:t>(Sumber data: Arsip Desa Padang tepong 2023)</w:t>
      </w:r>
    </w:p>
    <w:p w:rsidR="00796837" w:rsidRPr="00BA6E7E" w:rsidRDefault="00796837">
      <w:pPr>
        <w:spacing w:after="0" w:line="240" w:lineRule="auto"/>
        <w:ind w:firstLine="720"/>
        <w:rPr>
          <w:rFonts w:ascii="Book Antiqua" w:hAnsi="Book Antiqua" w:cs="Calibri"/>
          <w:bCs/>
          <w:color w:val="FF0000"/>
        </w:rPr>
      </w:pPr>
    </w:p>
    <w:p w:rsidR="00796837" w:rsidRPr="00BA6E7E" w:rsidRDefault="00BA6E7E">
      <w:pPr>
        <w:spacing w:after="0" w:line="240" w:lineRule="auto"/>
        <w:ind w:firstLine="720"/>
        <w:jc w:val="both"/>
        <w:rPr>
          <w:rFonts w:ascii="Book Antiqua" w:hAnsi="Book Antiqua" w:cs="Calibri"/>
          <w:bCs/>
          <w:color w:val="FF0000"/>
        </w:rPr>
      </w:pPr>
      <w:r w:rsidRPr="00BA6E7E">
        <w:rPr>
          <w:rFonts w:ascii="Book Antiqua" w:hAnsi="Book Antiqua" w:cs="Calibri"/>
          <w:bCs/>
          <w:color w:val="FF0000"/>
        </w:rPr>
        <w:t>Observasi dan wawancara penelitian ini dikaitkan dengan 4 indikator yang mecakup: (1) Hubungan d</w:t>
      </w:r>
      <w:r w:rsidRPr="00BA6E7E">
        <w:rPr>
          <w:rFonts w:ascii="Book Antiqua" w:hAnsi="Book Antiqua" w:cs="Calibri"/>
          <w:bCs/>
          <w:color w:val="FF0000"/>
        </w:rPr>
        <w:t xml:space="preserve">an Pandangan Remaja Terhadap Kedua Orang Tua tentang Bagaimana Cara Orang Tua Mendidik Anak, (2) </w:t>
      </w:r>
      <w:r w:rsidRPr="00BA6E7E">
        <w:rPr>
          <w:rFonts w:ascii="Book Antiqua" w:hAnsi="Book Antiqua" w:cs="Calibri"/>
          <w:bCs/>
          <w:i/>
          <w:iCs/>
          <w:color w:val="FF0000"/>
        </w:rPr>
        <w:t>Toxic Parenting</w:t>
      </w:r>
      <w:r w:rsidRPr="00BA6E7E">
        <w:rPr>
          <w:rFonts w:ascii="Book Antiqua" w:hAnsi="Book Antiqua" w:cs="Calibri"/>
          <w:bCs/>
          <w:color w:val="FF0000"/>
        </w:rPr>
        <w:t xml:space="preserve"> yang Remaja Terima dalam Kehidupan Sehari-hari, (3) Perasaan Remaja Terkait dengan Pola Asuh yang Orang Tua Lakukan serta, (4) Strategi </w:t>
      </w:r>
      <w:r w:rsidRPr="00BA6E7E">
        <w:rPr>
          <w:rFonts w:ascii="Book Antiqua" w:hAnsi="Book Antiqua" w:cs="Calibri"/>
          <w:bCs/>
          <w:i/>
          <w:iCs/>
          <w:color w:val="FF0000"/>
        </w:rPr>
        <w:t xml:space="preserve">Coping </w:t>
      </w:r>
      <w:r w:rsidRPr="00BA6E7E">
        <w:rPr>
          <w:rFonts w:ascii="Book Antiqua" w:hAnsi="Book Antiqua" w:cs="Calibri"/>
          <w:bCs/>
          <w:i/>
          <w:iCs/>
          <w:color w:val="FF0000"/>
        </w:rPr>
        <w:t xml:space="preserve">Stress </w:t>
      </w:r>
      <w:r w:rsidRPr="00BA6E7E">
        <w:rPr>
          <w:rFonts w:ascii="Book Antiqua" w:hAnsi="Book Antiqua" w:cs="Calibri"/>
          <w:bCs/>
          <w:color w:val="FF0000"/>
        </w:rPr>
        <w:t xml:space="preserve">yang Dilakukan Remaja. </w:t>
      </w:r>
    </w:p>
    <w:p w:rsidR="00796837" w:rsidRPr="00BA6E7E" w:rsidRDefault="00BA6E7E">
      <w:pPr>
        <w:spacing w:after="0" w:line="240" w:lineRule="auto"/>
        <w:ind w:left="720"/>
        <w:jc w:val="both"/>
        <w:rPr>
          <w:rFonts w:ascii="Book Antiqua" w:hAnsi="Book Antiqua" w:cs="Calibri"/>
          <w:b/>
          <w:color w:val="FF0000"/>
        </w:rPr>
      </w:pPr>
      <w:r w:rsidRPr="00BA6E7E">
        <w:rPr>
          <w:rFonts w:ascii="Book Antiqua" w:hAnsi="Book Antiqua" w:cs="Calibri"/>
          <w:b/>
          <w:color w:val="FF0000"/>
        </w:rPr>
        <w:t>(1) Hubungan dan Pandangan Remaja Terhadap Kedua Orang Tua tentang Bagaimana Cara Orang Tua Mendidik Anak</w:t>
      </w:r>
    </w:p>
    <w:p w:rsidR="00796837" w:rsidRPr="00BA6E7E" w:rsidRDefault="00BA6E7E">
      <w:pPr>
        <w:spacing w:after="0" w:line="240" w:lineRule="auto"/>
        <w:ind w:left="720" w:firstLine="720"/>
        <w:jc w:val="both"/>
        <w:rPr>
          <w:rFonts w:ascii="Book Antiqua" w:hAnsi="Book Antiqua" w:cs="Calibri"/>
          <w:bCs/>
          <w:color w:val="FF0000"/>
        </w:rPr>
      </w:pPr>
      <w:r w:rsidRPr="00BA6E7E">
        <w:rPr>
          <w:rFonts w:ascii="Book Antiqua" w:hAnsi="Book Antiqua" w:cs="Calibri"/>
          <w:bCs/>
          <w:color w:val="FF0000"/>
        </w:rPr>
        <w:t>Setiap anak memiliki pandangan serta penilaian tersendiri pada orang tuanya. Hasil wawancara terhadap narasumber menunj</w:t>
      </w:r>
      <w:r w:rsidRPr="00BA6E7E">
        <w:rPr>
          <w:rFonts w:ascii="Book Antiqua" w:hAnsi="Book Antiqua" w:cs="Calibri"/>
          <w:bCs/>
          <w:color w:val="FF0000"/>
        </w:rPr>
        <w:t xml:space="preserve">ukkan bahwa mereka memiliki hubungan yang kurang baik dengan orang tuanya dan menjadikan ikatan orang tua dan anak menjadi tidak dekat. Hal ini disebabkan karena sikap orang tua yang pemarah, penerapan pola asuh yang terlalu </w:t>
      </w:r>
      <w:r w:rsidRPr="00BA6E7E">
        <w:rPr>
          <w:rFonts w:ascii="Book Antiqua" w:hAnsi="Book Antiqua" w:cs="Calibri"/>
          <w:bCs/>
          <w:i/>
          <w:iCs/>
          <w:color w:val="FF0000"/>
        </w:rPr>
        <w:t xml:space="preserve">strict, </w:t>
      </w:r>
      <w:r w:rsidRPr="00BA6E7E">
        <w:rPr>
          <w:rFonts w:ascii="Book Antiqua" w:hAnsi="Book Antiqua" w:cs="Calibri"/>
          <w:bCs/>
          <w:color w:val="FF0000"/>
        </w:rPr>
        <w:t>dan selalu mencaci maki</w:t>
      </w:r>
      <w:r w:rsidRPr="00BA6E7E">
        <w:rPr>
          <w:rFonts w:ascii="Book Antiqua" w:hAnsi="Book Antiqua" w:cs="Calibri"/>
          <w:bCs/>
          <w:color w:val="FF0000"/>
        </w:rPr>
        <w:t xml:space="preserve">. Disatu sisi, terdapat narasumber yang memiliki orang tua penyayang namun selalu ingin mengontrol kehidupan anak. </w:t>
      </w:r>
    </w:p>
    <w:p w:rsidR="00796837" w:rsidRPr="00BA6E7E" w:rsidRDefault="00BA6E7E">
      <w:pPr>
        <w:spacing w:after="0" w:line="240" w:lineRule="auto"/>
        <w:jc w:val="both"/>
        <w:rPr>
          <w:rFonts w:ascii="Book Antiqua" w:hAnsi="Book Antiqua" w:cs="Calibri"/>
          <w:b/>
          <w:color w:val="FF0000"/>
        </w:rPr>
      </w:pPr>
      <w:r w:rsidRPr="00BA6E7E">
        <w:rPr>
          <w:rFonts w:ascii="Book Antiqua" w:hAnsi="Book Antiqua" w:cs="Calibri"/>
          <w:bCs/>
          <w:color w:val="FF0000"/>
        </w:rPr>
        <w:tab/>
      </w:r>
      <w:r w:rsidRPr="00BA6E7E">
        <w:rPr>
          <w:rFonts w:ascii="Book Antiqua" w:hAnsi="Book Antiqua" w:cs="Calibri"/>
          <w:b/>
          <w:color w:val="FF0000"/>
        </w:rPr>
        <w:t xml:space="preserve">(2) </w:t>
      </w:r>
      <w:r w:rsidRPr="00BA6E7E">
        <w:rPr>
          <w:rFonts w:ascii="Book Antiqua" w:hAnsi="Book Antiqua" w:cs="Calibri"/>
          <w:b/>
          <w:i/>
          <w:iCs/>
          <w:color w:val="FF0000"/>
        </w:rPr>
        <w:t>Toxic Parenting</w:t>
      </w:r>
      <w:r w:rsidRPr="00BA6E7E">
        <w:rPr>
          <w:rFonts w:ascii="Book Antiqua" w:hAnsi="Book Antiqua" w:cs="Calibri"/>
          <w:b/>
          <w:color w:val="FF0000"/>
        </w:rPr>
        <w:t xml:space="preserve"> yang Remaja Terima dalam Kehidupan Sehari-hari</w:t>
      </w:r>
    </w:p>
    <w:p w:rsidR="00796837" w:rsidRPr="00BA6E7E" w:rsidRDefault="00BA6E7E">
      <w:pPr>
        <w:spacing w:after="0" w:line="240" w:lineRule="auto"/>
        <w:ind w:left="720" w:firstLine="720"/>
        <w:jc w:val="both"/>
        <w:rPr>
          <w:rFonts w:ascii="Book Antiqua" w:hAnsi="Book Antiqua" w:cs="Calibri"/>
          <w:bCs/>
          <w:color w:val="FF0000"/>
        </w:rPr>
      </w:pPr>
      <w:r w:rsidRPr="00BA6E7E">
        <w:rPr>
          <w:rFonts w:ascii="Book Antiqua" w:hAnsi="Book Antiqua" w:cs="Calibri"/>
          <w:bCs/>
          <w:color w:val="FF0000"/>
        </w:rPr>
        <w:t>Pola asuh anak setiap orang tua berbeda – beda. Namun kerap terdapat ora</w:t>
      </w:r>
      <w:r w:rsidRPr="00BA6E7E">
        <w:rPr>
          <w:rFonts w:ascii="Book Antiqua" w:hAnsi="Book Antiqua" w:cs="Calibri"/>
          <w:bCs/>
          <w:color w:val="FF0000"/>
        </w:rPr>
        <w:t xml:space="preserve">ng tua yang secara sengaja maupun tidak sengaja melakukan </w:t>
      </w:r>
      <w:r w:rsidRPr="00BA6E7E">
        <w:rPr>
          <w:rFonts w:ascii="Book Antiqua" w:hAnsi="Book Antiqua" w:cs="Calibri"/>
          <w:bCs/>
          <w:i/>
          <w:iCs/>
          <w:color w:val="FF0000"/>
        </w:rPr>
        <w:t>toxic parenting</w:t>
      </w:r>
      <w:r w:rsidRPr="00BA6E7E">
        <w:rPr>
          <w:rFonts w:ascii="Book Antiqua" w:hAnsi="Book Antiqua" w:cs="Calibri"/>
          <w:bCs/>
          <w:color w:val="FF0000"/>
        </w:rPr>
        <w:t xml:space="preserve"> terhadap anaknya. Hasil wawancara menunjukkan bahwa orang tua narasumber melakukan </w:t>
      </w:r>
      <w:r w:rsidRPr="00BA6E7E">
        <w:rPr>
          <w:rFonts w:ascii="Book Antiqua" w:hAnsi="Book Antiqua" w:cs="Calibri"/>
          <w:bCs/>
          <w:i/>
          <w:iCs/>
          <w:color w:val="FF0000"/>
        </w:rPr>
        <w:t>toxic parenting</w:t>
      </w:r>
      <w:r w:rsidRPr="00BA6E7E">
        <w:rPr>
          <w:rFonts w:ascii="Book Antiqua" w:hAnsi="Book Antiqua" w:cs="Calibri"/>
          <w:bCs/>
          <w:color w:val="FF0000"/>
        </w:rPr>
        <w:t xml:space="preserve"> dalam kehidupan sehari-hari, seperti adanya kekerasan verbal (mencaci maki anak, me</w:t>
      </w:r>
      <w:r w:rsidRPr="00BA6E7E">
        <w:rPr>
          <w:rFonts w:ascii="Book Antiqua" w:hAnsi="Book Antiqua" w:cs="Calibri"/>
          <w:bCs/>
          <w:color w:val="FF0000"/>
        </w:rPr>
        <w:t>marahi anak terus menerus, menggunakan nama hewan untuk memanggil anak), mengungkit biaya yang dihabiskan untuk membesarkan anak, menganggap anak tidak berguna, membedakan perlakuan setiap anak, mengabaikan anak, dan melakukan kekerasan fisik</w:t>
      </w:r>
    </w:p>
    <w:p w:rsidR="00796837" w:rsidRPr="00BA6E7E" w:rsidRDefault="00BA6E7E">
      <w:pPr>
        <w:spacing w:after="0" w:line="240" w:lineRule="auto"/>
        <w:ind w:firstLine="720"/>
        <w:jc w:val="both"/>
        <w:rPr>
          <w:rFonts w:ascii="Book Antiqua" w:hAnsi="Book Antiqua" w:cs="Calibri"/>
          <w:b/>
          <w:color w:val="FF0000"/>
        </w:rPr>
      </w:pPr>
      <w:r w:rsidRPr="00BA6E7E">
        <w:rPr>
          <w:rFonts w:ascii="Book Antiqua" w:hAnsi="Book Antiqua" w:cs="Calibri"/>
          <w:b/>
          <w:color w:val="FF0000"/>
        </w:rPr>
        <w:t xml:space="preserve">(3) Perasaan </w:t>
      </w:r>
      <w:r w:rsidRPr="00BA6E7E">
        <w:rPr>
          <w:rFonts w:ascii="Book Antiqua" w:hAnsi="Book Antiqua" w:cs="Calibri"/>
          <w:b/>
          <w:color w:val="FF0000"/>
        </w:rPr>
        <w:t>Remaja Terkait dengan Pola Asuh yang Orang Tua Lakukan</w:t>
      </w:r>
    </w:p>
    <w:p w:rsidR="00796837" w:rsidRPr="00BA6E7E" w:rsidRDefault="00BA6E7E">
      <w:pPr>
        <w:spacing w:after="0" w:line="240" w:lineRule="auto"/>
        <w:ind w:left="720" w:firstLine="720"/>
        <w:jc w:val="both"/>
        <w:rPr>
          <w:rFonts w:ascii="Book Antiqua" w:hAnsi="Book Antiqua" w:cs="Calibri"/>
          <w:b/>
          <w:color w:val="FF0000"/>
        </w:rPr>
      </w:pPr>
      <w:r w:rsidRPr="00BA6E7E">
        <w:rPr>
          <w:rFonts w:ascii="Book Antiqua" w:hAnsi="Book Antiqua" w:cs="Calibri"/>
          <w:bCs/>
          <w:color w:val="FF0000"/>
        </w:rPr>
        <w:t xml:space="preserve">Orang tua terkadang egois dan mengenyampingkan perasaan serta keinginan anak karena menganggap mereka tahu mana yang terbaik untuk anaknya. Dari hasil </w:t>
      </w:r>
      <w:r w:rsidRPr="00BA6E7E">
        <w:rPr>
          <w:rFonts w:ascii="Book Antiqua" w:hAnsi="Book Antiqua" w:cs="Calibri"/>
          <w:bCs/>
          <w:color w:val="FF0000"/>
        </w:rPr>
        <w:lastRenderedPageBreak/>
        <w:t>wawancara diketahui bahwa semua narasumber menyata</w:t>
      </w:r>
      <w:r w:rsidRPr="00BA6E7E">
        <w:rPr>
          <w:rFonts w:ascii="Book Antiqua" w:hAnsi="Book Antiqua" w:cs="Calibri"/>
          <w:bCs/>
          <w:color w:val="FF0000"/>
        </w:rPr>
        <w:t>kan merasakan emosi dan perasaan yang negatif seperti merasa sedih, merasa tidak diinginkan sebagai anak, perasaan kecewa, kesal, sakit hati, tertekan, dan marah akan sikap orang tuanya dalam kehidupan sehari – hari.</w:t>
      </w:r>
    </w:p>
    <w:p w:rsidR="00796837" w:rsidRPr="00BA6E7E" w:rsidRDefault="00BA6E7E">
      <w:pPr>
        <w:spacing w:after="0" w:line="240" w:lineRule="auto"/>
        <w:ind w:firstLine="720"/>
        <w:jc w:val="both"/>
        <w:rPr>
          <w:rFonts w:ascii="Book Antiqua" w:hAnsi="Book Antiqua" w:cs="Calibri"/>
          <w:bCs/>
          <w:color w:val="FF0000"/>
        </w:rPr>
      </w:pPr>
      <w:r w:rsidRPr="00BA6E7E">
        <w:rPr>
          <w:rFonts w:ascii="Book Antiqua" w:hAnsi="Book Antiqua" w:cs="Calibri"/>
          <w:b/>
          <w:color w:val="FF0000"/>
        </w:rPr>
        <w:t xml:space="preserve">(4) Strategi </w:t>
      </w:r>
      <w:r w:rsidRPr="00BA6E7E">
        <w:rPr>
          <w:rFonts w:ascii="Book Antiqua" w:hAnsi="Book Antiqua" w:cs="Calibri"/>
          <w:b/>
          <w:i/>
          <w:iCs/>
          <w:color w:val="FF0000"/>
        </w:rPr>
        <w:t xml:space="preserve">Coping Stress </w:t>
      </w:r>
      <w:r w:rsidRPr="00BA6E7E">
        <w:rPr>
          <w:rFonts w:ascii="Book Antiqua" w:hAnsi="Book Antiqua" w:cs="Calibri"/>
          <w:b/>
          <w:color w:val="FF0000"/>
        </w:rPr>
        <w:t>yang Dilakuk</w:t>
      </w:r>
      <w:r w:rsidRPr="00BA6E7E">
        <w:rPr>
          <w:rFonts w:ascii="Book Antiqua" w:hAnsi="Book Antiqua" w:cs="Calibri"/>
          <w:b/>
          <w:color w:val="FF0000"/>
        </w:rPr>
        <w:t>an Remaja</w:t>
      </w:r>
      <w:r w:rsidRPr="00BA6E7E">
        <w:rPr>
          <w:rFonts w:ascii="Book Antiqua" w:hAnsi="Book Antiqua" w:cs="Calibri"/>
          <w:bCs/>
          <w:color w:val="FF0000"/>
        </w:rPr>
        <w:t xml:space="preserve">. </w:t>
      </w:r>
    </w:p>
    <w:p w:rsidR="00796837" w:rsidRPr="00BA6E7E" w:rsidRDefault="00BA6E7E">
      <w:pPr>
        <w:spacing w:after="0" w:line="240" w:lineRule="auto"/>
        <w:ind w:left="720" w:firstLine="720"/>
        <w:jc w:val="both"/>
        <w:rPr>
          <w:rFonts w:ascii="Book Antiqua" w:hAnsi="Book Antiqua" w:cs="Calibri"/>
          <w:bCs/>
          <w:color w:val="FF0000"/>
        </w:rPr>
      </w:pPr>
      <w:r w:rsidRPr="00BA6E7E">
        <w:rPr>
          <w:rFonts w:ascii="Book Antiqua" w:hAnsi="Book Antiqua" w:cs="Calibri"/>
          <w:bCs/>
          <w:i/>
          <w:iCs/>
          <w:color w:val="FF0000"/>
        </w:rPr>
        <w:t>Toxic parenting</w:t>
      </w:r>
      <w:r w:rsidRPr="00BA6E7E">
        <w:rPr>
          <w:rFonts w:ascii="Book Antiqua" w:hAnsi="Book Antiqua" w:cs="Calibri"/>
          <w:bCs/>
          <w:color w:val="FF0000"/>
        </w:rPr>
        <w:t xml:space="preserve"> yang dilakukan orang tua kepada remaja membuat mereka melakukan upaya </w:t>
      </w:r>
      <w:r w:rsidRPr="00BA6E7E">
        <w:rPr>
          <w:rFonts w:ascii="Book Antiqua" w:hAnsi="Book Antiqua" w:cs="Calibri"/>
          <w:bCs/>
          <w:i/>
          <w:iCs/>
          <w:color w:val="FF0000"/>
        </w:rPr>
        <w:t>coping</w:t>
      </w:r>
      <w:r w:rsidRPr="00BA6E7E">
        <w:rPr>
          <w:rFonts w:ascii="Book Antiqua" w:hAnsi="Book Antiqua" w:cs="Calibri"/>
          <w:bCs/>
          <w:color w:val="FF0000"/>
        </w:rPr>
        <w:t xml:space="preserve"> baik disadari ataupun tidak disadari. Hal ini dilakukan untuk menghindari atau mengurangi luka batin, tekanan dan stres yang terjadi akibat </w:t>
      </w:r>
      <w:r w:rsidRPr="00BA6E7E">
        <w:rPr>
          <w:rFonts w:ascii="Book Antiqua" w:hAnsi="Book Antiqua" w:cs="Calibri"/>
          <w:bCs/>
          <w:i/>
          <w:iCs/>
          <w:color w:val="FF0000"/>
        </w:rPr>
        <w:t>toxic paren</w:t>
      </w:r>
      <w:r w:rsidRPr="00BA6E7E">
        <w:rPr>
          <w:rFonts w:ascii="Book Antiqua" w:hAnsi="Book Antiqua" w:cs="Calibri"/>
          <w:bCs/>
          <w:i/>
          <w:iCs/>
          <w:color w:val="FF0000"/>
        </w:rPr>
        <w:t>ting</w:t>
      </w:r>
      <w:r w:rsidRPr="00BA6E7E">
        <w:rPr>
          <w:rFonts w:ascii="Book Antiqua" w:hAnsi="Book Antiqua" w:cs="Calibri"/>
          <w:bCs/>
          <w:color w:val="FF0000"/>
        </w:rPr>
        <w:t xml:space="preserve"> yang dialami. Hasil wawancara mengenai strategi </w:t>
      </w:r>
      <w:r w:rsidRPr="00BA6E7E">
        <w:rPr>
          <w:rFonts w:ascii="Book Antiqua" w:hAnsi="Book Antiqua" w:cs="Calibri"/>
          <w:bCs/>
          <w:i/>
          <w:iCs/>
          <w:color w:val="FF0000"/>
        </w:rPr>
        <w:t>coping stress</w:t>
      </w:r>
      <w:r w:rsidRPr="00BA6E7E">
        <w:rPr>
          <w:rFonts w:ascii="Book Antiqua" w:hAnsi="Book Antiqua" w:cs="Calibri"/>
          <w:bCs/>
          <w:color w:val="FF0000"/>
        </w:rPr>
        <w:t xml:space="preserve"> dilakukan lebih mengarah kepada  </w:t>
      </w:r>
      <w:r w:rsidRPr="00BA6E7E">
        <w:rPr>
          <w:rFonts w:ascii="Book Antiqua" w:hAnsi="Book Antiqua" w:cs="Calibri"/>
          <w:bCs/>
          <w:i/>
          <w:iCs/>
          <w:color w:val="FF0000"/>
        </w:rPr>
        <w:t>Emotion Focused Coping Distancing</w:t>
      </w:r>
      <w:r w:rsidRPr="00BA6E7E">
        <w:rPr>
          <w:rFonts w:ascii="Book Antiqua" w:hAnsi="Book Antiqua" w:cs="Calibri"/>
          <w:bCs/>
          <w:color w:val="FF0000"/>
        </w:rPr>
        <w:t>.</w:t>
      </w:r>
    </w:p>
    <w:p w:rsidR="00796837" w:rsidRPr="00BA6E7E" w:rsidRDefault="00796837">
      <w:pPr>
        <w:spacing w:after="0" w:line="240" w:lineRule="auto"/>
        <w:jc w:val="both"/>
        <w:rPr>
          <w:rFonts w:ascii="Book Antiqua" w:hAnsi="Book Antiqua" w:cs="Calibri"/>
          <w:bCs/>
          <w:color w:val="FF0000"/>
        </w:rPr>
      </w:pPr>
    </w:p>
    <w:p w:rsidR="00796837" w:rsidRPr="00BA6E7E" w:rsidRDefault="00BA6E7E">
      <w:pPr>
        <w:spacing w:after="0"/>
        <w:ind w:firstLine="720"/>
        <w:jc w:val="both"/>
        <w:rPr>
          <w:rFonts w:ascii="Book Antiqua" w:hAnsi="Book Antiqua"/>
          <w:color w:val="FF0000"/>
        </w:rPr>
      </w:pPr>
      <w:r w:rsidRPr="00BA6E7E">
        <w:rPr>
          <w:rFonts w:ascii="Book Antiqua" w:hAnsi="Book Antiqua" w:cs="Calibri"/>
          <w:bCs/>
          <w:color w:val="FF0000"/>
        </w:rPr>
        <w:t xml:space="preserve">Berdasarkan hasil wawancara melalui 4 indikator di atas terhadap remaja di Desa Padang Tepong yang mengalami </w:t>
      </w:r>
      <w:r w:rsidRPr="00BA6E7E">
        <w:rPr>
          <w:rFonts w:ascii="Book Antiqua" w:hAnsi="Book Antiqua"/>
          <w:i/>
          <w:iCs/>
          <w:color w:val="FF0000"/>
        </w:rPr>
        <w:t xml:space="preserve">toxic </w:t>
      </w:r>
      <w:r w:rsidRPr="00BA6E7E">
        <w:rPr>
          <w:rFonts w:ascii="Book Antiqua" w:hAnsi="Book Antiqua"/>
          <w:i/>
          <w:iCs/>
          <w:color w:val="FF0000"/>
        </w:rPr>
        <w:t xml:space="preserve">parenting </w:t>
      </w:r>
      <w:r w:rsidRPr="00BA6E7E">
        <w:rPr>
          <w:rFonts w:ascii="Book Antiqua" w:hAnsi="Book Antiqua"/>
          <w:color w:val="FF0000"/>
        </w:rPr>
        <w:t xml:space="preserve">dan melakukan strategi </w:t>
      </w:r>
      <w:r w:rsidRPr="00BA6E7E">
        <w:rPr>
          <w:rFonts w:ascii="Book Antiqua" w:hAnsi="Book Antiqua"/>
          <w:i/>
          <w:iCs/>
          <w:color w:val="FF0000"/>
        </w:rPr>
        <w:t>coping stress</w:t>
      </w:r>
      <w:r w:rsidRPr="00BA6E7E">
        <w:rPr>
          <w:rFonts w:ascii="Book Antiqua" w:hAnsi="Book Antiqua"/>
          <w:color w:val="FF0000"/>
        </w:rPr>
        <w:t xml:space="preserve">, diketahui bahwa bentuk </w:t>
      </w:r>
      <w:r w:rsidRPr="00BA6E7E">
        <w:rPr>
          <w:rFonts w:ascii="Book Antiqua" w:hAnsi="Book Antiqua"/>
          <w:i/>
          <w:iCs/>
          <w:color w:val="FF0000"/>
        </w:rPr>
        <w:t xml:space="preserve">toxic parenting </w:t>
      </w:r>
      <w:r w:rsidRPr="00BA6E7E">
        <w:rPr>
          <w:rFonts w:ascii="Book Antiqua" w:hAnsi="Book Antiqua"/>
          <w:color w:val="FF0000"/>
        </w:rPr>
        <w:t>yang dialami narasumber berupa kekerasan verbal berupa memanggil anak dengan panggilan kasar dan penuh cacian, mengecap anak pemalas dan bodoh, membandingkan anak, memar</w:t>
      </w:r>
      <w:r w:rsidRPr="00BA6E7E">
        <w:rPr>
          <w:rFonts w:ascii="Book Antiqua" w:hAnsi="Book Antiqua"/>
          <w:color w:val="FF0000"/>
        </w:rPr>
        <w:t>ahi anak terus menerus, mengungkit dan memperhitungkan biaya yang telah dihabiskan untuk anak, membuat anak merasa tidak disayangi dan dicintai, mengabaikan perasaan anak, serta terlalu mengontrol kehidupan anak. Pola asuh ini menyebabkan anak merasa sedih</w:t>
      </w:r>
      <w:r w:rsidRPr="00BA6E7E">
        <w:rPr>
          <w:rFonts w:ascii="Book Antiqua" w:hAnsi="Book Antiqua"/>
          <w:color w:val="FF0000"/>
        </w:rPr>
        <w:t>, serba salah, tertekan, stress, dan bisa menimbulkan dampak pada perkembangan mental dan emosional sang anak. Hal tersebut dapat berakibat fatal dan menyebabkan anak sulit untuk mengembangkan diri sebagai remaja yang sehat secara psikis dan mental. Padaha</w:t>
      </w:r>
      <w:r w:rsidRPr="00BA6E7E">
        <w:rPr>
          <w:rFonts w:ascii="Book Antiqua" w:hAnsi="Book Antiqua"/>
          <w:color w:val="FF0000"/>
        </w:rPr>
        <w:t>l, anak juga memiliki kendali atas hidupnya dan berhak menentukan pilihannya sendiri.</w:t>
      </w:r>
    </w:p>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i/>
          <w:iCs/>
          <w:color w:val="FF0000"/>
        </w:rPr>
        <w:t>Toxic</w:t>
      </w:r>
      <w:r w:rsidRPr="00BA6E7E">
        <w:rPr>
          <w:rFonts w:ascii="Book Antiqua" w:hAnsi="Book Antiqua" w:cs="Calibri"/>
          <w:color w:val="FF0000"/>
        </w:rPr>
        <w:t xml:space="preserve"> </w:t>
      </w:r>
      <w:r w:rsidRPr="00BA6E7E">
        <w:rPr>
          <w:rFonts w:ascii="Book Antiqua" w:hAnsi="Book Antiqua" w:cs="Calibri"/>
          <w:i/>
          <w:iCs/>
          <w:color w:val="FF0000"/>
        </w:rPr>
        <w:t>parenting</w:t>
      </w:r>
      <w:r w:rsidRPr="00BA6E7E">
        <w:rPr>
          <w:rFonts w:ascii="Book Antiqua" w:hAnsi="Book Antiqua" w:cs="Calibri"/>
          <w:color w:val="FF0000"/>
        </w:rPr>
        <w:t xml:space="preserve"> akhirnya membuat para remaja melakukan upaya </w:t>
      </w:r>
      <w:r w:rsidRPr="00BA6E7E">
        <w:rPr>
          <w:rFonts w:ascii="Book Antiqua" w:hAnsi="Book Antiqua" w:cs="Calibri"/>
          <w:i/>
          <w:iCs/>
          <w:color w:val="FF0000"/>
        </w:rPr>
        <w:t>coping</w:t>
      </w:r>
      <w:r w:rsidRPr="00BA6E7E">
        <w:rPr>
          <w:rFonts w:ascii="Book Antiqua" w:hAnsi="Book Antiqua" w:cs="Calibri"/>
          <w:color w:val="FF0000"/>
        </w:rPr>
        <w:t xml:space="preserve"> untuk menghindari atau mengurangi tekanan dan stres yang terjadi akibat </w:t>
      </w:r>
      <w:r w:rsidRPr="00BA6E7E">
        <w:rPr>
          <w:rFonts w:ascii="Book Antiqua" w:hAnsi="Book Antiqua" w:cs="Calibri"/>
          <w:i/>
          <w:iCs/>
          <w:color w:val="FF0000"/>
        </w:rPr>
        <w:t>toxic parenting</w:t>
      </w:r>
      <w:r w:rsidRPr="00BA6E7E">
        <w:rPr>
          <w:rFonts w:ascii="Book Antiqua" w:hAnsi="Book Antiqua" w:cs="Calibri"/>
          <w:color w:val="FF0000"/>
        </w:rPr>
        <w:t xml:space="preserve"> yang dialami. Hal-hal yang dilakukan remaja tersebut dikaji melalui kerangka teori dengan menggunakan bentuk-bentuk </w:t>
      </w:r>
      <w:r w:rsidRPr="00BA6E7E">
        <w:rPr>
          <w:rFonts w:ascii="Book Antiqua" w:hAnsi="Book Antiqua" w:cs="Calibri"/>
          <w:i/>
          <w:iCs/>
          <w:color w:val="FF0000"/>
        </w:rPr>
        <w:t>coping</w:t>
      </w:r>
      <w:r w:rsidRPr="00BA6E7E">
        <w:rPr>
          <w:rFonts w:ascii="Book Antiqua" w:hAnsi="Book Antiqua" w:cs="Calibri"/>
          <w:color w:val="FF0000"/>
        </w:rPr>
        <w:t xml:space="preserve"> dari Lazarus &amp; Folkman yaitu </w:t>
      </w:r>
      <w:r w:rsidRPr="00BA6E7E">
        <w:rPr>
          <w:rFonts w:ascii="Book Antiqua" w:hAnsi="Book Antiqua" w:cs="Calibri"/>
          <w:i/>
          <w:iCs/>
          <w:color w:val="FF0000"/>
        </w:rPr>
        <w:t>Problem focused coping (PFC)</w:t>
      </w:r>
      <w:r w:rsidRPr="00BA6E7E">
        <w:rPr>
          <w:rFonts w:ascii="Book Antiqua" w:hAnsi="Book Antiqua" w:cs="Calibri"/>
          <w:color w:val="FF0000"/>
        </w:rPr>
        <w:t xml:space="preserve"> dimana hal ini dilakukan dengan cara menghadapi masalah yang menjadi penye</w:t>
      </w:r>
      <w:r w:rsidRPr="00BA6E7E">
        <w:rPr>
          <w:rFonts w:ascii="Book Antiqua" w:hAnsi="Book Antiqua" w:cs="Calibri"/>
          <w:color w:val="FF0000"/>
        </w:rPr>
        <w:t xml:space="preserve">bab timbulnya stres secara langsung dan </w:t>
      </w:r>
      <w:r w:rsidRPr="00BA6E7E">
        <w:rPr>
          <w:rFonts w:ascii="Book Antiqua" w:hAnsi="Book Antiqua" w:cs="Calibri"/>
          <w:i/>
          <w:iCs/>
          <w:color w:val="FF0000"/>
        </w:rPr>
        <w:t>Emotion focused coping (EFC)</w:t>
      </w:r>
      <w:r w:rsidRPr="00BA6E7E">
        <w:rPr>
          <w:rFonts w:ascii="Book Antiqua" w:hAnsi="Book Antiqua" w:cs="Calibri"/>
          <w:color w:val="FF0000"/>
        </w:rPr>
        <w:t xml:space="preserve"> yang lebih mengarah pada usaha individu untuk mempetahankan keseimbangan afeksinya dengan mengatur respon emosional terhadap stress agar merasa lebih baik. Upaya para narasumber remaja di</w:t>
      </w:r>
      <w:r w:rsidRPr="00BA6E7E">
        <w:rPr>
          <w:rFonts w:ascii="Book Antiqua" w:hAnsi="Book Antiqua" w:cs="Calibri"/>
          <w:color w:val="FF0000"/>
        </w:rPr>
        <w:t xml:space="preserve"> Desa Padang Topong untuk mengatasi tekanan akibat </w:t>
      </w:r>
      <w:r w:rsidRPr="00BA6E7E">
        <w:rPr>
          <w:rFonts w:ascii="Book Antiqua" w:hAnsi="Book Antiqua" w:cs="Calibri"/>
          <w:i/>
          <w:iCs/>
          <w:color w:val="FF0000"/>
        </w:rPr>
        <w:t xml:space="preserve">toxic parenting </w:t>
      </w:r>
      <w:r w:rsidRPr="00BA6E7E">
        <w:rPr>
          <w:rFonts w:ascii="Book Antiqua" w:hAnsi="Book Antiqua" w:cs="Calibri"/>
          <w:color w:val="FF0000"/>
        </w:rPr>
        <w:t xml:space="preserve">lebh mengarah pada </w:t>
      </w:r>
      <w:r w:rsidRPr="00BA6E7E">
        <w:rPr>
          <w:rFonts w:ascii="Book Antiqua" w:hAnsi="Book Antiqua" w:cs="Calibri"/>
          <w:i/>
          <w:color w:val="FF0000"/>
        </w:rPr>
        <w:t>emotion  focused coping distancing</w:t>
      </w:r>
      <w:r w:rsidRPr="00BA6E7E">
        <w:rPr>
          <w:rFonts w:ascii="Book Antiqua" w:hAnsi="Book Antiqua" w:cs="Calibri"/>
          <w:color w:val="FF0000"/>
        </w:rPr>
        <w:t xml:space="preserve">. Analisa </w:t>
      </w:r>
      <w:r w:rsidRPr="00BA6E7E">
        <w:rPr>
          <w:rFonts w:ascii="Book Antiqua" w:hAnsi="Book Antiqua" w:cs="Calibri"/>
          <w:i/>
          <w:iCs/>
          <w:color w:val="FF0000"/>
        </w:rPr>
        <w:t xml:space="preserve">toxic parenting </w:t>
      </w:r>
      <w:r w:rsidRPr="00BA6E7E">
        <w:rPr>
          <w:rFonts w:ascii="Book Antiqua" w:hAnsi="Book Antiqua" w:cs="Calibri"/>
          <w:color w:val="FF0000"/>
        </w:rPr>
        <w:t xml:space="preserve">dan strategi </w:t>
      </w:r>
      <w:r w:rsidRPr="00BA6E7E">
        <w:rPr>
          <w:rFonts w:ascii="Book Antiqua" w:hAnsi="Book Antiqua" w:cs="Calibri"/>
          <w:i/>
          <w:iCs/>
          <w:color w:val="FF0000"/>
        </w:rPr>
        <w:t>coping stress</w:t>
      </w:r>
      <w:r w:rsidRPr="00BA6E7E">
        <w:rPr>
          <w:rFonts w:ascii="Book Antiqua" w:hAnsi="Book Antiqua" w:cs="Calibri"/>
          <w:color w:val="FF0000"/>
        </w:rPr>
        <w:t xml:space="preserve"> tersebut, dijabarkan pada tabel berikut:</w:t>
      </w:r>
    </w:p>
    <w:p w:rsidR="00796837" w:rsidRPr="00BA6E7E" w:rsidRDefault="00BA6E7E">
      <w:pPr>
        <w:spacing w:after="0" w:line="240" w:lineRule="auto"/>
        <w:jc w:val="both"/>
        <w:rPr>
          <w:rFonts w:ascii="Book Antiqua" w:hAnsi="Book Antiqua" w:cs="Calibri"/>
          <w:b/>
          <w:color w:val="FF0000"/>
        </w:rPr>
      </w:pPr>
      <w:r w:rsidRPr="00BA6E7E">
        <w:rPr>
          <w:rFonts w:ascii="Book Antiqua" w:hAnsi="Book Antiqua" w:cs="Calibri"/>
          <w:b/>
          <w:bCs/>
          <w:color w:val="FF0000"/>
        </w:rPr>
        <w:t xml:space="preserve">Tabel 3. </w:t>
      </w:r>
      <w:r w:rsidRPr="00BA6E7E">
        <w:rPr>
          <w:rFonts w:ascii="Book Antiqua" w:hAnsi="Book Antiqua" w:cs="Calibri"/>
          <w:b/>
          <w:color w:val="FF0000"/>
        </w:rPr>
        <w:t xml:space="preserve">Analisa </w:t>
      </w:r>
      <w:r w:rsidRPr="00BA6E7E">
        <w:rPr>
          <w:rFonts w:ascii="Book Antiqua" w:hAnsi="Book Antiqua" w:cs="Calibri"/>
          <w:b/>
          <w:i/>
          <w:iCs/>
          <w:color w:val="FF0000"/>
        </w:rPr>
        <w:t>Toxic Parenting</w:t>
      </w:r>
      <w:r w:rsidRPr="00BA6E7E">
        <w:rPr>
          <w:rFonts w:ascii="Book Antiqua" w:hAnsi="Book Antiqua" w:cs="Calibri"/>
          <w:b/>
          <w:color w:val="FF0000"/>
        </w:rPr>
        <w:t xml:space="preserve"> dan Strat</w:t>
      </w:r>
      <w:r w:rsidRPr="00BA6E7E">
        <w:rPr>
          <w:rFonts w:ascii="Book Antiqua" w:hAnsi="Book Antiqua" w:cs="Calibri"/>
          <w:b/>
          <w:color w:val="FF0000"/>
        </w:rPr>
        <w:t xml:space="preserve">egi </w:t>
      </w:r>
      <w:r w:rsidRPr="00BA6E7E">
        <w:rPr>
          <w:rFonts w:ascii="Book Antiqua" w:hAnsi="Book Antiqua" w:cs="Calibri"/>
          <w:b/>
          <w:i/>
          <w:color w:val="FF0000"/>
        </w:rPr>
        <w:t>Coping Stress</w:t>
      </w:r>
      <w:r w:rsidRPr="00BA6E7E">
        <w:rPr>
          <w:rFonts w:ascii="Book Antiqua" w:hAnsi="Book Antiqua" w:cs="Calibri"/>
          <w:b/>
          <w:color w:val="FF0000"/>
        </w:rPr>
        <w:t xml:space="preserve"> Remaja</w:t>
      </w:r>
    </w:p>
    <w:tbl>
      <w:tblPr>
        <w:tblStyle w:val="TableGrid"/>
        <w:tblW w:w="9072" w:type="dxa"/>
        <w:tblInd w:w="-5" w:type="dxa"/>
        <w:tblLook w:val="04A0" w:firstRow="1" w:lastRow="0" w:firstColumn="1" w:lastColumn="0" w:noHBand="0" w:noVBand="1"/>
      </w:tblPr>
      <w:tblGrid>
        <w:gridCol w:w="577"/>
        <w:gridCol w:w="1463"/>
        <w:gridCol w:w="3015"/>
        <w:gridCol w:w="4017"/>
      </w:tblGrid>
      <w:tr w:rsidR="00BA6E7E" w:rsidRPr="00BA6E7E">
        <w:tc>
          <w:tcPr>
            <w:tcW w:w="567" w:type="dxa"/>
          </w:tcPr>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No.</w:t>
            </w:r>
          </w:p>
        </w:tc>
        <w:tc>
          <w:tcPr>
            <w:tcW w:w="1344" w:type="dxa"/>
          </w:tcPr>
          <w:p w:rsidR="00796837" w:rsidRPr="00BA6E7E" w:rsidRDefault="00BA6E7E">
            <w:pPr>
              <w:jc w:val="center"/>
              <w:rPr>
                <w:rFonts w:ascii="Book Antiqua" w:eastAsia="Times New Roman" w:hAnsi="Book Antiqua" w:cs="Calibri"/>
                <w:b/>
                <w:bCs/>
                <w:color w:val="FF0000"/>
              </w:rPr>
            </w:pPr>
            <w:r w:rsidRPr="00BA6E7E">
              <w:rPr>
                <w:rFonts w:ascii="Book Antiqua" w:eastAsia="Times New Roman" w:hAnsi="Book Antiqua" w:cs="Calibri"/>
                <w:b/>
                <w:bCs/>
                <w:color w:val="FF0000"/>
              </w:rPr>
              <w:t>Inisial Narasumber</w:t>
            </w:r>
          </w:p>
        </w:tc>
        <w:tc>
          <w:tcPr>
            <w:tcW w:w="3051" w:type="dxa"/>
            <w:vAlign w:val="center"/>
          </w:tcPr>
          <w:p w:rsidR="00796837" w:rsidRPr="00BA6E7E" w:rsidRDefault="00BA6E7E">
            <w:pPr>
              <w:jc w:val="center"/>
              <w:rPr>
                <w:rFonts w:ascii="Book Antiqua" w:eastAsia="Times New Roman" w:hAnsi="Book Antiqua" w:cs="Calibri"/>
                <w:b/>
                <w:bCs/>
                <w:i/>
                <w:iCs/>
                <w:color w:val="FF0000"/>
              </w:rPr>
            </w:pPr>
            <w:r w:rsidRPr="00BA6E7E">
              <w:rPr>
                <w:rFonts w:ascii="Book Antiqua" w:eastAsia="Times New Roman" w:hAnsi="Book Antiqua" w:cs="Calibri"/>
                <w:b/>
                <w:bCs/>
                <w:color w:val="FF0000"/>
              </w:rPr>
              <w:t xml:space="preserve">Bentuk </w:t>
            </w:r>
            <w:r w:rsidRPr="00BA6E7E">
              <w:rPr>
                <w:rFonts w:ascii="Book Antiqua" w:eastAsia="Times New Roman" w:hAnsi="Book Antiqua" w:cs="Calibri"/>
                <w:b/>
                <w:bCs/>
                <w:i/>
                <w:iCs/>
                <w:color w:val="FF0000"/>
              </w:rPr>
              <w:t>Toxic Parenting</w:t>
            </w:r>
          </w:p>
        </w:tc>
        <w:tc>
          <w:tcPr>
            <w:tcW w:w="4110" w:type="dxa"/>
            <w:vAlign w:val="center"/>
          </w:tcPr>
          <w:p w:rsidR="00796837" w:rsidRPr="00BA6E7E" w:rsidRDefault="00BA6E7E">
            <w:pPr>
              <w:jc w:val="center"/>
              <w:rPr>
                <w:rFonts w:ascii="Book Antiqua" w:eastAsia="Times New Roman" w:hAnsi="Book Antiqua" w:cs="Calibri"/>
                <w:b/>
                <w:bCs/>
                <w:i/>
                <w:iCs/>
                <w:color w:val="FF0000"/>
              </w:rPr>
            </w:pPr>
            <w:r w:rsidRPr="00BA6E7E">
              <w:rPr>
                <w:rFonts w:ascii="Book Antiqua" w:eastAsia="Times New Roman" w:hAnsi="Book Antiqua" w:cs="Calibri"/>
                <w:b/>
                <w:bCs/>
                <w:color w:val="FF0000"/>
              </w:rPr>
              <w:t xml:space="preserve">Strategi </w:t>
            </w:r>
            <w:r w:rsidRPr="00BA6E7E">
              <w:rPr>
                <w:rFonts w:ascii="Book Antiqua" w:eastAsia="Times New Roman" w:hAnsi="Book Antiqua" w:cs="Calibri"/>
                <w:b/>
                <w:bCs/>
                <w:i/>
                <w:iCs/>
                <w:color w:val="FF0000"/>
              </w:rPr>
              <w:t>Coping Stress</w:t>
            </w: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1</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MFA</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 xml:space="preserve">Hubungan dan pandangan pada orang tua kurang baik, </w:t>
            </w:r>
            <w:r w:rsidRPr="00BA6E7E">
              <w:rPr>
                <w:rFonts w:ascii="Book Antiqua" w:hAnsi="Book Antiqua" w:cs="Calibri"/>
                <w:i/>
                <w:color w:val="FF0000"/>
              </w:rPr>
              <w:t>strict parents</w:t>
            </w:r>
            <w:r w:rsidRPr="00BA6E7E">
              <w:rPr>
                <w:rFonts w:ascii="Book Antiqua" w:hAnsi="Book Antiqua" w:cs="Calibri"/>
                <w:color w:val="FF0000"/>
              </w:rPr>
              <w:t xml:space="preserve">, sering marah, mendapatkan makian dari orang tua sebagai anak pemalas, anak nakal, hanya </w:t>
            </w:r>
            <w:r w:rsidRPr="00BA6E7E">
              <w:rPr>
                <w:rFonts w:ascii="Book Antiqua" w:hAnsi="Book Antiqua" w:cs="Calibri"/>
                <w:color w:val="FF0000"/>
              </w:rPr>
              <w:t>mengabiskan uang, tidak becus, dan sering dibandingkan dengan kakak laki-lakinya.</w:t>
            </w:r>
          </w:p>
        </w:tc>
        <w:tc>
          <w:tcPr>
            <w:tcW w:w="4110" w:type="dxa"/>
          </w:tcPr>
          <w:p w:rsidR="00796837" w:rsidRPr="00BA6E7E" w:rsidRDefault="00BA6E7E">
            <w:pPr>
              <w:spacing w:line="259" w:lineRule="auto"/>
              <w:jc w:val="both"/>
              <w:rPr>
                <w:rFonts w:ascii="Book Antiqua" w:hAnsi="Book Antiqua"/>
                <w:color w:val="FF0000"/>
              </w:rPr>
            </w:pPr>
            <w:r w:rsidRPr="00BA6E7E">
              <w:rPr>
                <w:rFonts w:ascii="Book Antiqua" w:hAnsi="Book Antiqua"/>
                <w:color w:val="FF0000"/>
              </w:rPr>
              <w:t xml:space="preserve">Strategi </w:t>
            </w:r>
            <w:r w:rsidRPr="00BA6E7E">
              <w:rPr>
                <w:rFonts w:ascii="Book Antiqua" w:hAnsi="Book Antiqua"/>
                <w:i/>
                <w:iCs/>
                <w:color w:val="FF0000"/>
              </w:rPr>
              <w:t>coping stress</w:t>
            </w:r>
            <w:r w:rsidRPr="00BA6E7E">
              <w:rPr>
                <w:rFonts w:ascii="Book Antiqua" w:hAnsi="Book Antiqua"/>
                <w:color w:val="FF0000"/>
              </w:rPr>
              <w:t xml:space="preserve"> berupa </w:t>
            </w:r>
            <w:r w:rsidRPr="00BA6E7E">
              <w:rPr>
                <w:rFonts w:ascii="Book Antiqua" w:hAnsi="Book Antiqua"/>
                <w:i/>
                <w:iCs/>
                <w:color w:val="FF0000"/>
              </w:rPr>
              <w:t>problem focused coping</w:t>
            </w:r>
            <w:r w:rsidRPr="00BA6E7E">
              <w:rPr>
                <w:rFonts w:ascii="Book Antiqua" w:hAnsi="Book Antiqua"/>
                <w:color w:val="FF0000"/>
              </w:rPr>
              <w:t xml:space="preserve">, seperti bermain dan melakukan hal yang membuat bahagia bersama teman </w:t>
            </w:r>
            <w:r w:rsidRPr="00BA6E7E">
              <w:rPr>
                <w:rFonts w:ascii="Book Antiqua" w:hAnsi="Book Antiqua"/>
                <w:i/>
                <w:iCs/>
                <w:color w:val="FF0000"/>
              </w:rPr>
              <w:t>(seeking social suport</w:t>
            </w:r>
            <w:r w:rsidRPr="00BA6E7E">
              <w:rPr>
                <w:rFonts w:ascii="Book Antiqua" w:hAnsi="Book Antiqua"/>
                <w:color w:val="FF0000"/>
              </w:rPr>
              <w:t xml:space="preserve">) dan </w:t>
            </w:r>
            <w:r w:rsidRPr="00BA6E7E">
              <w:rPr>
                <w:rFonts w:ascii="Book Antiqua" w:hAnsi="Book Antiqua"/>
                <w:i/>
                <w:iCs/>
                <w:color w:val="FF0000"/>
              </w:rPr>
              <w:t>emotion focused coping</w:t>
            </w:r>
            <w:r w:rsidRPr="00BA6E7E">
              <w:rPr>
                <w:rFonts w:ascii="Book Antiqua" w:hAnsi="Book Antiqua"/>
                <w:color w:val="FF0000"/>
              </w:rPr>
              <w:t xml:space="preserve"> seperti: memilih menghindar dari orang tua yang sedang marah agar tidak merasa sedih dan marah mendengarkan ucapan yang menyakitkan </w:t>
            </w:r>
            <w:r w:rsidRPr="00BA6E7E">
              <w:rPr>
                <w:rFonts w:ascii="Book Antiqua" w:hAnsi="Book Antiqua"/>
                <w:i/>
                <w:iCs/>
                <w:color w:val="FF0000"/>
              </w:rPr>
              <w:t>(self control).</w:t>
            </w: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2</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F</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Hubungan dan pandangan pada orang tua kurang baik,</w:t>
            </w:r>
            <w:r w:rsidRPr="00BA6E7E">
              <w:rPr>
                <w:rFonts w:ascii="Book Antiqua" w:hAnsi="Book Antiqua" w:cs="Calibri"/>
                <w:color w:val="FF0000"/>
              </w:rPr>
              <w:t xml:space="preserve"> </w:t>
            </w:r>
            <w:r w:rsidRPr="00BA6E7E">
              <w:rPr>
                <w:rFonts w:ascii="Book Antiqua" w:hAnsi="Book Antiqua" w:cs="Calibri"/>
                <w:color w:val="FF0000"/>
              </w:rPr>
              <w:lastRenderedPageBreak/>
              <w:t>sering dimarahi walupun merasa tidak melakukan kesalahan, sering mendapat makian sebagai anak yang bodoh, bigal, buyan, anak durhaka, dan tidak berguna, pernah mendapat kekerasan fisik saat usia kanak-kanak</w:t>
            </w:r>
          </w:p>
        </w:tc>
        <w:tc>
          <w:tcPr>
            <w:tcW w:w="4110" w:type="dxa"/>
          </w:tcPr>
          <w:p w:rsidR="00796837" w:rsidRPr="00BA6E7E" w:rsidRDefault="00BA6E7E">
            <w:pPr>
              <w:jc w:val="both"/>
              <w:rPr>
                <w:rFonts w:ascii="Book Antiqua" w:hAnsi="Book Antiqua" w:cs="Calibri"/>
                <w:color w:val="FF0000"/>
              </w:rPr>
            </w:pPr>
            <w:r w:rsidRPr="00BA6E7E">
              <w:rPr>
                <w:rFonts w:ascii="Book Antiqua" w:hAnsi="Book Antiqua" w:cs="Calibri"/>
                <w:color w:val="FF0000"/>
              </w:rPr>
              <w:lastRenderedPageBreak/>
              <w:t xml:space="preserve">Melakukan </w:t>
            </w:r>
            <w:r w:rsidRPr="00BA6E7E">
              <w:rPr>
                <w:rFonts w:ascii="Book Antiqua" w:hAnsi="Book Antiqua" w:cs="Calibri"/>
                <w:i/>
                <w:color w:val="FF0000"/>
              </w:rPr>
              <w:t xml:space="preserve">emotion focused coping, </w:t>
            </w:r>
            <w:r w:rsidRPr="00BA6E7E">
              <w:rPr>
                <w:rFonts w:ascii="Book Antiqua" w:hAnsi="Book Antiqua" w:cs="Calibri"/>
                <w:color w:val="FF0000"/>
              </w:rPr>
              <w:t>seperti bersik</w:t>
            </w:r>
            <w:r w:rsidRPr="00BA6E7E">
              <w:rPr>
                <w:rFonts w:ascii="Book Antiqua" w:hAnsi="Book Antiqua" w:cs="Calibri"/>
                <w:color w:val="FF0000"/>
              </w:rPr>
              <w:t xml:space="preserve">ap acuh tak acuh </w:t>
            </w:r>
            <w:r w:rsidRPr="00BA6E7E">
              <w:rPr>
                <w:rFonts w:ascii="Book Antiqua" w:hAnsi="Book Antiqua" w:cs="Calibri"/>
                <w:i/>
                <w:color w:val="FF0000"/>
              </w:rPr>
              <w:lastRenderedPageBreak/>
              <w:t>(distancing)</w:t>
            </w:r>
            <w:r w:rsidRPr="00BA6E7E">
              <w:rPr>
                <w:rFonts w:ascii="Book Antiqua" w:hAnsi="Book Antiqua" w:cs="Calibri"/>
                <w:color w:val="FF0000"/>
              </w:rPr>
              <w:t xml:space="preserve"> dan Sholat mengadu kepada Allah agar diberi kesabaran </w:t>
            </w:r>
            <w:r w:rsidRPr="00BA6E7E">
              <w:rPr>
                <w:rFonts w:ascii="Book Antiqua" w:hAnsi="Book Antiqua" w:cs="Calibri"/>
                <w:i/>
                <w:color w:val="FF0000"/>
              </w:rPr>
              <w:t>(positive reappraisal)</w:t>
            </w:r>
            <w:r w:rsidRPr="00BA6E7E">
              <w:rPr>
                <w:rFonts w:ascii="Book Antiqua" w:hAnsi="Book Antiqua" w:cs="Calibri"/>
                <w:color w:val="FF0000"/>
              </w:rPr>
              <w:t>.</w:t>
            </w:r>
          </w:p>
          <w:p w:rsidR="00796837" w:rsidRPr="00BA6E7E" w:rsidRDefault="00796837">
            <w:pPr>
              <w:jc w:val="both"/>
              <w:rPr>
                <w:rFonts w:ascii="Book Antiqua" w:eastAsia="Times New Roman" w:hAnsi="Book Antiqua" w:cs="Calibri"/>
                <w:color w:val="FF0000"/>
              </w:rPr>
            </w:pP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lastRenderedPageBreak/>
              <w:t>3</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AAZ</w:t>
            </w:r>
          </w:p>
        </w:tc>
        <w:tc>
          <w:tcPr>
            <w:tcW w:w="3051" w:type="dxa"/>
          </w:tcPr>
          <w:p w:rsidR="00796837" w:rsidRPr="00BA6E7E" w:rsidRDefault="00BA6E7E">
            <w:pPr>
              <w:jc w:val="both"/>
              <w:rPr>
                <w:rFonts w:ascii="Book Antiqua" w:hAnsi="Book Antiqua" w:cs="Calibri"/>
                <w:color w:val="FF0000"/>
              </w:rPr>
            </w:pPr>
            <w:r w:rsidRPr="00BA6E7E">
              <w:rPr>
                <w:rFonts w:ascii="Book Antiqua" w:hAnsi="Book Antiqua" w:cs="Calibri"/>
                <w:color w:val="FF0000"/>
              </w:rPr>
              <w:t>Dekat dengan orang tuanya namun orang tua terlalu mengontrol, tidak memberi kebebasan dan kepercayaan untuk menentukan kehidupan- nya sendir</w:t>
            </w:r>
            <w:r w:rsidRPr="00BA6E7E">
              <w:rPr>
                <w:rFonts w:ascii="Book Antiqua" w:hAnsi="Book Antiqua" w:cs="Calibri"/>
                <w:color w:val="FF0000"/>
              </w:rPr>
              <w:t>i, menyebabkan anak menjadi tidak bisa mandiri dan penakut</w:t>
            </w:r>
          </w:p>
        </w:tc>
        <w:tc>
          <w:tcPr>
            <w:tcW w:w="4110" w:type="dxa"/>
          </w:tcPr>
          <w:p w:rsidR="00796837" w:rsidRPr="00BA6E7E" w:rsidRDefault="00BA6E7E">
            <w:pPr>
              <w:jc w:val="both"/>
              <w:rPr>
                <w:rFonts w:ascii="Book Antiqua" w:eastAsia="Times New Roman" w:hAnsi="Book Antiqua" w:cs="Calibri"/>
                <w:color w:val="FF0000"/>
              </w:rPr>
            </w:pPr>
            <w:r w:rsidRPr="00BA6E7E">
              <w:rPr>
                <w:rFonts w:ascii="Book Antiqua" w:hAnsi="Book Antiqua" w:cs="Calibri"/>
                <w:color w:val="FF0000"/>
              </w:rPr>
              <w:t xml:space="preserve">Melakukan </w:t>
            </w:r>
            <w:r w:rsidRPr="00BA6E7E">
              <w:rPr>
                <w:rFonts w:ascii="Book Antiqua" w:hAnsi="Book Antiqua" w:cs="Calibri"/>
                <w:i/>
                <w:color w:val="FF0000"/>
              </w:rPr>
              <w:t>problem focused coping,</w:t>
            </w:r>
            <w:r w:rsidRPr="00BA6E7E">
              <w:rPr>
                <w:rFonts w:ascii="Book Antiqua" w:hAnsi="Book Antiqua" w:cs="Calibri"/>
                <w:color w:val="FF0000"/>
              </w:rPr>
              <w:t xml:space="preserve"> seperti mencoba membicarakan dengan kedua orang tua mengenai apa yang disuka dan tidak dengan pola asuh mereka yang terlalu mengotrol dan memanjakaan </w:t>
            </w:r>
            <w:r w:rsidRPr="00BA6E7E">
              <w:rPr>
                <w:rFonts w:ascii="Book Antiqua" w:hAnsi="Book Antiqua" w:cs="Calibri"/>
                <w:i/>
                <w:color w:val="FF0000"/>
              </w:rPr>
              <w:t>(planful prob</w:t>
            </w:r>
            <w:r w:rsidRPr="00BA6E7E">
              <w:rPr>
                <w:rFonts w:ascii="Book Antiqua" w:hAnsi="Book Antiqua" w:cs="Calibri"/>
                <w:i/>
                <w:color w:val="FF0000"/>
              </w:rPr>
              <w:t>lem solving)</w:t>
            </w:r>
            <w:r w:rsidRPr="00BA6E7E">
              <w:rPr>
                <w:rFonts w:ascii="Book Antiqua" w:hAnsi="Book Antiqua" w:cs="Calibri"/>
                <w:color w:val="FF0000"/>
              </w:rPr>
              <w:t>.</w:t>
            </w: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4</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IB</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Memiliki ayah tempramental, sering membentak dan mengatakan kata-kata yang melukai perasaan anak, melakukan kekerasan fisik dimasa kecil</w:t>
            </w:r>
          </w:p>
        </w:tc>
        <w:tc>
          <w:tcPr>
            <w:tcW w:w="4110" w:type="dxa"/>
          </w:tcPr>
          <w:p w:rsidR="00796837" w:rsidRPr="00BA6E7E" w:rsidRDefault="00BA6E7E">
            <w:pPr>
              <w:jc w:val="both"/>
              <w:rPr>
                <w:rFonts w:ascii="Book Antiqua" w:hAnsi="Book Antiqua" w:cs="Calibri"/>
                <w:i/>
                <w:color w:val="FF0000"/>
              </w:rPr>
            </w:pPr>
            <w:r w:rsidRPr="00BA6E7E">
              <w:rPr>
                <w:rFonts w:ascii="Book Antiqua" w:hAnsi="Book Antiqua" w:cs="Calibri"/>
                <w:color w:val="FF0000"/>
              </w:rPr>
              <w:t xml:space="preserve">Strategi </w:t>
            </w:r>
            <w:r w:rsidRPr="00BA6E7E">
              <w:rPr>
                <w:rFonts w:ascii="Book Antiqua" w:hAnsi="Book Antiqua" w:cs="Calibri"/>
                <w:i/>
                <w:color w:val="FF0000"/>
              </w:rPr>
              <w:t xml:space="preserve">coping </w:t>
            </w:r>
            <w:r w:rsidRPr="00BA6E7E">
              <w:rPr>
                <w:rFonts w:ascii="Book Antiqua" w:hAnsi="Book Antiqua" w:cs="Calibri"/>
                <w:color w:val="FF0000"/>
              </w:rPr>
              <w:t xml:space="preserve">yang dilakukan berupa </w:t>
            </w:r>
            <w:r w:rsidRPr="00BA6E7E">
              <w:rPr>
                <w:rFonts w:ascii="Book Antiqua" w:hAnsi="Book Antiqua" w:cs="Calibri"/>
                <w:i/>
                <w:color w:val="FF0000"/>
              </w:rPr>
              <w:t>problem focused coping</w:t>
            </w:r>
            <w:r w:rsidRPr="00BA6E7E">
              <w:rPr>
                <w:rFonts w:ascii="Book Antiqua" w:hAnsi="Book Antiqua" w:cs="Calibri"/>
                <w:color w:val="FF0000"/>
              </w:rPr>
              <w:t>, yaitu mencari teman untuk bermain bul</w:t>
            </w:r>
            <w:r w:rsidRPr="00BA6E7E">
              <w:rPr>
                <w:rFonts w:ascii="Book Antiqua" w:hAnsi="Book Antiqua" w:cs="Calibri"/>
                <w:color w:val="FF0000"/>
              </w:rPr>
              <w:t xml:space="preserve">u tangkis bersama </w:t>
            </w:r>
            <w:r w:rsidRPr="00BA6E7E">
              <w:rPr>
                <w:rFonts w:ascii="Book Antiqua" w:hAnsi="Book Antiqua" w:cs="Calibri"/>
                <w:i/>
                <w:color w:val="FF0000"/>
              </w:rPr>
              <w:t>(seeking social support)</w:t>
            </w:r>
            <w:r w:rsidRPr="00BA6E7E">
              <w:rPr>
                <w:rFonts w:ascii="Book Antiqua" w:hAnsi="Book Antiqua" w:cs="Calibri"/>
                <w:color w:val="FF0000"/>
              </w:rPr>
              <w:t xml:space="preserve"> dan </w:t>
            </w:r>
            <w:r w:rsidRPr="00BA6E7E">
              <w:rPr>
                <w:rFonts w:ascii="Book Antiqua" w:hAnsi="Book Antiqua" w:cs="Calibri"/>
                <w:i/>
                <w:color w:val="FF0000"/>
              </w:rPr>
              <w:t>emotion focused coping</w:t>
            </w:r>
            <w:r w:rsidRPr="00BA6E7E">
              <w:rPr>
                <w:rFonts w:ascii="Book Antiqua" w:hAnsi="Book Antiqua" w:cs="Calibri"/>
                <w:color w:val="FF0000"/>
              </w:rPr>
              <w:t xml:space="preserve"> berdoa kepada Allah </w:t>
            </w:r>
            <w:r w:rsidRPr="00BA6E7E">
              <w:rPr>
                <w:rFonts w:ascii="Book Antiqua" w:hAnsi="Book Antiqua" w:cs="Calibri"/>
                <w:i/>
                <w:color w:val="FF0000"/>
              </w:rPr>
              <w:t>(positive reapraisal).</w:t>
            </w:r>
          </w:p>
          <w:p w:rsidR="00796837" w:rsidRPr="00BA6E7E" w:rsidRDefault="00796837">
            <w:pPr>
              <w:jc w:val="both"/>
              <w:rPr>
                <w:rFonts w:ascii="Book Antiqua" w:eastAsia="Times New Roman" w:hAnsi="Book Antiqua" w:cs="Calibri"/>
                <w:color w:val="FF0000"/>
              </w:rPr>
            </w:pP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5</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RKDJ</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 xml:space="preserve">Hubungan dan pandangan pada orang tua ada baik dan buruknya dalam mendidik anak, </w:t>
            </w:r>
            <w:r w:rsidRPr="00BA6E7E">
              <w:rPr>
                <w:rFonts w:ascii="Book Antiqua" w:hAnsi="Book Antiqua" w:cs="Calibri"/>
                <w:color w:val="FF0000"/>
              </w:rPr>
              <w:t xml:space="preserve"> sering diberi label sebagai anak tidak berguna, bodoh, sering mendapat makian yang menyakitkan, diungkitnya biaya yang telah orang tua habiskan.</w:t>
            </w:r>
          </w:p>
        </w:tc>
        <w:tc>
          <w:tcPr>
            <w:tcW w:w="4110" w:type="dxa"/>
          </w:tcPr>
          <w:p w:rsidR="00796837" w:rsidRPr="00BA6E7E" w:rsidRDefault="00BA6E7E">
            <w:pPr>
              <w:spacing w:line="259" w:lineRule="auto"/>
              <w:jc w:val="both"/>
              <w:rPr>
                <w:rFonts w:ascii="Book Antiqua" w:hAnsi="Book Antiqua"/>
                <w:color w:val="FF0000"/>
              </w:rPr>
            </w:pPr>
            <w:r w:rsidRPr="00BA6E7E">
              <w:rPr>
                <w:rFonts w:ascii="Book Antiqua" w:hAnsi="Book Antiqua" w:cs="Calibri"/>
                <w:color w:val="FF0000"/>
              </w:rPr>
              <w:t xml:space="preserve">Strategi </w:t>
            </w:r>
            <w:r w:rsidRPr="00BA6E7E">
              <w:rPr>
                <w:rFonts w:ascii="Book Antiqua" w:hAnsi="Book Antiqua" w:cs="Calibri"/>
                <w:i/>
                <w:color w:val="FF0000"/>
              </w:rPr>
              <w:t>coping</w:t>
            </w:r>
            <w:r w:rsidRPr="00BA6E7E">
              <w:rPr>
                <w:rFonts w:ascii="Book Antiqua" w:hAnsi="Book Antiqua" w:cs="Calibri"/>
                <w:color w:val="FF0000"/>
              </w:rPr>
              <w:t xml:space="preserve"> yang dilakukan </w:t>
            </w:r>
            <w:r w:rsidRPr="00BA6E7E">
              <w:rPr>
                <w:rFonts w:ascii="Book Antiqua" w:hAnsi="Book Antiqua" w:cs="Calibri"/>
                <w:i/>
                <w:color w:val="FF0000"/>
              </w:rPr>
              <w:t>emotion focused coping</w:t>
            </w:r>
            <w:r w:rsidRPr="00BA6E7E">
              <w:rPr>
                <w:rFonts w:ascii="Book Antiqua" w:hAnsi="Book Antiqua" w:cs="Calibri"/>
                <w:color w:val="FF0000"/>
              </w:rPr>
              <w:t xml:space="preserve">, seperti bersikap masa bodoh dan bermain game </w:t>
            </w:r>
            <w:r w:rsidRPr="00BA6E7E">
              <w:rPr>
                <w:rFonts w:ascii="Book Antiqua" w:hAnsi="Book Antiqua" w:cs="Calibri"/>
                <w:i/>
                <w:color w:val="FF0000"/>
              </w:rPr>
              <w:t>(distancin</w:t>
            </w:r>
            <w:r w:rsidRPr="00BA6E7E">
              <w:rPr>
                <w:rFonts w:ascii="Book Antiqua" w:hAnsi="Book Antiqua" w:cs="Calibri"/>
                <w:i/>
                <w:color w:val="FF0000"/>
              </w:rPr>
              <w:t>g).</w:t>
            </w: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6</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SAM</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 xml:space="preserve">Memiliki hubungan baik namun tak jarang sering terjadi pertengkaran dengan kedua orang tua, kata-kata orang tua yang melukai perasaan, dianggap sebagai anak pembangkang, kedua orang tua pernah melakukan kekerasan fiisk. </w:t>
            </w:r>
          </w:p>
        </w:tc>
        <w:tc>
          <w:tcPr>
            <w:tcW w:w="4110" w:type="dxa"/>
          </w:tcPr>
          <w:p w:rsidR="00796837" w:rsidRPr="00BA6E7E" w:rsidRDefault="00BA6E7E">
            <w:pPr>
              <w:jc w:val="both"/>
              <w:rPr>
                <w:rFonts w:ascii="Book Antiqua" w:hAnsi="Book Antiqua" w:cs="Calibri"/>
                <w:color w:val="FF0000"/>
              </w:rPr>
            </w:pPr>
            <w:r w:rsidRPr="00BA6E7E">
              <w:rPr>
                <w:rFonts w:ascii="Book Antiqua" w:hAnsi="Book Antiqua" w:cs="Calibri"/>
                <w:color w:val="FF0000"/>
              </w:rPr>
              <w:t xml:space="preserve">Melakukan </w:t>
            </w:r>
            <w:r w:rsidRPr="00BA6E7E">
              <w:rPr>
                <w:rFonts w:ascii="Book Antiqua" w:hAnsi="Book Antiqua" w:cs="Calibri"/>
                <w:i/>
                <w:color w:val="FF0000"/>
              </w:rPr>
              <w:t xml:space="preserve">emocion focused coping, </w:t>
            </w:r>
            <w:r w:rsidRPr="00BA6E7E">
              <w:rPr>
                <w:rFonts w:ascii="Book Antiqua" w:hAnsi="Book Antiqua" w:cs="Calibri"/>
                <w:color w:val="FF0000"/>
              </w:rPr>
              <w:t xml:space="preserve">seperti membaca komik atau novel </w:t>
            </w:r>
            <w:r w:rsidRPr="00BA6E7E">
              <w:rPr>
                <w:rFonts w:ascii="Book Antiqua" w:hAnsi="Book Antiqua" w:cs="Calibri"/>
                <w:i/>
                <w:color w:val="FF0000"/>
              </w:rPr>
              <w:t>(distancing)</w:t>
            </w:r>
            <w:r w:rsidRPr="00BA6E7E">
              <w:rPr>
                <w:rFonts w:ascii="Book Antiqua" w:hAnsi="Book Antiqua" w:cs="Calibri"/>
                <w:color w:val="FF0000"/>
              </w:rPr>
              <w:t xml:space="preserve"> atau bermain ke rumah teman </w:t>
            </w:r>
            <w:r w:rsidRPr="00BA6E7E">
              <w:rPr>
                <w:rFonts w:ascii="Book Antiqua" w:hAnsi="Book Antiqua" w:cs="Calibri"/>
                <w:i/>
                <w:color w:val="FF0000"/>
              </w:rPr>
              <w:t>(escape avoidance).</w:t>
            </w:r>
          </w:p>
          <w:p w:rsidR="00796837" w:rsidRPr="00BA6E7E" w:rsidRDefault="00796837">
            <w:pPr>
              <w:spacing w:line="259" w:lineRule="auto"/>
              <w:jc w:val="both"/>
              <w:rPr>
                <w:rFonts w:ascii="Book Antiqua" w:hAnsi="Book Antiqua"/>
                <w:color w:val="FF0000"/>
              </w:rPr>
            </w:pP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7</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IR</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 xml:space="preserve">Hubungan dengan ayah menjadi tidak dekat setelah orang tua bercerai, ayah menjadi orang tua yang tidak perduli, tidak adanya kasih </w:t>
            </w:r>
            <w:r w:rsidRPr="00BA6E7E">
              <w:rPr>
                <w:rFonts w:ascii="Book Antiqua" w:hAnsi="Book Antiqua" w:cs="Calibri"/>
                <w:color w:val="FF0000"/>
              </w:rPr>
              <w:t>sayang dan hilangnya peran sosok ayah.</w:t>
            </w:r>
          </w:p>
        </w:tc>
        <w:tc>
          <w:tcPr>
            <w:tcW w:w="4110" w:type="dxa"/>
          </w:tcPr>
          <w:p w:rsidR="00796837" w:rsidRPr="00BA6E7E" w:rsidRDefault="00BA6E7E">
            <w:pPr>
              <w:jc w:val="both"/>
              <w:rPr>
                <w:rFonts w:ascii="Book Antiqua" w:hAnsi="Book Antiqua" w:cs="Calibri"/>
                <w:color w:val="FF0000"/>
              </w:rPr>
            </w:pPr>
            <w:r w:rsidRPr="00BA6E7E">
              <w:rPr>
                <w:rFonts w:ascii="Book Antiqua" w:hAnsi="Book Antiqua" w:cs="Calibri"/>
                <w:color w:val="FF0000"/>
              </w:rPr>
              <w:t xml:space="preserve">Untuk mengatasi perasaan sedih yang di alami IR melakukan </w:t>
            </w:r>
            <w:r w:rsidRPr="00BA6E7E">
              <w:rPr>
                <w:rFonts w:ascii="Book Antiqua" w:hAnsi="Book Antiqua" w:cs="Calibri"/>
                <w:i/>
                <w:color w:val="FF0000"/>
              </w:rPr>
              <w:t>emotion focused coping</w:t>
            </w:r>
            <w:r w:rsidRPr="00BA6E7E">
              <w:rPr>
                <w:rFonts w:ascii="Book Antiqua" w:hAnsi="Book Antiqua" w:cs="Calibri"/>
                <w:color w:val="FF0000"/>
              </w:rPr>
              <w:t xml:space="preserve">, seperti menenagkan diri dan berpasrah diam menerima keadaan </w:t>
            </w:r>
            <w:r w:rsidRPr="00BA6E7E">
              <w:rPr>
                <w:rFonts w:ascii="Book Antiqua" w:hAnsi="Book Antiqua" w:cs="Calibri"/>
                <w:i/>
                <w:color w:val="FF0000"/>
              </w:rPr>
              <w:t>(self control)</w:t>
            </w:r>
          </w:p>
          <w:p w:rsidR="00796837" w:rsidRPr="00BA6E7E" w:rsidRDefault="00796837">
            <w:pPr>
              <w:jc w:val="both"/>
              <w:rPr>
                <w:rFonts w:ascii="Book Antiqua" w:eastAsia="Times New Roman" w:hAnsi="Book Antiqua" w:cs="Calibri"/>
                <w:color w:val="FF0000"/>
              </w:rPr>
            </w:pP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8</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AS</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 xml:space="preserve">Memandang sosok ibunya </w:t>
            </w:r>
            <w:r w:rsidRPr="00BA6E7E">
              <w:rPr>
                <w:rFonts w:ascii="Book Antiqua" w:hAnsi="Book Antiqua" w:cs="Calibri"/>
                <w:color w:val="FF0000"/>
              </w:rPr>
              <w:lastRenderedPageBreak/>
              <w:t xml:space="preserve">penyayang dan tegas akan </w:t>
            </w:r>
            <w:r w:rsidRPr="00BA6E7E">
              <w:rPr>
                <w:rFonts w:ascii="Book Antiqua" w:hAnsi="Book Antiqua" w:cs="Calibri"/>
                <w:color w:val="FF0000"/>
              </w:rPr>
              <w:t>tetapi. Namun setelah ayahnya meninggal ibu menjadi sosok yang mudah marah, selalu membentak, menuduh AS melakukan hal-hal negatif seperti minum-minuman keras dan melakukan kenakalan remaja, dianggap tidak pernah mengerti perasaan ibu, menjadi anak yang se</w:t>
            </w:r>
            <w:r w:rsidRPr="00BA6E7E">
              <w:rPr>
                <w:rFonts w:ascii="Book Antiqua" w:hAnsi="Book Antiqua" w:cs="Calibri"/>
                <w:color w:val="FF0000"/>
              </w:rPr>
              <w:t xml:space="preserve">rba salah dan merasa sedih. </w:t>
            </w:r>
          </w:p>
        </w:tc>
        <w:tc>
          <w:tcPr>
            <w:tcW w:w="4110" w:type="dxa"/>
          </w:tcPr>
          <w:p w:rsidR="00796837" w:rsidRPr="00BA6E7E" w:rsidRDefault="00BA6E7E">
            <w:pPr>
              <w:jc w:val="both"/>
              <w:rPr>
                <w:rFonts w:ascii="Book Antiqua" w:hAnsi="Book Antiqua" w:cs="Calibri"/>
                <w:i/>
                <w:color w:val="FF0000"/>
              </w:rPr>
            </w:pPr>
            <w:r w:rsidRPr="00BA6E7E">
              <w:rPr>
                <w:rFonts w:ascii="Book Antiqua" w:hAnsi="Book Antiqua" w:cs="Calibri"/>
                <w:color w:val="FF0000"/>
              </w:rPr>
              <w:lastRenderedPageBreak/>
              <w:t xml:space="preserve">Bentuk </w:t>
            </w:r>
            <w:r w:rsidRPr="00BA6E7E">
              <w:rPr>
                <w:rFonts w:ascii="Book Antiqua" w:hAnsi="Book Antiqua" w:cs="Calibri"/>
                <w:i/>
                <w:color w:val="FF0000"/>
              </w:rPr>
              <w:t>coping</w:t>
            </w:r>
            <w:r w:rsidRPr="00BA6E7E">
              <w:rPr>
                <w:rFonts w:ascii="Book Antiqua" w:hAnsi="Book Antiqua" w:cs="Calibri"/>
                <w:color w:val="FF0000"/>
              </w:rPr>
              <w:t xml:space="preserve"> yang dilakukan adalah </w:t>
            </w:r>
            <w:r w:rsidRPr="00BA6E7E">
              <w:rPr>
                <w:rFonts w:ascii="Book Antiqua" w:hAnsi="Book Antiqua" w:cs="Calibri"/>
                <w:i/>
                <w:color w:val="FF0000"/>
              </w:rPr>
              <w:lastRenderedPageBreak/>
              <w:t>problem focused coping</w:t>
            </w:r>
            <w:r w:rsidRPr="00BA6E7E">
              <w:rPr>
                <w:rFonts w:ascii="Book Antiqua" w:hAnsi="Book Antiqua" w:cs="Calibri"/>
                <w:color w:val="FF0000"/>
              </w:rPr>
              <w:t xml:space="preserve"> dan </w:t>
            </w:r>
            <w:r w:rsidRPr="00BA6E7E">
              <w:rPr>
                <w:rFonts w:ascii="Book Antiqua" w:hAnsi="Book Antiqua" w:cs="Calibri"/>
                <w:i/>
                <w:color w:val="FF0000"/>
              </w:rPr>
              <w:t>emotion focused coping</w:t>
            </w:r>
            <w:r w:rsidRPr="00BA6E7E">
              <w:rPr>
                <w:rFonts w:ascii="Book Antiqua" w:hAnsi="Book Antiqua" w:cs="Calibri"/>
                <w:color w:val="FF0000"/>
              </w:rPr>
              <w:t xml:space="preserve">, seperti bercerita dengan teman </w:t>
            </w:r>
            <w:r w:rsidRPr="00BA6E7E">
              <w:rPr>
                <w:rFonts w:ascii="Book Antiqua" w:hAnsi="Book Antiqua" w:cs="Calibri"/>
                <w:i/>
                <w:color w:val="FF0000"/>
              </w:rPr>
              <w:t>(seeking social support)</w:t>
            </w:r>
            <w:r w:rsidRPr="00BA6E7E">
              <w:rPr>
                <w:rFonts w:ascii="Book Antiqua" w:hAnsi="Book Antiqua" w:cs="Calibri"/>
                <w:color w:val="FF0000"/>
              </w:rPr>
              <w:t xml:space="preserve">, diam acuh tak acuh </w:t>
            </w:r>
            <w:r w:rsidRPr="00BA6E7E">
              <w:rPr>
                <w:rFonts w:ascii="Book Antiqua" w:hAnsi="Book Antiqua" w:cs="Calibri"/>
                <w:i/>
                <w:color w:val="FF0000"/>
              </w:rPr>
              <w:t>(distancing)</w:t>
            </w:r>
            <w:r w:rsidRPr="00BA6E7E">
              <w:rPr>
                <w:rFonts w:ascii="Book Antiqua" w:hAnsi="Book Antiqua" w:cs="Calibri"/>
                <w:color w:val="FF0000"/>
              </w:rPr>
              <w:t xml:space="preserve"> dan sholat mengadu kepada Tuhan </w:t>
            </w:r>
            <w:r w:rsidRPr="00BA6E7E">
              <w:rPr>
                <w:rFonts w:ascii="Book Antiqua" w:hAnsi="Book Antiqua" w:cs="Calibri"/>
                <w:i/>
                <w:color w:val="FF0000"/>
              </w:rPr>
              <w:t>(positive reapprais</w:t>
            </w:r>
            <w:r w:rsidRPr="00BA6E7E">
              <w:rPr>
                <w:rFonts w:ascii="Book Antiqua" w:hAnsi="Book Antiqua" w:cs="Calibri"/>
                <w:i/>
                <w:color w:val="FF0000"/>
              </w:rPr>
              <w:t>al).</w:t>
            </w:r>
          </w:p>
          <w:p w:rsidR="00796837" w:rsidRPr="00BA6E7E" w:rsidRDefault="00796837">
            <w:pPr>
              <w:jc w:val="both"/>
              <w:rPr>
                <w:rFonts w:ascii="Book Antiqua" w:eastAsia="Times New Roman" w:hAnsi="Book Antiqua" w:cs="Calibri"/>
                <w:color w:val="FF0000"/>
              </w:rPr>
            </w:pP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lastRenderedPageBreak/>
              <w:t>9</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LL</w:t>
            </w:r>
          </w:p>
        </w:tc>
        <w:tc>
          <w:tcPr>
            <w:tcW w:w="3051" w:type="dxa"/>
          </w:tcPr>
          <w:p w:rsidR="00796837" w:rsidRPr="00BA6E7E" w:rsidRDefault="00BA6E7E">
            <w:pPr>
              <w:jc w:val="both"/>
              <w:rPr>
                <w:rFonts w:ascii="Book Antiqua" w:hAnsi="Book Antiqua"/>
                <w:color w:val="FF0000"/>
              </w:rPr>
            </w:pPr>
            <w:r w:rsidRPr="00BA6E7E">
              <w:rPr>
                <w:rFonts w:ascii="Book Antiqua" w:hAnsi="Book Antiqua" w:cs="Calibri"/>
                <w:color w:val="FF0000"/>
              </w:rPr>
              <w:t>Ibu terlalu membedakan perlakuan antara dirinya dan kakak perempuannya, merasa tidak dianggap, ibu seperti tidak memperdulikannya dan ayah yang terlalu posesif dan diaggap melanggar privasi sang anak dengan memeriksa ponsel pribadi dan pesan ya</w:t>
            </w:r>
            <w:r w:rsidRPr="00BA6E7E">
              <w:rPr>
                <w:rFonts w:ascii="Book Antiqua" w:hAnsi="Book Antiqua" w:cs="Calibri"/>
                <w:color w:val="FF0000"/>
              </w:rPr>
              <w:t xml:space="preserve">ng ada diponselnya. </w:t>
            </w:r>
          </w:p>
        </w:tc>
        <w:tc>
          <w:tcPr>
            <w:tcW w:w="4110" w:type="dxa"/>
          </w:tcPr>
          <w:p w:rsidR="00796837" w:rsidRPr="00BA6E7E" w:rsidRDefault="00BA6E7E">
            <w:pPr>
              <w:jc w:val="both"/>
              <w:rPr>
                <w:rFonts w:ascii="Book Antiqua" w:eastAsia="Times New Roman" w:hAnsi="Book Antiqua" w:cs="Calibri"/>
                <w:color w:val="FF0000"/>
              </w:rPr>
            </w:pPr>
            <w:r w:rsidRPr="00BA6E7E">
              <w:rPr>
                <w:rFonts w:ascii="Book Antiqua" w:hAnsi="Book Antiqua" w:cs="Calibri"/>
                <w:i/>
                <w:color w:val="FF0000"/>
              </w:rPr>
              <w:t>Coping</w:t>
            </w:r>
            <w:r w:rsidRPr="00BA6E7E">
              <w:rPr>
                <w:rFonts w:ascii="Book Antiqua" w:hAnsi="Book Antiqua" w:cs="Calibri"/>
                <w:color w:val="FF0000"/>
              </w:rPr>
              <w:t xml:space="preserve"> yang dilakukan adalah </w:t>
            </w:r>
            <w:r w:rsidRPr="00BA6E7E">
              <w:rPr>
                <w:rFonts w:ascii="Book Antiqua" w:hAnsi="Book Antiqua" w:cs="Calibri"/>
                <w:i/>
                <w:color w:val="FF0000"/>
              </w:rPr>
              <w:t xml:space="preserve">emotion focused coping, </w:t>
            </w:r>
            <w:r w:rsidRPr="00BA6E7E">
              <w:rPr>
                <w:rFonts w:ascii="Book Antiqua" w:hAnsi="Book Antiqua" w:cs="Calibri"/>
                <w:color w:val="FF0000"/>
              </w:rPr>
              <w:t xml:space="preserve">seperti memendam semuanya sendiri walupun sedih karena sudah terbiasa </w:t>
            </w:r>
            <w:r w:rsidRPr="00BA6E7E">
              <w:rPr>
                <w:rFonts w:ascii="Book Antiqua" w:hAnsi="Book Antiqua" w:cs="Calibri"/>
                <w:i/>
                <w:color w:val="FF0000"/>
              </w:rPr>
              <w:t xml:space="preserve">(self control) </w:t>
            </w:r>
            <w:r w:rsidRPr="00BA6E7E">
              <w:rPr>
                <w:rFonts w:ascii="Book Antiqua" w:hAnsi="Book Antiqua" w:cs="Calibri"/>
                <w:color w:val="FF0000"/>
              </w:rPr>
              <w:t xml:space="preserve">dan bersikap tidak perduli dengan apa yang terjadi </w:t>
            </w:r>
            <w:r w:rsidRPr="00BA6E7E">
              <w:rPr>
                <w:rFonts w:ascii="Book Antiqua" w:hAnsi="Book Antiqua" w:cs="Calibri"/>
                <w:i/>
                <w:color w:val="FF0000"/>
              </w:rPr>
              <w:t>(distancing).</w:t>
            </w:r>
          </w:p>
        </w:tc>
      </w:tr>
      <w:tr w:rsidR="00BA6E7E" w:rsidRPr="00BA6E7E">
        <w:tc>
          <w:tcPr>
            <w:tcW w:w="567"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10</w:t>
            </w:r>
          </w:p>
        </w:tc>
        <w:tc>
          <w:tcPr>
            <w:tcW w:w="1344" w:type="dxa"/>
            <w:vAlign w:val="center"/>
          </w:tcPr>
          <w:p w:rsidR="00796837" w:rsidRPr="00BA6E7E" w:rsidRDefault="00BA6E7E">
            <w:pPr>
              <w:jc w:val="center"/>
              <w:rPr>
                <w:rFonts w:ascii="Book Antiqua" w:eastAsia="Times New Roman" w:hAnsi="Book Antiqua" w:cs="Calibri"/>
                <w:color w:val="FF0000"/>
              </w:rPr>
            </w:pPr>
            <w:r w:rsidRPr="00BA6E7E">
              <w:rPr>
                <w:rFonts w:ascii="Book Antiqua" w:eastAsia="Times New Roman" w:hAnsi="Book Antiqua" w:cs="Calibri"/>
                <w:color w:val="FF0000"/>
              </w:rPr>
              <w:t>ASL</w:t>
            </w:r>
          </w:p>
        </w:tc>
        <w:tc>
          <w:tcPr>
            <w:tcW w:w="3051" w:type="dxa"/>
          </w:tcPr>
          <w:p w:rsidR="00796837" w:rsidRPr="00BA6E7E" w:rsidRDefault="00BA6E7E">
            <w:pPr>
              <w:rPr>
                <w:rFonts w:ascii="Book Antiqua" w:hAnsi="Book Antiqua"/>
                <w:color w:val="FF0000"/>
              </w:rPr>
            </w:pPr>
            <w:r w:rsidRPr="00BA6E7E">
              <w:rPr>
                <w:rFonts w:ascii="Book Antiqua" w:hAnsi="Book Antiqua" w:cs="Calibri"/>
                <w:color w:val="FF0000"/>
              </w:rPr>
              <w:t>Memiliki hubungan yang t</w:t>
            </w:r>
            <w:r w:rsidRPr="00BA6E7E">
              <w:rPr>
                <w:rFonts w:ascii="Book Antiqua" w:hAnsi="Book Antiqua" w:cs="Calibri"/>
                <w:color w:val="FF0000"/>
              </w:rPr>
              <w:t xml:space="preserve">idak baik dengan orang tuanya karena selalu memaksa untuk selalu patuh, dan menuruti keinginan dan harapan orang tua, jika tidak maka mendapat kata-kata yang menyakiti perasaan, dan pola asuh yang diterapkan orang tua cenderung mengarah otoriter. </w:t>
            </w:r>
          </w:p>
        </w:tc>
        <w:tc>
          <w:tcPr>
            <w:tcW w:w="4110" w:type="dxa"/>
          </w:tcPr>
          <w:p w:rsidR="00796837" w:rsidRPr="00BA6E7E" w:rsidRDefault="00BA6E7E">
            <w:pPr>
              <w:jc w:val="both"/>
              <w:rPr>
                <w:rFonts w:ascii="Book Antiqua" w:eastAsia="Times New Roman" w:hAnsi="Book Antiqua" w:cs="Calibri"/>
                <w:color w:val="FF0000"/>
              </w:rPr>
            </w:pPr>
            <w:r w:rsidRPr="00BA6E7E">
              <w:rPr>
                <w:rFonts w:ascii="Book Antiqua" w:hAnsi="Book Antiqua" w:cs="Calibri"/>
                <w:color w:val="FF0000"/>
              </w:rPr>
              <w:t>Ketika m</w:t>
            </w:r>
            <w:r w:rsidRPr="00BA6E7E">
              <w:rPr>
                <w:rFonts w:ascii="Book Antiqua" w:hAnsi="Book Antiqua" w:cs="Calibri"/>
                <w:color w:val="FF0000"/>
              </w:rPr>
              <w:t xml:space="preserve">endapatkan perlakuan tersebut ia menanggapinya dengan melakukan </w:t>
            </w:r>
            <w:r w:rsidRPr="00BA6E7E">
              <w:rPr>
                <w:rFonts w:ascii="Book Antiqua" w:hAnsi="Book Antiqua" w:cs="Calibri"/>
                <w:i/>
                <w:color w:val="FF0000"/>
              </w:rPr>
              <w:t>problem focused coping,</w:t>
            </w:r>
            <w:r w:rsidRPr="00BA6E7E">
              <w:rPr>
                <w:rFonts w:ascii="Book Antiqua" w:hAnsi="Book Antiqua" w:cs="Calibri"/>
                <w:color w:val="FF0000"/>
              </w:rPr>
              <w:t xml:space="preserve"> seperti menentang keinginan orang tua jika bertentangan dengan apa yang di inginkan </w:t>
            </w:r>
            <w:r w:rsidRPr="00BA6E7E">
              <w:rPr>
                <w:rFonts w:ascii="Book Antiqua" w:hAnsi="Book Antiqua" w:cs="Calibri"/>
                <w:i/>
                <w:color w:val="FF0000"/>
              </w:rPr>
              <w:t>(confrontative coping).</w:t>
            </w:r>
          </w:p>
        </w:tc>
      </w:tr>
    </w:tbl>
    <w:p w:rsidR="00796837" w:rsidRPr="00BA6E7E" w:rsidRDefault="00796837">
      <w:pPr>
        <w:spacing w:after="0" w:line="240" w:lineRule="auto"/>
        <w:jc w:val="both"/>
        <w:rPr>
          <w:rFonts w:ascii="Book Antiqua" w:hAnsi="Book Antiqua" w:cs="Calibri"/>
          <w:bCs/>
          <w:iCs/>
          <w:color w:val="FF0000"/>
        </w:rPr>
      </w:pPr>
    </w:p>
    <w:p w:rsidR="00796837" w:rsidRPr="00BA6E7E" w:rsidRDefault="00BA6E7E">
      <w:pPr>
        <w:spacing w:after="0" w:line="240" w:lineRule="auto"/>
        <w:ind w:firstLine="720"/>
        <w:jc w:val="both"/>
        <w:rPr>
          <w:rFonts w:ascii="Book Antiqua" w:hAnsi="Book Antiqua" w:cs="Calibri"/>
          <w:color w:val="FF0000"/>
        </w:rPr>
      </w:pPr>
      <w:r w:rsidRPr="00BA6E7E">
        <w:rPr>
          <w:rFonts w:ascii="Book Antiqua" w:hAnsi="Book Antiqua" w:cs="Calibri"/>
          <w:color w:val="FF0000"/>
        </w:rPr>
        <w:t xml:space="preserve">Hasil pembahasan di atas menunjukkan strategi </w:t>
      </w:r>
      <w:r w:rsidRPr="00BA6E7E">
        <w:rPr>
          <w:rFonts w:ascii="Book Antiqua" w:hAnsi="Book Antiqua" w:cs="Calibri"/>
          <w:i/>
          <w:color w:val="FF0000"/>
        </w:rPr>
        <w:t xml:space="preserve">coping </w:t>
      </w:r>
      <w:r w:rsidRPr="00BA6E7E">
        <w:rPr>
          <w:rFonts w:ascii="Book Antiqua" w:hAnsi="Book Antiqua" w:cs="Calibri"/>
          <w:i/>
          <w:color w:val="FF0000"/>
        </w:rPr>
        <w:t>stress</w:t>
      </w:r>
      <w:r w:rsidRPr="00BA6E7E">
        <w:rPr>
          <w:rFonts w:ascii="Book Antiqua" w:hAnsi="Book Antiqua" w:cs="Calibri"/>
          <w:color w:val="FF0000"/>
        </w:rPr>
        <w:t xml:space="preserve"> narasumber lebih mengarah pada </w:t>
      </w:r>
      <w:r w:rsidRPr="00BA6E7E">
        <w:rPr>
          <w:rFonts w:ascii="Book Antiqua" w:hAnsi="Book Antiqua" w:cs="Calibri"/>
          <w:i/>
          <w:color w:val="FF0000"/>
        </w:rPr>
        <w:t>emotion focused coping Distancing.</w:t>
      </w:r>
      <w:r w:rsidRPr="00BA6E7E">
        <w:rPr>
          <w:rFonts w:ascii="Book Antiqua" w:hAnsi="Book Antiqua" w:cs="Calibri"/>
          <w:color w:val="FF0000"/>
        </w:rPr>
        <w:t xml:space="preserve"> Strategi </w:t>
      </w:r>
      <w:r w:rsidRPr="00BA6E7E">
        <w:rPr>
          <w:rFonts w:ascii="Book Antiqua" w:hAnsi="Book Antiqua" w:cs="Calibri"/>
          <w:i/>
          <w:color w:val="FF0000"/>
        </w:rPr>
        <w:t>coping emotional focused</w:t>
      </w:r>
      <w:r w:rsidRPr="00BA6E7E">
        <w:rPr>
          <w:rFonts w:ascii="Book Antiqua" w:hAnsi="Book Antiqua" w:cs="Calibri"/>
          <w:color w:val="FF0000"/>
        </w:rPr>
        <w:t xml:space="preserve"> </w:t>
      </w:r>
      <w:r w:rsidRPr="00BA6E7E">
        <w:rPr>
          <w:rFonts w:ascii="Book Antiqua" w:hAnsi="Book Antiqua" w:cs="Calibri"/>
          <w:i/>
          <w:color w:val="FF0000"/>
        </w:rPr>
        <w:t>coping</w:t>
      </w:r>
      <w:r w:rsidRPr="00BA6E7E">
        <w:rPr>
          <w:rFonts w:ascii="Book Antiqua" w:hAnsi="Book Antiqua" w:cs="Calibri"/>
          <w:color w:val="FF0000"/>
        </w:rPr>
        <w:t xml:space="preserve"> bertujuan untuk mengurangi perasaan stress atau tekanan yang mereka alami ketika mengami </w:t>
      </w:r>
      <w:r w:rsidRPr="00BA6E7E">
        <w:rPr>
          <w:rFonts w:ascii="Book Antiqua" w:hAnsi="Book Antiqua" w:cs="Calibri"/>
          <w:i/>
          <w:color w:val="FF0000"/>
        </w:rPr>
        <w:t>toxic</w:t>
      </w:r>
      <w:r w:rsidRPr="00BA6E7E">
        <w:rPr>
          <w:rFonts w:ascii="Book Antiqua" w:hAnsi="Book Antiqua" w:cs="Calibri"/>
          <w:color w:val="FF0000"/>
        </w:rPr>
        <w:t xml:space="preserve"> </w:t>
      </w:r>
      <w:r w:rsidRPr="00BA6E7E">
        <w:rPr>
          <w:rFonts w:ascii="Book Antiqua" w:hAnsi="Book Antiqua" w:cs="Calibri"/>
          <w:i/>
          <w:color w:val="FF0000"/>
        </w:rPr>
        <w:t>parenting</w:t>
      </w:r>
      <w:r w:rsidRPr="00BA6E7E">
        <w:rPr>
          <w:rFonts w:ascii="Book Antiqua" w:hAnsi="Book Antiqua" w:cs="Calibri"/>
          <w:color w:val="FF0000"/>
        </w:rPr>
        <w:t>. Dengan p</w:t>
      </w:r>
      <w:r w:rsidRPr="00BA6E7E">
        <w:rPr>
          <w:rFonts w:ascii="Book Antiqua" w:hAnsi="Book Antiqua" w:cs="Calibri"/>
          <w:color w:val="FF0000"/>
        </w:rPr>
        <w:t xml:space="preserve">ermasalahan yang dialami oleh para narasumber, maka perlu adanya bimbingan dan konseling (BK) yang diberikan kepada remaja yang mengalami </w:t>
      </w:r>
      <w:r w:rsidRPr="00BA6E7E">
        <w:rPr>
          <w:rFonts w:ascii="Book Antiqua" w:hAnsi="Book Antiqua" w:cs="Calibri"/>
          <w:i/>
          <w:color w:val="FF0000"/>
        </w:rPr>
        <w:t>toxic parentig</w:t>
      </w:r>
      <w:r w:rsidRPr="00BA6E7E">
        <w:rPr>
          <w:rFonts w:ascii="Book Antiqua" w:hAnsi="Book Antiqua" w:cs="Calibri"/>
          <w:color w:val="FF0000"/>
        </w:rPr>
        <w:t xml:space="preserve"> agar strategi </w:t>
      </w:r>
      <w:r w:rsidRPr="00BA6E7E">
        <w:rPr>
          <w:rFonts w:ascii="Book Antiqua" w:hAnsi="Book Antiqua" w:cs="Calibri"/>
          <w:i/>
          <w:color w:val="FF0000"/>
        </w:rPr>
        <w:t>coping stress</w:t>
      </w:r>
      <w:r w:rsidRPr="00BA6E7E">
        <w:rPr>
          <w:rFonts w:ascii="Book Antiqua" w:hAnsi="Book Antiqua" w:cs="Calibri"/>
          <w:color w:val="FF0000"/>
        </w:rPr>
        <w:t xml:space="preserve"> yag dilakukan tidak mengarah ke hal yang negatif dan sejahteranya anggota k</w:t>
      </w:r>
      <w:r w:rsidRPr="00BA6E7E">
        <w:rPr>
          <w:rFonts w:ascii="Book Antiqua" w:hAnsi="Book Antiqua" w:cs="Calibri"/>
          <w:color w:val="FF0000"/>
        </w:rPr>
        <w:t xml:space="preserve">eluarga dan keluarga secara keseluruhan. Sejalan dengan penelitian yang dilakukan oleh Muzda Zikrotul Izzah menjelaskan bahwa dalam mengatasi perilaku komunikasi yang </w:t>
      </w:r>
      <w:r w:rsidRPr="00BA6E7E">
        <w:rPr>
          <w:rFonts w:ascii="Book Antiqua" w:hAnsi="Book Antiqua" w:cs="Calibri"/>
          <w:i/>
          <w:color w:val="FF0000"/>
        </w:rPr>
        <w:t>toxic</w:t>
      </w:r>
      <w:r w:rsidRPr="00BA6E7E">
        <w:rPr>
          <w:rFonts w:ascii="Book Antiqua" w:hAnsi="Book Antiqua" w:cs="Calibri"/>
          <w:color w:val="FF0000"/>
        </w:rPr>
        <w:t xml:space="preserve"> perlu diberikan layanan BK antara lain dengan melakukan konseling individual dan ko</w:t>
      </w:r>
      <w:r w:rsidRPr="00BA6E7E">
        <w:rPr>
          <w:rFonts w:ascii="Book Antiqua" w:hAnsi="Book Antiqua" w:cs="Calibri"/>
          <w:color w:val="FF0000"/>
        </w:rPr>
        <w:t xml:space="preserve">nselig kelompok. Layanan BK yang dilakukan dengan cara mengamati siswa yang terjebak dalam perilaku </w:t>
      </w:r>
      <w:r w:rsidRPr="00BA6E7E">
        <w:rPr>
          <w:rFonts w:ascii="Book Antiqua" w:hAnsi="Book Antiqua" w:cs="Calibri"/>
          <w:i/>
          <w:color w:val="FF0000"/>
        </w:rPr>
        <w:t>toxic</w:t>
      </w:r>
      <w:r w:rsidRPr="00BA6E7E">
        <w:rPr>
          <w:rFonts w:ascii="Book Antiqua" w:hAnsi="Book Antiqua" w:cs="Calibri"/>
          <w:color w:val="FF0000"/>
        </w:rPr>
        <w:t xml:space="preserve"> lalu mengevaluasi terkait layanan yang </w:t>
      </w:r>
      <w:r w:rsidRPr="00BA6E7E">
        <w:rPr>
          <w:rFonts w:ascii="Book Antiqua" w:hAnsi="Book Antiqua" w:cs="Calibri"/>
          <w:color w:val="FF0000"/>
        </w:rPr>
        <w:lastRenderedPageBreak/>
        <w:t>sudah diberikan. Dengan demikian adanya layanan konseling dapat membantu para remaja untuk mengungkapkan permas</w:t>
      </w:r>
      <w:r w:rsidRPr="00BA6E7E">
        <w:rPr>
          <w:rFonts w:ascii="Book Antiqua" w:hAnsi="Book Antiqua" w:cs="Calibri"/>
          <w:color w:val="FF0000"/>
        </w:rPr>
        <w:t xml:space="preserve">alahan yang ada dipikiran ataupun perasaan yang dialaminya kepada konselor dalam suasana yang memungkinkan, sehingga konseli mampu membuka diri, merasa nyaman, merasa dihargai dan penuh kerahasiaan, selain itu konseling keluarga juga peru dilakukan karena </w:t>
      </w:r>
      <w:r w:rsidRPr="00BA6E7E">
        <w:rPr>
          <w:rFonts w:ascii="Book Antiqua" w:hAnsi="Book Antiqua" w:cs="Calibri"/>
          <w:color w:val="FF0000"/>
        </w:rPr>
        <w:t>hal ini berkaitan dengan pola asuh yang dilakukan oleh orang tua.</w:t>
      </w:r>
    </w:p>
    <w:p w:rsidR="00796837" w:rsidRPr="00BA6E7E" w:rsidRDefault="00BA6E7E">
      <w:pPr>
        <w:spacing w:after="0" w:line="240" w:lineRule="auto"/>
        <w:jc w:val="both"/>
        <w:rPr>
          <w:rFonts w:ascii="Book Antiqua" w:hAnsi="Book Antiqua" w:cs="Calibri"/>
          <w:b/>
          <w:bCs/>
          <w:color w:val="FF0000"/>
        </w:rPr>
      </w:pPr>
      <w:r w:rsidRPr="00BA6E7E">
        <w:rPr>
          <w:rFonts w:ascii="Book Antiqua" w:hAnsi="Book Antiqua" w:cs="Calibri"/>
          <w:b/>
          <w:bCs/>
          <w:color w:val="FF0000"/>
        </w:rPr>
        <w:t>Kesimpulan</w:t>
      </w:r>
    </w:p>
    <w:p w:rsidR="00796837" w:rsidRPr="00BA6E7E" w:rsidRDefault="00BA6E7E">
      <w:pPr>
        <w:spacing w:after="0" w:line="240" w:lineRule="auto"/>
        <w:ind w:firstLine="360"/>
        <w:jc w:val="both"/>
        <w:rPr>
          <w:rFonts w:ascii="Book Antiqua" w:hAnsi="Book Antiqua" w:cs="Calibri"/>
          <w:color w:val="FF0000"/>
        </w:rPr>
      </w:pPr>
      <w:bookmarkStart w:id="4" w:name="_Hlk158702975"/>
      <w:r w:rsidRPr="00BA6E7E">
        <w:rPr>
          <w:rFonts w:ascii="Book Antiqua" w:hAnsi="Book Antiqua" w:cs="Calibri"/>
          <w:color w:val="FF0000"/>
        </w:rPr>
        <w:t xml:space="preserve">Berdasarkan penelitian yang telah dilakukan, bentuk </w:t>
      </w:r>
      <w:r w:rsidRPr="00BA6E7E">
        <w:rPr>
          <w:rFonts w:ascii="Book Antiqua" w:hAnsi="Book Antiqua" w:cs="Calibri"/>
          <w:i/>
          <w:iCs/>
          <w:color w:val="FF0000"/>
        </w:rPr>
        <w:t>toxic parenting</w:t>
      </w:r>
      <w:r w:rsidRPr="00BA6E7E">
        <w:rPr>
          <w:rFonts w:ascii="Book Antiqua" w:hAnsi="Book Antiqua" w:cs="Calibri"/>
          <w:color w:val="FF0000"/>
        </w:rPr>
        <w:t xml:space="preserve"> yang dialami remaja yaitu kekerasan verbal yang dilakukan oleh orang tua, melabeli anak pemalas, bodoh, memband</w:t>
      </w:r>
      <w:r w:rsidRPr="00BA6E7E">
        <w:rPr>
          <w:rFonts w:ascii="Book Antiqua" w:hAnsi="Book Antiqua" w:cs="Calibri"/>
          <w:color w:val="FF0000"/>
        </w:rPr>
        <w:t>ingkan anak, memarahi anak terus menerus mengungkit dan memperhitungkan biaya yang telah dihabiskan untuk anak, membuat anak merasa tidak disayangi, mengabaikan perasaan anak, terlalu mengontrol kehidupan anak, penelantaran dan hilangnya peran orang tua da</w:t>
      </w:r>
      <w:r w:rsidRPr="00BA6E7E">
        <w:rPr>
          <w:rFonts w:ascii="Book Antiqua" w:hAnsi="Book Antiqua" w:cs="Calibri"/>
          <w:color w:val="FF0000"/>
        </w:rPr>
        <w:t xml:space="preserve">lam kehidupan anak. Adanya hal tersebut membuat para remaja melakukan bentuk strategi </w:t>
      </w:r>
      <w:r w:rsidRPr="00BA6E7E">
        <w:rPr>
          <w:rFonts w:ascii="Book Antiqua" w:hAnsi="Book Antiqua" w:cs="Calibri"/>
          <w:i/>
          <w:color w:val="FF0000"/>
        </w:rPr>
        <w:t>coping stress</w:t>
      </w:r>
      <w:r w:rsidRPr="00BA6E7E">
        <w:rPr>
          <w:rFonts w:ascii="Book Antiqua" w:hAnsi="Book Antiqua" w:cs="Calibri"/>
          <w:color w:val="FF0000"/>
        </w:rPr>
        <w:t xml:space="preserve"> untuk mengurangi dan keluar dari situasi yang membuat tertekan, sedih, hingga stress. Strategi </w:t>
      </w:r>
      <w:r w:rsidRPr="00BA6E7E">
        <w:rPr>
          <w:rFonts w:ascii="Book Antiqua" w:hAnsi="Book Antiqua" w:cs="Calibri"/>
          <w:i/>
          <w:color w:val="FF0000"/>
        </w:rPr>
        <w:t>coping stress</w:t>
      </w:r>
      <w:r w:rsidRPr="00BA6E7E">
        <w:rPr>
          <w:rFonts w:ascii="Book Antiqua" w:hAnsi="Book Antiqua" w:cs="Calibri"/>
          <w:color w:val="FF0000"/>
        </w:rPr>
        <w:t xml:space="preserve"> remaja yang mengalami </w:t>
      </w:r>
      <w:r w:rsidRPr="00BA6E7E">
        <w:rPr>
          <w:rFonts w:ascii="Book Antiqua" w:hAnsi="Book Antiqua" w:cs="Calibri"/>
          <w:i/>
          <w:color w:val="FF0000"/>
        </w:rPr>
        <w:t xml:space="preserve">toxic parenting </w:t>
      </w:r>
      <w:r w:rsidRPr="00BA6E7E">
        <w:rPr>
          <w:rFonts w:ascii="Book Antiqua" w:hAnsi="Book Antiqua" w:cs="Calibri"/>
          <w:color w:val="FF0000"/>
        </w:rPr>
        <w:t>di Desa P</w:t>
      </w:r>
      <w:r w:rsidRPr="00BA6E7E">
        <w:rPr>
          <w:rFonts w:ascii="Book Antiqua" w:hAnsi="Book Antiqua" w:cs="Calibri"/>
          <w:color w:val="FF0000"/>
        </w:rPr>
        <w:t>adang Tepong Kecamatan Ulu Musi Kabupaten Empat Lawang Sumatera Selatan</w:t>
      </w:r>
      <w:r w:rsidRPr="00BA6E7E">
        <w:rPr>
          <w:rFonts w:ascii="Book Antiqua" w:hAnsi="Book Antiqua" w:cs="Calibri"/>
          <w:i/>
          <w:color w:val="FF0000"/>
        </w:rPr>
        <w:t>,</w:t>
      </w:r>
      <w:r w:rsidRPr="00BA6E7E">
        <w:rPr>
          <w:rFonts w:ascii="Book Antiqua" w:hAnsi="Book Antiqua" w:cs="Calibri"/>
          <w:color w:val="FF0000"/>
        </w:rPr>
        <w:t xml:space="preserve"> meliputi dua bentuk </w:t>
      </w:r>
      <w:r w:rsidRPr="00BA6E7E">
        <w:rPr>
          <w:rFonts w:ascii="Book Antiqua" w:hAnsi="Book Antiqua" w:cs="Calibri"/>
          <w:i/>
          <w:color w:val="FF0000"/>
        </w:rPr>
        <w:t>coping</w:t>
      </w:r>
      <w:r w:rsidRPr="00BA6E7E">
        <w:rPr>
          <w:rFonts w:ascii="Book Antiqua" w:hAnsi="Book Antiqua" w:cs="Calibri"/>
          <w:color w:val="FF0000"/>
        </w:rPr>
        <w:t xml:space="preserve"> yaitu, </w:t>
      </w:r>
      <w:r w:rsidRPr="00BA6E7E">
        <w:rPr>
          <w:rFonts w:ascii="Book Antiqua" w:hAnsi="Book Antiqua" w:cs="Calibri"/>
          <w:i/>
          <w:color w:val="FF0000"/>
        </w:rPr>
        <w:t>Problem Focused Coping</w:t>
      </w:r>
      <w:r w:rsidRPr="00BA6E7E">
        <w:rPr>
          <w:rFonts w:ascii="Book Antiqua" w:hAnsi="Book Antiqua" w:cs="Calibri"/>
          <w:color w:val="FF0000"/>
        </w:rPr>
        <w:t xml:space="preserve"> dan </w:t>
      </w:r>
      <w:r w:rsidRPr="00BA6E7E">
        <w:rPr>
          <w:rFonts w:ascii="Book Antiqua" w:hAnsi="Book Antiqua" w:cs="Calibri"/>
          <w:i/>
          <w:color w:val="FF0000"/>
        </w:rPr>
        <w:t>Emotion Focused Coping</w:t>
      </w:r>
      <w:r w:rsidRPr="00BA6E7E">
        <w:rPr>
          <w:rFonts w:ascii="Book Antiqua" w:hAnsi="Book Antiqua" w:cs="Calibri"/>
          <w:color w:val="FF0000"/>
        </w:rPr>
        <w:t xml:space="preserve">. Berdasarkan  10 orang narasumber yang mengalamin </w:t>
      </w:r>
      <w:r w:rsidRPr="00BA6E7E">
        <w:rPr>
          <w:rFonts w:ascii="Book Antiqua" w:hAnsi="Book Antiqua" w:cs="Calibri"/>
          <w:i/>
          <w:color w:val="FF0000"/>
        </w:rPr>
        <w:t>toxic parenting</w:t>
      </w:r>
      <w:r w:rsidRPr="00BA6E7E">
        <w:rPr>
          <w:rFonts w:ascii="Book Antiqua" w:hAnsi="Book Antiqua" w:cs="Calibri"/>
          <w:color w:val="FF0000"/>
        </w:rPr>
        <w:t xml:space="preserve">, strategi </w:t>
      </w:r>
      <w:r w:rsidRPr="00BA6E7E">
        <w:rPr>
          <w:rFonts w:ascii="Book Antiqua" w:hAnsi="Book Antiqua" w:cs="Calibri"/>
          <w:i/>
          <w:color w:val="FF0000"/>
        </w:rPr>
        <w:t>coping stress</w:t>
      </w:r>
      <w:r w:rsidRPr="00BA6E7E">
        <w:rPr>
          <w:rFonts w:ascii="Book Antiqua" w:hAnsi="Book Antiqua" w:cs="Calibri"/>
          <w:color w:val="FF0000"/>
        </w:rPr>
        <w:t xml:space="preserve"> yang domi</w:t>
      </w:r>
      <w:r w:rsidRPr="00BA6E7E">
        <w:rPr>
          <w:rFonts w:ascii="Book Antiqua" w:hAnsi="Book Antiqua" w:cs="Calibri"/>
          <w:color w:val="FF0000"/>
        </w:rPr>
        <w:t xml:space="preserve">nan dilakukan lebih mengarah kepada </w:t>
      </w:r>
      <w:r w:rsidRPr="00BA6E7E">
        <w:rPr>
          <w:rFonts w:ascii="Book Antiqua" w:hAnsi="Book Antiqua" w:cs="Calibri"/>
          <w:i/>
          <w:color w:val="FF0000"/>
        </w:rPr>
        <w:t>emotion focused coping distancing</w:t>
      </w:r>
      <w:r w:rsidRPr="00BA6E7E">
        <w:rPr>
          <w:rFonts w:ascii="Book Antiqua" w:hAnsi="Book Antiqua" w:cs="Calibri"/>
          <w:color w:val="FF0000"/>
        </w:rPr>
        <w:t>.</w:t>
      </w:r>
      <w:bookmarkEnd w:id="4"/>
    </w:p>
    <w:p w:rsidR="00796837" w:rsidRPr="00BA6E7E" w:rsidRDefault="00796837">
      <w:pPr>
        <w:spacing w:after="0" w:line="240" w:lineRule="auto"/>
        <w:jc w:val="both"/>
        <w:rPr>
          <w:rFonts w:ascii="Book Antiqua" w:hAnsi="Book Antiqua" w:cs="Calibri"/>
          <w:color w:val="FF0000"/>
        </w:rPr>
      </w:pPr>
    </w:p>
    <w:p w:rsidR="00796837" w:rsidRPr="00BA6E7E" w:rsidRDefault="00BA6E7E">
      <w:pPr>
        <w:spacing w:after="0" w:line="240" w:lineRule="auto"/>
        <w:jc w:val="both"/>
        <w:rPr>
          <w:rFonts w:ascii="Book Antiqua" w:hAnsi="Book Antiqua" w:cs="Calibri"/>
          <w:b/>
          <w:bCs/>
          <w:color w:val="FF0000"/>
        </w:rPr>
      </w:pPr>
      <w:r w:rsidRPr="00BA6E7E">
        <w:rPr>
          <w:rFonts w:ascii="Book Antiqua" w:hAnsi="Book Antiqua" w:cs="Calibri"/>
          <w:b/>
          <w:bCs/>
          <w:color w:val="FF0000"/>
        </w:rPr>
        <w:t>Daftar Pustaka</w:t>
      </w:r>
    </w:p>
    <w:p w:rsidR="00796837" w:rsidRPr="00BA6E7E" w:rsidRDefault="00BA6E7E">
      <w:pPr>
        <w:pStyle w:val="Bibliography"/>
        <w:spacing w:after="0" w:line="240" w:lineRule="auto"/>
        <w:ind w:left="720" w:hanging="720"/>
        <w:jc w:val="both"/>
        <w:rPr>
          <w:rFonts w:ascii="Book Antiqua" w:hAnsi="Book Antiqua" w:cs="Calibri"/>
          <w:noProof/>
          <w:color w:val="FF0000"/>
        </w:rPr>
      </w:pPr>
      <w:r w:rsidRPr="00BA6E7E">
        <w:rPr>
          <w:rFonts w:ascii="Book Antiqua" w:hAnsi="Book Antiqua" w:cs="Calibri"/>
          <w:color w:val="FF0000"/>
        </w:rPr>
        <w:fldChar w:fldCharType="begin"/>
      </w:r>
      <w:r w:rsidRPr="00BA6E7E">
        <w:rPr>
          <w:rFonts w:ascii="Book Antiqua" w:hAnsi="Book Antiqua" w:cs="Calibri"/>
          <w:color w:val="FF0000"/>
        </w:rPr>
        <w:instrText xml:space="preserve"> BIBLIOGRAPHY </w:instrText>
      </w:r>
      <w:r w:rsidRPr="00BA6E7E">
        <w:rPr>
          <w:rFonts w:ascii="Book Antiqua" w:hAnsi="Book Antiqua" w:cs="Calibri"/>
          <w:color w:val="FF0000"/>
        </w:rPr>
        <w:fldChar w:fldCharType="separate"/>
      </w:r>
      <w:r w:rsidRPr="00BA6E7E">
        <w:rPr>
          <w:rFonts w:ascii="Book Antiqua" w:hAnsi="Book Antiqua" w:cs="Calibri"/>
          <w:noProof/>
          <w:color w:val="FF0000"/>
        </w:rPr>
        <w:t xml:space="preserve">Agustiani, H. (2006). </w:t>
      </w:r>
      <w:r w:rsidRPr="00BA6E7E">
        <w:rPr>
          <w:rFonts w:ascii="Book Antiqua" w:hAnsi="Book Antiqua" w:cs="Calibri"/>
          <w:i/>
          <w:iCs/>
          <w:noProof/>
          <w:color w:val="FF0000"/>
        </w:rPr>
        <w:t>Psikologi Perkembangan.</w:t>
      </w:r>
      <w:r w:rsidRPr="00BA6E7E">
        <w:rPr>
          <w:rFonts w:ascii="Book Antiqua" w:hAnsi="Book Antiqua" w:cs="Calibri"/>
          <w:noProof/>
          <w:color w:val="FF0000"/>
        </w:rPr>
        <w:t xml:space="preserve"> Bandung: PT Refika Aditama.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Ali, M., &amp; Asrori, M. (2015). </w:t>
      </w:r>
      <w:r w:rsidRPr="00BA6E7E">
        <w:rPr>
          <w:rFonts w:ascii="Book Antiqua" w:hAnsi="Book Antiqua" w:cs="Calibri"/>
          <w:i/>
          <w:iCs/>
          <w:noProof/>
          <w:color w:val="FF0000"/>
        </w:rPr>
        <w:t>Psikologi Remaja: Perkembangan peserta Didik.</w:t>
      </w:r>
      <w:r w:rsidRPr="00BA6E7E">
        <w:rPr>
          <w:rFonts w:ascii="Book Antiqua" w:hAnsi="Book Antiqua" w:cs="Calibri"/>
          <w:noProof/>
          <w:color w:val="FF0000"/>
        </w:rPr>
        <w:t xml:space="preserve"> Jakar</w:t>
      </w:r>
      <w:r w:rsidRPr="00BA6E7E">
        <w:rPr>
          <w:rFonts w:ascii="Book Antiqua" w:hAnsi="Book Antiqua" w:cs="Calibri"/>
          <w:noProof/>
          <w:color w:val="FF0000"/>
        </w:rPr>
        <w:t>ta: PT Bumi Aksara.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color w:val="FF0000"/>
        </w:rPr>
        <w:t xml:space="preserve">Andani, Usta. 2022. </w:t>
      </w:r>
      <w:r w:rsidRPr="00BA6E7E">
        <w:rPr>
          <w:rFonts w:ascii="Book Antiqua" w:hAnsi="Book Antiqua" w:cs="Calibri"/>
          <w:i/>
          <w:color w:val="FF0000"/>
        </w:rPr>
        <w:t>"Hubungan Perilaku Bullying Orang Tua Terhadap Konsep Diri Remaja di Desa Sumber Asri Kabupaten Musi rawas"</w:t>
      </w:r>
      <w:r w:rsidRPr="00BA6E7E">
        <w:rPr>
          <w:rFonts w:ascii="Book Antiqua" w:hAnsi="Book Antiqua" w:cs="Calibri"/>
          <w:color w:val="FF0000"/>
        </w:rPr>
        <w:t>. UINFAS: Skripsi Sarjana, Fakultas Ushuluddin Adab dan Dakwah.</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Andriyani, J. (2019, Desember). Strategi </w:t>
      </w:r>
      <w:r w:rsidRPr="00BA6E7E">
        <w:rPr>
          <w:rFonts w:ascii="Book Antiqua" w:hAnsi="Book Antiqua" w:cs="Calibri"/>
          <w:i/>
          <w:noProof/>
          <w:color w:val="FF0000"/>
        </w:rPr>
        <w:t>Copi</w:t>
      </w:r>
      <w:r w:rsidRPr="00BA6E7E">
        <w:rPr>
          <w:rFonts w:ascii="Book Antiqua" w:hAnsi="Book Antiqua" w:cs="Calibri"/>
          <w:i/>
          <w:noProof/>
          <w:color w:val="FF0000"/>
        </w:rPr>
        <w:t>ng</w:t>
      </w:r>
      <w:r w:rsidRPr="00BA6E7E">
        <w:rPr>
          <w:rFonts w:ascii="Book Antiqua" w:hAnsi="Book Antiqua" w:cs="Calibri"/>
          <w:noProof/>
          <w:color w:val="FF0000"/>
        </w:rPr>
        <w:t xml:space="preserve"> Stres dalam Mengatasi Problema Psikologis. </w:t>
      </w:r>
      <w:r w:rsidRPr="00BA6E7E">
        <w:rPr>
          <w:rFonts w:ascii="Book Antiqua" w:hAnsi="Book Antiqua" w:cs="Calibri"/>
          <w:i/>
          <w:iCs/>
          <w:noProof/>
          <w:color w:val="FF0000"/>
        </w:rPr>
        <w:t xml:space="preserve">Jurnal AT-Taujih Bimbingan dan Konseling Islam, </w:t>
      </w:r>
      <w:r w:rsidRPr="00BA6E7E">
        <w:rPr>
          <w:rFonts w:ascii="Book Antiqua" w:hAnsi="Book Antiqua" w:cs="Calibri"/>
          <w:iCs/>
          <w:noProof/>
          <w:color w:val="FF0000"/>
        </w:rPr>
        <w:t>2</w:t>
      </w:r>
      <w:r w:rsidRPr="00BA6E7E">
        <w:rPr>
          <w:rFonts w:ascii="Book Antiqua" w:hAnsi="Book Antiqua" w:cs="Calibri"/>
          <w:noProof/>
          <w:color w:val="FF0000"/>
        </w:rPr>
        <w:t>(2), 54.</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Apriliana, D. N. (2021, Maret). Strategi </w:t>
      </w:r>
      <w:r w:rsidRPr="00BA6E7E">
        <w:rPr>
          <w:rFonts w:ascii="Book Antiqua" w:hAnsi="Book Antiqua" w:cs="Calibri"/>
          <w:i/>
          <w:noProof/>
          <w:color w:val="FF0000"/>
        </w:rPr>
        <w:t>Coping</w:t>
      </w:r>
      <w:r w:rsidRPr="00BA6E7E">
        <w:rPr>
          <w:rFonts w:ascii="Book Antiqua" w:hAnsi="Book Antiqua" w:cs="Calibri"/>
          <w:noProof/>
          <w:color w:val="FF0000"/>
        </w:rPr>
        <w:t xml:space="preserve"> dan stres Akademik Mahasiswa dalam Melaksanakan Kuliah </w:t>
      </w:r>
      <w:r w:rsidRPr="00BA6E7E">
        <w:rPr>
          <w:rFonts w:ascii="Book Antiqua" w:hAnsi="Book Antiqua" w:cs="Calibri"/>
          <w:i/>
          <w:noProof/>
          <w:color w:val="FF0000"/>
        </w:rPr>
        <w:t>Daring</w:t>
      </w:r>
      <w:r w:rsidRPr="00BA6E7E">
        <w:rPr>
          <w:rFonts w:ascii="Book Antiqua" w:hAnsi="Book Antiqua" w:cs="Calibri"/>
          <w:noProof/>
          <w:color w:val="FF0000"/>
        </w:rPr>
        <w:t xml:space="preserve"> pada Masa Covid-19. </w:t>
      </w:r>
      <w:r w:rsidRPr="00BA6E7E">
        <w:rPr>
          <w:rFonts w:ascii="Book Antiqua" w:hAnsi="Book Antiqua" w:cs="Calibri"/>
          <w:i/>
          <w:iCs/>
          <w:noProof/>
          <w:color w:val="FF0000"/>
        </w:rPr>
        <w:t>Psikoborneo Jurnal Ilm</w:t>
      </w:r>
      <w:r w:rsidRPr="00BA6E7E">
        <w:rPr>
          <w:rFonts w:ascii="Book Antiqua" w:hAnsi="Book Antiqua" w:cs="Calibri"/>
          <w:i/>
          <w:iCs/>
          <w:noProof/>
          <w:color w:val="FF0000"/>
        </w:rPr>
        <w:t xml:space="preserve">iah Psikologi, </w:t>
      </w:r>
      <w:r w:rsidRPr="00BA6E7E">
        <w:rPr>
          <w:rFonts w:ascii="Book Antiqua" w:hAnsi="Book Antiqua" w:cs="Calibri"/>
          <w:iCs/>
          <w:noProof/>
          <w:color w:val="FF0000"/>
        </w:rPr>
        <w:t>9</w:t>
      </w:r>
      <w:r w:rsidRPr="00BA6E7E">
        <w:rPr>
          <w:rFonts w:ascii="Book Antiqua" w:hAnsi="Book Antiqua" w:cs="Calibri"/>
          <w:noProof/>
          <w:color w:val="FF0000"/>
        </w:rPr>
        <w:t>(1), 91.</w:t>
      </w:r>
    </w:p>
    <w:p w:rsidR="00796837" w:rsidRPr="00BA6E7E" w:rsidRDefault="00BA6E7E">
      <w:pPr>
        <w:pStyle w:val="Bibliography"/>
        <w:tabs>
          <w:tab w:val="left" w:pos="1985"/>
        </w:tabs>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Ayun, Q. (2017, Juni). Pola Asuh Orang Tua dan Metode Pengasuhan dalam Membentuk Kepribadian Anak. </w:t>
      </w:r>
      <w:r w:rsidRPr="00BA6E7E">
        <w:rPr>
          <w:rFonts w:ascii="Book Antiqua" w:hAnsi="Book Antiqua" w:cs="Calibri"/>
          <w:i/>
          <w:iCs/>
          <w:noProof/>
          <w:color w:val="FF0000"/>
        </w:rPr>
        <w:t xml:space="preserve">ThufuLA, </w:t>
      </w:r>
      <w:r w:rsidRPr="00BA6E7E">
        <w:rPr>
          <w:rFonts w:ascii="Book Antiqua" w:hAnsi="Book Antiqua" w:cs="Calibri"/>
          <w:iCs/>
          <w:noProof/>
          <w:color w:val="FF0000"/>
        </w:rPr>
        <w:t>5</w:t>
      </w:r>
      <w:r w:rsidRPr="00BA6E7E">
        <w:rPr>
          <w:rFonts w:ascii="Book Antiqua" w:hAnsi="Book Antiqua" w:cs="Calibri"/>
          <w:noProof/>
          <w:color w:val="FF0000"/>
        </w:rPr>
        <w:t>(1), 106-109.</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Baharuddin. (2019, Oktober). Pentingnya Pola Komunikasi Orang Tua Terhadap Perkembangan Pubertas Remaja. </w:t>
      </w:r>
      <w:r w:rsidRPr="00BA6E7E">
        <w:rPr>
          <w:rFonts w:ascii="Book Antiqua" w:hAnsi="Book Antiqua" w:cs="Calibri"/>
          <w:i/>
          <w:iCs/>
          <w:noProof/>
          <w:color w:val="FF0000"/>
        </w:rPr>
        <w:t xml:space="preserve">Jurnal Studi Gender dan Anak, </w:t>
      </w:r>
      <w:r w:rsidRPr="00BA6E7E">
        <w:rPr>
          <w:rFonts w:ascii="Book Antiqua" w:hAnsi="Book Antiqua" w:cs="Calibri"/>
          <w:iCs/>
          <w:noProof/>
          <w:color w:val="FF0000"/>
        </w:rPr>
        <w:t>12</w:t>
      </w:r>
      <w:r w:rsidRPr="00BA6E7E">
        <w:rPr>
          <w:rFonts w:ascii="Book Antiqua" w:hAnsi="Book Antiqua" w:cs="Calibri"/>
          <w:noProof/>
          <w:color w:val="FF0000"/>
        </w:rPr>
        <w:t>(1), 611-612.</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Bungin, B. (2012). </w:t>
      </w:r>
      <w:r w:rsidRPr="00BA6E7E">
        <w:rPr>
          <w:rFonts w:ascii="Book Antiqua" w:hAnsi="Book Antiqua" w:cs="Calibri"/>
          <w:i/>
          <w:iCs/>
          <w:noProof/>
          <w:color w:val="FF0000"/>
        </w:rPr>
        <w:t>Penelitian Kualitatif.</w:t>
      </w:r>
      <w:r w:rsidRPr="00BA6E7E">
        <w:rPr>
          <w:rFonts w:ascii="Book Antiqua" w:hAnsi="Book Antiqua" w:cs="Calibri"/>
          <w:noProof/>
          <w:color w:val="FF0000"/>
        </w:rPr>
        <w:t xml:space="preserve"> Jakarta: Penerbit Kencana Media.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Carelina, S., &amp; Suherman, M. (2020). Makna </w:t>
      </w:r>
      <w:r w:rsidRPr="00BA6E7E">
        <w:rPr>
          <w:rFonts w:ascii="Book Antiqua" w:hAnsi="Book Antiqua" w:cs="Calibri"/>
          <w:i/>
          <w:noProof/>
          <w:color w:val="FF0000"/>
        </w:rPr>
        <w:t>Toxic Parents</w:t>
      </w:r>
      <w:r w:rsidRPr="00BA6E7E">
        <w:rPr>
          <w:rFonts w:ascii="Book Antiqua" w:hAnsi="Book Antiqua" w:cs="Calibri"/>
          <w:noProof/>
          <w:color w:val="FF0000"/>
        </w:rPr>
        <w:t xml:space="preserve"> di Kalangan remaja Kabaret SMAN 10 Bandung. </w:t>
      </w:r>
      <w:r w:rsidRPr="00BA6E7E">
        <w:rPr>
          <w:rFonts w:ascii="Book Antiqua" w:hAnsi="Book Antiqua" w:cs="Calibri"/>
          <w:i/>
          <w:iCs/>
          <w:noProof/>
          <w:color w:val="FF0000"/>
        </w:rPr>
        <w:t xml:space="preserve">Prosiding Hubungan Masyarakat, </w:t>
      </w:r>
      <w:r w:rsidRPr="00BA6E7E">
        <w:rPr>
          <w:rFonts w:ascii="Book Antiqua" w:hAnsi="Book Antiqua" w:cs="Calibri"/>
          <w:iCs/>
          <w:noProof/>
          <w:color w:val="FF0000"/>
        </w:rPr>
        <w:t>6</w:t>
      </w:r>
      <w:r w:rsidRPr="00BA6E7E">
        <w:rPr>
          <w:rFonts w:ascii="Book Antiqua" w:hAnsi="Book Antiqua" w:cs="Calibri"/>
          <w:noProof/>
          <w:color w:val="FF0000"/>
        </w:rPr>
        <w:t>(2</w:t>
      </w:r>
      <w:r w:rsidRPr="00BA6E7E">
        <w:rPr>
          <w:rFonts w:ascii="Book Antiqua" w:hAnsi="Book Antiqua" w:cs="Calibri"/>
          <w:noProof/>
          <w:color w:val="FF0000"/>
        </w:rPr>
        <w:t>), 381.</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Diananda, A. (2018). Psikologi Remaja dan Permasalahannya. </w:t>
      </w:r>
      <w:r w:rsidRPr="00BA6E7E">
        <w:rPr>
          <w:rFonts w:ascii="Book Antiqua" w:hAnsi="Book Antiqua" w:cs="Calibri"/>
          <w:i/>
          <w:iCs/>
          <w:noProof/>
          <w:color w:val="FF0000"/>
        </w:rPr>
        <w:t xml:space="preserve">Jurnal Pendidikan dan Pemikiran Islam, </w:t>
      </w:r>
      <w:r w:rsidRPr="00BA6E7E">
        <w:rPr>
          <w:rFonts w:ascii="Book Antiqua" w:hAnsi="Book Antiqua" w:cs="Calibri"/>
          <w:iCs/>
          <w:noProof/>
          <w:color w:val="FF0000"/>
        </w:rPr>
        <w:t xml:space="preserve">1 </w:t>
      </w:r>
      <w:r w:rsidRPr="00BA6E7E">
        <w:rPr>
          <w:rFonts w:ascii="Book Antiqua" w:hAnsi="Book Antiqua" w:cs="Calibri"/>
          <w:noProof/>
          <w:color w:val="FF0000"/>
        </w:rPr>
        <w:t>(1), 117.</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lastRenderedPageBreak/>
        <w:t xml:space="preserve">Erniawati, &amp; Fitriani, W. (2020, Mei). Faktor-faktor Penyebab Orang Tua Melakukan Kekerasan Verbal pada Anak Usia Dini. </w:t>
      </w:r>
      <w:r w:rsidRPr="00BA6E7E">
        <w:rPr>
          <w:rFonts w:ascii="Book Antiqua" w:hAnsi="Book Antiqua" w:cs="Calibri"/>
          <w:i/>
          <w:iCs/>
          <w:noProof/>
          <w:color w:val="FF0000"/>
        </w:rPr>
        <w:t>Yaa Bunaya: Jurnal</w:t>
      </w:r>
      <w:r w:rsidRPr="00BA6E7E">
        <w:rPr>
          <w:rFonts w:ascii="Book Antiqua" w:hAnsi="Book Antiqua" w:cs="Calibri"/>
          <w:i/>
          <w:iCs/>
          <w:noProof/>
          <w:color w:val="FF0000"/>
        </w:rPr>
        <w:t xml:space="preserve"> Pendidikan Anak Usia Dini, </w:t>
      </w:r>
      <w:r w:rsidRPr="00BA6E7E">
        <w:rPr>
          <w:rFonts w:ascii="Book Antiqua" w:hAnsi="Book Antiqua" w:cs="Calibri"/>
          <w:iCs/>
          <w:noProof/>
          <w:color w:val="FF0000"/>
        </w:rPr>
        <w:t>4</w:t>
      </w:r>
      <w:r w:rsidRPr="00BA6E7E">
        <w:rPr>
          <w:rFonts w:ascii="Book Antiqua" w:hAnsi="Book Antiqua" w:cs="Calibri"/>
          <w:noProof/>
          <w:color w:val="FF0000"/>
        </w:rPr>
        <w:t xml:space="preserve"> (1), 2-3.</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Fauziannisa, M., &amp; Tairas, M. M. (2013, Desember). Hubungan Antara Strategi </w:t>
      </w:r>
      <w:r w:rsidRPr="00BA6E7E">
        <w:rPr>
          <w:rFonts w:ascii="Book Antiqua" w:hAnsi="Book Antiqua" w:cs="Calibri"/>
          <w:i/>
          <w:noProof/>
          <w:color w:val="FF0000"/>
        </w:rPr>
        <w:t>Coping</w:t>
      </w:r>
      <w:r w:rsidRPr="00BA6E7E">
        <w:rPr>
          <w:rFonts w:ascii="Book Antiqua" w:hAnsi="Book Antiqua" w:cs="Calibri"/>
          <w:noProof/>
          <w:color w:val="FF0000"/>
        </w:rPr>
        <w:t xml:space="preserve"> dengan </w:t>
      </w:r>
      <w:r w:rsidRPr="00BA6E7E">
        <w:rPr>
          <w:rFonts w:ascii="Book Antiqua" w:hAnsi="Book Antiqua" w:cs="Calibri"/>
          <w:i/>
          <w:noProof/>
          <w:color w:val="FF0000"/>
        </w:rPr>
        <w:t>Self-efficacy</w:t>
      </w:r>
      <w:r w:rsidRPr="00BA6E7E">
        <w:rPr>
          <w:rFonts w:ascii="Book Antiqua" w:hAnsi="Book Antiqua" w:cs="Calibri"/>
          <w:noProof/>
          <w:color w:val="FF0000"/>
        </w:rPr>
        <w:t xml:space="preserve"> pada Penyalahguna Narkoba pada Masa Pemulihan. </w:t>
      </w:r>
      <w:r w:rsidRPr="00BA6E7E">
        <w:rPr>
          <w:rFonts w:ascii="Book Antiqua" w:hAnsi="Book Antiqua" w:cs="Calibri"/>
          <w:i/>
          <w:iCs/>
          <w:noProof/>
          <w:color w:val="FF0000"/>
        </w:rPr>
        <w:t xml:space="preserve">Jurnal Psikologi Kepribadian dan Sosial, </w:t>
      </w:r>
      <w:r w:rsidRPr="00BA6E7E">
        <w:rPr>
          <w:rFonts w:ascii="Book Antiqua" w:hAnsi="Book Antiqua" w:cs="Calibri"/>
          <w:iCs/>
          <w:noProof/>
          <w:color w:val="FF0000"/>
        </w:rPr>
        <w:t xml:space="preserve">02 </w:t>
      </w:r>
      <w:r w:rsidRPr="00BA6E7E">
        <w:rPr>
          <w:rFonts w:ascii="Book Antiqua" w:hAnsi="Book Antiqua" w:cs="Calibri"/>
          <w:noProof/>
          <w:color w:val="FF0000"/>
        </w:rPr>
        <w:t>(03), 138.</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Hardiansya</w:t>
      </w:r>
      <w:r w:rsidRPr="00BA6E7E">
        <w:rPr>
          <w:rFonts w:ascii="Book Antiqua" w:hAnsi="Book Antiqua" w:cs="Calibri"/>
          <w:noProof/>
          <w:color w:val="FF0000"/>
        </w:rPr>
        <w:t xml:space="preserve">h, H. (2015). </w:t>
      </w:r>
      <w:r w:rsidRPr="00BA6E7E">
        <w:rPr>
          <w:rFonts w:ascii="Book Antiqua" w:hAnsi="Book Antiqua" w:cs="Calibri"/>
          <w:i/>
          <w:iCs/>
          <w:noProof/>
          <w:color w:val="FF0000"/>
        </w:rPr>
        <w:t>wawancara, Observasi, dan Focus Groups.</w:t>
      </w:r>
      <w:r w:rsidRPr="00BA6E7E">
        <w:rPr>
          <w:rFonts w:ascii="Book Antiqua" w:hAnsi="Book Antiqua" w:cs="Calibri"/>
          <w:noProof/>
          <w:color w:val="FF0000"/>
        </w:rPr>
        <w:t xml:space="preserve"> Jakarta: PT Rajagrafindo Persada.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Hurlock, E. B. (2002). </w:t>
      </w:r>
      <w:r w:rsidRPr="00BA6E7E">
        <w:rPr>
          <w:rFonts w:ascii="Book Antiqua" w:hAnsi="Book Antiqua" w:cs="Calibri"/>
          <w:i/>
          <w:iCs/>
          <w:noProof/>
          <w:color w:val="FF0000"/>
        </w:rPr>
        <w:t>Psikologi Perkembangan Suatu Pendekatan Sepanjang Rentang Kehidupan</w:t>
      </w:r>
      <w:r w:rsidRPr="00BA6E7E">
        <w:rPr>
          <w:rFonts w:ascii="Book Antiqua" w:hAnsi="Book Antiqua" w:cs="Calibri"/>
          <w:noProof/>
          <w:color w:val="FF0000"/>
        </w:rPr>
        <w:t xml:space="preserve"> (5 ed.). Jakarta: Erlangga.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Iqramah, N., Nurhasanah, &amp;</w:t>
      </w:r>
      <w:r w:rsidRPr="00BA6E7E">
        <w:rPr>
          <w:rFonts w:ascii="Book Antiqua" w:hAnsi="Book Antiqua" w:cs="Calibri"/>
          <w:noProof/>
          <w:color w:val="FF0000"/>
        </w:rPr>
        <w:t xml:space="preserve"> Nurbaity. (2018, Desember). Strategi </w:t>
      </w:r>
      <w:r w:rsidRPr="00BA6E7E">
        <w:rPr>
          <w:rFonts w:ascii="Book Antiqua" w:hAnsi="Book Antiqua" w:cs="Calibri"/>
          <w:i/>
          <w:noProof/>
          <w:color w:val="FF0000"/>
        </w:rPr>
        <w:t xml:space="preserve">Coping </w:t>
      </w:r>
      <w:r w:rsidRPr="00BA6E7E">
        <w:rPr>
          <w:rFonts w:ascii="Book Antiqua" w:hAnsi="Book Antiqua" w:cs="Calibri"/>
          <w:noProof/>
          <w:color w:val="FF0000"/>
        </w:rPr>
        <w:t>(</w:t>
      </w:r>
      <w:r w:rsidRPr="00BA6E7E">
        <w:rPr>
          <w:rFonts w:ascii="Book Antiqua" w:hAnsi="Book Antiqua" w:cs="Calibri"/>
          <w:i/>
          <w:noProof/>
          <w:color w:val="FF0000"/>
        </w:rPr>
        <w:t>Problem Focused Coping dan Emotion Focused Coping</w:t>
      </w:r>
      <w:r w:rsidRPr="00BA6E7E">
        <w:rPr>
          <w:rFonts w:ascii="Book Antiqua" w:hAnsi="Book Antiqua" w:cs="Calibri"/>
          <w:noProof/>
          <w:color w:val="FF0000"/>
        </w:rPr>
        <w:t xml:space="preserve">) dalam Menghadapi Stres pada Mahasiswa Penyusun Skripsi FKIP. </w:t>
      </w:r>
      <w:r w:rsidRPr="00BA6E7E">
        <w:rPr>
          <w:rFonts w:ascii="Book Antiqua" w:hAnsi="Book Antiqua" w:cs="Calibri"/>
          <w:i/>
          <w:iCs/>
          <w:noProof/>
          <w:color w:val="FF0000"/>
        </w:rPr>
        <w:t xml:space="preserve">Jurnal Ilmiah Mahasiswa Bimbingan dan Konseling, </w:t>
      </w:r>
      <w:r w:rsidRPr="00BA6E7E">
        <w:rPr>
          <w:rFonts w:ascii="Book Antiqua" w:hAnsi="Book Antiqua" w:cs="Calibri"/>
          <w:iCs/>
          <w:noProof/>
          <w:color w:val="FF0000"/>
        </w:rPr>
        <w:t xml:space="preserve">3 </w:t>
      </w:r>
      <w:r w:rsidRPr="00BA6E7E">
        <w:rPr>
          <w:rFonts w:ascii="Book Antiqua" w:hAnsi="Book Antiqua" w:cs="Calibri"/>
          <w:noProof/>
          <w:color w:val="FF0000"/>
        </w:rPr>
        <w:t>(4), 23.</w:t>
      </w:r>
    </w:p>
    <w:p w:rsidR="00796837" w:rsidRPr="00BA6E7E" w:rsidRDefault="00BA6E7E">
      <w:pPr>
        <w:pStyle w:val="Bibliography"/>
        <w:spacing w:line="240" w:lineRule="auto"/>
        <w:ind w:left="720" w:hanging="720"/>
        <w:jc w:val="both"/>
        <w:rPr>
          <w:rFonts w:ascii="Book Antiqua" w:hAnsi="Book Antiqua" w:cs="Calibri"/>
          <w:noProof/>
          <w:color w:val="FF0000"/>
        </w:rPr>
      </w:pPr>
      <w:proofErr w:type="gramStart"/>
      <w:r w:rsidRPr="00BA6E7E">
        <w:rPr>
          <w:rFonts w:ascii="Book Antiqua" w:eastAsia="Times New Roman" w:hAnsi="Book Antiqua" w:cs="Calibri"/>
          <w:color w:val="FF0000"/>
        </w:rPr>
        <w:t>KPAI.</w:t>
      </w:r>
      <w:proofErr w:type="gramEnd"/>
      <w:r w:rsidRPr="00BA6E7E">
        <w:rPr>
          <w:rFonts w:ascii="Book Antiqua" w:eastAsia="Times New Roman" w:hAnsi="Book Antiqua" w:cs="Calibri"/>
          <w:color w:val="FF0000"/>
        </w:rPr>
        <w:t xml:space="preserve"> </w:t>
      </w:r>
      <w:proofErr w:type="gramStart"/>
      <w:r w:rsidRPr="00BA6E7E">
        <w:rPr>
          <w:rFonts w:ascii="Book Antiqua" w:eastAsia="Times New Roman" w:hAnsi="Book Antiqua" w:cs="Calibri"/>
          <w:color w:val="FF0000"/>
        </w:rPr>
        <w:t xml:space="preserve">(2022) </w:t>
      </w:r>
      <w:r w:rsidRPr="00BA6E7E">
        <w:rPr>
          <w:rFonts w:ascii="Book Antiqua" w:eastAsia="Times New Roman" w:hAnsi="Book Antiqua" w:cs="Calibri"/>
          <w:i/>
          <w:iCs/>
          <w:color w:val="FF0000"/>
        </w:rPr>
        <w:t>Catatan pelanggaran Hak A</w:t>
      </w:r>
      <w:r w:rsidRPr="00BA6E7E">
        <w:rPr>
          <w:rFonts w:ascii="Book Antiqua" w:eastAsia="Times New Roman" w:hAnsi="Book Antiqua" w:cs="Calibri"/>
          <w:i/>
          <w:iCs/>
          <w:color w:val="FF0000"/>
        </w:rPr>
        <w:t>nak tahun 2021 Dan Proyeksi pengawasan Penyelenggaraan Perlindungan Anak tahun 2022</w:t>
      </w:r>
      <w:r w:rsidRPr="00BA6E7E">
        <w:rPr>
          <w:rFonts w:ascii="Book Antiqua" w:eastAsia="Times New Roman" w:hAnsi="Book Antiqua" w:cs="Calibri"/>
          <w:color w:val="FF0000"/>
        </w:rPr>
        <w:t xml:space="preserve">, </w:t>
      </w:r>
      <w:r w:rsidRPr="00BA6E7E">
        <w:rPr>
          <w:rFonts w:ascii="Book Antiqua" w:eastAsia="Times New Roman" w:hAnsi="Book Antiqua" w:cs="Calibri"/>
          <w:i/>
          <w:iCs/>
          <w:color w:val="FF0000"/>
        </w:rPr>
        <w:t>Komisi Perlindungan Anak Indonesia (KPAI)</w:t>
      </w:r>
      <w:r w:rsidRPr="00BA6E7E">
        <w:rPr>
          <w:rFonts w:ascii="Book Antiqua" w:eastAsia="Times New Roman" w:hAnsi="Book Antiqua" w:cs="Calibri"/>
          <w:color w:val="FF0000"/>
        </w:rPr>
        <w:t>.</w:t>
      </w:r>
      <w:proofErr w:type="gramEnd"/>
      <w:r w:rsidRPr="00BA6E7E">
        <w:rPr>
          <w:rFonts w:ascii="Book Antiqua" w:eastAsia="Times New Roman" w:hAnsi="Book Antiqua" w:cs="Calibri"/>
          <w:color w:val="FF0000"/>
        </w:rPr>
        <w:t xml:space="preserve"> Diambil dari: https://www.kpai.go.id/publikasi/catatan-pelanggaran-hak-anak-tahun-2021-dan-proyeksi-pengawasan-penyelenggaraan-p</w:t>
      </w:r>
      <w:r w:rsidRPr="00BA6E7E">
        <w:rPr>
          <w:rFonts w:ascii="Book Antiqua" w:eastAsia="Times New Roman" w:hAnsi="Book Antiqua" w:cs="Calibri"/>
          <w:color w:val="FF0000"/>
        </w:rPr>
        <w:t xml:space="preserve">erlindungan-anak-tahun-2022 (Akses: Juni 26, 2022). </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Kurniasari, A. (2019). Dampak Kekerasan pada Kepribadian Anak </w:t>
      </w:r>
      <w:r w:rsidRPr="00BA6E7E">
        <w:rPr>
          <w:rFonts w:ascii="Book Antiqua" w:hAnsi="Book Antiqua" w:cs="Calibri"/>
          <w:i/>
          <w:noProof/>
          <w:color w:val="FF0000"/>
        </w:rPr>
        <w:t>Impact of Violence in Children's Personality</w:t>
      </w:r>
      <w:r w:rsidRPr="00BA6E7E">
        <w:rPr>
          <w:rFonts w:ascii="Book Antiqua" w:hAnsi="Book Antiqua" w:cs="Calibri"/>
          <w:noProof/>
          <w:color w:val="FF0000"/>
        </w:rPr>
        <w:t xml:space="preserve">. </w:t>
      </w:r>
      <w:r w:rsidRPr="00BA6E7E">
        <w:rPr>
          <w:rFonts w:ascii="Book Antiqua" w:hAnsi="Book Antiqua" w:cs="Calibri"/>
          <w:i/>
          <w:iCs/>
          <w:noProof/>
          <w:color w:val="FF0000"/>
        </w:rPr>
        <w:t xml:space="preserve">Sosio Informa: Kajian Permasalahan Sosial dan Usaha Kesejahteraan Sosial, </w:t>
      </w:r>
      <w:r w:rsidRPr="00BA6E7E">
        <w:rPr>
          <w:rFonts w:ascii="Book Antiqua" w:hAnsi="Book Antiqua" w:cs="Calibri"/>
          <w:iCs/>
          <w:noProof/>
          <w:color w:val="FF0000"/>
        </w:rPr>
        <w:t xml:space="preserve">5 </w:t>
      </w:r>
      <w:r w:rsidRPr="00BA6E7E">
        <w:rPr>
          <w:rFonts w:ascii="Book Antiqua" w:hAnsi="Book Antiqua" w:cs="Calibri"/>
          <w:noProof/>
          <w:color w:val="FF0000"/>
        </w:rPr>
        <w:t>(1), 19.</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Lazarus, R</w:t>
      </w:r>
      <w:r w:rsidRPr="00BA6E7E">
        <w:rPr>
          <w:rFonts w:ascii="Book Antiqua" w:hAnsi="Book Antiqua" w:cs="Calibri"/>
          <w:noProof/>
          <w:color w:val="FF0000"/>
        </w:rPr>
        <w:t xml:space="preserve">. S., &amp; Folkman, S. (1986). </w:t>
      </w:r>
      <w:r w:rsidRPr="00BA6E7E">
        <w:rPr>
          <w:rFonts w:ascii="Book Antiqua" w:hAnsi="Book Antiqua" w:cs="Calibri"/>
          <w:i/>
          <w:iCs/>
          <w:noProof/>
          <w:color w:val="FF0000"/>
        </w:rPr>
        <w:t>Stress, Aprraisal, and Coping.</w:t>
      </w:r>
      <w:r w:rsidRPr="00BA6E7E">
        <w:rPr>
          <w:rFonts w:ascii="Book Antiqua" w:hAnsi="Book Antiqua" w:cs="Calibri"/>
          <w:noProof/>
          <w:color w:val="FF0000"/>
        </w:rPr>
        <w:t xml:space="preserve"> New York: Springer Publishing Company.</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Marliani, R. (2015). </w:t>
      </w:r>
      <w:r w:rsidRPr="00BA6E7E">
        <w:rPr>
          <w:rFonts w:ascii="Book Antiqua" w:hAnsi="Book Antiqua" w:cs="Calibri"/>
          <w:i/>
          <w:iCs/>
          <w:noProof/>
          <w:color w:val="FF0000"/>
        </w:rPr>
        <w:t>Psikologi Perkembangan.</w:t>
      </w:r>
      <w:r w:rsidRPr="00BA6E7E">
        <w:rPr>
          <w:rFonts w:ascii="Book Antiqua" w:hAnsi="Book Antiqua" w:cs="Calibri"/>
          <w:noProof/>
          <w:color w:val="FF0000"/>
        </w:rPr>
        <w:t xml:space="preserve"> Bandung: CV: Pustaka Setia.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Maryam, S. (2017, Agustus). Strategi </w:t>
      </w:r>
      <w:r w:rsidRPr="00BA6E7E">
        <w:rPr>
          <w:rFonts w:ascii="Book Antiqua" w:hAnsi="Book Antiqua" w:cs="Calibri"/>
          <w:i/>
          <w:noProof/>
          <w:color w:val="FF0000"/>
        </w:rPr>
        <w:t>Coping</w:t>
      </w:r>
      <w:r w:rsidRPr="00BA6E7E">
        <w:rPr>
          <w:rFonts w:ascii="Book Antiqua" w:hAnsi="Book Antiqua" w:cs="Calibri"/>
          <w:noProof/>
          <w:color w:val="FF0000"/>
        </w:rPr>
        <w:t xml:space="preserve">: Teori dan Sumberdayanya. </w:t>
      </w:r>
      <w:r w:rsidRPr="00BA6E7E">
        <w:rPr>
          <w:rFonts w:ascii="Book Antiqua" w:hAnsi="Book Antiqua" w:cs="Calibri"/>
          <w:i/>
          <w:iCs/>
          <w:noProof/>
          <w:color w:val="FF0000"/>
        </w:rPr>
        <w:t>Jurnal Konselin</w:t>
      </w:r>
      <w:r w:rsidRPr="00BA6E7E">
        <w:rPr>
          <w:rFonts w:ascii="Book Antiqua" w:hAnsi="Book Antiqua" w:cs="Calibri"/>
          <w:i/>
          <w:iCs/>
          <w:noProof/>
          <w:color w:val="FF0000"/>
        </w:rPr>
        <w:t xml:space="preserve">g Andi Mantappa, </w:t>
      </w:r>
      <w:r w:rsidRPr="00BA6E7E">
        <w:rPr>
          <w:rFonts w:ascii="Book Antiqua" w:hAnsi="Book Antiqua" w:cs="Calibri"/>
          <w:iCs/>
          <w:noProof/>
          <w:color w:val="FF0000"/>
        </w:rPr>
        <w:t>1</w:t>
      </w:r>
      <w:r w:rsidRPr="00BA6E7E">
        <w:rPr>
          <w:rFonts w:ascii="Book Antiqua" w:hAnsi="Book Antiqua" w:cs="Calibri"/>
          <w:noProof/>
          <w:color w:val="FF0000"/>
        </w:rPr>
        <w:t>(2), 102.</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Moleong, L. J. (2007). </w:t>
      </w:r>
      <w:r w:rsidRPr="00BA6E7E">
        <w:rPr>
          <w:rFonts w:ascii="Book Antiqua" w:hAnsi="Book Antiqua" w:cs="Calibri"/>
          <w:i/>
          <w:iCs/>
          <w:noProof/>
          <w:color w:val="FF0000"/>
        </w:rPr>
        <w:t>Metode Penelitian Kualitatif.</w:t>
      </w:r>
      <w:r w:rsidRPr="00BA6E7E">
        <w:rPr>
          <w:rFonts w:ascii="Book Antiqua" w:hAnsi="Book Antiqua" w:cs="Calibri"/>
          <w:noProof/>
          <w:color w:val="FF0000"/>
        </w:rPr>
        <w:t xml:space="preserve"> Bandung: PT Remaja Rosdakarya.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Natalia, S., &amp; Lestari, A. D. (2021, September). Faktor Dukungan Orang Tua dengan Strategi </w:t>
      </w:r>
      <w:r w:rsidRPr="00BA6E7E">
        <w:rPr>
          <w:rFonts w:ascii="Book Antiqua" w:hAnsi="Book Antiqua" w:cs="Calibri"/>
          <w:i/>
          <w:noProof/>
          <w:color w:val="FF0000"/>
        </w:rPr>
        <w:t>Coping</w:t>
      </w:r>
      <w:r w:rsidRPr="00BA6E7E">
        <w:rPr>
          <w:rFonts w:ascii="Book Antiqua" w:hAnsi="Book Antiqua" w:cs="Calibri"/>
          <w:noProof/>
          <w:color w:val="FF0000"/>
        </w:rPr>
        <w:t xml:space="preserve"> Remaja Menghadapi </w:t>
      </w:r>
      <w:r w:rsidRPr="00BA6E7E">
        <w:rPr>
          <w:rFonts w:ascii="Book Antiqua" w:hAnsi="Book Antiqua" w:cs="Calibri"/>
          <w:i/>
          <w:noProof/>
          <w:color w:val="FF0000"/>
        </w:rPr>
        <w:t>Bullying</w:t>
      </w:r>
      <w:r w:rsidRPr="00BA6E7E">
        <w:rPr>
          <w:rFonts w:ascii="Book Antiqua" w:hAnsi="Book Antiqua" w:cs="Calibri"/>
          <w:noProof/>
          <w:color w:val="FF0000"/>
        </w:rPr>
        <w:t xml:space="preserve"> di SMP Malang. </w:t>
      </w:r>
      <w:r w:rsidRPr="00BA6E7E">
        <w:rPr>
          <w:rFonts w:ascii="Book Antiqua" w:hAnsi="Book Antiqua" w:cs="Calibri"/>
          <w:i/>
          <w:iCs/>
          <w:noProof/>
          <w:color w:val="FF0000"/>
        </w:rPr>
        <w:t xml:space="preserve">Jurnal Ilmiah Kebidanan, </w:t>
      </w:r>
      <w:r w:rsidRPr="00BA6E7E">
        <w:rPr>
          <w:rFonts w:ascii="Book Antiqua" w:hAnsi="Book Antiqua" w:cs="Calibri"/>
          <w:iCs/>
          <w:noProof/>
          <w:color w:val="FF0000"/>
        </w:rPr>
        <w:t>7</w:t>
      </w:r>
      <w:r w:rsidRPr="00BA6E7E">
        <w:rPr>
          <w:rFonts w:ascii="Book Antiqua" w:hAnsi="Book Antiqua" w:cs="Calibri"/>
          <w:noProof/>
          <w:color w:val="FF0000"/>
        </w:rPr>
        <w:t>(2), 138-139.</w:t>
      </w:r>
    </w:p>
    <w:p w:rsidR="00796837" w:rsidRPr="00BA6E7E" w:rsidRDefault="00BA6E7E">
      <w:pPr>
        <w:pStyle w:val="Bibliography"/>
        <w:spacing w:after="0"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Noviyanti, D. W. (2021, Oktober). Strategi Coping Stress pada Mahasiswa Baru Fakultas Kedokteran dalam Pembelajaran Daring di Masa Pandemi Covid-19. </w:t>
      </w:r>
      <w:r w:rsidRPr="00BA6E7E">
        <w:rPr>
          <w:rFonts w:ascii="Book Antiqua" w:hAnsi="Book Antiqua" w:cs="Calibri"/>
          <w:i/>
          <w:iCs/>
          <w:noProof/>
          <w:color w:val="FF0000"/>
        </w:rPr>
        <w:t>03</w:t>
      </w:r>
      <w:r w:rsidRPr="00BA6E7E">
        <w:rPr>
          <w:rFonts w:ascii="Book Antiqua" w:hAnsi="Book Antiqua" w:cs="Calibri"/>
          <w:noProof/>
          <w:color w:val="FF0000"/>
        </w:rPr>
        <w:t>(01), 1680.</w:t>
      </w:r>
    </w:p>
    <w:p w:rsidR="00796837" w:rsidRPr="00BA6E7E" w:rsidRDefault="00BA6E7E">
      <w:pPr>
        <w:pStyle w:val="Bibliography"/>
        <w:spacing w:after="0" w:line="240" w:lineRule="auto"/>
        <w:ind w:left="720" w:hanging="720"/>
        <w:jc w:val="both"/>
        <w:rPr>
          <w:rFonts w:ascii="Book Antiqua" w:hAnsi="Book Antiqua" w:cs="Calibri"/>
          <w:noProof/>
          <w:color w:val="FF0000"/>
        </w:rPr>
      </w:pPr>
      <w:r w:rsidRPr="00BA6E7E">
        <w:rPr>
          <w:rFonts w:ascii="Book Antiqua" w:eastAsia="Times New Roman" w:hAnsi="Book Antiqua" w:cs="Calibri"/>
          <w:color w:val="FF0000"/>
        </w:rPr>
        <w:t xml:space="preserve">Nugroho, R.S. (2022) </w:t>
      </w:r>
      <w:r w:rsidRPr="00BA6E7E">
        <w:rPr>
          <w:rFonts w:ascii="Book Antiqua" w:eastAsia="Times New Roman" w:hAnsi="Book Antiqua" w:cs="Calibri"/>
          <w:i/>
          <w:iCs/>
          <w:color w:val="FF0000"/>
        </w:rPr>
        <w:t xml:space="preserve">Kasus Ibu Bunuh Anak di Brebes, </w:t>
      </w:r>
      <w:r w:rsidRPr="00BA6E7E">
        <w:rPr>
          <w:rFonts w:ascii="Book Antiqua" w:eastAsia="Times New Roman" w:hAnsi="Book Antiqua" w:cs="Calibri"/>
          <w:i/>
          <w:iCs/>
          <w:color w:val="FF0000"/>
        </w:rPr>
        <w:t>Komnas Perempuan: Ada Dimensi sebagai Korban Yang Melatarbelakangi Halaman all</w:t>
      </w:r>
      <w:r w:rsidRPr="00BA6E7E">
        <w:rPr>
          <w:rFonts w:ascii="Book Antiqua" w:eastAsia="Times New Roman" w:hAnsi="Book Antiqua" w:cs="Calibri"/>
          <w:color w:val="FF0000"/>
        </w:rPr>
        <w:t xml:space="preserve">, </w:t>
      </w:r>
      <w:r w:rsidRPr="00BA6E7E">
        <w:rPr>
          <w:rFonts w:ascii="Book Antiqua" w:eastAsia="Times New Roman" w:hAnsi="Book Antiqua" w:cs="Calibri"/>
          <w:i/>
          <w:iCs/>
          <w:color w:val="FF0000"/>
        </w:rPr>
        <w:t>KOMPAS.com</w:t>
      </w:r>
      <w:r w:rsidRPr="00BA6E7E">
        <w:rPr>
          <w:rFonts w:ascii="Book Antiqua" w:eastAsia="Times New Roman" w:hAnsi="Book Antiqua" w:cs="Calibri"/>
          <w:color w:val="FF0000"/>
        </w:rPr>
        <w:t>. Kompas.com. Diambil dari: https://www.kompas.com/tren/read/2022/03/22/140000765/kasus-ibu-bunuh-anak-di-brebes-komnas-perempuan--ada-dimensi-sebagai-korban?page=all</w:t>
      </w:r>
      <w:r w:rsidRPr="00BA6E7E">
        <w:rPr>
          <w:rFonts w:ascii="Book Antiqua" w:eastAsia="Times New Roman" w:hAnsi="Book Antiqua" w:cs="Calibri"/>
          <w:color w:val="FF0000"/>
        </w:rPr>
        <w:t xml:space="preserve"> (Akses: Maret22, 2022). </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Oktariani. (2021, Desember). Dampak </w:t>
      </w:r>
      <w:r w:rsidRPr="00BA6E7E">
        <w:rPr>
          <w:rFonts w:ascii="Book Antiqua" w:hAnsi="Book Antiqua" w:cs="Calibri"/>
          <w:i/>
          <w:noProof/>
          <w:color w:val="FF0000"/>
        </w:rPr>
        <w:t>Toxic Parents</w:t>
      </w:r>
      <w:r w:rsidRPr="00BA6E7E">
        <w:rPr>
          <w:rFonts w:ascii="Book Antiqua" w:hAnsi="Book Antiqua" w:cs="Calibri"/>
          <w:noProof/>
          <w:color w:val="FF0000"/>
        </w:rPr>
        <w:t xml:space="preserve"> dalam Kesehatan Mental Anak. </w:t>
      </w:r>
      <w:r w:rsidRPr="00BA6E7E">
        <w:rPr>
          <w:rFonts w:ascii="Book Antiqua" w:hAnsi="Book Antiqua" w:cs="Calibri"/>
          <w:i/>
          <w:iCs/>
          <w:noProof/>
          <w:color w:val="FF0000"/>
        </w:rPr>
        <w:t xml:space="preserve">Jurnal Penelitian Pendidikan, Psikologi dan Kesehatan (J-P3K), </w:t>
      </w:r>
      <w:r w:rsidRPr="00BA6E7E">
        <w:rPr>
          <w:rFonts w:ascii="Book Antiqua" w:hAnsi="Book Antiqua" w:cs="Calibri"/>
          <w:iCs/>
          <w:noProof/>
          <w:color w:val="FF0000"/>
        </w:rPr>
        <w:t>2</w:t>
      </w:r>
      <w:r w:rsidRPr="00BA6E7E">
        <w:rPr>
          <w:rFonts w:ascii="Book Antiqua" w:hAnsi="Book Antiqua" w:cs="Calibri"/>
          <w:noProof/>
          <w:color w:val="FF0000"/>
        </w:rPr>
        <w:t>(3), 216.</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lastRenderedPageBreak/>
        <w:t>Parapat, A., Nofianti, R., &amp; Latifa, S. (2022). Optimalisasi Partisipasi Oran</w:t>
      </w:r>
      <w:r w:rsidRPr="00BA6E7E">
        <w:rPr>
          <w:rFonts w:ascii="Book Antiqua" w:hAnsi="Book Antiqua" w:cs="Calibri"/>
          <w:noProof/>
          <w:color w:val="FF0000"/>
        </w:rPr>
        <w:t xml:space="preserve">g Tua Melalui Kegiatan Parenting di Desa Lau Gumba kecamatan Berastagi Kabupaten Karo. </w:t>
      </w:r>
      <w:r w:rsidRPr="00BA6E7E">
        <w:rPr>
          <w:rFonts w:ascii="Book Antiqua" w:hAnsi="Book Antiqua" w:cs="Calibri"/>
          <w:i/>
          <w:iCs/>
          <w:noProof/>
          <w:color w:val="FF0000"/>
        </w:rPr>
        <w:t xml:space="preserve">NUSANTARA: Jurnal Ilmu pengetahuan Sosial, </w:t>
      </w:r>
      <w:r w:rsidRPr="00BA6E7E">
        <w:rPr>
          <w:rFonts w:ascii="Book Antiqua" w:hAnsi="Book Antiqua" w:cs="Calibri"/>
          <w:iCs/>
          <w:noProof/>
          <w:color w:val="FF0000"/>
        </w:rPr>
        <w:t>9</w:t>
      </w:r>
      <w:r w:rsidRPr="00BA6E7E">
        <w:rPr>
          <w:rFonts w:ascii="Book Antiqua" w:hAnsi="Book Antiqua" w:cs="Calibri"/>
          <w:noProof/>
          <w:color w:val="FF0000"/>
        </w:rPr>
        <w:t>(9), 3398.</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Peter, R. (2015, Oktober). Peran Orang Tua dalam Krisis Remaja. </w:t>
      </w:r>
      <w:r w:rsidRPr="00BA6E7E">
        <w:rPr>
          <w:rFonts w:ascii="Book Antiqua" w:hAnsi="Book Antiqua" w:cs="Calibri"/>
          <w:i/>
          <w:iCs/>
          <w:noProof/>
          <w:color w:val="FF0000"/>
        </w:rPr>
        <w:t xml:space="preserve">Humaniora, </w:t>
      </w:r>
      <w:r w:rsidRPr="00BA6E7E">
        <w:rPr>
          <w:rFonts w:ascii="Book Antiqua" w:hAnsi="Book Antiqua" w:cs="Calibri"/>
          <w:iCs/>
          <w:noProof/>
          <w:color w:val="FF0000"/>
        </w:rPr>
        <w:t>6</w:t>
      </w:r>
      <w:r w:rsidRPr="00BA6E7E">
        <w:rPr>
          <w:rFonts w:ascii="Book Antiqua" w:hAnsi="Book Antiqua" w:cs="Calibri"/>
          <w:noProof/>
          <w:color w:val="FF0000"/>
        </w:rPr>
        <w:t>(4), 455-456.</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Pratiwi, H., Yarliani, I</w:t>
      </w:r>
      <w:r w:rsidRPr="00BA6E7E">
        <w:rPr>
          <w:rFonts w:ascii="Book Antiqua" w:hAnsi="Book Antiqua" w:cs="Calibri"/>
          <w:noProof/>
          <w:color w:val="FF0000"/>
        </w:rPr>
        <w:t xml:space="preserve">., Ismail, M., Haida, R. N., &amp; Asmawati, N. (2020, November). </w:t>
      </w:r>
      <w:r w:rsidRPr="00BA6E7E">
        <w:rPr>
          <w:rFonts w:ascii="Book Antiqua" w:hAnsi="Book Antiqua" w:cs="Calibri"/>
          <w:i/>
          <w:noProof/>
          <w:color w:val="FF0000"/>
        </w:rPr>
        <w:t>Assesing the Toxic Levels in Parenting Behavior and Coping Strategies Implemented During the COVID-19 Pandemic</w:t>
      </w:r>
      <w:r w:rsidRPr="00BA6E7E">
        <w:rPr>
          <w:rFonts w:ascii="Book Antiqua" w:hAnsi="Book Antiqua" w:cs="Calibri"/>
          <w:noProof/>
          <w:color w:val="FF0000"/>
        </w:rPr>
        <w:t xml:space="preserve">. </w:t>
      </w:r>
      <w:r w:rsidRPr="00BA6E7E">
        <w:rPr>
          <w:rFonts w:ascii="Book Antiqua" w:hAnsi="Book Antiqua" w:cs="Calibri"/>
          <w:i/>
          <w:iCs/>
          <w:noProof/>
          <w:color w:val="FF0000"/>
        </w:rPr>
        <w:t xml:space="preserve">Jurnal Pendidikan Usia Dini, </w:t>
      </w:r>
      <w:r w:rsidRPr="00BA6E7E">
        <w:rPr>
          <w:rFonts w:ascii="Book Antiqua" w:hAnsi="Book Antiqua" w:cs="Calibri"/>
          <w:iCs/>
          <w:noProof/>
          <w:color w:val="FF0000"/>
        </w:rPr>
        <w:t>14</w:t>
      </w:r>
      <w:r w:rsidRPr="00BA6E7E">
        <w:rPr>
          <w:rFonts w:ascii="Book Antiqua" w:hAnsi="Book Antiqua" w:cs="Calibri"/>
          <w:noProof/>
          <w:color w:val="FF0000"/>
        </w:rPr>
        <w:t>(2), 233.</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Pupu, E. (2022, Mei). Menyikapi Toxic Par</w:t>
      </w:r>
      <w:r w:rsidRPr="00BA6E7E">
        <w:rPr>
          <w:rFonts w:ascii="Book Antiqua" w:hAnsi="Book Antiqua" w:cs="Calibri"/>
          <w:noProof/>
          <w:color w:val="FF0000"/>
        </w:rPr>
        <w:t xml:space="preserve">ent Terhadap Kepercyaan Diri Anak Usia Dini pada New Normal. </w:t>
      </w:r>
      <w:r w:rsidRPr="00BA6E7E">
        <w:rPr>
          <w:rFonts w:ascii="Book Antiqua" w:hAnsi="Book Antiqua" w:cs="Calibri"/>
          <w:i/>
          <w:iCs/>
          <w:noProof/>
          <w:color w:val="FF0000"/>
        </w:rPr>
        <w:t xml:space="preserve">PIAUDKU: Journal of Islamic Early Childhood Education, </w:t>
      </w:r>
      <w:r w:rsidRPr="00BA6E7E">
        <w:rPr>
          <w:rFonts w:ascii="Book Antiqua" w:hAnsi="Book Antiqua" w:cs="Calibri"/>
          <w:iCs/>
          <w:noProof/>
          <w:color w:val="FF0000"/>
        </w:rPr>
        <w:t>1</w:t>
      </w:r>
      <w:r w:rsidRPr="00BA6E7E">
        <w:rPr>
          <w:rFonts w:ascii="Book Antiqua" w:hAnsi="Book Antiqua" w:cs="Calibri"/>
          <w:noProof/>
          <w:color w:val="FF0000"/>
        </w:rPr>
        <w:t>(2), 2.</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Qonitatin, N. (2020). Relasi Remaja - Orang Tua dan Ketika Teknologi Masuk di Dalamnya. </w:t>
      </w:r>
      <w:r w:rsidRPr="00BA6E7E">
        <w:rPr>
          <w:rFonts w:ascii="Book Antiqua" w:hAnsi="Book Antiqua" w:cs="Calibri"/>
          <w:i/>
          <w:iCs/>
          <w:noProof/>
          <w:color w:val="FF0000"/>
        </w:rPr>
        <w:t>Buletin Psikologi, 28</w:t>
      </w:r>
      <w:r w:rsidRPr="00BA6E7E">
        <w:rPr>
          <w:rFonts w:ascii="Book Antiqua" w:hAnsi="Book Antiqua" w:cs="Calibri"/>
          <w:noProof/>
          <w:color w:val="FF0000"/>
        </w:rPr>
        <w:t>(1), 31.</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Rianti, &amp; Dah</w:t>
      </w:r>
      <w:r w:rsidRPr="00BA6E7E">
        <w:rPr>
          <w:rFonts w:ascii="Book Antiqua" w:hAnsi="Book Antiqua" w:cs="Calibri"/>
          <w:noProof/>
          <w:color w:val="FF0000"/>
        </w:rPr>
        <w:t xml:space="preserve">lan, A. (2022, April). Karakteristik </w:t>
      </w:r>
      <w:r w:rsidRPr="00BA6E7E">
        <w:rPr>
          <w:rFonts w:ascii="Book Antiqua" w:hAnsi="Book Antiqua" w:cs="Calibri"/>
          <w:i/>
          <w:noProof/>
          <w:color w:val="FF0000"/>
        </w:rPr>
        <w:t>Toxic Parenting</w:t>
      </w:r>
      <w:r w:rsidRPr="00BA6E7E">
        <w:rPr>
          <w:rFonts w:ascii="Book Antiqua" w:hAnsi="Book Antiqua" w:cs="Calibri"/>
          <w:noProof/>
          <w:color w:val="FF0000"/>
        </w:rPr>
        <w:t xml:space="preserve"> Anak dalam Keluarga. </w:t>
      </w:r>
      <w:r w:rsidRPr="00BA6E7E">
        <w:rPr>
          <w:rFonts w:ascii="Book Antiqua" w:hAnsi="Book Antiqua" w:cs="Calibri"/>
          <w:i/>
          <w:iCs/>
          <w:noProof/>
          <w:color w:val="FF0000"/>
        </w:rPr>
        <w:t xml:space="preserve">DIAJAR: Jurnal Pendidikan dan Pembelajaran, </w:t>
      </w:r>
      <w:r w:rsidRPr="00BA6E7E">
        <w:rPr>
          <w:rFonts w:ascii="Book Antiqua" w:hAnsi="Book Antiqua" w:cs="Calibri"/>
          <w:iCs/>
          <w:noProof/>
          <w:color w:val="FF0000"/>
        </w:rPr>
        <w:t>1</w:t>
      </w:r>
      <w:r w:rsidRPr="00BA6E7E">
        <w:rPr>
          <w:rFonts w:ascii="Book Antiqua" w:hAnsi="Book Antiqua" w:cs="Calibri"/>
          <w:noProof/>
          <w:color w:val="FF0000"/>
        </w:rPr>
        <w:t>(2), 191.</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eastAsia="Times New Roman" w:hAnsi="Book Antiqua" w:cs="Calibri"/>
          <w:color w:val="FF0000"/>
        </w:rPr>
        <w:t xml:space="preserve">Rizaty, M.A. (2021) </w:t>
      </w:r>
      <w:r w:rsidRPr="00BA6E7E">
        <w:rPr>
          <w:rFonts w:ascii="Book Antiqua" w:eastAsia="Times New Roman" w:hAnsi="Book Antiqua" w:cs="Calibri"/>
          <w:i/>
          <w:iCs/>
          <w:color w:val="FF0000"/>
        </w:rPr>
        <w:t>Kekerasan di sumatera selatan Capai 341 Kasus, Paling Banyak di Palembang: Databoks</w:t>
      </w:r>
      <w:r w:rsidRPr="00BA6E7E">
        <w:rPr>
          <w:rFonts w:ascii="Book Antiqua" w:eastAsia="Times New Roman" w:hAnsi="Book Antiqua" w:cs="Calibri"/>
          <w:color w:val="FF0000"/>
        </w:rPr>
        <w:t xml:space="preserve">, </w:t>
      </w:r>
      <w:r w:rsidRPr="00BA6E7E">
        <w:rPr>
          <w:rFonts w:ascii="Book Antiqua" w:eastAsia="Times New Roman" w:hAnsi="Book Antiqua" w:cs="Calibri"/>
          <w:i/>
          <w:iCs/>
          <w:color w:val="FF0000"/>
        </w:rPr>
        <w:t>Pusat Data Ekonomi dan</w:t>
      </w:r>
      <w:r w:rsidRPr="00BA6E7E">
        <w:rPr>
          <w:rFonts w:ascii="Book Antiqua" w:eastAsia="Times New Roman" w:hAnsi="Book Antiqua" w:cs="Calibri"/>
          <w:i/>
          <w:iCs/>
          <w:color w:val="FF0000"/>
        </w:rPr>
        <w:t xml:space="preserve"> Bisnis Indonesia</w:t>
      </w:r>
      <w:r w:rsidRPr="00BA6E7E">
        <w:rPr>
          <w:rFonts w:ascii="Book Antiqua" w:eastAsia="Times New Roman" w:hAnsi="Book Antiqua" w:cs="Calibri"/>
          <w:color w:val="FF0000"/>
        </w:rPr>
        <w:t>. Available at: https://databoks.katadata.co.id/datapublish/2021/09/17/kekerasan-di-sumatera-selatan-capai-341-kasus-paling-banyak-di-palembang (Accessed: January 6, 2023).</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Ruslan, R. (2010). </w:t>
      </w:r>
      <w:r w:rsidRPr="00BA6E7E">
        <w:rPr>
          <w:rFonts w:ascii="Book Antiqua" w:hAnsi="Book Antiqua" w:cs="Calibri"/>
          <w:i/>
          <w:iCs/>
          <w:noProof/>
          <w:color w:val="FF0000"/>
        </w:rPr>
        <w:t>Metode Penelitian.</w:t>
      </w:r>
      <w:r w:rsidRPr="00BA6E7E">
        <w:rPr>
          <w:rFonts w:ascii="Book Antiqua" w:hAnsi="Book Antiqua" w:cs="Calibri"/>
          <w:noProof/>
          <w:color w:val="FF0000"/>
        </w:rPr>
        <w:t xml:space="preserve"> Jakarta: Raja Grafindo Persa</w:t>
      </w:r>
      <w:r w:rsidRPr="00BA6E7E">
        <w:rPr>
          <w:rFonts w:ascii="Book Antiqua" w:hAnsi="Book Antiqua" w:cs="Calibri"/>
          <w:noProof/>
          <w:color w:val="FF0000"/>
        </w:rPr>
        <w:t>da.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Rusuli, I. (2022). Psikososial remaja: Sebuah Sintesa Teori Erick Erikson dengan Konsep Islam. </w:t>
      </w:r>
      <w:r w:rsidRPr="00BA6E7E">
        <w:rPr>
          <w:rFonts w:ascii="Book Antiqua" w:hAnsi="Book Antiqua" w:cs="Calibri"/>
          <w:i/>
          <w:iCs/>
          <w:noProof/>
          <w:color w:val="FF0000"/>
        </w:rPr>
        <w:t xml:space="preserve">Jurnal As-Salam, </w:t>
      </w:r>
      <w:r w:rsidRPr="00BA6E7E">
        <w:rPr>
          <w:rFonts w:ascii="Book Antiqua" w:hAnsi="Book Antiqua" w:cs="Calibri"/>
          <w:iCs/>
          <w:noProof/>
          <w:color w:val="FF0000"/>
        </w:rPr>
        <w:t>6</w:t>
      </w:r>
      <w:r w:rsidRPr="00BA6E7E">
        <w:rPr>
          <w:rFonts w:ascii="Book Antiqua" w:hAnsi="Book Antiqua" w:cs="Calibri"/>
          <w:noProof/>
          <w:color w:val="FF0000"/>
        </w:rPr>
        <w:t>(1), 76.</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Saihu, M., Abdushomad, M. A., &amp; Darisman, E. (2021). Strategi </w:t>
      </w:r>
      <w:r w:rsidRPr="00BA6E7E">
        <w:rPr>
          <w:rFonts w:ascii="Book Antiqua" w:hAnsi="Book Antiqua" w:cs="Calibri"/>
          <w:i/>
          <w:noProof/>
          <w:color w:val="FF0000"/>
        </w:rPr>
        <w:t>Coping</w:t>
      </w:r>
      <w:r w:rsidRPr="00BA6E7E">
        <w:rPr>
          <w:rFonts w:ascii="Book Antiqua" w:hAnsi="Book Antiqua" w:cs="Calibri"/>
          <w:noProof/>
          <w:color w:val="FF0000"/>
        </w:rPr>
        <w:t xml:space="preserve"> Stress Mahasiswa dalam Penulisan Skripsi. </w:t>
      </w:r>
      <w:r w:rsidRPr="00BA6E7E">
        <w:rPr>
          <w:rFonts w:ascii="Book Antiqua" w:hAnsi="Book Antiqua" w:cs="Calibri"/>
          <w:i/>
          <w:iCs/>
          <w:noProof/>
          <w:color w:val="FF0000"/>
        </w:rPr>
        <w:t>ALIM Journal of Isl</w:t>
      </w:r>
      <w:r w:rsidRPr="00BA6E7E">
        <w:rPr>
          <w:rFonts w:ascii="Book Antiqua" w:hAnsi="Book Antiqua" w:cs="Calibri"/>
          <w:i/>
          <w:iCs/>
          <w:noProof/>
          <w:color w:val="FF0000"/>
        </w:rPr>
        <w:t>amic Education, 3</w:t>
      </w:r>
      <w:r w:rsidRPr="00BA6E7E">
        <w:rPr>
          <w:rFonts w:ascii="Book Antiqua" w:hAnsi="Book Antiqua" w:cs="Calibri"/>
          <w:noProof/>
          <w:color w:val="FF0000"/>
        </w:rPr>
        <w:t>(1), 66.</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Schochib, M. (1998). </w:t>
      </w:r>
      <w:r w:rsidRPr="00BA6E7E">
        <w:rPr>
          <w:rFonts w:ascii="Book Antiqua" w:hAnsi="Book Antiqua" w:cs="Calibri"/>
          <w:i/>
          <w:iCs/>
          <w:noProof/>
          <w:color w:val="FF0000"/>
        </w:rPr>
        <w:t>Pola Asuh Orang Tua.</w:t>
      </w:r>
      <w:r w:rsidRPr="00BA6E7E">
        <w:rPr>
          <w:rFonts w:ascii="Book Antiqua" w:hAnsi="Book Antiqua" w:cs="Calibri"/>
          <w:noProof/>
          <w:color w:val="FF0000"/>
        </w:rPr>
        <w:t xml:space="preserve"> Jakarta: PT Rineka Cipta.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Setianingrum, N. R., &amp; Maryatmi, A. S. (2020, November). Hubungan Antara Kecerdasan Emosi dan </w:t>
      </w:r>
      <w:r w:rsidRPr="00BA6E7E">
        <w:rPr>
          <w:rFonts w:ascii="Book Antiqua" w:hAnsi="Book Antiqua" w:cs="Calibri"/>
          <w:i/>
          <w:noProof/>
          <w:color w:val="FF0000"/>
        </w:rPr>
        <w:t xml:space="preserve">Coping stress </w:t>
      </w:r>
      <w:r w:rsidRPr="00BA6E7E">
        <w:rPr>
          <w:rFonts w:ascii="Book Antiqua" w:hAnsi="Book Antiqua" w:cs="Calibri"/>
          <w:noProof/>
          <w:color w:val="FF0000"/>
        </w:rPr>
        <w:t xml:space="preserve">Terhadap </w:t>
      </w:r>
      <w:r w:rsidRPr="00BA6E7E">
        <w:rPr>
          <w:rFonts w:ascii="Book Antiqua" w:hAnsi="Book Antiqua" w:cs="Calibri"/>
          <w:i/>
          <w:noProof/>
          <w:color w:val="FF0000"/>
        </w:rPr>
        <w:t xml:space="preserve">Psychologicial Well-Being </w:t>
      </w:r>
      <w:r w:rsidRPr="00BA6E7E">
        <w:rPr>
          <w:rFonts w:ascii="Book Antiqua" w:hAnsi="Book Antiqua" w:cs="Calibri"/>
          <w:noProof/>
          <w:color w:val="FF0000"/>
        </w:rPr>
        <w:t xml:space="preserve">pada Anaka Sulung di Kelurahan X Bogor. </w:t>
      </w:r>
      <w:r w:rsidRPr="00BA6E7E">
        <w:rPr>
          <w:rFonts w:ascii="Book Antiqua" w:hAnsi="Book Antiqua" w:cs="Calibri"/>
          <w:i/>
          <w:iCs/>
          <w:noProof/>
          <w:color w:val="FF0000"/>
        </w:rPr>
        <w:t>Jurnal IKRA-ITH Humaniora, 4</w:t>
      </w:r>
      <w:r w:rsidRPr="00BA6E7E">
        <w:rPr>
          <w:rFonts w:ascii="Book Antiqua" w:hAnsi="Book Antiqua" w:cs="Calibri"/>
          <w:noProof/>
          <w:color w:val="FF0000"/>
        </w:rPr>
        <w:t>(3), 116.</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Sugiyono. (2018). </w:t>
      </w:r>
      <w:r w:rsidRPr="00BA6E7E">
        <w:rPr>
          <w:rFonts w:ascii="Book Antiqua" w:hAnsi="Book Antiqua" w:cs="Calibri"/>
          <w:i/>
          <w:iCs/>
          <w:noProof/>
          <w:color w:val="FF0000"/>
        </w:rPr>
        <w:t>Metode Penelitian Kuantitatif, Kualitatif, dan R&amp;D.</w:t>
      </w:r>
      <w:r w:rsidRPr="00BA6E7E">
        <w:rPr>
          <w:rFonts w:ascii="Book Antiqua" w:hAnsi="Book Antiqua" w:cs="Calibri"/>
          <w:noProof/>
          <w:color w:val="FF0000"/>
        </w:rPr>
        <w:t xml:space="preserve"> Bandung: Alfabeta.</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Sumardjijati, Claretta, D., &amp; Arviani, H. (2022). </w:t>
      </w:r>
      <w:r w:rsidRPr="00BA6E7E">
        <w:rPr>
          <w:rFonts w:ascii="Book Antiqua" w:hAnsi="Book Antiqua" w:cs="Calibri"/>
          <w:i/>
          <w:noProof/>
          <w:color w:val="FF0000"/>
        </w:rPr>
        <w:t>Toxic Parents</w:t>
      </w:r>
      <w:r w:rsidRPr="00BA6E7E">
        <w:rPr>
          <w:rFonts w:ascii="Book Antiqua" w:hAnsi="Book Antiqua" w:cs="Calibri"/>
          <w:noProof/>
          <w:color w:val="FF0000"/>
        </w:rPr>
        <w:t xml:space="preserve"> pada </w:t>
      </w:r>
      <w:r w:rsidRPr="00BA6E7E">
        <w:rPr>
          <w:rFonts w:ascii="Book Antiqua" w:hAnsi="Book Antiqua" w:cs="Calibri"/>
          <w:i/>
          <w:noProof/>
          <w:color w:val="FF0000"/>
        </w:rPr>
        <w:t>Podcast</w:t>
      </w:r>
      <w:r w:rsidRPr="00BA6E7E">
        <w:rPr>
          <w:rFonts w:ascii="Book Antiqua" w:hAnsi="Book Antiqua" w:cs="Calibri"/>
          <w:noProof/>
          <w:color w:val="FF0000"/>
        </w:rPr>
        <w:t xml:space="preserve"> (Studi Deskriptif Kualitatif Resepsi Kh'alayak Dewasa Awal Terhadap </w:t>
      </w:r>
      <w:r w:rsidRPr="00BA6E7E">
        <w:rPr>
          <w:rFonts w:ascii="Book Antiqua" w:hAnsi="Book Antiqua" w:cs="Calibri"/>
          <w:i/>
          <w:noProof/>
          <w:color w:val="FF0000"/>
        </w:rPr>
        <w:t>Podcast</w:t>
      </w:r>
      <w:r w:rsidRPr="00BA6E7E">
        <w:rPr>
          <w:rFonts w:ascii="Book Antiqua" w:hAnsi="Book Antiqua" w:cs="Calibri"/>
          <w:noProof/>
          <w:color w:val="FF0000"/>
        </w:rPr>
        <w:t xml:space="preserve"> Curhat Babu Episode Bisakah Kita) Mengubah Orang Tua Kita? </w:t>
      </w:r>
      <w:r w:rsidRPr="00BA6E7E">
        <w:rPr>
          <w:rFonts w:ascii="Book Antiqua" w:hAnsi="Book Antiqua" w:cs="Calibri"/>
          <w:i/>
          <w:iCs/>
          <w:noProof/>
          <w:color w:val="FF0000"/>
        </w:rPr>
        <w:t>KINESIK, 9</w:t>
      </w:r>
      <w:r w:rsidRPr="00BA6E7E">
        <w:rPr>
          <w:rFonts w:ascii="Book Antiqua" w:hAnsi="Book Antiqua" w:cs="Calibri"/>
          <w:noProof/>
          <w:color w:val="FF0000"/>
        </w:rPr>
        <w:t>(2), 144.</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Wahab, M., Sujadi, E., &amp; Setioningsih, L. (2017, Desember). Strategi </w:t>
      </w:r>
      <w:r w:rsidRPr="00BA6E7E">
        <w:rPr>
          <w:rFonts w:ascii="Book Antiqua" w:hAnsi="Book Antiqua" w:cs="Calibri"/>
          <w:i/>
          <w:noProof/>
          <w:color w:val="FF0000"/>
        </w:rPr>
        <w:t xml:space="preserve">Coping </w:t>
      </w:r>
      <w:r w:rsidRPr="00BA6E7E">
        <w:rPr>
          <w:rFonts w:ascii="Book Antiqua" w:hAnsi="Book Antiqua" w:cs="Calibri"/>
          <w:noProof/>
          <w:color w:val="FF0000"/>
        </w:rPr>
        <w:t xml:space="preserve">Korban </w:t>
      </w:r>
      <w:r w:rsidRPr="00BA6E7E">
        <w:rPr>
          <w:rFonts w:ascii="Book Antiqua" w:hAnsi="Book Antiqua" w:cs="Calibri"/>
          <w:i/>
          <w:noProof/>
          <w:color w:val="FF0000"/>
        </w:rPr>
        <w:t>Bullying</w:t>
      </w:r>
      <w:r w:rsidRPr="00BA6E7E">
        <w:rPr>
          <w:rFonts w:ascii="Book Antiqua" w:hAnsi="Book Antiqua" w:cs="Calibri"/>
          <w:noProof/>
          <w:color w:val="FF0000"/>
        </w:rPr>
        <w:t xml:space="preserve">. </w:t>
      </w:r>
      <w:r w:rsidRPr="00BA6E7E">
        <w:rPr>
          <w:rFonts w:ascii="Book Antiqua" w:hAnsi="Book Antiqua" w:cs="Calibri"/>
          <w:i/>
          <w:iCs/>
          <w:noProof/>
          <w:color w:val="FF0000"/>
        </w:rPr>
        <w:t xml:space="preserve">Jurnal </w:t>
      </w:r>
      <w:r w:rsidRPr="00BA6E7E">
        <w:rPr>
          <w:rFonts w:ascii="Book Antiqua" w:hAnsi="Book Antiqua" w:cs="Calibri"/>
          <w:i/>
          <w:iCs/>
          <w:noProof/>
          <w:color w:val="FF0000"/>
        </w:rPr>
        <w:t>Tarbawi, 13</w:t>
      </w:r>
      <w:r w:rsidRPr="00BA6E7E">
        <w:rPr>
          <w:rFonts w:ascii="Book Antiqua" w:hAnsi="Book Antiqua" w:cs="Calibri"/>
          <w:noProof/>
          <w:color w:val="FF0000"/>
        </w:rPr>
        <w:t>(02), 23.</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Wardani, D. S. (2009, Mei). Strategi </w:t>
      </w:r>
      <w:r w:rsidRPr="00BA6E7E">
        <w:rPr>
          <w:rFonts w:ascii="Book Antiqua" w:hAnsi="Book Antiqua" w:cs="Calibri"/>
          <w:i/>
          <w:noProof/>
          <w:color w:val="FF0000"/>
        </w:rPr>
        <w:t>Coping</w:t>
      </w:r>
      <w:r w:rsidRPr="00BA6E7E">
        <w:rPr>
          <w:rFonts w:ascii="Book Antiqua" w:hAnsi="Book Antiqua" w:cs="Calibri"/>
          <w:noProof/>
          <w:color w:val="FF0000"/>
        </w:rPr>
        <w:t xml:space="preserve"> Or </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Sunarty, K. (2016, Desember). Hubungan Pola Asuh Orang Tua dan Kemandirian Anak. </w:t>
      </w:r>
      <w:r w:rsidRPr="00BA6E7E">
        <w:rPr>
          <w:rFonts w:ascii="Book Antiqua" w:hAnsi="Book Antiqua" w:cs="Calibri"/>
          <w:i/>
          <w:iCs/>
          <w:noProof/>
          <w:color w:val="FF0000"/>
        </w:rPr>
        <w:t>Journal of EST, 2</w:t>
      </w:r>
      <w:r w:rsidRPr="00BA6E7E">
        <w:rPr>
          <w:rFonts w:ascii="Book Antiqua" w:hAnsi="Book Antiqua" w:cs="Calibri"/>
          <w:noProof/>
          <w:color w:val="FF0000"/>
        </w:rPr>
        <w:t>(3), 154.</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ang Tua Menghadapi Anak Autis. </w:t>
      </w:r>
      <w:r w:rsidRPr="00BA6E7E">
        <w:rPr>
          <w:rFonts w:ascii="Book Antiqua" w:hAnsi="Book Antiqua" w:cs="Calibri"/>
          <w:i/>
          <w:iCs/>
          <w:noProof/>
          <w:color w:val="FF0000"/>
        </w:rPr>
        <w:t>Jurnal Ilmiah Berkala Psikologi, 11</w:t>
      </w:r>
      <w:r w:rsidRPr="00BA6E7E">
        <w:rPr>
          <w:rFonts w:ascii="Book Antiqua" w:hAnsi="Book Antiqua" w:cs="Calibri"/>
          <w:noProof/>
          <w:color w:val="FF0000"/>
        </w:rPr>
        <w:t>(1), 28.</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lastRenderedPageBreak/>
        <w:t>Wica</w:t>
      </w:r>
      <w:r w:rsidRPr="00BA6E7E">
        <w:rPr>
          <w:rFonts w:ascii="Book Antiqua" w:hAnsi="Book Antiqua" w:cs="Calibri"/>
          <w:noProof/>
          <w:color w:val="FF0000"/>
        </w:rPr>
        <w:t xml:space="preserve">ksana, R. R., &amp; Kristiana, N. (2021). Kampanye Sosial Stop </w:t>
      </w:r>
      <w:r w:rsidRPr="00BA6E7E">
        <w:rPr>
          <w:rFonts w:ascii="Book Antiqua" w:hAnsi="Book Antiqua" w:cs="Calibri"/>
          <w:i/>
          <w:noProof/>
          <w:color w:val="FF0000"/>
        </w:rPr>
        <w:t>Toxic</w:t>
      </w:r>
      <w:r w:rsidRPr="00BA6E7E">
        <w:rPr>
          <w:rFonts w:ascii="Book Antiqua" w:hAnsi="Book Antiqua" w:cs="Calibri"/>
          <w:noProof/>
          <w:color w:val="FF0000"/>
        </w:rPr>
        <w:t xml:space="preserve"> Sebagai Upaya Membangun Sikap Positif Bermain </w:t>
      </w:r>
      <w:r w:rsidRPr="00BA6E7E">
        <w:rPr>
          <w:rFonts w:ascii="Book Antiqua" w:hAnsi="Book Antiqua" w:cs="Calibri"/>
          <w:i/>
          <w:noProof/>
          <w:color w:val="FF0000"/>
        </w:rPr>
        <w:t>Game</w:t>
      </w:r>
      <w:r w:rsidRPr="00BA6E7E">
        <w:rPr>
          <w:rFonts w:ascii="Book Antiqua" w:hAnsi="Book Antiqua" w:cs="Calibri"/>
          <w:noProof/>
          <w:color w:val="FF0000"/>
        </w:rPr>
        <w:t xml:space="preserve">. </w:t>
      </w:r>
      <w:r w:rsidRPr="00BA6E7E">
        <w:rPr>
          <w:rFonts w:ascii="Book Antiqua" w:hAnsi="Book Antiqua" w:cs="Calibri"/>
          <w:i/>
          <w:iCs/>
          <w:noProof/>
          <w:color w:val="FF0000"/>
        </w:rPr>
        <w:t>Jurnal Barik, 2</w:t>
      </w:r>
      <w:r w:rsidRPr="00BA6E7E">
        <w:rPr>
          <w:rFonts w:ascii="Book Antiqua" w:hAnsi="Book Antiqua" w:cs="Calibri"/>
          <w:noProof/>
          <w:color w:val="FF0000"/>
        </w:rPr>
        <w:t>(2), 203.</w:t>
      </w:r>
    </w:p>
    <w:p w:rsidR="00796837" w:rsidRPr="00BA6E7E" w:rsidRDefault="00BA6E7E">
      <w:pPr>
        <w:pStyle w:val="Bibliography"/>
        <w:spacing w:line="240" w:lineRule="auto"/>
        <w:ind w:left="720" w:hanging="720"/>
        <w:jc w:val="both"/>
        <w:rPr>
          <w:rFonts w:ascii="Book Antiqua" w:hAnsi="Book Antiqua" w:cs="Calibri"/>
          <w:noProof/>
          <w:color w:val="FF0000"/>
        </w:rPr>
      </w:pPr>
      <w:r w:rsidRPr="00BA6E7E">
        <w:rPr>
          <w:rFonts w:ascii="Book Antiqua" w:hAnsi="Book Antiqua" w:cs="Calibri"/>
          <w:noProof/>
          <w:color w:val="FF0000"/>
        </w:rPr>
        <w:t xml:space="preserve">Yunan, Z. Y. (2018, Desember). Strategi </w:t>
      </w:r>
      <w:r w:rsidRPr="00BA6E7E">
        <w:rPr>
          <w:rFonts w:ascii="Book Antiqua" w:hAnsi="Book Antiqua" w:cs="Calibri"/>
          <w:i/>
          <w:noProof/>
          <w:color w:val="FF0000"/>
        </w:rPr>
        <w:t>Coping</w:t>
      </w:r>
      <w:r w:rsidRPr="00BA6E7E">
        <w:rPr>
          <w:rFonts w:ascii="Book Antiqua" w:hAnsi="Book Antiqua" w:cs="Calibri"/>
          <w:noProof/>
          <w:color w:val="FF0000"/>
        </w:rPr>
        <w:t xml:space="preserve"> Anak Korban Kekerasan dalam Rumah Tangga. </w:t>
      </w:r>
      <w:r w:rsidRPr="00BA6E7E">
        <w:rPr>
          <w:rFonts w:ascii="Book Antiqua" w:hAnsi="Book Antiqua" w:cs="Calibri"/>
          <w:i/>
          <w:iCs/>
          <w:noProof/>
          <w:color w:val="FF0000"/>
        </w:rPr>
        <w:t>Jurnal Ilmu Kesejahteraan</w:t>
      </w:r>
      <w:r w:rsidRPr="00BA6E7E">
        <w:rPr>
          <w:rFonts w:ascii="Book Antiqua" w:hAnsi="Book Antiqua" w:cs="Calibri"/>
          <w:i/>
          <w:iCs/>
          <w:noProof/>
          <w:color w:val="FF0000"/>
        </w:rPr>
        <w:t xml:space="preserve"> Sosial, 7</w:t>
      </w:r>
      <w:r w:rsidRPr="00BA6E7E">
        <w:rPr>
          <w:rFonts w:ascii="Book Antiqua" w:hAnsi="Book Antiqua" w:cs="Calibri"/>
          <w:noProof/>
          <w:color w:val="FF0000"/>
        </w:rPr>
        <w:t>(2), 160.</w:t>
      </w:r>
    </w:p>
    <w:p w:rsidR="00796837" w:rsidRPr="00BA6E7E" w:rsidRDefault="00BA6E7E">
      <w:pPr>
        <w:spacing w:line="240" w:lineRule="auto"/>
        <w:jc w:val="both"/>
        <w:rPr>
          <w:rFonts w:ascii="Book Antiqua" w:hAnsi="Book Antiqua" w:cs="Times New Roman"/>
          <w:color w:val="FF0000"/>
        </w:rPr>
      </w:pPr>
      <w:r w:rsidRPr="00BA6E7E">
        <w:rPr>
          <w:rFonts w:ascii="Book Antiqua" w:hAnsi="Book Antiqua" w:cs="Calibri"/>
          <w:b/>
          <w:bCs/>
          <w:noProof/>
          <w:color w:val="FF0000"/>
        </w:rPr>
        <w:fldChar w:fldCharType="end"/>
      </w:r>
    </w:p>
    <w:sectPr w:rsidR="00796837" w:rsidRPr="00BA6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64CAD2C"/>
    <w:lvl w:ilvl="0" w:tplc="089A5348">
      <w:start w:val="1"/>
      <w:numFmt w:val="lowerLetter"/>
      <w:lvlText w:val="%1."/>
      <w:lvlJc w:val="left"/>
      <w:pPr>
        <w:ind w:left="360" w:hanging="360"/>
      </w:pPr>
      <w:rPr>
        <w:rFonts w:ascii="SimSun" w:hAnsi="SimSun" w:cs="SimSun"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37"/>
    <w:rsid w:val="0001439F"/>
    <w:rsid w:val="000870F5"/>
    <w:rsid w:val="003745A7"/>
    <w:rsid w:val="00513BC7"/>
    <w:rsid w:val="005858D2"/>
    <w:rsid w:val="00796837"/>
    <w:rsid w:val="00983707"/>
    <w:rsid w:val="00BA6E7E"/>
    <w:rsid w:val="00C2643E"/>
    <w:rsid w:val="00F14CA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UnresolvedMention">
    <w:name w:val="Unresolved Mention"/>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paragraph" w:styleId="FootnoteText">
    <w:name w:val="footnote text"/>
    <w:basedOn w:val="Normal"/>
    <w:link w:val="FootnoteTextChar"/>
    <w:uiPriority w:val="99"/>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rPr>
      <w:kern w:val="0"/>
      <w:sz w:val="20"/>
      <w:szCs w:val="20"/>
      <w:lang w:val="en-US"/>
      <w14:ligatures w14:val="none"/>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styleId="Bibliography">
    <w:name w:val="Bibliography"/>
    <w:basedOn w:val="Normal"/>
    <w:next w:val="Normal"/>
    <w:uiPriority w:val="37"/>
    <w:pPr>
      <w:spacing w:after="200" w:line="276" w:lineRule="auto"/>
    </w:pPr>
    <w:rPr>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UnresolvedMention">
    <w:name w:val="Unresolved Mention"/>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paragraph" w:styleId="FootnoteText">
    <w:name w:val="footnote text"/>
    <w:basedOn w:val="Normal"/>
    <w:link w:val="FootnoteTextChar"/>
    <w:uiPriority w:val="99"/>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rPr>
      <w:kern w:val="0"/>
      <w:sz w:val="20"/>
      <w:szCs w:val="20"/>
      <w:lang w:val="en-US"/>
      <w14:ligatures w14:val="none"/>
    </w:rPr>
  </w:style>
  <w:style w:type="character" w:styleId="FootnoteReference">
    <w:name w:val="footnote reference"/>
    <w:basedOn w:val="DefaultParagraphFont"/>
    <w:uiPriority w:val="99"/>
    <w:rPr>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styleId="Bibliography">
    <w:name w:val="Bibliography"/>
    <w:basedOn w:val="Normal"/>
    <w:next w:val="Normal"/>
    <w:uiPriority w:val="37"/>
    <w:pPr>
      <w:spacing w:after="200" w:line="276"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ilatulbadriyah@mail.uinfasbengkulu.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30150-D9A1-4F0A-B902-2DAD30D6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 Paramitha</dc:creator>
  <cp:lastModifiedBy>hp</cp:lastModifiedBy>
  <cp:revision>8</cp:revision>
  <dcterms:created xsi:type="dcterms:W3CDTF">2024-03-04T03:48:00Z</dcterms:created>
  <dcterms:modified xsi:type="dcterms:W3CDTF">2024-03-04T12:30:00Z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b4cbebbb0c1a449ba08fd0aedacd8446</vt:lpwstr>
  </property>
</Properties>
</file>