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  <w:gridCol w:w="2325"/>
        <w:gridCol w:w="2486"/>
        <w:gridCol w:w="2147"/>
        <w:gridCol w:w="2395"/>
        <w:gridCol w:w="2933"/>
      </w:tblGrid>
      <w:tr w:rsidR="008506B4" w:rsidRPr="002F1BCE" w:rsidTr="006E2435">
        <w:trPr>
          <w:trHeight w:val="983"/>
        </w:trPr>
        <w:tc>
          <w:tcPr>
            <w:tcW w:w="2366" w:type="dxa"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F1BCE">
              <w:rPr>
                <w:rFonts w:cs="Arial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17A4E111" wp14:editId="2B5AF589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3175</wp:posOffset>
                  </wp:positionV>
                  <wp:extent cx="676275" cy="600075"/>
                  <wp:effectExtent l="19050" t="0" r="9525" b="0"/>
                  <wp:wrapNone/>
                  <wp:docPr id="2" name="Picture 3" descr="Hasil gambar untuk logo iain bengku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Hasil gambar untuk logo iain bengku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86" w:type="dxa"/>
            <w:gridSpan w:val="5"/>
          </w:tcPr>
          <w:p w:rsidR="008506B4" w:rsidRPr="002F1BCE" w:rsidRDefault="008506B4" w:rsidP="002F1BC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F1BCE">
              <w:rPr>
                <w:rFonts w:cs="Arial"/>
                <w:b/>
                <w:sz w:val="24"/>
                <w:szCs w:val="24"/>
              </w:rPr>
              <w:t>INSTITUT AGAMA ISLAM NEGERI BENGKULU</w:t>
            </w:r>
          </w:p>
          <w:p w:rsidR="008506B4" w:rsidRPr="002F1BCE" w:rsidRDefault="008506B4" w:rsidP="002F1BC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F1BCE">
              <w:rPr>
                <w:rFonts w:cs="Arial"/>
                <w:b/>
                <w:sz w:val="24"/>
                <w:szCs w:val="24"/>
              </w:rPr>
              <w:t>FAKULTAS TARBIYAH DAN TADRIS</w:t>
            </w:r>
          </w:p>
          <w:p w:rsidR="008506B4" w:rsidRPr="00863535" w:rsidRDefault="008506B4" w:rsidP="00863535">
            <w:pPr>
              <w:spacing w:after="0" w:line="240" w:lineRule="auto"/>
              <w:rPr>
                <w:rFonts w:cs="Arial"/>
                <w:b/>
                <w:sz w:val="24"/>
                <w:szCs w:val="24"/>
                <w:lang w:val="id-ID"/>
              </w:rPr>
            </w:pPr>
            <w:r w:rsidRPr="002F1BCE">
              <w:rPr>
                <w:rFonts w:cs="Arial"/>
                <w:b/>
                <w:sz w:val="24"/>
                <w:szCs w:val="24"/>
              </w:rPr>
              <w:t xml:space="preserve">PROGRAM STUDI PENDIDIKAN </w:t>
            </w:r>
            <w:r w:rsidR="00863535">
              <w:rPr>
                <w:rFonts w:cs="Arial"/>
                <w:b/>
                <w:sz w:val="24"/>
                <w:szCs w:val="24"/>
                <w:lang w:val="id-ID"/>
              </w:rPr>
              <w:t>ISLAM ANAK USIA DINI (PIAUD)</w:t>
            </w:r>
          </w:p>
        </w:tc>
      </w:tr>
      <w:tr w:rsidR="008506B4" w:rsidRPr="00D21406" w:rsidTr="006E2435">
        <w:tc>
          <w:tcPr>
            <w:tcW w:w="2366" w:type="dxa"/>
          </w:tcPr>
          <w:p w:rsidR="008506B4" w:rsidRPr="00D21406" w:rsidRDefault="008506B4" w:rsidP="002F1BC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21406">
              <w:rPr>
                <w:rFonts w:cs="Arial"/>
                <w:b/>
                <w:szCs w:val="24"/>
              </w:rPr>
              <w:t>MATA KULIAH</w:t>
            </w:r>
          </w:p>
        </w:tc>
        <w:tc>
          <w:tcPr>
            <w:tcW w:w="2325" w:type="dxa"/>
          </w:tcPr>
          <w:p w:rsidR="008506B4" w:rsidRPr="00D21406" w:rsidRDefault="008506B4" w:rsidP="002F1BC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21406">
              <w:rPr>
                <w:rFonts w:cs="Arial"/>
                <w:b/>
                <w:szCs w:val="24"/>
              </w:rPr>
              <w:t>KODE</w:t>
            </w:r>
          </w:p>
        </w:tc>
        <w:tc>
          <w:tcPr>
            <w:tcW w:w="2486" w:type="dxa"/>
          </w:tcPr>
          <w:p w:rsidR="008506B4" w:rsidRPr="00D21406" w:rsidRDefault="008506B4" w:rsidP="002F1BC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21406">
              <w:rPr>
                <w:rFonts w:cs="Arial"/>
                <w:b/>
                <w:szCs w:val="24"/>
              </w:rPr>
              <w:t>RUMPUN MK</w:t>
            </w:r>
          </w:p>
        </w:tc>
        <w:tc>
          <w:tcPr>
            <w:tcW w:w="2147" w:type="dxa"/>
          </w:tcPr>
          <w:p w:rsidR="008506B4" w:rsidRPr="00D21406" w:rsidRDefault="008506B4" w:rsidP="002F1BC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21406">
              <w:rPr>
                <w:rFonts w:cs="Arial"/>
                <w:b/>
                <w:szCs w:val="24"/>
              </w:rPr>
              <w:t>BOBOT (SKS)</w:t>
            </w:r>
          </w:p>
        </w:tc>
        <w:tc>
          <w:tcPr>
            <w:tcW w:w="2395" w:type="dxa"/>
          </w:tcPr>
          <w:p w:rsidR="008506B4" w:rsidRPr="00D21406" w:rsidRDefault="008506B4" w:rsidP="002F1BC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21406">
              <w:rPr>
                <w:rFonts w:cs="Arial"/>
                <w:b/>
                <w:szCs w:val="24"/>
              </w:rPr>
              <w:t>SEMESTER</w:t>
            </w:r>
          </w:p>
        </w:tc>
        <w:tc>
          <w:tcPr>
            <w:tcW w:w="2933" w:type="dxa"/>
          </w:tcPr>
          <w:p w:rsidR="008506B4" w:rsidRPr="00D21406" w:rsidRDefault="008506B4" w:rsidP="002F1BCE">
            <w:pPr>
              <w:spacing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D21406">
              <w:rPr>
                <w:rFonts w:cs="Arial"/>
                <w:b/>
                <w:szCs w:val="24"/>
              </w:rPr>
              <w:t>TGL PENYUSUNAN</w:t>
            </w:r>
          </w:p>
        </w:tc>
      </w:tr>
      <w:tr w:rsidR="008506B4" w:rsidRPr="002F1BCE" w:rsidTr="006E2435">
        <w:tc>
          <w:tcPr>
            <w:tcW w:w="2366" w:type="dxa"/>
          </w:tcPr>
          <w:p w:rsidR="008506B4" w:rsidRPr="00DF67BF" w:rsidRDefault="00DF67BF" w:rsidP="00035C0A">
            <w:pPr>
              <w:spacing w:after="0" w:line="240" w:lineRule="auto"/>
              <w:rPr>
                <w:rFonts w:cs="Arial"/>
                <w:sz w:val="24"/>
                <w:szCs w:val="24"/>
                <w:lang w:val="id-ID"/>
              </w:rPr>
            </w:pPr>
            <w:r>
              <w:rPr>
                <w:rFonts w:cs="Arial"/>
                <w:sz w:val="24"/>
                <w:szCs w:val="24"/>
                <w:lang w:val="id-ID"/>
              </w:rPr>
              <w:t>Perkembangan Motorik Anak</w:t>
            </w:r>
          </w:p>
        </w:tc>
        <w:tc>
          <w:tcPr>
            <w:tcW w:w="2325" w:type="dxa"/>
            <w:vAlign w:val="center"/>
          </w:tcPr>
          <w:p w:rsidR="008506B4" w:rsidRPr="00DF67BF" w:rsidRDefault="00DF67BF" w:rsidP="006E243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id-ID"/>
              </w:rPr>
            </w:pPr>
            <w:r>
              <w:rPr>
                <w:rFonts w:cs="Arial"/>
                <w:sz w:val="24"/>
                <w:szCs w:val="24"/>
                <w:lang w:val="id-ID"/>
              </w:rPr>
              <w:t>AUD-310239</w:t>
            </w:r>
          </w:p>
        </w:tc>
        <w:tc>
          <w:tcPr>
            <w:tcW w:w="2486" w:type="dxa"/>
            <w:vAlign w:val="center"/>
          </w:tcPr>
          <w:p w:rsidR="008506B4" w:rsidRPr="00DF67BF" w:rsidRDefault="00DF67BF" w:rsidP="006E243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id-ID"/>
              </w:rPr>
            </w:pPr>
            <w:r>
              <w:rPr>
                <w:rFonts w:cs="Arial"/>
                <w:sz w:val="24"/>
                <w:szCs w:val="24"/>
                <w:lang w:val="id-ID"/>
              </w:rPr>
              <w:t>PIAUD</w:t>
            </w:r>
          </w:p>
        </w:tc>
        <w:tc>
          <w:tcPr>
            <w:tcW w:w="2147" w:type="dxa"/>
            <w:vAlign w:val="center"/>
          </w:tcPr>
          <w:p w:rsidR="008506B4" w:rsidRPr="002F1BCE" w:rsidRDefault="00035C0A" w:rsidP="006E243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r w:rsidR="008506B4" w:rsidRPr="002F1BCE">
              <w:rPr>
                <w:rFonts w:cs="Arial"/>
                <w:sz w:val="24"/>
                <w:szCs w:val="24"/>
              </w:rPr>
              <w:t xml:space="preserve"> SKS</w:t>
            </w:r>
          </w:p>
        </w:tc>
        <w:tc>
          <w:tcPr>
            <w:tcW w:w="2395" w:type="dxa"/>
            <w:vAlign w:val="center"/>
          </w:tcPr>
          <w:p w:rsidR="008506B4" w:rsidRPr="002F1BCE" w:rsidRDefault="008506B4" w:rsidP="006E243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33" w:type="dxa"/>
            <w:vAlign w:val="center"/>
          </w:tcPr>
          <w:p w:rsidR="008506B4" w:rsidRPr="002F1BCE" w:rsidRDefault="008506B4" w:rsidP="006E243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506B4" w:rsidRPr="002F1BCE" w:rsidTr="006E2435">
        <w:tc>
          <w:tcPr>
            <w:tcW w:w="2366" w:type="dxa"/>
            <w:vMerge w:val="restart"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2F1BCE">
              <w:rPr>
                <w:rFonts w:cs="Arial"/>
                <w:b/>
                <w:sz w:val="24"/>
                <w:szCs w:val="24"/>
              </w:rPr>
              <w:t>Otorisasi</w:t>
            </w:r>
            <w:proofErr w:type="spellEnd"/>
          </w:p>
        </w:tc>
        <w:tc>
          <w:tcPr>
            <w:tcW w:w="4811" w:type="dxa"/>
            <w:gridSpan w:val="2"/>
          </w:tcPr>
          <w:p w:rsidR="008506B4" w:rsidRPr="002F1BCE" w:rsidRDefault="008506B4" w:rsidP="002F1BC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2F1BCE">
              <w:rPr>
                <w:rFonts w:cs="Arial"/>
                <w:sz w:val="24"/>
                <w:szCs w:val="24"/>
              </w:rPr>
              <w:t>DosenPengembang</w:t>
            </w:r>
            <w:proofErr w:type="spellEnd"/>
            <w:r w:rsidRPr="002F1BCE">
              <w:rPr>
                <w:rFonts w:cs="Arial"/>
                <w:sz w:val="24"/>
                <w:szCs w:val="24"/>
              </w:rPr>
              <w:t xml:space="preserve"> RPS</w:t>
            </w:r>
          </w:p>
        </w:tc>
        <w:tc>
          <w:tcPr>
            <w:tcW w:w="4542" w:type="dxa"/>
            <w:gridSpan w:val="2"/>
          </w:tcPr>
          <w:p w:rsidR="008506B4" w:rsidRPr="002F1BCE" w:rsidRDefault="008506B4" w:rsidP="002F1BC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2F1BCE">
              <w:rPr>
                <w:rFonts w:cs="Arial"/>
                <w:sz w:val="24"/>
                <w:szCs w:val="24"/>
              </w:rPr>
              <w:t>Koordinator</w:t>
            </w:r>
            <w:proofErr w:type="spellEnd"/>
            <w:r w:rsidRPr="002F1BCE">
              <w:rPr>
                <w:rFonts w:cs="Arial"/>
                <w:sz w:val="24"/>
                <w:szCs w:val="24"/>
              </w:rPr>
              <w:t xml:space="preserve"> MK</w:t>
            </w:r>
          </w:p>
        </w:tc>
        <w:tc>
          <w:tcPr>
            <w:tcW w:w="2933" w:type="dxa"/>
          </w:tcPr>
          <w:p w:rsidR="008506B4" w:rsidRPr="002F1BCE" w:rsidRDefault="008506B4" w:rsidP="002F1BC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F1BCE">
              <w:rPr>
                <w:rFonts w:cs="Arial"/>
                <w:sz w:val="24"/>
                <w:szCs w:val="24"/>
              </w:rPr>
              <w:t>Ka. Prodi</w:t>
            </w:r>
          </w:p>
        </w:tc>
      </w:tr>
      <w:tr w:rsidR="006E2435" w:rsidRPr="002F1BCE" w:rsidTr="00D21406">
        <w:trPr>
          <w:trHeight w:val="361"/>
        </w:trPr>
        <w:tc>
          <w:tcPr>
            <w:tcW w:w="2366" w:type="dxa"/>
            <w:vMerge/>
          </w:tcPr>
          <w:p w:rsidR="006E2435" w:rsidRPr="002F1BCE" w:rsidRDefault="006E2435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vAlign w:val="center"/>
          </w:tcPr>
          <w:p w:rsidR="006E2435" w:rsidRPr="006E2435" w:rsidRDefault="006E2435" w:rsidP="006E2435">
            <w:pPr>
              <w:spacing w:after="0" w:line="240" w:lineRule="auto"/>
              <w:rPr>
                <w:rFonts w:cs="Arial"/>
                <w:sz w:val="24"/>
                <w:szCs w:val="24"/>
                <w:lang w:val="id-ID"/>
              </w:rPr>
            </w:pPr>
            <w:r>
              <w:rPr>
                <w:rFonts w:cs="Arial"/>
                <w:sz w:val="24"/>
                <w:szCs w:val="24"/>
                <w:lang w:val="id-ID"/>
              </w:rPr>
              <w:t>Dr. Husnul Bahri, M.Pd</w:t>
            </w:r>
          </w:p>
        </w:tc>
        <w:tc>
          <w:tcPr>
            <w:tcW w:w="4542" w:type="dxa"/>
            <w:gridSpan w:val="2"/>
            <w:vAlign w:val="center"/>
          </w:tcPr>
          <w:p w:rsidR="006E2435" w:rsidRPr="002F1BCE" w:rsidRDefault="006E2435" w:rsidP="006E243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933" w:type="dxa"/>
            <w:vAlign w:val="center"/>
          </w:tcPr>
          <w:p w:rsidR="006E2435" w:rsidRPr="002F1BCE" w:rsidRDefault="00143D96" w:rsidP="00143D9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Aam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Amaliyah</w:t>
            </w:r>
            <w:proofErr w:type="spellEnd"/>
            <w:r w:rsidR="006E2435" w:rsidRPr="002F1BCE">
              <w:rPr>
                <w:rFonts w:cs="Arial"/>
                <w:sz w:val="24"/>
                <w:szCs w:val="24"/>
              </w:rPr>
              <w:t xml:space="preserve">, M. </w:t>
            </w:r>
            <w:proofErr w:type="spellStart"/>
            <w:r w:rsidR="006E2435" w:rsidRPr="002F1BCE">
              <w:rPr>
                <w:rFonts w:cs="Arial"/>
                <w:sz w:val="24"/>
                <w:szCs w:val="24"/>
              </w:rPr>
              <w:t>Pd</w:t>
            </w:r>
            <w:proofErr w:type="spellEnd"/>
          </w:p>
        </w:tc>
      </w:tr>
      <w:tr w:rsidR="008506B4" w:rsidRPr="002F1BCE" w:rsidTr="006E2435">
        <w:tc>
          <w:tcPr>
            <w:tcW w:w="2366" w:type="dxa"/>
            <w:vMerge w:val="restart"/>
          </w:tcPr>
          <w:p w:rsidR="008506B4" w:rsidRPr="006E2435" w:rsidRDefault="008506B4" w:rsidP="006E2435">
            <w:pPr>
              <w:spacing w:after="0" w:line="240" w:lineRule="auto"/>
              <w:jc w:val="both"/>
              <w:rPr>
                <w:rFonts w:cs="Arial"/>
                <w:sz w:val="20"/>
                <w:szCs w:val="24"/>
                <w:lang w:val="id-ID"/>
              </w:rPr>
            </w:pPr>
            <w:proofErr w:type="spellStart"/>
            <w:r w:rsidRPr="006E2435">
              <w:rPr>
                <w:rFonts w:cs="Arial"/>
                <w:b/>
                <w:sz w:val="20"/>
                <w:szCs w:val="24"/>
              </w:rPr>
              <w:t>CapaianPembelajara</w:t>
            </w:r>
            <w:proofErr w:type="spellEnd"/>
            <w:r w:rsidR="006E2435" w:rsidRPr="006E2435">
              <w:rPr>
                <w:rFonts w:cs="Arial"/>
                <w:b/>
                <w:sz w:val="20"/>
                <w:szCs w:val="24"/>
                <w:lang w:val="id-ID"/>
              </w:rPr>
              <w:t>n</w:t>
            </w:r>
          </w:p>
        </w:tc>
        <w:tc>
          <w:tcPr>
            <w:tcW w:w="12286" w:type="dxa"/>
            <w:gridSpan w:val="5"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2F1BCE">
              <w:rPr>
                <w:rFonts w:cs="Arial"/>
                <w:b/>
                <w:sz w:val="24"/>
                <w:szCs w:val="24"/>
              </w:rPr>
              <w:t>CPL Prodi</w:t>
            </w:r>
          </w:p>
        </w:tc>
      </w:tr>
      <w:tr w:rsidR="008506B4" w:rsidRPr="002F1BCE" w:rsidTr="006E2435">
        <w:tc>
          <w:tcPr>
            <w:tcW w:w="2366" w:type="dxa"/>
            <w:vMerge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86" w:type="dxa"/>
            <w:gridSpan w:val="5"/>
          </w:tcPr>
          <w:p w:rsidR="008506B4" w:rsidRPr="006E2435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S9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   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Menunjukkan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sikap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bertanggungjawab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atas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pekerjaan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di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bidang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keahliannya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secara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mandiri</w:t>
            </w:r>
            <w:proofErr w:type="spellEnd"/>
          </w:p>
          <w:p w:rsidR="00D2140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S12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 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beradaptasi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bekerjasama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berkreasi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berkontribusi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berinovasi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menerapkan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ilmu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pengetahuan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pada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kehidupan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D21406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bermasyarakat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serta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memiliki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wawasan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 global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perannya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sebagai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warga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D21406" w:rsidRDefault="008506B4" w:rsidP="00D21406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S17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 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Menunjukkan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sikap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kepemimpinan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(leadership),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bertanggungjawab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(accountability)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danresponsibilitas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(responsibility)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atas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pekerjaan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di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bidang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D21406" w:rsidP="00317D76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 pendidikan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secara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mandiri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pada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satuan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pendidikan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</w:tc>
      </w:tr>
      <w:tr w:rsidR="008506B4" w:rsidRPr="002F1BCE" w:rsidTr="006E2435">
        <w:tc>
          <w:tcPr>
            <w:tcW w:w="2366" w:type="dxa"/>
            <w:vMerge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86" w:type="dxa"/>
            <w:gridSpan w:val="5"/>
          </w:tcPr>
          <w:p w:rsidR="008506B4" w:rsidRPr="006E2435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PP12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Menguasai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konsep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instrumentasi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prak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>t</w:t>
            </w:r>
            <w:r w:rsidRPr="006E2435">
              <w:rPr>
                <w:rFonts w:cs="Arial"/>
                <w:sz w:val="20"/>
                <w:szCs w:val="24"/>
              </w:rPr>
              <w:t>is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pendidikan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sebagai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bagian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dari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tugas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>ndidikan madrasah</w:t>
            </w:r>
          </w:p>
          <w:p w:rsidR="008506B4" w:rsidRPr="006E2435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PP16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Memperbaiki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>/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atau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meningkatkan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kualitas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pembelajaran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berdasarkan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penilaian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proses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penilaian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hasil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belajar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8506B4" w:rsidP="00317D76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PP17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Menguasai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tujuan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isi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pengalaman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belajar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penilaian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kurikulum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satuan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pendidikan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</w:tc>
      </w:tr>
      <w:tr w:rsidR="008506B4" w:rsidRPr="002F1BCE" w:rsidTr="006E2435">
        <w:tc>
          <w:tcPr>
            <w:tcW w:w="2366" w:type="dxa"/>
            <w:vMerge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86" w:type="dxa"/>
            <w:gridSpan w:val="5"/>
          </w:tcPr>
          <w:p w:rsidR="00D2140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KU1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menerapkan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pemikiran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logis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kritis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sistematis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novatif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kontek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pengembangan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atau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implementas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ilmu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pengetahuan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D21406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teknologi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 yang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memperhatikan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menerapkan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nilai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humaniora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 yang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sesuai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dengan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bidang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keahliannya</w:t>
            </w:r>
            <w:proofErr w:type="spellEnd"/>
          </w:p>
          <w:p w:rsidR="00317D7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KU3 </w:t>
            </w:r>
            <w:r w:rsidR="00D21406">
              <w:rPr>
                <w:rFonts w:cs="Arial"/>
                <w:sz w:val="20"/>
                <w:szCs w:val="24"/>
                <w:lang w:val="id-ID"/>
              </w:rPr>
              <w:t xml:space="preserve"> 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mengkaj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implikasi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pengembangan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atau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implementasi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ilmu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pengetahuan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D2140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teknologi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yang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memperhatikan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menerapkan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nilai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317D76" w:rsidRDefault="00317D76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humaniora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sesuai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dengan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keahliannya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berdasarkankaidah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tatacara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etika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ilmiah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rangka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menghasilkan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solusi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gagasan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desain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317D7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KU5 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mengambil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keputusan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secara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tepat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konteks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penyelesaian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masalah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di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bidang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keahliannya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berdasarkan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hasil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analisis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informasi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317D76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 data</w:t>
            </w:r>
          </w:p>
          <w:p w:rsidR="00317D7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KU7 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bertanggungjawab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atas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pencapaian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hasil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kerja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kelompok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melakukan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r w:rsidR="00317D76">
              <w:rPr>
                <w:rFonts w:cs="Arial"/>
                <w:sz w:val="20"/>
                <w:szCs w:val="24"/>
              </w:rPr>
              <w:t>supervise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danevaluasi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terhadap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penyelesaian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pekerjaan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yang </w:t>
            </w:r>
          </w:p>
          <w:p w:rsidR="008506B4" w:rsidRPr="006E2435" w:rsidRDefault="00317D76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ditugaskan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kepada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pekerja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 yang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berada</w:t>
            </w:r>
            <w:proofErr w:type="spellEnd"/>
            <w:r w:rsidR="008506B4" w:rsidRPr="006E2435">
              <w:rPr>
                <w:rFonts w:cs="Arial"/>
                <w:sz w:val="20"/>
                <w:szCs w:val="24"/>
              </w:rPr>
              <w:t xml:space="preserve"> di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bawahtanggungjawabnya</w:t>
            </w:r>
            <w:proofErr w:type="spellEnd"/>
          </w:p>
          <w:p w:rsidR="00317D7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KU8 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melakukan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proses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evaluasi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diri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terhadap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kelompok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kerja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yang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berada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di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bawahtanggungjawabnya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mengelola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317D76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  <w:lang w:val="id-ID"/>
              </w:rPr>
              <w:t xml:space="preserve">         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pembelajaran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secara</w:t>
            </w:r>
            <w:proofErr w:type="spellEnd"/>
            <w:r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="008506B4" w:rsidRPr="006E2435">
              <w:rPr>
                <w:rFonts w:cs="Arial"/>
                <w:sz w:val="20"/>
                <w:szCs w:val="24"/>
              </w:rPr>
              <w:t>mandiri</w:t>
            </w:r>
            <w:proofErr w:type="spellEnd"/>
          </w:p>
        </w:tc>
      </w:tr>
      <w:tr w:rsidR="008506B4" w:rsidRPr="002F1BCE" w:rsidTr="006E2435">
        <w:tc>
          <w:tcPr>
            <w:tcW w:w="2366" w:type="dxa"/>
            <w:vMerge/>
          </w:tcPr>
          <w:p w:rsidR="008506B4" w:rsidRPr="002F1BCE" w:rsidRDefault="008506B4" w:rsidP="002F1BCE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86" w:type="dxa"/>
            <w:gridSpan w:val="5"/>
          </w:tcPr>
          <w:p w:rsidR="00317D76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  <w:lang w:val="id-ID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KK3 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memanfaatkan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teknologi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informasi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komunikasi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secara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efektif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berdayaguna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untuk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8506B4" w:rsidP="006E2435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E2435">
              <w:rPr>
                <w:rFonts w:cs="Arial"/>
                <w:sz w:val="20"/>
                <w:szCs w:val="24"/>
              </w:rPr>
              <w:t>KK4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r w:rsidRPr="006E2435">
              <w:rPr>
                <w:rFonts w:cs="Arial"/>
                <w:sz w:val="20"/>
                <w:szCs w:val="24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memfasilitasi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pengembangan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potensi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keilmuan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untuk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mengaktualisasikan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kemampuan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keterampilan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beragama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dalam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kehidupan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</w:p>
          <w:p w:rsidR="008506B4" w:rsidRPr="006E2435" w:rsidRDefault="008506B4" w:rsidP="00317D76">
            <w:pPr>
              <w:spacing w:after="0" w:line="240" w:lineRule="auto"/>
              <w:rPr>
                <w:rFonts w:cs="Arial"/>
                <w:sz w:val="20"/>
                <w:szCs w:val="24"/>
              </w:rPr>
            </w:pPr>
            <w:r w:rsidRPr="006E2435">
              <w:rPr>
                <w:rFonts w:cs="Arial"/>
                <w:sz w:val="20"/>
                <w:szCs w:val="24"/>
              </w:rPr>
              <w:t xml:space="preserve">KK6 </w:t>
            </w:r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melaksanakan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penilaian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evaluasi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 proses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dan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hasil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pembelajaran</w:t>
            </w:r>
            <w:proofErr w:type="spellEnd"/>
            <w:r w:rsidRPr="006E2435">
              <w:rPr>
                <w:rFonts w:cs="Arial"/>
                <w:sz w:val="20"/>
                <w:szCs w:val="24"/>
              </w:rPr>
              <w:t xml:space="preserve">,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serta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mampu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memanfaatkannya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untuk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keperluan</w:t>
            </w:r>
            <w:proofErr w:type="spellEnd"/>
            <w:r w:rsidR="00317D76">
              <w:rPr>
                <w:rFonts w:cs="Arial"/>
                <w:sz w:val="20"/>
                <w:szCs w:val="24"/>
                <w:lang w:val="id-ID"/>
              </w:rPr>
              <w:t xml:space="preserve"> </w:t>
            </w:r>
            <w:proofErr w:type="spellStart"/>
            <w:r w:rsidRPr="006E2435">
              <w:rPr>
                <w:rFonts w:cs="Arial"/>
                <w:sz w:val="20"/>
                <w:szCs w:val="24"/>
              </w:rPr>
              <w:t>pembelajaran</w:t>
            </w:r>
            <w:proofErr w:type="spellEnd"/>
          </w:p>
        </w:tc>
      </w:tr>
    </w:tbl>
    <w:p w:rsidR="001F62E7" w:rsidRPr="006376C7" w:rsidRDefault="001F62E7">
      <w:pPr>
        <w:spacing w:after="0" w:line="240" w:lineRule="auto"/>
        <w:rPr>
          <w:rFonts w:ascii="Agency FB" w:hAnsi="Agency FB" w:cs="Arial"/>
          <w:sz w:val="28"/>
          <w:szCs w:val="28"/>
        </w:rPr>
      </w:pPr>
    </w:p>
    <w:p w:rsidR="008506B4" w:rsidRPr="006376C7" w:rsidRDefault="008506B4">
      <w:pPr>
        <w:spacing w:after="0" w:line="240" w:lineRule="auto"/>
        <w:rPr>
          <w:rFonts w:ascii="Agency FB" w:hAnsi="Agency FB" w:cs="Arial"/>
          <w:sz w:val="28"/>
          <w:szCs w:val="28"/>
        </w:rPr>
      </w:pPr>
    </w:p>
    <w:p w:rsidR="008506B4" w:rsidRPr="006376C7" w:rsidRDefault="008506B4">
      <w:pPr>
        <w:spacing w:after="0" w:line="240" w:lineRule="auto"/>
        <w:rPr>
          <w:rFonts w:ascii="Agency FB" w:hAnsi="Agency FB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1417"/>
      </w:tblGrid>
      <w:tr w:rsidR="00900205" w:rsidRPr="00D21406" w:rsidTr="003B1AC6">
        <w:tc>
          <w:tcPr>
            <w:tcW w:w="3235" w:type="dxa"/>
            <w:vMerge w:val="restart"/>
          </w:tcPr>
          <w:p w:rsidR="00900205" w:rsidRPr="00D21406" w:rsidRDefault="00900205" w:rsidP="0090020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417" w:type="dxa"/>
          </w:tcPr>
          <w:p w:rsidR="00900205" w:rsidRPr="00D21406" w:rsidRDefault="00900205" w:rsidP="0090020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21406">
              <w:rPr>
                <w:rFonts w:cs="Arial"/>
                <w:b/>
                <w:bCs/>
                <w:sz w:val="20"/>
                <w:szCs w:val="20"/>
              </w:rPr>
              <w:t>CPL-MK</w:t>
            </w:r>
          </w:p>
        </w:tc>
      </w:tr>
      <w:tr w:rsidR="00900205" w:rsidRPr="00D21406" w:rsidTr="003B1AC6">
        <w:tc>
          <w:tcPr>
            <w:tcW w:w="3235" w:type="dxa"/>
            <w:vMerge/>
          </w:tcPr>
          <w:p w:rsidR="00900205" w:rsidRPr="00D21406" w:rsidRDefault="00900205" w:rsidP="0090020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417" w:type="dxa"/>
          </w:tcPr>
          <w:p w:rsidR="00900205" w:rsidRPr="00D21406" w:rsidRDefault="00900205" w:rsidP="000B3A7F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  <w:lang w:val="id-ID"/>
              </w:rPr>
            </w:pPr>
            <w:r w:rsidRPr="00D21406">
              <w:rPr>
                <w:rFonts w:cs="Arial"/>
                <w:sz w:val="20"/>
                <w:szCs w:val="20"/>
                <w:lang w:val="id-ID"/>
              </w:rPr>
              <w:t>1) Mahasiswa mampu mem</w:t>
            </w:r>
            <w:r w:rsidR="006376C7" w:rsidRPr="00D21406">
              <w:rPr>
                <w:rFonts w:cs="Arial"/>
                <w:sz w:val="20"/>
                <w:szCs w:val="20"/>
                <w:lang w:val="id-ID"/>
              </w:rPr>
              <w:t>a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hami </w:t>
            </w:r>
            <w:r w:rsidR="00143D96">
              <w:rPr>
                <w:rFonts w:cs="Arial"/>
                <w:sz w:val="20"/>
                <w:szCs w:val="20"/>
                <w:lang w:val="id-ID"/>
              </w:rPr>
              <w:t xml:space="preserve">konsep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dasar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agama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dan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moral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untuk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anak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usia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dini</w:t>
            </w:r>
            <w:proofErr w:type="spellEnd"/>
            <w:r w:rsidRPr="00D21406">
              <w:rPr>
                <w:rFonts w:cs="Arial"/>
                <w:sz w:val="20"/>
                <w:szCs w:val="20"/>
                <w:lang w:val="id-ID"/>
              </w:rPr>
              <w:t xml:space="preserve">; </w:t>
            </w:r>
          </w:p>
          <w:p w:rsidR="00900205" w:rsidRPr="00D21406" w:rsidRDefault="00900205" w:rsidP="000B3A7F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  <w:lang w:val="id-ID"/>
              </w:rPr>
            </w:pPr>
            <w:r w:rsidRPr="00D21406">
              <w:rPr>
                <w:rFonts w:cs="Arial"/>
                <w:sz w:val="20"/>
                <w:szCs w:val="20"/>
                <w:lang w:val="id-ID"/>
              </w:rPr>
              <w:t>2) Mahasiswa mampu mem</w:t>
            </w:r>
            <w:r w:rsidR="006376C7" w:rsidRPr="00D21406">
              <w:rPr>
                <w:rFonts w:cs="Arial"/>
                <w:sz w:val="20"/>
                <w:szCs w:val="20"/>
                <w:lang w:val="id-ID"/>
              </w:rPr>
              <w:t>a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hami </w:t>
            </w:r>
            <w:r w:rsidR="003B1AC6">
              <w:rPr>
                <w:rFonts w:cs="Arial"/>
                <w:sz w:val="20"/>
                <w:szCs w:val="20"/>
                <w:lang w:val="id-ID"/>
              </w:rPr>
              <w:t xml:space="preserve">dan menjalaskan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agama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dan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moral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untuk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anak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usia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dini</w:t>
            </w:r>
            <w:proofErr w:type="spellEnd"/>
            <w:r w:rsidRPr="00D21406">
              <w:rPr>
                <w:rFonts w:cs="Arial"/>
                <w:sz w:val="20"/>
                <w:szCs w:val="20"/>
                <w:lang w:val="id-ID"/>
              </w:rPr>
              <w:t xml:space="preserve">; </w:t>
            </w:r>
          </w:p>
          <w:p w:rsidR="00900205" w:rsidRPr="00D21406" w:rsidRDefault="00900205" w:rsidP="000B3A7F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  <w:lang w:val="id-ID"/>
              </w:rPr>
            </w:pPr>
            <w:r w:rsidRPr="00D21406">
              <w:rPr>
                <w:rFonts w:cs="Arial"/>
                <w:sz w:val="20"/>
                <w:szCs w:val="20"/>
                <w:lang w:val="id-ID"/>
              </w:rPr>
              <w:t>3) Mahasiswa mampu mem</w:t>
            </w:r>
            <w:r w:rsidR="006376C7" w:rsidRPr="00D21406">
              <w:rPr>
                <w:rFonts w:cs="Arial"/>
                <w:sz w:val="20"/>
                <w:szCs w:val="20"/>
                <w:lang w:val="id-ID"/>
              </w:rPr>
              <w:t>a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hami </w:t>
            </w:r>
            <w:r w:rsidR="003B1AC6">
              <w:rPr>
                <w:rFonts w:cs="Arial"/>
                <w:sz w:val="20"/>
                <w:szCs w:val="20"/>
                <w:lang w:val="id-ID"/>
              </w:rPr>
              <w:t xml:space="preserve">konsep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Pengembangan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agama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dan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moral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untuk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anak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usia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dini</w:t>
            </w:r>
            <w:proofErr w:type="spellEnd"/>
            <w:r w:rsidRPr="00D21406">
              <w:rPr>
                <w:rFonts w:cs="Arial"/>
                <w:sz w:val="20"/>
                <w:szCs w:val="20"/>
                <w:lang w:val="id-ID"/>
              </w:rPr>
              <w:t xml:space="preserve">; </w:t>
            </w:r>
          </w:p>
          <w:p w:rsidR="00900205" w:rsidRPr="00143D96" w:rsidRDefault="00900205" w:rsidP="000B3A7F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D21406">
              <w:rPr>
                <w:rFonts w:cs="Arial"/>
                <w:sz w:val="20"/>
                <w:szCs w:val="20"/>
                <w:lang w:val="id-ID"/>
              </w:rPr>
              <w:t>4) Mahasiswa mampu mem</w:t>
            </w:r>
            <w:r w:rsidR="006376C7" w:rsidRPr="00D21406">
              <w:rPr>
                <w:rFonts w:cs="Arial"/>
                <w:sz w:val="20"/>
                <w:szCs w:val="20"/>
                <w:lang w:val="id-ID"/>
              </w:rPr>
              <w:t>a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hami </w:t>
            </w:r>
            <w:r w:rsidR="005D3075">
              <w:rPr>
                <w:rFonts w:cs="Arial"/>
                <w:sz w:val="20"/>
                <w:szCs w:val="20"/>
                <w:lang w:val="id-ID"/>
              </w:rPr>
              <w:t xml:space="preserve">konsep dan aplikasi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metode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pengembangan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agama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dan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moral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untuk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anak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usia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dini</w:t>
            </w:r>
            <w:proofErr w:type="spellEnd"/>
            <w:r w:rsidRPr="00D21406">
              <w:rPr>
                <w:rFonts w:cs="Arial"/>
                <w:sz w:val="20"/>
                <w:szCs w:val="20"/>
                <w:lang w:val="id-ID"/>
              </w:rPr>
              <w:t xml:space="preserve">; </w:t>
            </w:r>
          </w:p>
          <w:p w:rsidR="00900205" w:rsidRPr="00D21406" w:rsidRDefault="00143D96" w:rsidP="000B3A7F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900205" w:rsidRPr="00D21406">
              <w:rPr>
                <w:rFonts w:cs="Arial"/>
                <w:sz w:val="20"/>
                <w:szCs w:val="20"/>
                <w:lang w:val="id-ID"/>
              </w:rPr>
              <w:t>) Mahasiswa mampu mem</w:t>
            </w:r>
            <w:r w:rsidR="002859D4" w:rsidRPr="00D21406">
              <w:rPr>
                <w:rFonts w:cs="Arial"/>
                <w:sz w:val="20"/>
                <w:szCs w:val="20"/>
                <w:lang w:val="id-ID"/>
              </w:rPr>
              <w:t>a</w:t>
            </w:r>
            <w:r w:rsidR="00900205" w:rsidRPr="00D21406">
              <w:rPr>
                <w:rFonts w:cs="Arial"/>
                <w:sz w:val="20"/>
                <w:szCs w:val="20"/>
                <w:lang w:val="id-ID"/>
              </w:rPr>
              <w:t xml:space="preserve">hami </w:t>
            </w:r>
            <w:r w:rsidR="005D3075">
              <w:rPr>
                <w:rFonts w:cs="Arial"/>
                <w:sz w:val="20"/>
                <w:szCs w:val="20"/>
                <w:lang w:val="id-ID"/>
              </w:rPr>
              <w:t>Inovasi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Pengembangan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nilai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nilai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agama </w:t>
            </w:r>
            <w:proofErr w:type="spellStart"/>
            <w:r>
              <w:rPr>
                <w:rFonts w:cs="Arial"/>
                <w:sz w:val="20"/>
                <w:szCs w:val="20"/>
              </w:rPr>
              <w:t>dan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moral </w:t>
            </w:r>
            <w:proofErr w:type="spellStart"/>
            <w:r>
              <w:rPr>
                <w:rFonts w:cs="Arial"/>
                <w:sz w:val="20"/>
                <w:szCs w:val="20"/>
              </w:rPr>
              <w:t>untuk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anak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usia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dini</w:t>
            </w:r>
            <w:proofErr w:type="spellEnd"/>
            <w:r w:rsidR="00900205" w:rsidRPr="00D21406">
              <w:rPr>
                <w:rFonts w:cs="Arial"/>
                <w:sz w:val="20"/>
                <w:szCs w:val="20"/>
                <w:lang w:val="id-ID"/>
              </w:rPr>
              <w:t xml:space="preserve">; </w:t>
            </w:r>
          </w:p>
          <w:p w:rsidR="00900205" w:rsidRPr="00143D96" w:rsidRDefault="00900205" w:rsidP="005D3075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D21406">
              <w:rPr>
                <w:rFonts w:cs="Arial"/>
                <w:sz w:val="20"/>
                <w:szCs w:val="20"/>
                <w:lang w:val="id-ID"/>
              </w:rPr>
              <w:t>9) Mahasiswa mampu mem</w:t>
            </w:r>
            <w:r w:rsidR="002859D4" w:rsidRPr="00D21406">
              <w:rPr>
                <w:rFonts w:cs="Arial"/>
                <w:sz w:val="20"/>
                <w:szCs w:val="20"/>
                <w:lang w:val="id-ID"/>
              </w:rPr>
              <w:t>a</w:t>
            </w:r>
            <w:r w:rsidRPr="00D21406">
              <w:rPr>
                <w:rFonts w:cs="Arial"/>
                <w:sz w:val="20"/>
                <w:szCs w:val="20"/>
                <w:lang w:val="id-ID"/>
              </w:rPr>
              <w:t xml:space="preserve">hami </w:t>
            </w:r>
            <w:r w:rsidR="005D3075">
              <w:rPr>
                <w:rFonts w:cs="Arial"/>
                <w:sz w:val="20"/>
                <w:szCs w:val="20"/>
                <w:lang w:val="id-ID"/>
              </w:rPr>
              <w:t xml:space="preserve">sistem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pembelajaran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dalam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mengembangkan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agama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dan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moral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untuk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anak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usia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dini</w:t>
            </w:r>
            <w:proofErr w:type="spellEnd"/>
          </w:p>
        </w:tc>
      </w:tr>
      <w:tr w:rsidR="009F0B71" w:rsidRPr="00D21406" w:rsidTr="003B1AC6">
        <w:tc>
          <w:tcPr>
            <w:tcW w:w="3235" w:type="dxa"/>
          </w:tcPr>
          <w:p w:rsidR="009F0B71" w:rsidRPr="00D21406" w:rsidRDefault="009F0B71" w:rsidP="00D2140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21406">
              <w:rPr>
                <w:rFonts w:cs="Arial"/>
                <w:b/>
                <w:bCs/>
                <w:sz w:val="20"/>
                <w:szCs w:val="20"/>
              </w:rPr>
              <w:t>DeskripsiSingkat</w:t>
            </w:r>
            <w:proofErr w:type="spellEnd"/>
            <w:r w:rsidRPr="00D21406">
              <w:rPr>
                <w:rFonts w:cs="Arial"/>
                <w:b/>
                <w:bCs/>
                <w:sz w:val="20"/>
                <w:szCs w:val="20"/>
              </w:rPr>
              <w:t xml:space="preserve"> MK</w:t>
            </w:r>
          </w:p>
        </w:tc>
        <w:tc>
          <w:tcPr>
            <w:tcW w:w="11417" w:type="dxa"/>
          </w:tcPr>
          <w:p w:rsidR="009F0B71" w:rsidRPr="00863535" w:rsidRDefault="00863535" w:rsidP="00143D9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44"/>
              <w:jc w:val="both"/>
              <w:rPr>
                <w:rFonts w:cs="Arial"/>
                <w:sz w:val="20"/>
                <w:szCs w:val="20"/>
                <w:lang w:val="id-ID"/>
              </w:rPr>
            </w:pPr>
            <w:r w:rsidRPr="00863535">
              <w:rPr>
                <w:rFonts w:eastAsia="Times New Roman"/>
                <w:color w:val="0D0D0D"/>
                <w:sz w:val="20"/>
                <w:szCs w:val="24"/>
                <w:lang w:val="id-ID"/>
              </w:rPr>
              <w:t>Mata Kuliah ini memaparkan tentang k</w:t>
            </w:r>
            <w:proofErr w:type="spellStart"/>
            <w:r w:rsidRPr="00863535">
              <w:rPr>
                <w:rFonts w:eastAsia="Times New Roman"/>
                <w:color w:val="0D0D0D"/>
                <w:sz w:val="20"/>
                <w:szCs w:val="24"/>
              </w:rPr>
              <w:t>onsep</w:t>
            </w:r>
            <w:proofErr w:type="spellEnd"/>
            <w:r w:rsidRPr="00863535">
              <w:rPr>
                <w:rFonts w:eastAsia="Times New Roman"/>
                <w:color w:val="0D0D0D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Times New Roman"/>
                <w:color w:val="0D0D0D"/>
                <w:sz w:val="20"/>
                <w:szCs w:val="24"/>
              </w:rPr>
              <w:t>teoritis</w:t>
            </w:r>
            <w:proofErr w:type="spellEnd"/>
            <w:r w:rsidRPr="00863535">
              <w:rPr>
                <w:rFonts w:eastAsia="Times New Roman"/>
                <w:color w:val="0D0D0D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Times New Roman"/>
                <w:color w:val="0D0D0D"/>
                <w:sz w:val="20"/>
                <w:szCs w:val="24"/>
              </w:rPr>
              <w:t>dan</w:t>
            </w:r>
            <w:proofErr w:type="spellEnd"/>
            <w:r w:rsidRPr="00863535">
              <w:rPr>
                <w:rFonts w:eastAsia="Times New Roman"/>
                <w:color w:val="0D0D0D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Times New Roman"/>
                <w:color w:val="0D0D0D"/>
                <w:sz w:val="20"/>
                <w:szCs w:val="24"/>
              </w:rPr>
              <w:t>operasional</w:t>
            </w:r>
            <w:proofErr w:type="spellEnd"/>
            <w:r w:rsidRPr="00863535">
              <w:rPr>
                <w:rFonts w:eastAsia="Times New Roman"/>
                <w:color w:val="0D0D0D"/>
                <w:sz w:val="20"/>
                <w:szCs w:val="24"/>
              </w:rPr>
              <w:t xml:space="preserve"> </w:t>
            </w:r>
            <w:proofErr w:type="spellStart"/>
            <w:r w:rsidR="00143D96">
              <w:rPr>
                <w:rFonts w:eastAsia="Times New Roman"/>
                <w:color w:val="0D0D0D"/>
                <w:sz w:val="20"/>
                <w:szCs w:val="24"/>
              </w:rPr>
              <w:t>tengtang</w:t>
            </w:r>
            <w:proofErr w:type="spellEnd"/>
            <w:r w:rsidR="00143D96">
              <w:rPr>
                <w:rFonts w:eastAsia="Times New Roman"/>
                <w:color w:val="0D0D0D"/>
                <w:sz w:val="20"/>
                <w:szCs w:val="24"/>
              </w:rPr>
              <w:t xml:space="preserve"> </w:t>
            </w:r>
            <w:proofErr w:type="spellStart"/>
            <w:r w:rsidR="00143D96">
              <w:rPr>
                <w:rFonts w:eastAsia="Times New Roman"/>
                <w:color w:val="0D0D0D"/>
                <w:sz w:val="20"/>
                <w:szCs w:val="24"/>
              </w:rPr>
              <w:t>pengembangan</w:t>
            </w:r>
            <w:proofErr w:type="spellEnd"/>
            <w:r w:rsidR="00143D96">
              <w:rPr>
                <w:rFonts w:eastAsia="Times New Roman"/>
                <w:color w:val="0D0D0D"/>
                <w:sz w:val="20"/>
                <w:szCs w:val="24"/>
              </w:rPr>
              <w:t xml:space="preserve"> 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nilai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agama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dan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moral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untuk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anak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usia</w:t>
            </w:r>
            <w:proofErr w:type="spellEnd"/>
            <w:r w:rsidR="00143D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143D96">
              <w:rPr>
                <w:rFonts w:cs="Arial"/>
                <w:sz w:val="20"/>
                <w:szCs w:val="20"/>
              </w:rPr>
              <w:t>dini</w:t>
            </w:r>
            <w:proofErr w:type="spellEnd"/>
            <w:r w:rsidR="00143D96"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untuk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mengetahui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dan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menindaklanjuti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pertumbuhan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dan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perkembangan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yang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dicapai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anak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usia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dini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serta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memberi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umpan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balik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terhadap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guru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untuk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memperbaiki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kualitas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pembelajaran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di PIAUD </w:t>
            </w:r>
          </w:p>
        </w:tc>
      </w:tr>
      <w:tr w:rsidR="009F0B71" w:rsidRPr="00D21406" w:rsidTr="003B1AC6">
        <w:tc>
          <w:tcPr>
            <w:tcW w:w="3235" w:type="dxa"/>
          </w:tcPr>
          <w:p w:rsidR="009F0B71" w:rsidRPr="00D21406" w:rsidRDefault="009F0B71" w:rsidP="00D2140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D21406">
              <w:rPr>
                <w:rFonts w:cs="Arial"/>
                <w:b/>
                <w:bCs/>
                <w:sz w:val="20"/>
                <w:szCs w:val="20"/>
              </w:rPr>
              <w:t>MateriPembelajaran</w:t>
            </w:r>
            <w:proofErr w:type="spellEnd"/>
            <w:r w:rsidRPr="00D21406">
              <w:rPr>
                <w:rFonts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D21406">
              <w:rPr>
                <w:rFonts w:cs="Arial"/>
                <w:b/>
                <w:bCs/>
                <w:sz w:val="20"/>
                <w:szCs w:val="20"/>
              </w:rPr>
              <w:t>PokokBahasan</w:t>
            </w:r>
            <w:proofErr w:type="spellEnd"/>
          </w:p>
        </w:tc>
        <w:tc>
          <w:tcPr>
            <w:tcW w:w="11417" w:type="dxa"/>
          </w:tcPr>
          <w:p w:rsidR="00863535" w:rsidRPr="00863535" w:rsidRDefault="00863535" w:rsidP="0086353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Konsep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dasar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r w:rsidR="00DF67BF">
              <w:rPr>
                <w:rFonts w:eastAsia="Arial" w:cs="Times New Roman"/>
                <w:sz w:val="20"/>
                <w:szCs w:val="24"/>
                <w:lang w:val="id-ID"/>
              </w:rPr>
              <w:t>dan hakekat Perkembangan motorik Anak Usia Dini</w:t>
            </w:r>
          </w:p>
          <w:p w:rsidR="00863535" w:rsidRPr="00863535" w:rsidRDefault="00143D96" w:rsidP="0086353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Konsep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Pr="00863535">
              <w:rPr>
                <w:rFonts w:eastAsia="Arial" w:cs="Times New Roman"/>
                <w:sz w:val="20"/>
                <w:szCs w:val="24"/>
              </w:rPr>
              <w:t>dasar</w:t>
            </w:r>
            <w:proofErr w:type="spellEnd"/>
            <w:r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="00035C0A">
              <w:rPr>
                <w:rFonts w:eastAsia="Arial" w:cs="Times New Roman"/>
                <w:sz w:val="20"/>
                <w:szCs w:val="24"/>
              </w:rPr>
              <w:t>Pe</w:t>
            </w:r>
            <w:proofErr w:type="spellEnd"/>
            <w:r w:rsidR="00DF67BF">
              <w:rPr>
                <w:rFonts w:eastAsia="Arial" w:cs="Times New Roman"/>
                <w:sz w:val="20"/>
                <w:szCs w:val="24"/>
                <w:lang w:val="id-ID"/>
              </w:rPr>
              <w:t xml:space="preserve">ran motorik dalam pekerkembangan anak </w:t>
            </w:r>
            <w:proofErr w:type="spellStart"/>
            <w:r w:rsidR="00035C0A">
              <w:rPr>
                <w:rFonts w:eastAsia="Arial" w:cs="Times New Roman"/>
                <w:sz w:val="20"/>
                <w:szCs w:val="24"/>
              </w:rPr>
              <w:t>usia</w:t>
            </w:r>
            <w:proofErr w:type="spellEnd"/>
            <w:r w:rsidR="00035C0A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="00035C0A">
              <w:rPr>
                <w:rFonts w:eastAsia="Arial" w:cs="Times New Roman"/>
                <w:sz w:val="20"/>
                <w:szCs w:val="24"/>
              </w:rPr>
              <w:t>dini</w:t>
            </w:r>
            <w:proofErr w:type="spellEnd"/>
            <w:r w:rsidR="00035C0A">
              <w:rPr>
                <w:rFonts w:eastAsia="Arial" w:cs="Times New Roman"/>
                <w:sz w:val="20"/>
                <w:szCs w:val="24"/>
              </w:rPr>
              <w:t xml:space="preserve"> </w:t>
            </w:r>
            <w:r w:rsidR="00863535" w:rsidRPr="00863535">
              <w:rPr>
                <w:rFonts w:eastAsia="Arial" w:cs="Times New Roman"/>
                <w:sz w:val="20"/>
                <w:szCs w:val="24"/>
              </w:rPr>
              <w:t xml:space="preserve">, </w:t>
            </w:r>
          </w:p>
          <w:p w:rsidR="00863535" w:rsidRPr="00863535" w:rsidRDefault="00DF67BF" w:rsidP="0086353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Times New Roman"/>
                <w:color w:val="000000" w:themeColor="text1"/>
                <w:sz w:val="20"/>
                <w:szCs w:val="24"/>
              </w:rPr>
            </w:pPr>
            <w:r>
              <w:rPr>
                <w:rFonts w:eastAsia="Arial" w:cs="Times New Roman"/>
                <w:sz w:val="20"/>
                <w:szCs w:val="24"/>
                <w:lang w:val="id-ID"/>
              </w:rPr>
              <w:t>Perkembangan motorik kasarr dan halus anak</w:t>
            </w:r>
            <w:r w:rsidR="00035C0A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="00035C0A">
              <w:rPr>
                <w:rFonts w:eastAsia="Arial" w:cs="Times New Roman"/>
                <w:sz w:val="20"/>
                <w:szCs w:val="24"/>
              </w:rPr>
              <w:t>usia</w:t>
            </w:r>
            <w:proofErr w:type="spellEnd"/>
            <w:r w:rsidR="00035C0A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="00035C0A">
              <w:rPr>
                <w:rFonts w:eastAsia="Arial" w:cs="Times New Roman"/>
                <w:sz w:val="20"/>
                <w:szCs w:val="24"/>
              </w:rPr>
              <w:t>dini</w:t>
            </w:r>
            <w:proofErr w:type="spellEnd"/>
            <w:r w:rsidR="00863535" w:rsidRPr="00863535">
              <w:rPr>
                <w:rFonts w:eastAsia="Arial" w:cs="Times New Roman"/>
                <w:sz w:val="20"/>
                <w:szCs w:val="24"/>
              </w:rPr>
              <w:t xml:space="preserve">, </w:t>
            </w:r>
            <w:proofErr w:type="spellStart"/>
            <w:r w:rsidR="00863535" w:rsidRPr="00863535">
              <w:rPr>
                <w:rFonts w:eastAsia="Arial" w:cs="Times New Roman"/>
                <w:sz w:val="20"/>
                <w:szCs w:val="24"/>
              </w:rPr>
              <w:t>dan</w:t>
            </w:r>
            <w:proofErr w:type="spellEnd"/>
            <w:r w:rsidR="00863535"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</w:p>
          <w:p w:rsidR="009F0B71" w:rsidRPr="00DF67BF" w:rsidRDefault="00DF67BF" w:rsidP="00DF67B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eastAsia="Arial" w:cs="Times New Roman"/>
                <w:sz w:val="20"/>
                <w:szCs w:val="24"/>
                <w:lang w:val="id-ID"/>
              </w:rPr>
              <w:t>Tahapan Perkembangan motorik anak</w:t>
            </w:r>
            <w:r w:rsidR="00035C0A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="00035C0A">
              <w:rPr>
                <w:rFonts w:eastAsia="Arial" w:cs="Times New Roman"/>
                <w:sz w:val="20"/>
                <w:szCs w:val="24"/>
              </w:rPr>
              <w:t>usia</w:t>
            </w:r>
            <w:proofErr w:type="spellEnd"/>
            <w:r w:rsidR="00035C0A">
              <w:rPr>
                <w:rFonts w:eastAsia="Arial" w:cs="Times New Roman"/>
                <w:sz w:val="20"/>
                <w:szCs w:val="24"/>
              </w:rPr>
              <w:t xml:space="preserve"> </w:t>
            </w:r>
            <w:proofErr w:type="spellStart"/>
            <w:r w:rsidR="00035C0A">
              <w:rPr>
                <w:rFonts w:eastAsia="Arial" w:cs="Times New Roman"/>
                <w:sz w:val="20"/>
                <w:szCs w:val="24"/>
              </w:rPr>
              <w:t>dini</w:t>
            </w:r>
            <w:proofErr w:type="spellEnd"/>
            <w:r w:rsidR="00035C0A" w:rsidRPr="00863535">
              <w:rPr>
                <w:rFonts w:eastAsia="Arial" w:cs="Times New Roman"/>
                <w:sz w:val="20"/>
                <w:szCs w:val="24"/>
              </w:rPr>
              <w:t xml:space="preserve"> </w:t>
            </w:r>
          </w:p>
          <w:p w:rsidR="00DF67BF" w:rsidRPr="00DF67BF" w:rsidRDefault="00DF67BF" w:rsidP="00DF67B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eastAsia="Arial" w:cs="Times New Roman"/>
                <w:sz w:val="20"/>
                <w:szCs w:val="24"/>
                <w:lang w:val="id-ID"/>
              </w:rPr>
              <w:t>Fase Perkembangan motorik anak usia dini</w:t>
            </w:r>
          </w:p>
          <w:p w:rsidR="00DF67BF" w:rsidRPr="00D21406" w:rsidRDefault="00F0173D" w:rsidP="00DF67B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right="-14"/>
              <w:jc w:val="both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eastAsia="Arial" w:cs="Times New Roman"/>
                <w:sz w:val="20"/>
                <w:szCs w:val="24"/>
                <w:lang w:val="id-ID"/>
              </w:rPr>
              <w:t>Program kegiatan dan prinsip dasar dalam pengembangan motorik anak usia dini</w:t>
            </w:r>
          </w:p>
        </w:tc>
      </w:tr>
      <w:tr w:rsidR="009F0B71" w:rsidRPr="00D21406" w:rsidTr="003B1AC6">
        <w:trPr>
          <w:trHeight w:val="251"/>
        </w:trPr>
        <w:tc>
          <w:tcPr>
            <w:tcW w:w="3235" w:type="dxa"/>
          </w:tcPr>
          <w:p w:rsidR="009F0B71" w:rsidRPr="00D21406" w:rsidRDefault="009F0B71" w:rsidP="00D2140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id-ID"/>
              </w:rPr>
            </w:pPr>
            <w:r w:rsidRPr="00D21406">
              <w:rPr>
                <w:rFonts w:cs="Arial"/>
                <w:b/>
                <w:bCs/>
                <w:sz w:val="20"/>
                <w:szCs w:val="20"/>
                <w:lang w:val="id-ID"/>
              </w:rPr>
              <w:t>Pustaka</w:t>
            </w:r>
          </w:p>
        </w:tc>
        <w:tc>
          <w:tcPr>
            <w:tcW w:w="11417" w:type="dxa"/>
          </w:tcPr>
          <w:p w:rsidR="002C49C8" w:rsidRPr="002C49C8" w:rsidRDefault="002C49C8" w:rsidP="0086353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2C49C8">
              <w:rPr>
                <w:sz w:val="20"/>
                <w:szCs w:val="20"/>
              </w:rPr>
              <w:t xml:space="preserve">UU NO. 20 </w:t>
            </w:r>
            <w:proofErr w:type="spellStart"/>
            <w:r w:rsidRPr="002C49C8">
              <w:rPr>
                <w:sz w:val="20"/>
                <w:szCs w:val="20"/>
              </w:rPr>
              <w:t>Tahun</w:t>
            </w:r>
            <w:proofErr w:type="spellEnd"/>
            <w:r w:rsidRPr="002C49C8">
              <w:rPr>
                <w:sz w:val="20"/>
                <w:szCs w:val="20"/>
              </w:rPr>
              <w:t xml:space="preserve"> 2003 </w:t>
            </w:r>
            <w:proofErr w:type="spellStart"/>
            <w:r w:rsidRPr="002C49C8">
              <w:rPr>
                <w:sz w:val="20"/>
                <w:szCs w:val="20"/>
              </w:rPr>
              <w:t>Tentang</w:t>
            </w:r>
            <w:proofErr w:type="spellEnd"/>
            <w:r w:rsidRPr="002C49C8">
              <w:rPr>
                <w:sz w:val="20"/>
                <w:szCs w:val="20"/>
              </w:rPr>
              <w:t xml:space="preserve"> </w:t>
            </w:r>
            <w:proofErr w:type="spellStart"/>
            <w:r w:rsidRPr="002C49C8">
              <w:rPr>
                <w:sz w:val="20"/>
                <w:szCs w:val="20"/>
              </w:rPr>
              <w:t>Sisdiknas</w:t>
            </w:r>
            <w:proofErr w:type="spellEnd"/>
          </w:p>
          <w:p w:rsidR="002C49C8" w:rsidRPr="002C49C8" w:rsidRDefault="002C49C8" w:rsidP="0086353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2C49C8">
              <w:rPr>
                <w:sz w:val="20"/>
                <w:szCs w:val="20"/>
              </w:rPr>
              <w:t xml:space="preserve">UU NO. 14 </w:t>
            </w:r>
            <w:proofErr w:type="spellStart"/>
            <w:r w:rsidRPr="002C49C8">
              <w:rPr>
                <w:sz w:val="20"/>
                <w:szCs w:val="20"/>
              </w:rPr>
              <w:t>Tahun</w:t>
            </w:r>
            <w:proofErr w:type="spellEnd"/>
            <w:r w:rsidRPr="002C49C8">
              <w:rPr>
                <w:sz w:val="20"/>
                <w:szCs w:val="20"/>
              </w:rPr>
              <w:t xml:space="preserve"> 2005 </w:t>
            </w:r>
            <w:proofErr w:type="spellStart"/>
            <w:r w:rsidRPr="002C49C8">
              <w:rPr>
                <w:sz w:val="20"/>
                <w:szCs w:val="20"/>
              </w:rPr>
              <w:t>Tentang</w:t>
            </w:r>
            <w:proofErr w:type="spellEnd"/>
            <w:r w:rsidRPr="002C49C8">
              <w:rPr>
                <w:sz w:val="20"/>
                <w:szCs w:val="20"/>
              </w:rPr>
              <w:t xml:space="preserve"> Guru </w:t>
            </w:r>
            <w:proofErr w:type="spellStart"/>
            <w:r w:rsidRPr="002C49C8">
              <w:rPr>
                <w:sz w:val="20"/>
                <w:szCs w:val="20"/>
              </w:rPr>
              <w:t>dan</w:t>
            </w:r>
            <w:proofErr w:type="spellEnd"/>
            <w:r w:rsidRPr="002C49C8">
              <w:rPr>
                <w:sz w:val="20"/>
                <w:szCs w:val="20"/>
              </w:rPr>
              <w:t xml:space="preserve"> </w:t>
            </w:r>
            <w:proofErr w:type="spellStart"/>
            <w:r w:rsidRPr="002C49C8">
              <w:rPr>
                <w:sz w:val="20"/>
                <w:szCs w:val="20"/>
              </w:rPr>
              <w:t>Dosen</w:t>
            </w:r>
            <w:proofErr w:type="spellEnd"/>
          </w:p>
          <w:p w:rsidR="002C49C8" w:rsidRPr="002C49C8" w:rsidRDefault="002C49C8" w:rsidP="0086353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2C49C8">
              <w:rPr>
                <w:sz w:val="20"/>
                <w:szCs w:val="20"/>
              </w:rPr>
              <w:t xml:space="preserve">PP NO. 19 </w:t>
            </w:r>
            <w:proofErr w:type="spellStart"/>
            <w:r w:rsidRPr="002C49C8">
              <w:rPr>
                <w:sz w:val="20"/>
                <w:szCs w:val="20"/>
              </w:rPr>
              <w:t>Tahun</w:t>
            </w:r>
            <w:proofErr w:type="spellEnd"/>
            <w:r w:rsidRPr="002C49C8">
              <w:rPr>
                <w:sz w:val="20"/>
                <w:szCs w:val="20"/>
              </w:rPr>
              <w:t xml:space="preserve"> 2005 </w:t>
            </w:r>
            <w:proofErr w:type="spellStart"/>
            <w:r w:rsidRPr="002C49C8">
              <w:rPr>
                <w:sz w:val="20"/>
                <w:szCs w:val="20"/>
              </w:rPr>
              <w:t>Tentang</w:t>
            </w:r>
            <w:proofErr w:type="spellEnd"/>
            <w:r w:rsidRPr="002C49C8">
              <w:rPr>
                <w:sz w:val="20"/>
                <w:szCs w:val="20"/>
              </w:rPr>
              <w:t xml:space="preserve"> SNP</w:t>
            </w:r>
          </w:p>
          <w:p w:rsidR="002C49C8" w:rsidRPr="002C49C8" w:rsidRDefault="002C49C8" w:rsidP="0086353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2C49C8">
              <w:rPr>
                <w:sz w:val="20"/>
                <w:szCs w:val="20"/>
              </w:rPr>
              <w:t xml:space="preserve">PP NO.55 </w:t>
            </w:r>
            <w:proofErr w:type="spellStart"/>
            <w:r w:rsidRPr="002C49C8">
              <w:rPr>
                <w:sz w:val="20"/>
                <w:szCs w:val="20"/>
              </w:rPr>
              <w:t>Tahun</w:t>
            </w:r>
            <w:proofErr w:type="spellEnd"/>
            <w:r w:rsidRPr="002C49C8">
              <w:rPr>
                <w:sz w:val="20"/>
                <w:szCs w:val="20"/>
              </w:rPr>
              <w:t xml:space="preserve"> 2007 </w:t>
            </w:r>
            <w:proofErr w:type="spellStart"/>
            <w:r w:rsidRPr="002C49C8">
              <w:rPr>
                <w:sz w:val="20"/>
                <w:szCs w:val="20"/>
              </w:rPr>
              <w:t>ttg</w:t>
            </w:r>
            <w:proofErr w:type="spellEnd"/>
            <w:r w:rsidRPr="002C49C8">
              <w:rPr>
                <w:sz w:val="20"/>
                <w:szCs w:val="20"/>
              </w:rPr>
              <w:t xml:space="preserve"> </w:t>
            </w:r>
            <w:proofErr w:type="spellStart"/>
            <w:r w:rsidRPr="002C49C8">
              <w:rPr>
                <w:sz w:val="20"/>
                <w:szCs w:val="20"/>
              </w:rPr>
              <w:t>Pend.Agama</w:t>
            </w:r>
            <w:proofErr w:type="spellEnd"/>
            <w:r w:rsidRPr="002C49C8">
              <w:rPr>
                <w:sz w:val="20"/>
                <w:szCs w:val="20"/>
              </w:rPr>
              <w:t xml:space="preserve"> &amp; </w:t>
            </w:r>
            <w:proofErr w:type="spellStart"/>
            <w:r w:rsidRPr="002C49C8">
              <w:rPr>
                <w:sz w:val="20"/>
                <w:szCs w:val="20"/>
              </w:rPr>
              <w:t>Keagamaan</w:t>
            </w:r>
            <w:proofErr w:type="spellEnd"/>
          </w:p>
          <w:p w:rsidR="002C49C8" w:rsidRPr="00F0173D" w:rsidRDefault="002C49C8" w:rsidP="0086353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2C49C8">
              <w:rPr>
                <w:sz w:val="20"/>
                <w:szCs w:val="20"/>
              </w:rPr>
              <w:t xml:space="preserve">PP NO.17 Th.2010, </w:t>
            </w:r>
            <w:proofErr w:type="spellStart"/>
            <w:r w:rsidRPr="002C49C8">
              <w:rPr>
                <w:sz w:val="20"/>
                <w:szCs w:val="20"/>
              </w:rPr>
              <w:t>Pengelolaan</w:t>
            </w:r>
            <w:proofErr w:type="spellEnd"/>
            <w:r w:rsidRPr="002C49C8">
              <w:rPr>
                <w:sz w:val="20"/>
                <w:szCs w:val="20"/>
              </w:rPr>
              <w:t xml:space="preserve"> &amp; </w:t>
            </w:r>
            <w:proofErr w:type="spellStart"/>
            <w:r w:rsidRPr="002C49C8">
              <w:rPr>
                <w:sz w:val="20"/>
                <w:szCs w:val="20"/>
              </w:rPr>
              <w:t>Peny.Pendidikan</w:t>
            </w:r>
            <w:proofErr w:type="spellEnd"/>
          </w:p>
          <w:p w:rsidR="00F0173D" w:rsidRPr="00863535" w:rsidRDefault="00F0173D" w:rsidP="0086353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Petunjuk teknis penyelenggaran PAUD</w:t>
            </w:r>
          </w:p>
          <w:p w:rsidR="00863535" w:rsidRPr="00863535" w:rsidRDefault="00863535" w:rsidP="0086353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77"/>
              <w:rPr>
                <w:rFonts w:eastAsia="Times New Roman"/>
                <w:sz w:val="20"/>
                <w:szCs w:val="20"/>
              </w:rPr>
            </w:pPr>
            <w:r w:rsidRPr="00863535">
              <w:rPr>
                <w:sz w:val="20"/>
                <w:szCs w:val="20"/>
                <w:lang w:val="id-ID"/>
              </w:rPr>
              <w:t>R</w:t>
            </w:r>
            <w:proofErr w:type="spellStart"/>
            <w:r w:rsidRPr="00863535">
              <w:rPr>
                <w:rFonts w:eastAsia="Arial"/>
                <w:sz w:val="20"/>
                <w:szCs w:val="20"/>
              </w:rPr>
              <w:t>atnawati</w:t>
            </w:r>
            <w:proofErr w:type="spellEnd"/>
            <w:r w:rsidRPr="00863535"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sz w:val="20"/>
                <w:szCs w:val="20"/>
              </w:rPr>
              <w:t>Muniningrum</w:t>
            </w:r>
            <w:proofErr w:type="spellEnd"/>
            <w:r w:rsidRPr="00863535">
              <w:rPr>
                <w:rFonts w:eastAsia="Arial"/>
                <w:sz w:val="20"/>
                <w:szCs w:val="20"/>
              </w:rPr>
              <w:t xml:space="preserve">, </w:t>
            </w:r>
            <w:proofErr w:type="spellStart"/>
            <w:r w:rsidRPr="00863535">
              <w:rPr>
                <w:rFonts w:eastAsia="Arial"/>
                <w:sz w:val="20"/>
                <w:szCs w:val="20"/>
              </w:rPr>
              <w:t>dan</w:t>
            </w:r>
            <w:proofErr w:type="spellEnd"/>
            <w:r w:rsidRPr="00863535">
              <w:rPr>
                <w:rFonts w:eastAsia="Arial"/>
                <w:sz w:val="20"/>
                <w:szCs w:val="20"/>
              </w:rPr>
              <w:t xml:space="preserve"> Rudi\y </w:t>
            </w:r>
            <w:proofErr w:type="spellStart"/>
            <w:r w:rsidRPr="00863535">
              <w:rPr>
                <w:rFonts w:eastAsia="Arial"/>
                <w:sz w:val="20"/>
                <w:szCs w:val="20"/>
              </w:rPr>
              <w:t>Budiman</w:t>
            </w:r>
            <w:proofErr w:type="spellEnd"/>
            <w:r w:rsidRPr="00863535">
              <w:rPr>
                <w:rFonts w:eastAsia="Arial"/>
                <w:sz w:val="20"/>
                <w:szCs w:val="20"/>
              </w:rPr>
              <w:t xml:space="preserve">, (2017)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Modul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Pengembangan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Keprofesian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Berkelanjutan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,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Kelompok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Kompetensi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Pedagogik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,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Konsep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dan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Arial"/>
                <w:i/>
                <w:sz w:val="20"/>
                <w:szCs w:val="20"/>
              </w:rPr>
              <w:t>Penilaian</w:t>
            </w:r>
            <w:proofErr w:type="spellEnd"/>
            <w:r w:rsidRPr="00863535">
              <w:rPr>
                <w:rFonts w:eastAsia="Arial"/>
                <w:i/>
                <w:sz w:val="20"/>
                <w:szCs w:val="20"/>
              </w:rPr>
              <w:t xml:space="preserve"> di TK</w:t>
            </w:r>
            <w:r w:rsidRPr="00863535">
              <w:rPr>
                <w:rFonts w:eastAsia="Arial"/>
                <w:sz w:val="20"/>
                <w:szCs w:val="20"/>
              </w:rPr>
              <w:t xml:space="preserve">., </w:t>
            </w:r>
            <w:r w:rsidRPr="00863535">
              <w:rPr>
                <w:rFonts w:eastAsia="Tw Cen MT" w:cs="Times New Roman"/>
                <w:w w:val="98"/>
                <w:sz w:val="20"/>
                <w:szCs w:val="20"/>
              </w:rPr>
              <w:t>PPPPTK TK DAN PLB BANDUNG.</w:t>
            </w:r>
          </w:p>
          <w:p w:rsidR="00863535" w:rsidRPr="00863535" w:rsidRDefault="00863535" w:rsidP="00863535">
            <w:pPr>
              <w:pStyle w:val="ListParagraph"/>
              <w:numPr>
                <w:ilvl w:val="0"/>
                <w:numId w:val="34"/>
              </w:numPr>
              <w:tabs>
                <w:tab w:val="left" w:pos="1620"/>
                <w:tab w:val="left" w:pos="2120"/>
                <w:tab w:val="left" w:pos="3000"/>
                <w:tab w:val="left" w:pos="3780"/>
                <w:tab w:val="left" w:pos="4640"/>
                <w:tab w:val="left" w:pos="5900"/>
                <w:tab w:val="left" w:pos="6560"/>
                <w:tab w:val="left" w:pos="7160"/>
                <w:tab w:val="left" w:pos="7820"/>
              </w:tabs>
              <w:spacing w:after="0" w:line="240" w:lineRule="auto"/>
              <w:ind w:left="377"/>
              <w:rPr>
                <w:rFonts w:eastAsia="Times New Roman"/>
                <w:sz w:val="20"/>
                <w:szCs w:val="20"/>
              </w:rPr>
            </w:pPr>
            <w:r w:rsidRPr="00863535">
              <w:rPr>
                <w:rFonts w:eastAsia="Times New Roman"/>
                <w:sz w:val="20"/>
                <w:szCs w:val="20"/>
              </w:rPr>
              <w:t>Anwar</w:t>
            </w:r>
            <w:r>
              <w:rPr>
                <w:rFonts w:eastAsia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proofErr w:type="gramStart"/>
            <w:r w:rsidRPr="00863535">
              <w:rPr>
                <w:rFonts w:eastAsia="Times New Roman"/>
                <w:sz w:val="20"/>
                <w:szCs w:val="20"/>
              </w:rPr>
              <w:t>dan</w:t>
            </w:r>
            <w:proofErr w:type="spellEnd"/>
            <w:r>
              <w:rPr>
                <w:rFonts w:eastAsia="Times New Roman"/>
                <w:sz w:val="20"/>
                <w:szCs w:val="20"/>
                <w:lang w:val="id-ID"/>
              </w:rPr>
              <w:t xml:space="preserve">  </w:t>
            </w:r>
            <w:r w:rsidRPr="00863535">
              <w:rPr>
                <w:rFonts w:eastAsia="Times New Roman"/>
                <w:sz w:val="20"/>
                <w:szCs w:val="20"/>
              </w:rPr>
              <w:t>Ahmad</w:t>
            </w:r>
            <w:proofErr w:type="gramEnd"/>
            <w:r w:rsidRPr="00863535">
              <w:rPr>
                <w:rFonts w:eastAsia="Times New Roman"/>
                <w:sz w:val="20"/>
                <w:szCs w:val="20"/>
              </w:rPr>
              <w:tab/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Arsad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id-ID"/>
              </w:rPr>
              <w:t xml:space="preserve"> </w:t>
            </w:r>
            <w:r w:rsidRPr="00863535">
              <w:rPr>
                <w:rFonts w:eastAsia="Times New Roman"/>
                <w:sz w:val="20"/>
                <w:szCs w:val="20"/>
              </w:rPr>
              <w:t>(2002).</w:t>
            </w:r>
            <w:r>
              <w:rPr>
                <w:rFonts w:eastAsia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Pendidikan</w:t>
            </w:r>
            <w:proofErr w:type="spellEnd"/>
            <w:r>
              <w:rPr>
                <w:rFonts w:eastAsia="Times New Roman"/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Anak</w:t>
            </w:r>
            <w:proofErr w:type="spellEnd"/>
            <w:r>
              <w:rPr>
                <w:rFonts w:eastAsia="Times New Roman"/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proofErr w:type="gramStart"/>
            <w:r w:rsidRPr="00863535">
              <w:rPr>
                <w:rFonts w:eastAsia="Times New Roman"/>
                <w:i/>
                <w:sz w:val="20"/>
                <w:szCs w:val="20"/>
              </w:rPr>
              <w:t>Usia</w:t>
            </w:r>
            <w:proofErr w:type="spellEnd"/>
            <w:proofErr w:type="gramEnd"/>
            <w:r>
              <w:rPr>
                <w:rFonts w:eastAsia="Times New Roman"/>
                <w:i/>
                <w:sz w:val="20"/>
                <w:szCs w:val="20"/>
                <w:lang w:val="id-ID"/>
              </w:rPr>
              <w:t xml:space="preserve"> </w:t>
            </w:r>
            <w:r w:rsidRPr="00863535">
              <w:rPr>
                <w:rFonts w:eastAsia="Times New Roman"/>
                <w:i/>
                <w:sz w:val="20"/>
                <w:szCs w:val="20"/>
              </w:rPr>
              <w:t>Dini</w:t>
            </w:r>
            <w:r w:rsidRPr="00863535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id-ID"/>
              </w:rPr>
              <w:t xml:space="preserve"> </w:t>
            </w:r>
            <w:r w:rsidRPr="00863535">
              <w:rPr>
                <w:rFonts w:eastAsia="Times New Roman"/>
                <w:sz w:val="20"/>
                <w:szCs w:val="20"/>
              </w:rPr>
              <w:t xml:space="preserve">Bandung: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Alfabeta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>.</w:t>
            </w:r>
          </w:p>
          <w:p w:rsidR="00863535" w:rsidRPr="00863535" w:rsidRDefault="00863535" w:rsidP="00863535">
            <w:pPr>
              <w:pStyle w:val="ListParagraph"/>
              <w:numPr>
                <w:ilvl w:val="0"/>
                <w:numId w:val="34"/>
              </w:numPr>
              <w:tabs>
                <w:tab w:val="left" w:pos="1620"/>
                <w:tab w:val="left" w:pos="1820"/>
                <w:tab w:val="left" w:pos="2120"/>
                <w:tab w:val="left" w:pos="3000"/>
                <w:tab w:val="left" w:pos="3460"/>
                <w:tab w:val="left" w:pos="3780"/>
                <w:tab w:val="left" w:pos="4000"/>
                <w:tab w:val="left" w:pos="4640"/>
                <w:tab w:val="left" w:pos="5900"/>
                <w:tab w:val="left" w:pos="6060"/>
                <w:tab w:val="left" w:pos="6560"/>
                <w:tab w:val="left" w:pos="6720"/>
                <w:tab w:val="left" w:pos="7160"/>
                <w:tab w:val="left" w:pos="7340"/>
                <w:tab w:val="left" w:pos="7820"/>
                <w:tab w:val="left" w:pos="8000"/>
              </w:tabs>
              <w:spacing w:after="0" w:line="240" w:lineRule="auto"/>
              <w:ind w:left="377"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Anonim</w:t>
            </w:r>
            <w:proofErr w:type="spellEnd"/>
            <w:r>
              <w:rPr>
                <w:rFonts w:eastAsia="Times New Roman"/>
                <w:sz w:val="20"/>
                <w:szCs w:val="20"/>
                <w:lang w:val="id-ID"/>
              </w:rPr>
              <w:t xml:space="preserve"> </w:t>
            </w:r>
            <w:r w:rsidRPr="00863535">
              <w:rPr>
                <w:rFonts w:eastAsia="Times New Roman"/>
                <w:sz w:val="20"/>
                <w:szCs w:val="20"/>
              </w:rPr>
              <w:t xml:space="preserve">(2007).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Prinsip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dan</w:t>
            </w:r>
            <w:proofErr w:type="spellEnd"/>
            <w:r>
              <w:rPr>
                <w:rFonts w:eastAsia="Times New Roman"/>
                <w:i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Praktek</w:t>
            </w:r>
            <w:proofErr w:type="spellEnd"/>
            <w:r w:rsidRPr="0086353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hyperlink r:id="rId8" w:history="1">
              <w:proofErr w:type="spellStart"/>
              <w:proofErr w:type="gramStart"/>
              <w:r w:rsidRPr="00863535">
                <w:rPr>
                  <w:rFonts w:eastAsia="Times New Roman"/>
                  <w:i/>
                  <w:color w:val="222222"/>
                  <w:sz w:val="20"/>
                  <w:szCs w:val="20"/>
                </w:rPr>
                <w:t>Pendidikan</w:t>
              </w:r>
              <w:proofErr w:type="spellEnd"/>
            </w:hyperlink>
            <w:r w:rsidRPr="00863535">
              <w:rPr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color w:val="222222"/>
                <w:sz w:val="20"/>
                <w:szCs w:val="20"/>
              </w:rPr>
              <w:t>Anak</w:t>
            </w:r>
            <w:proofErr w:type="spellEnd"/>
            <w:r>
              <w:rPr>
                <w:rFonts w:eastAsia="Times New Roman"/>
                <w:i/>
                <w:color w:val="222222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color w:val="222222"/>
                <w:sz w:val="20"/>
                <w:szCs w:val="20"/>
              </w:rPr>
              <w:t>Usia</w:t>
            </w:r>
            <w:proofErr w:type="spellEnd"/>
            <w:r>
              <w:rPr>
                <w:rFonts w:eastAsia="Times New Roman"/>
                <w:i/>
                <w:color w:val="222222"/>
                <w:sz w:val="20"/>
                <w:szCs w:val="20"/>
                <w:lang w:val="id-ID"/>
              </w:rPr>
              <w:t xml:space="preserve"> </w:t>
            </w:r>
            <w:hyperlink r:id="rId9" w:history="1">
              <w:r w:rsidRPr="00863535">
                <w:rPr>
                  <w:rFonts w:eastAsia="Times New Roman"/>
                  <w:i/>
                  <w:color w:val="222222"/>
                  <w:sz w:val="20"/>
                  <w:szCs w:val="20"/>
                </w:rPr>
                <w:t>Dini</w:t>
              </w:r>
              <w:proofErr w:type="gramEnd"/>
              <w:r w:rsidRPr="00863535">
                <w:rPr>
                  <w:rFonts w:eastAsia="Times New Roman"/>
                  <w:color w:val="000000"/>
                  <w:sz w:val="20"/>
                  <w:szCs w:val="20"/>
                </w:rPr>
                <w:t>.</w:t>
              </w:r>
            </w:hyperlink>
            <w:r>
              <w:rPr>
                <w:sz w:val="20"/>
                <w:szCs w:val="20"/>
                <w:lang w:val="id-ID"/>
              </w:rPr>
              <w:t xml:space="preserve"> </w:t>
            </w:r>
            <w:r w:rsidRPr="00863535">
              <w:rPr>
                <w:rFonts w:eastAsia="Times New Roman"/>
                <w:i/>
                <w:color w:val="222222"/>
                <w:sz w:val="20"/>
                <w:szCs w:val="20"/>
              </w:rPr>
              <w:t xml:space="preserve">Jakarta: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Direktorat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PAUD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Departemen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Pendidikan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Nasional,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Dirjen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PLS.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Direkorat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PAUD</w:t>
            </w:r>
          </w:p>
          <w:p w:rsidR="00863535" w:rsidRPr="00863535" w:rsidRDefault="00863535" w:rsidP="00863535">
            <w:pPr>
              <w:pStyle w:val="ListParagraph"/>
              <w:numPr>
                <w:ilvl w:val="0"/>
                <w:numId w:val="34"/>
              </w:numPr>
              <w:tabs>
                <w:tab w:val="left" w:pos="1960"/>
              </w:tabs>
              <w:spacing w:line="0" w:lineRule="atLeast"/>
              <w:ind w:left="377"/>
              <w:rPr>
                <w:rFonts w:eastAsia="Times New Roman"/>
                <w:sz w:val="20"/>
                <w:szCs w:val="20"/>
              </w:rPr>
            </w:pP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Arikunto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Suharsimi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. (2003).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Dasar-dasar</w:t>
            </w:r>
            <w:proofErr w:type="spellEnd"/>
            <w:r w:rsidRPr="0086353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Evaluasi</w:t>
            </w:r>
            <w:proofErr w:type="spellEnd"/>
            <w:r w:rsidRPr="0086353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Pendidikan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. </w:t>
            </w:r>
            <w:proofErr w:type="gramStart"/>
            <w:r w:rsidRPr="00863535">
              <w:rPr>
                <w:rFonts w:eastAsia="Times New Roman"/>
                <w:sz w:val="20"/>
                <w:szCs w:val="20"/>
              </w:rPr>
              <w:t>Yogyakarta :</w:t>
            </w:r>
            <w:proofErr w:type="gram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Bumi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Aksara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>.</w:t>
            </w:r>
          </w:p>
          <w:p w:rsidR="00863535" w:rsidRPr="00863535" w:rsidRDefault="00863535" w:rsidP="00863535">
            <w:pPr>
              <w:pStyle w:val="ListParagraph"/>
              <w:numPr>
                <w:ilvl w:val="0"/>
                <w:numId w:val="34"/>
              </w:numPr>
              <w:spacing w:line="0" w:lineRule="atLeast"/>
              <w:ind w:left="377"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Endang</w:t>
            </w:r>
            <w:proofErr w:type="spellEnd"/>
            <w:proofErr w:type="gramStart"/>
            <w:r w:rsidRPr="00863535">
              <w:rPr>
                <w:rFonts w:eastAsia="Times New Roman"/>
                <w:sz w:val="20"/>
                <w:szCs w:val="20"/>
              </w:rPr>
              <w:t xml:space="preserve">, 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Purwanti</w:t>
            </w:r>
            <w:proofErr w:type="spellEnd"/>
            <w:proofErr w:type="gram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dan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Nur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, Widodo.(2005). 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Perkembangan</w:t>
            </w:r>
            <w:proofErr w:type="spellEnd"/>
            <w:r w:rsidRPr="0086353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Peserta</w:t>
            </w:r>
            <w:proofErr w:type="spellEnd"/>
            <w:r w:rsidRPr="00863535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i/>
                <w:sz w:val="20"/>
                <w:szCs w:val="20"/>
              </w:rPr>
              <w:t>Didik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.  Malang: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Universitas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63535">
              <w:rPr>
                <w:rFonts w:eastAsia="Times New Roman"/>
                <w:sz w:val="20"/>
                <w:szCs w:val="20"/>
              </w:rPr>
              <w:t>Muhamadiyah</w:t>
            </w:r>
            <w:proofErr w:type="spellEnd"/>
            <w:r w:rsidRPr="00863535">
              <w:rPr>
                <w:rFonts w:eastAsia="Times New Roman"/>
                <w:sz w:val="20"/>
                <w:szCs w:val="20"/>
              </w:rPr>
              <w:t xml:space="preserve"> Malang</w:t>
            </w:r>
          </w:p>
          <w:p w:rsidR="009F0B71" w:rsidRPr="002C49C8" w:rsidRDefault="009F0B71" w:rsidP="00863535">
            <w:pPr>
              <w:pStyle w:val="ListParagraph"/>
              <w:spacing w:after="0" w:line="240" w:lineRule="auto"/>
              <w:ind w:left="360"/>
              <w:rPr>
                <w:b/>
                <w:bCs/>
                <w:sz w:val="20"/>
                <w:szCs w:val="20"/>
              </w:rPr>
            </w:pPr>
          </w:p>
        </w:tc>
      </w:tr>
      <w:tr w:rsidR="009F0B71" w:rsidRPr="00D21406" w:rsidTr="003B1AC6">
        <w:trPr>
          <w:trHeight w:val="285"/>
        </w:trPr>
        <w:tc>
          <w:tcPr>
            <w:tcW w:w="3235" w:type="dxa"/>
          </w:tcPr>
          <w:p w:rsidR="009F0B71" w:rsidRPr="00D21406" w:rsidRDefault="009F0B71" w:rsidP="00D2140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21406">
              <w:rPr>
                <w:rFonts w:cs="Arial"/>
                <w:b/>
                <w:bCs/>
                <w:sz w:val="20"/>
                <w:szCs w:val="20"/>
              </w:rPr>
              <w:t xml:space="preserve">Media </w:t>
            </w:r>
            <w:proofErr w:type="spellStart"/>
            <w:r w:rsidRPr="00D21406">
              <w:rPr>
                <w:rFonts w:cs="Arial"/>
                <w:b/>
                <w:bCs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1417" w:type="dxa"/>
          </w:tcPr>
          <w:p w:rsidR="009F0B71" w:rsidRPr="00D21406" w:rsidRDefault="002C49C8" w:rsidP="002C49C8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id-ID"/>
              </w:rPr>
              <w:t>media daring</w:t>
            </w:r>
            <w:r w:rsidR="00143D96">
              <w:rPr>
                <w:rFonts w:cs="Arial"/>
                <w:sz w:val="20"/>
                <w:szCs w:val="20"/>
              </w:rPr>
              <w:t>/luring</w:t>
            </w:r>
            <w:r w:rsidRPr="00D21406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  <w:szCs w:val="20"/>
                <w:lang w:val="id-ID"/>
              </w:rPr>
              <w:t xml:space="preserve">, </w:t>
            </w:r>
            <w:r w:rsidR="009F0B71" w:rsidRPr="00D21406">
              <w:rPr>
                <w:rFonts w:cs="Arial"/>
                <w:i/>
                <w:iCs/>
                <w:sz w:val="20"/>
                <w:szCs w:val="20"/>
              </w:rPr>
              <w:t>Power point,</w:t>
            </w:r>
            <w:r>
              <w:rPr>
                <w:rFonts w:cs="Arial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="009F0B71" w:rsidRPr="00D21406">
              <w:rPr>
                <w:rFonts w:cs="Arial"/>
                <w:sz w:val="20"/>
                <w:szCs w:val="20"/>
              </w:rPr>
              <w:t>bukucetak</w:t>
            </w:r>
            <w:proofErr w:type="spellEnd"/>
            <w:r>
              <w:rPr>
                <w:rFonts w:cs="Arial"/>
                <w:sz w:val="20"/>
                <w:szCs w:val="20"/>
                <w:lang w:val="id-ID"/>
              </w:rPr>
              <w:t xml:space="preserve"> </w:t>
            </w:r>
            <w:r w:rsidR="009F0B71" w:rsidRPr="00D21406">
              <w:rPr>
                <w:rFonts w:cs="Arial"/>
                <w:sz w:val="20"/>
                <w:szCs w:val="20"/>
              </w:rPr>
              <w:t xml:space="preserve"> , LCD</w:t>
            </w:r>
            <w:r w:rsidR="009F0B71" w:rsidRPr="00D21406">
              <w:rPr>
                <w:rFonts w:cs="Arial"/>
                <w:sz w:val="20"/>
                <w:szCs w:val="20"/>
                <w:lang w:val="id-ID"/>
              </w:rPr>
              <w:t>, lapangan.</w:t>
            </w:r>
          </w:p>
        </w:tc>
      </w:tr>
      <w:tr w:rsidR="009F0B71" w:rsidRPr="00D21406" w:rsidTr="003B1AC6">
        <w:tc>
          <w:tcPr>
            <w:tcW w:w="3235" w:type="dxa"/>
          </w:tcPr>
          <w:p w:rsidR="009F0B71" w:rsidRPr="00D21406" w:rsidRDefault="009F0B71" w:rsidP="00D2140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21406">
              <w:rPr>
                <w:rFonts w:cs="Arial"/>
                <w:b/>
                <w:bCs/>
                <w:sz w:val="20"/>
                <w:szCs w:val="20"/>
              </w:rPr>
              <w:t>Team Teaching</w:t>
            </w:r>
          </w:p>
        </w:tc>
        <w:tc>
          <w:tcPr>
            <w:tcW w:w="11417" w:type="dxa"/>
          </w:tcPr>
          <w:p w:rsidR="009F0B71" w:rsidRPr="00D21406" w:rsidRDefault="002C49C8" w:rsidP="002C49C8">
            <w:pPr>
              <w:spacing w:after="0" w:line="240" w:lineRule="auto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cs="Arial"/>
                <w:sz w:val="20"/>
                <w:szCs w:val="20"/>
                <w:lang w:val="id-ID"/>
              </w:rPr>
              <w:t>Dr. Husnul Bahri, M.Pd</w:t>
            </w:r>
          </w:p>
        </w:tc>
      </w:tr>
      <w:tr w:rsidR="009F0B71" w:rsidRPr="00D21406" w:rsidTr="003B1AC6">
        <w:tc>
          <w:tcPr>
            <w:tcW w:w="3235" w:type="dxa"/>
          </w:tcPr>
          <w:p w:rsidR="009F0B71" w:rsidRPr="00D21406" w:rsidRDefault="009F0B71" w:rsidP="00D2140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21406">
              <w:rPr>
                <w:rFonts w:cs="Arial"/>
                <w:b/>
                <w:bCs/>
                <w:sz w:val="20"/>
                <w:szCs w:val="20"/>
              </w:rPr>
              <w:t xml:space="preserve">Mata </w:t>
            </w:r>
            <w:proofErr w:type="spellStart"/>
            <w:r w:rsidRPr="00D21406">
              <w:rPr>
                <w:rFonts w:cs="Arial"/>
                <w:b/>
                <w:bCs/>
                <w:sz w:val="20"/>
                <w:szCs w:val="20"/>
              </w:rPr>
              <w:t>KuliahSyarat</w:t>
            </w:r>
            <w:proofErr w:type="spellEnd"/>
          </w:p>
        </w:tc>
        <w:tc>
          <w:tcPr>
            <w:tcW w:w="11417" w:type="dxa"/>
          </w:tcPr>
          <w:p w:rsidR="009F0B71" w:rsidRPr="002C49C8" w:rsidRDefault="002C49C8" w:rsidP="00D21406">
            <w:pPr>
              <w:spacing w:after="0" w:line="240" w:lineRule="auto"/>
              <w:rPr>
                <w:rFonts w:cs="Arial"/>
                <w:sz w:val="20"/>
                <w:szCs w:val="20"/>
                <w:lang w:val="id-ID"/>
              </w:rPr>
            </w:pPr>
            <w:r>
              <w:rPr>
                <w:rFonts w:cs="Arial"/>
                <w:sz w:val="20"/>
                <w:szCs w:val="20"/>
                <w:lang w:val="id-ID"/>
              </w:rPr>
              <w:t>-</w:t>
            </w:r>
          </w:p>
        </w:tc>
      </w:tr>
    </w:tbl>
    <w:p w:rsidR="009F0B71" w:rsidRDefault="009F0B71" w:rsidP="009F0B71">
      <w:pPr>
        <w:spacing w:after="0" w:line="240" w:lineRule="auto"/>
        <w:rPr>
          <w:rFonts w:ascii="Agency FB" w:hAnsi="Agency FB" w:cs="Arial"/>
          <w:sz w:val="28"/>
          <w:szCs w:val="28"/>
        </w:rPr>
      </w:pPr>
    </w:p>
    <w:p w:rsidR="00143D96" w:rsidRPr="006376C7" w:rsidRDefault="00143D96" w:rsidP="009F0B71">
      <w:pPr>
        <w:spacing w:after="0" w:line="240" w:lineRule="auto"/>
        <w:rPr>
          <w:rFonts w:ascii="Agency FB" w:hAnsi="Agency FB" w:cs="Arial"/>
          <w:sz w:val="28"/>
          <w:szCs w:val="28"/>
        </w:rPr>
      </w:pPr>
    </w:p>
    <w:tbl>
      <w:tblPr>
        <w:tblStyle w:val="TableGrid"/>
        <w:tblW w:w="15093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2701"/>
        <w:gridCol w:w="2686"/>
        <w:gridCol w:w="2864"/>
        <w:gridCol w:w="2409"/>
        <w:gridCol w:w="2410"/>
        <w:gridCol w:w="1276"/>
      </w:tblGrid>
      <w:tr w:rsidR="009F0B71" w:rsidRPr="004E0383" w:rsidTr="00970D70">
        <w:trPr>
          <w:jc w:val="center"/>
        </w:trPr>
        <w:tc>
          <w:tcPr>
            <w:tcW w:w="747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E0383">
              <w:rPr>
                <w:rFonts w:cs="Arial"/>
                <w:b/>
              </w:rPr>
              <w:t>Pert</w:t>
            </w:r>
          </w:p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ke</w:t>
            </w:r>
            <w:proofErr w:type="spellEnd"/>
          </w:p>
        </w:tc>
        <w:tc>
          <w:tcPr>
            <w:tcW w:w="2701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E0383">
              <w:rPr>
                <w:rFonts w:cs="Arial"/>
                <w:b/>
              </w:rPr>
              <w:t>Sub-CP-MK</w:t>
            </w:r>
          </w:p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86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Indikator</w:t>
            </w:r>
            <w:proofErr w:type="spellEnd"/>
          </w:p>
        </w:tc>
        <w:tc>
          <w:tcPr>
            <w:tcW w:w="2864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Kriteria</w:t>
            </w:r>
            <w:proofErr w:type="spellEnd"/>
            <w:r w:rsidR="00411323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4E0383">
              <w:rPr>
                <w:rFonts w:cs="Arial"/>
                <w:b/>
              </w:rPr>
              <w:t>dan</w:t>
            </w:r>
            <w:proofErr w:type="spellEnd"/>
            <w:r w:rsidR="00411323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4E0383">
              <w:rPr>
                <w:rFonts w:cs="Arial"/>
                <w:b/>
              </w:rPr>
              <w:t>Bentuk</w:t>
            </w:r>
            <w:proofErr w:type="spellEnd"/>
            <w:r w:rsidR="00411323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4E0383">
              <w:rPr>
                <w:rFonts w:cs="Arial"/>
                <w:b/>
              </w:rPr>
              <w:t>Penilaian</w:t>
            </w:r>
            <w:proofErr w:type="spellEnd"/>
          </w:p>
        </w:tc>
        <w:tc>
          <w:tcPr>
            <w:tcW w:w="2409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Metode</w:t>
            </w:r>
            <w:proofErr w:type="spellEnd"/>
            <w:r w:rsidR="00411323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4E0383">
              <w:rPr>
                <w:rFonts w:cs="Arial"/>
                <w:b/>
              </w:rPr>
              <w:t>Pembelajaran</w:t>
            </w:r>
            <w:proofErr w:type="spellEnd"/>
            <w:r w:rsidRPr="004E0383">
              <w:rPr>
                <w:rFonts w:cs="Arial"/>
                <w:b/>
              </w:rPr>
              <w:t xml:space="preserve"> (</w:t>
            </w:r>
            <w:proofErr w:type="spellStart"/>
            <w:r w:rsidRPr="004E0383">
              <w:rPr>
                <w:rFonts w:cs="Arial"/>
                <w:b/>
              </w:rPr>
              <w:t>EstimasiWaktu</w:t>
            </w:r>
            <w:proofErr w:type="spellEnd"/>
            <w:r w:rsidRPr="004E0383">
              <w:rPr>
                <w:rFonts w:cs="Arial"/>
                <w:b/>
              </w:rPr>
              <w:t>)</w:t>
            </w:r>
          </w:p>
        </w:tc>
        <w:tc>
          <w:tcPr>
            <w:tcW w:w="2410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Materi</w:t>
            </w:r>
            <w:proofErr w:type="spellEnd"/>
            <w:r w:rsidR="00411323">
              <w:rPr>
                <w:rFonts w:cs="Arial"/>
                <w:b/>
                <w:lang w:val="id-ID"/>
              </w:rPr>
              <w:t xml:space="preserve"> </w:t>
            </w:r>
            <w:proofErr w:type="spellStart"/>
            <w:r w:rsidRPr="004E0383">
              <w:rPr>
                <w:rFonts w:cs="Arial"/>
                <w:b/>
              </w:rPr>
              <w:t>Pembelajaran</w:t>
            </w:r>
            <w:proofErr w:type="spellEnd"/>
            <w:r w:rsidRPr="004E0383">
              <w:rPr>
                <w:rFonts w:cs="Arial"/>
                <w:b/>
              </w:rPr>
              <w:t xml:space="preserve"> (</w:t>
            </w:r>
            <w:proofErr w:type="spellStart"/>
            <w:r w:rsidRPr="004E0383">
              <w:rPr>
                <w:rFonts w:cs="Arial"/>
                <w:b/>
              </w:rPr>
              <w:t>Pustaka</w:t>
            </w:r>
            <w:proofErr w:type="spellEnd"/>
            <w:r w:rsidRPr="004E0383">
              <w:rPr>
                <w:rFonts w:cs="Arial"/>
                <w:b/>
              </w:rPr>
              <w:t>)</w:t>
            </w:r>
          </w:p>
        </w:tc>
        <w:tc>
          <w:tcPr>
            <w:tcW w:w="1276" w:type="dxa"/>
            <w:vAlign w:val="center"/>
          </w:tcPr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Bobot</w:t>
            </w:r>
            <w:proofErr w:type="spellEnd"/>
          </w:p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4E0383">
              <w:rPr>
                <w:rFonts w:cs="Arial"/>
                <w:b/>
              </w:rPr>
              <w:t>Penilaian</w:t>
            </w:r>
            <w:proofErr w:type="spellEnd"/>
          </w:p>
          <w:p w:rsidR="009F0B71" w:rsidRPr="004E0383" w:rsidRDefault="009F0B71" w:rsidP="004E0383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E0383">
              <w:rPr>
                <w:rFonts w:cs="Arial"/>
                <w:b/>
              </w:rPr>
              <w:t>(%)</w:t>
            </w: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Pr="003F2EDA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1" w:type="dxa"/>
            <w:vAlign w:val="center"/>
          </w:tcPr>
          <w:p w:rsidR="009E4EE9" w:rsidRPr="00F0173D" w:rsidRDefault="00F0173D" w:rsidP="004C19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Mahasiswa memahami metode dan tujuan perkuliahan pada mata kuliah perkembangan motorik anak</w:t>
            </w:r>
          </w:p>
        </w:tc>
        <w:tc>
          <w:tcPr>
            <w:tcW w:w="2686" w:type="dxa"/>
          </w:tcPr>
          <w:p w:rsidR="009E4EE9" w:rsidRPr="003F2EDA" w:rsidRDefault="009E4EE9" w:rsidP="00F0173D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Orientasi</w:t>
            </w:r>
            <w:proofErr w:type="spellEnd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Perkuliahan</w:t>
            </w:r>
            <w:proofErr w:type="spellEnd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</w:t>
            </w:r>
            <w:proofErr w:type="spellEnd"/>
            <w:r w:rsidRPr="003F2E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17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>kuliah perkembangan motorik anak</w:t>
            </w:r>
            <w:r w:rsidR="00E7105C">
              <w:rPr>
                <w:rFonts w:eastAsia="Arial" w:cs="Times New Roman"/>
                <w:sz w:val="20"/>
              </w:rPr>
              <w:t>.</w:t>
            </w:r>
          </w:p>
        </w:tc>
        <w:tc>
          <w:tcPr>
            <w:tcW w:w="2864" w:type="dxa"/>
          </w:tcPr>
          <w:p w:rsidR="009E4EE9" w:rsidRPr="003F2EDA" w:rsidRDefault="009E4EE9" w:rsidP="00C93C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Registrasi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KRS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F01212" w:rsidRPr="00F01212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  <w:p w:rsidR="00F01212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Pr="003F2EDA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1" w:type="dxa"/>
            <w:vAlign w:val="center"/>
          </w:tcPr>
          <w:p w:rsidR="009E4EE9" w:rsidRPr="003F2EDA" w:rsidRDefault="009E4EE9" w:rsidP="00F01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0173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hakekat perkembangan motorik anak</w:t>
            </w:r>
            <w:r w:rsidR="004C19E5">
              <w:rPr>
                <w:rFonts w:eastAsia="Arial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686" w:type="dxa"/>
          </w:tcPr>
          <w:p w:rsidR="009E4EE9" w:rsidRPr="003F2EDA" w:rsidRDefault="00020F64" w:rsidP="004C19E5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hakekat perkembangan motorik anak</w:t>
            </w:r>
          </w:p>
        </w:tc>
        <w:tc>
          <w:tcPr>
            <w:tcW w:w="2864" w:type="dxa"/>
          </w:tcPr>
          <w:p w:rsidR="009E4EE9" w:rsidRPr="003F2EDA" w:rsidRDefault="009E4EE9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9E4EE9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 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4E0383" w:rsidRDefault="009E4EE9" w:rsidP="00970D7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Pr="003F2EDA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1" w:type="dxa"/>
            <w:vAlign w:val="center"/>
          </w:tcPr>
          <w:p w:rsidR="009E4EE9" w:rsidRPr="003F2EDA" w:rsidRDefault="009E4EE9" w:rsidP="00F01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73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Peran motorik bagi perekmbangan anak usia dini</w:t>
            </w:r>
            <w:r w:rsidR="004C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6" w:type="dxa"/>
          </w:tcPr>
          <w:p w:rsidR="009E4EE9" w:rsidRPr="0097646B" w:rsidRDefault="00020F64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Peran motorik bagi perekmbangan anak usia dini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</w:tcPr>
          <w:p w:rsidR="009E4EE9" w:rsidRPr="003F2EDA" w:rsidRDefault="009E4EE9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F01212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4E0383" w:rsidRDefault="009E4EE9" w:rsidP="00970D7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Pr="003F2EDA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01" w:type="dxa"/>
            <w:vAlign w:val="center"/>
          </w:tcPr>
          <w:p w:rsidR="009E4EE9" w:rsidRPr="003F2EDA" w:rsidRDefault="009E4EE9" w:rsidP="00F01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73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jenis gerakan motorik kasar</w:t>
            </w:r>
          </w:p>
        </w:tc>
        <w:tc>
          <w:tcPr>
            <w:tcW w:w="2686" w:type="dxa"/>
          </w:tcPr>
          <w:p w:rsidR="009E4EE9" w:rsidRPr="00E7105C" w:rsidRDefault="00020F64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jenis gerakan motorik kasar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</w:tcPr>
          <w:p w:rsidR="009E4EE9" w:rsidRPr="003F2EDA" w:rsidRDefault="009E4EE9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F01212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D945EF" w:rsidRDefault="009E4EE9" w:rsidP="00D945EF">
            <w:pPr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Pr="003F2EDA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01" w:type="dxa"/>
            <w:vAlign w:val="center"/>
          </w:tcPr>
          <w:p w:rsidR="009E4EE9" w:rsidRPr="003568AC" w:rsidRDefault="009E4EE9" w:rsidP="00F01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7D84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proofErr w:type="spellEnd"/>
            <w:r w:rsidR="009C7D8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C7D84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proofErr w:type="spellEnd"/>
            <w:r w:rsidR="009C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19E5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="004C1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19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Metode</w:t>
            </w:r>
            <w:proofErr w:type="spellEnd"/>
            <w:r w:rsidR="004C19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17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r w:rsidR="00F0173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kegiatan perkembangan motorik kasar anak usia 3 – 5 tahun</w:t>
            </w:r>
            <w:r w:rsidR="004C19E5">
              <w:rPr>
                <w:rFonts w:eastAsia="Arial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686" w:type="dxa"/>
          </w:tcPr>
          <w:p w:rsidR="009E4EE9" w:rsidRPr="003F2EDA" w:rsidRDefault="00020F64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kegiatan perkembangan motorik kasar anak usia 3 – 5 tahun</w:t>
            </w:r>
            <w:r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864" w:type="dxa"/>
          </w:tcPr>
          <w:p w:rsidR="009E4EE9" w:rsidRPr="003F2EDA" w:rsidRDefault="009E4EE9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F01212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4E0383" w:rsidRDefault="009E4EE9" w:rsidP="00970D7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Pr="003F2EDA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01" w:type="dxa"/>
            <w:vAlign w:val="center"/>
          </w:tcPr>
          <w:p w:rsidR="009E4EE9" w:rsidRPr="003568AC" w:rsidRDefault="009E4EE9" w:rsidP="00020F6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Memahami</w:t>
            </w:r>
            <w:proofErr w:type="spellEnd"/>
            <w:r w:rsidR="009C7D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F6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konsep gerakan motorik halus </w:t>
            </w:r>
            <w:proofErr w:type="spellStart"/>
            <w:r w:rsidR="004C19E5">
              <w:rPr>
                <w:rFonts w:eastAsia="Arial" w:cs="Times New Roman"/>
                <w:sz w:val="20"/>
              </w:rPr>
              <w:t>anak</w:t>
            </w:r>
            <w:proofErr w:type="spellEnd"/>
            <w:r w:rsidR="004C19E5">
              <w:rPr>
                <w:rFonts w:eastAsia="Arial" w:cs="Times New Roman"/>
                <w:sz w:val="20"/>
              </w:rPr>
              <w:t xml:space="preserve"> </w:t>
            </w:r>
            <w:proofErr w:type="spellStart"/>
            <w:r w:rsidR="004C19E5">
              <w:rPr>
                <w:rFonts w:eastAsia="Arial" w:cs="Times New Roman"/>
                <w:sz w:val="20"/>
              </w:rPr>
              <w:t>usia</w:t>
            </w:r>
            <w:proofErr w:type="spellEnd"/>
            <w:r w:rsidR="004C19E5">
              <w:rPr>
                <w:rFonts w:eastAsia="Arial" w:cs="Times New Roman"/>
                <w:sz w:val="20"/>
              </w:rPr>
              <w:t xml:space="preserve"> </w:t>
            </w:r>
            <w:proofErr w:type="spellStart"/>
            <w:r w:rsidR="004C19E5">
              <w:rPr>
                <w:rFonts w:eastAsia="Arial" w:cs="Times New Roman"/>
                <w:sz w:val="20"/>
              </w:rPr>
              <w:t>dini</w:t>
            </w:r>
            <w:proofErr w:type="spellEnd"/>
            <w:r w:rsidR="004C19E5"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686" w:type="dxa"/>
          </w:tcPr>
          <w:p w:rsidR="009E4EE9" w:rsidRPr="00734667" w:rsidRDefault="00020F64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  <w:t xml:space="preserve">konsep gerakan motorik halus </w:t>
            </w:r>
            <w:proofErr w:type="spellStart"/>
            <w:r>
              <w:rPr>
                <w:rFonts w:eastAsia="Arial" w:cs="Times New Roman"/>
                <w:sz w:val="20"/>
              </w:rPr>
              <w:t>anak</w:t>
            </w:r>
            <w:proofErr w:type="spellEnd"/>
            <w:r>
              <w:rPr>
                <w:rFonts w:eastAsia="Arial" w:cs="Times New Roman"/>
                <w:sz w:val="20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0"/>
              </w:rPr>
              <w:t>usia</w:t>
            </w:r>
            <w:proofErr w:type="spellEnd"/>
            <w:r>
              <w:rPr>
                <w:rFonts w:eastAsia="Arial" w:cs="Times New Roman"/>
                <w:sz w:val="20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0"/>
              </w:rPr>
              <w:t>dini</w:t>
            </w:r>
            <w:proofErr w:type="spellEnd"/>
            <w:r w:rsidR="009E4E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64" w:type="dxa"/>
          </w:tcPr>
          <w:p w:rsidR="009E4EE9" w:rsidRPr="003F2EDA" w:rsidRDefault="009E4EE9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F01212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4E0383" w:rsidRDefault="009E4EE9" w:rsidP="00970D7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</w:tr>
      <w:tr w:rsidR="009E4EE9" w:rsidRPr="004E0383" w:rsidTr="009E12FD">
        <w:trPr>
          <w:jc w:val="center"/>
        </w:trPr>
        <w:tc>
          <w:tcPr>
            <w:tcW w:w="747" w:type="dxa"/>
            <w:vAlign w:val="center"/>
          </w:tcPr>
          <w:p w:rsidR="009E4EE9" w:rsidRDefault="009E4EE9" w:rsidP="00C9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1" w:type="dxa"/>
            <w:vAlign w:val="center"/>
          </w:tcPr>
          <w:p w:rsidR="009E4EE9" w:rsidRPr="003568AC" w:rsidRDefault="009C7D84" w:rsidP="00020F6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0F6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Perkembanan motorik halus </w:t>
            </w:r>
            <w:proofErr w:type="spellStart"/>
            <w:r w:rsidR="004C19E5">
              <w:rPr>
                <w:rFonts w:eastAsia="Arial" w:cs="Times New Roman"/>
                <w:sz w:val="20"/>
              </w:rPr>
              <w:t>anak</w:t>
            </w:r>
            <w:proofErr w:type="spellEnd"/>
            <w:r w:rsidR="004C19E5">
              <w:rPr>
                <w:rFonts w:eastAsia="Arial" w:cs="Times New Roman"/>
                <w:sz w:val="20"/>
              </w:rPr>
              <w:t xml:space="preserve"> </w:t>
            </w:r>
            <w:proofErr w:type="spellStart"/>
            <w:r w:rsidR="004C19E5">
              <w:rPr>
                <w:rFonts w:eastAsia="Arial" w:cs="Times New Roman"/>
                <w:sz w:val="20"/>
              </w:rPr>
              <w:t>usia</w:t>
            </w:r>
            <w:proofErr w:type="spellEnd"/>
            <w:r w:rsidR="004C19E5">
              <w:rPr>
                <w:rFonts w:eastAsia="Arial" w:cs="Times New Roman"/>
                <w:sz w:val="20"/>
              </w:rPr>
              <w:t xml:space="preserve"> </w:t>
            </w:r>
            <w:proofErr w:type="spellStart"/>
            <w:r w:rsidR="004C19E5">
              <w:rPr>
                <w:rFonts w:eastAsia="Arial" w:cs="Times New Roman"/>
                <w:sz w:val="20"/>
              </w:rPr>
              <w:t>dini</w:t>
            </w:r>
            <w:proofErr w:type="spellEnd"/>
            <w:r w:rsidR="004C19E5"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686" w:type="dxa"/>
          </w:tcPr>
          <w:p w:rsidR="009E4EE9" w:rsidRPr="00E7105C" w:rsidRDefault="00020F64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Perkembanan motorik halus </w:t>
            </w:r>
            <w:proofErr w:type="spellStart"/>
            <w:r>
              <w:rPr>
                <w:rFonts w:eastAsia="Arial" w:cs="Times New Roman"/>
                <w:sz w:val="20"/>
              </w:rPr>
              <w:t>anak</w:t>
            </w:r>
            <w:proofErr w:type="spellEnd"/>
            <w:r>
              <w:rPr>
                <w:rFonts w:eastAsia="Arial" w:cs="Times New Roman"/>
                <w:sz w:val="20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0"/>
              </w:rPr>
              <w:t>usia</w:t>
            </w:r>
            <w:proofErr w:type="spellEnd"/>
            <w:r>
              <w:rPr>
                <w:rFonts w:eastAsia="Arial" w:cs="Times New Roman"/>
                <w:sz w:val="20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0"/>
              </w:rPr>
              <w:t>dini</w:t>
            </w:r>
            <w:proofErr w:type="spellEnd"/>
            <w:r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864" w:type="dxa"/>
          </w:tcPr>
          <w:p w:rsidR="009E4EE9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9E4EE9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D945EF" w:rsidRDefault="009E4EE9" w:rsidP="00D945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  <w:iCs/>
              </w:rPr>
            </w:pPr>
          </w:p>
        </w:tc>
      </w:tr>
      <w:tr w:rsidR="00E7105C" w:rsidRPr="004E0383" w:rsidTr="00D60924">
        <w:trPr>
          <w:jc w:val="center"/>
        </w:trPr>
        <w:tc>
          <w:tcPr>
            <w:tcW w:w="747" w:type="dxa"/>
            <w:vAlign w:val="center"/>
          </w:tcPr>
          <w:p w:rsidR="00E7105C" w:rsidRDefault="00E7105C" w:rsidP="00C93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46" w:type="dxa"/>
            <w:gridSpan w:val="6"/>
            <w:vAlign w:val="center"/>
          </w:tcPr>
          <w:p w:rsidR="00E7105C" w:rsidRDefault="00E7105C" w:rsidP="00C93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UTS</w:t>
            </w:r>
          </w:p>
        </w:tc>
      </w:tr>
      <w:tr w:rsidR="00E7105C" w:rsidRPr="004E0383" w:rsidTr="00AF661F">
        <w:trPr>
          <w:jc w:val="center"/>
        </w:trPr>
        <w:tc>
          <w:tcPr>
            <w:tcW w:w="747" w:type="dxa"/>
            <w:vAlign w:val="center"/>
          </w:tcPr>
          <w:p w:rsidR="00E7105C" w:rsidRDefault="00E7105C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01" w:type="dxa"/>
            <w:vAlign w:val="center"/>
          </w:tcPr>
          <w:p w:rsidR="00E7105C" w:rsidRDefault="00020F64" w:rsidP="00020F6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Memahami Tahap perkembangan motorik </w:t>
            </w:r>
            <w:proofErr w:type="spellStart"/>
            <w:r w:rsidR="004C19E5">
              <w:rPr>
                <w:rFonts w:eastAsia="Arial" w:cs="Times New Roman"/>
                <w:sz w:val="20"/>
              </w:rPr>
              <w:t>anak</w:t>
            </w:r>
            <w:proofErr w:type="spellEnd"/>
            <w:r w:rsidR="004C19E5">
              <w:rPr>
                <w:rFonts w:eastAsia="Arial" w:cs="Times New Roman"/>
                <w:sz w:val="20"/>
              </w:rPr>
              <w:t xml:space="preserve"> </w:t>
            </w:r>
            <w:proofErr w:type="spellStart"/>
            <w:r w:rsidR="004C19E5">
              <w:rPr>
                <w:rFonts w:eastAsia="Arial" w:cs="Times New Roman"/>
                <w:sz w:val="20"/>
              </w:rPr>
              <w:t>usia</w:t>
            </w:r>
            <w:proofErr w:type="spellEnd"/>
            <w:r w:rsidR="004C19E5">
              <w:rPr>
                <w:rFonts w:eastAsia="Arial" w:cs="Times New Roman"/>
                <w:sz w:val="20"/>
              </w:rPr>
              <w:t xml:space="preserve"> </w:t>
            </w:r>
            <w:proofErr w:type="spellStart"/>
            <w:r w:rsidR="004C19E5">
              <w:rPr>
                <w:rFonts w:eastAsia="Arial" w:cs="Times New Roman"/>
                <w:sz w:val="20"/>
              </w:rPr>
              <w:t>dini</w:t>
            </w:r>
            <w:proofErr w:type="spellEnd"/>
            <w:r w:rsidR="004C19E5"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686" w:type="dxa"/>
            <w:vAlign w:val="center"/>
          </w:tcPr>
          <w:p w:rsidR="00E7105C" w:rsidRDefault="00020F64" w:rsidP="00020F64">
            <w:pPr>
              <w:pStyle w:val="Default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Tahap perkembangan motorik </w:t>
            </w:r>
            <w:proofErr w:type="spellStart"/>
            <w:r>
              <w:rPr>
                <w:rFonts w:eastAsia="Arial" w:cs="Times New Roman"/>
                <w:sz w:val="20"/>
              </w:rPr>
              <w:t>anak</w:t>
            </w:r>
            <w:proofErr w:type="spellEnd"/>
            <w:r>
              <w:rPr>
                <w:rFonts w:eastAsia="Arial" w:cs="Times New Roman"/>
                <w:sz w:val="20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0"/>
              </w:rPr>
              <w:t>usia</w:t>
            </w:r>
            <w:proofErr w:type="spellEnd"/>
            <w:r>
              <w:rPr>
                <w:rFonts w:eastAsia="Arial" w:cs="Times New Roman"/>
                <w:sz w:val="20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0"/>
              </w:rPr>
              <w:t>dini</w:t>
            </w:r>
            <w:proofErr w:type="spellEnd"/>
            <w:r>
              <w:rPr>
                <w:rFonts w:eastAsia="Arial" w:cs="Times New Roman"/>
                <w:sz w:val="20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:rsidR="00E7105C" w:rsidRPr="003F2EDA" w:rsidRDefault="00E7105C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7105C" w:rsidRDefault="00E7105C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</w:tcPr>
          <w:p w:rsidR="00E7105C" w:rsidRPr="004E0383" w:rsidRDefault="00E7105C" w:rsidP="0018592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E7105C" w:rsidRPr="004E0383" w:rsidRDefault="00E7105C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9E4EE9" w:rsidRPr="004E0383" w:rsidTr="00FB7D7A">
        <w:trPr>
          <w:trHeight w:val="983"/>
          <w:jc w:val="center"/>
        </w:trPr>
        <w:tc>
          <w:tcPr>
            <w:tcW w:w="747" w:type="dxa"/>
            <w:vAlign w:val="center"/>
          </w:tcPr>
          <w:p w:rsidR="009E4EE9" w:rsidRDefault="009E4EE9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701" w:type="dxa"/>
            <w:vAlign w:val="center"/>
          </w:tcPr>
          <w:p w:rsidR="009E4EE9" w:rsidRPr="003568AC" w:rsidRDefault="00020F64" w:rsidP="00020F6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Memahami tahapan pertumbuhan dan perkembangan fisik anak usia dini</w:t>
            </w:r>
          </w:p>
        </w:tc>
        <w:tc>
          <w:tcPr>
            <w:tcW w:w="2686" w:type="dxa"/>
            <w:vAlign w:val="center"/>
          </w:tcPr>
          <w:p w:rsidR="00020F64" w:rsidRDefault="00020F64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tahapan pertumbuhan dan perkembangan fisik anak usia dini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105C" w:rsidRDefault="00E7105C" w:rsidP="004C19E5">
            <w:pPr>
              <w:pStyle w:val="Default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9E4EE9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  <w:vAlign w:val="center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9E4EE9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212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4E0383" w:rsidRDefault="009E4EE9" w:rsidP="0018592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4C19E5" w:rsidRPr="004E0383" w:rsidTr="00AF661F">
        <w:trPr>
          <w:trHeight w:val="70"/>
          <w:jc w:val="center"/>
        </w:trPr>
        <w:tc>
          <w:tcPr>
            <w:tcW w:w="747" w:type="dxa"/>
            <w:vAlign w:val="center"/>
          </w:tcPr>
          <w:p w:rsidR="004C19E5" w:rsidRDefault="004C19E5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01" w:type="dxa"/>
            <w:vAlign w:val="center"/>
          </w:tcPr>
          <w:p w:rsidR="004C19E5" w:rsidRPr="003568AC" w:rsidRDefault="00020F64" w:rsidP="00020F6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Memahami Tahapan perkembangan Anak usia dini</w:t>
            </w:r>
          </w:p>
        </w:tc>
        <w:tc>
          <w:tcPr>
            <w:tcW w:w="2686" w:type="dxa"/>
            <w:vAlign w:val="center"/>
          </w:tcPr>
          <w:p w:rsidR="00020F64" w:rsidRDefault="00020F64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Tahapan perkembangan Anak usia dini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19E5" w:rsidRDefault="004C19E5" w:rsidP="00DC0A54">
            <w:pPr>
              <w:pStyle w:val="Default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4C19E5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  <w:vAlign w:val="center"/>
          </w:tcPr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4C19E5" w:rsidRPr="00F01212" w:rsidRDefault="004C19E5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4C19E5" w:rsidRPr="00D945EF" w:rsidRDefault="004C19E5" w:rsidP="0018592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4C19E5" w:rsidRPr="004E0383" w:rsidRDefault="004C19E5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</w:tr>
      <w:tr w:rsidR="004C19E5" w:rsidRPr="004E0383" w:rsidTr="00AF661F">
        <w:trPr>
          <w:jc w:val="center"/>
        </w:trPr>
        <w:tc>
          <w:tcPr>
            <w:tcW w:w="747" w:type="dxa"/>
            <w:vAlign w:val="center"/>
          </w:tcPr>
          <w:p w:rsidR="004C19E5" w:rsidRDefault="004C19E5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01" w:type="dxa"/>
            <w:vAlign w:val="center"/>
          </w:tcPr>
          <w:p w:rsidR="004C19E5" w:rsidRPr="003F2EDA" w:rsidRDefault="00020F64" w:rsidP="00020F6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Memahami fase perkembangan gerak / motorik anak usiadini</w:t>
            </w:r>
          </w:p>
        </w:tc>
        <w:tc>
          <w:tcPr>
            <w:tcW w:w="2686" w:type="dxa"/>
            <w:vAlign w:val="center"/>
          </w:tcPr>
          <w:p w:rsidR="00020F64" w:rsidRDefault="00020F64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Memahami fase perkembangan gerak / motorik anak usiadini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19E5" w:rsidRDefault="004C19E5" w:rsidP="00DC0A54">
            <w:pPr>
              <w:pStyle w:val="Default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4C19E5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  <w:vAlign w:val="center"/>
          </w:tcPr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4C19E5" w:rsidRPr="00F01212" w:rsidRDefault="004C19E5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4C19E5" w:rsidRPr="004E0383" w:rsidRDefault="004C19E5" w:rsidP="00970D70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6" w:type="dxa"/>
          </w:tcPr>
          <w:p w:rsidR="004C19E5" w:rsidRPr="004E0383" w:rsidRDefault="004C19E5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</w:tr>
      <w:tr w:rsidR="004C19E5" w:rsidRPr="004E0383" w:rsidTr="00AF661F">
        <w:trPr>
          <w:jc w:val="center"/>
        </w:trPr>
        <w:tc>
          <w:tcPr>
            <w:tcW w:w="747" w:type="dxa"/>
            <w:vAlign w:val="center"/>
          </w:tcPr>
          <w:p w:rsidR="004C19E5" w:rsidRDefault="004C19E5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01" w:type="dxa"/>
            <w:vAlign w:val="center"/>
          </w:tcPr>
          <w:p w:rsidR="004C19E5" w:rsidRPr="003568AC" w:rsidRDefault="00020F64" w:rsidP="00020F6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Memahami Program kegiatan dalam mengembangkan motorik anak usia dini</w:t>
            </w:r>
          </w:p>
        </w:tc>
        <w:tc>
          <w:tcPr>
            <w:tcW w:w="2686" w:type="dxa"/>
            <w:vAlign w:val="center"/>
          </w:tcPr>
          <w:p w:rsidR="00020F64" w:rsidRDefault="00020F64" w:rsidP="00020F64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Program kegiatan dalam mengembangkan motorik anak usia dini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19E5" w:rsidRDefault="004C19E5" w:rsidP="00DC0A54">
            <w:pPr>
              <w:pStyle w:val="Default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4C19E5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  <w:vAlign w:val="center"/>
          </w:tcPr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4C19E5" w:rsidRPr="00F01212" w:rsidRDefault="004C19E5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4C19E5" w:rsidRPr="004E0383" w:rsidRDefault="004C19E5" w:rsidP="0091178C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76" w:type="dxa"/>
          </w:tcPr>
          <w:p w:rsidR="004C19E5" w:rsidRPr="004E0383" w:rsidRDefault="004C19E5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</w:tr>
      <w:tr w:rsidR="004C19E5" w:rsidRPr="004E0383" w:rsidTr="00AF661F">
        <w:trPr>
          <w:jc w:val="center"/>
        </w:trPr>
        <w:tc>
          <w:tcPr>
            <w:tcW w:w="747" w:type="dxa"/>
            <w:vAlign w:val="center"/>
          </w:tcPr>
          <w:p w:rsidR="004C19E5" w:rsidRDefault="004C19E5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01" w:type="dxa"/>
            <w:vAlign w:val="center"/>
          </w:tcPr>
          <w:p w:rsidR="004C19E5" w:rsidRPr="003568AC" w:rsidRDefault="00020F64" w:rsidP="00020F6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Memahami prinsip dasar pengembangan kemampuan motorik</w:t>
            </w:r>
          </w:p>
        </w:tc>
        <w:tc>
          <w:tcPr>
            <w:tcW w:w="2686" w:type="dxa"/>
            <w:vAlign w:val="center"/>
          </w:tcPr>
          <w:p w:rsidR="00FB7D7A" w:rsidRDefault="00FB7D7A" w:rsidP="00FB7D7A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Program kegiatan dalam mengembangkan motorik anak usia dini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19E5" w:rsidRDefault="004C19E5" w:rsidP="00DC0A54">
            <w:pPr>
              <w:pStyle w:val="Default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4C19E5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  <w:vAlign w:val="center"/>
          </w:tcPr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4C19E5" w:rsidRPr="003F2EDA" w:rsidRDefault="004C19E5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4C19E5" w:rsidRPr="00F01212" w:rsidRDefault="004C19E5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4C19E5" w:rsidRPr="0091178C" w:rsidRDefault="004C19E5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4C19E5" w:rsidRPr="004E0383" w:rsidRDefault="004C19E5" w:rsidP="00970D70">
            <w:pPr>
              <w:spacing w:after="0" w:line="240" w:lineRule="auto"/>
              <w:rPr>
                <w:rFonts w:cs="Arial"/>
              </w:rPr>
            </w:pPr>
          </w:p>
        </w:tc>
      </w:tr>
      <w:tr w:rsidR="009E4EE9" w:rsidRPr="004E0383" w:rsidTr="00AF661F">
        <w:trPr>
          <w:jc w:val="center"/>
        </w:trPr>
        <w:tc>
          <w:tcPr>
            <w:tcW w:w="747" w:type="dxa"/>
            <w:vAlign w:val="center"/>
          </w:tcPr>
          <w:p w:rsidR="009E4EE9" w:rsidRDefault="009E4EE9" w:rsidP="00C93C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01" w:type="dxa"/>
            <w:vAlign w:val="center"/>
          </w:tcPr>
          <w:p w:rsidR="009E4EE9" w:rsidRPr="00020F64" w:rsidRDefault="00020F64" w:rsidP="00C93CB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tugas</w:t>
            </w:r>
          </w:p>
        </w:tc>
        <w:tc>
          <w:tcPr>
            <w:tcW w:w="2686" w:type="dxa"/>
            <w:vAlign w:val="center"/>
          </w:tcPr>
          <w:p w:rsidR="009E4EE9" w:rsidRDefault="009C7D84" w:rsidP="00FB7D7A">
            <w:pPr>
              <w:pStyle w:val="Default"/>
              <w:numPr>
                <w:ilvl w:val="0"/>
                <w:numId w:val="37"/>
              </w:numPr>
              <w:ind w:left="18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Review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2864" w:type="dxa"/>
            <w:vAlign w:val="center"/>
          </w:tcPr>
          <w:p w:rsidR="009E4EE9" w:rsidRPr="003F2EDA" w:rsidRDefault="00FB7D7A" w:rsidP="00C9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Resitasidan</w:t>
            </w:r>
            <w:proofErr w:type="spellEnd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 FGD</w:t>
            </w:r>
          </w:p>
        </w:tc>
        <w:tc>
          <w:tcPr>
            <w:tcW w:w="2409" w:type="dxa"/>
            <w:vAlign w:val="center"/>
          </w:tcPr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Daring dan Luring</w:t>
            </w:r>
          </w:p>
          <w:p w:rsidR="00F01212" w:rsidRPr="003F2EDA" w:rsidRDefault="00F01212" w:rsidP="00F01212">
            <w:pPr>
              <w:pStyle w:val="ListParagraph"/>
              <w:spacing w:after="0" w:line="240" w:lineRule="auto"/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3F2EDA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</w:p>
          <w:p w:rsidR="00F01212" w:rsidRPr="00F01212" w:rsidRDefault="00F01212" w:rsidP="00F012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3F2EDA">
              <w:rPr>
                <w:rFonts w:ascii="Times New Roman" w:hAnsi="Times New Roman" w:cs="Times New Roman"/>
                <w:sz w:val="20"/>
                <w:szCs w:val="20"/>
              </w:rPr>
              <w:t>Keaktifanpartisipasi</w:t>
            </w:r>
            <w:proofErr w:type="spellEnd"/>
          </w:p>
        </w:tc>
        <w:tc>
          <w:tcPr>
            <w:tcW w:w="2410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  <w:tc>
          <w:tcPr>
            <w:tcW w:w="1276" w:type="dxa"/>
          </w:tcPr>
          <w:p w:rsidR="009E4EE9" w:rsidRPr="004E0383" w:rsidRDefault="009E4EE9" w:rsidP="00970D70">
            <w:pPr>
              <w:spacing w:after="0" w:line="240" w:lineRule="auto"/>
              <w:rPr>
                <w:rFonts w:cs="Arial"/>
                <w:lang w:val="id-ID"/>
              </w:rPr>
            </w:pPr>
          </w:p>
        </w:tc>
      </w:tr>
      <w:tr w:rsidR="009E4EE9" w:rsidRPr="004E0383" w:rsidTr="00E17FB5">
        <w:trPr>
          <w:jc w:val="center"/>
        </w:trPr>
        <w:tc>
          <w:tcPr>
            <w:tcW w:w="747" w:type="dxa"/>
            <w:vAlign w:val="center"/>
          </w:tcPr>
          <w:p w:rsidR="009E4EE9" w:rsidRPr="00555EA0" w:rsidRDefault="009E4EE9" w:rsidP="00C93C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55EA0">
              <w:rPr>
                <w:rFonts w:ascii="Times New Roman" w:hAnsi="Times New Roman" w:cs="Times New Roman"/>
                <w:sz w:val="24"/>
                <w:szCs w:val="20"/>
              </w:rPr>
              <w:t>16</w:t>
            </w:r>
          </w:p>
        </w:tc>
        <w:tc>
          <w:tcPr>
            <w:tcW w:w="14346" w:type="dxa"/>
            <w:gridSpan w:val="6"/>
            <w:vAlign w:val="center"/>
          </w:tcPr>
          <w:p w:rsidR="009E4EE9" w:rsidRPr="00555EA0" w:rsidRDefault="009E4EE9" w:rsidP="00C93C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55EA0">
              <w:rPr>
                <w:rFonts w:ascii="Times New Roman" w:hAnsi="Times New Roman" w:cs="Times New Roman"/>
                <w:b/>
                <w:sz w:val="24"/>
                <w:szCs w:val="20"/>
              </w:rPr>
              <w:t>UAS</w:t>
            </w:r>
          </w:p>
        </w:tc>
      </w:tr>
    </w:tbl>
    <w:p w:rsidR="009F0B71" w:rsidRPr="006376C7" w:rsidRDefault="009F0B71" w:rsidP="009F0B71">
      <w:pPr>
        <w:spacing w:after="0" w:line="240" w:lineRule="auto"/>
        <w:rPr>
          <w:rFonts w:ascii="Agency FB" w:hAnsi="Agency FB" w:cs="Arial"/>
          <w:b/>
          <w:sz w:val="28"/>
          <w:szCs w:val="28"/>
        </w:rPr>
      </w:pPr>
    </w:p>
    <w:p w:rsidR="009F0B71" w:rsidRPr="006376C7" w:rsidRDefault="009F0B71" w:rsidP="009F0B71">
      <w:pPr>
        <w:spacing w:after="0" w:line="240" w:lineRule="auto"/>
        <w:rPr>
          <w:rFonts w:ascii="Agency FB" w:hAnsi="Agency FB" w:cs="Arial"/>
          <w:b/>
          <w:sz w:val="28"/>
          <w:szCs w:val="28"/>
        </w:rPr>
      </w:pPr>
      <w:bookmarkStart w:id="0" w:name="_GoBack"/>
      <w:bookmarkEnd w:id="0"/>
    </w:p>
    <w:sectPr w:rsidR="009F0B71" w:rsidRPr="006376C7" w:rsidSect="000E4C04">
      <w:pgSz w:w="16840" w:h="11907" w:orient="landscape"/>
      <w:pgMar w:top="1440" w:right="1440" w:bottom="144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sha">
    <w:altName w:val="Segoe UI"/>
    <w:charset w:val="00"/>
    <w:family w:val="swiss"/>
    <w:pitch w:val="variable"/>
    <w:sig w:usb0="00000000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1AC"/>
    <w:multiLevelType w:val="multilevel"/>
    <w:tmpl w:val="022C7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07BD5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426F3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A0451"/>
    <w:multiLevelType w:val="hybridMultilevel"/>
    <w:tmpl w:val="47B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E354D"/>
    <w:multiLevelType w:val="hybridMultilevel"/>
    <w:tmpl w:val="3CA4D7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E6E8E"/>
    <w:multiLevelType w:val="multilevel"/>
    <w:tmpl w:val="0D5E6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D6500"/>
    <w:multiLevelType w:val="hybridMultilevel"/>
    <w:tmpl w:val="F4248E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169D6"/>
    <w:multiLevelType w:val="multilevel"/>
    <w:tmpl w:val="1BC1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90FC9"/>
    <w:multiLevelType w:val="multilevel"/>
    <w:tmpl w:val="1E990F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675AB5"/>
    <w:multiLevelType w:val="multilevel"/>
    <w:tmpl w:val="1F675A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45ADE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56DD0"/>
    <w:multiLevelType w:val="hybridMultilevel"/>
    <w:tmpl w:val="4B4287BE"/>
    <w:lvl w:ilvl="0" w:tplc="480C7F34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F14B3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53556"/>
    <w:multiLevelType w:val="multilevel"/>
    <w:tmpl w:val="23453556"/>
    <w:lvl w:ilvl="0">
      <w:start w:val="1"/>
      <w:numFmt w:val="decimal"/>
      <w:lvlText w:val="%1."/>
      <w:lvlJc w:val="left"/>
      <w:pPr>
        <w:ind w:left="720" w:hanging="360"/>
      </w:pPr>
      <w:rPr>
        <w:rFonts w:ascii="Gisha" w:hAnsi="Gisha" w:cs="Gish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F3F40"/>
    <w:multiLevelType w:val="hybridMultilevel"/>
    <w:tmpl w:val="850EF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A057B"/>
    <w:multiLevelType w:val="hybridMultilevel"/>
    <w:tmpl w:val="E1889F34"/>
    <w:lvl w:ilvl="0" w:tplc="F21CB5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3339A"/>
    <w:multiLevelType w:val="multilevel"/>
    <w:tmpl w:val="27B33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42113"/>
    <w:multiLevelType w:val="multilevel"/>
    <w:tmpl w:val="27D42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237D8F"/>
    <w:multiLevelType w:val="hybridMultilevel"/>
    <w:tmpl w:val="D31A483E"/>
    <w:lvl w:ilvl="0" w:tplc="383A77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80B08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332E2F"/>
    <w:multiLevelType w:val="multilevel"/>
    <w:tmpl w:val="2A332E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B7ADE"/>
    <w:multiLevelType w:val="hybridMultilevel"/>
    <w:tmpl w:val="B04E11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E03E3C"/>
    <w:multiLevelType w:val="multilevel"/>
    <w:tmpl w:val="2CE0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715C98"/>
    <w:multiLevelType w:val="multilevel"/>
    <w:tmpl w:val="2E715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750BBF"/>
    <w:multiLevelType w:val="multilevel"/>
    <w:tmpl w:val="2E750B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F005229"/>
    <w:multiLevelType w:val="hybridMultilevel"/>
    <w:tmpl w:val="472A6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970C6A"/>
    <w:multiLevelType w:val="multilevel"/>
    <w:tmpl w:val="32970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43152A"/>
    <w:multiLevelType w:val="multilevel"/>
    <w:tmpl w:val="23453556"/>
    <w:lvl w:ilvl="0">
      <w:start w:val="1"/>
      <w:numFmt w:val="decimal"/>
      <w:lvlText w:val="%1."/>
      <w:lvlJc w:val="left"/>
      <w:pPr>
        <w:ind w:left="720" w:hanging="360"/>
      </w:pPr>
      <w:rPr>
        <w:rFonts w:ascii="Gisha" w:hAnsi="Gisha" w:cs="Gish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A6E50"/>
    <w:multiLevelType w:val="multilevel"/>
    <w:tmpl w:val="42DA6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CA2A47"/>
    <w:multiLevelType w:val="multilevel"/>
    <w:tmpl w:val="44CA2A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233B77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711A0"/>
    <w:multiLevelType w:val="multilevel"/>
    <w:tmpl w:val="4EB71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03394"/>
    <w:multiLevelType w:val="hybridMultilevel"/>
    <w:tmpl w:val="765E6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591AF5"/>
    <w:multiLevelType w:val="hybridMultilevel"/>
    <w:tmpl w:val="C85AB3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48099A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05E64"/>
    <w:multiLevelType w:val="multilevel"/>
    <w:tmpl w:val="5C805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4F5772"/>
    <w:multiLevelType w:val="multilevel"/>
    <w:tmpl w:val="5E4F5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E4BED"/>
    <w:multiLevelType w:val="multilevel"/>
    <w:tmpl w:val="604E4B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C8301D"/>
    <w:multiLevelType w:val="multilevel"/>
    <w:tmpl w:val="60C8301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BC3649"/>
    <w:multiLevelType w:val="hybridMultilevel"/>
    <w:tmpl w:val="A950E8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E861F1"/>
    <w:multiLevelType w:val="hybridMultilevel"/>
    <w:tmpl w:val="B728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0A1B8B"/>
    <w:multiLevelType w:val="hybridMultilevel"/>
    <w:tmpl w:val="645E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C5404"/>
    <w:multiLevelType w:val="multilevel"/>
    <w:tmpl w:val="6E2C5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D22D75"/>
    <w:multiLevelType w:val="multilevel"/>
    <w:tmpl w:val="72D22D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F665E7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91408"/>
    <w:multiLevelType w:val="hybridMultilevel"/>
    <w:tmpl w:val="5BEE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F6542"/>
    <w:multiLevelType w:val="multilevel"/>
    <w:tmpl w:val="7DBF6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DF382E"/>
    <w:multiLevelType w:val="hybridMultilevel"/>
    <w:tmpl w:val="F2F2CDB8"/>
    <w:lvl w:ilvl="0" w:tplc="E5CC59A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A07BDB"/>
    <w:multiLevelType w:val="multilevel"/>
    <w:tmpl w:val="7FA07BD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8"/>
  </w:num>
  <w:num w:numId="3">
    <w:abstractNumId w:val="26"/>
  </w:num>
  <w:num w:numId="4">
    <w:abstractNumId w:val="43"/>
  </w:num>
  <w:num w:numId="5">
    <w:abstractNumId w:val="16"/>
  </w:num>
  <w:num w:numId="6">
    <w:abstractNumId w:val="37"/>
  </w:num>
  <w:num w:numId="7">
    <w:abstractNumId w:val="48"/>
  </w:num>
  <w:num w:numId="8">
    <w:abstractNumId w:val="20"/>
  </w:num>
  <w:num w:numId="9">
    <w:abstractNumId w:val="31"/>
  </w:num>
  <w:num w:numId="10">
    <w:abstractNumId w:val="28"/>
  </w:num>
  <w:num w:numId="11">
    <w:abstractNumId w:val="0"/>
  </w:num>
  <w:num w:numId="12">
    <w:abstractNumId w:val="9"/>
  </w:num>
  <w:num w:numId="13">
    <w:abstractNumId w:val="17"/>
  </w:num>
  <w:num w:numId="14">
    <w:abstractNumId w:val="23"/>
  </w:num>
  <w:num w:numId="15">
    <w:abstractNumId w:val="24"/>
  </w:num>
  <w:num w:numId="16">
    <w:abstractNumId w:val="29"/>
  </w:num>
  <w:num w:numId="17">
    <w:abstractNumId w:val="46"/>
  </w:num>
  <w:num w:numId="18">
    <w:abstractNumId w:val="7"/>
  </w:num>
  <w:num w:numId="19">
    <w:abstractNumId w:val="22"/>
  </w:num>
  <w:num w:numId="20">
    <w:abstractNumId w:val="36"/>
  </w:num>
  <w:num w:numId="21">
    <w:abstractNumId w:val="8"/>
  </w:num>
  <w:num w:numId="22">
    <w:abstractNumId w:val="5"/>
  </w:num>
  <w:num w:numId="23">
    <w:abstractNumId w:val="42"/>
  </w:num>
  <w:num w:numId="24">
    <w:abstractNumId w:val="35"/>
  </w:num>
  <w:num w:numId="25">
    <w:abstractNumId w:val="6"/>
  </w:num>
  <w:num w:numId="26">
    <w:abstractNumId w:val="39"/>
  </w:num>
  <w:num w:numId="27">
    <w:abstractNumId w:val="4"/>
  </w:num>
  <w:num w:numId="28">
    <w:abstractNumId w:val="47"/>
  </w:num>
  <w:num w:numId="29">
    <w:abstractNumId w:val="27"/>
  </w:num>
  <w:num w:numId="30">
    <w:abstractNumId w:val="14"/>
  </w:num>
  <w:num w:numId="31">
    <w:abstractNumId w:val="21"/>
  </w:num>
  <w:num w:numId="32">
    <w:abstractNumId w:val="11"/>
  </w:num>
  <w:num w:numId="33">
    <w:abstractNumId w:val="18"/>
  </w:num>
  <w:num w:numId="34">
    <w:abstractNumId w:val="33"/>
  </w:num>
  <w:num w:numId="35">
    <w:abstractNumId w:val="3"/>
  </w:num>
  <w:num w:numId="36">
    <w:abstractNumId w:val="25"/>
  </w:num>
  <w:num w:numId="37">
    <w:abstractNumId w:val="15"/>
  </w:num>
  <w:num w:numId="38">
    <w:abstractNumId w:val="40"/>
  </w:num>
  <w:num w:numId="39">
    <w:abstractNumId w:val="32"/>
  </w:num>
  <w:num w:numId="40">
    <w:abstractNumId w:val="41"/>
  </w:num>
  <w:num w:numId="41">
    <w:abstractNumId w:val="1"/>
  </w:num>
  <w:num w:numId="42">
    <w:abstractNumId w:val="10"/>
  </w:num>
  <w:num w:numId="43">
    <w:abstractNumId w:val="30"/>
  </w:num>
  <w:num w:numId="44">
    <w:abstractNumId w:val="2"/>
  </w:num>
  <w:num w:numId="45">
    <w:abstractNumId w:val="44"/>
  </w:num>
  <w:num w:numId="46">
    <w:abstractNumId w:val="12"/>
  </w:num>
  <w:num w:numId="47">
    <w:abstractNumId w:val="34"/>
  </w:num>
  <w:num w:numId="48">
    <w:abstractNumId w:val="4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47"/>
    <w:rsid w:val="0001655E"/>
    <w:rsid w:val="00020F64"/>
    <w:rsid w:val="00035C0A"/>
    <w:rsid w:val="000539EF"/>
    <w:rsid w:val="00062853"/>
    <w:rsid w:val="00063BC5"/>
    <w:rsid w:val="00064144"/>
    <w:rsid w:val="00091863"/>
    <w:rsid w:val="00094847"/>
    <w:rsid w:val="000B3A7F"/>
    <w:rsid w:val="000B52DA"/>
    <w:rsid w:val="000E4C04"/>
    <w:rsid w:val="00143D96"/>
    <w:rsid w:val="00156575"/>
    <w:rsid w:val="0018592B"/>
    <w:rsid w:val="001A5CAB"/>
    <w:rsid w:val="001D025B"/>
    <w:rsid w:val="001F62E7"/>
    <w:rsid w:val="002570BC"/>
    <w:rsid w:val="00282268"/>
    <w:rsid w:val="002859D4"/>
    <w:rsid w:val="002C49C8"/>
    <w:rsid w:val="002F1BCE"/>
    <w:rsid w:val="0030760A"/>
    <w:rsid w:val="00317D76"/>
    <w:rsid w:val="003B1AC6"/>
    <w:rsid w:val="003B3092"/>
    <w:rsid w:val="003F559C"/>
    <w:rsid w:val="00411323"/>
    <w:rsid w:val="00477F62"/>
    <w:rsid w:val="00493FF1"/>
    <w:rsid w:val="004B6404"/>
    <w:rsid w:val="004C06D0"/>
    <w:rsid w:val="004C19E5"/>
    <w:rsid w:val="004C3447"/>
    <w:rsid w:val="004C4AC8"/>
    <w:rsid w:val="004D3A95"/>
    <w:rsid w:val="004D7D2F"/>
    <w:rsid w:val="004E0383"/>
    <w:rsid w:val="0054146A"/>
    <w:rsid w:val="0056077E"/>
    <w:rsid w:val="00572EC0"/>
    <w:rsid w:val="00573660"/>
    <w:rsid w:val="005A68A8"/>
    <w:rsid w:val="005B1C85"/>
    <w:rsid w:val="005D3075"/>
    <w:rsid w:val="005D4D79"/>
    <w:rsid w:val="00600192"/>
    <w:rsid w:val="00612A4C"/>
    <w:rsid w:val="006376C7"/>
    <w:rsid w:val="006B78EB"/>
    <w:rsid w:val="006C292F"/>
    <w:rsid w:val="006E2435"/>
    <w:rsid w:val="00732D0C"/>
    <w:rsid w:val="007C63AD"/>
    <w:rsid w:val="007D2EFF"/>
    <w:rsid w:val="008347D0"/>
    <w:rsid w:val="008447A7"/>
    <w:rsid w:val="008506B4"/>
    <w:rsid w:val="00862497"/>
    <w:rsid w:val="00863535"/>
    <w:rsid w:val="00870F7B"/>
    <w:rsid w:val="00900205"/>
    <w:rsid w:val="0091178C"/>
    <w:rsid w:val="009255E5"/>
    <w:rsid w:val="009337EA"/>
    <w:rsid w:val="00942A84"/>
    <w:rsid w:val="009657CD"/>
    <w:rsid w:val="0096623D"/>
    <w:rsid w:val="00970D70"/>
    <w:rsid w:val="009A7D3B"/>
    <w:rsid w:val="009C7D84"/>
    <w:rsid w:val="009D67A1"/>
    <w:rsid w:val="009E31A5"/>
    <w:rsid w:val="009E4EE9"/>
    <w:rsid w:val="009F0B71"/>
    <w:rsid w:val="00A53FAD"/>
    <w:rsid w:val="00A6064A"/>
    <w:rsid w:val="00A6780C"/>
    <w:rsid w:val="00A85D8E"/>
    <w:rsid w:val="00A97905"/>
    <w:rsid w:val="00B037E7"/>
    <w:rsid w:val="00B72A26"/>
    <w:rsid w:val="00C42907"/>
    <w:rsid w:val="00C673EF"/>
    <w:rsid w:val="00CB1FFA"/>
    <w:rsid w:val="00CB5227"/>
    <w:rsid w:val="00CD3866"/>
    <w:rsid w:val="00CE49F4"/>
    <w:rsid w:val="00D21406"/>
    <w:rsid w:val="00D33314"/>
    <w:rsid w:val="00D467D8"/>
    <w:rsid w:val="00D945EF"/>
    <w:rsid w:val="00DA2025"/>
    <w:rsid w:val="00DB7770"/>
    <w:rsid w:val="00DF67BF"/>
    <w:rsid w:val="00E057B1"/>
    <w:rsid w:val="00E11AAB"/>
    <w:rsid w:val="00E25326"/>
    <w:rsid w:val="00E362E9"/>
    <w:rsid w:val="00E417D6"/>
    <w:rsid w:val="00E7105C"/>
    <w:rsid w:val="00E85456"/>
    <w:rsid w:val="00EB13D3"/>
    <w:rsid w:val="00EB6490"/>
    <w:rsid w:val="00EF1154"/>
    <w:rsid w:val="00EF7383"/>
    <w:rsid w:val="00F01212"/>
    <w:rsid w:val="00F0173D"/>
    <w:rsid w:val="00F343BB"/>
    <w:rsid w:val="00F44A34"/>
    <w:rsid w:val="00F92E6E"/>
    <w:rsid w:val="00FB7D7A"/>
    <w:rsid w:val="00FE2B97"/>
    <w:rsid w:val="6E25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0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C0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rsid w:val="000E4C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E4C04"/>
    <w:pPr>
      <w:ind w:left="720"/>
      <w:contextualSpacing/>
    </w:pPr>
  </w:style>
  <w:style w:type="character" w:customStyle="1" w:styleId="z-label">
    <w:name w:val="z-label"/>
    <w:basedOn w:val="DefaultParagraphFont"/>
    <w:rsid w:val="000E4C04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04"/>
    <w:rPr>
      <w:rFonts w:ascii="Segoe UI" w:hAnsi="Segoe UI" w:cs="Segoe UI"/>
      <w:sz w:val="18"/>
      <w:szCs w:val="18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2C49C8"/>
    <w:rPr>
      <w:sz w:val="22"/>
      <w:szCs w:val="22"/>
      <w:lang w:val="en-US" w:eastAsia="en-US"/>
    </w:rPr>
  </w:style>
  <w:style w:type="paragraph" w:customStyle="1" w:styleId="Default">
    <w:name w:val="Default"/>
    <w:rsid w:val="009E4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0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C0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rsid w:val="000E4C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E4C04"/>
    <w:pPr>
      <w:ind w:left="720"/>
      <w:contextualSpacing/>
    </w:pPr>
  </w:style>
  <w:style w:type="character" w:customStyle="1" w:styleId="z-label">
    <w:name w:val="z-label"/>
    <w:basedOn w:val="DefaultParagraphFont"/>
    <w:rsid w:val="000E4C04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04"/>
    <w:rPr>
      <w:rFonts w:ascii="Segoe UI" w:hAnsi="Segoe UI" w:cs="Segoe UI"/>
      <w:sz w:val="18"/>
      <w:szCs w:val="18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2C49C8"/>
    <w:rPr>
      <w:sz w:val="22"/>
      <w:szCs w:val="22"/>
      <w:lang w:val="en-US" w:eastAsia="en-US"/>
    </w:rPr>
  </w:style>
  <w:style w:type="paragraph" w:customStyle="1" w:styleId="Default">
    <w:name w:val="Default"/>
    <w:rsid w:val="009E4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ajarpsikologi.com/pentingnya-pendidikan-anak-usia-din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elajarpsikologi.com/pentingnya-pendidikan-anak-usia-di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asori</dc:creator>
  <cp:lastModifiedBy>Windows User</cp:lastModifiedBy>
  <cp:revision>3</cp:revision>
  <cp:lastPrinted>2019-07-10T04:43:00Z</cp:lastPrinted>
  <dcterms:created xsi:type="dcterms:W3CDTF">2024-08-24T23:21:00Z</dcterms:created>
  <dcterms:modified xsi:type="dcterms:W3CDTF">2024-08-24T23:50:00Z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