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0FE" w:rsidRPr="009355F6" w:rsidRDefault="006D50FE" w:rsidP="00165523">
      <w:pPr>
        <w:pStyle w:val="ListParagraph"/>
      </w:pPr>
      <w:r w:rsidRPr="009355F6">
        <w:rPr>
          <w:noProof/>
        </w:rPr>
        <mc:AlternateContent>
          <mc:Choice Requires="wps">
            <w:drawing>
              <wp:anchor distT="0" distB="0" distL="114300" distR="114300" simplePos="0" relativeHeight="251659264" behindDoc="0" locked="0" layoutInCell="1" allowOverlap="1" wp14:anchorId="5CDB5200" wp14:editId="64E5B4B3">
                <wp:simplePos x="0" y="0"/>
                <wp:positionH relativeFrom="column">
                  <wp:posOffset>2255520</wp:posOffset>
                </wp:positionH>
                <wp:positionV relativeFrom="paragraph">
                  <wp:posOffset>17144</wp:posOffset>
                </wp:positionV>
                <wp:extent cx="2734310" cy="561975"/>
                <wp:effectExtent l="0" t="0" r="2794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4310" cy="561975"/>
                        </a:xfrm>
                        <a:prstGeom prst="rect">
                          <a:avLst/>
                        </a:prstGeom>
                        <a:solidFill>
                          <a:srgbClr val="FFFFFF"/>
                        </a:solidFill>
                        <a:ln w="9525">
                          <a:solidFill>
                            <a:srgbClr val="000000"/>
                          </a:solidFill>
                          <a:miter lim="800000"/>
                          <a:headEnd/>
                          <a:tailEnd/>
                        </a:ln>
                      </wps:spPr>
                      <wps:txbx>
                        <w:txbxContent>
                          <w:p w:rsidR="00F36165" w:rsidRPr="007413E4" w:rsidRDefault="00F36165" w:rsidP="006D50FE">
                            <w:pPr>
                              <w:spacing w:after="0" w:line="240" w:lineRule="auto"/>
                              <w:jc w:val="center"/>
                              <w:rPr>
                                <w:rFonts w:asciiTheme="majorBidi" w:hAnsiTheme="majorBidi" w:cstheme="majorBidi"/>
                                <w:b/>
                                <w:bCs/>
                              </w:rPr>
                            </w:pPr>
                            <w:r w:rsidRPr="007413E4">
                              <w:rPr>
                                <w:rFonts w:asciiTheme="majorBidi" w:hAnsiTheme="majorBidi" w:cstheme="majorBidi"/>
                                <w:b/>
                                <w:bCs/>
                              </w:rPr>
                              <w:t xml:space="preserve">Penelitian </w:t>
                            </w:r>
                          </w:p>
                          <w:p w:rsidR="00F36165" w:rsidRPr="00FE73CD" w:rsidRDefault="00F36165" w:rsidP="006D50FE">
                            <w:pPr>
                              <w:spacing w:after="0" w:line="240" w:lineRule="auto"/>
                              <w:jc w:val="center"/>
                              <w:rPr>
                                <w:rFonts w:asciiTheme="majorBidi" w:hAnsiTheme="majorBidi" w:cstheme="majorBidi"/>
                                <w:b/>
                                <w:bCs/>
                                <w:lang w:val="id-ID"/>
                              </w:rPr>
                            </w:pPr>
                            <w:r>
                              <w:rPr>
                                <w:rFonts w:asciiTheme="majorBidi" w:hAnsiTheme="majorBidi" w:cstheme="majorBidi"/>
                                <w:b/>
                                <w:bCs/>
                              </w:rPr>
                              <w:t xml:space="preserve">Pengembangan </w:t>
                            </w:r>
                            <w:r>
                              <w:rPr>
                                <w:rFonts w:asciiTheme="majorBidi" w:hAnsiTheme="majorBidi" w:cstheme="majorBidi"/>
                                <w:b/>
                                <w:bCs/>
                                <w:lang w:val="id-ID"/>
                              </w:rPr>
                              <w:t>Program Studi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77.6pt;margin-top:1.35pt;width:215.3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">
                <v:textbox>
                  <w:txbxContent>
                    <w:p w:rsidR="00F36165" w:rsidRPr="007413E4" w:rsidRDefault="00F36165" w:rsidP="006D50FE">
                      <w:pPr>
                        <w:spacing w:after="0" w:line="240" w:lineRule="auto"/>
                        <w:jc w:val="center"/>
                        <w:rPr>
                          <w:rFonts w:asciiTheme="majorBidi" w:hAnsiTheme="majorBidi" w:cstheme="majorBidi"/>
                          <w:b/>
                          <w:bCs/>
                        </w:rPr>
                      </w:pPr>
                      <w:r w:rsidRPr="007413E4">
                        <w:rPr>
                          <w:rFonts w:asciiTheme="majorBidi" w:hAnsiTheme="majorBidi" w:cstheme="majorBidi"/>
                          <w:b/>
                          <w:bCs/>
                        </w:rPr>
                        <w:t xml:space="preserve">Penelitian </w:t>
                      </w:r>
                    </w:p>
                    <w:p w:rsidR="00F36165" w:rsidRPr="00FE73CD" w:rsidRDefault="00F36165" w:rsidP="006D50FE">
                      <w:pPr>
                        <w:spacing w:after="0" w:line="240" w:lineRule="auto"/>
                        <w:jc w:val="center"/>
                        <w:rPr>
                          <w:rFonts w:asciiTheme="majorBidi" w:hAnsiTheme="majorBidi" w:cstheme="majorBidi"/>
                          <w:b/>
                          <w:bCs/>
                          <w:lang w:val="id-ID"/>
                        </w:rPr>
                      </w:pPr>
                      <w:r>
                        <w:rPr>
                          <w:rFonts w:asciiTheme="majorBidi" w:hAnsiTheme="majorBidi" w:cstheme="majorBidi"/>
                          <w:b/>
                          <w:bCs/>
                        </w:rPr>
                        <w:t xml:space="preserve">Pengembangan </w:t>
                      </w:r>
                      <w:r>
                        <w:rPr>
                          <w:rFonts w:asciiTheme="majorBidi" w:hAnsiTheme="majorBidi" w:cstheme="majorBidi"/>
                          <w:b/>
                          <w:bCs/>
                          <w:lang w:val="id-ID"/>
                        </w:rPr>
                        <w:t>Program Studi</w:t>
                      </w:r>
                    </w:p>
                  </w:txbxContent>
                </v:textbox>
              </v:shape>
            </w:pict>
          </mc:Fallback>
        </mc:AlternateContent>
      </w:r>
    </w:p>
    <w:p w:rsidR="006D50FE" w:rsidRPr="009355F6" w:rsidRDefault="006D50FE" w:rsidP="006D50FE">
      <w:pPr>
        <w:tabs>
          <w:tab w:val="left" w:pos="567"/>
        </w:tabs>
      </w:pPr>
    </w:p>
    <w:p w:rsidR="006D50FE" w:rsidRPr="009355F6" w:rsidRDefault="003E2475" w:rsidP="006D50FE">
      <w:pPr>
        <w:tabs>
          <w:tab w:val="left" w:pos="1708"/>
        </w:tabs>
        <w:ind w:firstLine="567"/>
        <w:jc w:val="center"/>
        <w:rPr>
          <w:b/>
          <w:bCs/>
        </w:rPr>
      </w:pPr>
      <w:r w:rsidRPr="009355F6">
        <w:rPr>
          <w:b/>
          <w:bCs/>
        </w:rPr>
        <w:t>PROPOSAL PENELITIAN TAHUN 202</w:t>
      </w:r>
      <w:r w:rsidR="00D601C9">
        <w:rPr>
          <w:b/>
          <w:bCs/>
        </w:rPr>
        <w:t>4</w:t>
      </w:r>
    </w:p>
    <w:p w:rsidR="003E2475" w:rsidRPr="009355F6" w:rsidRDefault="003E71B0" w:rsidP="003E2475">
      <w:pPr>
        <w:spacing w:after="0" w:line="240" w:lineRule="auto"/>
        <w:jc w:val="center"/>
        <w:rPr>
          <w:b/>
        </w:rPr>
      </w:pPr>
      <w:r w:rsidRPr="009355F6">
        <w:rPr>
          <w:b/>
        </w:rPr>
        <w:t>PENINGKATAN EMPATI SISWA MELALUI BIMBINGAN KELOMPOK BERBASIS LITERASI DIGITAL SEBAGAI UPAYA PENCEGAHAN BULLYING PADA SISWA</w:t>
      </w:r>
    </w:p>
    <w:p w:rsidR="003E2475" w:rsidRPr="009355F6" w:rsidRDefault="003E2475" w:rsidP="003E2475">
      <w:pPr>
        <w:spacing w:after="0" w:line="240" w:lineRule="auto"/>
        <w:jc w:val="center"/>
      </w:pPr>
    </w:p>
    <w:p w:rsidR="006D50FE" w:rsidRPr="009355F6" w:rsidRDefault="006D50FE" w:rsidP="006D50FE">
      <w:pPr>
        <w:tabs>
          <w:tab w:val="left" w:pos="1708"/>
        </w:tabs>
        <w:ind w:firstLine="567"/>
        <w:jc w:val="center"/>
        <w:rPr>
          <w:b/>
          <w:bCs/>
          <w:lang w:val="id-ID"/>
        </w:rPr>
      </w:pPr>
      <w:r w:rsidRPr="009355F6">
        <w:rPr>
          <w:b/>
          <w:bCs/>
        </w:rPr>
        <w:t>DISUSUN OLEH:</w:t>
      </w:r>
    </w:p>
    <w:p w:rsidR="006D50FE" w:rsidRPr="009355F6" w:rsidRDefault="006D50FE" w:rsidP="006D50FE">
      <w:pPr>
        <w:tabs>
          <w:tab w:val="left" w:pos="1708"/>
        </w:tabs>
        <w:ind w:firstLine="567"/>
        <w:jc w:val="center"/>
        <w:rPr>
          <w:b/>
          <w:bCs/>
        </w:rPr>
      </w:pPr>
      <w:r w:rsidRPr="009355F6">
        <w:rPr>
          <w:b/>
          <w:bCs/>
        </w:rPr>
        <w:t>KETUA PENELITI</w:t>
      </w:r>
    </w:p>
    <w:tbl>
      <w:tblPr>
        <w:tblStyle w:val="TableGrid"/>
        <w:tblW w:w="0" w:type="auto"/>
        <w:jc w:val="center"/>
        <w:tblInd w:w="-725" w:type="dxa"/>
        <w:tblLook w:val="04A0" w:firstRow="1" w:lastRow="0" w:firstColumn="1" w:lastColumn="0" w:noHBand="0" w:noVBand="1"/>
      </w:tblPr>
      <w:tblGrid>
        <w:gridCol w:w="3328"/>
        <w:gridCol w:w="4536"/>
      </w:tblGrid>
      <w:tr w:rsidR="004A31ED" w:rsidRPr="009355F6" w:rsidTr="002448CF">
        <w:trPr>
          <w:jc w:val="center"/>
        </w:trPr>
        <w:tc>
          <w:tcPr>
            <w:tcW w:w="3328" w:type="dxa"/>
          </w:tcPr>
          <w:p w:rsidR="004A31ED" w:rsidRPr="009355F6" w:rsidRDefault="004A31ED" w:rsidP="002448CF">
            <w:r w:rsidRPr="009355F6">
              <w:t>NAMA LENGKAP</w:t>
            </w:r>
          </w:p>
        </w:tc>
        <w:tc>
          <w:tcPr>
            <w:tcW w:w="4536" w:type="dxa"/>
          </w:tcPr>
          <w:p w:rsidR="004A31ED" w:rsidRPr="009355F6" w:rsidRDefault="004A31ED" w:rsidP="002448CF">
            <w:r w:rsidRPr="009355F6">
              <w:t>H</w:t>
            </w:r>
            <w:r w:rsidRPr="009355F6">
              <w:rPr>
                <w:lang w:val="id-ID"/>
              </w:rPr>
              <w:t>ermi Pasmawati</w:t>
            </w:r>
            <w:r w:rsidRPr="009355F6">
              <w:t>, M.Pd.,Kons</w:t>
            </w:r>
          </w:p>
        </w:tc>
      </w:tr>
      <w:tr w:rsidR="004A31ED" w:rsidRPr="009355F6" w:rsidTr="002448CF">
        <w:trPr>
          <w:jc w:val="center"/>
        </w:trPr>
        <w:tc>
          <w:tcPr>
            <w:tcW w:w="3328" w:type="dxa"/>
          </w:tcPr>
          <w:p w:rsidR="004A31ED" w:rsidRPr="009355F6" w:rsidRDefault="004A31ED" w:rsidP="002448CF">
            <w:r w:rsidRPr="009355F6">
              <w:t>NIP</w:t>
            </w:r>
          </w:p>
        </w:tc>
        <w:tc>
          <w:tcPr>
            <w:tcW w:w="4536" w:type="dxa"/>
          </w:tcPr>
          <w:p w:rsidR="004A31ED" w:rsidRPr="009355F6" w:rsidRDefault="004A31ED" w:rsidP="002448CF">
            <w:r w:rsidRPr="009355F6">
              <w:t>198705312015032005</w:t>
            </w:r>
          </w:p>
        </w:tc>
      </w:tr>
      <w:tr w:rsidR="004A31ED" w:rsidRPr="009355F6" w:rsidTr="002448CF">
        <w:trPr>
          <w:jc w:val="center"/>
        </w:trPr>
        <w:tc>
          <w:tcPr>
            <w:tcW w:w="3328" w:type="dxa"/>
          </w:tcPr>
          <w:p w:rsidR="004A31ED" w:rsidRPr="009355F6" w:rsidRDefault="004A31ED" w:rsidP="002448CF">
            <w:r w:rsidRPr="009355F6">
              <w:t>NIDN</w:t>
            </w:r>
          </w:p>
        </w:tc>
        <w:tc>
          <w:tcPr>
            <w:tcW w:w="4536" w:type="dxa"/>
          </w:tcPr>
          <w:p w:rsidR="004A31ED" w:rsidRPr="009355F6" w:rsidRDefault="004A31ED" w:rsidP="002448CF">
            <w:r w:rsidRPr="009355F6">
              <w:t>2031058701</w:t>
            </w:r>
          </w:p>
        </w:tc>
      </w:tr>
      <w:tr w:rsidR="004A31ED" w:rsidRPr="009355F6" w:rsidTr="002448CF">
        <w:trPr>
          <w:jc w:val="center"/>
        </w:trPr>
        <w:tc>
          <w:tcPr>
            <w:tcW w:w="3328" w:type="dxa"/>
          </w:tcPr>
          <w:p w:rsidR="004A31ED" w:rsidRPr="009355F6" w:rsidRDefault="004A31ED" w:rsidP="002448CF">
            <w:r w:rsidRPr="009355F6">
              <w:t>JABATAN FUNGSIONAL</w:t>
            </w:r>
          </w:p>
        </w:tc>
        <w:tc>
          <w:tcPr>
            <w:tcW w:w="4536" w:type="dxa"/>
          </w:tcPr>
          <w:p w:rsidR="004A31ED" w:rsidRPr="009355F6" w:rsidRDefault="004A31ED" w:rsidP="004A31ED">
            <w:r w:rsidRPr="009355F6">
              <w:t>Penata</w:t>
            </w:r>
            <w:r w:rsidRPr="009355F6">
              <w:rPr>
                <w:lang w:val="id-ID"/>
              </w:rPr>
              <w:t xml:space="preserve"> (III.</w:t>
            </w:r>
            <w:r w:rsidRPr="009355F6">
              <w:t>d</w:t>
            </w:r>
            <w:r w:rsidRPr="009355F6">
              <w:rPr>
                <w:lang w:val="id-ID"/>
              </w:rPr>
              <w:t>)</w:t>
            </w:r>
            <w:r w:rsidRPr="009355F6">
              <w:t>/ Lektor</w:t>
            </w:r>
          </w:p>
        </w:tc>
      </w:tr>
      <w:tr w:rsidR="004A31ED" w:rsidRPr="009355F6" w:rsidTr="002448CF">
        <w:trPr>
          <w:jc w:val="center"/>
        </w:trPr>
        <w:tc>
          <w:tcPr>
            <w:tcW w:w="3328" w:type="dxa"/>
          </w:tcPr>
          <w:p w:rsidR="004A31ED" w:rsidRPr="009355F6" w:rsidRDefault="004A31ED" w:rsidP="002448CF">
            <w:pPr>
              <w:rPr>
                <w:lang w:val="id-ID"/>
              </w:rPr>
            </w:pPr>
            <w:r w:rsidRPr="009355F6">
              <w:t>PR</w:t>
            </w:r>
            <w:r w:rsidRPr="009355F6">
              <w:rPr>
                <w:lang w:val="id-ID"/>
              </w:rPr>
              <w:t>OGRAM STUDI</w:t>
            </w:r>
          </w:p>
        </w:tc>
        <w:tc>
          <w:tcPr>
            <w:tcW w:w="4536" w:type="dxa"/>
          </w:tcPr>
          <w:p w:rsidR="004A31ED" w:rsidRPr="009355F6" w:rsidRDefault="004A31ED" w:rsidP="002448CF">
            <w:r w:rsidRPr="009355F6">
              <w:t>BIMBINGAN DAN KONSELING ISLAM</w:t>
            </w:r>
          </w:p>
        </w:tc>
      </w:tr>
    </w:tbl>
    <w:p w:rsidR="00AB2FF1" w:rsidRPr="009355F6" w:rsidRDefault="00AB2FF1" w:rsidP="006D50FE">
      <w:pPr>
        <w:tabs>
          <w:tab w:val="left" w:pos="1708"/>
        </w:tabs>
        <w:ind w:firstLine="567"/>
        <w:jc w:val="center"/>
        <w:rPr>
          <w:b/>
          <w:lang w:val="id-ID"/>
        </w:rPr>
      </w:pPr>
    </w:p>
    <w:p w:rsidR="006D50FE" w:rsidRPr="009355F6" w:rsidRDefault="006D50FE" w:rsidP="006D50FE">
      <w:pPr>
        <w:tabs>
          <w:tab w:val="left" w:pos="1708"/>
        </w:tabs>
        <w:ind w:firstLine="567"/>
        <w:jc w:val="center"/>
        <w:rPr>
          <w:b/>
          <w:lang w:val="id-ID"/>
        </w:rPr>
      </w:pPr>
      <w:r w:rsidRPr="009355F6">
        <w:rPr>
          <w:b/>
        </w:rPr>
        <w:t xml:space="preserve">ANGGOTA </w:t>
      </w:r>
    </w:p>
    <w:tbl>
      <w:tblPr>
        <w:tblStyle w:val="TableGrid"/>
        <w:tblW w:w="0" w:type="auto"/>
        <w:jc w:val="center"/>
        <w:tblInd w:w="-725" w:type="dxa"/>
        <w:tblLook w:val="04A0" w:firstRow="1" w:lastRow="0" w:firstColumn="1" w:lastColumn="0" w:noHBand="0" w:noVBand="1"/>
      </w:tblPr>
      <w:tblGrid>
        <w:gridCol w:w="3328"/>
        <w:gridCol w:w="4536"/>
      </w:tblGrid>
      <w:tr w:rsidR="009355F6" w:rsidRPr="009355F6" w:rsidTr="005D70FE">
        <w:trPr>
          <w:jc w:val="center"/>
        </w:trPr>
        <w:tc>
          <w:tcPr>
            <w:tcW w:w="3328" w:type="dxa"/>
            <w:tcBorders>
              <w:top w:val="single" w:sz="4" w:space="0" w:color="auto"/>
              <w:left w:val="single" w:sz="4" w:space="0" w:color="auto"/>
              <w:bottom w:val="single" w:sz="4" w:space="0" w:color="auto"/>
              <w:right w:val="single" w:sz="4" w:space="0" w:color="auto"/>
            </w:tcBorders>
            <w:hideMark/>
          </w:tcPr>
          <w:p w:rsidR="005D70FE" w:rsidRPr="009355F6" w:rsidRDefault="005D70FE">
            <w:r w:rsidRPr="009355F6">
              <w:t>NAMA LENGKAP</w:t>
            </w:r>
          </w:p>
        </w:tc>
        <w:tc>
          <w:tcPr>
            <w:tcW w:w="4536" w:type="dxa"/>
            <w:tcBorders>
              <w:top w:val="single" w:sz="4" w:space="0" w:color="auto"/>
              <w:left w:val="single" w:sz="4" w:space="0" w:color="auto"/>
              <w:bottom w:val="single" w:sz="4" w:space="0" w:color="auto"/>
              <w:right w:val="single" w:sz="4" w:space="0" w:color="auto"/>
            </w:tcBorders>
            <w:hideMark/>
          </w:tcPr>
          <w:p w:rsidR="005D70FE" w:rsidRPr="009355F6" w:rsidRDefault="005D70FE">
            <w:r w:rsidRPr="009355F6">
              <w:t>DIL</w:t>
            </w:r>
            <w:r w:rsidR="00AB38AF" w:rsidRPr="009355F6">
              <w:t>L</w:t>
            </w:r>
            <w:r w:rsidRPr="009355F6">
              <w:t>A ASTARINI, M.Pd</w:t>
            </w:r>
          </w:p>
        </w:tc>
      </w:tr>
      <w:tr w:rsidR="009355F6" w:rsidRPr="009355F6" w:rsidTr="005D70FE">
        <w:trPr>
          <w:jc w:val="center"/>
        </w:trPr>
        <w:tc>
          <w:tcPr>
            <w:tcW w:w="3328" w:type="dxa"/>
            <w:tcBorders>
              <w:top w:val="single" w:sz="4" w:space="0" w:color="auto"/>
              <w:left w:val="single" w:sz="4" w:space="0" w:color="auto"/>
              <w:bottom w:val="single" w:sz="4" w:space="0" w:color="auto"/>
              <w:right w:val="single" w:sz="4" w:space="0" w:color="auto"/>
            </w:tcBorders>
            <w:hideMark/>
          </w:tcPr>
          <w:p w:rsidR="005D70FE" w:rsidRPr="009355F6" w:rsidRDefault="005D70FE">
            <w:r w:rsidRPr="009355F6">
              <w:t>NIP</w:t>
            </w:r>
          </w:p>
        </w:tc>
        <w:tc>
          <w:tcPr>
            <w:tcW w:w="4536" w:type="dxa"/>
            <w:tcBorders>
              <w:top w:val="single" w:sz="4" w:space="0" w:color="auto"/>
              <w:left w:val="single" w:sz="4" w:space="0" w:color="auto"/>
              <w:bottom w:val="single" w:sz="4" w:space="0" w:color="auto"/>
              <w:right w:val="single" w:sz="4" w:space="0" w:color="auto"/>
            </w:tcBorders>
            <w:hideMark/>
          </w:tcPr>
          <w:p w:rsidR="005D70FE" w:rsidRPr="009355F6" w:rsidRDefault="005D70FE">
            <w:r w:rsidRPr="009355F6">
              <w:t>199001212019032008</w:t>
            </w:r>
          </w:p>
        </w:tc>
      </w:tr>
      <w:tr w:rsidR="009355F6" w:rsidRPr="009355F6" w:rsidTr="005D70FE">
        <w:trPr>
          <w:jc w:val="center"/>
        </w:trPr>
        <w:tc>
          <w:tcPr>
            <w:tcW w:w="3328" w:type="dxa"/>
            <w:tcBorders>
              <w:top w:val="single" w:sz="4" w:space="0" w:color="auto"/>
              <w:left w:val="single" w:sz="4" w:space="0" w:color="auto"/>
              <w:bottom w:val="single" w:sz="4" w:space="0" w:color="auto"/>
              <w:right w:val="single" w:sz="4" w:space="0" w:color="auto"/>
            </w:tcBorders>
            <w:hideMark/>
          </w:tcPr>
          <w:p w:rsidR="005D70FE" w:rsidRPr="009355F6" w:rsidRDefault="005D70FE">
            <w:r w:rsidRPr="009355F6">
              <w:t>NIDN</w:t>
            </w:r>
          </w:p>
        </w:tc>
        <w:tc>
          <w:tcPr>
            <w:tcW w:w="4536" w:type="dxa"/>
            <w:tcBorders>
              <w:top w:val="single" w:sz="4" w:space="0" w:color="auto"/>
              <w:left w:val="single" w:sz="4" w:space="0" w:color="auto"/>
              <w:bottom w:val="single" w:sz="4" w:space="0" w:color="auto"/>
              <w:right w:val="single" w:sz="4" w:space="0" w:color="auto"/>
            </w:tcBorders>
            <w:hideMark/>
          </w:tcPr>
          <w:p w:rsidR="005D70FE" w:rsidRPr="009355F6" w:rsidRDefault="005D70FE">
            <w:r w:rsidRPr="009355F6">
              <w:t>202101199003</w:t>
            </w:r>
          </w:p>
        </w:tc>
      </w:tr>
      <w:tr w:rsidR="009355F6" w:rsidRPr="009355F6" w:rsidTr="005D70FE">
        <w:trPr>
          <w:jc w:val="center"/>
        </w:trPr>
        <w:tc>
          <w:tcPr>
            <w:tcW w:w="3328" w:type="dxa"/>
            <w:tcBorders>
              <w:top w:val="single" w:sz="4" w:space="0" w:color="auto"/>
              <w:left w:val="single" w:sz="4" w:space="0" w:color="auto"/>
              <w:bottom w:val="single" w:sz="4" w:space="0" w:color="auto"/>
              <w:right w:val="single" w:sz="4" w:space="0" w:color="auto"/>
            </w:tcBorders>
            <w:hideMark/>
          </w:tcPr>
          <w:p w:rsidR="005D70FE" w:rsidRPr="009355F6" w:rsidRDefault="005D70FE">
            <w:r w:rsidRPr="009355F6">
              <w:t>JABATAN FUNGSIONAL</w:t>
            </w:r>
          </w:p>
        </w:tc>
        <w:tc>
          <w:tcPr>
            <w:tcW w:w="4536" w:type="dxa"/>
            <w:tcBorders>
              <w:top w:val="single" w:sz="4" w:space="0" w:color="auto"/>
              <w:left w:val="single" w:sz="4" w:space="0" w:color="auto"/>
              <w:bottom w:val="single" w:sz="4" w:space="0" w:color="auto"/>
              <w:right w:val="single" w:sz="4" w:space="0" w:color="auto"/>
            </w:tcBorders>
            <w:hideMark/>
          </w:tcPr>
          <w:p w:rsidR="005D70FE" w:rsidRPr="009355F6" w:rsidRDefault="00EA2480" w:rsidP="004A31ED">
            <w:r w:rsidRPr="009355F6">
              <w:t xml:space="preserve">Penata Muda </w:t>
            </w:r>
            <w:r w:rsidR="00917D2E" w:rsidRPr="009355F6">
              <w:rPr>
                <w:lang w:val="id-ID"/>
              </w:rPr>
              <w:t>(III.b)</w:t>
            </w:r>
            <w:r w:rsidR="005D70FE" w:rsidRPr="009355F6">
              <w:t>/</w:t>
            </w:r>
            <w:r w:rsidR="004A31ED" w:rsidRPr="009355F6">
              <w:t>Lektor</w:t>
            </w:r>
          </w:p>
        </w:tc>
      </w:tr>
      <w:tr w:rsidR="005D70FE" w:rsidRPr="009355F6" w:rsidTr="005D70FE">
        <w:trPr>
          <w:jc w:val="center"/>
        </w:trPr>
        <w:tc>
          <w:tcPr>
            <w:tcW w:w="3328" w:type="dxa"/>
            <w:tcBorders>
              <w:top w:val="single" w:sz="4" w:space="0" w:color="auto"/>
              <w:left w:val="single" w:sz="4" w:space="0" w:color="auto"/>
              <w:bottom w:val="single" w:sz="4" w:space="0" w:color="auto"/>
              <w:right w:val="single" w:sz="4" w:space="0" w:color="auto"/>
            </w:tcBorders>
            <w:hideMark/>
          </w:tcPr>
          <w:p w:rsidR="005D70FE" w:rsidRPr="009355F6" w:rsidRDefault="007D1C97">
            <w:pPr>
              <w:rPr>
                <w:lang w:val="id-ID"/>
              </w:rPr>
            </w:pPr>
            <w:r w:rsidRPr="009355F6">
              <w:t>PRO</w:t>
            </w:r>
            <w:r w:rsidRPr="009355F6">
              <w:rPr>
                <w:lang w:val="id-ID"/>
              </w:rPr>
              <w:t>GRAM STUDI</w:t>
            </w:r>
          </w:p>
        </w:tc>
        <w:tc>
          <w:tcPr>
            <w:tcW w:w="4536" w:type="dxa"/>
            <w:tcBorders>
              <w:top w:val="single" w:sz="4" w:space="0" w:color="auto"/>
              <w:left w:val="single" w:sz="4" w:space="0" w:color="auto"/>
              <w:bottom w:val="single" w:sz="4" w:space="0" w:color="auto"/>
              <w:right w:val="single" w:sz="4" w:space="0" w:color="auto"/>
            </w:tcBorders>
            <w:hideMark/>
          </w:tcPr>
          <w:p w:rsidR="005D70FE" w:rsidRPr="009355F6" w:rsidRDefault="005D70FE">
            <w:r w:rsidRPr="009355F6">
              <w:t>BIMBINGAN DAN KONSELING ISLAM</w:t>
            </w:r>
          </w:p>
        </w:tc>
      </w:tr>
    </w:tbl>
    <w:p w:rsidR="005D70FE" w:rsidRPr="009355F6" w:rsidRDefault="005D70FE" w:rsidP="005D70FE">
      <w:pPr>
        <w:tabs>
          <w:tab w:val="left" w:pos="1708"/>
          <w:tab w:val="left" w:pos="1785"/>
        </w:tabs>
        <w:ind w:firstLine="567"/>
        <w:rPr>
          <w:b/>
          <w:lang w:val="id-ID"/>
        </w:rPr>
      </w:pPr>
    </w:p>
    <w:p w:rsidR="006D50FE" w:rsidRPr="009355F6" w:rsidRDefault="006D50FE" w:rsidP="006D50FE">
      <w:pPr>
        <w:tabs>
          <w:tab w:val="left" w:pos="1708"/>
          <w:tab w:val="left" w:pos="4277"/>
        </w:tabs>
        <w:spacing w:after="0"/>
        <w:ind w:firstLine="567"/>
        <w:rPr>
          <w:b/>
          <w:bCs/>
        </w:rPr>
      </w:pPr>
      <w:r w:rsidRPr="009355F6">
        <w:rPr>
          <w:b/>
          <w:bCs/>
        </w:rPr>
        <w:t>DIUSULKAN DALAM PRO</w:t>
      </w:r>
      <w:r w:rsidRPr="009355F6">
        <w:rPr>
          <w:b/>
          <w:bCs/>
          <w:lang w:val="id-ID"/>
        </w:rPr>
        <w:t>JEK</w:t>
      </w:r>
      <w:r w:rsidRPr="009355F6">
        <w:rPr>
          <w:b/>
          <w:bCs/>
        </w:rPr>
        <w:t xml:space="preserve"> KEGIATAN PENELITIAN</w:t>
      </w:r>
    </w:p>
    <w:p w:rsidR="006D50FE" w:rsidRPr="009355F6" w:rsidRDefault="009D0873" w:rsidP="006D50FE">
      <w:pPr>
        <w:tabs>
          <w:tab w:val="left" w:pos="1708"/>
        </w:tabs>
        <w:spacing w:after="0" w:line="240" w:lineRule="auto"/>
        <w:ind w:firstLine="567"/>
        <w:jc w:val="center"/>
        <w:rPr>
          <w:b/>
          <w:bCs/>
        </w:rPr>
      </w:pPr>
      <w:r w:rsidRPr="009355F6">
        <w:rPr>
          <w:b/>
          <w:bCs/>
        </w:rPr>
        <w:t xml:space="preserve">DIPA </w:t>
      </w:r>
      <w:r w:rsidR="004A31ED" w:rsidRPr="009355F6">
        <w:rPr>
          <w:b/>
          <w:bCs/>
        </w:rPr>
        <w:t xml:space="preserve">UIN FATMAWATI SUKARNO </w:t>
      </w:r>
      <w:r w:rsidRPr="009355F6">
        <w:rPr>
          <w:b/>
          <w:bCs/>
        </w:rPr>
        <w:t>BENGKULU TAHUN 202</w:t>
      </w:r>
      <w:r w:rsidR="004A31ED" w:rsidRPr="009355F6">
        <w:rPr>
          <w:b/>
          <w:bCs/>
        </w:rPr>
        <w:t>3</w:t>
      </w:r>
    </w:p>
    <w:p w:rsidR="006D50FE" w:rsidRPr="009355F6" w:rsidRDefault="006D50FE" w:rsidP="006D50FE">
      <w:pPr>
        <w:tabs>
          <w:tab w:val="left" w:pos="1708"/>
        </w:tabs>
        <w:spacing w:after="0"/>
        <w:ind w:firstLine="567"/>
        <w:jc w:val="center"/>
        <w:rPr>
          <w:b/>
          <w:bCs/>
        </w:rPr>
      </w:pPr>
    </w:p>
    <w:p w:rsidR="006D50FE" w:rsidRPr="009355F6" w:rsidRDefault="006D50FE" w:rsidP="006D50FE">
      <w:pPr>
        <w:tabs>
          <w:tab w:val="left" w:pos="1708"/>
        </w:tabs>
        <w:spacing w:after="0" w:line="240" w:lineRule="auto"/>
        <w:ind w:firstLine="567"/>
        <w:jc w:val="center"/>
        <w:rPr>
          <w:b/>
          <w:bCs/>
        </w:rPr>
      </w:pPr>
      <w:r w:rsidRPr="009355F6">
        <w:rPr>
          <w:b/>
          <w:bCs/>
        </w:rPr>
        <w:t>LEMBAGA PENELITIAN DAN PENGABDIAN MASYARAKAT</w:t>
      </w:r>
    </w:p>
    <w:p w:rsidR="006D50FE" w:rsidRPr="009355F6" w:rsidRDefault="008F626E" w:rsidP="008F626E">
      <w:pPr>
        <w:tabs>
          <w:tab w:val="left" w:pos="1708"/>
        </w:tabs>
        <w:spacing w:after="0" w:line="240" w:lineRule="auto"/>
        <w:rPr>
          <w:b/>
          <w:bCs/>
        </w:rPr>
      </w:pPr>
      <w:bookmarkStart w:id="0" w:name="_GoBack"/>
      <w:bookmarkEnd w:id="0"/>
      <w:r>
        <w:rPr>
          <w:b/>
          <w:bCs/>
        </w:rPr>
        <w:t>UNIVERSITAS NEGERI ISLAM FATMAWATI SUKARNO</w:t>
      </w:r>
      <w:r w:rsidR="006D50FE" w:rsidRPr="009355F6">
        <w:rPr>
          <w:b/>
          <w:bCs/>
        </w:rPr>
        <w:t xml:space="preserve"> BENGKULU</w:t>
      </w:r>
    </w:p>
    <w:p w:rsidR="006D50FE" w:rsidRPr="009355F6" w:rsidRDefault="009D0873" w:rsidP="006D50FE">
      <w:pPr>
        <w:tabs>
          <w:tab w:val="left" w:pos="1708"/>
        </w:tabs>
        <w:spacing w:after="0" w:line="240" w:lineRule="auto"/>
        <w:ind w:firstLine="567"/>
        <w:jc w:val="center"/>
        <w:rPr>
          <w:b/>
          <w:bCs/>
        </w:rPr>
      </w:pPr>
      <w:r w:rsidRPr="009355F6">
        <w:rPr>
          <w:b/>
          <w:bCs/>
        </w:rPr>
        <w:t>TAHUN 202</w:t>
      </w:r>
      <w:r w:rsidR="004A31ED" w:rsidRPr="009355F6">
        <w:rPr>
          <w:b/>
          <w:bCs/>
        </w:rPr>
        <w:t>3</w:t>
      </w:r>
    </w:p>
    <w:p w:rsidR="004A31ED" w:rsidRPr="009355F6" w:rsidRDefault="004A31ED" w:rsidP="003C23B5">
      <w:pPr>
        <w:spacing w:after="0" w:line="240" w:lineRule="auto"/>
        <w:jc w:val="center"/>
        <w:rPr>
          <w:b/>
        </w:rPr>
      </w:pPr>
    </w:p>
    <w:p w:rsidR="004A31ED" w:rsidRPr="009355F6" w:rsidRDefault="004A31ED" w:rsidP="003C23B5">
      <w:pPr>
        <w:spacing w:after="0" w:line="240" w:lineRule="auto"/>
        <w:jc w:val="center"/>
        <w:rPr>
          <w:b/>
        </w:rPr>
      </w:pPr>
    </w:p>
    <w:p w:rsidR="004A31ED" w:rsidRPr="009355F6" w:rsidRDefault="004A31ED" w:rsidP="003C23B5">
      <w:pPr>
        <w:spacing w:after="0" w:line="240" w:lineRule="auto"/>
        <w:jc w:val="center"/>
        <w:rPr>
          <w:b/>
        </w:rPr>
      </w:pPr>
    </w:p>
    <w:p w:rsidR="004A31ED" w:rsidRPr="009355F6" w:rsidRDefault="004A31ED" w:rsidP="003C23B5">
      <w:pPr>
        <w:spacing w:after="0" w:line="240" w:lineRule="auto"/>
        <w:jc w:val="center"/>
        <w:rPr>
          <w:b/>
        </w:rPr>
      </w:pPr>
    </w:p>
    <w:p w:rsidR="004A31ED" w:rsidRPr="009355F6" w:rsidRDefault="004A31ED" w:rsidP="003C23B5">
      <w:pPr>
        <w:spacing w:after="0" w:line="240" w:lineRule="auto"/>
        <w:jc w:val="center"/>
        <w:rPr>
          <w:b/>
        </w:rPr>
      </w:pPr>
    </w:p>
    <w:p w:rsidR="004A31ED" w:rsidRPr="009355F6" w:rsidRDefault="004A31ED" w:rsidP="003C23B5">
      <w:pPr>
        <w:spacing w:after="0" w:line="240" w:lineRule="auto"/>
        <w:jc w:val="center"/>
        <w:rPr>
          <w:b/>
        </w:rPr>
      </w:pPr>
    </w:p>
    <w:p w:rsidR="004A31ED" w:rsidRPr="009355F6" w:rsidRDefault="004A31ED" w:rsidP="003C23B5">
      <w:pPr>
        <w:spacing w:after="0" w:line="240" w:lineRule="auto"/>
        <w:jc w:val="center"/>
        <w:rPr>
          <w:b/>
        </w:rPr>
      </w:pPr>
    </w:p>
    <w:p w:rsidR="004A31ED" w:rsidRPr="009355F6" w:rsidRDefault="004A31ED" w:rsidP="003C23B5">
      <w:pPr>
        <w:spacing w:after="0" w:line="240" w:lineRule="auto"/>
        <w:jc w:val="center"/>
        <w:rPr>
          <w:b/>
        </w:rPr>
      </w:pPr>
    </w:p>
    <w:p w:rsidR="004A31ED" w:rsidRPr="009355F6" w:rsidRDefault="004A31ED" w:rsidP="003C23B5">
      <w:pPr>
        <w:spacing w:after="0" w:line="240" w:lineRule="auto"/>
        <w:jc w:val="center"/>
        <w:rPr>
          <w:b/>
        </w:rPr>
      </w:pPr>
    </w:p>
    <w:p w:rsidR="004A31ED" w:rsidRPr="009355F6" w:rsidRDefault="003E71B0" w:rsidP="004A31ED">
      <w:pPr>
        <w:spacing w:after="0" w:line="240" w:lineRule="auto"/>
        <w:jc w:val="center"/>
        <w:rPr>
          <w:b/>
        </w:rPr>
      </w:pPr>
      <w:r w:rsidRPr="009355F6">
        <w:rPr>
          <w:b/>
        </w:rPr>
        <w:lastRenderedPageBreak/>
        <w:t>PENINGKATAN EMPATI SISWA MELALUI BIMBINGAN KELOMPOK BERBASIS LITERASI DIGITAL SEBAGAI UPAYA PENCEGAHAN BULLYING PADA SISWA</w:t>
      </w:r>
    </w:p>
    <w:p w:rsidR="00B83FF5" w:rsidRPr="009355F6" w:rsidRDefault="00B83FF5" w:rsidP="004A31ED">
      <w:pPr>
        <w:spacing w:after="0" w:line="240" w:lineRule="auto"/>
        <w:jc w:val="center"/>
        <w:rPr>
          <w:lang w:val="id-ID"/>
        </w:rPr>
      </w:pPr>
    </w:p>
    <w:p w:rsidR="00DA4B0A" w:rsidRPr="009355F6" w:rsidRDefault="00DA4B0A" w:rsidP="00BF1A74">
      <w:pPr>
        <w:pStyle w:val="ListParagraph"/>
        <w:numPr>
          <w:ilvl w:val="0"/>
          <w:numId w:val="1"/>
        </w:numPr>
        <w:spacing w:after="0" w:line="360" w:lineRule="auto"/>
        <w:ind w:left="284" w:hanging="284"/>
        <w:jc w:val="both"/>
        <w:rPr>
          <w:b/>
        </w:rPr>
      </w:pPr>
      <w:r w:rsidRPr="009355F6">
        <w:rPr>
          <w:b/>
        </w:rPr>
        <w:t>Latar Belakang</w:t>
      </w:r>
    </w:p>
    <w:p w:rsidR="00BC6BC6" w:rsidRPr="009355F6" w:rsidRDefault="007478CA" w:rsidP="00BF1A74">
      <w:pPr>
        <w:tabs>
          <w:tab w:val="left" w:pos="993"/>
        </w:tabs>
        <w:spacing w:after="0" w:line="360" w:lineRule="auto"/>
        <w:ind w:left="284"/>
        <w:jc w:val="both"/>
        <w:rPr>
          <w:shd w:val="clear" w:color="auto" w:fill="FFFFFF"/>
        </w:rPr>
      </w:pPr>
      <w:r w:rsidRPr="009355F6">
        <w:tab/>
      </w:r>
      <w:proofErr w:type="gramStart"/>
      <w:r w:rsidR="00F73E33" w:rsidRPr="009355F6">
        <w:t>A</w:t>
      </w:r>
      <w:r w:rsidR="009D24D4" w:rsidRPr="009355F6">
        <w:t xml:space="preserve">nak </w:t>
      </w:r>
      <w:r w:rsidR="007D1C97" w:rsidRPr="009355F6">
        <w:rPr>
          <w:lang w:val="id-ID"/>
        </w:rPr>
        <w:t>merupakan</w:t>
      </w:r>
      <w:r w:rsidR="009D24D4" w:rsidRPr="009355F6">
        <w:t xml:space="preserve"> generasi penerus cita-cita perjuangan bangsa, </w:t>
      </w:r>
      <w:r w:rsidR="007D1C97" w:rsidRPr="009355F6">
        <w:rPr>
          <w:lang w:val="id-ID"/>
        </w:rPr>
        <w:t xml:space="preserve">oleh </w:t>
      </w:r>
      <w:r w:rsidR="009D24D4" w:rsidRPr="009355F6">
        <w:t>karenanya</w:t>
      </w:r>
      <w:r w:rsidR="007D1C97" w:rsidRPr="009355F6">
        <w:rPr>
          <w:lang w:val="id-ID"/>
        </w:rPr>
        <w:t xml:space="preserve"> harus ada jaminan yang baik terhadap</w:t>
      </w:r>
      <w:r w:rsidR="009D24D4" w:rsidRPr="009355F6">
        <w:t xml:space="preserve"> bekal untuk </w:t>
      </w:r>
      <w:r w:rsidR="00DA180A" w:rsidRPr="009355F6">
        <w:t>anak</w:t>
      </w:r>
      <w:r w:rsidR="007D1C97" w:rsidRPr="009355F6">
        <w:rPr>
          <w:lang w:val="id-ID"/>
        </w:rPr>
        <w:t>.</w:t>
      </w:r>
      <w:proofErr w:type="gramEnd"/>
      <w:r w:rsidR="007D1C97" w:rsidRPr="009355F6">
        <w:rPr>
          <w:lang w:val="id-ID"/>
        </w:rPr>
        <w:t xml:space="preserve"> Perlu adanya</w:t>
      </w:r>
      <w:r w:rsidR="009D24D4" w:rsidRPr="009355F6">
        <w:t xml:space="preserve"> pembinaan </w:t>
      </w:r>
      <w:r w:rsidR="007D1C97" w:rsidRPr="009355F6">
        <w:rPr>
          <w:lang w:val="id-ID"/>
        </w:rPr>
        <w:t xml:space="preserve">khusus </w:t>
      </w:r>
      <w:r w:rsidR="009D24D4" w:rsidRPr="009355F6">
        <w:t xml:space="preserve">bagi orangtua yang menjadi titik penting </w:t>
      </w:r>
      <w:r w:rsidR="003A474F" w:rsidRPr="009355F6">
        <w:rPr>
          <w:lang w:val="id-ID"/>
        </w:rPr>
        <w:t>dalam</w:t>
      </w:r>
      <w:r w:rsidR="009D24D4" w:rsidRPr="009355F6">
        <w:t xml:space="preserve"> perkembangan anak</w:t>
      </w:r>
      <w:r w:rsidR="00F73E33" w:rsidRPr="009355F6">
        <w:t>. Berdasarkan data Simfoni PPA tahun 2019 tercatat 12.285 kekerasan terhadap anak, tahun 2020 sebanyak 12.425 kasus, dan meningkat pada tahun 2022 sebanyak 15.972 kasus</w:t>
      </w:r>
      <w:r w:rsidR="00FC4015" w:rsidRPr="009355F6">
        <w:rPr>
          <w:rStyle w:val="FootnoteReference"/>
          <w:shd w:val="clear" w:color="auto" w:fill="FFFFFF"/>
        </w:rPr>
        <w:footnoteReference w:id="1"/>
      </w:r>
      <w:r w:rsidR="00AB38AF" w:rsidRPr="009355F6">
        <w:rPr>
          <w:shd w:val="clear" w:color="auto" w:fill="FFFFFF"/>
        </w:rPr>
        <w:t>.</w:t>
      </w:r>
      <w:r w:rsidR="00F73E33" w:rsidRPr="009355F6">
        <w:rPr>
          <w:shd w:val="clear" w:color="auto" w:fill="FFFFFF"/>
        </w:rPr>
        <w:t xml:space="preserve"> </w:t>
      </w:r>
      <w:r w:rsidR="00BC6BC6" w:rsidRPr="009355F6">
        <w:rPr>
          <w:shd w:val="clear" w:color="auto" w:fill="FFFFFF"/>
        </w:rPr>
        <w:t>Kasus kekerasan terhadap anak mengalami kenaikan yang signifikan, pada 2019 tercatat kasus kekerasan terhadap anak berjumlah 11.057 kasus, 2020 meningkat menjadi 11.278 dan kenaikan signifikan pada tahun 2021 mencapai 14.517 kasus, selanjutnya kenaikan signifikan kembali terjadi pada tahun 2022 tecatat 16.106 kasus</w:t>
      </w:r>
      <w:r w:rsidR="00BC6BC6" w:rsidRPr="009355F6">
        <w:rPr>
          <w:rStyle w:val="FootnoteReference"/>
          <w:shd w:val="clear" w:color="auto" w:fill="FFFFFF"/>
        </w:rPr>
        <w:footnoteReference w:id="2"/>
      </w:r>
      <w:r w:rsidR="00BC6BC6" w:rsidRPr="009355F6">
        <w:rPr>
          <w:shd w:val="clear" w:color="auto" w:fill="FFFFFF"/>
        </w:rPr>
        <w:t>.</w:t>
      </w:r>
    </w:p>
    <w:p w:rsidR="008860E4" w:rsidRPr="009355F6" w:rsidRDefault="009D24D4" w:rsidP="00F73E33">
      <w:pPr>
        <w:spacing w:after="0" w:line="360" w:lineRule="auto"/>
        <w:ind w:left="284" w:hanging="284"/>
        <w:jc w:val="both"/>
      </w:pPr>
      <w:r w:rsidRPr="009355F6">
        <w:tab/>
      </w:r>
      <w:r w:rsidR="00BF1A74" w:rsidRPr="009355F6">
        <w:rPr>
          <w:lang w:val="id-ID"/>
        </w:rPr>
        <w:tab/>
      </w:r>
      <w:proofErr w:type="gramStart"/>
      <w:r w:rsidR="00BF1A74" w:rsidRPr="009355F6">
        <w:t>Selanjutnya</w:t>
      </w:r>
      <w:r w:rsidR="0000732E" w:rsidRPr="009355F6">
        <w:rPr>
          <w:lang w:val="id-ID"/>
        </w:rPr>
        <w:t xml:space="preserve"> b</w:t>
      </w:r>
      <w:r w:rsidR="00013AAD" w:rsidRPr="009355F6">
        <w:rPr>
          <w:rStyle w:val="Strong"/>
          <w:b w:val="0"/>
          <w:bCs w:val="0"/>
          <w:spacing w:val="3"/>
        </w:rPr>
        <w:t xml:space="preserve">erdasarkan data </w:t>
      </w:r>
      <w:r w:rsidR="0044212B" w:rsidRPr="009355F6">
        <w:rPr>
          <w:rStyle w:val="Strong"/>
          <w:b w:val="0"/>
          <w:bCs w:val="0"/>
          <w:spacing w:val="3"/>
        </w:rPr>
        <w:t xml:space="preserve">kasus bullying di </w:t>
      </w:r>
      <w:r w:rsidR="008860E4" w:rsidRPr="009355F6">
        <w:rPr>
          <w:rStyle w:val="Strong"/>
          <w:b w:val="0"/>
          <w:bCs w:val="0"/>
          <w:spacing w:val="3"/>
        </w:rPr>
        <w:t xml:space="preserve">Indonesia, </w:t>
      </w:r>
      <w:r w:rsidR="008860E4" w:rsidRPr="009355F6">
        <w:t xml:space="preserve">data yang </w:t>
      </w:r>
      <w:r w:rsidR="008860E4" w:rsidRPr="009355F6">
        <w:t>tercatat di</w:t>
      </w:r>
      <w:r w:rsidR="008860E4" w:rsidRPr="009355F6">
        <w:t xml:space="preserve"> KPAI ada sebanyak 2.355 kasus</w:t>
      </w:r>
      <w:r w:rsidR="008860E4" w:rsidRPr="009355F6">
        <w:t xml:space="preserve"> </w:t>
      </w:r>
      <w:r w:rsidR="008860E4" w:rsidRPr="009355F6">
        <w:t>pelanggaran perlindungan anak pada 2023.</w:t>
      </w:r>
      <w:proofErr w:type="gramEnd"/>
      <w:r w:rsidR="008860E4" w:rsidRPr="009355F6">
        <w:t xml:space="preserve"> Anak korban perundungan sebanyak 87</w:t>
      </w:r>
      <w:r w:rsidR="008860E4" w:rsidRPr="009355F6">
        <w:t xml:space="preserve"> </w:t>
      </w:r>
      <w:r w:rsidR="008860E4" w:rsidRPr="009355F6">
        <w:t>kasus, anak korban pemenuhan fasilitas Pendidikan terjadi 27 kasus, anak korban</w:t>
      </w:r>
      <w:r w:rsidR="008860E4" w:rsidRPr="009355F6">
        <w:t xml:space="preserve"> </w:t>
      </w:r>
      <w:r w:rsidR="008860E4" w:rsidRPr="009355F6">
        <w:t>ke</w:t>
      </w:r>
      <w:r w:rsidR="008860E4" w:rsidRPr="009355F6">
        <w:t>b</w:t>
      </w:r>
      <w:r w:rsidR="008860E4" w:rsidRPr="009355F6">
        <w:t>ijakan Pendidikan sebanyak 24 kasus, anak korban kekerasan fisik dan psikis</w:t>
      </w:r>
      <w:r w:rsidR="008860E4" w:rsidRPr="009355F6">
        <w:t xml:space="preserve"> </w:t>
      </w:r>
      <w:r w:rsidR="008860E4" w:rsidRPr="009355F6">
        <w:t>sebanyak 236 kasus, dan anak korban kekerasan seksual sebanyak 487 kasus</w:t>
      </w:r>
      <w:r w:rsidR="008860E4" w:rsidRPr="009355F6">
        <w:rPr>
          <w:rStyle w:val="FootnoteReference"/>
        </w:rPr>
        <w:footnoteReference w:id="3"/>
      </w:r>
      <w:r w:rsidR="008860E4" w:rsidRPr="009355F6">
        <w:t>.</w:t>
      </w:r>
    </w:p>
    <w:p w:rsidR="008860E4" w:rsidRPr="009355F6" w:rsidRDefault="00030CCC" w:rsidP="008860E4">
      <w:pPr>
        <w:spacing w:after="0" w:line="360" w:lineRule="auto"/>
        <w:ind w:left="284" w:firstLine="436"/>
        <w:jc w:val="both"/>
      </w:pPr>
      <w:r w:rsidRPr="009355F6">
        <w:rPr>
          <w:rFonts w:eastAsia="Times New Roman"/>
          <w:spacing w:val="-1"/>
        </w:rPr>
        <w:t>H</w:t>
      </w:r>
      <w:r w:rsidRPr="009355F6">
        <w:rPr>
          <w:rFonts w:eastAsia="Times New Roman"/>
        </w:rPr>
        <w:t>a</w:t>
      </w:r>
      <w:r w:rsidRPr="009355F6">
        <w:rPr>
          <w:rFonts w:eastAsia="Times New Roman"/>
          <w:spacing w:val="1"/>
        </w:rPr>
        <w:t>si</w:t>
      </w:r>
      <w:r w:rsidRPr="009355F6">
        <w:rPr>
          <w:rFonts w:eastAsia="Times New Roman"/>
        </w:rPr>
        <w:t xml:space="preserve">l </w:t>
      </w:r>
      <w:r w:rsidRPr="009355F6">
        <w:rPr>
          <w:rFonts w:eastAsia="Times New Roman"/>
          <w:spacing w:val="-1"/>
        </w:rPr>
        <w:t>w</w:t>
      </w:r>
      <w:r w:rsidRPr="009355F6">
        <w:rPr>
          <w:rFonts w:eastAsia="Times New Roman"/>
        </w:rPr>
        <w:t>awan</w:t>
      </w:r>
      <w:r w:rsidRPr="009355F6">
        <w:rPr>
          <w:rFonts w:eastAsia="Times New Roman"/>
          <w:spacing w:val="-2"/>
        </w:rPr>
        <w:t>c</w:t>
      </w:r>
      <w:r w:rsidRPr="009355F6">
        <w:rPr>
          <w:rFonts w:eastAsia="Times New Roman"/>
        </w:rPr>
        <w:t>a</w:t>
      </w:r>
      <w:r w:rsidRPr="009355F6">
        <w:rPr>
          <w:rFonts w:eastAsia="Times New Roman"/>
          <w:spacing w:val="-1"/>
        </w:rPr>
        <w:t>r</w:t>
      </w:r>
      <w:r w:rsidRPr="009355F6">
        <w:rPr>
          <w:rFonts w:eastAsia="Times New Roman"/>
        </w:rPr>
        <w:t>a</w:t>
      </w:r>
      <w:r w:rsidRPr="009355F6">
        <w:rPr>
          <w:rFonts w:eastAsia="Times New Roman"/>
          <w:spacing w:val="1"/>
        </w:rPr>
        <w:t xml:space="preserve"> </w:t>
      </w:r>
      <w:r w:rsidRPr="009355F6">
        <w:rPr>
          <w:rFonts w:eastAsia="Times New Roman"/>
        </w:rPr>
        <w:t>d</w:t>
      </w:r>
      <w:r w:rsidRPr="009355F6">
        <w:rPr>
          <w:rFonts w:eastAsia="Times New Roman"/>
          <w:spacing w:val="-2"/>
        </w:rPr>
        <w:t>e</w:t>
      </w:r>
      <w:r w:rsidRPr="009355F6">
        <w:rPr>
          <w:rFonts w:eastAsia="Times New Roman"/>
        </w:rPr>
        <w:t>n</w:t>
      </w:r>
      <w:r w:rsidRPr="009355F6">
        <w:rPr>
          <w:rFonts w:eastAsia="Times New Roman"/>
          <w:spacing w:val="-2"/>
        </w:rPr>
        <w:t>g</w:t>
      </w:r>
      <w:r w:rsidRPr="009355F6">
        <w:rPr>
          <w:rFonts w:eastAsia="Times New Roman"/>
        </w:rPr>
        <w:t>an</w:t>
      </w:r>
      <w:r w:rsidRPr="009355F6">
        <w:rPr>
          <w:rFonts w:eastAsia="Times New Roman"/>
          <w:spacing w:val="1"/>
        </w:rPr>
        <w:t xml:space="preserve"> </w:t>
      </w:r>
      <w:r w:rsidRPr="009355F6">
        <w:rPr>
          <w:rFonts w:eastAsia="Times New Roman"/>
          <w:spacing w:val="-2"/>
        </w:rPr>
        <w:t>g</w:t>
      </w:r>
      <w:r w:rsidRPr="009355F6">
        <w:rPr>
          <w:rFonts w:eastAsia="Times New Roman"/>
        </w:rPr>
        <w:t>u</w:t>
      </w:r>
      <w:r w:rsidRPr="009355F6">
        <w:rPr>
          <w:rFonts w:eastAsia="Times New Roman"/>
          <w:spacing w:val="1"/>
        </w:rPr>
        <w:t>r</w:t>
      </w:r>
      <w:r w:rsidRPr="009355F6">
        <w:rPr>
          <w:rFonts w:eastAsia="Times New Roman"/>
        </w:rPr>
        <w:t>u di salah satu SMP di Kota Bengkulu,</w:t>
      </w:r>
      <w:r w:rsidRPr="009355F6">
        <w:rPr>
          <w:rFonts w:eastAsia="Times New Roman"/>
          <w:spacing w:val="1"/>
        </w:rPr>
        <w:t xml:space="preserve"> </w:t>
      </w:r>
      <w:r w:rsidRPr="009355F6">
        <w:rPr>
          <w:rFonts w:eastAsia="Times New Roman"/>
          <w:spacing w:val="-2"/>
        </w:rPr>
        <w:t>d</w:t>
      </w:r>
      <w:r w:rsidRPr="009355F6">
        <w:rPr>
          <w:rFonts w:eastAsia="Times New Roman"/>
          <w:spacing w:val="1"/>
        </w:rPr>
        <w:t>i</w:t>
      </w:r>
      <w:r w:rsidRPr="009355F6">
        <w:rPr>
          <w:rFonts w:eastAsia="Times New Roman"/>
        </w:rPr>
        <w:t>d</w:t>
      </w:r>
      <w:r w:rsidRPr="009355F6">
        <w:rPr>
          <w:rFonts w:eastAsia="Times New Roman"/>
          <w:spacing w:val="-2"/>
        </w:rPr>
        <w:t>a</w:t>
      </w:r>
      <w:r w:rsidRPr="009355F6">
        <w:rPr>
          <w:rFonts w:eastAsia="Times New Roman"/>
        </w:rPr>
        <w:t>pa</w:t>
      </w:r>
      <w:r w:rsidRPr="009355F6">
        <w:rPr>
          <w:rFonts w:eastAsia="Times New Roman"/>
          <w:spacing w:val="1"/>
        </w:rPr>
        <w:t>t</w:t>
      </w:r>
      <w:r w:rsidRPr="009355F6">
        <w:rPr>
          <w:rFonts w:eastAsia="Times New Roman"/>
          <w:spacing w:val="-2"/>
        </w:rPr>
        <w:t>k</w:t>
      </w:r>
      <w:r w:rsidRPr="009355F6">
        <w:rPr>
          <w:rFonts w:eastAsia="Times New Roman"/>
        </w:rPr>
        <w:t>an</w:t>
      </w:r>
      <w:r w:rsidRPr="009355F6">
        <w:rPr>
          <w:rFonts w:eastAsia="Times New Roman"/>
          <w:spacing w:val="1"/>
        </w:rPr>
        <w:t xml:space="preserve"> </w:t>
      </w:r>
      <w:r w:rsidRPr="009355F6">
        <w:rPr>
          <w:rFonts w:eastAsia="Times New Roman"/>
          <w:spacing w:val="-2"/>
        </w:rPr>
        <w:t>d</w:t>
      </w:r>
      <w:r w:rsidRPr="009355F6">
        <w:rPr>
          <w:rFonts w:eastAsia="Times New Roman"/>
        </w:rPr>
        <w:t>a</w:t>
      </w:r>
      <w:r w:rsidRPr="009355F6">
        <w:rPr>
          <w:rFonts w:eastAsia="Times New Roman"/>
          <w:spacing w:val="-1"/>
        </w:rPr>
        <w:t>t</w:t>
      </w:r>
      <w:r w:rsidRPr="009355F6">
        <w:rPr>
          <w:rFonts w:eastAsia="Times New Roman"/>
        </w:rPr>
        <w:t>a bahwa ban</w:t>
      </w:r>
      <w:r w:rsidRPr="009355F6">
        <w:rPr>
          <w:rFonts w:eastAsia="Times New Roman"/>
          <w:spacing w:val="-2"/>
        </w:rPr>
        <w:t>y</w:t>
      </w:r>
      <w:r w:rsidRPr="009355F6">
        <w:rPr>
          <w:rFonts w:eastAsia="Times New Roman"/>
        </w:rPr>
        <w:t>ak</w:t>
      </w:r>
      <w:r w:rsidRPr="009355F6">
        <w:rPr>
          <w:rFonts w:eastAsia="Times New Roman"/>
          <w:spacing w:val="1"/>
        </w:rPr>
        <w:t xml:space="preserve"> </w:t>
      </w:r>
      <w:r w:rsidRPr="009355F6">
        <w:rPr>
          <w:rFonts w:eastAsia="Times New Roman"/>
          <w:spacing w:val="-2"/>
        </w:rPr>
        <w:t>k</w:t>
      </w:r>
      <w:r w:rsidRPr="009355F6">
        <w:rPr>
          <w:rFonts w:eastAsia="Times New Roman"/>
        </w:rPr>
        <w:t>a</w:t>
      </w:r>
      <w:r w:rsidRPr="009355F6">
        <w:rPr>
          <w:rFonts w:eastAsia="Times New Roman"/>
          <w:spacing w:val="1"/>
        </w:rPr>
        <w:t>s</w:t>
      </w:r>
      <w:r w:rsidRPr="009355F6">
        <w:rPr>
          <w:rFonts w:eastAsia="Times New Roman"/>
        </w:rPr>
        <w:t>us</w:t>
      </w:r>
      <w:r w:rsidRPr="009355F6">
        <w:rPr>
          <w:rFonts w:eastAsia="Times New Roman"/>
          <w:spacing w:val="2"/>
        </w:rPr>
        <w:t xml:space="preserve"> </w:t>
      </w:r>
      <w:r w:rsidRPr="009355F6">
        <w:rPr>
          <w:rFonts w:eastAsia="Times New Roman"/>
          <w:i/>
        </w:rPr>
        <w:t>bu</w:t>
      </w:r>
      <w:r w:rsidRPr="009355F6">
        <w:rPr>
          <w:rFonts w:eastAsia="Times New Roman"/>
          <w:i/>
          <w:spacing w:val="1"/>
        </w:rPr>
        <w:t>l</w:t>
      </w:r>
      <w:r w:rsidRPr="009355F6">
        <w:rPr>
          <w:rFonts w:eastAsia="Times New Roman"/>
          <w:i/>
          <w:spacing w:val="-1"/>
        </w:rPr>
        <w:t>l</w:t>
      </w:r>
      <w:r w:rsidRPr="009355F6">
        <w:rPr>
          <w:rFonts w:eastAsia="Times New Roman"/>
          <w:i/>
        </w:rPr>
        <w:t>y</w:t>
      </w:r>
      <w:r w:rsidRPr="009355F6">
        <w:rPr>
          <w:rFonts w:eastAsia="Times New Roman"/>
          <w:i/>
          <w:spacing w:val="1"/>
        </w:rPr>
        <w:t>i</w:t>
      </w:r>
      <w:r w:rsidRPr="009355F6">
        <w:rPr>
          <w:rFonts w:eastAsia="Times New Roman"/>
          <w:i/>
          <w:spacing w:val="-2"/>
        </w:rPr>
        <w:t>n</w:t>
      </w:r>
      <w:r w:rsidRPr="009355F6">
        <w:rPr>
          <w:rFonts w:eastAsia="Times New Roman"/>
          <w:i/>
        </w:rPr>
        <w:t>g</w:t>
      </w:r>
      <w:r w:rsidR="008860E4" w:rsidRPr="009355F6">
        <w:rPr>
          <w:rFonts w:eastAsia="Times New Roman"/>
          <w:i/>
        </w:rPr>
        <w:t xml:space="preserve"> </w:t>
      </w:r>
      <w:r w:rsidR="008860E4" w:rsidRPr="009355F6">
        <w:rPr>
          <w:rFonts w:eastAsia="Times New Roman"/>
        </w:rPr>
        <w:t>yang terjadi disekolah</w:t>
      </w:r>
      <w:r w:rsidRPr="009355F6">
        <w:rPr>
          <w:rFonts w:eastAsia="Times New Roman"/>
          <w:i/>
        </w:rPr>
        <w:t>,</w:t>
      </w:r>
      <w:r w:rsidRPr="009355F6">
        <w:rPr>
          <w:rFonts w:eastAsia="Times New Roman"/>
        </w:rPr>
        <w:t xml:space="preserve"> gu</w:t>
      </w:r>
      <w:r w:rsidRPr="009355F6">
        <w:rPr>
          <w:rFonts w:eastAsia="Times New Roman"/>
          <w:spacing w:val="1"/>
        </w:rPr>
        <w:t>r</w:t>
      </w:r>
      <w:r w:rsidRPr="009355F6">
        <w:rPr>
          <w:rFonts w:eastAsia="Times New Roman"/>
        </w:rPr>
        <w:t xml:space="preserve">u </w:t>
      </w:r>
      <w:r w:rsidRPr="009355F6">
        <w:rPr>
          <w:rFonts w:eastAsia="Times New Roman"/>
          <w:spacing w:val="-4"/>
        </w:rPr>
        <w:t>m</w:t>
      </w:r>
      <w:r w:rsidRPr="009355F6">
        <w:rPr>
          <w:rFonts w:eastAsia="Times New Roman"/>
        </w:rPr>
        <w:t>en</w:t>
      </w:r>
      <w:r w:rsidRPr="009355F6">
        <w:rPr>
          <w:rFonts w:eastAsia="Times New Roman"/>
          <w:spacing w:val="-2"/>
        </w:rPr>
        <w:t>g</w:t>
      </w:r>
      <w:r w:rsidRPr="009355F6">
        <w:rPr>
          <w:rFonts w:eastAsia="Times New Roman"/>
        </w:rPr>
        <w:t>a</w:t>
      </w:r>
      <w:r w:rsidRPr="009355F6">
        <w:rPr>
          <w:rFonts w:eastAsia="Times New Roman"/>
          <w:spacing w:val="1"/>
        </w:rPr>
        <w:t>t</w:t>
      </w:r>
      <w:r w:rsidRPr="009355F6">
        <w:rPr>
          <w:rFonts w:eastAsia="Times New Roman"/>
        </w:rPr>
        <w:t>a</w:t>
      </w:r>
      <w:r w:rsidRPr="009355F6">
        <w:rPr>
          <w:rFonts w:eastAsia="Times New Roman"/>
          <w:spacing w:val="-2"/>
        </w:rPr>
        <w:t>k</w:t>
      </w:r>
      <w:r w:rsidRPr="009355F6">
        <w:rPr>
          <w:rFonts w:eastAsia="Times New Roman"/>
        </w:rPr>
        <w:t>an con</w:t>
      </w:r>
      <w:r w:rsidRPr="009355F6">
        <w:rPr>
          <w:rFonts w:eastAsia="Times New Roman"/>
          <w:spacing w:val="1"/>
        </w:rPr>
        <w:t>t</w:t>
      </w:r>
      <w:r w:rsidRPr="009355F6">
        <w:rPr>
          <w:rFonts w:eastAsia="Times New Roman"/>
        </w:rPr>
        <w:t xml:space="preserve">oh </w:t>
      </w:r>
      <w:r w:rsidRPr="009355F6">
        <w:rPr>
          <w:rFonts w:eastAsia="Times New Roman"/>
          <w:spacing w:val="-2"/>
        </w:rPr>
        <w:t>k</w:t>
      </w:r>
      <w:r w:rsidRPr="009355F6">
        <w:rPr>
          <w:rFonts w:eastAsia="Times New Roman"/>
        </w:rPr>
        <w:t>a</w:t>
      </w:r>
      <w:r w:rsidRPr="009355F6">
        <w:rPr>
          <w:rFonts w:eastAsia="Times New Roman"/>
          <w:spacing w:val="1"/>
        </w:rPr>
        <w:t>s</w:t>
      </w:r>
      <w:r w:rsidRPr="009355F6">
        <w:rPr>
          <w:rFonts w:eastAsia="Times New Roman"/>
        </w:rPr>
        <w:t>us</w:t>
      </w:r>
      <w:r w:rsidRPr="009355F6">
        <w:rPr>
          <w:rFonts w:eastAsia="Times New Roman"/>
          <w:spacing w:val="4"/>
        </w:rPr>
        <w:t xml:space="preserve"> </w:t>
      </w:r>
      <w:r w:rsidRPr="009355F6">
        <w:rPr>
          <w:rFonts w:eastAsia="Times New Roman"/>
          <w:i/>
        </w:rPr>
        <w:t>b</w:t>
      </w:r>
      <w:r w:rsidRPr="009355F6">
        <w:rPr>
          <w:rFonts w:eastAsia="Times New Roman"/>
          <w:i/>
          <w:spacing w:val="-2"/>
        </w:rPr>
        <w:t>u</w:t>
      </w:r>
      <w:r w:rsidRPr="009355F6">
        <w:rPr>
          <w:rFonts w:eastAsia="Times New Roman"/>
          <w:i/>
          <w:spacing w:val="1"/>
        </w:rPr>
        <w:t>l</w:t>
      </w:r>
      <w:r w:rsidRPr="009355F6">
        <w:rPr>
          <w:rFonts w:eastAsia="Times New Roman"/>
          <w:i/>
          <w:spacing w:val="-1"/>
        </w:rPr>
        <w:t>l</w:t>
      </w:r>
      <w:r w:rsidRPr="009355F6">
        <w:rPr>
          <w:rFonts w:eastAsia="Times New Roman"/>
          <w:i/>
        </w:rPr>
        <w:t>y</w:t>
      </w:r>
      <w:r w:rsidRPr="009355F6">
        <w:rPr>
          <w:rFonts w:eastAsia="Times New Roman"/>
          <w:i/>
          <w:spacing w:val="1"/>
        </w:rPr>
        <w:t>i</w:t>
      </w:r>
      <w:r w:rsidRPr="009355F6">
        <w:rPr>
          <w:rFonts w:eastAsia="Times New Roman"/>
          <w:i/>
          <w:spacing w:val="-2"/>
        </w:rPr>
        <w:t>n</w:t>
      </w:r>
      <w:r w:rsidRPr="009355F6">
        <w:rPr>
          <w:rFonts w:eastAsia="Times New Roman"/>
          <w:i/>
        </w:rPr>
        <w:t>g</w:t>
      </w:r>
      <w:r w:rsidRPr="009355F6">
        <w:rPr>
          <w:rFonts w:eastAsia="Times New Roman"/>
          <w:i/>
          <w:spacing w:val="3"/>
        </w:rPr>
        <w:t xml:space="preserve"> </w:t>
      </w:r>
      <w:r w:rsidRPr="009355F6">
        <w:rPr>
          <w:rFonts w:eastAsia="Times New Roman"/>
          <w:spacing w:val="-2"/>
        </w:rPr>
        <w:t>y</w:t>
      </w:r>
      <w:r w:rsidRPr="009355F6">
        <w:rPr>
          <w:rFonts w:eastAsia="Times New Roman"/>
        </w:rPr>
        <w:t xml:space="preserve">ang </w:t>
      </w:r>
      <w:r w:rsidRPr="009355F6">
        <w:rPr>
          <w:rFonts w:eastAsia="Times New Roman"/>
          <w:spacing w:val="1"/>
        </w:rPr>
        <w:t>t</w:t>
      </w:r>
      <w:r w:rsidRPr="009355F6">
        <w:rPr>
          <w:rFonts w:eastAsia="Times New Roman"/>
        </w:rPr>
        <w:t>e</w:t>
      </w:r>
      <w:r w:rsidRPr="009355F6">
        <w:rPr>
          <w:rFonts w:eastAsia="Times New Roman"/>
          <w:spacing w:val="-1"/>
        </w:rPr>
        <w:t>r</w:t>
      </w:r>
      <w:r w:rsidRPr="009355F6">
        <w:rPr>
          <w:rFonts w:eastAsia="Times New Roman"/>
          <w:spacing w:val="1"/>
        </w:rPr>
        <w:t>j</w:t>
      </w:r>
      <w:r w:rsidRPr="009355F6">
        <w:rPr>
          <w:rFonts w:eastAsia="Times New Roman"/>
        </w:rPr>
        <w:t>a</w:t>
      </w:r>
      <w:r w:rsidRPr="009355F6">
        <w:rPr>
          <w:rFonts w:eastAsia="Times New Roman"/>
          <w:spacing w:val="-2"/>
        </w:rPr>
        <w:t>d</w:t>
      </w:r>
      <w:r w:rsidRPr="009355F6">
        <w:rPr>
          <w:rFonts w:eastAsia="Times New Roman"/>
        </w:rPr>
        <w:t>i</w:t>
      </w:r>
      <w:r w:rsidRPr="009355F6">
        <w:rPr>
          <w:rFonts w:eastAsia="Times New Roman"/>
          <w:spacing w:val="3"/>
        </w:rPr>
        <w:t xml:space="preserve"> </w:t>
      </w:r>
      <w:r w:rsidRPr="009355F6">
        <w:rPr>
          <w:rFonts w:eastAsia="Times New Roman"/>
        </w:rPr>
        <w:t>s</w:t>
      </w:r>
      <w:r w:rsidRPr="009355F6">
        <w:rPr>
          <w:rFonts w:eastAsia="Times New Roman"/>
          <w:spacing w:val="-2"/>
        </w:rPr>
        <w:t>e</w:t>
      </w:r>
      <w:r w:rsidRPr="009355F6">
        <w:rPr>
          <w:rFonts w:eastAsia="Times New Roman"/>
        </w:rPr>
        <w:t>pe</w:t>
      </w:r>
      <w:r w:rsidRPr="009355F6">
        <w:rPr>
          <w:rFonts w:eastAsia="Times New Roman"/>
          <w:spacing w:val="-1"/>
        </w:rPr>
        <w:t>r</w:t>
      </w:r>
      <w:r w:rsidRPr="009355F6">
        <w:rPr>
          <w:rFonts w:eastAsia="Times New Roman"/>
          <w:spacing w:val="1"/>
        </w:rPr>
        <w:t>t</w:t>
      </w:r>
      <w:r w:rsidRPr="009355F6">
        <w:rPr>
          <w:rFonts w:eastAsia="Times New Roman"/>
        </w:rPr>
        <w:t xml:space="preserve">i </w:t>
      </w:r>
      <w:r w:rsidRPr="009355F6">
        <w:rPr>
          <w:rFonts w:eastAsia="Times New Roman"/>
          <w:spacing w:val="-4"/>
        </w:rPr>
        <w:t>m</w:t>
      </w:r>
      <w:r w:rsidRPr="009355F6">
        <w:rPr>
          <w:rFonts w:eastAsia="Times New Roman"/>
        </w:rPr>
        <w:t>e</w:t>
      </w:r>
      <w:r w:rsidRPr="009355F6">
        <w:rPr>
          <w:rFonts w:eastAsia="Times New Roman"/>
          <w:spacing w:val="3"/>
        </w:rPr>
        <w:t>n</w:t>
      </w:r>
      <w:r w:rsidRPr="009355F6">
        <w:rPr>
          <w:rFonts w:eastAsia="Times New Roman"/>
          <w:spacing w:val="-2"/>
        </w:rPr>
        <w:t>g</w:t>
      </w:r>
      <w:r w:rsidRPr="009355F6">
        <w:rPr>
          <w:rFonts w:eastAsia="Times New Roman"/>
        </w:rPr>
        <w:t>e</w:t>
      </w:r>
      <w:r w:rsidRPr="009355F6">
        <w:rPr>
          <w:rFonts w:eastAsia="Times New Roman"/>
          <w:spacing w:val="4"/>
        </w:rPr>
        <w:t>j</w:t>
      </w:r>
      <w:r w:rsidRPr="009355F6">
        <w:rPr>
          <w:rFonts w:eastAsia="Times New Roman"/>
        </w:rPr>
        <w:t>e</w:t>
      </w:r>
      <w:r w:rsidRPr="009355F6">
        <w:rPr>
          <w:rFonts w:eastAsia="Times New Roman"/>
          <w:spacing w:val="-2"/>
        </w:rPr>
        <w:t>k</w:t>
      </w:r>
      <w:r w:rsidRPr="009355F6">
        <w:rPr>
          <w:rFonts w:eastAsia="Times New Roman"/>
        </w:rPr>
        <w:t>,</w:t>
      </w:r>
      <w:r w:rsidRPr="009355F6">
        <w:rPr>
          <w:rFonts w:eastAsia="Times New Roman"/>
          <w:spacing w:val="52"/>
        </w:rPr>
        <w:t xml:space="preserve"> </w:t>
      </w:r>
      <w:r w:rsidRPr="009355F6">
        <w:rPr>
          <w:rFonts w:eastAsia="Times New Roman"/>
          <w:spacing w:val="-4"/>
        </w:rPr>
        <w:t>m</w:t>
      </w:r>
      <w:r w:rsidRPr="009355F6">
        <w:rPr>
          <w:rFonts w:eastAsia="Times New Roman"/>
          <w:spacing w:val="3"/>
        </w:rPr>
        <w:t>e</w:t>
      </w:r>
      <w:r w:rsidRPr="009355F6">
        <w:rPr>
          <w:rFonts w:eastAsia="Times New Roman"/>
          <w:spacing w:val="-4"/>
        </w:rPr>
        <w:t>m</w:t>
      </w:r>
      <w:r w:rsidRPr="009355F6">
        <w:rPr>
          <w:rFonts w:eastAsia="Times New Roman"/>
          <w:spacing w:val="2"/>
        </w:rPr>
        <w:t>u</w:t>
      </w:r>
      <w:r w:rsidRPr="009355F6">
        <w:rPr>
          <w:rFonts w:eastAsia="Times New Roman"/>
          <w:spacing w:val="-2"/>
        </w:rPr>
        <w:t>k</w:t>
      </w:r>
      <w:r w:rsidRPr="009355F6">
        <w:rPr>
          <w:rFonts w:eastAsia="Times New Roman"/>
        </w:rPr>
        <w:t>u</w:t>
      </w:r>
      <w:r w:rsidRPr="009355F6">
        <w:rPr>
          <w:rFonts w:eastAsia="Times New Roman"/>
          <w:spacing w:val="1"/>
        </w:rPr>
        <w:t>l</w:t>
      </w:r>
      <w:r w:rsidRPr="009355F6">
        <w:rPr>
          <w:rFonts w:eastAsia="Times New Roman"/>
        </w:rPr>
        <w:t xml:space="preserve">,  </w:t>
      </w:r>
      <w:r w:rsidRPr="009355F6">
        <w:rPr>
          <w:rFonts w:eastAsia="Times New Roman"/>
          <w:spacing w:val="-4"/>
        </w:rPr>
        <w:t>m</w:t>
      </w:r>
      <w:r w:rsidRPr="009355F6">
        <w:rPr>
          <w:rFonts w:eastAsia="Times New Roman"/>
        </w:rPr>
        <w:t>end</w:t>
      </w:r>
      <w:r w:rsidRPr="009355F6">
        <w:rPr>
          <w:rFonts w:eastAsia="Times New Roman"/>
          <w:spacing w:val="1"/>
        </w:rPr>
        <w:t>i</w:t>
      </w:r>
      <w:r w:rsidRPr="009355F6">
        <w:rPr>
          <w:rFonts w:eastAsia="Times New Roman"/>
        </w:rPr>
        <w:t>a</w:t>
      </w:r>
      <w:r w:rsidRPr="009355F6">
        <w:rPr>
          <w:rFonts w:eastAsia="Times New Roman"/>
          <w:spacing w:val="-3"/>
        </w:rPr>
        <w:t>m</w:t>
      </w:r>
      <w:r w:rsidRPr="009355F6">
        <w:rPr>
          <w:rFonts w:eastAsia="Times New Roman"/>
          <w:spacing w:val="-2"/>
        </w:rPr>
        <w:t>k</w:t>
      </w:r>
      <w:r w:rsidRPr="009355F6">
        <w:rPr>
          <w:rFonts w:eastAsia="Times New Roman"/>
        </w:rPr>
        <w:t>an dan dilakukan secara terang</w:t>
      </w:r>
      <w:r w:rsidR="008860E4" w:rsidRPr="009355F6">
        <w:rPr>
          <w:rFonts w:eastAsia="Times New Roman"/>
        </w:rPr>
        <w:t xml:space="preserve">-terangan di lingkungan sekolah. </w:t>
      </w:r>
      <w:proofErr w:type="gramStart"/>
      <w:r w:rsidRPr="009355F6">
        <w:t>Salah satu kasus pemukulan terhadap salah seorang siswa di sekolah tersebut diketahui dengan rekaman CCTV yang ada di masjid sekolah, sehingga didalami dan ditindaklanjuti oleh pihak sekolah.</w:t>
      </w:r>
      <w:proofErr w:type="gramEnd"/>
    </w:p>
    <w:p w:rsidR="009D24D4" w:rsidRPr="009355F6" w:rsidRDefault="009D24D4" w:rsidP="008860E4">
      <w:pPr>
        <w:spacing w:after="0" w:line="360" w:lineRule="auto"/>
        <w:ind w:left="284" w:firstLine="436"/>
        <w:jc w:val="both"/>
      </w:pPr>
      <w:r w:rsidRPr="009355F6">
        <w:lastRenderedPageBreak/>
        <w:t xml:space="preserve">Fenomena </w:t>
      </w:r>
      <w:r w:rsidR="0044212B" w:rsidRPr="009355F6">
        <w:t xml:space="preserve">bullying </w:t>
      </w:r>
      <w:r w:rsidRPr="009355F6">
        <w:t xml:space="preserve">yang terjadi pada anak saat ini, layaknya fenomena gunung es yang terungkap saat ini </w:t>
      </w:r>
      <w:r w:rsidR="00427823" w:rsidRPr="009355F6">
        <w:t>hanya</w:t>
      </w:r>
      <w:r w:rsidRPr="009355F6">
        <w:t xml:space="preserve"> bagian kecil kasus </w:t>
      </w:r>
      <w:r w:rsidR="0044212B" w:rsidRPr="009355F6">
        <w:t>bullying</w:t>
      </w:r>
      <w:r w:rsidRPr="009355F6">
        <w:t xml:space="preserve"> yang terjadi, sedangkan yang belum terungkap kepermukaan lebih banyak lagi, hal ini karena pelaku dari </w:t>
      </w:r>
      <w:r w:rsidR="0044212B" w:rsidRPr="009355F6">
        <w:t>bullying</w:t>
      </w:r>
      <w:r w:rsidRPr="009355F6">
        <w:t xml:space="preserve"> terhadap anak adalah berasal dari keluarga terdekat anak sendiri, sehingga timbul keengganan di masyarakat untuk mengungkap peristiwa kejahatan yang terjadi terhadap anak. </w:t>
      </w:r>
    </w:p>
    <w:p w:rsidR="00DF5A09" w:rsidRPr="009355F6" w:rsidRDefault="0058291A" w:rsidP="008860E4">
      <w:pPr>
        <w:tabs>
          <w:tab w:val="left" w:pos="993"/>
        </w:tabs>
        <w:spacing w:after="0" w:line="360" w:lineRule="auto"/>
        <w:ind w:left="284" w:hanging="284"/>
        <w:jc w:val="both"/>
      </w:pPr>
      <w:r w:rsidRPr="009355F6">
        <w:rPr>
          <w:lang w:val="id-ID"/>
        </w:rPr>
        <w:tab/>
      </w:r>
      <w:r w:rsidRPr="009355F6">
        <w:rPr>
          <w:lang w:val="id-ID"/>
        </w:rPr>
        <w:tab/>
      </w:r>
      <w:r w:rsidR="006242C1" w:rsidRPr="009355F6">
        <w:rPr>
          <w:lang w:val="id-ID"/>
        </w:rPr>
        <w:t xml:space="preserve">Pentingnya upaya untuk meminimalisir dan pencegahan terhadap perilaku </w:t>
      </w:r>
      <w:r w:rsidR="00251223" w:rsidRPr="009355F6">
        <w:t>bullying</w:t>
      </w:r>
      <w:r w:rsidR="006242C1" w:rsidRPr="009355F6">
        <w:rPr>
          <w:lang w:val="id-ID"/>
        </w:rPr>
        <w:t xml:space="preserve"> terhadap anak </w:t>
      </w:r>
      <w:r w:rsidR="00F73E33" w:rsidRPr="009355F6">
        <w:t xml:space="preserve">akan menimbulkan efek </w:t>
      </w:r>
      <w:r w:rsidR="0051096C" w:rsidRPr="009355F6">
        <w:rPr>
          <w:lang w:val="id-ID"/>
        </w:rPr>
        <w:t xml:space="preserve">psikologis, seperti </w:t>
      </w:r>
      <w:r w:rsidR="00F73E33" w:rsidRPr="009355F6">
        <w:t>diantaranya</w:t>
      </w:r>
      <w:r w:rsidR="0051096C" w:rsidRPr="009355F6">
        <w:rPr>
          <w:lang w:val="id-ID"/>
        </w:rPr>
        <w:t xml:space="preserve"> trauma</w:t>
      </w:r>
      <w:r w:rsidR="006949FA" w:rsidRPr="009355F6">
        <w:rPr>
          <w:lang w:val="id-ID"/>
        </w:rPr>
        <w:t xml:space="preserve"> yang mendalam pada korban, dapat menimbulkan perilaku yang abnormal</w:t>
      </w:r>
      <w:r w:rsidR="00F73E33" w:rsidRPr="009355F6">
        <w:t xml:space="preserve"> dan </w:t>
      </w:r>
      <w:r w:rsidR="00F73E33" w:rsidRPr="009355F6">
        <w:rPr>
          <w:lang w:val="id-ID"/>
        </w:rPr>
        <w:t>masa depan korban ataupun pelaku yang suram</w:t>
      </w:r>
      <w:r w:rsidR="006949FA" w:rsidRPr="009355F6">
        <w:rPr>
          <w:lang w:val="id-ID"/>
        </w:rPr>
        <w:t>.</w:t>
      </w:r>
      <w:r w:rsidR="0051096C" w:rsidRPr="009355F6">
        <w:rPr>
          <w:lang w:val="id-ID"/>
        </w:rPr>
        <w:t xml:space="preserve"> </w:t>
      </w:r>
      <w:r w:rsidR="006949FA" w:rsidRPr="009355F6">
        <w:rPr>
          <w:lang w:val="id-ID"/>
        </w:rPr>
        <w:t xml:space="preserve">Berbagai upaya telah dilakukkan oleh pihak pemerintah serta lembaga terkait. </w:t>
      </w:r>
      <w:proofErr w:type="gramStart"/>
      <w:r w:rsidR="009D24D4" w:rsidRPr="009355F6">
        <w:t xml:space="preserve">Upaya tersebut antara lain menanamkan sikap berani pada anak untuk melawan </w:t>
      </w:r>
      <w:r w:rsidR="00F73E33" w:rsidRPr="009355F6">
        <w:t>bullying</w:t>
      </w:r>
      <w:r w:rsidR="009D24D4" w:rsidRPr="009355F6">
        <w:t>.</w:t>
      </w:r>
      <w:proofErr w:type="gramEnd"/>
      <w:r w:rsidR="009D24D4" w:rsidRPr="009355F6">
        <w:t xml:space="preserve"> </w:t>
      </w:r>
      <w:proofErr w:type="gramStart"/>
      <w:r w:rsidR="009D24D4" w:rsidRPr="009355F6">
        <w:t xml:space="preserve">Namun, upaya-upaya ini sepertinya masih belum memberikan hasil yang signifikan terhadap </w:t>
      </w:r>
      <w:r w:rsidR="0074500E" w:rsidRPr="009355F6">
        <w:rPr>
          <w:lang w:val="id-ID"/>
        </w:rPr>
        <w:t>penurunan</w:t>
      </w:r>
      <w:r w:rsidR="009D24D4" w:rsidRPr="009355F6">
        <w:t xml:space="preserve"> angka kejahatan dan kekerasan terhadap anak</w:t>
      </w:r>
      <w:r w:rsidR="008860E4" w:rsidRPr="009355F6">
        <w:t>.</w:t>
      </w:r>
      <w:proofErr w:type="gramEnd"/>
    </w:p>
    <w:p w:rsidR="00DF5A09" w:rsidRPr="009355F6" w:rsidRDefault="00DF5A09" w:rsidP="00DF5A09">
      <w:pPr>
        <w:tabs>
          <w:tab w:val="left" w:pos="993"/>
        </w:tabs>
        <w:spacing w:after="0" w:line="360" w:lineRule="auto"/>
        <w:ind w:left="284" w:hanging="284"/>
        <w:jc w:val="both"/>
        <w:rPr>
          <w:rFonts w:eastAsia="Times New Roman"/>
          <w:spacing w:val="-1"/>
        </w:rPr>
      </w:pPr>
      <w:r w:rsidRPr="009355F6">
        <w:tab/>
      </w:r>
      <w:r w:rsidRPr="009355F6">
        <w:tab/>
      </w:r>
      <w:proofErr w:type="gramStart"/>
      <w:r w:rsidR="00FF69E3" w:rsidRPr="009355F6">
        <w:rPr>
          <w:rFonts w:eastAsia="Times New Roman"/>
          <w:spacing w:val="-1"/>
        </w:rPr>
        <w:t>Banyak faktor yang menjadi penyebab perilaku bullying, diantaranya empati.</w:t>
      </w:r>
      <w:proofErr w:type="gramEnd"/>
      <w:r w:rsidR="008860E4" w:rsidRPr="009355F6">
        <w:rPr>
          <w:rFonts w:eastAsia="Times New Roman"/>
          <w:spacing w:val="-1"/>
        </w:rPr>
        <w:t xml:space="preserve"> </w:t>
      </w:r>
      <w:r w:rsidR="00FF69E3" w:rsidRPr="009355F6">
        <w:t xml:space="preserve">Empati yang terkikis membuat adanya ketidakpekaan terhadap kondisi orang lain sehingga saat anak mengalami </w:t>
      </w:r>
      <w:r w:rsidR="00FF69E3" w:rsidRPr="009355F6">
        <w:rPr>
          <w:rFonts w:eastAsia="Times New Roman"/>
          <w:spacing w:val="-1"/>
        </w:rPr>
        <w:t>r</w:t>
      </w:r>
      <w:r w:rsidR="00FF69E3" w:rsidRPr="009355F6">
        <w:rPr>
          <w:rFonts w:eastAsia="Times New Roman"/>
        </w:rPr>
        <w:t>a</w:t>
      </w:r>
      <w:r w:rsidR="00FF69E3" w:rsidRPr="009355F6">
        <w:rPr>
          <w:rFonts w:eastAsia="Times New Roman"/>
          <w:spacing w:val="1"/>
        </w:rPr>
        <w:t>s</w:t>
      </w:r>
      <w:r w:rsidR="00FF69E3" w:rsidRPr="009355F6">
        <w:rPr>
          <w:rFonts w:eastAsia="Times New Roman"/>
        </w:rPr>
        <w:t xml:space="preserve">a </w:t>
      </w:r>
      <w:r w:rsidR="00FF69E3" w:rsidRPr="009355F6">
        <w:rPr>
          <w:rFonts w:eastAsia="Times New Roman"/>
          <w:spacing w:val="-2"/>
        </w:rPr>
        <w:t>k</w:t>
      </w:r>
      <w:r w:rsidR="00FF69E3" w:rsidRPr="009355F6">
        <w:rPr>
          <w:rFonts w:eastAsia="Times New Roman"/>
        </w:rPr>
        <w:t>e</w:t>
      </w:r>
      <w:r w:rsidR="00FF69E3" w:rsidRPr="009355F6">
        <w:rPr>
          <w:rFonts w:eastAsia="Times New Roman"/>
          <w:spacing w:val="-2"/>
        </w:rPr>
        <w:t>k</w:t>
      </w:r>
      <w:r w:rsidR="00FF69E3" w:rsidRPr="009355F6">
        <w:rPr>
          <w:rFonts w:eastAsia="Times New Roman"/>
        </w:rPr>
        <w:t xml:space="preserve">ecewaan </w:t>
      </w:r>
      <w:r w:rsidR="00FF69E3" w:rsidRPr="009355F6">
        <w:rPr>
          <w:rFonts w:eastAsia="Times New Roman"/>
          <w:spacing w:val="-2"/>
        </w:rPr>
        <w:t>s</w:t>
      </w:r>
      <w:r w:rsidR="00FF69E3" w:rsidRPr="009355F6">
        <w:rPr>
          <w:rFonts w:eastAsia="Times New Roman"/>
        </w:rPr>
        <w:t>ep</w:t>
      </w:r>
      <w:r w:rsidR="00FF69E3" w:rsidRPr="009355F6">
        <w:rPr>
          <w:rFonts w:eastAsia="Times New Roman"/>
          <w:spacing w:val="-2"/>
        </w:rPr>
        <w:t>e</w:t>
      </w:r>
      <w:r w:rsidR="00FF69E3" w:rsidRPr="009355F6">
        <w:rPr>
          <w:rFonts w:eastAsia="Times New Roman"/>
          <w:spacing w:val="1"/>
        </w:rPr>
        <w:t>r</w:t>
      </w:r>
      <w:r w:rsidR="00FF69E3" w:rsidRPr="009355F6">
        <w:rPr>
          <w:rFonts w:eastAsia="Times New Roman"/>
          <w:spacing w:val="-1"/>
        </w:rPr>
        <w:t>t</w:t>
      </w:r>
      <w:r w:rsidR="00FF69E3" w:rsidRPr="009355F6">
        <w:rPr>
          <w:rFonts w:eastAsia="Times New Roman"/>
        </w:rPr>
        <w:t xml:space="preserve">i  </w:t>
      </w:r>
      <w:r w:rsidR="00FF69E3" w:rsidRPr="009355F6">
        <w:rPr>
          <w:rFonts w:eastAsia="Times New Roman"/>
          <w:spacing w:val="4"/>
        </w:rPr>
        <w:t xml:space="preserve"> </w:t>
      </w:r>
      <w:r w:rsidR="00FF69E3" w:rsidRPr="009355F6">
        <w:rPr>
          <w:rFonts w:eastAsia="Times New Roman"/>
          <w:spacing w:val="-2"/>
        </w:rPr>
        <w:t>s</w:t>
      </w:r>
      <w:r w:rsidR="00FF69E3" w:rsidRPr="009355F6">
        <w:rPr>
          <w:rFonts w:eastAsia="Times New Roman"/>
        </w:rPr>
        <w:t>eb</w:t>
      </w:r>
      <w:r w:rsidR="00FF69E3" w:rsidRPr="009355F6">
        <w:rPr>
          <w:rFonts w:eastAsia="Times New Roman"/>
          <w:spacing w:val="-2"/>
        </w:rPr>
        <w:t>e</w:t>
      </w:r>
      <w:r w:rsidR="00FF69E3" w:rsidRPr="009355F6">
        <w:rPr>
          <w:rFonts w:eastAsia="Times New Roman"/>
          <w:spacing w:val="1"/>
        </w:rPr>
        <w:t>l</w:t>
      </w:r>
      <w:r w:rsidR="00FF69E3" w:rsidRPr="009355F6">
        <w:rPr>
          <w:rFonts w:eastAsia="Times New Roman"/>
        </w:rPr>
        <w:t xml:space="preserve">,   </w:t>
      </w:r>
      <w:r w:rsidR="00FF69E3" w:rsidRPr="009355F6">
        <w:rPr>
          <w:rFonts w:eastAsia="Times New Roman"/>
          <w:spacing w:val="-1"/>
        </w:rPr>
        <w:t>t</w:t>
      </w:r>
      <w:r w:rsidR="00FF69E3" w:rsidRPr="009355F6">
        <w:rPr>
          <w:rFonts w:eastAsia="Times New Roman"/>
          <w:spacing w:val="1"/>
        </w:rPr>
        <w:t>i</w:t>
      </w:r>
      <w:r w:rsidR="00FF69E3" w:rsidRPr="009355F6">
        <w:rPr>
          <w:rFonts w:eastAsia="Times New Roman"/>
        </w:rPr>
        <w:t>dak   su</w:t>
      </w:r>
      <w:r w:rsidR="00FF69E3" w:rsidRPr="009355F6">
        <w:rPr>
          <w:rFonts w:eastAsia="Times New Roman"/>
          <w:spacing w:val="-2"/>
        </w:rPr>
        <w:t>k</w:t>
      </w:r>
      <w:r w:rsidR="00FF69E3" w:rsidRPr="009355F6">
        <w:rPr>
          <w:rFonts w:eastAsia="Times New Roman"/>
        </w:rPr>
        <w:t xml:space="preserve">a  </w:t>
      </w:r>
      <w:r w:rsidR="00FF69E3" w:rsidRPr="009355F6">
        <w:rPr>
          <w:rFonts w:eastAsia="Times New Roman"/>
          <w:spacing w:val="3"/>
        </w:rPr>
        <w:t xml:space="preserve"> </w:t>
      </w:r>
      <w:r w:rsidR="00FF69E3" w:rsidRPr="009355F6">
        <w:rPr>
          <w:rFonts w:eastAsia="Times New Roman"/>
          <w:spacing w:val="-2"/>
        </w:rPr>
        <w:t>d</w:t>
      </w:r>
      <w:r w:rsidR="00FF69E3" w:rsidRPr="009355F6">
        <w:rPr>
          <w:rFonts w:eastAsia="Times New Roman"/>
        </w:rPr>
        <w:t>en</w:t>
      </w:r>
      <w:r w:rsidR="00FF69E3" w:rsidRPr="009355F6">
        <w:rPr>
          <w:rFonts w:eastAsia="Times New Roman"/>
          <w:spacing w:val="-2"/>
        </w:rPr>
        <w:t>g</w:t>
      </w:r>
      <w:r w:rsidR="00FF69E3" w:rsidRPr="009355F6">
        <w:rPr>
          <w:rFonts w:eastAsia="Times New Roman"/>
        </w:rPr>
        <w:t xml:space="preserve">an </w:t>
      </w:r>
      <w:r w:rsidR="00FF69E3" w:rsidRPr="009355F6">
        <w:rPr>
          <w:rFonts w:eastAsia="Times New Roman"/>
          <w:spacing w:val="-2"/>
        </w:rPr>
        <w:t>k</w:t>
      </w:r>
      <w:r w:rsidR="00FF69E3" w:rsidRPr="009355F6">
        <w:rPr>
          <w:rFonts w:eastAsia="Times New Roman"/>
        </w:rPr>
        <w:t>o</w:t>
      </w:r>
      <w:r w:rsidR="00FF69E3" w:rsidRPr="009355F6">
        <w:rPr>
          <w:rFonts w:eastAsia="Times New Roman"/>
          <w:spacing w:val="1"/>
        </w:rPr>
        <w:t>r</w:t>
      </w:r>
      <w:r w:rsidR="00FF69E3" w:rsidRPr="009355F6">
        <w:rPr>
          <w:rFonts w:eastAsia="Times New Roman"/>
        </w:rPr>
        <w:t>ban,</w:t>
      </w:r>
      <w:r w:rsidR="00FF69E3" w:rsidRPr="009355F6">
        <w:rPr>
          <w:rFonts w:eastAsia="Times New Roman"/>
          <w:spacing w:val="3"/>
        </w:rPr>
        <w:t xml:space="preserve"> </w:t>
      </w:r>
      <w:r w:rsidR="00FF69E3" w:rsidRPr="009355F6">
        <w:rPr>
          <w:rFonts w:eastAsia="Times New Roman"/>
        </w:rPr>
        <w:t>adan</w:t>
      </w:r>
      <w:r w:rsidR="00FF69E3" w:rsidRPr="009355F6">
        <w:rPr>
          <w:rFonts w:eastAsia="Times New Roman"/>
          <w:spacing w:val="-2"/>
        </w:rPr>
        <w:t>y</w:t>
      </w:r>
      <w:r w:rsidR="00FF69E3" w:rsidRPr="009355F6">
        <w:rPr>
          <w:rFonts w:eastAsia="Times New Roman"/>
        </w:rPr>
        <w:t>a</w:t>
      </w:r>
      <w:r w:rsidR="00FF69E3" w:rsidRPr="009355F6">
        <w:rPr>
          <w:rFonts w:eastAsia="Times New Roman"/>
          <w:spacing w:val="3"/>
        </w:rPr>
        <w:t xml:space="preserve"> </w:t>
      </w:r>
      <w:r w:rsidR="00FF69E3" w:rsidRPr="009355F6">
        <w:rPr>
          <w:rFonts w:eastAsia="Times New Roman"/>
          <w:spacing w:val="1"/>
        </w:rPr>
        <w:t>t</w:t>
      </w:r>
      <w:r w:rsidR="00FF69E3" w:rsidRPr="009355F6">
        <w:rPr>
          <w:rFonts w:eastAsia="Times New Roman"/>
        </w:rPr>
        <w:t>e</w:t>
      </w:r>
      <w:r w:rsidR="00FF69E3" w:rsidRPr="009355F6">
        <w:rPr>
          <w:rFonts w:eastAsia="Times New Roman"/>
          <w:spacing w:val="-3"/>
        </w:rPr>
        <w:t>m</w:t>
      </w:r>
      <w:r w:rsidR="00FF69E3" w:rsidRPr="009355F6">
        <w:rPr>
          <w:rFonts w:eastAsia="Times New Roman"/>
        </w:rPr>
        <w:t>an</w:t>
      </w:r>
      <w:r w:rsidR="00FF69E3" w:rsidRPr="009355F6">
        <w:rPr>
          <w:rFonts w:eastAsia="Times New Roman"/>
          <w:spacing w:val="3"/>
        </w:rPr>
        <w:t xml:space="preserve"> </w:t>
      </w:r>
      <w:r w:rsidR="00FF69E3" w:rsidRPr="009355F6">
        <w:rPr>
          <w:rFonts w:eastAsia="Times New Roman"/>
          <w:spacing w:val="-4"/>
        </w:rPr>
        <w:t>m</w:t>
      </w:r>
      <w:r w:rsidR="00FF69E3" w:rsidRPr="009355F6">
        <w:rPr>
          <w:rFonts w:eastAsia="Times New Roman"/>
        </w:rPr>
        <w:t>e</w:t>
      </w:r>
      <w:r w:rsidR="00FF69E3" w:rsidRPr="009355F6">
        <w:rPr>
          <w:rFonts w:eastAsia="Times New Roman"/>
          <w:spacing w:val="3"/>
        </w:rPr>
        <w:t>r</w:t>
      </w:r>
      <w:r w:rsidR="00FF69E3" w:rsidRPr="009355F6">
        <w:rPr>
          <w:rFonts w:eastAsia="Times New Roman"/>
        </w:rPr>
        <w:t>us</w:t>
      </w:r>
      <w:r w:rsidR="00FF69E3" w:rsidRPr="009355F6">
        <w:rPr>
          <w:rFonts w:eastAsia="Times New Roman"/>
          <w:spacing w:val="1"/>
        </w:rPr>
        <w:t>a</w:t>
      </w:r>
      <w:r w:rsidR="00FF69E3" w:rsidRPr="009355F6">
        <w:rPr>
          <w:rFonts w:eastAsia="Times New Roman"/>
        </w:rPr>
        <w:t xml:space="preserve">k </w:t>
      </w:r>
      <w:r w:rsidR="00FF69E3" w:rsidRPr="009355F6">
        <w:rPr>
          <w:rFonts w:eastAsia="Times New Roman"/>
          <w:spacing w:val="3"/>
        </w:rPr>
        <w:t>b</w:t>
      </w:r>
      <w:r w:rsidR="00FF69E3" w:rsidRPr="009355F6">
        <w:rPr>
          <w:rFonts w:eastAsia="Times New Roman"/>
        </w:rPr>
        <w:t>a</w:t>
      </w:r>
      <w:r w:rsidR="00FF69E3" w:rsidRPr="009355F6">
        <w:rPr>
          <w:rFonts w:eastAsia="Times New Roman"/>
          <w:spacing w:val="1"/>
        </w:rPr>
        <w:t>r</w:t>
      </w:r>
      <w:r w:rsidR="00FF69E3" w:rsidRPr="009355F6">
        <w:rPr>
          <w:rFonts w:eastAsia="Times New Roman"/>
        </w:rPr>
        <w:t>an</w:t>
      </w:r>
      <w:r w:rsidR="00FF69E3" w:rsidRPr="009355F6">
        <w:rPr>
          <w:rFonts w:eastAsia="Times New Roman"/>
          <w:spacing w:val="-2"/>
        </w:rPr>
        <w:t>g</w:t>
      </w:r>
      <w:r w:rsidR="00FF69E3" w:rsidRPr="009355F6">
        <w:rPr>
          <w:rFonts w:eastAsia="Times New Roman"/>
        </w:rPr>
        <w:t>,</w:t>
      </w:r>
      <w:r w:rsidR="00FF69E3" w:rsidRPr="009355F6">
        <w:rPr>
          <w:rFonts w:eastAsia="Times New Roman"/>
          <w:spacing w:val="2"/>
        </w:rPr>
        <w:t xml:space="preserve"> </w:t>
      </w:r>
      <w:r w:rsidR="00FF69E3" w:rsidRPr="009355F6">
        <w:rPr>
          <w:rFonts w:eastAsia="Times New Roman"/>
        </w:rPr>
        <w:t>d</w:t>
      </w:r>
      <w:r w:rsidR="00FF69E3" w:rsidRPr="009355F6">
        <w:rPr>
          <w:rFonts w:eastAsia="Times New Roman"/>
          <w:spacing w:val="1"/>
        </w:rPr>
        <w:t>i</w:t>
      </w:r>
      <w:r w:rsidR="00FF69E3" w:rsidRPr="009355F6">
        <w:rPr>
          <w:rFonts w:eastAsia="Times New Roman"/>
          <w:spacing w:val="-2"/>
        </w:rPr>
        <w:t>e</w:t>
      </w:r>
      <w:r w:rsidR="00FF69E3" w:rsidRPr="009355F6">
        <w:rPr>
          <w:rFonts w:eastAsia="Times New Roman"/>
          <w:spacing w:val="1"/>
        </w:rPr>
        <w:t>j</w:t>
      </w:r>
      <w:r w:rsidR="00FF69E3" w:rsidRPr="009355F6">
        <w:rPr>
          <w:rFonts w:eastAsia="Times New Roman"/>
        </w:rPr>
        <w:t>ek du</w:t>
      </w:r>
      <w:r w:rsidR="00FF69E3" w:rsidRPr="009355F6">
        <w:rPr>
          <w:rFonts w:eastAsia="Times New Roman"/>
          <w:spacing w:val="1"/>
        </w:rPr>
        <w:t>l</w:t>
      </w:r>
      <w:r w:rsidR="00FF69E3" w:rsidRPr="009355F6">
        <w:rPr>
          <w:rFonts w:eastAsia="Times New Roman"/>
        </w:rPr>
        <w:t>ua</w:t>
      </w:r>
      <w:r w:rsidR="00FF69E3" w:rsidRPr="009355F6">
        <w:rPr>
          <w:rFonts w:eastAsia="Times New Roman"/>
          <w:spacing w:val="-2"/>
        </w:rPr>
        <w:t>n</w:t>
      </w:r>
      <w:r w:rsidR="00FF69E3" w:rsidRPr="009355F6">
        <w:rPr>
          <w:rFonts w:eastAsia="Times New Roman"/>
        </w:rPr>
        <w:t>,</w:t>
      </w:r>
      <w:r w:rsidR="00FF69E3" w:rsidRPr="009355F6">
        <w:rPr>
          <w:rFonts w:eastAsia="Times New Roman"/>
          <w:spacing w:val="3"/>
        </w:rPr>
        <w:t xml:space="preserve"> </w:t>
      </w:r>
      <w:r w:rsidR="00FF69E3" w:rsidRPr="009355F6">
        <w:rPr>
          <w:rFonts w:eastAsia="Times New Roman"/>
        </w:rPr>
        <w:t>dan</w:t>
      </w:r>
      <w:r w:rsidR="00FF69E3" w:rsidRPr="009355F6">
        <w:rPr>
          <w:rFonts w:eastAsia="Times New Roman"/>
          <w:spacing w:val="4"/>
        </w:rPr>
        <w:t xml:space="preserve"> </w:t>
      </w:r>
      <w:r w:rsidR="00FF69E3" w:rsidRPr="009355F6">
        <w:rPr>
          <w:rFonts w:eastAsia="Times New Roman"/>
          <w:spacing w:val="-2"/>
        </w:rPr>
        <w:t>b</w:t>
      </w:r>
      <w:r w:rsidR="00FF69E3" w:rsidRPr="009355F6">
        <w:rPr>
          <w:rFonts w:eastAsia="Times New Roman"/>
        </w:rPr>
        <w:t>a</w:t>
      </w:r>
      <w:r w:rsidR="00FF69E3" w:rsidRPr="009355F6">
        <w:rPr>
          <w:rFonts w:eastAsia="Times New Roman"/>
          <w:spacing w:val="1"/>
        </w:rPr>
        <w:t>l</w:t>
      </w:r>
      <w:r w:rsidR="00FF69E3" w:rsidRPr="009355F6">
        <w:rPr>
          <w:rFonts w:eastAsia="Times New Roman"/>
          <w:spacing w:val="-2"/>
        </w:rPr>
        <w:t>a</w:t>
      </w:r>
      <w:r w:rsidR="00FF69E3" w:rsidRPr="009355F6">
        <w:rPr>
          <w:rFonts w:eastAsia="Times New Roman"/>
        </w:rPr>
        <w:t>s</w:t>
      </w:r>
      <w:r w:rsidR="00FF69E3" w:rsidRPr="009355F6">
        <w:rPr>
          <w:rFonts w:eastAsia="Times New Roman"/>
          <w:spacing w:val="4"/>
        </w:rPr>
        <w:t xml:space="preserve"> </w:t>
      </w:r>
      <w:r w:rsidR="00FF69E3" w:rsidRPr="009355F6">
        <w:rPr>
          <w:rFonts w:eastAsia="Times New Roman"/>
        </w:rPr>
        <w:t>de</w:t>
      </w:r>
      <w:r w:rsidR="00FF69E3" w:rsidRPr="009355F6">
        <w:rPr>
          <w:rFonts w:eastAsia="Times New Roman"/>
          <w:spacing w:val="-2"/>
        </w:rPr>
        <w:t>n</w:t>
      </w:r>
      <w:r w:rsidR="00FF69E3" w:rsidRPr="009355F6">
        <w:rPr>
          <w:rFonts w:eastAsia="Times New Roman"/>
        </w:rPr>
        <w:t xml:space="preserve">dam </w:t>
      </w:r>
      <w:r w:rsidR="00FF69E3" w:rsidRPr="009355F6">
        <w:rPr>
          <w:rFonts w:eastAsia="Times New Roman"/>
          <w:spacing w:val="-4"/>
        </w:rPr>
        <w:t>m</w:t>
      </w:r>
      <w:r w:rsidR="00FF69E3" w:rsidRPr="009355F6">
        <w:rPr>
          <w:rFonts w:eastAsia="Times New Roman"/>
        </w:rPr>
        <w:t>e</w:t>
      </w:r>
      <w:r w:rsidR="00FF69E3" w:rsidRPr="009355F6">
        <w:rPr>
          <w:rFonts w:eastAsia="Times New Roman"/>
          <w:spacing w:val="1"/>
        </w:rPr>
        <w:t>r</w:t>
      </w:r>
      <w:r w:rsidR="00FF69E3" w:rsidRPr="009355F6">
        <w:rPr>
          <w:rFonts w:eastAsia="Times New Roman"/>
        </w:rPr>
        <w:t>upa</w:t>
      </w:r>
      <w:r w:rsidR="00FF69E3" w:rsidRPr="009355F6">
        <w:rPr>
          <w:rFonts w:eastAsia="Times New Roman"/>
          <w:spacing w:val="-2"/>
        </w:rPr>
        <w:t>k</w:t>
      </w:r>
      <w:r w:rsidR="00FF69E3" w:rsidRPr="009355F6">
        <w:rPr>
          <w:rFonts w:eastAsia="Times New Roman"/>
        </w:rPr>
        <w:t>an</w:t>
      </w:r>
      <w:r w:rsidR="00FF69E3" w:rsidRPr="009355F6">
        <w:rPr>
          <w:rFonts w:eastAsia="Times New Roman"/>
          <w:spacing w:val="4"/>
        </w:rPr>
        <w:t xml:space="preserve"> </w:t>
      </w:r>
      <w:r w:rsidR="00FF69E3" w:rsidRPr="009355F6">
        <w:rPr>
          <w:rFonts w:eastAsia="Times New Roman"/>
        </w:rPr>
        <w:t>a</w:t>
      </w:r>
      <w:r w:rsidR="00FF69E3" w:rsidRPr="009355F6">
        <w:rPr>
          <w:rFonts w:eastAsia="Times New Roman"/>
          <w:spacing w:val="1"/>
        </w:rPr>
        <w:t>l</w:t>
      </w:r>
      <w:r w:rsidR="00FF69E3" w:rsidRPr="009355F6">
        <w:rPr>
          <w:rFonts w:eastAsia="Times New Roman"/>
        </w:rPr>
        <w:t>a</w:t>
      </w:r>
      <w:r w:rsidR="00FF69E3" w:rsidRPr="009355F6">
        <w:rPr>
          <w:rFonts w:eastAsia="Times New Roman"/>
          <w:spacing w:val="-2"/>
        </w:rPr>
        <w:t>s</w:t>
      </w:r>
      <w:r w:rsidR="00FF69E3" w:rsidRPr="009355F6">
        <w:rPr>
          <w:rFonts w:eastAsia="Times New Roman"/>
        </w:rPr>
        <w:t>an pe</w:t>
      </w:r>
      <w:r w:rsidR="00FF69E3" w:rsidRPr="009355F6">
        <w:rPr>
          <w:rFonts w:eastAsia="Times New Roman"/>
          <w:spacing w:val="1"/>
        </w:rPr>
        <w:t>l</w:t>
      </w:r>
      <w:r w:rsidR="00FF69E3" w:rsidRPr="009355F6">
        <w:rPr>
          <w:rFonts w:eastAsia="Times New Roman"/>
        </w:rPr>
        <w:t>a</w:t>
      </w:r>
      <w:r w:rsidR="00FF69E3" w:rsidRPr="009355F6">
        <w:rPr>
          <w:rFonts w:eastAsia="Times New Roman"/>
          <w:spacing w:val="-2"/>
        </w:rPr>
        <w:t>k</w:t>
      </w:r>
      <w:r w:rsidR="00FF69E3" w:rsidRPr="009355F6">
        <w:rPr>
          <w:rFonts w:eastAsia="Times New Roman"/>
        </w:rPr>
        <w:t xml:space="preserve">u </w:t>
      </w:r>
      <w:r w:rsidR="00FF69E3" w:rsidRPr="009355F6">
        <w:rPr>
          <w:rFonts w:eastAsia="Times New Roman"/>
          <w:spacing w:val="-4"/>
        </w:rPr>
        <w:t>m</w:t>
      </w:r>
      <w:r w:rsidR="00FF69E3" w:rsidRPr="009355F6">
        <w:rPr>
          <w:rFonts w:eastAsia="Times New Roman"/>
        </w:rPr>
        <w:t>e</w:t>
      </w:r>
      <w:r w:rsidR="00FF69E3" w:rsidRPr="009355F6">
        <w:rPr>
          <w:rFonts w:eastAsia="Times New Roman"/>
          <w:spacing w:val="1"/>
        </w:rPr>
        <w:t>l</w:t>
      </w:r>
      <w:r w:rsidR="00FF69E3" w:rsidRPr="009355F6">
        <w:rPr>
          <w:rFonts w:eastAsia="Times New Roman"/>
        </w:rPr>
        <w:t>a</w:t>
      </w:r>
      <w:r w:rsidR="00FF69E3" w:rsidRPr="009355F6">
        <w:rPr>
          <w:rFonts w:eastAsia="Times New Roman"/>
          <w:spacing w:val="-2"/>
        </w:rPr>
        <w:t>k</w:t>
      </w:r>
      <w:r w:rsidR="00FF69E3" w:rsidRPr="009355F6">
        <w:rPr>
          <w:rFonts w:eastAsia="Times New Roman"/>
        </w:rPr>
        <w:t>u</w:t>
      </w:r>
      <w:r w:rsidR="00FF69E3" w:rsidRPr="009355F6">
        <w:rPr>
          <w:rFonts w:eastAsia="Times New Roman"/>
          <w:spacing w:val="-2"/>
        </w:rPr>
        <w:t>k</w:t>
      </w:r>
      <w:r w:rsidR="00FF69E3" w:rsidRPr="009355F6">
        <w:rPr>
          <w:rFonts w:eastAsia="Times New Roman"/>
        </w:rPr>
        <w:t>an</w:t>
      </w:r>
      <w:r w:rsidR="00FF69E3" w:rsidRPr="009355F6">
        <w:rPr>
          <w:rFonts w:eastAsia="Times New Roman"/>
          <w:spacing w:val="1"/>
        </w:rPr>
        <w:t xml:space="preserve"> </w:t>
      </w:r>
      <w:r w:rsidR="00FF69E3" w:rsidRPr="009355F6">
        <w:rPr>
          <w:rFonts w:eastAsia="Times New Roman"/>
          <w:i/>
        </w:rPr>
        <w:t>bu</w:t>
      </w:r>
      <w:r w:rsidR="00FF69E3" w:rsidRPr="009355F6">
        <w:rPr>
          <w:rFonts w:eastAsia="Times New Roman"/>
          <w:i/>
          <w:spacing w:val="1"/>
        </w:rPr>
        <w:t>ll</w:t>
      </w:r>
      <w:r w:rsidR="00FF69E3" w:rsidRPr="009355F6">
        <w:rPr>
          <w:rFonts w:eastAsia="Times New Roman"/>
          <w:i/>
        </w:rPr>
        <w:t>y</w:t>
      </w:r>
      <w:r w:rsidR="00FF69E3" w:rsidRPr="009355F6">
        <w:rPr>
          <w:rFonts w:eastAsia="Times New Roman"/>
          <w:i/>
          <w:spacing w:val="1"/>
        </w:rPr>
        <w:t>i</w:t>
      </w:r>
      <w:r w:rsidR="00FF69E3" w:rsidRPr="009355F6">
        <w:rPr>
          <w:rFonts w:eastAsia="Times New Roman"/>
          <w:i/>
        </w:rPr>
        <w:t>n</w:t>
      </w:r>
      <w:r w:rsidR="00FF69E3" w:rsidRPr="009355F6">
        <w:rPr>
          <w:rFonts w:eastAsia="Times New Roman"/>
          <w:i/>
          <w:spacing w:val="-2"/>
        </w:rPr>
        <w:t>g</w:t>
      </w:r>
      <w:r w:rsidRPr="009355F6">
        <w:rPr>
          <w:rStyle w:val="FootnoteReference"/>
          <w:rFonts w:eastAsia="Times New Roman"/>
          <w:i/>
          <w:spacing w:val="-2"/>
        </w:rPr>
        <w:footnoteReference w:id="4"/>
      </w:r>
      <w:r w:rsidR="00F73E33" w:rsidRPr="009355F6">
        <w:rPr>
          <w:rFonts w:eastAsia="Times New Roman"/>
          <w:i/>
        </w:rPr>
        <w:t xml:space="preserve">. </w:t>
      </w:r>
      <w:r w:rsidR="00F73E33" w:rsidRPr="009355F6">
        <w:rPr>
          <w:rFonts w:eastAsia="Times New Roman"/>
        </w:rPr>
        <w:t xml:space="preserve">Empati merupakan aspek yang dapat </w:t>
      </w:r>
      <w:r w:rsidR="00A6023F" w:rsidRPr="009355F6">
        <w:rPr>
          <w:rFonts w:eastAsia="Times New Roman"/>
        </w:rPr>
        <w:t xml:space="preserve">mengatasi perilaku bullying, anak yang memiliki empati </w:t>
      </w:r>
      <w:proofErr w:type="gramStart"/>
      <w:r w:rsidR="00A6023F" w:rsidRPr="009355F6">
        <w:rPr>
          <w:rFonts w:eastAsia="Times New Roman"/>
        </w:rPr>
        <w:t>akan</w:t>
      </w:r>
      <w:proofErr w:type="gramEnd"/>
      <w:r w:rsidR="00A6023F" w:rsidRPr="009355F6">
        <w:rPr>
          <w:rFonts w:eastAsia="Times New Roman"/>
        </w:rPr>
        <w:t xml:space="preserve"> merasakan kepedulian terhadap kesulitan orang lain dan tidak melakukan tindakan yang melukai orang lain</w:t>
      </w:r>
      <w:r w:rsidR="00A6023F" w:rsidRPr="009355F6">
        <w:rPr>
          <w:rStyle w:val="FootnoteReference"/>
          <w:rFonts w:eastAsia="Times New Roman"/>
        </w:rPr>
        <w:footnoteReference w:id="5"/>
      </w:r>
      <w:r w:rsidR="00A6023F" w:rsidRPr="009355F6">
        <w:rPr>
          <w:rFonts w:eastAsia="Times New Roman"/>
        </w:rPr>
        <w:t xml:space="preserve">.  </w:t>
      </w:r>
      <w:r w:rsidR="00F73E33" w:rsidRPr="009355F6">
        <w:rPr>
          <w:rFonts w:eastAsia="Times New Roman"/>
        </w:rPr>
        <w:t xml:space="preserve"> </w:t>
      </w:r>
    </w:p>
    <w:p w:rsidR="00E75849" w:rsidRPr="009355F6" w:rsidRDefault="00E75849" w:rsidP="00E75849">
      <w:pPr>
        <w:autoSpaceDE w:val="0"/>
        <w:autoSpaceDN w:val="0"/>
        <w:adjustRightInd w:val="0"/>
        <w:spacing w:after="0" w:line="240" w:lineRule="auto"/>
      </w:pPr>
    </w:p>
    <w:p w:rsidR="00013AAD" w:rsidRPr="009355F6" w:rsidRDefault="00DE3DF4" w:rsidP="003C53F8">
      <w:pPr>
        <w:spacing w:after="0" w:line="360" w:lineRule="auto"/>
        <w:ind w:left="284" w:firstLine="709"/>
        <w:jc w:val="both"/>
      </w:pPr>
      <w:r w:rsidRPr="009355F6">
        <w:rPr>
          <w:lang w:val="id-ID"/>
        </w:rPr>
        <w:t>Berdasarkan data dan permasalahan di atas,</w:t>
      </w:r>
      <w:r w:rsidR="00E23F5F" w:rsidRPr="009355F6">
        <w:rPr>
          <w:lang w:val="id-ID"/>
        </w:rPr>
        <w:t xml:space="preserve"> Peneliti tertarik mengkaji dan mendalami permasalahan terkait </w:t>
      </w:r>
      <w:r w:rsidR="003C53F8" w:rsidRPr="009355F6">
        <w:t>pencegahan bullying berbasis literasi digital dengan menguatkan empati</w:t>
      </w:r>
      <w:r w:rsidR="00E23F5F" w:rsidRPr="009355F6">
        <w:rPr>
          <w:lang w:val="id-ID"/>
        </w:rPr>
        <w:t xml:space="preserve"> pa</w:t>
      </w:r>
      <w:r w:rsidR="003C53F8" w:rsidRPr="009355F6">
        <w:rPr>
          <w:lang w:val="id-ID"/>
        </w:rPr>
        <w:t>da anak</w:t>
      </w:r>
      <w:r w:rsidR="00E23F5F" w:rsidRPr="009355F6">
        <w:rPr>
          <w:lang w:val="id-ID"/>
        </w:rPr>
        <w:t xml:space="preserve">. Hasil dari pengkajian secara mendalam ini akan penulis buat implikasinya terhadap </w:t>
      </w:r>
      <w:r w:rsidR="00B27B20" w:rsidRPr="009355F6">
        <w:rPr>
          <w:lang w:val="id-ID"/>
        </w:rPr>
        <w:t xml:space="preserve">Pelayanan </w:t>
      </w:r>
      <w:r w:rsidR="00892A70" w:rsidRPr="009355F6">
        <w:rPr>
          <w:lang w:val="id-ID"/>
        </w:rPr>
        <w:t xml:space="preserve">Konseling </w:t>
      </w:r>
      <w:r w:rsidR="00892A70" w:rsidRPr="009355F6">
        <w:rPr>
          <w:lang w:val="id-ID"/>
        </w:rPr>
        <w:lastRenderedPageBreak/>
        <w:t>yang isinya mencakup</w:t>
      </w:r>
      <w:r w:rsidR="00892A70" w:rsidRPr="009355F6">
        <w:t xml:space="preserve"> materi empati berbasis literasi digital yang menjadi pendukung </w:t>
      </w:r>
      <w:r w:rsidR="00E23F5F" w:rsidRPr="009355F6">
        <w:rPr>
          <w:lang w:val="id-ID"/>
        </w:rPr>
        <w:t xml:space="preserve">program Bimbingan dan Konseling. </w:t>
      </w:r>
    </w:p>
    <w:p w:rsidR="00E81F40" w:rsidRPr="009355F6" w:rsidRDefault="00E81F40" w:rsidP="00DE4A42">
      <w:pPr>
        <w:spacing w:after="0" w:line="360" w:lineRule="auto"/>
        <w:ind w:firstLine="720"/>
        <w:jc w:val="both"/>
        <w:rPr>
          <w:spacing w:val="3"/>
        </w:rPr>
      </w:pPr>
    </w:p>
    <w:p w:rsidR="002A7CA7" w:rsidRPr="009355F6" w:rsidRDefault="002A7CA7" w:rsidP="00013AAD">
      <w:pPr>
        <w:pStyle w:val="ListParagraph"/>
        <w:numPr>
          <w:ilvl w:val="0"/>
          <w:numId w:val="1"/>
        </w:numPr>
        <w:spacing w:after="0" w:line="360" w:lineRule="auto"/>
        <w:ind w:left="284" w:hanging="284"/>
        <w:jc w:val="both"/>
        <w:rPr>
          <w:b/>
          <w:bCs/>
        </w:rPr>
      </w:pPr>
      <w:r w:rsidRPr="009355F6">
        <w:rPr>
          <w:b/>
          <w:bCs/>
        </w:rPr>
        <w:t>Rumusan Masalah</w:t>
      </w:r>
    </w:p>
    <w:p w:rsidR="003E4FBD" w:rsidRPr="009355F6" w:rsidRDefault="00EE2F84" w:rsidP="00536FEA">
      <w:pPr>
        <w:pStyle w:val="ListParagraph"/>
        <w:spacing w:after="0" w:line="360" w:lineRule="auto"/>
        <w:ind w:left="284" w:firstLine="567"/>
        <w:jc w:val="both"/>
      </w:pPr>
      <w:r w:rsidRPr="009355F6">
        <w:t xml:space="preserve">Permasalahan </w:t>
      </w:r>
      <w:r w:rsidR="00013AAD" w:rsidRPr="009355F6">
        <w:t>penelitian adalah bagaimana</w:t>
      </w:r>
      <w:r w:rsidR="0079637C" w:rsidRPr="009355F6">
        <w:t xml:space="preserve"> melakukan pencegahan pada </w:t>
      </w:r>
      <w:r w:rsidR="003E4FBD" w:rsidRPr="009355F6">
        <w:t>perilaku bullying</w:t>
      </w:r>
      <w:r w:rsidR="0079637C" w:rsidRPr="009355F6">
        <w:t xml:space="preserve"> terhadap anak melalui </w:t>
      </w:r>
      <w:r w:rsidR="003E4FBD" w:rsidRPr="009355F6">
        <w:t xml:space="preserve">kegiatan Bimbingan Kelompok berbasis literasi digital </w:t>
      </w:r>
      <w:r w:rsidR="0079637C" w:rsidRPr="009355F6">
        <w:t>de</w:t>
      </w:r>
      <w:r w:rsidR="003E4FBD" w:rsidRPr="009355F6">
        <w:t xml:space="preserve">ngan pertanyaan penelitian: Apakah peningkatan empati melalui bimbingan kelompok berbasis literasi digital efektif terhadap pencegahan bullying pada siswa di Kota Bengkulu? </w:t>
      </w:r>
    </w:p>
    <w:p w:rsidR="00EB4718" w:rsidRPr="009355F6" w:rsidRDefault="00EB4718" w:rsidP="00536FEA">
      <w:pPr>
        <w:pStyle w:val="ListParagraph"/>
        <w:spacing w:after="0" w:line="360" w:lineRule="auto"/>
        <w:ind w:left="284" w:firstLine="567"/>
        <w:jc w:val="both"/>
        <w:rPr>
          <w:lang w:val="id-ID"/>
        </w:rPr>
      </w:pPr>
    </w:p>
    <w:p w:rsidR="002A7CA7" w:rsidRPr="009355F6" w:rsidRDefault="002A7CA7" w:rsidP="00013AAD">
      <w:pPr>
        <w:pStyle w:val="ListParagraph"/>
        <w:numPr>
          <w:ilvl w:val="0"/>
          <w:numId w:val="1"/>
        </w:numPr>
        <w:spacing w:after="0" w:line="360" w:lineRule="auto"/>
        <w:ind w:left="284" w:hanging="284"/>
        <w:jc w:val="both"/>
        <w:rPr>
          <w:b/>
          <w:bCs/>
        </w:rPr>
      </w:pPr>
      <w:r w:rsidRPr="009355F6">
        <w:rPr>
          <w:b/>
          <w:bCs/>
        </w:rPr>
        <w:t>Tujuan Penelitian</w:t>
      </w:r>
      <w:r w:rsidR="00B40342" w:rsidRPr="009355F6">
        <w:rPr>
          <w:b/>
          <w:bCs/>
          <w:lang w:val="id-ID"/>
        </w:rPr>
        <w:t>`</w:t>
      </w:r>
    </w:p>
    <w:p w:rsidR="007F78C0" w:rsidRPr="009355F6" w:rsidRDefault="00B27B20" w:rsidP="008344B9">
      <w:pPr>
        <w:pStyle w:val="ListParagraph"/>
        <w:spacing w:after="0" w:line="360" w:lineRule="auto"/>
        <w:ind w:left="284" w:firstLine="709"/>
        <w:jc w:val="both"/>
      </w:pPr>
      <w:r w:rsidRPr="009355F6">
        <w:rPr>
          <w:lang w:val="id-ID"/>
        </w:rPr>
        <w:t>Merujuk pada Latar belakang dan Rumusan masalah di atas, maka</w:t>
      </w:r>
      <w:r w:rsidR="005907C3" w:rsidRPr="009355F6">
        <w:t xml:space="preserve"> t</w:t>
      </w:r>
      <w:r w:rsidR="008344B9" w:rsidRPr="009355F6">
        <w:t xml:space="preserve">ujuan penelitian ini adalah: </w:t>
      </w:r>
      <w:r w:rsidR="003E4FBD" w:rsidRPr="009355F6">
        <w:t>Penelitian ini bertujuan untuk mengetahui efektivitas peningkatan empati melalui bimbingan kelompok berbasis literasi digital efektif terhadap pencegahan bullying pada siswa di Kota Bengkulu.</w:t>
      </w:r>
    </w:p>
    <w:p w:rsidR="003E4FBD" w:rsidRPr="009355F6" w:rsidRDefault="003E4FBD" w:rsidP="008344B9">
      <w:pPr>
        <w:pStyle w:val="ListParagraph"/>
        <w:spacing w:after="0" w:line="360" w:lineRule="auto"/>
        <w:ind w:left="284" w:firstLine="709"/>
        <w:jc w:val="both"/>
        <w:rPr>
          <w:lang w:val="id-ID"/>
        </w:rPr>
      </w:pPr>
    </w:p>
    <w:p w:rsidR="00E05AE0" w:rsidRPr="009355F6" w:rsidRDefault="00BC20E4" w:rsidP="00E05AE0">
      <w:pPr>
        <w:pStyle w:val="ListParagraph"/>
        <w:numPr>
          <w:ilvl w:val="0"/>
          <w:numId w:val="9"/>
        </w:numPr>
        <w:spacing w:line="360" w:lineRule="auto"/>
        <w:ind w:left="284" w:hanging="284"/>
        <w:jc w:val="both"/>
        <w:rPr>
          <w:b/>
        </w:rPr>
      </w:pPr>
      <w:r w:rsidRPr="009355F6">
        <w:rPr>
          <w:b/>
        </w:rPr>
        <w:t>Urgensi</w:t>
      </w:r>
      <w:r w:rsidR="00E05AE0" w:rsidRPr="009355F6">
        <w:rPr>
          <w:b/>
        </w:rPr>
        <w:t xml:space="preserve"> Penelitian</w:t>
      </w:r>
    </w:p>
    <w:p w:rsidR="00BC20E4" w:rsidRPr="009355F6" w:rsidRDefault="00F25731" w:rsidP="00BC20E4">
      <w:pPr>
        <w:pStyle w:val="ListParagraph"/>
        <w:spacing w:after="0" w:line="360" w:lineRule="auto"/>
        <w:ind w:left="284" w:firstLine="567"/>
        <w:jc w:val="both"/>
      </w:pPr>
      <w:r w:rsidRPr="009355F6">
        <w:t xml:space="preserve">Penelitian </w:t>
      </w:r>
      <w:r w:rsidR="004A310B" w:rsidRPr="009355F6">
        <w:t xml:space="preserve">ini </w:t>
      </w:r>
      <w:r w:rsidR="00EE2F84" w:rsidRPr="009355F6">
        <w:t>menjadi</w:t>
      </w:r>
      <w:r w:rsidR="00BC20E4" w:rsidRPr="009355F6">
        <w:t xml:space="preserve"> penting un</w:t>
      </w:r>
      <w:r w:rsidR="004A310B" w:rsidRPr="009355F6">
        <w:t>tu</w:t>
      </w:r>
      <w:r w:rsidR="00BC20E4" w:rsidRPr="009355F6">
        <w:t>k dilakukan sebagai wujud kontribusi Program studi Bimbingan dan Konse</w:t>
      </w:r>
      <w:r w:rsidR="004A310B" w:rsidRPr="009355F6">
        <w:t>l</w:t>
      </w:r>
      <w:r w:rsidR="00BC20E4" w:rsidRPr="009355F6">
        <w:t>ing Islam d</w:t>
      </w:r>
      <w:r w:rsidR="004A310B" w:rsidRPr="009355F6">
        <w:t>alam melahirkan gagasan, ide sebagai</w:t>
      </w:r>
      <w:r w:rsidR="00BC20E4" w:rsidRPr="009355F6">
        <w:t xml:space="preserve"> implikasi dari hasil penelitian dalam bentuk Program BK </w:t>
      </w:r>
      <w:r w:rsidR="00E725F3" w:rsidRPr="009355F6">
        <w:t>dalam memberika</w:t>
      </w:r>
      <w:r w:rsidR="00106B88" w:rsidRPr="009355F6">
        <w:t>n</w:t>
      </w:r>
      <w:r w:rsidR="00E725F3" w:rsidRPr="009355F6">
        <w:t xml:space="preserve"> salah satu layanan BK </w:t>
      </w:r>
      <w:r w:rsidR="00BC20E4" w:rsidRPr="009355F6">
        <w:t xml:space="preserve">berbasis </w:t>
      </w:r>
      <w:r w:rsidR="00E725F3" w:rsidRPr="009355F6">
        <w:t>Literasi Digital</w:t>
      </w:r>
      <w:r w:rsidR="00BC20E4" w:rsidRPr="009355F6">
        <w:t xml:space="preserve"> sebagai salah sat</w:t>
      </w:r>
      <w:r w:rsidR="004A310B" w:rsidRPr="009355F6">
        <w:t xml:space="preserve">u upaya pencegahan atau usaha preventif </w:t>
      </w:r>
      <w:r w:rsidR="00BC20E4" w:rsidRPr="009355F6">
        <w:t xml:space="preserve">terhadap </w:t>
      </w:r>
      <w:r w:rsidR="00E725F3" w:rsidRPr="009355F6">
        <w:t>perilaku Bullying</w:t>
      </w:r>
      <w:r w:rsidR="00106B88" w:rsidRPr="009355F6">
        <w:t xml:space="preserve"> pada anak.</w:t>
      </w:r>
      <w:r w:rsidR="00BC20E4" w:rsidRPr="009355F6">
        <w:t xml:space="preserve"> </w:t>
      </w:r>
      <w:r w:rsidR="00106B88" w:rsidRPr="009355F6">
        <w:t xml:space="preserve">Pemanfaatan Teknologi informasi dalam layanan Bimbingan Kelompok </w:t>
      </w:r>
      <w:r w:rsidR="00BC20E4" w:rsidRPr="009355F6">
        <w:t xml:space="preserve">diharapkan dapat menjadi salah kontribusi dan acuan bagi prodi BKI </w:t>
      </w:r>
      <w:r w:rsidR="00E725F3" w:rsidRPr="009355F6">
        <w:t xml:space="preserve">UIN FAS </w:t>
      </w:r>
      <w:r w:rsidR="00BC20E4" w:rsidRPr="009355F6">
        <w:t>Bengkulu dalam menelaah beberapa mata kuliah keprodian y</w:t>
      </w:r>
      <w:r w:rsidR="004A310B" w:rsidRPr="009355F6">
        <w:t>ang</w:t>
      </w:r>
      <w:r w:rsidR="00BC20E4" w:rsidRPr="009355F6">
        <w:t xml:space="preserve"> ada dalam kurikulum prodi BKI y</w:t>
      </w:r>
      <w:r w:rsidR="004A310B" w:rsidRPr="009355F6">
        <w:t>an</w:t>
      </w:r>
      <w:r w:rsidR="00BC20E4" w:rsidRPr="009355F6">
        <w:t>g berkaitan dengan permas</w:t>
      </w:r>
      <w:r w:rsidR="004A310B" w:rsidRPr="009355F6">
        <w:t>a</w:t>
      </w:r>
      <w:r w:rsidR="00BC20E4" w:rsidRPr="009355F6">
        <w:t xml:space="preserve">lahan anak dan remaja, seperti </w:t>
      </w:r>
      <w:r w:rsidR="00DE2BFE" w:rsidRPr="009355F6">
        <w:t xml:space="preserve">matakuliah </w:t>
      </w:r>
      <w:r w:rsidR="00E725F3" w:rsidRPr="009355F6">
        <w:t>Bimbingan Kelompok dan Konseling Kelompok, Konseling Trauma/K</w:t>
      </w:r>
      <w:r w:rsidR="00BC20E4" w:rsidRPr="009355F6">
        <w:t xml:space="preserve">risis, </w:t>
      </w:r>
      <w:r w:rsidR="005F6DE8" w:rsidRPr="009355F6">
        <w:t xml:space="preserve">Kesehatan Mental, </w:t>
      </w:r>
      <w:r w:rsidR="00387986" w:rsidRPr="009355F6">
        <w:t xml:space="preserve">matakuliah </w:t>
      </w:r>
      <w:r w:rsidR="00E725F3" w:rsidRPr="009355F6">
        <w:t>K</w:t>
      </w:r>
      <w:r w:rsidR="00BC20E4" w:rsidRPr="009355F6">
        <w:t xml:space="preserve">onseling Individual, </w:t>
      </w:r>
      <w:r w:rsidR="00920C15" w:rsidRPr="009355F6">
        <w:t xml:space="preserve">matakuliah </w:t>
      </w:r>
      <w:r w:rsidR="00E725F3" w:rsidRPr="009355F6">
        <w:t>P</w:t>
      </w:r>
      <w:r w:rsidR="00BC20E4" w:rsidRPr="009355F6">
        <w:t xml:space="preserve">sikologi </w:t>
      </w:r>
      <w:r w:rsidR="00E725F3" w:rsidRPr="009355F6">
        <w:t>P</w:t>
      </w:r>
      <w:r w:rsidR="00BC20E4" w:rsidRPr="009355F6">
        <w:t>erkembangan</w:t>
      </w:r>
      <w:r w:rsidR="00BC20E4" w:rsidRPr="009355F6">
        <w:rPr>
          <w:b/>
        </w:rPr>
        <w:t xml:space="preserve"> </w:t>
      </w:r>
      <w:r w:rsidR="00BC20E4" w:rsidRPr="009355F6">
        <w:t xml:space="preserve">serta </w:t>
      </w:r>
      <w:r w:rsidR="004A310B" w:rsidRPr="009355F6">
        <w:t xml:space="preserve">matakuliah </w:t>
      </w:r>
      <w:r w:rsidR="00E725F3" w:rsidRPr="009355F6">
        <w:t>Konseling K</w:t>
      </w:r>
      <w:r w:rsidR="00BC20E4" w:rsidRPr="009355F6">
        <w:t>eluarga.</w:t>
      </w:r>
    </w:p>
    <w:p w:rsidR="002E2F3C" w:rsidRPr="009355F6" w:rsidRDefault="002E2F3C" w:rsidP="00BC20E4">
      <w:pPr>
        <w:pStyle w:val="ListParagraph"/>
        <w:spacing w:after="0" w:line="360" w:lineRule="auto"/>
        <w:ind w:left="284" w:firstLine="567"/>
        <w:jc w:val="both"/>
      </w:pPr>
      <w:r w:rsidRPr="009355F6">
        <w:t xml:space="preserve">Selain itu pentingnya upaya untuk meminimalisir dan pencegahan terhadap perilaku </w:t>
      </w:r>
      <w:r w:rsidR="005F6DE8" w:rsidRPr="009355F6">
        <w:t>bullying</w:t>
      </w:r>
      <w:r w:rsidRPr="009355F6">
        <w:t xml:space="preserve"> terhadap anak adalah mengingat dampak yang </w:t>
      </w:r>
      <w:r w:rsidRPr="009355F6">
        <w:lastRenderedPageBreak/>
        <w:t xml:space="preserve">cukup fatal pada anak, dari tindak kekerasan yang dilakukan, yaitu secara psikologis, seperti </w:t>
      </w:r>
      <w:proofErr w:type="gramStart"/>
      <w:r w:rsidRPr="009355F6">
        <w:t>efek  trauma</w:t>
      </w:r>
      <w:proofErr w:type="gramEnd"/>
      <w:r w:rsidRPr="009355F6">
        <w:t xml:space="preserve"> yang mendalam pada korban</w:t>
      </w:r>
      <w:r w:rsidR="005F6DE8" w:rsidRPr="009355F6">
        <w:t xml:space="preserve"> bullying</w:t>
      </w:r>
      <w:r w:rsidRPr="009355F6">
        <w:t xml:space="preserve">, masa depan korban atau pelaku yang suram, </w:t>
      </w:r>
      <w:r w:rsidR="005F6DE8" w:rsidRPr="009355F6">
        <w:t xml:space="preserve">dan </w:t>
      </w:r>
      <w:r w:rsidRPr="009355F6">
        <w:t>dapat menimbulkan perilaku yang abnormal. Berbagai efek jangka pendek maupun jangka panjang serta saling berkaitan antara kondisi kekerasan yang dialami oleh anak perlu mendapat perhatian dan solusi yang sifatnya pencegahan, terutama</w:t>
      </w:r>
      <w:r w:rsidR="007A4C2A" w:rsidRPr="009355F6">
        <w:t xml:space="preserve"> </w:t>
      </w:r>
      <w:r w:rsidRPr="009355F6">
        <w:t>untuk di</w:t>
      </w:r>
      <w:r w:rsidR="007A4C2A" w:rsidRPr="009355F6">
        <w:t xml:space="preserve"> </w:t>
      </w:r>
      <w:r w:rsidRPr="009355F6">
        <w:t xml:space="preserve">daerah </w:t>
      </w:r>
      <w:proofErr w:type="gramStart"/>
      <w:r w:rsidR="005F6DE8" w:rsidRPr="009355F6">
        <w:t>kota</w:t>
      </w:r>
      <w:proofErr w:type="gramEnd"/>
      <w:r w:rsidR="005F6DE8" w:rsidRPr="009355F6">
        <w:t xml:space="preserve"> yang telah banyak terjadi kasus bullying</w:t>
      </w:r>
      <w:r w:rsidRPr="009355F6">
        <w:t>, usaha dan kontribusi langsung dari berbagai kalangan sangat dibutuhkan.</w:t>
      </w:r>
    </w:p>
    <w:p w:rsidR="00F1001C" w:rsidRPr="009355F6" w:rsidRDefault="00F1001C" w:rsidP="00F1001C">
      <w:pPr>
        <w:pStyle w:val="ListParagraph"/>
        <w:numPr>
          <w:ilvl w:val="0"/>
          <w:numId w:val="9"/>
        </w:numPr>
        <w:spacing w:line="360" w:lineRule="auto"/>
        <w:ind w:left="284" w:hanging="284"/>
        <w:jc w:val="both"/>
      </w:pPr>
      <w:r w:rsidRPr="009355F6">
        <w:rPr>
          <w:b/>
        </w:rPr>
        <w:t>Kontribusi</w:t>
      </w:r>
      <w:r w:rsidRPr="009355F6">
        <w:t xml:space="preserve"> </w:t>
      </w:r>
      <w:r w:rsidRPr="009355F6">
        <w:rPr>
          <w:b/>
        </w:rPr>
        <w:t>Penelitian</w:t>
      </w:r>
    </w:p>
    <w:p w:rsidR="00913B0C" w:rsidRPr="009355F6" w:rsidRDefault="00913B0C" w:rsidP="007A4C2A">
      <w:pPr>
        <w:pStyle w:val="ListParagraph"/>
        <w:numPr>
          <w:ilvl w:val="0"/>
          <w:numId w:val="7"/>
        </w:numPr>
        <w:spacing w:after="0" w:line="360" w:lineRule="auto"/>
        <w:ind w:left="540" w:hanging="270"/>
        <w:jc w:val="both"/>
        <w:rPr>
          <w:b/>
        </w:rPr>
      </w:pPr>
      <w:r w:rsidRPr="009355F6">
        <w:rPr>
          <w:b/>
        </w:rPr>
        <w:t>Kontribusi Teoritis</w:t>
      </w:r>
    </w:p>
    <w:p w:rsidR="00913B0C" w:rsidRPr="009355F6" w:rsidRDefault="00D831A1" w:rsidP="00913B0C">
      <w:pPr>
        <w:pStyle w:val="ListParagraph"/>
        <w:numPr>
          <w:ilvl w:val="1"/>
          <w:numId w:val="7"/>
        </w:numPr>
        <w:spacing w:after="0" w:line="360" w:lineRule="auto"/>
        <w:ind w:left="810" w:hanging="270"/>
        <w:jc w:val="both"/>
      </w:pPr>
      <w:r w:rsidRPr="009355F6">
        <w:t xml:space="preserve">Sebagai </w:t>
      </w:r>
      <w:r w:rsidR="003E5713" w:rsidRPr="009355F6">
        <w:t xml:space="preserve">salah satu </w:t>
      </w:r>
      <w:r w:rsidRPr="009355F6">
        <w:t>r</w:t>
      </w:r>
      <w:r w:rsidR="003E5713" w:rsidRPr="009355F6">
        <w:t xml:space="preserve">ujukan teori dalam pengembangan </w:t>
      </w:r>
      <w:r w:rsidR="005F6DE8" w:rsidRPr="009355F6">
        <w:t>teori empati dalam layanan bimbingan kelompok</w:t>
      </w:r>
      <w:r w:rsidR="003E5713" w:rsidRPr="009355F6">
        <w:t xml:space="preserve"> </w:t>
      </w:r>
      <w:r w:rsidR="005F6DE8" w:rsidRPr="009355F6">
        <w:t>berbasi</w:t>
      </w:r>
      <w:r w:rsidR="001A2549" w:rsidRPr="009355F6">
        <w:t>s</w:t>
      </w:r>
      <w:r w:rsidR="005F6DE8" w:rsidRPr="009355F6">
        <w:t xml:space="preserve"> digital</w:t>
      </w:r>
      <w:r w:rsidR="003E5713" w:rsidRPr="009355F6">
        <w:t xml:space="preserve">, </w:t>
      </w:r>
      <w:r w:rsidRPr="009355F6">
        <w:t>seh</w:t>
      </w:r>
      <w:r w:rsidR="00283314" w:rsidRPr="009355F6">
        <w:t xml:space="preserve">ingga </w:t>
      </w:r>
      <w:proofErr w:type="gramStart"/>
      <w:r w:rsidR="00283314" w:rsidRPr="009355F6">
        <w:t>akan</w:t>
      </w:r>
      <w:proofErr w:type="gramEnd"/>
      <w:r w:rsidR="00283314" w:rsidRPr="009355F6">
        <w:t xml:space="preserve"> mem</w:t>
      </w:r>
      <w:r w:rsidRPr="009355F6">
        <w:t xml:space="preserve">berikan kontribusi dalam keilmuan </w:t>
      </w:r>
      <w:r w:rsidR="0055332A" w:rsidRPr="009355F6">
        <w:t>rumpun</w:t>
      </w:r>
      <w:r w:rsidR="003E5713" w:rsidRPr="009355F6">
        <w:t xml:space="preserve"> Bimbingan dan Konseling </w:t>
      </w:r>
      <w:r w:rsidR="00B27B20" w:rsidRPr="009355F6">
        <w:rPr>
          <w:lang w:val="id-ID"/>
        </w:rPr>
        <w:t xml:space="preserve">Khususnya pada </w:t>
      </w:r>
      <w:r w:rsidR="001A2549" w:rsidRPr="009355F6">
        <w:t>pencegahan terjadinya perilaku bullying</w:t>
      </w:r>
      <w:r w:rsidR="00283314" w:rsidRPr="009355F6">
        <w:t>.</w:t>
      </w:r>
      <w:r w:rsidRPr="009355F6">
        <w:t xml:space="preserve"> </w:t>
      </w:r>
    </w:p>
    <w:p w:rsidR="00913B0C" w:rsidRPr="009355F6" w:rsidRDefault="00B27B20" w:rsidP="00913B0C">
      <w:pPr>
        <w:pStyle w:val="ListParagraph"/>
        <w:numPr>
          <w:ilvl w:val="1"/>
          <w:numId w:val="7"/>
        </w:numPr>
        <w:spacing w:after="0" w:line="360" w:lineRule="auto"/>
        <w:ind w:left="810" w:hanging="270"/>
        <w:jc w:val="both"/>
      </w:pPr>
      <w:r w:rsidRPr="009355F6">
        <w:rPr>
          <w:lang w:val="id-ID"/>
        </w:rPr>
        <w:t>Sebagai salah satu sumber referensi</w:t>
      </w:r>
      <w:r w:rsidR="00283314" w:rsidRPr="009355F6">
        <w:t xml:space="preserve"> khasanah keilmuan </w:t>
      </w:r>
      <w:r w:rsidRPr="009355F6">
        <w:rPr>
          <w:lang w:val="id-ID"/>
        </w:rPr>
        <w:t xml:space="preserve">dan </w:t>
      </w:r>
      <w:r w:rsidR="003E4AC0" w:rsidRPr="009355F6">
        <w:rPr>
          <w:lang w:val="id-ID"/>
        </w:rPr>
        <w:t xml:space="preserve">wawasan </w:t>
      </w:r>
      <w:r w:rsidR="00283314" w:rsidRPr="009355F6">
        <w:t>di bidang Bimbingan dan Konseling</w:t>
      </w:r>
      <w:r w:rsidR="00283314" w:rsidRPr="009355F6">
        <w:rPr>
          <w:lang w:val="id-ID"/>
        </w:rPr>
        <w:t xml:space="preserve"> Islam</w:t>
      </w:r>
      <w:r w:rsidR="00283314" w:rsidRPr="009355F6">
        <w:t xml:space="preserve">, khususnya </w:t>
      </w:r>
      <w:r w:rsidR="00283314" w:rsidRPr="009355F6">
        <w:rPr>
          <w:lang w:val="id-ID"/>
        </w:rPr>
        <w:t xml:space="preserve">pada matakuliah </w:t>
      </w:r>
      <w:r w:rsidR="005F6DE8" w:rsidRPr="009355F6">
        <w:t xml:space="preserve">Bimbingan Kelompok dan Konseling Kelompok, </w:t>
      </w:r>
      <w:r w:rsidR="00283314" w:rsidRPr="009355F6">
        <w:rPr>
          <w:lang w:val="id-ID"/>
        </w:rPr>
        <w:t>Konseling Keluarga, BK Krisis, Konseling Trauma, m</w:t>
      </w:r>
      <w:r w:rsidR="003E5713" w:rsidRPr="009355F6">
        <w:rPr>
          <w:lang w:val="id-ID"/>
        </w:rPr>
        <w:t>atakuliah Konseling Perorangan, dan Konseling Anak.</w:t>
      </w:r>
    </w:p>
    <w:p w:rsidR="007A4C2A" w:rsidRPr="009355F6" w:rsidRDefault="00E05AE0" w:rsidP="00913B0C">
      <w:pPr>
        <w:pStyle w:val="ListParagraph"/>
        <w:numPr>
          <w:ilvl w:val="1"/>
          <w:numId w:val="7"/>
        </w:numPr>
        <w:spacing w:after="0" w:line="360" w:lineRule="auto"/>
        <w:ind w:left="810" w:hanging="270"/>
        <w:jc w:val="both"/>
      </w:pPr>
      <w:r w:rsidRPr="009355F6">
        <w:rPr>
          <w:iCs/>
        </w:rPr>
        <w:t xml:space="preserve">Sebagai salah satu rujukan teori bagi peneliti </w:t>
      </w:r>
      <w:r w:rsidR="009569B2" w:rsidRPr="009355F6">
        <w:rPr>
          <w:iCs/>
        </w:rPr>
        <w:t xml:space="preserve">lanjutkan dalam meneliti </w:t>
      </w:r>
      <w:r w:rsidR="009569B2" w:rsidRPr="009355F6">
        <w:rPr>
          <w:iCs/>
          <w:lang w:val="id-ID"/>
        </w:rPr>
        <w:t xml:space="preserve">kajian </w:t>
      </w:r>
      <w:r w:rsidRPr="009355F6">
        <w:rPr>
          <w:iCs/>
        </w:rPr>
        <w:t xml:space="preserve">yang </w:t>
      </w:r>
      <w:proofErr w:type="gramStart"/>
      <w:r w:rsidRPr="009355F6">
        <w:rPr>
          <w:iCs/>
        </w:rPr>
        <w:t>sama</w:t>
      </w:r>
      <w:proofErr w:type="gramEnd"/>
      <w:r w:rsidRPr="009355F6">
        <w:rPr>
          <w:iCs/>
        </w:rPr>
        <w:t xml:space="preserve"> dengan permasalahan yang lebih kompleks.</w:t>
      </w:r>
    </w:p>
    <w:p w:rsidR="00913B0C" w:rsidRPr="009355F6" w:rsidRDefault="00913B0C" w:rsidP="00913B0C">
      <w:pPr>
        <w:pStyle w:val="ListParagraph"/>
        <w:numPr>
          <w:ilvl w:val="0"/>
          <w:numId w:val="7"/>
        </w:numPr>
        <w:spacing w:after="0" w:line="360" w:lineRule="auto"/>
        <w:ind w:left="540" w:hanging="270"/>
        <w:jc w:val="both"/>
        <w:rPr>
          <w:b/>
        </w:rPr>
      </w:pPr>
      <w:r w:rsidRPr="009355F6">
        <w:rPr>
          <w:b/>
        </w:rPr>
        <w:t>Kontribusi Praktis</w:t>
      </w:r>
    </w:p>
    <w:p w:rsidR="00913B0C" w:rsidRPr="009355F6" w:rsidRDefault="00E05AE0" w:rsidP="00913B0C">
      <w:pPr>
        <w:pStyle w:val="ListParagraph"/>
        <w:numPr>
          <w:ilvl w:val="1"/>
          <w:numId w:val="7"/>
        </w:numPr>
        <w:spacing w:after="0" w:line="360" w:lineRule="auto"/>
        <w:ind w:left="810" w:hanging="270"/>
        <w:jc w:val="both"/>
      </w:pPr>
      <w:r w:rsidRPr="009355F6">
        <w:t xml:space="preserve">Hasil penelitian </w:t>
      </w:r>
      <w:r w:rsidR="003E5713" w:rsidRPr="009355F6">
        <w:rPr>
          <w:lang w:val="id-ID"/>
        </w:rPr>
        <w:t>berupa implikasi dalam bentuk program BK</w:t>
      </w:r>
      <w:r w:rsidR="006100D6" w:rsidRPr="009355F6">
        <w:t xml:space="preserve"> dalam peningkatan empati</w:t>
      </w:r>
      <w:r w:rsidR="003E5713" w:rsidRPr="009355F6">
        <w:rPr>
          <w:lang w:val="id-ID"/>
        </w:rPr>
        <w:t xml:space="preserve"> berbasis </w:t>
      </w:r>
      <w:r w:rsidR="006100D6" w:rsidRPr="009355F6">
        <w:t>literasi digital</w:t>
      </w:r>
      <w:r w:rsidR="003E5713" w:rsidRPr="009355F6">
        <w:rPr>
          <w:lang w:val="id-ID"/>
        </w:rPr>
        <w:t xml:space="preserve"> yang memuat layanan, kegiatan pendukung BK dan bid</w:t>
      </w:r>
      <w:r w:rsidR="00BD240A" w:rsidRPr="009355F6">
        <w:rPr>
          <w:lang w:val="id-ID"/>
        </w:rPr>
        <w:t>an</w:t>
      </w:r>
      <w:r w:rsidR="003E5713" w:rsidRPr="009355F6">
        <w:rPr>
          <w:lang w:val="id-ID"/>
        </w:rPr>
        <w:t xml:space="preserve">g bimbingan serta materi yang relevan dengan </w:t>
      </w:r>
      <w:r w:rsidR="006100D6" w:rsidRPr="009355F6">
        <w:t>pencegahan perilaku bullying</w:t>
      </w:r>
      <w:r w:rsidR="003E5713" w:rsidRPr="009355F6">
        <w:rPr>
          <w:lang w:val="id-ID"/>
        </w:rPr>
        <w:t xml:space="preserve"> H</w:t>
      </w:r>
      <w:r w:rsidRPr="009355F6">
        <w:rPr>
          <w:lang w:val="id-ID"/>
        </w:rPr>
        <w:t xml:space="preserve">endaknya dapat </w:t>
      </w:r>
      <w:r w:rsidR="003E5713" w:rsidRPr="009355F6">
        <w:rPr>
          <w:lang w:val="id-ID"/>
        </w:rPr>
        <w:t xml:space="preserve">dijadikan </w:t>
      </w:r>
      <w:r w:rsidR="0055332A" w:rsidRPr="009355F6">
        <w:t>acuan konselor</w:t>
      </w:r>
      <w:r w:rsidRPr="009355F6">
        <w:rPr>
          <w:lang w:val="id-ID"/>
        </w:rPr>
        <w:t xml:space="preserve"> </w:t>
      </w:r>
      <w:r w:rsidR="0055332A" w:rsidRPr="009355F6">
        <w:t xml:space="preserve">dan pihak terkait </w:t>
      </w:r>
      <w:r w:rsidRPr="009355F6">
        <w:rPr>
          <w:lang w:val="id-ID"/>
        </w:rPr>
        <w:t>da</w:t>
      </w:r>
      <w:r w:rsidR="0055332A" w:rsidRPr="009355F6">
        <w:t>lam</w:t>
      </w:r>
      <w:r w:rsidRPr="009355F6">
        <w:rPr>
          <w:lang w:val="id-ID"/>
        </w:rPr>
        <w:t xml:space="preserve"> mendampingi proses tumbuh-kembang anak. </w:t>
      </w:r>
    </w:p>
    <w:p w:rsidR="00913B0C" w:rsidRPr="009355F6" w:rsidRDefault="00E05AE0" w:rsidP="00913B0C">
      <w:pPr>
        <w:pStyle w:val="ListParagraph"/>
        <w:numPr>
          <w:ilvl w:val="1"/>
          <w:numId w:val="7"/>
        </w:numPr>
        <w:spacing w:after="0" w:line="360" w:lineRule="auto"/>
        <w:ind w:left="810" w:hanging="270"/>
        <w:jc w:val="both"/>
      </w:pPr>
      <w:r w:rsidRPr="009355F6">
        <w:rPr>
          <w:lang w:val="id-ID"/>
        </w:rPr>
        <w:t xml:space="preserve">Temuan dan hasil prodak penelitian yang dihasilkan diharapkan dapat menjadi salah satu acuan oleh Program Studi Bimbingan dan Konseling Islam dalam kegiatan rivisi Kurikulum, Konsursium bidang Keilmuan </w:t>
      </w:r>
      <w:r w:rsidRPr="009355F6">
        <w:rPr>
          <w:lang w:val="id-ID"/>
        </w:rPr>
        <w:lastRenderedPageBreak/>
        <w:t>dan penyusunan Silabus dan Rancangan Pembelajaran Semester pada mata kuliah yang sangat relevan dengan masalah penelitian,</w:t>
      </w:r>
      <w:r w:rsidR="005F2FD9" w:rsidRPr="009355F6">
        <w:rPr>
          <w:lang w:val="id-ID"/>
        </w:rPr>
        <w:t xml:space="preserve"> </w:t>
      </w:r>
      <w:r w:rsidRPr="009355F6">
        <w:rPr>
          <w:lang w:val="id-ID"/>
        </w:rPr>
        <w:t xml:space="preserve">yaitu matakuliah </w:t>
      </w:r>
      <w:r w:rsidR="006100D6" w:rsidRPr="009355F6">
        <w:t xml:space="preserve">Bimbingn Kelompok dan Konseling Kelompok, </w:t>
      </w:r>
      <w:r w:rsidRPr="009355F6">
        <w:rPr>
          <w:lang w:val="id-ID"/>
        </w:rPr>
        <w:t>Konseling Trauma, Bimbingan dan Konseling Krisis dan matakuliah B</w:t>
      </w:r>
      <w:r w:rsidR="005F2FD9" w:rsidRPr="009355F6">
        <w:rPr>
          <w:lang w:val="id-ID"/>
        </w:rPr>
        <w:t>imbingan dan Konseling Keluarga, serta sebagai acuan bagi mahasiswa Program Studi Bimbingan dan Konseling Khususnya dalam melaksanakan kegiatan KKN terintegritas di Masyarakat.</w:t>
      </w:r>
    </w:p>
    <w:p w:rsidR="00E05AE0" w:rsidRPr="009355F6" w:rsidRDefault="00DC19BD" w:rsidP="00913B0C">
      <w:pPr>
        <w:pStyle w:val="ListParagraph"/>
        <w:numPr>
          <w:ilvl w:val="1"/>
          <w:numId w:val="7"/>
        </w:numPr>
        <w:spacing w:after="0" w:line="360" w:lineRule="auto"/>
        <w:ind w:left="810" w:hanging="270"/>
        <w:jc w:val="both"/>
      </w:pPr>
      <w:r w:rsidRPr="009355F6">
        <w:rPr>
          <w:lang w:val="id-ID"/>
        </w:rPr>
        <w:t xml:space="preserve">Implikasi hasil penelitian yang merupakan tindak lanjut dalam bentuk program </w:t>
      </w:r>
      <w:r w:rsidR="006100D6" w:rsidRPr="009355F6">
        <w:t xml:space="preserve">Layanan Bimbingan Kelompok </w:t>
      </w:r>
      <w:r w:rsidRPr="009355F6">
        <w:rPr>
          <w:lang w:val="id-ID"/>
        </w:rPr>
        <w:t xml:space="preserve">berbasis </w:t>
      </w:r>
      <w:r w:rsidR="006100D6" w:rsidRPr="009355F6">
        <w:t>Literasi Digital</w:t>
      </w:r>
      <w:r w:rsidR="00E05AE0" w:rsidRPr="009355F6">
        <w:rPr>
          <w:lang w:val="id-ID"/>
        </w:rPr>
        <w:t xml:space="preserve"> diharapkan dapat dijadikan salah satu acuan oleh berbagai pihak yang memiliki kaitan dalam pengentasan masalah </w:t>
      </w:r>
      <w:r w:rsidR="006100D6" w:rsidRPr="009355F6">
        <w:t>perilaku bullying</w:t>
      </w:r>
      <w:r w:rsidR="00E05AE0" w:rsidRPr="009355F6">
        <w:rPr>
          <w:lang w:val="id-ID"/>
        </w:rPr>
        <w:t xml:space="preserve"> pada anak, sekaligus dapat dijadikan </w:t>
      </w:r>
      <w:r w:rsidR="00BD240A" w:rsidRPr="009355F6">
        <w:rPr>
          <w:lang w:val="id-ID"/>
        </w:rPr>
        <w:t xml:space="preserve">acuan dalam pembinaan serta usaha </w:t>
      </w:r>
      <w:r w:rsidR="00D73FDF" w:rsidRPr="009355F6">
        <w:rPr>
          <w:lang w:val="id-ID"/>
        </w:rPr>
        <w:t>pencegahan</w:t>
      </w:r>
      <w:r w:rsidR="00E05AE0" w:rsidRPr="009355F6">
        <w:rPr>
          <w:lang w:val="id-ID"/>
        </w:rPr>
        <w:t xml:space="preserve"> perilaku </w:t>
      </w:r>
      <w:r w:rsidR="006100D6" w:rsidRPr="009355F6">
        <w:t>bullying</w:t>
      </w:r>
      <w:r w:rsidR="00E05AE0" w:rsidRPr="009355F6">
        <w:rPr>
          <w:lang w:val="id-ID"/>
        </w:rPr>
        <w:t xml:space="preserve"> pada anak. </w:t>
      </w:r>
    </w:p>
    <w:p w:rsidR="005F2FD9" w:rsidRPr="009355F6" w:rsidRDefault="005F2FD9" w:rsidP="00B92FA1">
      <w:pPr>
        <w:pStyle w:val="ListParagraph"/>
        <w:spacing w:after="0" w:line="360" w:lineRule="auto"/>
        <w:ind w:left="284" w:firstLine="436"/>
        <w:jc w:val="both"/>
        <w:rPr>
          <w:lang w:val="id-ID"/>
        </w:rPr>
      </w:pPr>
    </w:p>
    <w:p w:rsidR="00F25731" w:rsidRPr="009355F6" w:rsidRDefault="00F25731" w:rsidP="00F25731">
      <w:pPr>
        <w:pStyle w:val="ListParagraph"/>
        <w:numPr>
          <w:ilvl w:val="0"/>
          <w:numId w:val="9"/>
        </w:numPr>
        <w:spacing w:after="0" w:line="360" w:lineRule="auto"/>
        <w:ind w:left="284" w:hanging="284"/>
        <w:jc w:val="both"/>
        <w:rPr>
          <w:b/>
          <w:bCs/>
        </w:rPr>
      </w:pPr>
      <w:r w:rsidRPr="009355F6">
        <w:rPr>
          <w:b/>
          <w:bCs/>
          <w:lang w:val="id-ID"/>
        </w:rPr>
        <w:t>Output</w:t>
      </w:r>
      <w:r w:rsidRPr="009355F6">
        <w:rPr>
          <w:b/>
          <w:bCs/>
        </w:rPr>
        <w:t xml:space="preserve"> Penelitian</w:t>
      </w:r>
    </w:p>
    <w:p w:rsidR="00F25731" w:rsidRPr="009355F6" w:rsidRDefault="00F25731" w:rsidP="00F25731">
      <w:pPr>
        <w:pStyle w:val="ListParagraph"/>
        <w:spacing w:line="360" w:lineRule="auto"/>
        <w:ind w:left="270" w:firstLine="723"/>
        <w:jc w:val="both"/>
        <w:rPr>
          <w:lang w:val="id-ID"/>
        </w:rPr>
      </w:pPr>
      <w:r w:rsidRPr="009355F6">
        <w:rPr>
          <w:lang w:val="id-ID"/>
        </w:rPr>
        <w:t xml:space="preserve">Outpout penelitin ini adalah dihasilkannya implikasi dalam bentuk program </w:t>
      </w:r>
      <w:r w:rsidR="001A2549" w:rsidRPr="009355F6">
        <w:t xml:space="preserve">layanan </w:t>
      </w:r>
      <w:r w:rsidRPr="009355F6">
        <w:rPr>
          <w:lang w:val="id-ID"/>
        </w:rPr>
        <w:t>B</w:t>
      </w:r>
      <w:r w:rsidR="001A2549" w:rsidRPr="009355F6">
        <w:t xml:space="preserve">imbingan </w:t>
      </w:r>
      <w:r w:rsidRPr="009355F6">
        <w:rPr>
          <w:lang w:val="id-ID"/>
        </w:rPr>
        <w:t>K</w:t>
      </w:r>
      <w:r w:rsidR="001A2549" w:rsidRPr="009355F6">
        <w:t>elompok</w:t>
      </w:r>
      <w:r w:rsidRPr="009355F6">
        <w:rPr>
          <w:lang w:val="id-ID"/>
        </w:rPr>
        <w:t xml:space="preserve"> berbasis </w:t>
      </w:r>
      <w:r w:rsidR="001A2549" w:rsidRPr="009355F6">
        <w:t>literasi digital</w:t>
      </w:r>
      <w:r w:rsidRPr="009355F6">
        <w:rPr>
          <w:lang w:val="id-ID"/>
        </w:rPr>
        <w:t xml:space="preserve"> s</w:t>
      </w:r>
      <w:r w:rsidR="00EF0204" w:rsidRPr="009355F6">
        <w:t>e</w:t>
      </w:r>
      <w:r w:rsidRPr="009355F6">
        <w:rPr>
          <w:lang w:val="id-ID"/>
        </w:rPr>
        <w:t>b</w:t>
      </w:r>
      <w:r w:rsidR="00EF0204" w:rsidRPr="009355F6">
        <w:t>a</w:t>
      </w:r>
      <w:r w:rsidRPr="009355F6">
        <w:rPr>
          <w:lang w:val="id-ID"/>
        </w:rPr>
        <w:t>g</w:t>
      </w:r>
      <w:r w:rsidR="00EF0204" w:rsidRPr="009355F6">
        <w:t>ai</w:t>
      </w:r>
      <w:r w:rsidRPr="009355F6">
        <w:rPr>
          <w:lang w:val="id-ID"/>
        </w:rPr>
        <w:t xml:space="preserve"> </w:t>
      </w:r>
      <w:r w:rsidR="001A2549" w:rsidRPr="009355F6">
        <w:t xml:space="preserve">sebagai bahan utnuk upaya preventif </w:t>
      </w:r>
      <w:r w:rsidRPr="009355F6">
        <w:rPr>
          <w:lang w:val="id-ID"/>
        </w:rPr>
        <w:t xml:space="preserve">terjadinya </w:t>
      </w:r>
      <w:r w:rsidR="001A2549" w:rsidRPr="009355F6">
        <w:t>perilaku bullying</w:t>
      </w:r>
      <w:r w:rsidRPr="009355F6">
        <w:rPr>
          <w:lang w:val="id-ID"/>
        </w:rPr>
        <w:t xml:space="preserve"> pada anak. Selanjut</w:t>
      </w:r>
      <w:r w:rsidRPr="009355F6">
        <w:t>n</w:t>
      </w:r>
      <w:r w:rsidRPr="009355F6">
        <w:rPr>
          <w:lang w:val="id-ID"/>
        </w:rPr>
        <w:t>y</w:t>
      </w:r>
      <w:r w:rsidRPr="009355F6">
        <w:t>a</w:t>
      </w:r>
      <w:r w:rsidRPr="009355F6">
        <w:rPr>
          <w:lang w:val="id-ID"/>
        </w:rPr>
        <w:t xml:space="preserve"> luaran penelitian menyesuaikan d</w:t>
      </w:r>
      <w:r w:rsidR="00EF0204" w:rsidRPr="009355F6">
        <w:t>en</w:t>
      </w:r>
      <w:r w:rsidRPr="009355F6">
        <w:rPr>
          <w:lang w:val="id-ID"/>
        </w:rPr>
        <w:t>g</w:t>
      </w:r>
      <w:r w:rsidR="00EF0204" w:rsidRPr="009355F6">
        <w:t>a</w:t>
      </w:r>
      <w:r w:rsidRPr="009355F6">
        <w:rPr>
          <w:lang w:val="id-ID"/>
        </w:rPr>
        <w:t>n klaster penelitian y</w:t>
      </w:r>
      <w:r w:rsidR="00EF0204" w:rsidRPr="009355F6">
        <w:t>an</w:t>
      </w:r>
      <w:r w:rsidRPr="009355F6">
        <w:rPr>
          <w:lang w:val="id-ID"/>
        </w:rPr>
        <w:t>g telah ditetapkan da</w:t>
      </w:r>
      <w:r w:rsidR="00EF0204" w:rsidRPr="009355F6">
        <w:rPr>
          <w:lang w:val="id-ID"/>
        </w:rPr>
        <w:t xml:space="preserve">lam keputusan </w:t>
      </w:r>
      <w:r w:rsidR="002572AA" w:rsidRPr="009355F6">
        <w:t xml:space="preserve">DIRJEN </w:t>
      </w:r>
      <w:r w:rsidR="003E4AC0" w:rsidRPr="009355F6">
        <w:rPr>
          <w:lang w:val="id-ID"/>
        </w:rPr>
        <w:t>DIKTIS No.</w:t>
      </w:r>
      <w:r w:rsidR="002572AA" w:rsidRPr="009355F6">
        <w:t>6571</w:t>
      </w:r>
      <w:r w:rsidR="003E4AC0" w:rsidRPr="009355F6">
        <w:rPr>
          <w:lang w:val="id-ID"/>
        </w:rPr>
        <w:t xml:space="preserve"> T</w:t>
      </w:r>
      <w:r w:rsidR="002572AA" w:rsidRPr="009355F6">
        <w:rPr>
          <w:lang w:val="id-ID"/>
        </w:rPr>
        <w:t>ahun 202</w:t>
      </w:r>
      <w:r w:rsidR="002572AA" w:rsidRPr="009355F6">
        <w:t>3</w:t>
      </w:r>
      <w:r w:rsidRPr="009355F6">
        <w:rPr>
          <w:lang w:val="id-ID"/>
        </w:rPr>
        <w:t xml:space="preserve"> </w:t>
      </w:r>
      <w:r w:rsidR="00D125D2" w:rsidRPr="009355F6">
        <w:t>tentang</w:t>
      </w:r>
      <w:r w:rsidRPr="009355F6">
        <w:rPr>
          <w:lang w:val="id-ID"/>
        </w:rPr>
        <w:t xml:space="preserve"> </w:t>
      </w:r>
      <w:r w:rsidR="003E4AC0" w:rsidRPr="009355F6">
        <w:rPr>
          <w:lang w:val="id-ID"/>
        </w:rPr>
        <w:t>Juknis Program Bantuan penelitian</w:t>
      </w:r>
      <w:r w:rsidRPr="009355F6">
        <w:rPr>
          <w:lang w:val="id-ID"/>
        </w:rPr>
        <w:t xml:space="preserve"> berbasis standar keluaran pada </w:t>
      </w:r>
      <w:r w:rsidR="003E4AC0" w:rsidRPr="009355F6">
        <w:rPr>
          <w:lang w:val="id-ID"/>
        </w:rPr>
        <w:t>PTKI</w:t>
      </w:r>
      <w:r w:rsidRPr="009355F6">
        <w:rPr>
          <w:lang w:val="id-ID"/>
        </w:rPr>
        <w:t xml:space="preserve"> </w:t>
      </w:r>
      <w:r w:rsidR="003E4AC0" w:rsidRPr="009355F6">
        <w:rPr>
          <w:lang w:val="id-ID"/>
        </w:rPr>
        <w:t>Tahun Anggaran 202</w:t>
      </w:r>
      <w:r w:rsidR="002572AA" w:rsidRPr="009355F6">
        <w:t>3</w:t>
      </w:r>
      <w:r w:rsidR="003E4AC0" w:rsidRPr="009355F6">
        <w:rPr>
          <w:lang w:val="id-ID"/>
        </w:rPr>
        <w:t>. BAB</w:t>
      </w:r>
      <w:r w:rsidRPr="009355F6">
        <w:rPr>
          <w:lang w:val="id-ID"/>
        </w:rPr>
        <w:t xml:space="preserve"> I </w:t>
      </w:r>
      <w:r w:rsidR="003E4AC0" w:rsidRPr="009355F6">
        <w:rPr>
          <w:lang w:val="id-ID"/>
        </w:rPr>
        <w:t xml:space="preserve">tentang </w:t>
      </w:r>
      <w:r w:rsidRPr="009355F6">
        <w:rPr>
          <w:lang w:val="id-ID"/>
        </w:rPr>
        <w:t>ketentuan umum bantuan penelitian berbasis standar Biaya Keluaran, Poin D tentang Prasyarat, keluaran (Output), manfaat (outcome), yaitu un</w:t>
      </w:r>
      <w:r w:rsidR="00EF0204" w:rsidRPr="009355F6">
        <w:t>tu</w:t>
      </w:r>
      <w:r w:rsidRPr="009355F6">
        <w:rPr>
          <w:lang w:val="id-ID"/>
        </w:rPr>
        <w:t xml:space="preserve">k kelas pengembangan program studi harus menghasilkan output berupa; 1) </w:t>
      </w:r>
      <w:r w:rsidR="0055332A" w:rsidRPr="009355F6">
        <w:rPr>
          <w:lang w:val="id-ID"/>
        </w:rPr>
        <w:t xml:space="preserve">Laporan </w:t>
      </w:r>
      <w:r w:rsidRPr="009355F6">
        <w:rPr>
          <w:lang w:val="id-ID"/>
        </w:rPr>
        <w:t>Penelitian; 2) Draft Artikel untuk publikasi di jurnal nasional terakreditasi sekurangnya Sinta</w:t>
      </w:r>
      <w:r w:rsidR="003E4AC0" w:rsidRPr="009355F6">
        <w:rPr>
          <w:lang w:val="id-ID"/>
        </w:rPr>
        <w:t xml:space="preserve"> </w:t>
      </w:r>
      <w:r w:rsidRPr="009355F6">
        <w:rPr>
          <w:lang w:val="id-ID"/>
        </w:rPr>
        <w:t xml:space="preserve">4;. Selanjutnya Outcomes berupa; 1) </w:t>
      </w:r>
      <w:r w:rsidR="003E4AC0" w:rsidRPr="009355F6">
        <w:rPr>
          <w:lang w:val="id-ID"/>
        </w:rPr>
        <w:t>Sertifikat Hak Ciptaan (</w:t>
      </w:r>
      <w:r w:rsidRPr="009355F6">
        <w:rPr>
          <w:i/>
          <w:lang w:val="id-ID"/>
        </w:rPr>
        <w:t>copyright</w:t>
      </w:r>
      <w:r w:rsidR="002572AA" w:rsidRPr="009355F6">
        <w:rPr>
          <w:lang w:val="id-ID"/>
        </w:rPr>
        <w:t xml:space="preserve">); </w:t>
      </w:r>
      <w:r w:rsidR="002572AA" w:rsidRPr="009355F6">
        <w:t>2</w:t>
      </w:r>
      <w:r w:rsidRPr="009355F6">
        <w:rPr>
          <w:lang w:val="id-ID"/>
        </w:rPr>
        <w:t xml:space="preserve">) Diterbitkan di jurnal nasional terakreditasi Sinta 4 paling lambat </w:t>
      </w:r>
      <w:r w:rsidR="002572AA" w:rsidRPr="009355F6">
        <w:t>2</w:t>
      </w:r>
      <w:r w:rsidRPr="009355F6">
        <w:rPr>
          <w:lang w:val="id-ID"/>
        </w:rPr>
        <w:t xml:space="preserve"> tahun setelah menerima dana bantuan.</w:t>
      </w:r>
    </w:p>
    <w:p w:rsidR="00F74E64" w:rsidRPr="009355F6" w:rsidRDefault="00F74E64" w:rsidP="00E05AE0">
      <w:pPr>
        <w:pStyle w:val="ListParagraph"/>
        <w:numPr>
          <w:ilvl w:val="0"/>
          <w:numId w:val="9"/>
        </w:numPr>
        <w:spacing w:after="0" w:line="360" w:lineRule="auto"/>
        <w:ind w:left="284" w:hanging="284"/>
        <w:jc w:val="both"/>
        <w:rPr>
          <w:b/>
          <w:bCs/>
        </w:rPr>
      </w:pPr>
      <w:r w:rsidRPr="009355F6">
        <w:rPr>
          <w:b/>
          <w:bCs/>
          <w:i/>
          <w:lang w:val="id-ID"/>
        </w:rPr>
        <w:t>Literatur Revieu</w:t>
      </w:r>
      <w:r w:rsidRPr="009355F6">
        <w:rPr>
          <w:b/>
          <w:bCs/>
          <w:lang w:val="id-ID"/>
        </w:rPr>
        <w:t>)</w:t>
      </w:r>
    </w:p>
    <w:p w:rsidR="00F85EAE" w:rsidRPr="009355F6" w:rsidRDefault="003E4AC0" w:rsidP="00F85EAE">
      <w:pPr>
        <w:pStyle w:val="ListParagraph"/>
        <w:spacing w:line="360" w:lineRule="auto"/>
        <w:ind w:left="270" w:firstLine="723"/>
        <w:jc w:val="both"/>
      </w:pPr>
      <w:r w:rsidRPr="009355F6">
        <w:rPr>
          <w:lang w:val="id-ID"/>
        </w:rPr>
        <w:lastRenderedPageBreak/>
        <w:t>Merupakan urainan tentang</w:t>
      </w:r>
      <w:r w:rsidR="00D34846" w:rsidRPr="009355F6">
        <w:t xml:space="preserve"> temuan dari hasil penelitian baik tesis maupun disertasi dan artikel ilmiah sebagai bahan acuan, dalam melakukan penelitian yang akan dilaksanakan. </w:t>
      </w:r>
      <w:proofErr w:type="gramStart"/>
      <w:r w:rsidR="00D34846" w:rsidRPr="009355F6">
        <w:t xml:space="preserve">Uraian dalam penelitian terdahulu yang relevan diarahkan </w:t>
      </w:r>
      <w:r w:rsidR="00116CB5" w:rsidRPr="009355F6">
        <w:t>dalam membuat</w:t>
      </w:r>
      <w:r w:rsidR="00D34846" w:rsidRPr="009355F6">
        <w:t xml:space="preserve"> kerangka </w:t>
      </w:r>
      <w:r w:rsidR="00116CB5" w:rsidRPr="009355F6">
        <w:t>dan</w:t>
      </w:r>
      <w:r w:rsidR="00D34846" w:rsidRPr="009355F6">
        <w:t xml:space="preserve"> konsep penelitian.</w:t>
      </w:r>
      <w:proofErr w:type="gramEnd"/>
      <w:r w:rsidR="00F85EAE" w:rsidRPr="009355F6">
        <w:t xml:space="preserve"> </w:t>
      </w:r>
    </w:p>
    <w:p w:rsidR="00CF272B" w:rsidRPr="009355F6" w:rsidRDefault="00D34846" w:rsidP="00CF272B">
      <w:pPr>
        <w:pStyle w:val="ListParagraph"/>
        <w:spacing w:line="360" w:lineRule="auto"/>
        <w:ind w:left="270" w:firstLine="723"/>
        <w:jc w:val="both"/>
      </w:pPr>
      <w:r w:rsidRPr="009355F6">
        <w:t>Adapun</w:t>
      </w:r>
      <w:r w:rsidRPr="009355F6">
        <w:rPr>
          <w:lang w:val="id-ID"/>
        </w:rPr>
        <w:t xml:space="preserve"> diantaranya, </w:t>
      </w:r>
      <w:r w:rsidRPr="009355F6">
        <w:rPr>
          <w:i/>
          <w:lang w:val="id-ID"/>
        </w:rPr>
        <w:t xml:space="preserve">pertama, </w:t>
      </w:r>
      <w:r w:rsidRPr="009355F6">
        <w:t xml:space="preserve">Penelitian yang dilakukan </w:t>
      </w:r>
      <w:r w:rsidR="00CF272B" w:rsidRPr="009355F6">
        <w:t>(</w:t>
      </w:r>
      <w:r w:rsidR="00F85EAE" w:rsidRPr="009355F6">
        <w:t xml:space="preserve">Faizah, </w:t>
      </w:r>
      <w:proofErr w:type="gramStart"/>
      <w:r w:rsidR="00CF272B" w:rsidRPr="009355F6">
        <w:rPr>
          <w:i/>
        </w:rPr>
        <w:t>et</w:t>
      </w:r>
      <w:proofErr w:type="gramEnd"/>
      <w:r w:rsidR="00CF272B" w:rsidRPr="009355F6">
        <w:rPr>
          <w:i/>
        </w:rPr>
        <w:t xml:space="preserve"> all</w:t>
      </w:r>
      <w:r w:rsidR="00CF272B" w:rsidRPr="009355F6">
        <w:t>, 2018)</w:t>
      </w:r>
      <w:r w:rsidR="00F85EAE" w:rsidRPr="009355F6">
        <w:t xml:space="preserve"> mengenai Program </w:t>
      </w:r>
      <w:r w:rsidR="00F85EAE" w:rsidRPr="009355F6">
        <w:rPr>
          <w:i/>
        </w:rPr>
        <w:t>Empathy Character Building</w:t>
      </w:r>
      <w:r w:rsidR="00F85EAE" w:rsidRPr="009355F6">
        <w:t xml:space="preserve"> Untuk Menurunkan Perilaku Bullying Pada Siswa SMP Inklusi</w:t>
      </w:r>
      <w:r w:rsidR="00CF272B" w:rsidRPr="009355F6">
        <w:rPr>
          <w:rStyle w:val="FootnoteReference"/>
        </w:rPr>
        <w:footnoteReference w:id="6"/>
      </w:r>
      <w:r w:rsidR="00F85EAE" w:rsidRPr="009355F6">
        <w:t xml:space="preserve">. </w:t>
      </w:r>
      <w:proofErr w:type="gramStart"/>
      <w:r w:rsidRPr="009355F6">
        <w:t>Persamaan dengan penelitian ini adalah terle</w:t>
      </w:r>
      <w:r w:rsidR="00F85EAE" w:rsidRPr="009355F6">
        <w:t>tak pada upaya dalam memberantas perilaku bullying dengan program empati pada siswa</w:t>
      </w:r>
      <w:r w:rsidRPr="009355F6">
        <w:t>.</w:t>
      </w:r>
      <w:proofErr w:type="gramEnd"/>
      <w:r w:rsidRPr="009355F6">
        <w:t xml:space="preserve"> Perbedaannya adalah dalam penelitian yang peneliti aj</w:t>
      </w:r>
      <w:r w:rsidR="008344B9" w:rsidRPr="009355F6">
        <w:t>ukan adalah berupa</w:t>
      </w:r>
      <w:r w:rsidR="00BD240A" w:rsidRPr="009355F6">
        <w:rPr>
          <w:lang w:val="id-ID"/>
        </w:rPr>
        <w:t xml:space="preserve"> </w:t>
      </w:r>
      <w:r w:rsidR="00F85EAE" w:rsidRPr="009355F6">
        <w:t xml:space="preserve">layanan dalam bimbingan kelompok dengan materi empati dengan memanfaatkan literasi digital, serta sample yang </w:t>
      </w:r>
      <w:proofErr w:type="gramStart"/>
      <w:r w:rsidR="00F85EAE" w:rsidRPr="009355F6">
        <w:t>akan</w:t>
      </w:r>
      <w:proofErr w:type="gramEnd"/>
      <w:r w:rsidR="00F85EAE" w:rsidRPr="009355F6">
        <w:t xml:space="preserve"> dilakukan oleh peneliti adalah sekolah non inklusi.</w:t>
      </w:r>
    </w:p>
    <w:p w:rsidR="00CF272B" w:rsidRPr="009355F6" w:rsidRDefault="00EF0204" w:rsidP="00CF272B">
      <w:pPr>
        <w:pStyle w:val="ListParagraph"/>
        <w:spacing w:line="360" w:lineRule="auto"/>
        <w:ind w:left="270" w:firstLine="723"/>
        <w:jc w:val="both"/>
        <w:rPr>
          <w:bCs/>
        </w:rPr>
      </w:pPr>
      <w:r w:rsidRPr="009355F6">
        <w:rPr>
          <w:lang w:val="id-ID"/>
        </w:rPr>
        <w:t>Kedua</w:t>
      </w:r>
      <w:r w:rsidR="00D34846" w:rsidRPr="009355F6">
        <w:rPr>
          <w:lang w:val="id-ID"/>
        </w:rPr>
        <w:t xml:space="preserve">, </w:t>
      </w:r>
      <w:r w:rsidR="00CF272B" w:rsidRPr="009355F6">
        <w:t xml:space="preserve">Penelitian (Rahayu </w:t>
      </w:r>
      <w:r w:rsidR="00B46871" w:rsidRPr="009355F6">
        <w:t>&amp; Iman</w:t>
      </w:r>
      <w:r w:rsidR="00CF272B" w:rsidRPr="009355F6">
        <w:t xml:space="preserve">, 2019) mengenai </w:t>
      </w:r>
      <w:r w:rsidR="00CF272B" w:rsidRPr="009355F6">
        <w:rPr>
          <w:bCs/>
          <w:i/>
          <w:iCs/>
        </w:rPr>
        <w:t>Bullying</w:t>
      </w:r>
      <w:r w:rsidR="00CF272B" w:rsidRPr="009355F6">
        <w:rPr>
          <w:bCs/>
        </w:rPr>
        <w:t xml:space="preserve"> Di Sekolah : Kurangnya Empati Pelaku </w:t>
      </w:r>
      <w:r w:rsidR="00CF272B" w:rsidRPr="009355F6">
        <w:rPr>
          <w:bCs/>
          <w:i/>
          <w:iCs/>
        </w:rPr>
        <w:t>Bullying</w:t>
      </w:r>
      <w:r w:rsidR="00B46871" w:rsidRPr="009355F6">
        <w:rPr>
          <w:bCs/>
        </w:rPr>
        <w:t xml:space="preserve"> Dan Pencegahan</w:t>
      </w:r>
      <w:r w:rsidR="00B46871" w:rsidRPr="009355F6">
        <w:rPr>
          <w:rStyle w:val="FootnoteReference"/>
          <w:bCs/>
        </w:rPr>
        <w:footnoteReference w:id="7"/>
      </w:r>
      <w:r w:rsidR="00B46871" w:rsidRPr="009355F6">
        <w:rPr>
          <w:bCs/>
        </w:rPr>
        <w:t xml:space="preserve">. Persamaan dengan penelitian ini adalah meneliti mengenai bullying dan pencegahanya, sedangkan perbedaannya terletak pada metode penelitian, dimana pada penelitian tersebut berupa studi kasus yang mendalami factor penyebab terjadinya bullying. Pada penelitian ini penulis </w:t>
      </w:r>
      <w:proofErr w:type="gramStart"/>
      <w:r w:rsidR="00B46871" w:rsidRPr="009355F6">
        <w:rPr>
          <w:bCs/>
        </w:rPr>
        <w:t>akan</w:t>
      </w:r>
      <w:proofErr w:type="gramEnd"/>
      <w:r w:rsidR="00B46871" w:rsidRPr="009355F6">
        <w:rPr>
          <w:bCs/>
        </w:rPr>
        <w:t xml:space="preserve"> menggunakan metode eksperimen untuk melihat efektivitas pencegahan perilaku bullying dengan materi empati berbasis digital dalam pencegahan perilaku bullying.</w:t>
      </w:r>
    </w:p>
    <w:p w:rsidR="00D34846" w:rsidRPr="009355F6" w:rsidRDefault="00BF4DBF" w:rsidP="00BF4DBF">
      <w:pPr>
        <w:pStyle w:val="ListParagraph"/>
        <w:spacing w:line="360" w:lineRule="auto"/>
        <w:ind w:left="270" w:firstLine="723"/>
        <w:jc w:val="both"/>
        <w:rPr>
          <w:bCs/>
        </w:rPr>
      </w:pPr>
      <w:r w:rsidRPr="009355F6">
        <w:rPr>
          <w:bCs/>
        </w:rPr>
        <w:t xml:space="preserve">Ketiga, penelitian oleh (Tetteng, B &amp; Irnovriani, 2023) </w:t>
      </w:r>
      <w:proofErr w:type="gramStart"/>
      <w:r w:rsidRPr="009355F6">
        <w:rPr>
          <w:bCs/>
        </w:rPr>
        <w:t>mengenai  Pengaruh</w:t>
      </w:r>
      <w:proofErr w:type="gramEnd"/>
      <w:r w:rsidRPr="009355F6">
        <w:rPr>
          <w:bCs/>
        </w:rPr>
        <w:t xml:space="preserve"> Empati Terhadap Kecenderungan Perilaku Cyberbullying Pada Remaja</w:t>
      </w:r>
      <w:r w:rsidRPr="009355F6">
        <w:rPr>
          <w:rStyle w:val="FootnoteReference"/>
          <w:bCs/>
        </w:rPr>
        <w:footnoteReference w:id="8"/>
      </w:r>
      <w:r w:rsidRPr="009355F6">
        <w:rPr>
          <w:bCs/>
        </w:rPr>
        <w:t xml:space="preserve">. </w:t>
      </w:r>
      <w:r w:rsidR="003E4AC0" w:rsidRPr="009355F6">
        <w:rPr>
          <w:lang w:val="id-ID"/>
        </w:rPr>
        <w:t>Temuan</w:t>
      </w:r>
      <w:r w:rsidR="00D34846" w:rsidRPr="009355F6">
        <w:t xml:space="preserve"> penelitian </w:t>
      </w:r>
      <w:r w:rsidRPr="009355F6">
        <w:rPr>
          <w:lang w:val="id-ID"/>
        </w:rPr>
        <w:t>meng</w:t>
      </w:r>
      <w:r w:rsidR="003E4AC0" w:rsidRPr="009355F6">
        <w:rPr>
          <w:lang w:val="id-ID"/>
        </w:rPr>
        <w:t>h</w:t>
      </w:r>
      <w:r w:rsidRPr="009355F6">
        <w:t>a</w:t>
      </w:r>
      <w:r w:rsidR="003E4AC0" w:rsidRPr="009355F6">
        <w:rPr>
          <w:lang w:val="id-ID"/>
        </w:rPr>
        <w:t xml:space="preserve">silkan output berupa </w:t>
      </w:r>
      <w:r w:rsidRPr="009355F6">
        <w:t xml:space="preserve">adanya hubungan negative diantara kedua variable empati dan perilaku cyberbullying. </w:t>
      </w:r>
      <w:r w:rsidR="00824862" w:rsidRPr="009355F6">
        <w:rPr>
          <w:lang w:val="id-ID"/>
        </w:rPr>
        <w:t>Persamaan dengan penelitian yang penulis ajukan sama-sama membahas mas</w:t>
      </w:r>
      <w:r w:rsidR="0004174B" w:rsidRPr="009355F6">
        <w:rPr>
          <w:lang w:val="id-ID"/>
        </w:rPr>
        <w:t>a</w:t>
      </w:r>
      <w:r w:rsidR="00824862" w:rsidRPr="009355F6">
        <w:rPr>
          <w:lang w:val="id-ID"/>
        </w:rPr>
        <w:t xml:space="preserve">lah </w:t>
      </w:r>
      <w:r w:rsidRPr="009355F6">
        <w:t xml:space="preserve">perilaku </w:t>
      </w:r>
      <w:r w:rsidRPr="009355F6">
        <w:lastRenderedPageBreak/>
        <w:t xml:space="preserve">bullying dan empati </w:t>
      </w:r>
      <w:r w:rsidR="00824862" w:rsidRPr="009355F6">
        <w:rPr>
          <w:lang w:val="id-ID"/>
        </w:rPr>
        <w:t>pada anak</w:t>
      </w:r>
      <w:r w:rsidR="0004174B" w:rsidRPr="009355F6">
        <w:rPr>
          <w:lang w:val="id-ID"/>
        </w:rPr>
        <w:t>. P</w:t>
      </w:r>
      <w:r w:rsidR="00824862" w:rsidRPr="009355F6">
        <w:rPr>
          <w:lang w:val="id-ID"/>
        </w:rPr>
        <w:t>erbedaannya, terletak</w:t>
      </w:r>
      <w:r w:rsidR="0004174B" w:rsidRPr="009355F6">
        <w:rPr>
          <w:lang w:val="id-ID"/>
        </w:rPr>
        <w:t xml:space="preserve"> pada konten dan bidang program yang ditawarkan serta </w:t>
      </w:r>
      <w:r w:rsidRPr="009355F6">
        <w:t>metode penelitian</w:t>
      </w:r>
      <w:r w:rsidR="0004174B" w:rsidRPr="009355F6">
        <w:rPr>
          <w:lang w:val="id-ID"/>
        </w:rPr>
        <w:t xml:space="preserve">. </w:t>
      </w:r>
    </w:p>
    <w:p w:rsidR="00AB2FF1" w:rsidRPr="009355F6" w:rsidRDefault="00AB2FF1" w:rsidP="00D34846">
      <w:pPr>
        <w:pStyle w:val="ListParagraph"/>
        <w:spacing w:after="0" w:line="360" w:lineRule="auto"/>
        <w:ind w:left="284" w:firstLine="709"/>
        <w:jc w:val="both"/>
        <w:rPr>
          <w:lang w:val="id-ID"/>
        </w:rPr>
      </w:pPr>
    </w:p>
    <w:p w:rsidR="00867C22" w:rsidRPr="009355F6" w:rsidRDefault="00F74E64" w:rsidP="00867C22">
      <w:pPr>
        <w:pStyle w:val="ListParagraph"/>
        <w:numPr>
          <w:ilvl w:val="0"/>
          <w:numId w:val="9"/>
        </w:numPr>
        <w:spacing w:after="0" w:line="360" w:lineRule="auto"/>
        <w:ind w:left="284" w:hanging="284"/>
        <w:jc w:val="both"/>
        <w:rPr>
          <w:b/>
          <w:bCs/>
        </w:rPr>
      </w:pPr>
      <w:r w:rsidRPr="009355F6">
        <w:rPr>
          <w:b/>
          <w:bCs/>
          <w:lang w:val="id-ID"/>
        </w:rPr>
        <w:t>Konsep atau Teori yang Relevan</w:t>
      </w:r>
    </w:p>
    <w:p w:rsidR="00867C22" w:rsidRPr="009355F6" w:rsidRDefault="00A6023F" w:rsidP="00867C22">
      <w:pPr>
        <w:pStyle w:val="ListParagraph"/>
        <w:spacing w:line="360" w:lineRule="auto"/>
        <w:ind w:left="270" w:firstLine="723"/>
        <w:jc w:val="both"/>
        <w:rPr>
          <w:b/>
          <w:bCs/>
        </w:rPr>
      </w:pPr>
      <w:proofErr w:type="gramStart"/>
      <w:r w:rsidRPr="009355F6">
        <w:t>Anak merupakan aset negara yang sangat penting, namun pada kenyataannya masih banyak terjadi anak memperoleh perlakuan bullying dari orang disekitarnya.</w:t>
      </w:r>
      <w:proofErr w:type="gramEnd"/>
      <w:r w:rsidRPr="009355F6">
        <w:t xml:space="preserve"> </w:t>
      </w:r>
      <w:proofErr w:type="gramStart"/>
      <w:r w:rsidRPr="009355F6">
        <w:t>Bullying merupakan perilaku seseorang yang menggunakan kekuasaan dan kekuatannya untuk melakukan kegiatan menyakiti orang atau kelompok yang lebih lemah dan berakibat korban tidak nyaman, tidak berdaya, tersakiti dan ditiru oleh siswa mulai jenjang TK, SD, SMP dan SMA</w:t>
      </w:r>
      <w:r w:rsidRPr="009355F6">
        <w:rPr>
          <w:rStyle w:val="FootnoteReference"/>
        </w:rPr>
        <w:footnoteReference w:id="9"/>
      </w:r>
      <w:r w:rsidR="00867C22" w:rsidRPr="009355F6">
        <w:t>.</w:t>
      </w:r>
      <w:proofErr w:type="gramEnd"/>
      <w:r w:rsidR="00867C22" w:rsidRPr="009355F6">
        <w:t xml:space="preserve"> WHO mendefinisikan batasan </w:t>
      </w:r>
      <w:proofErr w:type="gramStart"/>
      <w:r w:rsidR="00867C22" w:rsidRPr="009355F6">
        <w:t>usia</w:t>
      </w:r>
      <w:proofErr w:type="gramEnd"/>
      <w:r w:rsidR="00867C22" w:rsidRPr="009355F6">
        <w:t xml:space="preserve"> anak sampai usia 19 tahun, hal ini sejalan dengan </w:t>
      </w:r>
      <w:r w:rsidR="008C0F0A" w:rsidRPr="009355F6">
        <w:t>UU</w:t>
      </w:r>
      <w:r w:rsidR="00867C22" w:rsidRPr="009355F6">
        <w:t xml:space="preserve"> </w:t>
      </w:r>
      <w:r w:rsidR="00E02607" w:rsidRPr="009355F6">
        <w:rPr>
          <w:lang w:val="id-ID"/>
        </w:rPr>
        <w:t>RI NO.</w:t>
      </w:r>
      <w:r w:rsidR="00867C22" w:rsidRPr="009355F6">
        <w:t xml:space="preserve"> 23 Tahun 2002 tentang Perlindungan Anak, </w:t>
      </w:r>
      <w:r w:rsidR="00E02607" w:rsidRPr="009355F6">
        <w:rPr>
          <w:lang w:val="id-ID"/>
        </w:rPr>
        <w:t xml:space="preserve">yang tertuang pada </w:t>
      </w:r>
      <w:r w:rsidR="00867C22" w:rsidRPr="009355F6">
        <w:t xml:space="preserve">pasal 1 Ayat 1 bahwa batasan usia </w:t>
      </w:r>
      <w:r w:rsidR="00E02607" w:rsidRPr="009355F6">
        <w:rPr>
          <w:lang w:val="id-ID"/>
        </w:rPr>
        <w:t xml:space="preserve">pada </w:t>
      </w:r>
      <w:proofErr w:type="gramStart"/>
      <w:r w:rsidR="00867C22" w:rsidRPr="009355F6">
        <w:t>anak  adalah</w:t>
      </w:r>
      <w:proofErr w:type="gramEnd"/>
      <w:r w:rsidR="00867C22" w:rsidRPr="009355F6">
        <w:t xml:space="preserve"> 18 tahun.</w:t>
      </w:r>
      <w:r w:rsidR="00A840F6" w:rsidRPr="009355F6">
        <w:rPr>
          <w:rStyle w:val="FootnoteReference"/>
        </w:rPr>
        <w:footnoteReference w:id="10"/>
      </w:r>
    </w:p>
    <w:p w:rsidR="007456E6" w:rsidRPr="009355F6" w:rsidRDefault="00250E3A" w:rsidP="007456E6">
      <w:pPr>
        <w:pStyle w:val="ListParagraph"/>
        <w:spacing w:line="360" w:lineRule="auto"/>
        <w:ind w:left="270" w:firstLine="723"/>
        <w:jc w:val="both"/>
        <w:rPr>
          <w:bCs/>
        </w:rPr>
      </w:pPr>
      <w:r w:rsidRPr="009355F6">
        <w:t xml:space="preserve">Bullying yang terjadi dengan berbagai bentuk diantaranya: 1) kontak fisik (mencubit, mencakar, memeras, menggigit, memeras, mendorong, menjambak, menendang dan penyerangan secara fisik lainnya); 2) kontak verbal (memberi panggilan nama, mengancam, mempermalukan, mengganggu, </w:t>
      </w:r>
      <w:r w:rsidRPr="009355F6">
        <w:rPr>
          <w:bCs/>
        </w:rPr>
        <w:t>merendahkan, menyebarkan gossip, memaki, mengintimidasi dan penyerangan lainnya melalui kata-kata); 3)</w:t>
      </w:r>
      <w:r w:rsidR="003938AF" w:rsidRPr="009355F6">
        <w:rPr>
          <w:bCs/>
        </w:rPr>
        <w:t xml:space="preserve"> perilaku non verbal langsung (menunjukkan ekspresi muka merendahkan, sinis, mengancam, mengejek menjulurkan lidah yang disertai dengan bullying fisik ataupun verbal); 4) perilaku non verbal tidak langsung (mengabaikan, mengucilkan, mengirimkan suraat kaleng, mendiamkan seseorang, ataupun memanipulasi pertemanan menjadi renggang); dan 5) pelecehan seksual yang dikategorikan serangan verbal seksual atau agresi fisik secara seksual)</w:t>
      </w:r>
      <w:r w:rsidR="003938AF" w:rsidRPr="009355F6">
        <w:rPr>
          <w:rStyle w:val="FootnoteReference"/>
          <w:bCs/>
        </w:rPr>
        <w:footnoteReference w:id="11"/>
      </w:r>
      <w:r w:rsidR="003705F3" w:rsidRPr="009355F6">
        <w:rPr>
          <w:bCs/>
        </w:rPr>
        <w:t>.</w:t>
      </w:r>
      <w:r w:rsidR="007456E6" w:rsidRPr="009355F6">
        <w:rPr>
          <w:bCs/>
        </w:rPr>
        <w:t xml:space="preserve"> </w:t>
      </w:r>
    </w:p>
    <w:p w:rsidR="00D03714" w:rsidRPr="009355F6" w:rsidRDefault="008C0F0A" w:rsidP="00040E0B">
      <w:pPr>
        <w:pStyle w:val="ListParagraph"/>
        <w:spacing w:line="360" w:lineRule="auto"/>
        <w:ind w:left="270" w:firstLine="723"/>
        <w:jc w:val="both"/>
      </w:pPr>
      <w:proofErr w:type="gramStart"/>
      <w:r w:rsidRPr="009355F6">
        <w:rPr>
          <w:bCs/>
        </w:rPr>
        <w:lastRenderedPageBreak/>
        <w:t>Banyak fak</w:t>
      </w:r>
      <w:r w:rsidR="00867C22" w:rsidRPr="009355F6">
        <w:rPr>
          <w:bCs/>
        </w:rPr>
        <w:t xml:space="preserve">tor yang menyebabkan terjadinya </w:t>
      </w:r>
      <w:r w:rsidR="00CD6CF8" w:rsidRPr="009355F6">
        <w:rPr>
          <w:bCs/>
        </w:rPr>
        <w:t>bullying</w:t>
      </w:r>
      <w:r w:rsidR="00867C22" w:rsidRPr="009355F6">
        <w:rPr>
          <w:bCs/>
        </w:rPr>
        <w:t xml:space="preserve">, diantaranya </w:t>
      </w:r>
      <w:r w:rsidR="00FC283B" w:rsidRPr="009355F6">
        <w:rPr>
          <w:bCs/>
        </w:rPr>
        <w:t>faktor keluarga, faktor pengalaman di masa kecil</w:t>
      </w:r>
      <w:r w:rsidR="007456E6" w:rsidRPr="009355F6">
        <w:rPr>
          <w:bCs/>
        </w:rPr>
        <w:t>,</w:t>
      </w:r>
      <w:r w:rsidR="00FC283B" w:rsidRPr="009355F6">
        <w:rPr>
          <w:bCs/>
        </w:rPr>
        <w:t xml:space="preserve"> </w:t>
      </w:r>
      <w:r w:rsidR="007456E6" w:rsidRPr="009355F6">
        <w:rPr>
          <w:bCs/>
        </w:rPr>
        <w:t xml:space="preserve">faktor kepribadian </w:t>
      </w:r>
      <w:r w:rsidR="00FC283B" w:rsidRPr="009355F6">
        <w:rPr>
          <w:bCs/>
        </w:rPr>
        <w:t>dan faktor lingkungan</w:t>
      </w:r>
      <w:r w:rsidR="00464A2B" w:rsidRPr="009355F6">
        <w:rPr>
          <w:bCs/>
        </w:rPr>
        <w:t xml:space="preserve"> </w:t>
      </w:r>
      <w:r w:rsidR="00FC283B" w:rsidRPr="009355F6">
        <w:rPr>
          <w:bCs/>
        </w:rPr>
        <w:t>sekolah</w:t>
      </w:r>
      <w:r w:rsidR="007456E6" w:rsidRPr="009355F6">
        <w:rPr>
          <w:rStyle w:val="FootnoteReference"/>
        </w:rPr>
        <w:footnoteReference w:id="12"/>
      </w:r>
      <w:r w:rsidR="00464A2B" w:rsidRPr="009355F6">
        <w:t>.</w:t>
      </w:r>
      <w:proofErr w:type="gramEnd"/>
      <w:r w:rsidR="006E34B2" w:rsidRPr="009355F6">
        <w:t xml:space="preserve"> </w:t>
      </w:r>
      <w:r w:rsidR="006E34B2" w:rsidRPr="009355F6">
        <w:t>Faktor ketidakseim</w:t>
      </w:r>
      <w:r w:rsidR="006E34B2" w:rsidRPr="009355F6">
        <w:t>bangan antara pelaku dan korban, diantaranya u</w:t>
      </w:r>
      <w:r w:rsidR="006E34B2" w:rsidRPr="009355F6">
        <w:t xml:space="preserve">kuran badan, fisik, kepandaian komunikasi, gender, dan status </w:t>
      </w:r>
      <w:r w:rsidR="006E34B2" w:rsidRPr="009355F6">
        <w:t xml:space="preserve">social, </w:t>
      </w:r>
      <w:r w:rsidR="00040E0B" w:rsidRPr="009355F6">
        <w:t xml:space="preserve">melakukan </w:t>
      </w:r>
      <w:r w:rsidR="006E34B2" w:rsidRPr="009355F6">
        <w:t xml:space="preserve">penyalahgunaan kekuatan untuk kepentingan pelaku dengan </w:t>
      </w:r>
      <w:proofErr w:type="gramStart"/>
      <w:r w:rsidR="006E34B2" w:rsidRPr="009355F6">
        <w:t>cara</w:t>
      </w:r>
      <w:proofErr w:type="gramEnd"/>
      <w:r w:rsidR="006E34B2" w:rsidRPr="009355F6">
        <w:t xml:space="preserve"> menganggu atau</w:t>
      </w:r>
      <w:r w:rsidR="00040E0B" w:rsidRPr="009355F6">
        <w:t xml:space="preserve"> </w:t>
      </w:r>
      <w:r w:rsidR="006E34B2" w:rsidRPr="009355F6">
        <w:t>mengucilkan korban</w:t>
      </w:r>
      <w:r w:rsidR="00040E0B" w:rsidRPr="009355F6">
        <w:rPr>
          <w:rStyle w:val="FootnoteReference"/>
        </w:rPr>
        <w:footnoteReference w:id="13"/>
      </w:r>
      <w:r w:rsidR="006E34B2" w:rsidRPr="009355F6">
        <w:t>.</w:t>
      </w:r>
      <w:r w:rsidR="007456E6" w:rsidRPr="009355F6">
        <w:t xml:space="preserve"> </w:t>
      </w:r>
      <w:r w:rsidR="00C24F9F" w:rsidRPr="009355F6">
        <w:t xml:space="preserve">Factor keluarga adalah sumber terbesar yang mempengaruhi terjadinya perilaku bullying, orangtua yang menerapkan pola asuh </w:t>
      </w:r>
      <w:proofErr w:type="gramStart"/>
      <w:r w:rsidR="00C24F9F" w:rsidRPr="009355F6">
        <w:t>akan</w:t>
      </w:r>
      <w:proofErr w:type="gramEnd"/>
      <w:r w:rsidR="00C24F9F" w:rsidRPr="009355F6">
        <w:t xml:space="preserve"> membuat anak berperilaku layaknya ia diperlakukan oleh orangtuanya</w:t>
      </w:r>
      <w:r w:rsidR="00C24F9F" w:rsidRPr="009355F6">
        <w:rPr>
          <w:rStyle w:val="FootnoteReference"/>
        </w:rPr>
        <w:footnoteReference w:id="14"/>
      </w:r>
      <w:r w:rsidR="00C24F9F" w:rsidRPr="009355F6">
        <w:t xml:space="preserve">. </w:t>
      </w:r>
      <w:proofErr w:type="gramStart"/>
      <w:r w:rsidR="003705F3" w:rsidRPr="009355F6">
        <w:t xml:space="preserve">Orangtua mempunyai andil yang besar dalam pencegahan bullying pada anak, lingkungan keluarga harus membuat suasana aman dan nyaman, menjalin komunikasi terhadap anak dantentunya tidak melakukan diskriminasi </w:t>
      </w:r>
      <w:r w:rsidR="007456E6" w:rsidRPr="009355F6">
        <w:t>baik secara</w:t>
      </w:r>
      <w:r w:rsidR="003705F3" w:rsidRPr="009355F6">
        <w:t xml:space="preserve"> fisik ataupun verbal</w:t>
      </w:r>
      <w:r w:rsidR="003705F3" w:rsidRPr="009355F6">
        <w:rPr>
          <w:rStyle w:val="FootnoteReference"/>
        </w:rPr>
        <w:footnoteReference w:id="15"/>
      </w:r>
      <w:r w:rsidR="003705F3" w:rsidRPr="009355F6">
        <w:t>.</w:t>
      </w:r>
      <w:proofErr w:type="gramEnd"/>
      <w:r w:rsidR="003705F3" w:rsidRPr="009355F6">
        <w:t xml:space="preserve"> </w:t>
      </w:r>
    </w:p>
    <w:p w:rsidR="00D03714" w:rsidRPr="009355F6" w:rsidRDefault="00D03714" w:rsidP="001C589B">
      <w:pPr>
        <w:pStyle w:val="ListParagraph"/>
        <w:spacing w:line="360" w:lineRule="auto"/>
        <w:ind w:left="270" w:firstLine="723"/>
        <w:jc w:val="both"/>
      </w:pPr>
      <w:r w:rsidRPr="009355F6">
        <w:t xml:space="preserve">Kepribadian korban bullying biasanya memiliki </w:t>
      </w:r>
      <w:r w:rsidR="0043265E" w:rsidRPr="009355F6">
        <w:t xml:space="preserve">1) </w:t>
      </w:r>
      <w:r w:rsidRPr="009355F6">
        <w:t xml:space="preserve">karakteristik </w:t>
      </w:r>
      <w:r w:rsidR="0043265E" w:rsidRPr="009355F6">
        <w:t xml:space="preserve">yang khas, diantaranya pendiam, pemalu, rendah diri dan penampilan fisik yang berbeda; 2) self disclosure yang cenderung tertutup; 3) </w:t>
      </w:r>
      <w:r w:rsidR="00092D68" w:rsidRPr="009355F6">
        <w:t xml:space="preserve">regulasi emosi korban </w:t>
      </w:r>
      <w:r w:rsidR="001E7305" w:rsidRPr="009355F6">
        <w:t>bullying cenderung menagatasi masalah dengan berdiam diri tanpa melakukan sesuatu</w:t>
      </w:r>
      <w:r w:rsidR="001F4559" w:rsidRPr="009355F6">
        <w:t xml:space="preserve"> dan mengontrol emosi dengan diam serta menyendiri menenangkan diri sendiri</w:t>
      </w:r>
      <w:r w:rsidR="001F4559" w:rsidRPr="009355F6">
        <w:rPr>
          <w:rStyle w:val="FootnoteReference"/>
        </w:rPr>
        <w:footnoteReference w:id="16"/>
      </w:r>
      <w:r w:rsidR="001F4559" w:rsidRPr="009355F6">
        <w:t xml:space="preserve">. </w:t>
      </w:r>
      <w:proofErr w:type="gramStart"/>
      <w:r w:rsidR="001F4559" w:rsidRPr="009355F6">
        <w:t xml:space="preserve">Sedangkan sekolah </w:t>
      </w:r>
      <w:r w:rsidR="00D65A69" w:rsidRPr="009355F6">
        <w:t>merupakan lingkungan seharusnya menjadi tempat yang aman dan nyaman bagi anak</w:t>
      </w:r>
      <w:r w:rsidR="00D65A69" w:rsidRPr="009355F6">
        <w:rPr>
          <w:rStyle w:val="FootnoteReference"/>
        </w:rPr>
        <w:footnoteReference w:id="17"/>
      </w:r>
      <w:r w:rsidR="00D65A69" w:rsidRPr="009355F6">
        <w:t>.</w:t>
      </w:r>
      <w:proofErr w:type="gramEnd"/>
      <w:r w:rsidR="00D65A69" w:rsidRPr="009355F6">
        <w:t xml:space="preserve"> Namun pada kenyataannya bullying terjadi di beberapa spot sekolah diantaranya di kamar mandi, tempat ganti baju, masjid, ataupun fasilitas sekolah lainnya. Bullying juga terjadi di kelas, namun beberapa anak memilih diam atau tidak membantu korban </w:t>
      </w:r>
      <w:r w:rsidR="00D65A69" w:rsidRPr="009355F6">
        <w:lastRenderedPageBreak/>
        <w:t>bullying karena takut atau korban bullying merupakan teman yang bukan disukai</w:t>
      </w:r>
      <w:r w:rsidR="00D65A69" w:rsidRPr="009355F6">
        <w:rPr>
          <w:rStyle w:val="FootnoteReference"/>
        </w:rPr>
        <w:footnoteReference w:id="18"/>
      </w:r>
      <w:r w:rsidR="002A22AA" w:rsidRPr="009355F6">
        <w:t xml:space="preserve">  </w:t>
      </w:r>
    </w:p>
    <w:p w:rsidR="00B62234" w:rsidRPr="009355F6" w:rsidRDefault="00AF6DB2" w:rsidP="00B62234">
      <w:pPr>
        <w:pStyle w:val="ListParagraph"/>
        <w:spacing w:line="360" w:lineRule="auto"/>
        <w:ind w:left="270" w:firstLine="723"/>
        <w:jc w:val="both"/>
      </w:pPr>
      <w:r w:rsidRPr="009355F6">
        <w:t>Banyak sekali dampak yang akan timbul dari perundungan, berbagai fenomena kesehatan mental anak diakibatkan perilaku bullying, diantaranya perubahan perilaku takut berhadapan dengan orang lain ataupun guru bila disekolah, sering menyendiri, motivasi belajar menurun, dan bila itu terjadi disekolah maka  sekolah adalah tempat yang menakutkan dan berbahaya bagi korban</w:t>
      </w:r>
      <w:r w:rsidRPr="009355F6">
        <w:rPr>
          <w:rStyle w:val="FootnoteReference"/>
        </w:rPr>
        <w:footnoteReference w:id="19"/>
      </w:r>
      <w:r w:rsidRPr="009355F6">
        <w:t>.</w:t>
      </w:r>
      <w:r w:rsidR="00B62234" w:rsidRPr="009355F6">
        <w:t xml:space="preserve"> </w:t>
      </w:r>
      <w:proofErr w:type="gramStart"/>
      <w:r w:rsidR="00B62234" w:rsidRPr="009355F6">
        <w:t>Dampak lainnya terhadap kesehatan mental korban mendapat trauma terhadap pelaku,</w:t>
      </w:r>
      <w:r w:rsidR="004B515A" w:rsidRPr="009355F6">
        <w:t xml:space="preserve"> tekanan mental atau depresi, tumbuhnya rasa tidak percaya diri, phobia social yang ditandai dengan cemas takut dilihat dan diawasi didepan umum, yang pada akhirnya bisa mengarah pada bunuh diri.</w:t>
      </w:r>
      <w:proofErr w:type="gramEnd"/>
      <w:r w:rsidR="004B515A" w:rsidRPr="009355F6">
        <w:t xml:space="preserve"> Selain itu dampak kesehatan mental lainnya </w:t>
      </w:r>
      <w:proofErr w:type="gramStart"/>
      <w:r w:rsidR="004B515A" w:rsidRPr="009355F6">
        <w:t>yaitu  semangat</w:t>
      </w:r>
      <w:proofErr w:type="gramEnd"/>
      <w:r w:rsidR="004B515A" w:rsidRPr="009355F6">
        <w:t xml:space="preserve"> hidup berkurang, lebih sering menyendiri, </w:t>
      </w:r>
      <w:r w:rsidR="007D3926" w:rsidRPr="009355F6">
        <w:t>murung, emosi semakin meningkat yang membuat korban dendam dan ingin melakukan kepada orang lain</w:t>
      </w:r>
      <w:r w:rsidR="00FB280F" w:rsidRPr="009355F6">
        <w:rPr>
          <w:rStyle w:val="FootnoteReference"/>
        </w:rPr>
        <w:footnoteReference w:id="20"/>
      </w:r>
      <w:r w:rsidR="00C801B1" w:rsidRPr="009355F6">
        <w:t>.</w:t>
      </w:r>
    </w:p>
    <w:p w:rsidR="004E135A" w:rsidRPr="009355F6" w:rsidRDefault="00C801B1" w:rsidP="006E34B2">
      <w:pPr>
        <w:pStyle w:val="ListParagraph"/>
        <w:spacing w:line="360" w:lineRule="auto"/>
        <w:ind w:left="270" w:firstLine="723"/>
        <w:jc w:val="both"/>
      </w:pPr>
      <w:r w:rsidRPr="009355F6">
        <w:t xml:space="preserve">Tidak hanya korban, perilaku bullying </w:t>
      </w:r>
      <w:proofErr w:type="gramStart"/>
      <w:r w:rsidRPr="009355F6">
        <w:t>akan</w:t>
      </w:r>
      <w:proofErr w:type="gramEnd"/>
      <w:r w:rsidRPr="009355F6">
        <w:t xml:space="preserve"> berdampak buruk pula bagi pelaku dan orang yang melihatnya. Sifat buruk pada </w:t>
      </w:r>
      <w:proofErr w:type="gramStart"/>
      <w:r w:rsidRPr="009355F6">
        <w:t>kepribadian  pelaku</w:t>
      </w:r>
      <w:proofErr w:type="gramEnd"/>
      <w:r w:rsidRPr="009355F6">
        <w:t xml:space="preserve"> bullying tentu akan semakin tumbuh, pelaku akan merasa paling kuat, agresif, memaksakan kehendak terhadap orang</w:t>
      </w:r>
      <w:r w:rsidR="004E135A" w:rsidRPr="009355F6">
        <w:t xml:space="preserve"> </w:t>
      </w:r>
      <w:r w:rsidRPr="009355F6">
        <w:t>lain</w:t>
      </w:r>
      <w:r w:rsidR="004E135A" w:rsidRPr="009355F6">
        <w:t>, sulit untuk menghargai orang lain dan yang lebih buruk dapat terjerumus pada narkoba. Selanjutnya dampak bagi yang melihat bullying diantaranya muncul rasa bersalah belum dapat menolong korban, khawatir jika menjadi korban bullying selanjutnya, merasakan sakit seperti yang dirasakan korban, dan dampak lainnya perilaku bullying dapat ditiru oleh yang melihatnya</w:t>
      </w:r>
      <w:r w:rsidR="004E135A" w:rsidRPr="009355F6">
        <w:rPr>
          <w:rStyle w:val="FootnoteReference"/>
        </w:rPr>
        <w:footnoteReference w:id="21"/>
      </w:r>
      <w:r w:rsidR="004E135A" w:rsidRPr="009355F6">
        <w:t>.</w:t>
      </w:r>
    </w:p>
    <w:p w:rsidR="00632EB9" w:rsidRPr="009355F6" w:rsidRDefault="00AE2D40" w:rsidP="00952200">
      <w:pPr>
        <w:pStyle w:val="ListParagraph"/>
        <w:spacing w:line="360" w:lineRule="auto"/>
        <w:ind w:left="270" w:firstLine="723"/>
        <w:jc w:val="both"/>
      </w:pPr>
      <w:proofErr w:type="gramStart"/>
      <w:r w:rsidRPr="009355F6">
        <w:lastRenderedPageBreak/>
        <w:t>Pelaku bullying merasa harga dirinya tinggi dan memiliki tingkat kepercayaan yang tinggi, memiliki emosi yang tidak terkontrol dan ingin mendominasi, hal itu membuat pelaku memiliki watak yang keras dan tidak memiliki empati</w:t>
      </w:r>
      <w:r w:rsidRPr="009355F6">
        <w:rPr>
          <w:rStyle w:val="FootnoteReference"/>
        </w:rPr>
        <w:footnoteReference w:id="22"/>
      </w:r>
      <w:r w:rsidRPr="009355F6">
        <w:t>.</w:t>
      </w:r>
      <w:proofErr w:type="gramEnd"/>
      <w:r w:rsidR="00DE5CE7" w:rsidRPr="009355F6">
        <w:t xml:space="preserve"> </w:t>
      </w:r>
      <w:r w:rsidR="00632EB9" w:rsidRPr="009355F6">
        <w:t>Hal yang dapat dilakukan berbagai kalangan untuk mengatasi perilaku bullying diantaranya 1) membangun konsep diri positif terhadap setiap perkembangan anak; 2) mengarahkan dan mendukung minat dan bakat anak; 3) mengajarkan anak untuk bersikap asertif, tegas untuk mengatakan hal yang tidak disukai;</w:t>
      </w:r>
      <w:r w:rsidR="00F36165" w:rsidRPr="009355F6">
        <w:t xml:space="preserve"> 4) memberikan dukungan terhadap anak; 5) membangun rasa empati pada anak; mengarahkan anak untuk berfikir dan bertindak benar</w:t>
      </w:r>
      <w:r w:rsidR="00F36165" w:rsidRPr="009355F6">
        <w:rPr>
          <w:rStyle w:val="FootnoteReference"/>
        </w:rPr>
        <w:footnoteReference w:id="23"/>
      </w:r>
      <w:r w:rsidR="00F36165" w:rsidRPr="009355F6">
        <w:t>.</w:t>
      </w:r>
      <w:r w:rsidR="00DE5CE7" w:rsidRPr="009355F6">
        <w:t xml:space="preserve"> </w:t>
      </w:r>
      <w:r w:rsidR="00952200" w:rsidRPr="009355F6">
        <w:t xml:space="preserve">Salah satu </w:t>
      </w:r>
      <w:r w:rsidR="00952200" w:rsidRPr="009355F6">
        <w:t>penyebab perilaku</w:t>
      </w:r>
      <w:r w:rsidR="00952200" w:rsidRPr="009355F6">
        <w:t xml:space="preserve"> </w:t>
      </w:r>
      <w:r w:rsidR="00952200" w:rsidRPr="009355F6">
        <w:t>bullying yang berasal dari dalam diri seseorang ya</w:t>
      </w:r>
      <w:r w:rsidR="00952200" w:rsidRPr="009355F6">
        <w:t xml:space="preserve">itu </w:t>
      </w:r>
      <w:r w:rsidR="00952200" w:rsidRPr="009355F6">
        <w:t xml:space="preserve">empati </w:t>
      </w:r>
      <w:r w:rsidR="00952200" w:rsidRPr="009355F6">
        <w:t xml:space="preserve">yang merupakan </w:t>
      </w:r>
      <w:r w:rsidR="00952200" w:rsidRPr="009355F6">
        <w:t>aktivitas</w:t>
      </w:r>
      <w:r w:rsidR="00952200" w:rsidRPr="009355F6">
        <w:t xml:space="preserve"> memahami dan merasakan kondisi yang dialami orang lain</w:t>
      </w:r>
      <w:r w:rsidR="00952200" w:rsidRPr="009355F6">
        <w:rPr>
          <w:rStyle w:val="FootnoteReference"/>
        </w:rPr>
        <w:footnoteReference w:id="24"/>
      </w:r>
      <w:r w:rsidR="00952200" w:rsidRPr="009355F6">
        <w:t xml:space="preserve">. </w:t>
      </w:r>
      <w:proofErr w:type="gramStart"/>
      <w:r w:rsidR="00DE5CE7" w:rsidRPr="009355F6">
        <w:t>Dari hal tersebut tampak bahwa empati merupakan hal perlu diasah agar anak memiliki kepekaan sehingga dapat menekan ataupun mencegah terjadinya perilaku bullying.</w:t>
      </w:r>
      <w:proofErr w:type="gramEnd"/>
    </w:p>
    <w:p w:rsidR="00867C22" w:rsidRPr="009355F6" w:rsidRDefault="00867C22" w:rsidP="00DE5CE7">
      <w:pPr>
        <w:pStyle w:val="ListParagraph"/>
        <w:spacing w:line="360" w:lineRule="auto"/>
        <w:ind w:left="270" w:firstLine="723"/>
        <w:jc w:val="both"/>
      </w:pPr>
      <w:proofErr w:type="gramStart"/>
      <w:r w:rsidRPr="009355F6">
        <w:t>Kondisi seperti ini merupakan</w:t>
      </w:r>
      <w:r w:rsidR="00632EB9" w:rsidRPr="009355F6">
        <w:t xml:space="preserve"> hal yang perlu segera ditangan</w:t>
      </w:r>
      <w:r w:rsidRPr="009355F6">
        <w:t xml:space="preserve">i, baik dalam hal pengobatan maupun pencegahan terjadinya </w:t>
      </w:r>
      <w:r w:rsidR="00632EB9" w:rsidRPr="009355F6">
        <w:t>perilaku bullying</w:t>
      </w:r>
      <w:r w:rsidR="00DE5CE7" w:rsidRPr="009355F6">
        <w:t xml:space="preserve"> dengan peningkatan empati</w:t>
      </w:r>
      <w:r w:rsidRPr="009355F6">
        <w:t>.</w:t>
      </w:r>
      <w:proofErr w:type="gramEnd"/>
      <w:r w:rsidRPr="009355F6">
        <w:t xml:space="preserve"> </w:t>
      </w:r>
      <w:r w:rsidR="00C37585" w:rsidRPr="009355F6">
        <w:rPr>
          <w:lang w:val="id-ID"/>
        </w:rPr>
        <w:t>B</w:t>
      </w:r>
      <w:r w:rsidR="00DE5CE7" w:rsidRPr="009355F6">
        <w:t xml:space="preserve">imbingan dan </w:t>
      </w:r>
      <w:r w:rsidR="00C37585" w:rsidRPr="009355F6">
        <w:rPr>
          <w:lang w:val="id-ID"/>
        </w:rPr>
        <w:t>K</w:t>
      </w:r>
      <w:r w:rsidR="00DE5CE7" w:rsidRPr="009355F6">
        <w:t>onseling</w:t>
      </w:r>
      <w:r w:rsidRPr="009355F6">
        <w:t xml:space="preserve"> dalam praktiknya memberikan berbagai </w:t>
      </w:r>
      <w:r w:rsidR="00C37585" w:rsidRPr="009355F6">
        <w:rPr>
          <w:lang w:val="id-ID"/>
        </w:rPr>
        <w:t xml:space="preserve">pelayanan BK </w:t>
      </w:r>
      <w:r w:rsidRPr="009355F6">
        <w:t xml:space="preserve">pada setiap aspek untuk pengoptimalan potensi dan permasalahan yang dialami anak. Sepuluh jenis layanan yaitu </w:t>
      </w:r>
      <w:r w:rsidR="00A6023F" w:rsidRPr="009355F6">
        <w:t>1</w:t>
      </w:r>
      <w:r w:rsidRPr="009355F6">
        <w:t>) layanan Orientasi</w:t>
      </w:r>
      <w:r w:rsidR="00A6023F" w:rsidRPr="009355F6">
        <w:t>; 2</w:t>
      </w:r>
      <w:r w:rsidRPr="009355F6">
        <w:t xml:space="preserve">) layanan informasi; </w:t>
      </w:r>
      <w:r w:rsidR="00A6023F" w:rsidRPr="009355F6">
        <w:t>3</w:t>
      </w:r>
      <w:r w:rsidRPr="009355F6">
        <w:t xml:space="preserve">) layanan penguasaan konten; 4) layanan </w:t>
      </w:r>
      <w:r w:rsidR="00770163" w:rsidRPr="009355F6">
        <w:t xml:space="preserve">Penempatan </w:t>
      </w:r>
      <w:r w:rsidRPr="009355F6">
        <w:t xml:space="preserve">dan Penyaluran; 5) layanan Konseling </w:t>
      </w:r>
      <w:r w:rsidR="00C37585" w:rsidRPr="009355F6">
        <w:rPr>
          <w:lang w:val="id-ID"/>
        </w:rPr>
        <w:t>Individu</w:t>
      </w:r>
      <w:r w:rsidRPr="009355F6">
        <w:t>;</w:t>
      </w:r>
      <w:r w:rsidR="00770163" w:rsidRPr="009355F6">
        <w:t xml:space="preserve"> 6) layanan  Bimbingan Kelompok</w:t>
      </w:r>
      <w:r w:rsidRPr="009355F6">
        <w:t xml:space="preserve">; 7) layanan Konseling Kelompok; 8) layanan mediasi; 9) layanan Konsultasi; </w:t>
      </w:r>
      <w:r w:rsidR="00A6023F" w:rsidRPr="009355F6">
        <w:t xml:space="preserve">dan </w:t>
      </w:r>
      <w:r w:rsidRPr="009355F6">
        <w:t>10) Layanan Advokasi.</w:t>
      </w:r>
      <w:r w:rsidR="000559C0" w:rsidRPr="009355F6">
        <w:rPr>
          <w:rStyle w:val="FootnoteReference"/>
        </w:rPr>
        <w:footnoteReference w:id="25"/>
      </w:r>
    </w:p>
    <w:p w:rsidR="008A532E" w:rsidRPr="009355F6" w:rsidRDefault="00867C22" w:rsidP="008A532E">
      <w:pPr>
        <w:pStyle w:val="ListParagraph"/>
        <w:spacing w:line="360" w:lineRule="auto"/>
        <w:ind w:left="270" w:firstLine="723"/>
        <w:jc w:val="both"/>
      </w:pPr>
      <w:r w:rsidRPr="009355F6">
        <w:t xml:space="preserve">Dalam layanan </w:t>
      </w:r>
      <w:r w:rsidR="00EF0204" w:rsidRPr="009355F6">
        <w:t xml:space="preserve">Bimbingan </w:t>
      </w:r>
      <w:r w:rsidR="00FB280F" w:rsidRPr="009355F6">
        <w:t>Kelompok</w:t>
      </w:r>
      <w:r w:rsidR="00EF0204" w:rsidRPr="009355F6">
        <w:t xml:space="preserve"> </w:t>
      </w:r>
      <w:r w:rsidRPr="009355F6">
        <w:rPr>
          <w:spacing w:val="3"/>
        </w:rPr>
        <w:t>terjalin</w:t>
      </w:r>
      <w:r w:rsidRPr="009355F6">
        <w:t xml:space="preserve"> interaksi antara konselor </w:t>
      </w:r>
      <w:r w:rsidR="00FB280F" w:rsidRPr="009355F6">
        <w:t xml:space="preserve">sebagai pemimpin kelompok </w:t>
      </w:r>
      <w:r w:rsidRPr="009355F6">
        <w:t>dan konseli</w:t>
      </w:r>
      <w:r w:rsidR="00FB280F" w:rsidRPr="009355F6">
        <w:t xml:space="preserve"> sebagai anggota kelompok</w:t>
      </w:r>
      <w:r w:rsidRPr="009355F6">
        <w:t xml:space="preserve">, dalam proses interaksi tersebut konselor harus mampu membina hubungan baik dalam </w:t>
      </w:r>
      <w:r w:rsidRPr="009355F6">
        <w:lastRenderedPageBreak/>
        <w:t xml:space="preserve">setiap tahapan konseling. Tidak dapat dielakkan dalam proses pelaksanaan </w:t>
      </w:r>
      <w:r w:rsidR="00A3367B" w:rsidRPr="009355F6">
        <w:t>layanan Bimbingan Kelompok</w:t>
      </w:r>
      <w:r w:rsidR="000559C0" w:rsidRPr="009355F6">
        <w:t xml:space="preserve"> </w:t>
      </w:r>
      <w:r w:rsidRPr="009355F6">
        <w:t xml:space="preserve">Konselor </w:t>
      </w:r>
      <w:proofErr w:type="gramStart"/>
      <w:r w:rsidRPr="009355F6">
        <w:t>akan</w:t>
      </w:r>
      <w:proofErr w:type="gramEnd"/>
      <w:r w:rsidRPr="009355F6">
        <w:t xml:space="preserve"> membantu mengatasi problematika anak dengan berbagai </w:t>
      </w:r>
      <w:r w:rsidR="00A3367B" w:rsidRPr="009355F6">
        <w:t>perilaku anak</w:t>
      </w:r>
      <w:r w:rsidRPr="009355F6">
        <w:t xml:space="preserve"> yang </w:t>
      </w:r>
      <w:r w:rsidR="0018416E" w:rsidRPr="009355F6">
        <w:rPr>
          <w:lang w:val="id-ID"/>
        </w:rPr>
        <w:t>ad</w:t>
      </w:r>
      <w:r w:rsidRPr="009355F6">
        <w:t xml:space="preserve">a. </w:t>
      </w:r>
      <w:proofErr w:type="gramStart"/>
      <w:r w:rsidR="008A532E" w:rsidRPr="009355F6">
        <w:t xml:space="preserve">Tujuan </w:t>
      </w:r>
      <w:r w:rsidR="008A532E" w:rsidRPr="009355F6">
        <w:t xml:space="preserve">Secara umum </w:t>
      </w:r>
      <w:r w:rsidR="008A532E" w:rsidRPr="009355F6">
        <w:t>layanan ini bertujuan agar anggota kelompok mampu mengembangkan kemampuan berkomunikasi, bersosialisasi.</w:t>
      </w:r>
      <w:proofErr w:type="gramEnd"/>
      <w:r w:rsidR="008A532E" w:rsidRPr="009355F6">
        <w:t xml:space="preserve"> </w:t>
      </w:r>
      <w:proofErr w:type="gramStart"/>
      <w:r w:rsidR="008A532E" w:rsidRPr="009355F6">
        <w:t xml:space="preserve">Secara khusus layanan Bimbingan Kelompok mendorong pengembangan wawasan, pikiran, perasaan dan sikap dalam </w:t>
      </w:r>
      <w:r w:rsidR="0094173B" w:rsidRPr="009355F6">
        <w:t>mewujudkan tingkah laku yang efektif dan bersifat preventif</w:t>
      </w:r>
      <w:r w:rsidR="0094173B" w:rsidRPr="009355F6">
        <w:rPr>
          <w:rStyle w:val="FootnoteReference"/>
        </w:rPr>
        <w:footnoteReference w:id="26"/>
      </w:r>
      <w:r w:rsidR="00952200" w:rsidRPr="009355F6">
        <w:t>.</w:t>
      </w:r>
      <w:proofErr w:type="gramEnd"/>
    </w:p>
    <w:p w:rsidR="00952200" w:rsidRPr="009355F6" w:rsidRDefault="00952200" w:rsidP="003D30F2">
      <w:pPr>
        <w:pStyle w:val="ListParagraph"/>
        <w:spacing w:line="360" w:lineRule="auto"/>
        <w:ind w:left="270" w:firstLine="723"/>
        <w:jc w:val="both"/>
      </w:pPr>
      <w:r w:rsidRPr="009355F6">
        <w:t>Tahapan yang akan dilaksanakan dalam layanan Bimbingan Kelompok meliputi: 1) Tahap Pembentukan, dimana anggota saling mengenal dan mengungkapkan tujuan serta harapan yang ingin dicapai dalam kegiatan Layanan Bimbingan Kelompok</w:t>
      </w:r>
      <w:r w:rsidR="003D30F2" w:rsidRPr="009355F6">
        <w:t xml:space="preserve">; 2) Tahap Peralihan, merupakan tahap transisi dari tahap pertama ke tahap ketiga, dengan meneguhkan asas kesukarelaan dalam mengikuti kegiatan Bimbingan Kelompok; 3) Tahap Kegiatan, merupakan tahap inti dari layanan, membahas aspek yang menjadi isu dan dibahas dalam kegiatan tersebut dengan </w:t>
      </w:r>
      <w:r w:rsidRPr="009355F6">
        <w:t>memberikan dorongan dan penguatan serta penuh empati</w:t>
      </w:r>
      <w:r w:rsidR="003D30F2" w:rsidRPr="009355F6">
        <w:t xml:space="preserve"> saat anggota kelompok membahas isu; 4) Tahap Pengakhiran, bahwa kegiatan kelompok akan diakhiri, anggota kelompok diminta untuk memberikan kesan dan hasil kegiatan, serta membahas kegiatan lanjutan</w:t>
      </w:r>
      <w:r w:rsidR="003D30F2" w:rsidRPr="009355F6">
        <w:rPr>
          <w:rStyle w:val="FootnoteReference"/>
        </w:rPr>
        <w:footnoteReference w:id="27"/>
      </w:r>
      <w:r w:rsidR="003D30F2" w:rsidRPr="009355F6">
        <w:t>.</w:t>
      </w:r>
    </w:p>
    <w:p w:rsidR="002A7CA7" w:rsidRPr="009355F6" w:rsidRDefault="002A7CA7" w:rsidP="00E05AE0">
      <w:pPr>
        <w:pStyle w:val="ListParagraph"/>
        <w:numPr>
          <w:ilvl w:val="0"/>
          <w:numId w:val="9"/>
        </w:numPr>
        <w:spacing w:after="0" w:line="360" w:lineRule="auto"/>
        <w:ind w:left="284" w:hanging="284"/>
        <w:jc w:val="both"/>
        <w:rPr>
          <w:b/>
          <w:bCs/>
        </w:rPr>
      </w:pPr>
      <w:r w:rsidRPr="009355F6">
        <w:rPr>
          <w:b/>
          <w:bCs/>
        </w:rPr>
        <w:t>Meto</w:t>
      </w:r>
      <w:r w:rsidR="00F74E64" w:rsidRPr="009355F6">
        <w:rPr>
          <w:b/>
          <w:bCs/>
          <w:lang w:val="id-ID"/>
        </w:rPr>
        <w:t>dologi Penelitian</w:t>
      </w:r>
    </w:p>
    <w:p w:rsidR="002448CF" w:rsidRPr="009355F6" w:rsidRDefault="002448CF" w:rsidP="002448CF">
      <w:pPr>
        <w:autoSpaceDE w:val="0"/>
        <w:autoSpaceDN w:val="0"/>
        <w:adjustRightInd w:val="0"/>
        <w:spacing w:after="0" w:line="240" w:lineRule="auto"/>
      </w:pPr>
    </w:p>
    <w:p w:rsidR="002448CF" w:rsidRPr="009355F6" w:rsidRDefault="002448CF" w:rsidP="002448CF">
      <w:pPr>
        <w:pStyle w:val="ListParagraph"/>
        <w:spacing w:line="360" w:lineRule="auto"/>
        <w:ind w:left="270" w:firstLine="723"/>
        <w:jc w:val="both"/>
      </w:pPr>
      <w:proofErr w:type="gramStart"/>
      <w:r w:rsidRPr="009355F6">
        <w:t>Partisipan penelitian ini adalah 1</w:t>
      </w:r>
      <w:r w:rsidR="00207EC0" w:rsidRPr="009355F6">
        <w:t>0</w:t>
      </w:r>
      <w:r w:rsidRPr="009355F6">
        <w:t xml:space="preserve"> siswa kelas VIII sekolah menengah pertama.</w:t>
      </w:r>
      <w:proofErr w:type="gramEnd"/>
      <w:r w:rsidRPr="009355F6">
        <w:t xml:space="preserve"> </w:t>
      </w:r>
      <w:proofErr w:type="gramStart"/>
      <w:r w:rsidRPr="009355F6">
        <w:t>Sebanyak 1</w:t>
      </w:r>
      <w:r w:rsidR="00520DEA" w:rsidRPr="009355F6">
        <w:t>0</w:t>
      </w:r>
      <w:r w:rsidRPr="009355F6">
        <w:t xml:space="preserve"> siswa-siswi ini dipilih sebagai kelompok eksperimen.</w:t>
      </w:r>
      <w:proofErr w:type="gramEnd"/>
      <w:r w:rsidRPr="009355F6">
        <w:t xml:space="preserve"> </w:t>
      </w:r>
      <w:proofErr w:type="gramStart"/>
      <w:r w:rsidRPr="009355F6">
        <w:t>Penelitian ini menggunakan desain quasi eksperimen, pretest posttest experiment group desain.</w:t>
      </w:r>
      <w:proofErr w:type="gramEnd"/>
      <w:r w:rsidRPr="009355F6">
        <w:t xml:space="preserve"> Gambaran desain penelitian ini dimulai dari pemberian pretest skala perilaku bullying di kelas, selanjutnya pelaksanaan intervensi sesuai dengan proses yang dibentuk dalam Layanan Bimbingan Kelompok dengan pemberian materi Empathy berbasis Literasi Digital selama kurun waktu dua minggu, terakhir pemberian posttest skala perilaku bullying di </w:t>
      </w:r>
      <w:r w:rsidRPr="009355F6">
        <w:lastRenderedPageBreak/>
        <w:t xml:space="preserve">kelas.  Prosedur penelitian dibagi menjadi tiga bagian yaitu: 1) persiapan, 2) pelaksanaan penelitian, 3) analisis data. </w:t>
      </w:r>
    </w:p>
    <w:p w:rsidR="002448CF" w:rsidRPr="009355F6" w:rsidRDefault="002448CF" w:rsidP="00C52DE5">
      <w:pPr>
        <w:pStyle w:val="ListParagraph"/>
        <w:spacing w:line="360" w:lineRule="auto"/>
        <w:ind w:left="270"/>
        <w:jc w:val="both"/>
      </w:pPr>
      <w:r w:rsidRPr="009355F6">
        <w:t xml:space="preserve"> 1. Persiapan Penelitian </w:t>
      </w:r>
    </w:p>
    <w:p w:rsidR="00DF76B0" w:rsidRPr="009355F6" w:rsidRDefault="002448CF" w:rsidP="00DF76B0">
      <w:pPr>
        <w:pStyle w:val="ListParagraph"/>
        <w:numPr>
          <w:ilvl w:val="1"/>
          <w:numId w:val="21"/>
        </w:numPr>
        <w:spacing w:line="360" w:lineRule="auto"/>
        <w:ind w:left="810" w:hanging="270"/>
        <w:jc w:val="both"/>
      </w:pPr>
      <w:r w:rsidRPr="009355F6">
        <w:t xml:space="preserve">Melakukan need analysis permasalahan yang ada dilapangan berkaitan dengan perilaku bullying, dan mempersiapkan intervensi </w:t>
      </w:r>
      <w:r w:rsidR="00CA4027" w:rsidRPr="009355F6">
        <w:t>berupa Layanan Bimbingan Kelompok dengan materi Empati berbasis Literasi Digital. Layanan Bimbingan kelompok melewati empat tahapan diantaranya: pertama tahap pembentukan, tahap peralihan, tahap kegiatan, tahap penilaian. Sebelum pelaksanaan eksperi</w:t>
      </w:r>
      <w:r w:rsidR="00207EC0" w:rsidRPr="009355F6">
        <w:t>men disiapkan seluruh keperluan diantaranya</w:t>
      </w:r>
      <w:r w:rsidR="00CA4027" w:rsidRPr="009355F6">
        <w:t xml:space="preserve"> lembar kerja,</w:t>
      </w:r>
      <w:r w:rsidR="00207EC0" w:rsidRPr="009355F6">
        <w:t xml:space="preserve"> media literasi digital yang berisi konten empati, </w:t>
      </w:r>
      <w:r w:rsidR="00CA4027" w:rsidRPr="009355F6">
        <w:t>games, dan rewa</w:t>
      </w:r>
      <w:r w:rsidR="00C52DE5" w:rsidRPr="009355F6">
        <w:t>rd bagi p</w:t>
      </w:r>
      <w:r w:rsidR="00DF76B0" w:rsidRPr="009355F6">
        <w:t>artisipan penelitian.</w:t>
      </w:r>
    </w:p>
    <w:p w:rsidR="00CA4027" w:rsidRPr="009355F6" w:rsidRDefault="00CA4027" w:rsidP="00DF76B0">
      <w:pPr>
        <w:pStyle w:val="ListParagraph"/>
        <w:numPr>
          <w:ilvl w:val="1"/>
          <w:numId w:val="21"/>
        </w:numPr>
        <w:spacing w:line="360" w:lineRule="auto"/>
        <w:ind w:left="810" w:hanging="270"/>
        <w:jc w:val="both"/>
      </w:pPr>
      <w:r w:rsidRPr="009355F6">
        <w:t>Instrumen perilaku bullying dibuat dengan mengacu pada teori yang terdiri dari bebrapa aspek diantaranya perilaku secara fisik yang meliputi menendang, memukul dan menganiaya; secara verbal meliputi menggosip, memberikan nama ejekan, dan menghina; secara isyarat tubuh meliputi gertakan dan mengancam dengan gerakan; secara berkelompok meliputi membentuk geng atau koalisi, membujuk orang lain untuk mengucilkan seseorang.</w:t>
      </w:r>
    </w:p>
    <w:p w:rsidR="00CA4027" w:rsidRPr="009355F6" w:rsidRDefault="00CA4027" w:rsidP="00DF76B0">
      <w:pPr>
        <w:pStyle w:val="ListParagraph"/>
        <w:spacing w:line="360" w:lineRule="auto"/>
        <w:ind w:left="270"/>
        <w:jc w:val="both"/>
      </w:pPr>
      <w:r w:rsidRPr="009355F6">
        <w:t xml:space="preserve">2. Pelaksanaan Penelitian </w:t>
      </w:r>
    </w:p>
    <w:p w:rsidR="00CA4027" w:rsidRPr="009355F6" w:rsidRDefault="00CA4027" w:rsidP="00200862">
      <w:pPr>
        <w:pStyle w:val="ListParagraph"/>
        <w:spacing w:line="360" w:lineRule="auto"/>
        <w:ind w:left="540" w:firstLine="723"/>
        <w:jc w:val="both"/>
      </w:pPr>
      <w:r w:rsidRPr="009355F6">
        <w:t xml:space="preserve">Tahap pelaksanaan penelitian terdiri dari pelaksanaan intervensi atau proses eksperimen yaitu awal mula mengisi </w:t>
      </w:r>
      <w:r w:rsidR="00207EC0" w:rsidRPr="009355F6">
        <w:t>angket</w:t>
      </w:r>
      <w:r w:rsidRPr="009355F6">
        <w:t xml:space="preserve"> pretest perilaku bullying, selanjutnya pemberian intervensi pada kelompok eksperimen berupa Layanan Bimbingan Kelompok dengan materi Empati berbasis literasi digital</w:t>
      </w:r>
      <w:r w:rsidR="00207EC0" w:rsidRPr="009355F6">
        <w:t xml:space="preserve"> dengan </w:t>
      </w:r>
      <w:proofErr w:type="gramStart"/>
      <w:r w:rsidR="00207EC0" w:rsidRPr="009355F6">
        <w:t>lima</w:t>
      </w:r>
      <w:proofErr w:type="gramEnd"/>
      <w:r w:rsidR="00207EC0" w:rsidRPr="009355F6">
        <w:t xml:space="preserve"> tahapan dalam proses layanan Bimbingan Kelompok. </w:t>
      </w:r>
      <w:proofErr w:type="gramStart"/>
      <w:r w:rsidR="00207EC0" w:rsidRPr="009355F6">
        <w:t xml:space="preserve">Selanjutnya diakhiri dengan pengisian angket posttest mengenai </w:t>
      </w:r>
      <w:r w:rsidRPr="009355F6">
        <w:t>perilaku bullying.</w:t>
      </w:r>
      <w:proofErr w:type="gramEnd"/>
    </w:p>
    <w:p w:rsidR="00CA4027" w:rsidRPr="009355F6" w:rsidRDefault="00CA4027" w:rsidP="00200862">
      <w:pPr>
        <w:pStyle w:val="ListParagraph"/>
        <w:spacing w:line="360" w:lineRule="auto"/>
        <w:ind w:left="270"/>
        <w:jc w:val="both"/>
      </w:pPr>
      <w:r w:rsidRPr="009355F6">
        <w:t xml:space="preserve"> 3. Analisis Data </w:t>
      </w:r>
    </w:p>
    <w:p w:rsidR="00CA4027" w:rsidRPr="009355F6" w:rsidRDefault="00CA4027" w:rsidP="00200862">
      <w:pPr>
        <w:pStyle w:val="ListParagraph"/>
        <w:spacing w:line="360" w:lineRule="auto"/>
        <w:ind w:left="540" w:firstLine="723"/>
        <w:jc w:val="both"/>
      </w:pPr>
      <w:r w:rsidRPr="009355F6">
        <w:t xml:space="preserve"> </w:t>
      </w:r>
      <w:proofErr w:type="gramStart"/>
      <w:r w:rsidRPr="009355F6">
        <w:t>Analisis data penelitian ini menggunakan uji Wilcoxon dengan menggunakan aplikasi SPSS for windows 21.</w:t>
      </w:r>
      <w:proofErr w:type="gramEnd"/>
      <w:r w:rsidRPr="009355F6">
        <w:t xml:space="preserve"> </w:t>
      </w:r>
    </w:p>
    <w:p w:rsidR="00CA4027" w:rsidRPr="009355F6" w:rsidRDefault="00CA4027" w:rsidP="00CA4027">
      <w:pPr>
        <w:pStyle w:val="ListParagraph"/>
        <w:spacing w:line="360" w:lineRule="auto"/>
        <w:ind w:left="270" w:firstLine="723"/>
        <w:jc w:val="both"/>
      </w:pPr>
    </w:p>
    <w:p w:rsidR="00F74E64" w:rsidRPr="009355F6" w:rsidRDefault="00F74E64" w:rsidP="002448CF">
      <w:pPr>
        <w:pStyle w:val="ListParagraph"/>
        <w:numPr>
          <w:ilvl w:val="0"/>
          <w:numId w:val="9"/>
        </w:numPr>
        <w:spacing w:after="0" w:line="360" w:lineRule="auto"/>
        <w:ind w:left="284" w:hanging="284"/>
        <w:jc w:val="both"/>
        <w:rPr>
          <w:b/>
          <w:bCs/>
          <w:lang w:val="id-ID"/>
        </w:rPr>
      </w:pPr>
      <w:r w:rsidRPr="009355F6">
        <w:rPr>
          <w:b/>
          <w:bCs/>
          <w:lang w:val="id-ID"/>
        </w:rPr>
        <w:t>Rencana Pembahasan</w:t>
      </w:r>
    </w:p>
    <w:p w:rsidR="002D4F53" w:rsidRPr="009355F6" w:rsidRDefault="002D4F53" w:rsidP="003809B2">
      <w:pPr>
        <w:pStyle w:val="ListParagraph"/>
        <w:spacing w:after="0" w:line="360" w:lineRule="auto"/>
        <w:ind w:left="284" w:firstLine="567"/>
        <w:jc w:val="both"/>
      </w:pPr>
      <w:r w:rsidRPr="009355F6">
        <w:rPr>
          <w:lang w:val="id-ID"/>
        </w:rPr>
        <w:lastRenderedPageBreak/>
        <w:t>Sebag</w:t>
      </w:r>
      <w:r w:rsidR="009F48C9" w:rsidRPr="009355F6">
        <w:t>ai</w:t>
      </w:r>
      <w:r w:rsidRPr="009355F6">
        <w:rPr>
          <w:lang w:val="id-ID"/>
        </w:rPr>
        <w:t>m</w:t>
      </w:r>
      <w:r w:rsidR="009F48C9" w:rsidRPr="009355F6">
        <w:t>a</w:t>
      </w:r>
      <w:r w:rsidRPr="009355F6">
        <w:rPr>
          <w:lang w:val="id-ID"/>
        </w:rPr>
        <w:t>na telah dijelaskan p</w:t>
      </w:r>
      <w:r w:rsidR="009A19B9" w:rsidRPr="009355F6">
        <w:rPr>
          <w:lang w:val="id-ID"/>
        </w:rPr>
        <w:t>ada rumusan masalah sebelumnya</w:t>
      </w:r>
      <w:r w:rsidR="009A19B9" w:rsidRPr="009355F6">
        <w:t xml:space="preserve">, </w:t>
      </w:r>
      <w:r w:rsidR="009A19B9" w:rsidRPr="009355F6">
        <w:rPr>
          <w:lang w:val="id-ID"/>
        </w:rPr>
        <w:t xml:space="preserve">penelitian </w:t>
      </w:r>
      <w:r w:rsidRPr="009355F6">
        <w:rPr>
          <w:lang w:val="id-ID"/>
        </w:rPr>
        <w:t xml:space="preserve">ini akan </w:t>
      </w:r>
      <w:r w:rsidR="003809B2" w:rsidRPr="009355F6">
        <w:t xml:space="preserve">melakukan perlakuan tindakan peningkatan empati melalui bimbingan kelompok berbasis literasi digital terhadap pencegahan bullying pada siswa di Kota Bengkulu. </w:t>
      </w:r>
      <w:r w:rsidRPr="009355F6">
        <w:rPr>
          <w:lang w:val="id-ID"/>
        </w:rPr>
        <w:t>Dari hasil identifikasi ini akan ditindaklanjuti d</w:t>
      </w:r>
      <w:r w:rsidR="005B2DD4" w:rsidRPr="009355F6">
        <w:rPr>
          <w:lang w:val="id-ID"/>
        </w:rPr>
        <w:t>a</w:t>
      </w:r>
      <w:r w:rsidRPr="009355F6">
        <w:rPr>
          <w:lang w:val="id-ID"/>
        </w:rPr>
        <w:t>l</w:t>
      </w:r>
      <w:r w:rsidR="005B2DD4" w:rsidRPr="009355F6">
        <w:rPr>
          <w:lang w:val="id-ID"/>
        </w:rPr>
        <w:t>a</w:t>
      </w:r>
      <w:r w:rsidRPr="009355F6">
        <w:rPr>
          <w:lang w:val="id-ID"/>
        </w:rPr>
        <w:t xml:space="preserve">m bentuk program </w:t>
      </w:r>
      <w:r w:rsidR="001A1125" w:rsidRPr="009355F6">
        <w:t xml:space="preserve">layanan </w:t>
      </w:r>
      <w:r w:rsidRPr="009355F6">
        <w:rPr>
          <w:lang w:val="id-ID"/>
        </w:rPr>
        <w:t>B</w:t>
      </w:r>
      <w:r w:rsidR="001A1125" w:rsidRPr="009355F6">
        <w:t xml:space="preserve">imbingan </w:t>
      </w:r>
      <w:r w:rsidRPr="009355F6">
        <w:rPr>
          <w:lang w:val="id-ID"/>
        </w:rPr>
        <w:t>K</w:t>
      </w:r>
      <w:r w:rsidR="001A1125" w:rsidRPr="009355F6">
        <w:t>elompok</w:t>
      </w:r>
      <w:r w:rsidRPr="009355F6">
        <w:rPr>
          <w:lang w:val="id-ID"/>
        </w:rPr>
        <w:t xml:space="preserve"> </w:t>
      </w:r>
      <w:r w:rsidR="005B2DD4" w:rsidRPr="009355F6">
        <w:rPr>
          <w:lang w:val="id-ID"/>
        </w:rPr>
        <w:t xml:space="preserve">yang dikaitkan dengan </w:t>
      </w:r>
      <w:r w:rsidR="001A1125" w:rsidRPr="009355F6">
        <w:t>pembahasan materi empati berbasis literasi digital</w:t>
      </w:r>
      <w:r w:rsidRPr="009355F6">
        <w:rPr>
          <w:lang w:val="id-ID"/>
        </w:rPr>
        <w:t xml:space="preserve"> s</w:t>
      </w:r>
      <w:r w:rsidRPr="009355F6">
        <w:t>e</w:t>
      </w:r>
      <w:r w:rsidRPr="009355F6">
        <w:rPr>
          <w:lang w:val="id-ID"/>
        </w:rPr>
        <w:t>b</w:t>
      </w:r>
      <w:r w:rsidRPr="009355F6">
        <w:t>a</w:t>
      </w:r>
      <w:r w:rsidRPr="009355F6">
        <w:rPr>
          <w:lang w:val="id-ID"/>
        </w:rPr>
        <w:t>g</w:t>
      </w:r>
      <w:r w:rsidRPr="009355F6">
        <w:t>ai</w:t>
      </w:r>
      <w:r w:rsidRPr="009355F6">
        <w:rPr>
          <w:lang w:val="id-ID"/>
        </w:rPr>
        <w:t xml:space="preserve"> </w:t>
      </w:r>
      <w:r w:rsidR="005B2DD4" w:rsidRPr="009355F6">
        <w:rPr>
          <w:lang w:val="id-ID"/>
        </w:rPr>
        <w:t xml:space="preserve">salah </w:t>
      </w:r>
      <w:r w:rsidRPr="009355F6">
        <w:rPr>
          <w:lang w:val="id-ID"/>
        </w:rPr>
        <w:t>upaya</w:t>
      </w:r>
      <w:r w:rsidR="005B2DD4" w:rsidRPr="009355F6">
        <w:rPr>
          <w:lang w:val="id-ID"/>
        </w:rPr>
        <w:t xml:space="preserve"> perventif terhadap </w:t>
      </w:r>
      <w:r w:rsidRPr="009355F6">
        <w:rPr>
          <w:lang w:val="id-ID"/>
        </w:rPr>
        <w:t xml:space="preserve"> pencegahan </w:t>
      </w:r>
      <w:r w:rsidR="001A1125" w:rsidRPr="009355F6">
        <w:t>perilaku bullying</w:t>
      </w:r>
      <w:r w:rsidRPr="009355F6">
        <w:rPr>
          <w:lang w:val="id-ID"/>
        </w:rPr>
        <w:t xml:space="preserve"> pada anak</w:t>
      </w:r>
      <w:r w:rsidR="00466411" w:rsidRPr="009355F6">
        <w:t>.</w:t>
      </w:r>
      <w:r w:rsidR="009A19B9" w:rsidRPr="009355F6">
        <w:t xml:space="preserve"> </w:t>
      </w:r>
      <w:r w:rsidR="005B2DD4" w:rsidRPr="009355F6">
        <w:rPr>
          <w:lang w:val="id-ID"/>
        </w:rPr>
        <w:t>Kontribusi atau sumbangsih secara</w:t>
      </w:r>
      <w:r w:rsidR="00466411" w:rsidRPr="009355F6">
        <w:t xml:space="preserve"> </w:t>
      </w:r>
      <w:r w:rsidR="009A19B9" w:rsidRPr="009355F6">
        <w:t xml:space="preserve">teoritis </w:t>
      </w:r>
      <w:r w:rsidR="00466411" w:rsidRPr="009355F6">
        <w:t xml:space="preserve">dari penelitian ini </w:t>
      </w:r>
      <w:r w:rsidR="005B2DD4" w:rsidRPr="009355F6">
        <w:rPr>
          <w:lang w:val="id-ID"/>
        </w:rPr>
        <w:t xml:space="preserve">diharapkan </w:t>
      </w:r>
      <w:r w:rsidR="009A19B9" w:rsidRPr="009355F6">
        <w:t xml:space="preserve">dapat dijadikan sebagai </w:t>
      </w:r>
      <w:r w:rsidR="005B2DD4" w:rsidRPr="009355F6">
        <w:rPr>
          <w:lang w:val="id-ID"/>
        </w:rPr>
        <w:t xml:space="preserve">salah satu </w:t>
      </w:r>
      <w:r w:rsidR="009A19B9" w:rsidRPr="009355F6">
        <w:t xml:space="preserve">rujukan </w:t>
      </w:r>
      <w:r w:rsidR="005B2DD4" w:rsidRPr="009355F6">
        <w:rPr>
          <w:lang w:val="id-ID"/>
        </w:rPr>
        <w:t xml:space="preserve">referensi </w:t>
      </w:r>
      <w:r w:rsidR="009A19B9" w:rsidRPr="009355F6">
        <w:t>dalam p</w:t>
      </w:r>
      <w:r w:rsidR="005B2DD4" w:rsidRPr="009355F6">
        <w:t xml:space="preserve">engembangan konseling berbasis </w:t>
      </w:r>
      <w:r w:rsidR="001A1125" w:rsidRPr="009355F6">
        <w:t>literasi digital,</w:t>
      </w:r>
      <w:r w:rsidR="00FE52C7" w:rsidRPr="009355F6">
        <w:t xml:space="preserve"> sehingga akan memberikan kontribusi keilmuan di </w:t>
      </w:r>
      <w:r w:rsidR="005B2DD4" w:rsidRPr="009355F6">
        <w:rPr>
          <w:lang w:val="id-ID"/>
        </w:rPr>
        <w:t>P</w:t>
      </w:r>
      <w:r w:rsidR="005B2DD4" w:rsidRPr="009355F6">
        <w:t xml:space="preserve">rogram </w:t>
      </w:r>
      <w:r w:rsidR="005B2DD4" w:rsidRPr="009355F6">
        <w:rPr>
          <w:lang w:val="id-ID"/>
        </w:rPr>
        <w:t>S</w:t>
      </w:r>
      <w:r w:rsidR="00FE52C7" w:rsidRPr="009355F6">
        <w:t xml:space="preserve">tudi Bimbingan dan Konseling Islam yaitu pada mata kuliah </w:t>
      </w:r>
      <w:r w:rsidR="001A1125" w:rsidRPr="009355F6">
        <w:t xml:space="preserve">Bimbingan Kelompok dan Konseling Kelompok, Media Konseling, </w:t>
      </w:r>
      <w:r w:rsidR="00FE52C7" w:rsidRPr="009355F6">
        <w:t xml:space="preserve">Konseling Lintas Budaya, Konseling Keluarga, BK Krisis, Konseling Trauma, Psikologi Perkembanagan, psikologi Agama, dan Konseling Perorangan. Serta menjadi bahan </w:t>
      </w:r>
      <w:r w:rsidR="00E42E9B" w:rsidRPr="009355F6">
        <w:t>referensi</w:t>
      </w:r>
      <w:r w:rsidR="00FE52C7" w:rsidRPr="009355F6">
        <w:t xml:space="preserve"> bagi peneliti lanjutan dalam meneliti kajian yang </w:t>
      </w:r>
      <w:proofErr w:type="gramStart"/>
      <w:r w:rsidR="00FE52C7" w:rsidRPr="009355F6">
        <w:t>sama</w:t>
      </w:r>
      <w:proofErr w:type="gramEnd"/>
      <w:r w:rsidR="00FE52C7" w:rsidRPr="009355F6">
        <w:t xml:space="preserve"> dengan permasalahan yang berbeda.</w:t>
      </w:r>
    </w:p>
    <w:p w:rsidR="00FE52C7" w:rsidRPr="009355F6" w:rsidRDefault="00FE52C7" w:rsidP="002D4F53">
      <w:pPr>
        <w:pStyle w:val="ListParagraph"/>
        <w:spacing w:after="0" w:line="360" w:lineRule="auto"/>
        <w:ind w:left="360" w:firstLine="810"/>
        <w:jc w:val="both"/>
      </w:pPr>
      <w:r w:rsidRPr="009355F6">
        <w:t xml:space="preserve">Secara praktis diharapkan </w:t>
      </w:r>
      <w:r w:rsidR="00E42E9B" w:rsidRPr="009355F6">
        <w:t>dalam penelitian ini</w:t>
      </w:r>
      <w:r w:rsidRPr="009355F6">
        <w:t xml:space="preserve"> memberikan kontribusi berupa produk atau output berupa program </w:t>
      </w:r>
      <w:r w:rsidR="001A1125" w:rsidRPr="009355F6">
        <w:t xml:space="preserve">layanan </w:t>
      </w:r>
      <w:r w:rsidRPr="009355F6">
        <w:t>B</w:t>
      </w:r>
      <w:r w:rsidR="001A1125" w:rsidRPr="009355F6">
        <w:t xml:space="preserve">imbingan Kelompok </w:t>
      </w:r>
      <w:r w:rsidRPr="009355F6">
        <w:t xml:space="preserve">yang merupakan hasil dari implikasi layanan BK untuk pencegahan </w:t>
      </w:r>
      <w:r w:rsidR="001A1125" w:rsidRPr="009355F6">
        <w:t>perilaku bullying</w:t>
      </w:r>
      <w:r w:rsidRPr="009355F6">
        <w:t xml:space="preserve"> pada anak. </w:t>
      </w:r>
      <w:proofErr w:type="gramStart"/>
      <w:r w:rsidRPr="009355F6">
        <w:t xml:space="preserve">Hendaknya program </w:t>
      </w:r>
      <w:r w:rsidR="001A1125" w:rsidRPr="009355F6">
        <w:t xml:space="preserve">layanan </w:t>
      </w:r>
      <w:r w:rsidRPr="009355F6">
        <w:t xml:space="preserve">ini dapat membantu memberikan pemahaman dan pengetahuan untuk menjadi acuan konselor dalam memberikan layanan dan kegiatan pendukung pada pencegahan </w:t>
      </w:r>
      <w:r w:rsidR="001A1125" w:rsidRPr="009355F6">
        <w:t>perilaku bullying</w:t>
      </w:r>
      <w:r w:rsidRPr="009355F6">
        <w:t xml:space="preserve"> pada anak.</w:t>
      </w:r>
      <w:proofErr w:type="gramEnd"/>
      <w:r w:rsidRPr="009355F6">
        <w:t xml:space="preserve"> Hasil penelitian juga diharapkan dapat digunakan sebagai referensi oleh program studi BKI dalam kegiatan revisi kurikulum, konsorsium rumpun keilmuan, penyusunan silabus, dan rancangan Pembelajaran Semester pada mata kuliah yang relevan dengan masalah penelitian dan hasil penelitian, yaitu pada matakuliah </w:t>
      </w:r>
      <w:r w:rsidR="001A1125" w:rsidRPr="009355F6">
        <w:t xml:space="preserve">Bimbingan Kelompok dan Konseling Kelompok, Media Konseling, </w:t>
      </w:r>
      <w:r w:rsidRPr="009355F6">
        <w:t xml:space="preserve">Konseling Lintas Budaya, Konseling Keluarga, BK Krisis, Konseling Trauma, Psikologi Perkembangan, psikologi Agama, Bimbingan dan Konseling Kelompok, Konseling Mikro, dan Konseling Perorangan. </w:t>
      </w:r>
      <w:proofErr w:type="gramStart"/>
      <w:r w:rsidRPr="009355F6">
        <w:t xml:space="preserve">Serta dapat juga dijadikan acuan bagi mahasiswa </w:t>
      </w:r>
      <w:r w:rsidRPr="009355F6">
        <w:lastRenderedPageBreak/>
        <w:t>program studi BKI dal</w:t>
      </w:r>
      <w:r w:rsidR="004520AC" w:rsidRPr="009355F6">
        <w:t>am melaksanakan kegiatan KKN terintegritas dimasyarakat.</w:t>
      </w:r>
      <w:proofErr w:type="gramEnd"/>
    </w:p>
    <w:p w:rsidR="004351D2" w:rsidRPr="009355F6" w:rsidRDefault="004520AC" w:rsidP="004520AC">
      <w:pPr>
        <w:pStyle w:val="ListParagraph"/>
        <w:spacing w:after="0" w:line="360" w:lineRule="auto"/>
        <w:ind w:left="360" w:firstLine="810"/>
        <w:jc w:val="both"/>
        <w:rPr>
          <w:lang w:val="id-ID"/>
        </w:rPr>
      </w:pPr>
      <w:r w:rsidRPr="009355F6">
        <w:t xml:space="preserve">Pada laporan penelitian </w:t>
      </w:r>
      <w:proofErr w:type="gramStart"/>
      <w:r w:rsidRPr="009355F6">
        <w:t>akan</w:t>
      </w:r>
      <w:proofErr w:type="gramEnd"/>
      <w:r w:rsidRPr="009355F6">
        <w:t xml:space="preserve"> dipaparkan </w:t>
      </w:r>
      <w:r w:rsidR="005B2DD4" w:rsidRPr="009355F6">
        <w:rPr>
          <w:lang w:val="id-ID"/>
        </w:rPr>
        <w:t>lima</w:t>
      </w:r>
      <w:r w:rsidR="005B2DD4" w:rsidRPr="009355F6">
        <w:t xml:space="preserve"> </w:t>
      </w:r>
      <w:r w:rsidR="005B2DD4" w:rsidRPr="009355F6">
        <w:rPr>
          <w:lang w:val="id-ID"/>
        </w:rPr>
        <w:t>B</w:t>
      </w:r>
      <w:r w:rsidRPr="009355F6">
        <w:t xml:space="preserve">ab </w:t>
      </w:r>
      <w:r w:rsidR="005B2DD4" w:rsidRPr="009355F6">
        <w:rPr>
          <w:lang w:val="id-ID"/>
        </w:rPr>
        <w:t>yang</w:t>
      </w:r>
      <w:r w:rsidR="005B2DD4" w:rsidRPr="009355F6">
        <w:t xml:space="preserve"> terdiri dari </w:t>
      </w:r>
      <w:r w:rsidR="005B2DD4" w:rsidRPr="009355F6">
        <w:rPr>
          <w:lang w:val="id-ID"/>
        </w:rPr>
        <w:t>B</w:t>
      </w:r>
      <w:r w:rsidR="005B2DD4" w:rsidRPr="009355F6">
        <w:t xml:space="preserve">ab </w:t>
      </w:r>
      <w:r w:rsidR="005B2DD4" w:rsidRPr="009355F6">
        <w:rPr>
          <w:lang w:val="id-ID"/>
        </w:rPr>
        <w:t>I</w:t>
      </w:r>
      <w:r w:rsidR="00643E27" w:rsidRPr="009355F6">
        <w:t xml:space="preserve"> yang </w:t>
      </w:r>
      <w:r w:rsidR="005B2DD4" w:rsidRPr="009355F6">
        <w:rPr>
          <w:lang w:val="id-ID"/>
        </w:rPr>
        <w:t>memuat</w:t>
      </w:r>
      <w:r w:rsidR="00643E27" w:rsidRPr="009355F6">
        <w:t xml:space="preserve"> </w:t>
      </w:r>
      <w:r w:rsidR="005B2DD4" w:rsidRPr="009355F6">
        <w:rPr>
          <w:lang w:val="id-ID"/>
        </w:rPr>
        <w:t>latar belakang dan rumusan masalah, dan kontribusi</w:t>
      </w:r>
      <w:r w:rsidR="00643E27" w:rsidRPr="009355F6">
        <w:t xml:space="preserve"> penelitian serta kajian te</w:t>
      </w:r>
      <w:r w:rsidR="005B2DD4" w:rsidRPr="009355F6">
        <w:t xml:space="preserve">rdahulu yang relevan. Pada bab </w:t>
      </w:r>
      <w:r w:rsidR="005B2DD4" w:rsidRPr="009355F6">
        <w:rPr>
          <w:lang w:val="id-ID"/>
        </w:rPr>
        <w:t>II</w:t>
      </w:r>
      <w:r w:rsidR="00643E27" w:rsidRPr="009355F6">
        <w:t xml:space="preserve"> </w:t>
      </w:r>
      <w:r w:rsidR="005B2DD4" w:rsidRPr="009355F6">
        <w:rPr>
          <w:lang w:val="id-ID"/>
        </w:rPr>
        <w:t>memuat</w:t>
      </w:r>
      <w:r w:rsidR="00643E27" w:rsidRPr="009355F6">
        <w:t xml:space="preserve"> bahasan mengenai teori yang relevan, </w:t>
      </w:r>
      <w:r w:rsidR="004351D2" w:rsidRPr="009355F6">
        <w:t xml:space="preserve">yaitu tentang </w:t>
      </w:r>
      <w:r w:rsidR="001A1125" w:rsidRPr="009355F6">
        <w:t>perilaku bullying</w:t>
      </w:r>
      <w:r w:rsidR="00667A4F" w:rsidRPr="009355F6">
        <w:rPr>
          <w:lang w:val="id-ID"/>
        </w:rPr>
        <w:t xml:space="preserve"> pada anak, </w:t>
      </w:r>
      <w:r w:rsidR="00643E27" w:rsidRPr="009355F6">
        <w:rPr>
          <w:lang w:val="id-ID"/>
        </w:rPr>
        <w:t>karakteristik anak, tugas perke</w:t>
      </w:r>
      <w:r w:rsidR="00643E27" w:rsidRPr="009355F6">
        <w:t>mban</w:t>
      </w:r>
      <w:r w:rsidR="00667A4F" w:rsidRPr="009355F6">
        <w:rPr>
          <w:lang w:val="id-ID"/>
        </w:rPr>
        <w:t>gan anak, lingkungan aman bagi anak</w:t>
      </w:r>
      <w:r w:rsidR="004351D2" w:rsidRPr="009355F6">
        <w:t>,</w:t>
      </w:r>
      <w:r w:rsidR="00667A4F" w:rsidRPr="009355F6">
        <w:rPr>
          <w:lang w:val="id-ID"/>
        </w:rPr>
        <w:t xml:space="preserve"> layanan </w:t>
      </w:r>
      <w:r w:rsidR="001A1125" w:rsidRPr="009355F6">
        <w:t xml:space="preserve">bimbingan kelompok </w:t>
      </w:r>
      <w:r w:rsidR="00667A4F" w:rsidRPr="009355F6">
        <w:rPr>
          <w:lang w:val="id-ID"/>
        </w:rPr>
        <w:t xml:space="preserve">dan kegiatan </w:t>
      </w:r>
      <w:r w:rsidR="001A1125" w:rsidRPr="009355F6">
        <w:rPr>
          <w:lang w:val="id-ID"/>
        </w:rPr>
        <w:t>pendukung BK</w:t>
      </w:r>
      <w:r w:rsidR="004D3773" w:rsidRPr="009355F6">
        <w:t xml:space="preserve">. Bab </w:t>
      </w:r>
      <w:r w:rsidR="004D3773" w:rsidRPr="009355F6">
        <w:rPr>
          <w:lang w:val="id-ID"/>
        </w:rPr>
        <w:t>III</w:t>
      </w:r>
      <w:r w:rsidR="004D3773" w:rsidRPr="009355F6">
        <w:t xml:space="preserve"> membahas jenis dan pendekatan</w:t>
      </w:r>
      <w:r w:rsidR="004D3773" w:rsidRPr="009355F6">
        <w:rPr>
          <w:lang w:val="id-ID"/>
        </w:rPr>
        <w:t xml:space="preserve">, </w:t>
      </w:r>
      <w:r w:rsidR="00643E27" w:rsidRPr="009355F6">
        <w:t xml:space="preserve">waktu, lokasi, </w:t>
      </w:r>
      <w:r w:rsidR="001A1125" w:rsidRPr="009355F6">
        <w:t>sample</w:t>
      </w:r>
      <w:r w:rsidR="00643E27" w:rsidRPr="009355F6">
        <w:t xml:space="preserve"> penelitian, dan </w:t>
      </w:r>
      <w:r w:rsidR="00E42E9B" w:rsidRPr="009355F6">
        <w:t xml:space="preserve">teknik pengumpulan </w:t>
      </w:r>
      <w:r w:rsidR="00643E27" w:rsidRPr="009355F6">
        <w:t>data serta</w:t>
      </w:r>
      <w:r w:rsidR="004D3773" w:rsidRPr="009355F6">
        <w:t xml:space="preserve"> teknik analisis data. Bab </w:t>
      </w:r>
      <w:r w:rsidR="004D3773" w:rsidRPr="009355F6">
        <w:rPr>
          <w:lang w:val="id-ID"/>
        </w:rPr>
        <w:t>IV</w:t>
      </w:r>
      <w:r w:rsidR="00E42E9B" w:rsidRPr="009355F6">
        <w:t xml:space="preserve"> </w:t>
      </w:r>
      <w:proofErr w:type="gramStart"/>
      <w:r w:rsidR="00E42E9B" w:rsidRPr="009355F6">
        <w:t>akan</w:t>
      </w:r>
      <w:proofErr w:type="gramEnd"/>
      <w:r w:rsidR="00E42E9B" w:rsidRPr="009355F6">
        <w:t xml:space="preserve"> dibahas mengenai hasil penelitian dan pembahasan yang berisi mengenai temuan penelitian</w:t>
      </w:r>
      <w:r w:rsidR="004D3773" w:rsidRPr="009355F6">
        <w:rPr>
          <w:lang w:val="id-ID"/>
        </w:rPr>
        <w:t xml:space="preserve"> </w:t>
      </w:r>
      <w:r w:rsidR="00E42E9B" w:rsidRPr="009355F6">
        <w:t>sesuai dengan</w:t>
      </w:r>
      <w:r w:rsidR="004D3773" w:rsidRPr="009355F6">
        <w:t xml:space="preserve"> teori yang relevan, serta </w:t>
      </w:r>
      <w:r w:rsidR="004D3773" w:rsidRPr="009355F6">
        <w:rPr>
          <w:lang w:val="id-ID"/>
        </w:rPr>
        <w:t>B</w:t>
      </w:r>
      <w:r w:rsidR="004D3773" w:rsidRPr="009355F6">
        <w:t xml:space="preserve">ab </w:t>
      </w:r>
      <w:r w:rsidR="004D3773" w:rsidRPr="009355F6">
        <w:rPr>
          <w:lang w:val="id-ID"/>
        </w:rPr>
        <w:t>V</w:t>
      </w:r>
      <w:r w:rsidR="00E42E9B" w:rsidRPr="009355F6">
        <w:t xml:space="preserve"> berupa penutup yang berisi kesimpulan dan saran.</w:t>
      </w:r>
      <w:r w:rsidR="004D3773" w:rsidRPr="009355F6">
        <w:rPr>
          <w:lang w:val="id-ID"/>
        </w:rPr>
        <w:t xml:space="preserve"> </w:t>
      </w:r>
    </w:p>
    <w:p w:rsidR="00F74E64" w:rsidRPr="009355F6" w:rsidRDefault="00F74E64" w:rsidP="005F2FD9">
      <w:pPr>
        <w:pStyle w:val="ListParagraph"/>
        <w:numPr>
          <w:ilvl w:val="0"/>
          <w:numId w:val="9"/>
        </w:numPr>
        <w:spacing w:after="0" w:line="360" w:lineRule="auto"/>
        <w:ind w:left="284" w:hanging="284"/>
        <w:jc w:val="both"/>
        <w:rPr>
          <w:b/>
          <w:bCs/>
          <w:lang w:val="id-ID"/>
        </w:rPr>
      </w:pPr>
      <w:r w:rsidRPr="009355F6">
        <w:rPr>
          <w:b/>
          <w:bCs/>
          <w:lang w:val="id-ID"/>
        </w:rPr>
        <w:t>Waktu dan Pelaks</w:t>
      </w:r>
      <w:r w:rsidR="00A66B00" w:rsidRPr="009355F6">
        <w:rPr>
          <w:b/>
          <w:bCs/>
          <w:lang w:val="id-ID"/>
        </w:rPr>
        <w:t>a</w:t>
      </w:r>
      <w:r w:rsidRPr="009355F6">
        <w:rPr>
          <w:b/>
          <w:bCs/>
          <w:lang w:val="id-ID"/>
        </w:rPr>
        <w:t>naan Penelitian</w:t>
      </w:r>
    </w:p>
    <w:p w:rsidR="003C106F" w:rsidRPr="009355F6" w:rsidRDefault="00825199" w:rsidP="00825199">
      <w:pPr>
        <w:pStyle w:val="ListParagraph"/>
        <w:spacing w:after="0" w:line="360" w:lineRule="auto"/>
        <w:ind w:left="426" w:firstLine="708"/>
        <w:jc w:val="both"/>
        <w:rPr>
          <w:bCs/>
        </w:rPr>
      </w:pPr>
      <w:r w:rsidRPr="009355F6">
        <w:rPr>
          <w:bCs/>
          <w:lang w:val="id-ID"/>
        </w:rPr>
        <w:t>Berdasarkan jadwal kegiatan yang telah ditetapkan oleh LPPM IAIN Bengkulu un</w:t>
      </w:r>
      <w:r w:rsidR="00394336" w:rsidRPr="009355F6">
        <w:rPr>
          <w:bCs/>
        </w:rPr>
        <w:t>tu</w:t>
      </w:r>
      <w:r w:rsidRPr="009355F6">
        <w:rPr>
          <w:bCs/>
          <w:lang w:val="id-ID"/>
        </w:rPr>
        <w:t>k jadwa</w:t>
      </w:r>
      <w:r w:rsidR="00394336" w:rsidRPr="009355F6">
        <w:rPr>
          <w:bCs/>
          <w:lang w:val="id-ID"/>
        </w:rPr>
        <w:t>l penelitian tahun anggaran 202</w:t>
      </w:r>
      <w:r w:rsidR="00394336" w:rsidRPr="009355F6">
        <w:rPr>
          <w:bCs/>
        </w:rPr>
        <w:t>4</w:t>
      </w:r>
      <w:r w:rsidRPr="009355F6">
        <w:rPr>
          <w:bCs/>
          <w:lang w:val="id-ID"/>
        </w:rPr>
        <w:t xml:space="preserve"> Nomor </w:t>
      </w:r>
      <w:r w:rsidR="00394336" w:rsidRPr="009355F6">
        <w:rPr>
          <w:bCs/>
        </w:rPr>
        <w:t>912</w:t>
      </w:r>
      <w:r w:rsidRPr="009355F6">
        <w:rPr>
          <w:bCs/>
          <w:lang w:val="id-ID"/>
        </w:rPr>
        <w:t>/</w:t>
      </w:r>
      <w:r w:rsidR="00394336" w:rsidRPr="009355F6">
        <w:rPr>
          <w:bCs/>
        </w:rPr>
        <w:t>U</w:t>
      </w:r>
      <w:r w:rsidR="00394336" w:rsidRPr="009355F6">
        <w:rPr>
          <w:bCs/>
          <w:lang w:val="id-ID"/>
        </w:rPr>
        <w:t>n.</w:t>
      </w:r>
      <w:r w:rsidR="00394336" w:rsidRPr="009355F6">
        <w:rPr>
          <w:bCs/>
        </w:rPr>
        <w:t>23</w:t>
      </w:r>
      <w:r w:rsidR="00394336" w:rsidRPr="009355F6">
        <w:rPr>
          <w:bCs/>
          <w:lang w:val="id-ID"/>
        </w:rPr>
        <w:t>/L.1/TL.01/</w:t>
      </w:r>
      <w:r w:rsidR="00394336" w:rsidRPr="009355F6">
        <w:rPr>
          <w:bCs/>
        </w:rPr>
        <w:t>12</w:t>
      </w:r>
      <w:r w:rsidR="00394336" w:rsidRPr="009355F6">
        <w:rPr>
          <w:bCs/>
          <w:lang w:val="id-ID"/>
        </w:rPr>
        <w:t>/202</w:t>
      </w:r>
      <w:r w:rsidR="00394336" w:rsidRPr="009355F6">
        <w:rPr>
          <w:bCs/>
        </w:rPr>
        <w:t>3</w:t>
      </w:r>
      <w:r w:rsidRPr="009355F6">
        <w:rPr>
          <w:bCs/>
          <w:lang w:val="id-ID"/>
        </w:rPr>
        <w:t xml:space="preserve"> tanggal </w:t>
      </w:r>
      <w:r w:rsidR="00394336" w:rsidRPr="009355F6">
        <w:rPr>
          <w:bCs/>
        </w:rPr>
        <w:t>11 Desember</w:t>
      </w:r>
      <w:r w:rsidRPr="009355F6">
        <w:rPr>
          <w:bCs/>
          <w:lang w:val="id-ID"/>
        </w:rPr>
        <w:t xml:space="preserve"> 202</w:t>
      </w:r>
      <w:r w:rsidR="00394336" w:rsidRPr="009355F6">
        <w:rPr>
          <w:bCs/>
        </w:rPr>
        <w:t>3</w:t>
      </w:r>
      <w:r w:rsidRPr="009355F6">
        <w:rPr>
          <w:bCs/>
          <w:lang w:val="id-ID"/>
        </w:rPr>
        <w:t xml:space="preserve"> dan keputusan Jendral Pendidikan Islam nomor </w:t>
      </w:r>
      <w:r w:rsidR="00394336" w:rsidRPr="009355F6">
        <w:rPr>
          <w:bCs/>
        </w:rPr>
        <w:t>6571</w:t>
      </w:r>
      <w:r w:rsidRPr="009355F6">
        <w:rPr>
          <w:bCs/>
          <w:lang w:val="id-ID"/>
        </w:rPr>
        <w:t xml:space="preserve"> tahun 202</w:t>
      </w:r>
      <w:r w:rsidR="00394336" w:rsidRPr="009355F6">
        <w:rPr>
          <w:bCs/>
        </w:rPr>
        <w:t>1</w:t>
      </w:r>
      <w:r w:rsidRPr="009355F6">
        <w:rPr>
          <w:bCs/>
          <w:lang w:val="id-ID"/>
        </w:rPr>
        <w:t xml:space="preserve"> tgl </w:t>
      </w:r>
      <w:r w:rsidR="00394336" w:rsidRPr="009355F6">
        <w:rPr>
          <w:bCs/>
        </w:rPr>
        <w:t>27 November</w:t>
      </w:r>
      <w:r w:rsidR="00394336" w:rsidRPr="009355F6">
        <w:rPr>
          <w:bCs/>
          <w:lang w:val="id-ID"/>
        </w:rPr>
        <w:t xml:space="preserve"> 202</w:t>
      </w:r>
      <w:r w:rsidR="00394336" w:rsidRPr="009355F6">
        <w:rPr>
          <w:bCs/>
        </w:rPr>
        <w:t xml:space="preserve">3 </w:t>
      </w:r>
      <w:r w:rsidRPr="009355F6">
        <w:rPr>
          <w:bCs/>
          <w:lang w:val="id-ID"/>
        </w:rPr>
        <w:t>tentang Petunjuk Teknis Program Bantuan Penelitian tahun anggaran 202</w:t>
      </w:r>
      <w:r w:rsidR="00394336" w:rsidRPr="009355F6">
        <w:rPr>
          <w:bCs/>
        </w:rPr>
        <w:t>4</w:t>
      </w:r>
      <w:r w:rsidRPr="009355F6">
        <w:rPr>
          <w:bCs/>
          <w:lang w:val="id-ID"/>
        </w:rPr>
        <w:t xml:space="preserve">. Maka, Penelitian ini direncanakan berlangsung selama enam bulan yaitu dari bulan </w:t>
      </w:r>
      <w:r w:rsidR="00165D85" w:rsidRPr="009355F6">
        <w:rPr>
          <w:bCs/>
        </w:rPr>
        <w:t>Februari-Agustus</w:t>
      </w:r>
      <w:r w:rsidRPr="009355F6">
        <w:rPr>
          <w:bCs/>
          <w:lang w:val="id-ID"/>
        </w:rPr>
        <w:t xml:space="preserve"> 202</w:t>
      </w:r>
      <w:r w:rsidR="00394336" w:rsidRPr="009355F6">
        <w:rPr>
          <w:bCs/>
        </w:rPr>
        <w:t>4</w:t>
      </w:r>
      <w:r w:rsidRPr="009355F6">
        <w:rPr>
          <w:bCs/>
          <w:lang w:val="id-ID"/>
        </w:rPr>
        <w:t xml:space="preserve"> </w:t>
      </w:r>
      <w:r w:rsidR="005F2FD9" w:rsidRPr="009355F6">
        <w:rPr>
          <w:bCs/>
          <w:lang w:val="id-ID"/>
        </w:rPr>
        <w:t>dengan rincian</w:t>
      </w:r>
      <w:r w:rsidR="00477570" w:rsidRPr="009355F6">
        <w:rPr>
          <w:bCs/>
          <w:lang w:val="id-ID"/>
        </w:rPr>
        <w:t xml:space="preserve"> kegiatan berikut</w:t>
      </w:r>
      <w:r w:rsidR="00477570" w:rsidRPr="009355F6">
        <w:rPr>
          <w:bCs/>
        </w:rPr>
        <w:t>:</w:t>
      </w:r>
    </w:p>
    <w:tbl>
      <w:tblPr>
        <w:tblStyle w:val="TableGrid"/>
        <w:tblW w:w="8502" w:type="dxa"/>
        <w:tblInd w:w="426" w:type="dxa"/>
        <w:tblLook w:val="04A0" w:firstRow="1" w:lastRow="0" w:firstColumn="1" w:lastColumn="0" w:noHBand="0" w:noVBand="1"/>
      </w:tblPr>
      <w:tblGrid>
        <w:gridCol w:w="582"/>
        <w:gridCol w:w="4570"/>
        <w:gridCol w:w="3350"/>
      </w:tblGrid>
      <w:tr w:rsidR="00477570" w:rsidRPr="009355F6" w:rsidTr="00C708D6">
        <w:tc>
          <w:tcPr>
            <w:tcW w:w="582" w:type="dxa"/>
          </w:tcPr>
          <w:p w:rsidR="00477570" w:rsidRPr="009355F6" w:rsidRDefault="00477570" w:rsidP="00C708D6">
            <w:pPr>
              <w:pStyle w:val="ListParagraph"/>
              <w:spacing w:line="360" w:lineRule="auto"/>
              <w:ind w:left="0"/>
              <w:jc w:val="center"/>
              <w:rPr>
                <w:b/>
                <w:bCs/>
                <w:lang w:val="id-ID"/>
              </w:rPr>
            </w:pPr>
            <w:r w:rsidRPr="009355F6">
              <w:rPr>
                <w:b/>
                <w:bCs/>
              </w:rPr>
              <w:t>No</w:t>
            </w:r>
            <w:r w:rsidR="004D3773" w:rsidRPr="009355F6">
              <w:rPr>
                <w:b/>
                <w:bCs/>
                <w:lang w:val="id-ID"/>
              </w:rPr>
              <w:t>.</w:t>
            </w:r>
          </w:p>
        </w:tc>
        <w:tc>
          <w:tcPr>
            <w:tcW w:w="4570" w:type="dxa"/>
          </w:tcPr>
          <w:p w:rsidR="00477570" w:rsidRPr="009355F6" w:rsidRDefault="0079440E" w:rsidP="00C708D6">
            <w:pPr>
              <w:pStyle w:val="ListParagraph"/>
              <w:spacing w:line="360" w:lineRule="auto"/>
              <w:ind w:left="0"/>
              <w:jc w:val="center"/>
              <w:rPr>
                <w:b/>
                <w:bCs/>
              </w:rPr>
            </w:pPr>
            <w:r w:rsidRPr="009355F6">
              <w:rPr>
                <w:b/>
                <w:bCs/>
                <w:lang w:val="id-ID"/>
              </w:rPr>
              <w:t xml:space="preserve">Rincian </w:t>
            </w:r>
            <w:r w:rsidR="00477570" w:rsidRPr="009355F6">
              <w:rPr>
                <w:b/>
                <w:bCs/>
              </w:rPr>
              <w:t>Kegiatan</w:t>
            </w:r>
          </w:p>
        </w:tc>
        <w:tc>
          <w:tcPr>
            <w:tcW w:w="3350" w:type="dxa"/>
          </w:tcPr>
          <w:p w:rsidR="00477570" w:rsidRPr="009355F6" w:rsidRDefault="004D3773" w:rsidP="00C708D6">
            <w:pPr>
              <w:pStyle w:val="ListParagraph"/>
              <w:spacing w:line="360" w:lineRule="auto"/>
              <w:ind w:left="0"/>
              <w:jc w:val="center"/>
              <w:rPr>
                <w:b/>
                <w:bCs/>
              </w:rPr>
            </w:pPr>
            <w:r w:rsidRPr="009355F6">
              <w:rPr>
                <w:b/>
                <w:bCs/>
                <w:lang w:val="id-ID"/>
              </w:rPr>
              <w:t>Jadwal</w:t>
            </w:r>
            <w:r w:rsidR="00477570" w:rsidRPr="009355F6">
              <w:rPr>
                <w:b/>
                <w:bCs/>
              </w:rPr>
              <w:t xml:space="preserve"> Pelaksanaan</w:t>
            </w:r>
          </w:p>
        </w:tc>
      </w:tr>
      <w:tr w:rsidR="00477570" w:rsidRPr="009355F6" w:rsidTr="00C708D6">
        <w:tc>
          <w:tcPr>
            <w:tcW w:w="582" w:type="dxa"/>
          </w:tcPr>
          <w:p w:rsidR="00477570" w:rsidRPr="009355F6" w:rsidRDefault="00477570" w:rsidP="00825199">
            <w:pPr>
              <w:pStyle w:val="ListParagraph"/>
              <w:spacing w:line="360" w:lineRule="auto"/>
              <w:ind w:left="0"/>
              <w:jc w:val="both"/>
              <w:rPr>
                <w:bCs/>
              </w:rPr>
            </w:pPr>
            <w:r w:rsidRPr="009355F6">
              <w:rPr>
                <w:bCs/>
              </w:rPr>
              <w:t>1</w:t>
            </w:r>
          </w:p>
        </w:tc>
        <w:tc>
          <w:tcPr>
            <w:tcW w:w="4570" w:type="dxa"/>
          </w:tcPr>
          <w:p w:rsidR="00477570" w:rsidRPr="009355F6" w:rsidRDefault="00477570" w:rsidP="00825199">
            <w:pPr>
              <w:pStyle w:val="ListParagraph"/>
              <w:spacing w:line="360" w:lineRule="auto"/>
              <w:ind w:left="0"/>
              <w:jc w:val="both"/>
              <w:rPr>
                <w:bCs/>
              </w:rPr>
            </w:pPr>
            <w:r w:rsidRPr="009355F6">
              <w:rPr>
                <w:bCs/>
              </w:rPr>
              <w:t xml:space="preserve">Pengajuan Proposal ke Litapdimas </w:t>
            </w:r>
          </w:p>
        </w:tc>
        <w:tc>
          <w:tcPr>
            <w:tcW w:w="3350" w:type="dxa"/>
          </w:tcPr>
          <w:p w:rsidR="00477570" w:rsidRPr="009355F6" w:rsidRDefault="001A1125" w:rsidP="00825199">
            <w:pPr>
              <w:pStyle w:val="ListParagraph"/>
              <w:spacing w:line="360" w:lineRule="auto"/>
              <w:ind w:left="0"/>
              <w:jc w:val="both"/>
              <w:rPr>
                <w:bCs/>
              </w:rPr>
            </w:pPr>
            <w:r w:rsidRPr="009355F6">
              <w:rPr>
                <w:bCs/>
              </w:rPr>
              <w:t>11-16 Desember 2023</w:t>
            </w:r>
          </w:p>
        </w:tc>
      </w:tr>
      <w:tr w:rsidR="00477570" w:rsidRPr="009355F6" w:rsidTr="00C708D6">
        <w:tc>
          <w:tcPr>
            <w:tcW w:w="582" w:type="dxa"/>
          </w:tcPr>
          <w:p w:rsidR="00477570" w:rsidRPr="009355F6" w:rsidRDefault="00477570" w:rsidP="00825199">
            <w:pPr>
              <w:pStyle w:val="ListParagraph"/>
              <w:spacing w:line="360" w:lineRule="auto"/>
              <w:ind w:left="0"/>
              <w:jc w:val="both"/>
              <w:rPr>
                <w:bCs/>
              </w:rPr>
            </w:pPr>
            <w:r w:rsidRPr="009355F6">
              <w:rPr>
                <w:bCs/>
              </w:rPr>
              <w:t>2</w:t>
            </w:r>
          </w:p>
        </w:tc>
        <w:tc>
          <w:tcPr>
            <w:tcW w:w="4570" w:type="dxa"/>
          </w:tcPr>
          <w:p w:rsidR="00477570" w:rsidRPr="009355F6" w:rsidRDefault="00477570" w:rsidP="001A1125">
            <w:pPr>
              <w:pStyle w:val="ListParagraph"/>
              <w:spacing w:line="360" w:lineRule="auto"/>
              <w:ind w:left="0"/>
              <w:jc w:val="both"/>
              <w:rPr>
                <w:bCs/>
              </w:rPr>
            </w:pPr>
            <w:r w:rsidRPr="009355F6">
              <w:rPr>
                <w:bCs/>
              </w:rPr>
              <w:t xml:space="preserve">Pengumpulan Hard copy ke LPPM </w:t>
            </w:r>
            <w:r w:rsidR="001A1125" w:rsidRPr="009355F6">
              <w:rPr>
                <w:bCs/>
              </w:rPr>
              <w:t xml:space="preserve">UIN FAS </w:t>
            </w:r>
            <w:r w:rsidRPr="009355F6">
              <w:rPr>
                <w:bCs/>
              </w:rPr>
              <w:t>Bengkulu</w:t>
            </w:r>
          </w:p>
        </w:tc>
        <w:tc>
          <w:tcPr>
            <w:tcW w:w="3350" w:type="dxa"/>
          </w:tcPr>
          <w:p w:rsidR="00477570" w:rsidRPr="009355F6" w:rsidRDefault="001A1125" w:rsidP="00825199">
            <w:pPr>
              <w:pStyle w:val="ListParagraph"/>
              <w:spacing w:line="360" w:lineRule="auto"/>
              <w:ind w:left="0"/>
              <w:jc w:val="both"/>
              <w:rPr>
                <w:bCs/>
              </w:rPr>
            </w:pPr>
            <w:r w:rsidRPr="009355F6">
              <w:rPr>
                <w:bCs/>
              </w:rPr>
              <w:t>15 Desember 2023</w:t>
            </w:r>
          </w:p>
        </w:tc>
      </w:tr>
      <w:tr w:rsidR="00477570" w:rsidRPr="009355F6" w:rsidTr="00C708D6">
        <w:tc>
          <w:tcPr>
            <w:tcW w:w="582" w:type="dxa"/>
          </w:tcPr>
          <w:p w:rsidR="00477570" w:rsidRPr="009355F6" w:rsidRDefault="00477570" w:rsidP="00825199">
            <w:pPr>
              <w:pStyle w:val="ListParagraph"/>
              <w:spacing w:line="360" w:lineRule="auto"/>
              <w:ind w:left="0"/>
              <w:jc w:val="both"/>
              <w:rPr>
                <w:bCs/>
              </w:rPr>
            </w:pPr>
            <w:r w:rsidRPr="009355F6">
              <w:rPr>
                <w:bCs/>
              </w:rPr>
              <w:t>3</w:t>
            </w:r>
          </w:p>
        </w:tc>
        <w:tc>
          <w:tcPr>
            <w:tcW w:w="4570" w:type="dxa"/>
          </w:tcPr>
          <w:p w:rsidR="00477570" w:rsidRPr="009355F6" w:rsidRDefault="00477570" w:rsidP="00825199">
            <w:pPr>
              <w:pStyle w:val="ListParagraph"/>
              <w:spacing w:line="360" w:lineRule="auto"/>
              <w:ind w:left="0"/>
              <w:jc w:val="both"/>
              <w:rPr>
                <w:bCs/>
              </w:rPr>
            </w:pPr>
            <w:r w:rsidRPr="009355F6">
              <w:rPr>
                <w:bCs/>
              </w:rPr>
              <w:t>Seminar Proposal</w:t>
            </w:r>
          </w:p>
        </w:tc>
        <w:tc>
          <w:tcPr>
            <w:tcW w:w="3350" w:type="dxa"/>
          </w:tcPr>
          <w:p w:rsidR="00477570" w:rsidRPr="009355F6" w:rsidRDefault="001A1125" w:rsidP="00825199">
            <w:pPr>
              <w:pStyle w:val="ListParagraph"/>
              <w:spacing w:line="360" w:lineRule="auto"/>
              <w:ind w:left="0"/>
              <w:jc w:val="both"/>
              <w:rPr>
                <w:bCs/>
              </w:rPr>
            </w:pPr>
            <w:r w:rsidRPr="009355F6">
              <w:rPr>
                <w:bCs/>
              </w:rPr>
              <w:t>20 Desember 2023</w:t>
            </w:r>
          </w:p>
        </w:tc>
      </w:tr>
      <w:tr w:rsidR="00477570" w:rsidRPr="009355F6" w:rsidTr="00C708D6">
        <w:tc>
          <w:tcPr>
            <w:tcW w:w="582" w:type="dxa"/>
          </w:tcPr>
          <w:p w:rsidR="00477570" w:rsidRPr="009355F6" w:rsidRDefault="00477570" w:rsidP="00825199">
            <w:pPr>
              <w:pStyle w:val="ListParagraph"/>
              <w:spacing w:line="360" w:lineRule="auto"/>
              <w:ind w:left="0"/>
              <w:jc w:val="both"/>
              <w:rPr>
                <w:bCs/>
              </w:rPr>
            </w:pPr>
            <w:r w:rsidRPr="009355F6">
              <w:rPr>
                <w:bCs/>
              </w:rPr>
              <w:t>4</w:t>
            </w:r>
          </w:p>
        </w:tc>
        <w:tc>
          <w:tcPr>
            <w:tcW w:w="4570" w:type="dxa"/>
          </w:tcPr>
          <w:p w:rsidR="00477570" w:rsidRPr="009355F6" w:rsidRDefault="00477570" w:rsidP="00825199">
            <w:pPr>
              <w:pStyle w:val="ListParagraph"/>
              <w:spacing w:line="360" w:lineRule="auto"/>
              <w:ind w:left="0"/>
              <w:jc w:val="both"/>
              <w:rPr>
                <w:bCs/>
              </w:rPr>
            </w:pPr>
            <w:r w:rsidRPr="009355F6">
              <w:rPr>
                <w:bCs/>
              </w:rPr>
              <w:t>Perbaikan Proposal</w:t>
            </w:r>
          </w:p>
        </w:tc>
        <w:tc>
          <w:tcPr>
            <w:tcW w:w="3350" w:type="dxa"/>
          </w:tcPr>
          <w:p w:rsidR="00477570" w:rsidRPr="009355F6" w:rsidRDefault="001A1125" w:rsidP="00825199">
            <w:pPr>
              <w:pStyle w:val="ListParagraph"/>
              <w:spacing w:line="360" w:lineRule="auto"/>
              <w:ind w:left="0"/>
              <w:jc w:val="both"/>
              <w:rPr>
                <w:bCs/>
              </w:rPr>
            </w:pPr>
            <w:r w:rsidRPr="009355F6">
              <w:rPr>
                <w:bCs/>
              </w:rPr>
              <w:t>20 Desember 2023</w:t>
            </w:r>
          </w:p>
        </w:tc>
      </w:tr>
      <w:tr w:rsidR="00477570" w:rsidRPr="009355F6" w:rsidTr="00C708D6">
        <w:tc>
          <w:tcPr>
            <w:tcW w:w="582" w:type="dxa"/>
          </w:tcPr>
          <w:p w:rsidR="00477570" w:rsidRPr="009355F6" w:rsidRDefault="00477570" w:rsidP="00825199">
            <w:pPr>
              <w:pStyle w:val="ListParagraph"/>
              <w:spacing w:line="360" w:lineRule="auto"/>
              <w:ind w:left="0"/>
              <w:jc w:val="both"/>
              <w:rPr>
                <w:bCs/>
              </w:rPr>
            </w:pPr>
            <w:r w:rsidRPr="009355F6">
              <w:rPr>
                <w:bCs/>
              </w:rPr>
              <w:t>5</w:t>
            </w:r>
          </w:p>
        </w:tc>
        <w:tc>
          <w:tcPr>
            <w:tcW w:w="4570" w:type="dxa"/>
          </w:tcPr>
          <w:p w:rsidR="00477570" w:rsidRPr="009355F6" w:rsidRDefault="00477570" w:rsidP="00825199">
            <w:pPr>
              <w:pStyle w:val="ListParagraph"/>
              <w:spacing w:line="360" w:lineRule="auto"/>
              <w:ind w:left="0"/>
              <w:jc w:val="both"/>
              <w:rPr>
                <w:bCs/>
              </w:rPr>
            </w:pPr>
            <w:r w:rsidRPr="009355F6">
              <w:rPr>
                <w:bCs/>
              </w:rPr>
              <w:t>Penandatanganan SPK (Surat Perjanjian Kontrak)</w:t>
            </w:r>
          </w:p>
        </w:tc>
        <w:tc>
          <w:tcPr>
            <w:tcW w:w="3350" w:type="dxa"/>
          </w:tcPr>
          <w:p w:rsidR="00477570" w:rsidRPr="009355F6" w:rsidRDefault="001A1125" w:rsidP="00825199">
            <w:pPr>
              <w:pStyle w:val="ListParagraph"/>
              <w:spacing w:line="360" w:lineRule="auto"/>
              <w:ind w:left="0"/>
              <w:jc w:val="both"/>
              <w:rPr>
                <w:bCs/>
              </w:rPr>
            </w:pPr>
            <w:r w:rsidRPr="009355F6">
              <w:rPr>
                <w:bCs/>
              </w:rPr>
              <w:t>12 Februari 2024</w:t>
            </w:r>
          </w:p>
        </w:tc>
      </w:tr>
      <w:tr w:rsidR="00477570" w:rsidRPr="009355F6" w:rsidTr="00C708D6">
        <w:tc>
          <w:tcPr>
            <w:tcW w:w="582" w:type="dxa"/>
          </w:tcPr>
          <w:p w:rsidR="00477570" w:rsidRPr="009355F6" w:rsidRDefault="00477570" w:rsidP="00825199">
            <w:pPr>
              <w:pStyle w:val="ListParagraph"/>
              <w:spacing w:line="360" w:lineRule="auto"/>
              <w:ind w:left="0"/>
              <w:jc w:val="both"/>
              <w:rPr>
                <w:bCs/>
              </w:rPr>
            </w:pPr>
            <w:r w:rsidRPr="009355F6">
              <w:rPr>
                <w:bCs/>
              </w:rPr>
              <w:t>6</w:t>
            </w:r>
          </w:p>
        </w:tc>
        <w:tc>
          <w:tcPr>
            <w:tcW w:w="4570" w:type="dxa"/>
          </w:tcPr>
          <w:p w:rsidR="00477570" w:rsidRPr="009355F6" w:rsidRDefault="00477570" w:rsidP="00825199">
            <w:pPr>
              <w:pStyle w:val="ListParagraph"/>
              <w:spacing w:line="360" w:lineRule="auto"/>
              <w:ind w:left="0"/>
              <w:jc w:val="both"/>
              <w:rPr>
                <w:bCs/>
              </w:rPr>
            </w:pPr>
            <w:r w:rsidRPr="009355F6">
              <w:rPr>
                <w:bCs/>
              </w:rPr>
              <w:t>Pelaksanaan Kegiatan Penelitian</w:t>
            </w:r>
          </w:p>
        </w:tc>
        <w:tc>
          <w:tcPr>
            <w:tcW w:w="3350" w:type="dxa"/>
          </w:tcPr>
          <w:p w:rsidR="00477570" w:rsidRPr="009355F6" w:rsidRDefault="001A1125" w:rsidP="00825199">
            <w:pPr>
              <w:pStyle w:val="ListParagraph"/>
              <w:spacing w:line="360" w:lineRule="auto"/>
              <w:ind w:left="0"/>
              <w:jc w:val="both"/>
              <w:rPr>
                <w:bCs/>
              </w:rPr>
            </w:pPr>
            <w:r w:rsidRPr="009355F6">
              <w:rPr>
                <w:bCs/>
              </w:rPr>
              <w:t>Februari-September 2024</w:t>
            </w:r>
          </w:p>
        </w:tc>
      </w:tr>
      <w:tr w:rsidR="00901A27" w:rsidRPr="009355F6" w:rsidTr="00C708D6">
        <w:tc>
          <w:tcPr>
            <w:tcW w:w="582" w:type="dxa"/>
          </w:tcPr>
          <w:p w:rsidR="00901A27" w:rsidRPr="009355F6" w:rsidRDefault="00901A27" w:rsidP="00825199">
            <w:pPr>
              <w:pStyle w:val="ListParagraph"/>
              <w:spacing w:line="360" w:lineRule="auto"/>
              <w:ind w:left="0"/>
              <w:jc w:val="both"/>
              <w:rPr>
                <w:bCs/>
              </w:rPr>
            </w:pPr>
            <w:r w:rsidRPr="009355F6">
              <w:rPr>
                <w:bCs/>
              </w:rPr>
              <w:lastRenderedPageBreak/>
              <w:t>7</w:t>
            </w:r>
          </w:p>
        </w:tc>
        <w:tc>
          <w:tcPr>
            <w:tcW w:w="4570" w:type="dxa"/>
          </w:tcPr>
          <w:p w:rsidR="00901A27" w:rsidRPr="009355F6" w:rsidRDefault="00901A27" w:rsidP="002448CF">
            <w:pPr>
              <w:pStyle w:val="ListParagraph"/>
              <w:spacing w:line="360" w:lineRule="auto"/>
              <w:ind w:left="0"/>
              <w:jc w:val="both"/>
              <w:rPr>
                <w:bCs/>
              </w:rPr>
            </w:pPr>
            <w:r w:rsidRPr="009355F6">
              <w:rPr>
                <w:bCs/>
              </w:rPr>
              <w:t>Seminar Laporan Antara (Progres Report 70%)</w:t>
            </w:r>
          </w:p>
        </w:tc>
        <w:tc>
          <w:tcPr>
            <w:tcW w:w="3350" w:type="dxa"/>
          </w:tcPr>
          <w:p w:rsidR="00901A27" w:rsidRPr="009355F6" w:rsidRDefault="00901A27" w:rsidP="002448CF">
            <w:pPr>
              <w:pStyle w:val="ListParagraph"/>
              <w:spacing w:line="360" w:lineRule="auto"/>
              <w:ind w:left="0"/>
              <w:jc w:val="both"/>
              <w:rPr>
                <w:bCs/>
              </w:rPr>
            </w:pPr>
            <w:r w:rsidRPr="009355F6">
              <w:rPr>
                <w:bCs/>
              </w:rPr>
              <w:t>Minggu ke-2 Mei 2024</w:t>
            </w:r>
          </w:p>
        </w:tc>
      </w:tr>
      <w:tr w:rsidR="00901A27" w:rsidRPr="009355F6" w:rsidTr="00C708D6">
        <w:tc>
          <w:tcPr>
            <w:tcW w:w="582" w:type="dxa"/>
          </w:tcPr>
          <w:p w:rsidR="00901A27" w:rsidRPr="009355F6" w:rsidRDefault="00901A27" w:rsidP="00825199">
            <w:pPr>
              <w:pStyle w:val="ListParagraph"/>
              <w:spacing w:line="360" w:lineRule="auto"/>
              <w:ind w:left="0"/>
              <w:jc w:val="both"/>
              <w:rPr>
                <w:bCs/>
              </w:rPr>
            </w:pPr>
            <w:r w:rsidRPr="009355F6">
              <w:rPr>
                <w:bCs/>
              </w:rPr>
              <w:t>8</w:t>
            </w:r>
          </w:p>
        </w:tc>
        <w:tc>
          <w:tcPr>
            <w:tcW w:w="4570" w:type="dxa"/>
          </w:tcPr>
          <w:p w:rsidR="00901A27" w:rsidRPr="009355F6" w:rsidRDefault="00901A27" w:rsidP="002448CF">
            <w:pPr>
              <w:pStyle w:val="ListParagraph"/>
              <w:spacing w:line="360" w:lineRule="auto"/>
              <w:ind w:left="0"/>
              <w:jc w:val="both"/>
              <w:rPr>
                <w:bCs/>
              </w:rPr>
            </w:pPr>
            <w:r w:rsidRPr="009355F6">
              <w:rPr>
                <w:bCs/>
              </w:rPr>
              <w:t>Perbaikan Laporan Antara</w:t>
            </w:r>
          </w:p>
        </w:tc>
        <w:tc>
          <w:tcPr>
            <w:tcW w:w="3350" w:type="dxa"/>
          </w:tcPr>
          <w:p w:rsidR="00901A27" w:rsidRPr="009355F6" w:rsidRDefault="00901A27" w:rsidP="00901A27">
            <w:pPr>
              <w:pStyle w:val="ListParagraph"/>
              <w:spacing w:line="360" w:lineRule="auto"/>
              <w:ind w:left="0"/>
              <w:jc w:val="both"/>
              <w:rPr>
                <w:bCs/>
              </w:rPr>
            </w:pPr>
            <w:r w:rsidRPr="009355F6">
              <w:rPr>
                <w:bCs/>
              </w:rPr>
              <w:t>Minggu ke-3 dan 4 Mei 2024</w:t>
            </w:r>
          </w:p>
        </w:tc>
      </w:tr>
      <w:tr w:rsidR="00901A27" w:rsidRPr="009355F6" w:rsidTr="00C708D6">
        <w:tc>
          <w:tcPr>
            <w:tcW w:w="582" w:type="dxa"/>
          </w:tcPr>
          <w:p w:rsidR="00901A27" w:rsidRPr="009355F6" w:rsidRDefault="00901A27" w:rsidP="00825199">
            <w:pPr>
              <w:pStyle w:val="ListParagraph"/>
              <w:spacing w:line="360" w:lineRule="auto"/>
              <w:ind w:left="0"/>
              <w:jc w:val="both"/>
              <w:rPr>
                <w:bCs/>
              </w:rPr>
            </w:pPr>
            <w:r w:rsidRPr="009355F6">
              <w:rPr>
                <w:bCs/>
              </w:rPr>
              <w:t>9</w:t>
            </w:r>
          </w:p>
        </w:tc>
        <w:tc>
          <w:tcPr>
            <w:tcW w:w="4570" w:type="dxa"/>
          </w:tcPr>
          <w:p w:rsidR="00901A27" w:rsidRPr="009355F6" w:rsidRDefault="00901A27" w:rsidP="002448CF">
            <w:pPr>
              <w:pStyle w:val="ListParagraph"/>
              <w:spacing w:line="360" w:lineRule="auto"/>
              <w:ind w:left="0"/>
              <w:jc w:val="both"/>
              <w:rPr>
                <w:bCs/>
              </w:rPr>
            </w:pPr>
            <w:r w:rsidRPr="009355F6">
              <w:rPr>
                <w:bCs/>
              </w:rPr>
              <w:t xml:space="preserve">Pengumpulan Laporan Antara yang sudah diperbaiki (Akun Litapdimas dan LPPM) </w:t>
            </w:r>
          </w:p>
        </w:tc>
        <w:tc>
          <w:tcPr>
            <w:tcW w:w="3350" w:type="dxa"/>
          </w:tcPr>
          <w:p w:rsidR="00901A27" w:rsidRPr="009355F6" w:rsidRDefault="00901A27" w:rsidP="002448CF">
            <w:pPr>
              <w:pStyle w:val="ListParagraph"/>
              <w:spacing w:line="360" w:lineRule="auto"/>
              <w:ind w:left="0"/>
              <w:jc w:val="both"/>
              <w:rPr>
                <w:bCs/>
              </w:rPr>
            </w:pPr>
            <w:r w:rsidRPr="009355F6">
              <w:rPr>
                <w:bCs/>
              </w:rPr>
              <w:t>Minggu ke-5 Mei 2022</w:t>
            </w:r>
          </w:p>
        </w:tc>
      </w:tr>
      <w:tr w:rsidR="00901A27" w:rsidRPr="009355F6" w:rsidTr="00C708D6">
        <w:tc>
          <w:tcPr>
            <w:tcW w:w="582" w:type="dxa"/>
          </w:tcPr>
          <w:p w:rsidR="00901A27" w:rsidRPr="009355F6" w:rsidRDefault="00901A27" w:rsidP="00825199">
            <w:pPr>
              <w:pStyle w:val="ListParagraph"/>
              <w:spacing w:line="360" w:lineRule="auto"/>
              <w:ind w:left="0"/>
              <w:jc w:val="both"/>
              <w:rPr>
                <w:bCs/>
              </w:rPr>
            </w:pPr>
            <w:r w:rsidRPr="009355F6">
              <w:rPr>
                <w:bCs/>
              </w:rPr>
              <w:t>10</w:t>
            </w:r>
          </w:p>
        </w:tc>
        <w:tc>
          <w:tcPr>
            <w:tcW w:w="4570" w:type="dxa"/>
          </w:tcPr>
          <w:p w:rsidR="00901A27" w:rsidRPr="009355F6" w:rsidRDefault="00901A27" w:rsidP="007927D9">
            <w:pPr>
              <w:pStyle w:val="ListParagraph"/>
              <w:spacing w:line="360" w:lineRule="auto"/>
              <w:ind w:left="0"/>
              <w:jc w:val="both"/>
              <w:rPr>
                <w:bCs/>
              </w:rPr>
            </w:pPr>
            <w:r w:rsidRPr="009355F6">
              <w:rPr>
                <w:bCs/>
              </w:rPr>
              <w:t>Seminar Laporan Akhir</w:t>
            </w:r>
          </w:p>
        </w:tc>
        <w:tc>
          <w:tcPr>
            <w:tcW w:w="3350" w:type="dxa"/>
          </w:tcPr>
          <w:p w:rsidR="00901A27" w:rsidRPr="009355F6" w:rsidRDefault="00901A27" w:rsidP="00825199">
            <w:pPr>
              <w:pStyle w:val="ListParagraph"/>
              <w:spacing w:line="360" w:lineRule="auto"/>
              <w:ind w:left="0"/>
              <w:jc w:val="both"/>
              <w:rPr>
                <w:bCs/>
              </w:rPr>
            </w:pPr>
            <w:r w:rsidRPr="009355F6">
              <w:rPr>
                <w:bCs/>
              </w:rPr>
              <w:t>September 2024</w:t>
            </w:r>
          </w:p>
        </w:tc>
      </w:tr>
      <w:tr w:rsidR="00901A27" w:rsidRPr="009355F6" w:rsidTr="00C708D6">
        <w:tc>
          <w:tcPr>
            <w:tcW w:w="582" w:type="dxa"/>
          </w:tcPr>
          <w:p w:rsidR="00901A27" w:rsidRPr="009355F6" w:rsidRDefault="00901A27" w:rsidP="00825199">
            <w:pPr>
              <w:pStyle w:val="ListParagraph"/>
              <w:spacing w:line="360" w:lineRule="auto"/>
              <w:ind w:left="0"/>
              <w:jc w:val="both"/>
              <w:rPr>
                <w:bCs/>
              </w:rPr>
            </w:pPr>
            <w:r w:rsidRPr="009355F6">
              <w:rPr>
                <w:bCs/>
              </w:rPr>
              <w:t>11</w:t>
            </w:r>
          </w:p>
        </w:tc>
        <w:tc>
          <w:tcPr>
            <w:tcW w:w="4570" w:type="dxa"/>
          </w:tcPr>
          <w:p w:rsidR="00901A27" w:rsidRPr="009355F6" w:rsidRDefault="00901A27" w:rsidP="007927D9">
            <w:pPr>
              <w:pStyle w:val="ListParagraph"/>
              <w:spacing w:line="360" w:lineRule="auto"/>
              <w:ind w:left="0"/>
              <w:jc w:val="both"/>
              <w:rPr>
                <w:bCs/>
              </w:rPr>
            </w:pPr>
            <w:r w:rsidRPr="009355F6">
              <w:rPr>
                <w:bCs/>
              </w:rPr>
              <w:t>Pengumpulan Laporan Penelitian dan Output serta upload ke akun Litapdimas</w:t>
            </w:r>
          </w:p>
        </w:tc>
        <w:tc>
          <w:tcPr>
            <w:tcW w:w="3350" w:type="dxa"/>
          </w:tcPr>
          <w:p w:rsidR="00901A27" w:rsidRPr="009355F6" w:rsidRDefault="00901A27" w:rsidP="00825199">
            <w:pPr>
              <w:pStyle w:val="ListParagraph"/>
              <w:spacing w:line="360" w:lineRule="auto"/>
              <w:ind w:left="0"/>
              <w:jc w:val="both"/>
              <w:rPr>
                <w:bCs/>
              </w:rPr>
            </w:pPr>
            <w:r w:rsidRPr="009355F6">
              <w:rPr>
                <w:bCs/>
              </w:rPr>
              <w:t>Minggu ke-2 Oktober 2024</w:t>
            </w:r>
          </w:p>
        </w:tc>
      </w:tr>
    </w:tbl>
    <w:p w:rsidR="00477570" w:rsidRPr="009355F6" w:rsidRDefault="00477570" w:rsidP="00825199">
      <w:pPr>
        <w:pStyle w:val="ListParagraph"/>
        <w:spacing w:after="0" w:line="360" w:lineRule="auto"/>
        <w:ind w:left="426" w:firstLine="708"/>
        <w:jc w:val="both"/>
        <w:rPr>
          <w:bCs/>
        </w:rPr>
      </w:pPr>
    </w:p>
    <w:p w:rsidR="004E0644" w:rsidRPr="009355F6" w:rsidRDefault="004E0644" w:rsidP="003A146C">
      <w:pPr>
        <w:pStyle w:val="ListParagraph"/>
        <w:spacing w:after="0" w:line="360" w:lineRule="auto"/>
        <w:ind w:left="426" w:firstLine="708"/>
        <w:jc w:val="both"/>
        <w:rPr>
          <w:bCs/>
        </w:rPr>
      </w:pPr>
      <w:r w:rsidRPr="009355F6">
        <w:rPr>
          <w:bCs/>
          <w:lang w:val="id-ID"/>
        </w:rPr>
        <w:t xml:space="preserve">Lokasi penelitian dilakukan di </w:t>
      </w:r>
      <w:r w:rsidR="0052614B" w:rsidRPr="009355F6">
        <w:rPr>
          <w:bCs/>
          <w:lang w:val="id-ID"/>
        </w:rPr>
        <w:t>Kota Bengkulu S</w:t>
      </w:r>
      <w:r w:rsidR="00CE7A93" w:rsidRPr="009355F6">
        <w:rPr>
          <w:bCs/>
          <w:lang w:val="id-ID"/>
        </w:rPr>
        <w:t xml:space="preserve">pesifik lokasi penelitian di </w:t>
      </w:r>
      <w:r w:rsidR="00901A27" w:rsidRPr="009355F6">
        <w:rPr>
          <w:bCs/>
          <w:i/>
        </w:rPr>
        <w:t>SMPN 2</w:t>
      </w:r>
      <w:r w:rsidR="00CE7A93" w:rsidRPr="009355F6">
        <w:rPr>
          <w:bCs/>
          <w:lang w:val="id-ID"/>
        </w:rPr>
        <w:t xml:space="preserve"> kota Bengkulu. </w:t>
      </w:r>
    </w:p>
    <w:p w:rsidR="00F74E64" w:rsidRPr="009355F6" w:rsidRDefault="00F74E64" w:rsidP="00E05AE0">
      <w:pPr>
        <w:pStyle w:val="ListParagraph"/>
        <w:numPr>
          <w:ilvl w:val="0"/>
          <w:numId w:val="9"/>
        </w:numPr>
        <w:spacing w:after="0" w:line="360" w:lineRule="auto"/>
        <w:ind w:left="426" w:hanging="426"/>
        <w:jc w:val="both"/>
        <w:rPr>
          <w:b/>
          <w:bCs/>
          <w:lang w:val="id-ID"/>
        </w:rPr>
      </w:pPr>
      <w:r w:rsidRPr="009355F6">
        <w:rPr>
          <w:b/>
          <w:bCs/>
          <w:lang w:val="id-ID"/>
        </w:rPr>
        <w:t>Anggaran Penelitian</w:t>
      </w:r>
    </w:p>
    <w:p w:rsidR="00771B3B" w:rsidRPr="009355F6" w:rsidRDefault="002700F1" w:rsidP="003A146C">
      <w:pPr>
        <w:pStyle w:val="ListParagraph"/>
        <w:spacing w:after="0" w:line="360" w:lineRule="auto"/>
        <w:ind w:left="426" w:firstLine="708"/>
        <w:jc w:val="both"/>
        <w:rPr>
          <w:b/>
          <w:bCs/>
          <w:lang w:val="id-ID"/>
        </w:rPr>
      </w:pPr>
      <w:r w:rsidRPr="009355F6">
        <w:rPr>
          <w:bCs/>
          <w:lang w:val="id-ID"/>
        </w:rPr>
        <w:t>Penyusunan  Perenca</w:t>
      </w:r>
      <w:r w:rsidR="00394336" w:rsidRPr="009355F6">
        <w:rPr>
          <w:bCs/>
          <w:lang w:val="id-ID"/>
        </w:rPr>
        <w:t xml:space="preserve">naan Anggaran Penelitian (RAP) </w:t>
      </w:r>
      <w:r w:rsidR="00394336" w:rsidRPr="009355F6">
        <w:rPr>
          <w:bCs/>
        </w:rPr>
        <w:t>m</w:t>
      </w:r>
      <w:r w:rsidRPr="009355F6">
        <w:rPr>
          <w:bCs/>
          <w:lang w:val="id-ID"/>
        </w:rPr>
        <w:t xml:space="preserve">engacu pada </w:t>
      </w:r>
      <w:r w:rsidR="00394336" w:rsidRPr="009355F6">
        <w:rPr>
          <w:bCs/>
        </w:rPr>
        <w:t>Keputusan Rektor Universitas Islam Negeri Fatmawati Sukarno Bengkulu</w:t>
      </w:r>
      <w:r w:rsidR="00901A27" w:rsidRPr="009355F6">
        <w:rPr>
          <w:bCs/>
          <w:lang w:val="id-ID"/>
        </w:rPr>
        <w:t xml:space="preserve"> </w:t>
      </w:r>
      <w:r w:rsidR="00394336" w:rsidRPr="009355F6">
        <w:rPr>
          <w:bCs/>
        </w:rPr>
        <w:t xml:space="preserve">Nomor 1896 </w:t>
      </w:r>
      <w:r w:rsidR="00901A27" w:rsidRPr="009355F6">
        <w:rPr>
          <w:bCs/>
          <w:lang w:val="id-ID"/>
        </w:rPr>
        <w:t>Tahun 202</w:t>
      </w:r>
      <w:r w:rsidR="00901A27" w:rsidRPr="009355F6">
        <w:rPr>
          <w:bCs/>
        </w:rPr>
        <w:t>3</w:t>
      </w:r>
      <w:r w:rsidR="002C58E4" w:rsidRPr="009355F6">
        <w:rPr>
          <w:bCs/>
          <w:lang w:val="id-ID"/>
        </w:rPr>
        <w:t xml:space="preserve"> tentang </w:t>
      </w:r>
      <w:r w:rsidR="00394336" w:rsidRPr="009355F6">
        <w:rPr>
          <w:bCs/>
        </w:rPr>
        <w:t>Panduan Teknis Pelaksanaan Kegiatan Penelitian, Pengabdian kepada Masyarakat, dan Publikasi Ilmiah tahun 2024 UIN FAS Bengkulu.</w:t>
      </w:r>
      <w:r w:rsidR="00771B3B" w:rsidRPr="009355F6">
        <w:rPr>
          <w:bCs/>
          <w:lang w:val="id-ID"/>
        </w:rPr>
        <w:t xml:space="preserve"> </w:t>
      </w:r>
      <w:r w:rsidR="00414398" w:rsidRPr="009355F6">
        <w:rPr>
          <w:bCs/>
          <w:lang w:val="id-ID"/>
        </w:rPr>
        <w:t>Anggaran dana kat</w:t>
      </w:r>
      <w:r w:rsidR="00414398" w:rsidRPr="009355F6">
        <w:rPr>
          <w:bCs/>
        </w:rPr>
        <w:t>eg</w:t>
      </w:r>
      <w:r w:rsidRPr="009355F6">
        <w:rPr>
          <w:bCs/>
          <w:lang w:val="id-ID"/>
        </w:rPr>
        <w:t xml:space="preserve">ori </w:t>
      </w:r>
      <w:r w:rsidR="00771B3B" w:rsidRPr="009355F6">
        <w:rPr>
          <w:bCs/>
          <w:lang w:val="id-ID"/>
        </w:rPr>
        <w:t>k</w:t>
      </w:r>
      <w:r w:rsidRPr="009355F6">
        <w:rPr>
          <w:bCs/>
          <w:lang w:val="id-ID"/>
        </w:rPr>
        <w:t xml:space="preserve">laster Penelitian Pengembangan </w:t>
      </w:r>
      <w:r w:rsidR="004D3773" w:rsidRPr="009355F6">
        <w:rPr>
          <w:bCs/>
          <w:lang w:val="id-ID"/>
        </w:rPr>
        <w:t xml:space="preserve">Prodi senilai </w:t>
      </w:r>
      <w:r w:rsidR="00771B3B" w:rsidRPr="009355F6">
        <w:rPr>
          <w:bCs/>
          <w:lang w:val="id-ID"/>
        </w:rPr>
        <w:t xml:space="preserve"> Rp. </w:t>
      </w:r>
      <w:r w:rsidR="00394336" w:rsidRPr="009355F6">
        <w:rPr>
          <w:bCs/>
        </w:rPr>
        <w:t>16</w:t>
      </w:r>
      <w:r w:rsidR="007B5BF8" w:rsidRPr="009355F6">
        <w:rPr>
          <w:bCs/>
          <w:lang w:val="id-ID"/>
        </w:rPr>
        <w:t>.000.000</w:t>
      </w:r>
      <w:r w:rsidR="004E7E32" w:rsidRPr="009355F6">
        <w:rPr>
          <w:bCs/>
          <w:lang w:val="id-ID"/>
        </w:rPr>
        <w:t>.</w:t>
      </w:r>
      <w:proofErr w:type="gramStart"/>
      <w:r w:rsidR="004E7E32" w:rsidRPr="009355F6">
        <w:rPr>
          <w:bCs/>
          <w:lang w:val="id-ID"/>
        </w:rPr>
        <w:t>,-</w:t>
      </w:r>
      <w:proofErr w:type="gramEnd"/>
      <w:r w:rsidR="004E7E32" w:rsidRPr="009355F6">
        <w:rPr>
          <w:bCs/>
          <w:lang w:val="id-ID"/>
        </w:rPr>
        <w:t xml:space="preserve"> (</w:t>
      </w:r>
      <w:r w:rsidR="00394336" w:rsidRPr="009355F6">
        <w:rPr>
          <w:bCs/>
        </w:rPr>
        <w:t>Enam Belas Juta Rupiah</w:t>
      </w:r>
      <w:r w:rsidR="004E7E32" w:rsidRPr="009355F6">
        <w:rPr>
          <w:bCs/>
          <w:lang w:val="id-ID"/>
        </w:rPr>
        <w:t>).</w:t>
      </w:r>
      <w:r w:rsidRPr="009355F6">
        <w:rPr>
          <w:rStyle w:val="FootnoteReference"/>
          <w:bCs/>
          <w:lang w:val="id-ID"/>
        </w:rPr>
        <w:footnoteReference w:id="28"/>
      </w:r>
      <w:r w:rsidR="004E7E32" w:rsidRPr="009355F6">
        <w:rPr>
          <w:bCs/>
          <w:lang w:val="id-ID"/>
        </w:rPr>
        <w:t xml:space="preserve"> </w:t>
      </w:r>
      <w:r w:rsidR="002C58E4" w:rsidRPr="009355F6">
        <w:rPr>
          <w:bCs/>
          <w:lang w:val="id-ID"/>
        </w:rPr>
        <w:t>Rincian RAP terlampir.</w:t>
      </w:r>
      <w:r w:rsidR="00831891" w:rsidRPr="009355F6">
        <w:rPr>
          <w:bCs/>
          <w:lang w:val="id-ID"/>
        </w:rPr>
        <w:t xml:space="preserve"> </w:t>
      </w:r>
    </w:p>
    <w:p w:rsidR="00F74E64" w:rsidRPr="009355F6" w:rsidRDefault="00F74E64" w:rsidP="009A19B9">
      <w:pPr>
        <w:pStyle w:val="ListParagraph"/>
        <w:numPr>
          <w:ilvl w:val="0"/>
          <w:numId w:val="9"/>
        </w:numPr>
        <w:spacing w:after="0" w:line="360" w:lineRule="auto"/>
        <w:ind w:left="426" w:hanging="426"/>
        <w:jc w:val="both"/>
        <w:rPr>
          <w:b/>
          <w:bCs/>
          <w:lang w:val="id-ID"/>
        </w:rPr>
      </w:pPr>
      <w:r w:rsidRPr="009355F6">
        <w:rPr>
          <w:b/>
          <w:bCs/>
          <w:lang w:val="id-ID"/>
        </w:rPr>
        <w:t>Organisasi Penelitian</w:t>
      </w:r>
    </w:p>
    <w:p w:rsidR="001048EB" w:rsidRPr="009355F6" w:rsidRDefault="001048EB" w:rsidP="002A0C9C">
      <w:pPr>
        <w:pStyle w:val="ListParagraph"/>
        <w:spacing w:after="0" w:line="480" w:lineRule="auto"/>
        <w:ind w:left="284" w:firstLine="709"/>
        <w:jc w:val="both"/>
        <w:rPr>
          <w:bCs/>
          <w:lang w:val="id-ID"/>
        </w:rPr>
      </w:pPr>
      <w:r w:rsidRPr="009355F6">
        <w:rPr>
          <w:bCs/>
          <w:lang w:val="id-ID"/>
        </w:rPr>
        <w:t xml:space="preserve">Penelitian ini merupakan penelitian kelompok, yang terdiri atas </w:t>
      </w:r>
      <w:r w:rsidR="00394336" w:rsidRPr="009355F6">
        <w:rPr>
          <w:bCs/>
        </w:rPr>
        <w:t>dua</w:t>
      </w:r>
      <w:r w:rsidRPr="009355F6">
        <w:rPr>
          <w:bCs/>
          <w:lang w:val="id-ID"/>
        </w:rPr>
        <w:t xml:space="preserve"> orang </w:t>
      </w:r>
      <w:r w:rsidR="003741DC" w:rsidRPr="009355F6">
        <w:rPr>
          <w:bCs/>
          <w:lang w:val="id-ID"/>
        </w:rPr>
        <w:t xml:space="preserve">Peneliti dan dibantu oleh 2 Orang Mahasiswa sebagai TIM dalam mengumpulan data di lapangan </w:t>
      </w:r>
      <w:r w:rsidRPr="009355F6">
        <w:rPr>
          <w:bCs/>
          <w:lang w:val="id-ID"/>
        </w:rPr>
        <w:t>yaitu sebagai berikut;</w:t>
      </w:r>
    </w:p>
    <w:p w:rsidR="001048EB" w:rsidRPr="009355F6" w:rsidRDefault="001048EB" w:rsidP="00495593">
      <w:pPr>
        <w:pStyle w:val="ListParagraph"/>
        <w:numPr>
          <w:ilvl w:val="3"/>
          <w:numId w:val="6"/>
        </w:numPr>
        <w:spacing w:after="0" w:line="480" w:lineRule="auto"/>
        <w:ind w:left="810" w:hanging="270"/>
        <w:jc w:val="both"/>
        <w:rPr>
          <w:b/>
          <w:bCs/>
          <w:lang w:val="id-ID"/>
        </w:rPr>
      </w:pPr>
      <w:r w:rsidRPr="009355F6">
        <w:rPr>
          <w:b/>
          <w:bCs/>
          <w:lang w:val="id-ID"/>
        </w:rPr>
        <w:t>Ketua Peneliti</w:t>
      </w:r>
    </w:p>
    <w:p w:rsidR="00495593" w:rsidRPr="009355F6" w:rsidRDefault="00495593" w:rsidP="00495593">
      <w:pPr>
        <w:pStyle w:val="ListParagraph"/>
        <w:numPr>
          <w:ilvl w:val="0"/>
          <w:numId w:val="18"/>
        </w:numPr>
        <w:tabs>
          <w:tab w:val="left" w:pos="1134"/>
        </w:tabs>
        <w:spacing w:after="0"/>
        <w:ind w:left="1170"/>
        <w:jc w:val="both"/>
        <w:rPr>
          <w:bCs/>
          <w:lang w:val="id-ID"/>
        </w:rPr>
      </w:pPr>
      <w:r w:rsidRPr="009355F6">
        <w:rPr>
          <w:bCs/>
          <w:lang w:val="id-ID"/>
        </w:rPr>
        <w:t>Nama Lengkap</w:t>
      </w:r>
      <w:r w:rsidRPr="009355F6">
        <w:rPr>
          <w:bCs/>
          <w:lang w:val="id-ID"/>
        </w:rPr>
        <w:tab/>
      </w:r>
      <w:r w:rsidRPr="009355F6">
        <w:rPr>
          <w:bCs/>
          <w:lang w:val="id-ID"/>
        </w:rPr>
        <w:tab/>
        <w:t>: Hermi Pasmawati, M.Pd., Kons</w:t>
      </w:r>
    </w:p>
    <w:p w:rsidR="00495593" w:rsidRPr="009355F6" w:rsidRDefault="00495593" w:rsidP="00495593">
      <w:pPr>
        <w:pStyle w:val="ListParagraph"/>
        <w:numPr>
          <w:ilvl w:val="0"/>
          <w:numId w:val="18"/>
        </w:numPr>
        <w:tabs>
          <w:tab w:val="left" w:pos="1134"/>
        </w:tabs>
        <w:spacing w:after="0"/>
        <w:ind w:left="1170"/>
        <w:jc w:val="both"/>
        <w:rPr>
          <w:bCs/>
          <w:lang w:val="id-ID"/>
        </w:rPr>
      </w:pPr>
      <w:r w:rsidRPr="009355F6">
        <w:rPr>
          <w:bCs/>
          <w:lang w:val="id-ID"/>
        </w:rPr>
        <w:t>NIP</w:t>
      </w:r>
      <w:r w:rsidRPr="009355F6">
        <w:rPr>
          <w:bCs/>
          <w:lang w:val="id-ID"/>
        </w:rPr>
        <w:tab/>
      </w:r>
      <w:r w:rsidRPr="009355F6">
        <w:rPr>
          <w:bCs/>
          <w:lang w:val="id-ID"/>
        </w:rPr>
        <w:tab/>
      </w:r>
      <w:r w:rsidRPr="009355F6">
        <w:rPr>
          <w:bCs/>
          <w:lang w:val="id-ID"/>
        </w:rPr>
        <w:tab/>
        <w:t>: 198705312015032005</w:t>
      </w:r>
    </w:p>
    <w:p w:rsidR="00495593" w:rsidRPr="009355F6" w:rsidRDefault="00495593" w:rsidP="00495593">
      <w:pPr>
        <w:pStyle w:val="ListParagraph"/>
        <w:numPr>
          <w:ilvl w:val="0"/>
          <w:numId w:val="18"/>
        </w:numPr>
        <w:tabs>
          <w:tab w:val="left" w:pos="1134"/>
        </w:tabs>
        <w:spacing w:after="0"/>
        <w:ind w:left="1170"/>
        <w:jc w:val="both"/>
        <w:rPr>
          <w:bCs/>
          <w:lang w:val="id-ID"/>
        </w:rPr>
      </w:pPr>
      <w:r w:rsidRPr="009355F6">
        <w:rPr>
          <w:bCs/>
          <w:lang w:val="id-ID"/>
        </w:rPr>
        <w:t xml:space="preserve">NIDN </w:t>
      </w:r>
      <w:r w:rsidRPr="009355F6">
        <w:rPr>
          <w:bCs/>
          <w:lang w:val="id-ID"/>
        </w:rPr>
        <w:tab/>
      </w:r>
      <w:r w:rsidRPr="009355F6">
        <w:rPr>
          <w:bCs/>
          <w:lang w:val="id-ID"/>
        </w:rPr>
        <w:tab/>
      </w:r>
      <w:r w:rsidRPr="009355F6">
        <w:rPr>
          <w:bCs/>
          <w:lang w:val="id-ID"/>
        </w:rPr>
        <w:tab/>
        <w:t>: 2031058701</w:t>
      </w:r>
    </w:p>
    <w:p w:rsidR="00495593" w:rsidRPr="009355F6" w:rsidRDefault="00495593" w:rsidP="00495593">
      <w:pPr>
        <w:pStyle w:val="ListParagraph"/>
        <w:numPr>
          <w:ilvl w:val="0"/>
          <w:numId w:val="18"/>
        </w:numPr>
        <w:tabs>
          <w:tab w:val="left" w:pos="1134"/>
        </w:tabs>
        <w:spacing w:after="0"/>
        <w:ind w:left="1170"/>
        <w:jc w:val="both"/>
        <w:rPr>
          <w:bCs/>
          <w:lang w:val="id-ID"/>
        </w:rPr>
      </w:pPr>
      <w:r w:rsidRPr="009355F6">
        <w:rPr>
          <w:bCs/>
          <w:lang w:val="id-ID"/>
        </w:rPr>
        <w:t>Pangkat/Golongan</w:t>
      </w:r>
      <w:r w:rsidRPr="009355F6">
        <w:rPr>
          <w:bCs/>
          <w:lang w:val="id-ID"/>
        </w:rPr>
        <w:tab/>
        <w:t>: Penata (III/</w:t>
      </w:r>
      <w:r w:rsidRPr="009355F6">
        <w:rPr>
          <w:bCs/>
        </w:rPr>
        <w:t>d</w:t>
      </w:r>
      <w:r w:rsidRPr="009355F6">
        <w:rPr>
          <w:bCs/>
          <w:lang w:val="id-ID"/>
        </w:rPr>
        <w:t>)/Lektor</w:t>
      </w:r>
    </w:p>
    <w:p w:rsidR="00495593" w:rsidRPr="009355F6" w:rsidRDefault="00495593" w:rsidP="00495593">
      <w:pPr>
        <w:pStyle w:val="ListParagraph"/>
        <w:numPr>
          <w:ilvl w:val="0"/>
          <w:numId w:val="18"/>
        </w:numPr>
        <w:tabs>
          <w:tab w:val="left" w:pos="1134"/>
        </w:tabs>
        <w:spacing w:after="0"/>
        <w:ind w:left="1170"/>
        <w:jc w:val="both"/>
        <w:rPr>
          <w:bCs/>
          <w:lang w:val="id-ID"/>
        </w:rPr>
      </w:pPr>
      <w:r w:rsidRPr="009355F6">
        <w:rPr>
          <w:bCs/>
          <w:lang w:val="id-ID"/>
        </w:rPr>
        <w:lastRenderedPageBreak/>
        <w:t>Jenis Kelamin</w:t>
      </w:r>
      <w:r w:rsidRPr="009355F6">
        <w:rPr>
          <w:bCs/>
          <w:lang w:val="id-ID"/>
        </w:rPr>
        <w:tab/>
      </w:r>
      <w:r w:rsidRPr="009355F6">
        <w:rPr>
          <w:bCs/>
          <w:lang w:val="id-ID"/>
        </w:rPr>
        <w:tab/>
        <w:t>: Perempuan</w:t>
      </w:r>
    </w:p>
    <w:p w:rsidR="00495593" w:rsidRPr="009355F6" w:rsidRDefault="00495593" w:rsidP="00495593">
      <w:pPr>
        <w:pStyle w:val="ListParagraph"/>
        <w:numPr>
          <w:ilvl w:val="0"/>
          <w:numId w:val="18"/>
        </w:numPr>
        <w:tabs>
          <w:tab w:val="left" w:pos="1134"/>
        </w:tabs>
        <w:spacing w:after="0"/>
        <w:ind w:left="1170"/>
        <w:jc w:val="both"/>
        <w:rPr>
          <w:bCs/>
          <w:lang w:val="id-ID"/>
        </w:rPr>
      </w:pPr>
      <w:r w:rsidRPr="009355F6">
        <w:rPr>
          <w:bCs/>
          <w:lang w:val="id-ID"/>
        </w:rPr>
        <w:t>Tempat/Tanggal Lahir</w:t>
      </w:r>
      <w:r w:rsidRPr="009355F6">
        <w:rPr>
          <w:bCs/>
          <w:lang w:val="id-ID"/>
        </w:rPr>
        <w:tab/>
        <w:t>: Tanjung Lalang (Muara Enim)/31 Mei 1987</w:t>
      </w:r>
    </w:p>
    <w:p w:rsidR="00495593" w:rsidRPr="009355F6" w:rsidRDefault="00495593" w:rsidP="00495593">
      <w:pPr>
        <w:pStyle w:val="ListParagraph"/>
        <w:numPr>
          <w:ilvl w:val="0"/>
          <w:numId w:val="18"/>
        </w:numPr>
        <w:tabs>
          <w:tab w:val="left" w:pos="1134"/>
        </w:tabs>
        <w:spacing w:after="0"/>
        <w:ind w:left="1170"/>
        <w:jc w:val="both"/>
        <w:rPr>
          <w:bCs/>
          <w:lang w:val="id-ID"/>
        </w:rPr>
      </w:pPr>
      <w:r w:rsidRPr="009355F6">
        <w:rPr>
          <w:bCs/>
          <w:lang w:val="id-ID"/>
        </w:rPr>
        <w:t>Asal Perguruan Tinggi</w:t>
      </w:r>
      <w:r w:rsidRPr="009355F6">
        <w:rPr>
          <w:bCs/>
          <w:lang w:val="id-ID"/>
        </w:rPr>
        <w:tab/>
        <w:t xml:space="preserve">: IAIN Bengkulu/UIN FAS Bengkulu </w:t>
      </w:r>
    </w:p>
    <w:p w:rsidR="00495593" w:rsidRPr="009355F6" w:rsidRDefault="00495593" w:rsidP="00495593">
      <w:pPr>
        <w:pStyle w:val="ListParagraph"/>
        <w:numPr>
          <w:ilvl w:val="0"/>
          <w:numId w:val="18"/>
        </w:numPr>
        <w:tabs>
          <w:tab w:val="left" w:pos="1134"/>
        </w:tabs>
        <w:spacing w:after="0"/>
        <w:ind w:left="1170"/>
        <w:jc w:val="both"/>
        <w:rPr>
          <w:bCs/>
          <w:lang w:val="id-ID"/>
        </w:rPr>
      </w:pPr>
      <w:r w:rsidRPr="009355F6">
        <w:rPr>
          <w:bCs/>
          <w:lang w:val="id-ID"/>
        </w:rPr>
        <w:t>Bidang Keilmuan</w:t>
      </w:r>
      <w:r w:rsidRPr="009355F6">
        <w:rPr>
          <w:bCs/>
          <w:lang w:val="id-ID"/>
        </w:rPr>
        <w:tab/>
      </w:r>
      <w:r w:rsidRPr="009355F6">
        <w:rPr>
          <w:bCs/>
          <w:lang w:val="id-ID"/>
        </w:rPr>
        <w:tab/>
        <w:t>: Bimbingan dan Konseling</w:t>
      </w:r>
    </w:p>
    <w:p w:rsidR="00495593" w:rsidRPr="009355F6" w:rsidRDefault="00495593" w:rsidP="00495593">
      <w:pPr>
        <w:pStyle w:val="ListParagraph"/>
        <w:tabs>
          <w:tab w:val="left" w:pos="1134"/>
        </w:tabs>
        <w:spacing w:after="0"/>
        <w:ind w:left="1170"/>
        <w:jc w:val="both"/>
        <w:rPr>
          <w:bCs/>
          <w:lang w:val="id-ID"/>
        </w:rPr>
      </w:pPr>
    </w:p>
    <w:p w:rsidR="00DF75AD" w:rsidRPr="009355F6" w:rsidRDefault="00DF75AD" w:rsidP="00495593">
      <w:pPr>
        <w:pStyle w:val="ListParagraph"/>
        <w:numPr>
          <w:ilvl w:val="3"/>
          <w:numId w:val="6"/>
        </w:numPr>
        <w:spacing w:after="0" w:line="480" w:lineRule="auto"/>
        <w:ind w:left="810" w:hanging="270"/>
        <w:jc w:val="both"/>
        <w:rPr>
          <w:b/>
          <w:bCs/>
        </w:rPr>
      </w:pPr>
      <w:r w:rsidRPr="009355F6">
        <w:rPr>
          <w:b/>
          <w:bCs/>
          <w:lang w:val="id-ID"/>
        </w:rPr>
        <w:t>Anggota Peneliti</w:t>
      </w:r>
      <w:r w:rsidR="007E1148" w:rsidRPr="009355F6">
        <w:rPr>
          <w:b/>
          <w:bCs/>
          <w:lang w:val="id-ID"/>
        </w:rPr>
        <w:t xml:space="preserve"> </w:t>
      </w:r>
      <w:r w:rsidR="005D70FE" w:rsidRPr="009355F6">
        <w:rPr>
          <w:b/>
          <w:bCs/>
          <w:lang w:val="id-ID"/>
        </w:rPr>
        <w:t>I</w:t>
      </w:r>
    </w:p>
    <w:p w:rsidR="00495593" w:rsidRPr="009355F6" w:rsidRDefault="00495593" w:rsidP="00495593">
      <w:pPr>
        <w:pStyle w:val="ListParagraph"/>
        <w:numPr>
          <w:ilvl w:val="0"/>
          <w:numId w:val="19"/>
        </w:numPr>
        <w:spacing w:after="0"/>
        <w:ind w:left="1170"/>
        <w:jc w:val="both"/>
        <w:rPr>
          <w:bCs/>
          <w:lang w:val="id-ID"/>
        </w:rPr>
      </w:pPr>
      <w:r w:rsidRPr="009355F6">
        <w:rPr>
          <w:bCs/>
          <w:lang w:val="id-ID"/>
        </w:rPr>
        <w:t>Nama Lengkap</w:t>
      </w:r>
      <w:r w:rsidRPr="009355F6">
        <w:rPr>
          <w:bCs/>
          <w:lang w:val="id-ID"/>
        </w:rPr>
        <w:tab/>
      </w:r>
      <w:r w:rsidRPr="009355F6">
        <w:rPr>
          <w:bCs/>
          <w:lang w:val="id-ID"/>
        </w:rPr>
        <w:tab/>
        <w:t>: Dil</w:t>
      </w:r>
      <w:r w:rsidRPr="009355F6">
        <w:rPr>
          <w:bCs/>
        </w:rPr>
        <w:t>l</w:t>
      </w:r>
      <w:r w:rsidRPr="009355F6">
        <w:rPr>
          <w:bCs/>
          <w:lang w:val="id-ID"/>
        </w:rPr>
        <w:t>a Astarini, M.Pd</w:t>
      </w:r>
    </w:p>
    <w:p w:rsidR="00495593" w:rsidRPr="009355F6" w:rsidRDefault="00495593" w:rsidP="00495593">
      <w:pPr>
        <w:pStyle w:val="ListParagraph"/>
        <w:numPr>
          <w:ilvl w:val="0"/>
          <w:numId w:val="19"/>
        </w:numPr>
        <w:spacing w:after="0"/>
        <w:ind w:left="1170"/>
        <w:jc w:val="both"/>
        <w:rPr>
          <w:bCs/>
          <w:lang w:val="id-ID"/>
        </w:rPr>
      </w:pPr>
      <w:r w:rsidRPr="009355F6">
        <w:rPr>
          <w:bCs/>
          <w:lang w:val="id-ID"/>
        </w:rPr>
        <w:t>NIP</w:t>
      </w:r>
      <w:r w:rsidRPr="009355F6">
        <w:rPr>
          <w:bCs/>
          <w:lang w:val="id-ID"/>
        </w:rPr>
        <w:tab/>
      </w:r>
      <w:r w:rsidRPr="009355F6">
        <w:rPr>
          <w:bCs/>
          <w:lang w:val="id-ID"/>
        </w:rPr>
        <w:tab/>
      </w:r>
      <w:r w:rsidRPr="009355F6">
        <w:rPr>
          <w:bCs/>
          <w:lang w:val="id-ID"/>
        </w:rPr>
        <w:tab/>
        <w:t>: 199001212019032008</w:t>
      </w:r>
    </w:p>
    <w:p w:rsidR="00495593" w:rsidRPr="009355F6" w:rsidRDefault="00495593" w:rsidP="00495593">
      <w:pPr>
        <w:pStyle w:val="ListParagraph"/>
        <w:numPr>
          <w:ilvl w:val="0"/>
          <w:numId w:val="19"/>
        </w:numPr>
        <w:spacing w:after="0"/>
        <w:ind w:left="1170"/>
        <w:jc w:val="both"/>
        <w:rPr>
          <w:bCs/>
          <w:lang w:val="id-ID"/>
        </w:rPr>
      </w:pPr>
      <w:r w:rsidRPr="009355F6">
        <w:rPr>
          <w:bCs/>
          <w:lang w:val="id-ID"/>
        </w:rPr>
        <w:t xml:space="preserve">NIDN </w:t>
      </w:r>
      <w:r w:rsidRPr="009355F6">
        <w:rPr>
          <w:bCs/>
          <w:lang w:val="id-ID"/>
        </w:rPr>
        <w:tab/>
      </w:r>
      <w:r w:rsidRPr="009355F6">
        <w:rPr>
          <w:bCs/>
          <w:lang w:val="id-ID"/>
        </w:rPr>
        <w:tab/>
      </w:r>
      <w:r w:rsidRPr="009355F6">
        <w:rPr>
          <w:bCs/>
          <w:lang w:val="id-ID"/>
        </w:rPr>
        <w:tab/>
        <w:t>: 2021019003</w:t>
      </w:r>
    </w:p>
    <w:p w:rsidR="00495593" w:rsidRPr="009355F6" w:rsidRDefault="00495593" w:rsidP="00495593">
      <w:pPr>
        <w:pStyle w:val="ListParagraph"/>
        <w:numPr>
          <w:ilvl w:val="0"/>
          <w:numId w:val="19"/>
        </w:numPr>
        <w:spacing w:after="0"/>
        <w:ind w:left="1170"/>
        <w:jc w:val="both"/>
        <w:rPr>
          <w:bCs/>
          <w:lang w:val="id-ID"/>
        </w:rPr>
      </w:pPr>
      <w:r w:rsidRPr="009355F6">
        <w:rPr>
          <w:bCs/>
          <w:lang w:val="id-ID"/>
        </w:rPr>
        <w:t xml:space="preserve">Pangkat/Golongan </w:t>
      </w:r>
      <w:r w:rsidRPr="009355F6">
        <w:rPr>
          <w:bCs/>
          <w:lang w:val="id-ID"/>
        </w:rPr>
        <w:tab/>
        <w:t>: Penata Tk.I (III/b)/Asisten Ahli</w:t>
      </w:r>
    </w:p>
    <w:p w:rsidR="00495593" w:rsidRPr="009355F6" w:rsidRDefault="00495593" w:rsidP="00495593">
      <w:pPr>
        <w:pStyle w:val="ListParagraph"/>
        <w:numPr>
          <w:ilvl w:val="0"/>
          <w:numId w:val="19"/>
        </w:numPr>
        <w:spacing w:after="0"/>
        <w:ind w:left="1170"/>
        <w:jc w:val="both"/>
        <w:rPr>
          <w:bCs/>
          <w:lang w:val="id-ID"/>
        </w:rPr>
      </w:pPr>
      <w:r w:rsidRPr="009355F6">
        <w:rPr>
          <w:bCs/>
          <w:lang w:val="id-ID"/>
        </w:rPr>
        <w:t>Jenis Kelamin</w:t>
      </w:r>
      <w:r w:rsidRPr="009355F6">
        <w:rPr>
          <w:bCs/>
          <w:lang w:val="id-ID"/>
        </w:rPr>
        <w:tab/>
      </w:r>
      <w:r w:rsidRPr="009355F6">
        <w:rPr>
          <w:bCs/>
          <w:lang w:val="id-ID"/>
        </w:rPr>
        <w:tab/>
        <w:t>: Perempuan</w:t>
      </w:r>
    </w:p>
    <w:p w:rsidR="00495593" w:rsidRPr="009355F6" w:rsidRDefault="00495593" w:rsidP="00495593">
      <w:pPr>
        <w:pStyle w:val="ListParagraph"/>
        <w:numPr>
          <w:ilvl w:val="0"/>
          <w:numId w:val="19"/>
        </w:numPr>
        <w:spacing w:after="0"/>
        <w:ind w:left="1170"/>
        <w:jc w:val="both"/>
        <w:rPr>
          <w:bCs/>
          <w:lang w:val="id-ID"/>
        </w:rPr>
      </w:pPr>
      <w:r w:rsidRPr="009355F6">
        <w:rPr>
          <w:bCs/>
          <w:lang w:val="id-ID"/>
        </w:rPr>
        <w:t>Tempat/Tanggal Lahir</w:t>
      </w:r>
      <w:r w:rsidRPr="009355F6">
        <w:rPr>
          <w:bCs/>
          <w:lang w:val="id-ID"/>
        </w:rPr>
        <w:tab/>
        <w:t>: Bengkulu/21 Januari 1990</w:t>
      </w:r>
    </w:p>
    <w:p w:rsidR="00495593" w:rsidRPr="009355F6" w:rsidRDefault="00495593" w:rsidP="00495593">
      <w:pPr>
        <w:pStyle w:val="ListParagraph"/>
        <w:numPr>
          <w:ilvl w:val="0"/>
          <w:numId w:val="19"/>
        </w:numPr>
        <w:spacing w:after="0"/>
        <w:ind w:left="1170"/>
        <w:jc w:val="both"/>
        <w:rPr>
          <w:bCs/>
          <w:lang w:val="id-ID"/>
        </w:rPr>
      </w:pPr>
      <w:r w:rsidRPr="009355F6">
        <w:rPr>
          <w:bCs/>
          <w:lang w:val="id-ID"/>
        </w:rPr>
        <w:t>Asal Perguruan Tinggi</w:t>
      </w:r>
      <w:r w:rsidRPr="009355F6">
        <w:rPr>
          <w:bCs/>
          <w:lang w:val="id-ID"/>
        </w:rPr>
        <w:tab/>
        <w:t>: IAIN Bengkulu/UIN FAS Bengkulu</w:t>
      </w:r>
    </w:p>
    <w:p w:rsidR="00495593" w:rsidRPr="009355F6" w:rsidRDefault="00495593" w:rsidP="00495593">
      <w:pPr>
        <w:pStyle w:val="ListParagraph"/>
        <w:numPr>
          <w:ilvl w:val="0"/>
          <w:numId w:val="19"/>
        </w:numPr>
        <w:tabs>
          <w:tab w:val="left" w:pos="567"/>
        </w:tabs>
        <w:spacing w:after="0"/>
        <w:ind w:left="1170"/>
        <w:jc w:val="both"/>
        <w:rPr>
          <w:bCs/>
          <w:lang w:val="id-ID"/>
        </w:rPr>
      </w:pPr>
      <w:r w:rsidRPr="009355F6">
        <w:rPr>
          <w:bCs/>
          <w:lang w:val="id-ID"/>
        </w:rPr>
        <w:t>Bidang Keilmuan</w:t>
      </w:r>
      <w:r w:rsidRPr="009355F6">
        <w:rPr>
          <w:bCs/>
          <w:lang w:val="id-ID"/>
        </w:rPr>
        <w:tab/>
      </w:r>
      <w:r w:rsidRPr="009355F6">
        <w:rPr>
          <w:bCs/>
          <w:lang w:val="id-ID"/>
        </w:rPr>
        <w:tab/>
        <w:t>: Bimbingan dan Konseling Islam</w:t>
      </w:r>
    </w:p>
    <w:p w:rsidR="00495593" w:rsidRPr="009355F6" w:rsidRDefault="00495593" w:rsidP="00495593">
      <w:pPr>
        <w:tabs>
          <w:tab w:val="left" w:pos="567"/>
        </w:tabs>
        <w:spacing w:after="0"/>
        <w:ind w:left="1170" w:hanging="360"/>
        <w:jc w:val="both"/>
        <w:rPr>
          <w:bCs/>
          <w:lang w:val="id-ID"/>
        </w:rPr>
      </w:pPr>
      <w:r w:rsidRPr="009355F6">
        <w:rPr>
          <w:bCs/>
          <w:lang w:val="id-ID"/>
        </w:rPr>
        <w:tab/>
      </w:r>
      <w:r w:rsidRPr="009355F6">
        <w:rPr>
          <w:bCs/>
          <w:lang w:val="id-ID"/>
        </w:rPr>
        <w:tab/>
      </w:r>
      <w:r w:rsidRPr="009355F6">
        <w:rPr>
          <w:bCs/>
          <w:lang w:val="id-ID"/>
        </w:rPr>
        <w:tab/>
      </w:r>
      <w:r w:rsidRPr="009355F6">
        <w:rPr>
          <w:bCs/>
          <w:lang w:val="id-ID"/>
        </w:rPr>
        <w:tab/>
      </w:r>
      <w:r w:rsidRPr="009355F6">
        <w:rPr>
          <w:bCs/>
          <w:lang w:val="id-ID"/>
        </w:rPr>
        <w:tab/>
      </w:r>
      <w:r w:rsidRPr="009355F6">
        <w:rPr>
          <w:bCs/>
          <w:lang w:val="id-ID"/>
        </w:rPr>
        <w:tab/>
      </w:r>
    </w:p>
    <w:p w:rsidR="005D70FE" w:rsidRPr="009355F6" w:rsidRDefault="005D70FE" w:rsidP="00495593">
      <w:pPr>
        <w:pStyle w:val="ListParagraph"/>
        <w:numPr>
          <w:ilvl w:val="3"/>
          <w:numId w:val="6"/>
        </w:numPr>
        <w:spacing w:after="0" w:line="480" w:lineRule="auto"/>
        <w:ind w:left="810" w:hanging="270"/>
        <w:jc w:val="both"/>
        <w:rPr>
          <w:b/>
          <w:bCs/>
          <w:lang w:val="id-ID"/>
        </w:rPr>
      </w:pPr>
      <w:r w:rsidRPr="009355F6">
        <w:rPr>
          <w:b/>
          <w:bCs/>
          <w:lang w:val="id-ID"/>
        </w:rPr>
        <w:t>Anggota Peneliti II</w:t>
      </w:r>
      <w:r w:rsidR="003A491A" w:rsidRPr="009355F6">
        <w:rPr>
          <w:b/>
          <w:bCs/>
          <w:lang w:val="id-ID"/>
        </w:rPr>
        <w:t>I</w:t>
      </w:r>
      <w:r w:rsidR="00495593" w:rsidRPr="009355F6">
        <w:rPr>
          <w:b/>
          <w:bCs/>
        </w:rPr>
        <w:t xml:space="preserve"> (Mahasiswa)</w:t>
      </w:r>
    </w:p>
    <w:p w:rsidR="005D70FE" w:rsidRPr="009355F6" w:rsidRDefault="005D70FE" w:rsidP="003A491A">
      <w:pPr>
        <w:pStyle w:val="ListParagraph"/>
        <w:numPr>
          <w:ilvl w:val="0"/>
          <w:numId w:val="16"/>
        </w:numPr>
        <w:spacing w:after="0"/>
        <w:ind w:left="1134" w:hanging="283"/>
        <w:jc w:val="both"/>
        <w:rPr>
          <w:bCs/>
          <w:lang w:val="id-ID"/>
        </w:rPr>
      </w:pPr>
      <w:r w:rsidRPr="009355F6">
        <w:rPr>
          <w:bCs/>
          <w:lang w:val="id-ID"/>
        </w:rPr>
        <w:t>Nama Lengkap</w:t>
      </w:r>
      <w:r w:rsidRPr="009355F6">
        <w:rPr>
          <w:bCs/>
          <w:lang w:val="id-ID"/>
        </w:rPr>
        <w:tab/>
      </w:r>
      <w:r w:rsidRPr="009355F6">
        <w:rPr>
          <w:bCs/>
          <w:lang w:val="id-ID"/>
        </w:rPr>
        <w:tab/>
        <w:t xml:space="preserve">: </w:t>
      </w:r>
      <w:r w:rsidR="00495593" w:rsidRPr="009355F6">
        <w:rPr>
          <w:bCs/>
        </w:rPr>
        <w:t>Dea Sari</w:t>
      </w:r>
    </w:p>
    <w:p w:rsidR="00495593" w:rsidRPr="009355F6" w:rsidRDefault="00495593" w:rsidP="003A491A">
      <w:pPr>
        <w:pStyle w:val="ListParagraph"/>
        <w:numPr>
          <w:ilvl w:val="0"/>
          <w:numId w:val="16"/>
        </w:numPr>
        <w:spacing w:after="0"/>
        <w:ind w:left="1134" w:hanging="283"/>
        <w:jc w:val="both"/>
        <w:rPr>
          <w:bCs/>
          <w:lang w:val="id-ID"/>
        </w:rPr>
      </w:pPr>
      <w:r w:rsidRPr="009355F6">
        <w:rPr>
          <w:bCs/>
        </w:rPr>
        <w:t>Tahun Masuk</w:t>
      </w:r>
      <w:r w:rsidRPr="009355F6">
        <w:rPr>
          <w:bCs/>
        </w:rPr>
        <w:tab/>
      </w:r>
      <w:r w:rsidRPr="009355F6">
        <w:rPr>
          <w:bCs/>
        </w:rPr>
        <w:tab/>
        <w:t>: 2022</w:t>
      </w:r>
    </w:p>
    <w:p w:rsidR="005D70FE" w:rsidRPr="009355F6" w:rsidRDefault="00495593" w:rsidP="003A491A">
      <w:pPr>
        <w:pStyle w:val="ListParagraph"/>
        <w:numPr>
          <w:ilvl w:val="0"/>
          <w:numId w:val="16"/>
        </w:numPr>
        <w:spacing w:after="0"/>
        <w:ind w:left="1134" w:hanging="283"/>
        <w:jc w:val="both"/>
        <w:rPr>
          <w:bCs/>
          <w:lang w:val="id-ID"/>
        </w:rPr>
      </w:pPr>
      <w:r w:rsidRPr="009355F6">
        <w:rPr>
          <w:bCs/>
          <w:lang w:val="id-ID"/>
        </w:rPr>
        <w:t>NI</w:t>
      </w:r>
      <w:r w:rsidRPr="009355F6">
        <w:rPr>
          <w:bCs/>
        </w:rPr>
        <w:t>M</w:t>
      </w:r>
      <w:r w:rsidR="003A491A" w:rsidRPr="009355F6">
        <w:rPr>
          <w:bCs/>
          <w:lang w:val="id-ID"/>
        </w:rPr>
        <w:tab/>
      </w:r>
      <w:r w:rsidR="003A491A" w:rsidRPr="009355F6">
        <w:rPr>
          <w:bCs/>
          <w:lang w:val="id-ID"/>
        </w:rPr>
        <w:tab/>
      </w:r>
      <w:r w:rsidR="003A491A" w:rsidRPr="009355F6">
        <w:rPr>
          <w:bCs/>
          <w:lang w:val="id-ID"/>
        </w:rPr>
        <w:tab/>
      </w:r>
      <w:r w:rsidR="005D70FE" w:rsidRPr="009355F6">
        <w:rPr>
          <w:bCs/>
          <w:lang w:val="id-ID"/>
        </w:rPr>
        <w:t xml:space="preserve">: </w:t>
      </w:r>
      <w:r w:rsidR="009355F6">
        <w:rPr>
          <w:bCs/>
        </w:rPr>
        <w:t>2223320092</w:t>
      </w:r>
    </w:p>
    <w:p w:rsidR="005D70FE" w:rsidRPr="009355F6" w:rsidRDefault="005D70FE" w:rsidP="003A491A">
      <w:pPr>
        <w:pStyle w:val="ListParagraph"/>
        <w:numPr>
          <w:ilvl w:val="0"/>
          <w:numId w:val="16"/>
        </w:numPr>
        <w:spacing w:after="0"/>
        <w:ind w:left="1134" w:hanging="283"/>
        <w:jc w:val="both"/>
        <w:rPr>
          <w:bCs/>
          <w:lang w:val="id-ID"/>
        </w:rPr>
      </w:pPr>
      <w:r w:rsidRPr="009355F6">
        <w:rPr>
          <w:bCs/>
          <w:lang w:val="id-ID"/>
        </w:rPr>
        <w:t>Jenis Kelamin</w:t>
      </w:r>
      <w:r w:rsidRPr="009355F6">
        <w:rPr>
          <w:bCs/>
          <w:lang w:val="id-ID"/>
        </w:rPr>
        <w:tab/>
      </w:r>
      <w:r w:rsidRPr="009355F6">
        <w:rPr>
          <w:bCs/>
          <w:lang w:val="id-ID"/>
        </w:rPr>
        <w:tab/>
        <w:t>: Perempuan</w:t>
      </w:r>
    </w:p>
    <w:p w:rsidR="005D70FE" w:rsidRPr="009355F6" w:rsidRDefault="00495593" w:rsidP="003A491A">
      <w:pPr>
        <w:pStyle w:val="ListParagraph"/>
        <w:numPr>
          <w:ilvl w:val="0"/>
          <w:numId w:val="16"/>
        </w:numPr>
        <w:tabs>
          <w:tab w:val="left" w:pos="567"/>
        </w:tabs>
        <w:spacing w:after="0"/>
        <w:ind w:left="1134" w:hanging="283"/>
        <w:jc w:val="both"/>
        <w:rPr>
          <w:bCs/>
          <w:lang w:val="id-ID"/>
        </w:rPr>
      </w:pPr>
      <w:r w:rsidRPr="009355F6">
        <w:rPr>
          <w:bCs/>
        </w:rPr>
        <w:t>Prodi</w:t>
      </w:r>
      <w:r w:rsidRPr="009355F6">
        <w:rPr>
          <w:bCs/>
        </w:rPr>
        <w:tab/>
      </w:r>
      <w:r w:rsidRPr="009355F6">
        <w:rPr>
          <w:bCs/>
        </w:rPr>
        <w:tab/>
      </w:r>
      <w:r w:rsidR="005D70FE" w:rsidRPr="009355F6">
        <w:rPr>
          <w:bCs/>
          <w:lang w:val="id-ID"/>
        </w:rPr>
        <w:tab/>
        <w:t>: Bimbingan dan Konseling Islam</w:t>
      </w:r>
    </w:p>
    <w:p w:rsidR="00394336" w:rsidRPr="009355F6" w:rsidRDefault="00394336" w:rsidP="00394336">
      <w:pPr>
        <w:pStyle w:val="ListParagraph"/>
        <w:numPr>
          <w:ilvl w:val="3"/>
          <w:numId w:val="6"/>
        </w:numPr>
        <w:spacing w:after="0" w:line="480" w:lineRule="auto"/>
        <w:ind w:left="810" w:hanging="270"/>
        <w:jc w:val="both"/>
        <w:rPr>
          <w:b/>
          <w:bCs/>
          <w:lang w:val="id-ID"/>
        </w:rPr>
      </w:pPr>
      <w:r w:rsidRPr="009355F6">
        <w:rPr>
          <w:b/>
          <w:bCs/>
          <w:lang w:val="id-ID"/>
        </w:rPr>
        <w:t>Anggota Peneliti III</w:t>
      </w:r>
      <w:r w:rsidRPr="009355F6">
        <w:rPr>
          <w:b/>
          <w:bCs/>
        </w:rPr>
        <w:t xml:space="preserve"> (Mahasiswa)</w:t>
      </w:r>
    </w:p>
    <w:p w:rsidR="00394336" w:rsidRPr="009355F6" w:rsidRDefault="00394336" w:rsidP="00394336">
      <w:pPr>
        <w:pStyle w:val="ListParagraph"/>
        <w:numPr>
          <w:ilvl w:val="0"/>
          <w:numId w:val="20"/>
        </w:numPr>
        <w:tabs>
          <w:tab w:val="left" w:pos="1080"/>
        </w:tabs>
        <w:spacing w:after="0"/>
        <w:ind w:firstLine="90"/>
        <w:jc w:val="both"/>
        <w:rPr>
          <w:bCs/>
          <w:lang w:val="id-ID"/>
        </w:rPr>
      </w:pPr>
      <w:r w:rsidRPr="009355F6">
        <w:rPr>
          <w:bCs/>
        </w:rPr>
        <w:t xml:space="preserve"> </w:t>
      </w:r>
      <w:r w:rsidRPr="009355F6">
        <w:rPr>
          <w:bCs/>
          <w:lang w:val="id-ID"/>
        </w:rPr>
        <w:t>Nama Lengkap</w:t>
      </w:r>
      <w:r w:rsidRPr="009355F6">
        <w:rPr>
          <w:bCs/>
          <w:lang w:val="id-ID"/>
        </w:rPr>
        <w:tab/>
      </w:r>
      <w:r w:rsidRPr="009355F6">
        <w:rPr>
          <w:bCs/>
          <w:lang w:val="id-ID"/>
        </w:rPr>
        <w:tab/>
        <w:t xml:space="preserve">: </w:t>
      </w:r>
      <w:r w:rsidRPr="009355F6">
        <w:rPr>
          <w:bCs/>
        </w:rPr>
        <w:t>Cici</w:t>
      </w:r>
      <w:r w:rsidR="009355F6">
        <w:rPr>
          <w:bCs/>
        </w:rPr>
        <w:t xml:space="preserve"> Presillia</w:t>
      </w:r>
    </w:p>
    <w:p w:rsidR="00394336" w:rsidRPr="009355F6" w:rsidRDefault="00394336" w:rsidP="00394336">
      <w:pPr>
        <w:pStyle w:val="ListParagraph"/>
        <w:numPr>
          <w:ilvl w:val="0"/>
          <w:numId w:val="20"/>
        </w:numPr>
        <w:spacing w:after="0"/>
        <w:ind w:left="1134" w:hanging="283"/>
        <w:jc w:val="both"/>
        <w:rPr>
          <w:bCs/>
          <w:lang w:val="id-ID"/>
        </w:rPr>
      </w:pPr>
      <w:r w:rsidRPr="009355F6">
        <w:rPr>
          <w:bCs/>
          <w:lang w:val="id-ID"/>
        </w:rPr>
        <w:t>Tahun Masuk</w:t>
      </w:r>
      <w:r w:rsidRPr="009355F6">
        <w:rPr>
          <w:bCs/>
          <w:lang w:val="id-ID"/>
        </w:rPr>
        <w:tab/>
      </w:r>
      <w:r w:rsidRPr="009355F6">
        <w:rPr>
          <w:bCs/>
          <w:lang w:val="id-ID"/>
        </w:rPr>
        <w:tab/>
        <w:t>: 2022</w:t>
      </w:r>
    </w:p>
    <w:p w:rsidR="00394336" w:rsidRPr="009355F6" w:rsidRDefault="00394336" w:rsidP="00394336">
      <w:pPr>
        <w:pStyle w:val="ListParagraph"/>
        <w:numPr>
          <w:ilvl w:val="0"/>
          <w:numId w:val="20"/>
        </w:numPr>
        <w:spacing w:after="0"/>
        <w:ind w:left="1134" w:hanging="283"/>
        <w:jc w:val="both"/>
        <w:rPr>
          <w:bCs/>
          <w:lang w:val="id-ID"/>
        </w:rPr>
      </w:pPr>
      <w:r w:rsidRPr="009355F6">
        <w:rPr>
          <w:bCs/>
          <w:lang w:val="id-ID"/>
        </w:rPr>
        <w:t>NIM</w:t>
      </w:r>
      <w:r w:rsidRPr="009355F6">
        <w:rPr>
          <w:bCs/>
          <w:lang w:val="id-ID"/>
        </w:rPr>
        <w:tab/>
      </w:r>
      <w:r w:rsidRPr="009355F6">
        <w:rPr>
          <w:bCs/>
          <w:lang w:val="id-ID"/>
        </w:rPr>
        <w:tab/>
      </w:r>
      <w:r w:rsidRPr="009355F6">
        <w:rPr>
          <w:bCs/>
          <w:lang w:val="id-ID"/>
        </w:rPr>
        <w:tab/>
        <w:t xml:space="preserve">: </w:t>
      </w:r>
      <w:r w:rsidR="009355F6">
        <w:rPr>
          <w:bCs/>
        </w:rPr>
        <w:t>22233200</w:t>
      </w:r>
      <w:r w:rsidR="009355F6">
        <w:rPr>
          <w:bCs/>
        </w:rPr>
        <w:t>78</w:t>
      </w:r>
    </w:p>
    <w:p w:rsidR="00394336" w:rsidRPr="009355F6" w:rsidRDefault="00394336" w:rsidP="00394336">
      <w:pPr>
        <w:pStyle w:val="ListParagraph"/>
        <w:numPr>
          <w:ilvl w:val="0"/>
          <w:numId w:val="20"/>
        </w:numPr>
        <w:spacing w:after="0"/>
        <w:ind w:left="1134" w:hanging="283"/>
        <w:jc w:val="both"/>
        <w:rPr>
          <w:bCs/>
          <w:lang w:val="id-ID"/>
        </w:rPr>
      </w:pPr>
      <w:r w:rsidRPr="009355F6">
        <w:rPr>
          <w:bCs/>
          <w:lang w:val="id-ID"/>
        </w:rPr>
        <w:t>Jenis Kelamin</w:t>
      </w:r>
      <w:r w:rsidRPr="009355F6">
        <w:rPr>
          <w:bCs/>
          <w:lang w:val="id-ID"/>
        </w:rPr>
        <w:tab/>
      </w:r>
      <w:r w:rsidRPr="009355F6">
        <w:rPr>
          <w:bCs/>
          <w:lang w:val="id-ID"/>
        </w:rPr>
        <w:tab/>
        <w:t>: Perempuan</w:t>
      </w:r>
    </w:p>
    <w:p w:rsidR="00394336" w:rsidRPr="009355F6" w:rsidRDefault="00394336" w:rsidP="00394336">
      <w:pPr>
        <w:pStyle w:val="ListParagraph"/>
        <w:spacing w:after="0" w:line="480" w:lineRule="auto"/>
        <w:ind w:left="810"/>
        <w:jc w:val="both"/>
        <w:rPr>
          <w:b/>
          <w:bCs/>
          <w:lang w:val="id-ID"/>
        </w:rPr>
      </w:pPr>
      <w:r w:rsidRPr="009355F6">
        <w:rPr>
          <w:bCs/>
        </w:rPr>
        <w:t>Prodi</w:t>
      </w:r>
      <w:r w:rsidRPr="009355F6">
        <w:rPr>
          <w:bCs/>
        </w:rPr>
        <w:tab/>
      </w:r>
      <w:r w:rsidRPr="009355F6">
        <w:rPr>
          <w:bCs/>
        </w:rPr>
        <w:tab/>
      </w:r>
      <w:r w:rsidRPr="009355F6">
        <w:rPr>
          <w:bCs/>
        </w:rPr>
        <w:tab/>
      </w:r>
      <w:r w:rsidRPr="009355F6">
        <w:rPr>
          <w:bCs/>
          <w:lang w:val="id-ID"/>
        </w:rPr>
        <w:tab/>
        <w:t>: Bimbingan dan Konseling Islam</w:t>
      </w:r>
    </w:p>
    <w:p w:rsidR="009E1C78" w:rsidRPr="009355F6" w:rsidRDefault="00394336" w:rsidP="003A491A">
      <w:pPr>
        <w:tabs>
          <w:tab w:val="left" w:pos="567"/>
        </w:tabs>
        <w:spacing w:after="0"/>
        <w:jc w:val="both"/>
        <w:rPr>
          <w:bCs/>
        </w:rPr>
      </w:pPr>
      <w:r w:rsidRPr="009355F6">
        <w:rPr>
          <w:bCs/>
          <w:lang w:val="id-ID"/>
        </w:rPr>
        <w:tab/>
      </w:r>
      <w:r w:rsidRPr="009355F6">
        <w:rPr>
          <w:bCs/>
          <w:lang w:val="id-ID"/>
        </w:rPr>
        <w:tab/>
      </w:r>
      <w:r w:rsidRPr="009355F6">
        <w:rPr>
          <w:bCs/>
          <w:lang w:val="id-ID"/>
        </w:rPr>
        <w:tab/>
      </w:r>
      <w:r w:rsidRPr="009355F6">
        <w:rPr>
          <w:bCs/>
          <w:lang w:val="id-ID"/>
        </w:rPr>
        <w:tab/>
      </w:r>
      <w:r w:rsidRPr="009355F6">
        <w:rPr>
          <w:bCs/>
          <w:lang w:val="id-ID"/>
        </w:rPr>
        <w:tab/>
      </w:r>
    </w:p>
    <w:p w:rsidR="00CC4084" w:rsidRPr="009355F6" w:rsidRDefault="00CC4084" w:rsidP="003741DC">
      <w:pPr>
        <w:pStyle w:val="ListParagraph"/>
        <w:spacing w:after="0" w:line="240" w:lineRule="auto"/>
        <w:ind w:hanging="2160"/>
        <w:jc w:val="both"/>
        <w:rPr>
          <w:b/>
          <w:bCs/>
          <w:lang w:val="id-ID"/>
        </w:rPr>
      </w:pPr>
    </w:p>
    <w:p w:rsidR="00F74E64" w:rsidRPr="009355F6" w:rsidRDefault="009B0F5F" w:rsidP="00E05AE0">
      <w:pPr>
        <w:pStyle w:val="ListParagraph"/>
        <w:numPr>
          <w:ilvl w:val="0"/>
          <w:numId w:val="9"/>
        </w:numPr>
        <w:spacing w:after="0" w:line="360" w:lineRule="auto"/>
        <w:ind w:left="284" w:hanging="284"/>
        <w:jc w:val="both"/>
        <w:rPr>
          <w:b/>
          <w:bCs/>
          <w:lang w:val="id-ID"/>
        </w:rPr>
      </w:pPr>
      <w:r w:rsidRPr="009355F6">
        <w:rPr>
          <w:b/>
          <w:bCs/>
          <w:lang w:val="id-ID"/>
        </w:rPr>
        <w:t xml:space="preserve">Bibliografi </w:t>
      </w:r>
    </w:p>
    <w:p w:rsidR="00A57CEE" w:rsidRDefault="00A57CEE" w:rsidP="00A57CEE">
      <w:pPr>
        <w:pStyle w:val="FootnoteText"/>
        <w:jc w:val="both"/>
        <w:rPr>
          <w:sz w:val="24"/>
          <w:szCs w:val="24"/>
        </w:rPr>
      </w:pPr>
    </w:p>
    <w:p w:rsidR="003C77FD" w:rsidRPr="0011121D" w:rsidRDefault="003C77FD" w:rsidP="003C77FD">
      <w:pPr>
        <w:pStyle w:val="FootnoteText"/>
        <w:ind w:left="630" w:hanging="630"/>
        <w:jc w:val="both"/>
        <w:rPr>
          <w:bCs/>
          <w:sz w:val="24"/>
          <w:szCs w:val="24"/>
        </w:rPr>
      </w:pPr>
      <w:proofErr w:type="gramStart"/>
      <w:r w:rsidRPr="0011121D">
        <w:rPr>
          <w:bCs/>
          <w:sz w:val="24"/>
          <w:szCs w:val="24"/>
        </w:rPr>
        <w:t>Arofa, I. Z., Hudaniah, H., &amp; Zulfiana, U. (2018).</w:t>
      </w:r>
      <w:proofErr w:type="gramEnd"/>
      <w:r w:rsidRPr="0011121D">
        <w:rPr>
          <w:bCs/>
          <w:sz w:val="24"/>
          <w:szCs w:val="24"/>
        </w:rPr>
        <w:t xml:space="preserve"> </w:t>
      </w:r>
      <w:proofErr w:type="gramStart"/>
      <w:r w:rsidRPr="0011121D">
        <w:rPr>
          <w:bCs/>
          <w:sz w:val="24"/>
          <w:szCs w:val="24"/>
        </w:rPr>
        <w:t>Pengaruh perilaku bullying terhadap empati ditinjau dari tipe sekolah.</w:t>
      </w:r>
      <w:proofErr w:type="gramEnd"/>
      <w:r w:rsidRPr="0011121D">
        <w:rPr>
          <w:bCs/>
          <w:sz w:val="24"/>
          <w:szCs w:val="24"/>
        </w:rPr>
        <w:t xml:space="preserve"> Jurnal Ilmiah Psikologi Terapan, 6(1), 74.</w:t>
      </w:r>
    </w:p>
    <w:p w:rsidR="003C77FD" w:rsidRPr="0011121D" w:rsidRDefault="003C77FD" w:rsidP="003C77FD">
      <w:pPr>
        <w:pStyle w:val="FootnoteText"/>
        <w:ind w:left="630" w:hanging="630"/>
        <w:jc w:val="both"/>
        <w:rPr>
          <w:bCs/>
          <w:sz w:val="24"/>
          <w:szCs w:val="24"/>
        </w:rPr>
      </w:pPr>
    </w:p>
    <w:p w:rsidR="003C77FD" w:rsidRPr="0011121D" w:rsidRDefault="003C77FD" w:rsidP="003C77FD">
      <w:pPr>
        <w:pStyle w:val="FootnoteText"/>
        <w:ind w:left="630" w:hanging="630"/>
        <w:jc w:val="both"/>
        <w:rPr>
          <w:bCs/>
          <w:sz w:val="24"/>
          <w:szCs w:val="24"/>
        </w:rPr>
      </w:pPr>
      <w:r w:rsidRPr="0011121D">
        <w:rPr>
          <w:bCs/>
          <w:sz w:val="24"/>
          <w:szCs w:val="24"/>
        </w:rPr>
        <w:t xml:space="preserve">Aryuni, Muthia. 2017. Strategi Pencegahan Bullying Melalui Program “Sekolah Care” Bagi Fasilitator Sebaya (Bullying Prevention Strategies Through The </w:t>
      </w:r>
      <w:r w:rsidRPr="0011121D">
        <w:rPr>
          <w:bCs/>
          <w:sz w:val="24"/>
          <w:szCs w:val="24"/>
        </w:rPr>
        <w:lastRenderedPageBreak/>
        <w:t xml:space="preserve">“Care School” Program For Peer Facilitator). </w:t>
      </w:r>
      <w:proofErr w:type="gramStart"/>
      <w:r w:rsidRPr="0011121D">
        <w:rPr>
          <w:bCs/>
          <w:sz w:val="24"/>
          <w:szCs w:val="24"/>
        </w:rPr>
        <w:t>Asian Journal of Environment, History and Heritage, Vol. 1, Issue.</w:t>
      </w:r>
      <w:proofErr w:type="gramEnd"/>
      <w:r w:rsidRPr="0011121D">
        <w:rPr>
          <w:bCs/>
          <w:sz w:val="24"/>
          <w:szCs w:val="24"/>
        </w:rPr>
        <w:t xml:space="preserve"> 1, p. 211-222</w:t>
      </w:r>
    </w:p>
    <w:p w:rsidR="003C77FD" w:rsidRPr="0011121D" w:rsidRDefault="003C77FD" w:rsidP="003C77FD">
      <w:pPr>
        <w:pStyle w:val="FootnoteText"/>
        <w:ind w:left="630" w:hanging="630"/>
        <w:jc w:val="both"/>
        <w:rPr>
          <w:bCs/>
          <w:sz w:val="24"/>
          <w:szCs w:val="24"/>
        </w:rPr>
      </w:pPr>
    </w:p>
    <w:p w:rsidR="003C77FD" w:rsidRPr="0011121D" w:rsidRDefault="003C77FD" w:rsidP="003C77FD">
      <w:pPr>
        <w:pStyle w:val="FootnoteText"/>
        <w:ind w:left="630" w:hanging="630"/>
        <w:jc w:val="both"/>
        <w:rPr>
          <w:bCs/>
          <w:sz w:val="24"/>
          <w:szCs w:val="24"/>
        </w:rPr>
      </w:pPr>
      <w:r w:rsidRPr="0011121D">
        <w:rPr>
          <w:bCs/>
          <w:sz w:val="24"/>
          <w:szCs w:val="24"/>
        </w:rPr>
        <w:t xml:space="preserve">Aswat, Hijrawatil, dkk. </w:t>
      </w:r>
      <w:proofErr w:type="gramStart"/>
      <w:r w:rsidRPr="0011121D">
        <w:rPr>
          <w:bCs/>
          <w:sz w:val="24"/>
          <w:szCs w:val="24"/>
        </w:rPr>
        <w:t>2022. Eksistensi Peranan Penguatan Pendidikan Karakter terhadap Bentuk Perilaku Bullying di Lingkungan Sekolah Dasar.</w:t>
      </w:r>
      <w:proofErr w:type="gramEnd"/>
      <w:r w:rsidRPr="0011121D">
        <w:rPr>
          <w:bCs/>
          <w:sz w:val="24"/>
          <w:szCs w:val="24"/>
        </w:rPr>
        <w:t xml:space="preserve"> JURNAL BASICEDU. </w:t>
      </w:r>
      <w:proofErr w:type="gramStart"/>
      <w:r w:rsidRPr="0011121D">
        <w:rPr>
          <w:bCs/>
          <w:sz w:val="24"/>
          <w:szCs w:val="24"/>
        </w:rPr>
        <w:t>Volume 6 Nomor 5, Hal.</w:t>
      </w:r>
      <w:proofErr w:type="gramEnd"/>
      <w:r w:rsidRPr="0011121D">
        <w:rPr>
          <w:bCs/>
          <w:sz w:val="24"/>
          <w:szCs w:val="24"/>
        </w:rPr>
        <w:t xml:space="preserve"> 9105 – 9117</w:t>
      </w:r>
    </w:p>
    <w:p w:rsidR="003C77FD" w:rsidRPr="0011121D" w:rsidRDefault="003C77FD" w:rsidP="003C77FD">
      <w:pPr>
        <w:pStyle w:val="FootnoteText"/>
        <w:ind w:left="630" w:hanging="630"/>
        <w:jc w:val="both"/>
        <w:rPr>
          <w:bCs/>
          <w:sz w:val="24"/>
          <w:szCs w:val="24"/>
        </w:rPr>
      </w:pPr>
    </w:p>
    <w:p w:rsidR="003C77FD" w:rsidRPr="0011121D" w:rsidRDefault="003C77FD" w:rsidP="003C77FD">
      <w:pPr>
        <w:pStyle w:val="FootnoteText"/>
        <w:ind w:left="630" w:hanging="630"/>
        <w:jc w:val="both"/>
        <w:rPr>
          <w:bCs/>
          <w:sz w:val="24"/>
          <w:szCs w:val="24"/>
        </w:rPr>
      </w:pPr>
      <w:proofErr w:type="gramStart"/>
      <w:r w:rsidRPr="0011121D">
        <w:rPr>
          <w:bCs/>
          <w:sz w:val="24"/>
          <w:szCs w:val="24"/>
        </w:rPr>
        <w:t>Faizah, dkk.</w:t>
      </w:r>
      <w:proofErr w:type="gramEnd"/>
      <w:r w:rsidRPr="0011121D">
        <w:rPr>
          <w:bCs/>
          <w:sz w:val="24"/>
          <w:szCs w:val="24"/>
        </w:rPr>
        <w:t xml:space="preserve"> </w:t>
      </w:r>
      <w:proofErr w:type="gramStart"/>
      <w:r w:rsidRPr="0011121D">
        <w:rPr>
          <w:bCs/>
          <w:sz w:val="24"/>
          <w:szCs w:val="24"/>
        </w:rPr>
        <w:t>(2018). Program Empathy Character Building Untuk Menurunkan Perilaku Bullying Pada Siswa SMP Inklusi.</w:t>
      </w:r>
      <w:proofErr w:type="gramEnd"/>
      <w:r w:rsidRPr="0011121D">
        <w:rPr>
          <w:bCs/>
          <w:sz w:val="24"/>
          <w:szCs w:val="24"/>
        </w:rPr>
        <w:t xml:space="preserve"> Humanitas, Vol.15, No.2, Hal. 137 – 144</w:t>
      </w:r>
    </w:p>
    <w:p w:rsidR="003C77FD" w:rsidRPr="0011121D" w:rsidRDefault="003C77FD" w:rsidP="003C77FD">
      <w:pPr>
        <w:pStyle w:val="FootnoteText"/>
        <w:ind w:left="630" w:hanging="630"/>
        <w:jc w:val="both"/>
        <w:rPr>
          <w:bCs/>
          <w:sz w:val="24"/>
          <w:szCs w:val="24"/>
        </w:rPr>
      </w:pPr>
    </w:p>
    <w:p w:rsidR="003C77FD" w:rsidRPr="0011121D" w:rsidRDefault="003C77FD" w:rsidP="003C77FD">
      <w:pPr>
        <w:pStyle w:val="FootnoteText"/>
        <w:ind w:left="630" w:hanging="630"/>
        <w:jc w:val="both"/>
        <w:rPr>
          <w:bCs/>
          <w:sz w:val="24"/>
          <w:szCs w:val="24"/>
        </w:rPr>
      </w:pPr>
      <w:r w:rsidRPr="0011121D">
        <w:rPr>
          <w:bCs/>
          <w:sz w:val="24"/>
          <w:szCs w:val="24"/>
        </w:rPr>
        <w:t xml:space="preserve">Goleman, D. (2006). </w:t>
      </w:r>
      <w:proofErr w:type="gramStart"/>
      <w:r w:rsidRPr="0011121D">
        <w:rPr>
          <w:bCs/>
          <w:sz w:val="24"/>
          <w:szCs w:val="24"/>
        </w:rPr>
        <w:t>Emotional intelligence.</w:t>
      </w:r>
      <w:proofErr w:type="gramEnd"/>
      <w:r w:rsidRPr="0011121D">
        <w:rPr>
          <w:bCs/>
          <w:sz w:val="24"/>
          <w:szCs w:val="24"/>
        </w:rPr>
        <w:t xml:space="preserve"> New York: Bantam Books.</w:t>
      </w:r>
    </w:p>
    <w:p w:rsidR="003C77FD" w:rsidRPr="0011121D" w:rsidRDefault="003C77FD" w:rsidP="003C77FD">
      <w:pPr>
        <w:pStyle w:val="FootnoteText"/>
        <w:ind w:left="630" w:hanging="630"/>
        <w:jc w:val="both"/>
        <w:rPr>
          <w:bCs/>
          <w:sz w:val="24"/>
          <w:szCs w:val="24"/>
        </w:rPr>
      </w:pPr>
      <w:r w:rsidRPr="0011121D">
        <w:rPr>
          <w:bCs/>
          <w:sz w:val="24"/>
          <w:szCs w:val="24"/>
        </w:rPr>
        <w:t xml:space="preserve"> </w:t>
      </w:r>
    </w:p>
    <w:p w:rsidR="003C77FD" w:rsidRPr="0011121D" w:rsidRDefault="003C77FD" w:rsidP="003C77FD">
      <w:pPr>
        <w:pStyle w:val="FootnoteText"/>
        <w:ind w:left="630" w:hanging="630"/>
        <w:jc w:val="both"/>
        <w:rPr>
          <w:bCs/>
          <w:sz w:val="24"/>
          <w:szCs w:val="24"/>
        </w:rPr>
      </w:pPr>
      <w:r w:rsidRPr="0011121D">
        <w:rPr>
          <w:bCs/>
          <w:sz w:val="24"/>
          <w:szCs w:val="24"/>
        </w:rPr>
        <w:t xml:space="preserve">Hartanti, Jahya. 2022. Bimbingan Kelompok. </w:t>
      </w:r>
      <w:proofErr w:type="gramStart"/>
      <w:r w:rsidRPr="0011121D">
        <w:rPr>
          <w:bCs/>
          <w:sz w:val="24"/>
          <w:szCs w:val="24"/>
        </w:rPr>
        <w:t>Tulungagung; Duta Sablon.</w:t>
      </w:r>
      <w:proofErr w:type="gramEnd"/>
    </w:p>
    <w:p w:rsidR="003C77FD" w:rsidRPr="0011121D" w:rsidRDefault="003C77FD" w:rsidP="003C77FD">
      <w:pPr>
        <w:pStyle w:val="FootnoteText"/>
        <w:ind w:left="630" w:hanging="630"/>
        <w:jc w:val="both"/>
        <w:rPr>
          <w:bCs/>
          <w:sz w:val="24"/>
          <w:szCs w:val="24"/>
        </w:rPr>
      </w:pPr>
    </w:p>
    <w:p w:rsidR="003C77FD" w:rsidRPr="0011121D" w:rsidRDefault="003C77FD" w:rsidP="003C77FD">
      <w:pPr>
        <w:pStyle w:val="FootnoteText"/>
        <w:ind w:left="630" w:hanging="630"/>
        <w:jc w:val="both"/>
        <w:rPr>
          <w:bCs/>
          <w:sz w:val="24"/>
          <w:szCs w:val="24"/>
        </w:rPr>
      </w:pPr>
      <w:hyperlink r:id="rId9" w:history="1">
        <w:r w:rsidRPr="0011121D">
          <w:rPr>
            <w:bCs/>
            <w:sz w:val="24"/>
            <w:szCs w:val="24"/>
          </w:rPr>
          <w:t>https://ombudsman.go.id/perwakilan/news/r/pwkinternal--memutus-rantai-kekerasan-terhadap-anak</w:t>
        </w:r>
      </w:hyperlink>
      <w:r w:rsidRPr="0011121D">
        <w:rPr>
          <w:bCs/>
          <w:sz w:val="24"/>
          <w:szCs w:val="24"/>
        </w:rPr>
        <w:t>, Edward Silaban diakses 13 Desember 2023</w:t>
      </w:r>
    </w:p>
    <w:p w:rsidR="003C77FD" w:rsidRPr="0011121D" w:rsidRDefault="003C77FD" w:rsidP="003C77FD">
      <w:pPr>
        <w:pStyle w:val="FootnoteText"/>
        <w:ind w:left="630" w:hanging="630"/>
        <w:jc w:val="both"/>
        <w:rPr>
          <w:bCs/>
          <w:sz w:val="24"/>
          <w:szCs w:val="24"/>
        </w:rPr>
      </w:pPr>
    </w:p>
    <w:p w:rsidR="003C77FD" w:rsidRPr="0011121D" w:rsidRDefault="003C77FD" w:rsidP="003C77FD">
      <w:pPr>
        <w:pStyle w:val="FootnoteText"/>
        <w:ind w:left="630" w:hanging="630"/>
        <w:jc w:val="both"/>
        <w:rPr>
          <w:bCs/>
          <w:sz w:val="24"/>
          <w:szCs w:val="24"/>
        </w:rPr>
      </w:pPr>
      <w:hyperlink r:id="rId10" w:history="1">
        <w:r w:rsidRPr="0011121D">
          <w:rPr>
            <w:bCs/>
            <w:sz w:val="24"/>
            <w:szCs w:val="24"/>
          </w:rPr>
          <w:t>https://www.republika.id/posts/36917/kemenppa-kasus-kekerasan-terhadap-anak-melonjak</w:t>
        </w:r>
      </w:hyperlink>
      <w:r w:rsidRPr="0011121D">
        <w:rPr>
          <w:bCs/>
          <w:sz w:val="24"/>
          <w:szCs w:val="24"/>
        </w:rPr>
        <w:t>, Ronggo Astungkoro &amp; Rizky Suryarandika Diakses 13 Desember 2023</w:t>
      </w:r>
    </w:p>
    <w:p w:rsidR="003C77FD" w:rsidRPr="0011121D" w:rsidRDefault="003C77FD" w:rsidP="003C77FD">
      <w:pPr>
        <w:pStyle w:val="FootnoteText"/>
        <w:ind w:left="630" w:hanging="630"/>
        <w:jc w:val="both"/>
        <w:rPr>
          <w:bCs/>
          <w:sz w:val="24"/>
          <w:szCs w:val="24"/>
        </w:rPr>
      </w:pPr>
    </w:p>
    <w:p w:rsidR="003C77FD" w:rsidRPr="0011121D" w:rsidRDefault="003C77FD" w:rsidP="003C77FD">
      <w:pPr>
        <w:pStyle w:val="FootnoteText"/>
        <w:ind w:left="630" w:hanging="630"/>
        <w:jc w:val="both"/>
        <w:rPr>
          <w:bCs/>
          <w:sz w:val="24"/>
          <w:szCs w:val="24"/>
        </w:rPr>
      </w:pPr>
      <w:proofErr w:type="gramStart"/>
      <w:r w:rsidRPr="0011121D">
        <w:rPr>
          <w:bCs/>
          <w:sz w:val="24"/>
          <w:szCs w:val="24"/>
        </w:rPr>
        <w:t>Info Datin Pusat Data Informasi Kementrian Kesehatan RI.</w:t>
      </w:r>
      <w:proofErr w:type="gramEnd"/>
      <w:r w:rsidRPr="0011121D">
        <w:rPr>
          <w:bCs/>
          <w:sz w:val="24"/>
          <w:szCs w:val="24"/>
        </w:rPr>
        <w:t xml:space="preserve"> </w:t>
      </w:r>
      <w:proofErr w:type="gramStart"/>
      <w:r w:rsidRPr="0011121D">
        <w:rPr>
          <w:bCs/>
          <w:sz w:val="24"/>
          <w:szCs w:val="24"/>
        </w:rPr>
        <w:t>Kondisi Pencapaian Program Kesehatan Anak Indonesia.</w:t>
      </w:r>
      <w:proofErr w:type="gramEnd"/>
      <w:r w:rsidRPr="0011121D">
        <w:rPr>
          <w:bCs/>
          <w:sz w:val="24"/>
          <w:szCs w:val="24"/>
        </w:rPr>
        <w:t xml:space="preserve"> 23 Juli 2014</w:t>
      </w:r>
    </w:p>
    <w:p w:rsidR="003C77FD" w:rsidRPr="0011121D" w:rsidRDefault="003C77FD" w:rsidP="003C77FD">
      <w:pPr>
        <w:pStyle w:val="FootnoteText"/>
        <w:ind w:left="630" w:hanging="630"/>
        <w:jc w:val="both"/>
        <w:rPr>
          <w:bCs/>
          <w:sz w:val="24"/>
          <w:szCs w:val="24"/>
        </w:rPr>
      </w:pPr>
    </w:p>
    <w:p w:rsidR="003C77FD" w:rsidRPr="0011121D" w:rsidRDefault="003C77FD" w:rsidP="003C77FD">
      <w:pPr>
        <w:pStyle w:val="FootnoteText"/>
        <w:ind w:left="630" w:hanging="630"/>
        <w:jc w:val="both"/>
        <w:rPr>
          <w:bCs/>
          <w:sz w:val="24"/>
          <w:szCs w:val="24"/>
        </w:rPr>
      </w:pPr>
      <w:r w:rsidRPr="0011121D">
        <w:rPr>
          <w:bCs/>
          <w:sz w:val="24"/>
          <w:szCs w:val="24"/>
        </w:rPr>
        <w:t>Keputusan Rektor Universitas Islam Negeri Fatmawati Sukarno Bengkulu Nomor 1896 Tahun 2023 tentang Panduan Teknis Pelaksanaan Kegiatan Penelitian, Pengabdian kepada Masyarakat, dan Publikasi Ilmiah tahun 2024 UIN FAS Bengkulu</w:t>
      </w:r>
    </w:p>
    <w:p w:rsidR="003C77FD" w:rsidRPr="0011121D" w:rsidRDefault="003C77FD" w:rsidP="003C77FD">
      <w:pPr>
        <w:pStyle w:val="FootnoteText"/>
        <w:ind w:left="630" w:hanging="630"/>
        <w:jc w:val="both"/>
        <w:rPr>
          <w:bCs/>
          <w:sz w:val="24"/>
          <w:szCs w:val="24"/>
        </w:rPr>
      </w:pPr>
    </w:p>
    <w:p w:rsidR="003C77FD" w:rsidRPr="0011121D" w:rsidRDefault="003C77FD" w:rsidP="003C77FD">
      <w:pPr>
        <w:pStyle w:val="FootnoteText"/>
        <w:ind w:left="630" w:hanging="630"/>
        <w:jc w:val="both"/>
        <w:rPr>
          <w:bCs/>
          <w:sz w:val="24"/>
          <w:szCs w:val="24"/>
        </w:rPr>
      </w:pPr>
      <w:r w:rsidRPr="0011121D">
        <w:rPr>
          <w:bCs/>
          <w:sz w:val="24"/>
          <w:szCs w:val="24"/>
        </w:rPr>
        <w:t xml:space="preserve">Kumara, Agus </w:t>
      </w:r>
      <w:proofErr w:type="gramStart"/>
      <w:r w:rsidRPr="0011121D">
        <w:rPr>
          <w:bCs/>
          <w:sz w:val="24"/>
          <w:szCs w:val="24"/>
        </w:rPr>
        <w:t>Ria</w:t>
      </w:r>
      <w:proofErr w:type="gramEnd"/>
      <w:r w:rsidRPr="0011121D">
        <w:rPr>
          <w:bCs/>
          <w:sz w:val="24"/>
          <w:szCs w:val="24"/>
        </w:rPr>
        <w:t>. 2017. Bimbingan Kelompok.Jogjakarta: Prodi BK FIP UAD.</w:t>
      </w:r>
    </w:p>
    <w:p w:rsidR="003C77FD" w:rsidRPr="0011121D" w:rsidRDefault="003C77FD" w:rsidP="003C77FD">
      <w:pPr>
        <w:pStyle w:val="FootnoteText"/>
        <w:ind w:left="630" w:hanging="630"/>
        <w:jc w:val="both"/>
        <w:rPr>
          <w:bCs/>
          <w:sz w:val="24"/>
          <w:szCs w:val="24"/>
        </w:rPr>
      </w:pPr>
    </w:p>
    <w:p w:rsidR="003C77FD" w:rsidRPr="0011121D" w:rsidRDefault="003C77FD" w:rsidP="003C77FD">
      <w:pPr>
        <w:pStyle w:val="FootnoteText"/>
        <w:ind w:left="630" w:hanging="630"/>
        <w:jc w:val="both"/>
        <w:rPr>
          <w:bCs/>
          <w:sz w:val="24"/>
          <w:szCs w:val="24"/>
        </w:rPr>
      </w:pPr>
      <w:r w:rsidRPr="0011121D">
        <w:rPr>
          <w:bCs/>
          <w:sz w:val="24"/>
          <w:szCs w:val="24"/>
        </w:rPr>
        <w:t xml:space="preserve">Majcherova, K., Hajduova, Z., Andrejkovic. (2014). </w:t>
      </w:r>
      <w:proofErr w:type="gramStart"/>
      <w:r w:rsidRPr="0011121D">
        <w:rPr>
          <w:bCs/>
          <w:sz w:val="24"/>
          <w:szCs w:val="24"/>
        </w:rPr>
        <w:t>The</w:t>
      </w:r>
      <w:proofErr w:type="gramEnd"/>
      <w:r w:rsidRPr="0011121D">
        <w:rPr>
          <w:bCs/>
          <w:sz w:val="24"/>
          <w:szCs w:val="24"/>
        </w:rPr>
        <w:t xml:space="preserve"> role of the school in handling the problem </w:t>
      </w:r>
    </w:p>
    <w:p w:rsidR="003C77FD" w:rsidRPr="0011121D" w:rsidRDefault="003C77FD" w:rsidP="003C77FD">
      <w:pPr>
        <w:pStyle w:val="FootnoteText"/>
        <w:ind w:left="630" w:hanging="630"/>
        <w:jc w:val="both"/>
        <w:rPr>
          <w:bCs/>
          <w:sz w:val="24"/>
          <w:szCs w:val="24"/>
        </w:rPr>
      </w:pPr>
      <w:proofErr w:type="gramStart"/>
      <w:r w:rsidRPr="0011121D">
        <w:rPr>
          <w:bCs/>
          <w:sz w:val="24"/>
          <w:szCs w:val="24"/>
        </w:rPr>
        <w:t>of</w:t>
      </w:r>
      <w:proofErr w:type="gramEnd"/>
      <w:r w:rsidRPr="0011121D">
        <w:rPr>
          <w:bCs/>
          <w:sz w:val="24"/>
          <w:szCs w:val="24"/>
        </w:rPr>
        <w:t xml:space="preserve"> bullying. Aggression and Violent Behavior 19, 463-465.</w:t>
      </w:r>
    </w:p>
    <w:p w:rsidR="003C77FD" w:rsidRPr="0011121D" w:rsidRDefault="003C77FD" w:rsidP="003C77FD">
      <w:pPr>
        <w:pStyle w:val="FootnoteText"/>
        <w:ind w:left="630" w:hanging="630"/>
        <w:jc w:val="both"/>
        <w:rPr>
          <w:bCs/>
          <w:sz w:val="24"/>
          <w:szCs w:val="24"/>
        </w:rPr>
      </w:pPr>
    </w:p>
    <w:p w:rsidR="003C77FD" w:rsidRPr="0011121D" w:rsidRDefault="003C77FD" w:rsidP="003C77FD">
      <w:pPr>
        <w:pStyle w:val="FootnoteText"/>
        <w:ind w:left="630" w:hanging="630"/>
        <w:jc w:val="both"/>
        <w:rPr>
          <w:bCs/>
          <w:sz w:val="24"/>
          <w:szCs w:val="24"/>
        </w:rPr>
      </w:pPr>
      <w:r w:rsidRPr="0011121D">
        <w:rPr>
          <w:bCs/>
          <w:sz w:val="24"/>
          <w:szCs w:val="24"/>
        </w:rPr>
        <w:t xml:space="preserve">Najwa, Lu’luin, dkk. </w:t>
      </w:r>
      <w:proofErr w:type="gramStart"/>
      <w:r w:rsidRPr="0011121D">
        <w:rPr>
          <w:bCs/>
          <w:sz w:val="24"/>
          <w:szCs w:val="24"/>
        </w:rPr>
        <w:t>2023. Sosialisasi Pencegahan Perilaku Bullying Melalui Edukasi Pendidikan Karakter Dan Pelibatan Orang Tua.</w:t>
      </w:r>
      <w:proofErr w:type="gramEnd"/>
      <w:r w:rsidRPr="0011121D">
        <w:rPr>
          <w:bCs/>
          <w:sz w:val="24"/>
          <w:szCs w:val="24"/>
        </w:rPr>
        <w:t xml:space="preserve"> </w:t>
      </w:r>
      <w:proofErr w:type="gramStart"/>
      <w:r w:rsidRPr="0011121D">
        <w:rPr>
          <w:bCs/>
          <w:sz w:val="24"/>
          <w:szCs w:val="24"/>
        </w:rPr>
        <w:t>Community :</w:t>
      </w:r>
      <w:proofErr w:type="gramEnd"/>
      <w:r w:rsidRPr="0011121D">
        <w:rPr>
          <w:bCs/>
          <w:sz w:val="24"/>
          <w:szCs w:val="24"/>
        </w:rPr>
        <w:t xml:space="preserve"> Jurnal Pengabdian Kepada Masyarakat. Vol. 3 No. 1, hal.14-17</w:t>
      </w:r>
    </w:p>
    <w:p w:rsidR="003C77FD" w:rsidRPr="0011121D" w:rsidRDefault="003C77FD" w:rsidP="003C77FD">
      <w:pPr>
        <w:pStyle w:val="FootnoteText"/>
        <w:ind w:left="630" w:hanging="630"/>
        <w:jc w:val="both"/>
        <w:rPr>
          <w:bCs/>
          <w:sz w:val="24"/>
          <w:szCs w:val="24"/>
        </w:rPr>
      </w:pPr>
    </w:p>
    <w:p w:rsidR="003C77FD" w:rsidRPr="0011121D" w:rsidRDefault="003C77FD" w:rsidP="003C77FD">
      <w:pPr>
        <w:pStyle w:val="FootnoteText"/>
        <w:ind w:left="630" w:hanging="630"/>
        <w:jc w:val="both"/>
        <w:rPr>
          <w:bCs/>
          <w:sz w:val="24"/>
          <w:szCs w:val="24"/>
        </w:rPr>
      </w:pPr>
      <w:proofErr w:type="gramStart"/>
      <w:r w:rsidRPr="0011121D">
        <w:rPr>
          <w:bCs/>
          <w:sz w:val="24"/>
          <w:szCs w:val="24"/>
        </w:rPr>
        <w:t>Prayitno &amp; Erman Amti.</w:t>
      </w:r>
      <w:proofErr w:type="gramEnd"/>
      <w:r w:rsidRPr="0011121D">
        <w:rPr>
          <w:bCs/>
          <w:sz w:val="24"/>
          <w:szCs w:val="24"/>
        </w:rPr>
        <w:t xml:space="preserve"> 2018. Dasar-Dasar Bimbinga dan Konseling. Jakarta: Rineka Cipta </w:t>
      </w:r>
    </w:p>
    <w:p w:rsidR="003C77FD" w:rsidRPr="0011121D" w:rsidRDefault="003C77FD" w:rsidP="003C77FD">
      <w:pPr>
        <w:pStyle w:val="FootnoteText"/>
        <w:ind w:left="630" w:hanging="630"/>
        <w:jc w:val="both"/>
        <w:rPr>
          <w:bCs/>
          <w:sz w:val="24"/>
          <w:szCs w:val="24"/>
        </w:rPr>
      </w:pPr>
    </w:p>
    <w:p w:rsidR="003C77FD" w:rsidRPr="0011121D" w:rsidRDefault="003C77FD" w:rsidP="003C77FD">
      <w:pPr>
        <w:pStyle w:val="FootnoteText"/>
        <w:ind w:left="630" w:hanging="630"/>
        <w:jc w:val="both"/>
        <w:rPr>
          <w:bCs/>
          <w:sz w:val="24"/>
          <w:szCs w:val="24"/>
        </w:rPr>
      </w:pPr>
      <w:proofErr w:type="gramStart"/>
      <w:r w:rsidRPr="0011121D">
        <w:rPr>
          <w:bCs/>
          <w:sz w:val="24"/>
          <w:szCs w:val="24"/>
        </w:rPr>
        <w:t>Rahayu, Agustina &amp; Iman Permana.</w:t>
      </w:r>
      <w:proofErr w:type="gramEnd"/>
      <w:r w:rsidRPr="0011121D">
        <w:rPr>
          <w:bCs/>
          <w:sz w:val="24"/>
          <w:szCs w:val="24"/>
        </w:rPr>
        <w:t xml:space="preserve"> 2019. Bullying Di </w:t>
      </w:r>
      <w:proofErr w:type="gramStart"/>
      <w:r w:rsidRPr="0011121D">
        <w:rPr>
          <w:bCs/>
          <w:sz w:val="24"/>
          <w:szCs w:val="24"/>
        </w:rPr>
        <w:t>Sekolah :</w:t>
      </w:r>
      <w:proofErr w:type="gramEnd"/>
      <w:r w:rsidRPr="0011121D">
        <w:rPr>
          <w:bCs/>
          <w:sz w:val="24"/>
          <w:szCs w:val="24"/>
        </w:rPr>
        <w:t xml:space="preserve"> Kurangnya Empati Pelaku Bullying Dan Pencegahan. Jurnal Keperawatan Jiwa Volume 7 No 3, Hal 237 – 246</w:t>
      </w:r>
    </w:p>
    <w:p w:rsidR="003C77FD" w:rsidRPr="0011121D" w:rsidRDefault="003C77FD" w:rsidP="003C77FD">
      <w:pPr>
        <w:pStyle w:val="FootnoteText"/>
        <w:ind w:left="630" w:hanging="630"/>
        <w:jc w:val="both"/>
        <w:rPr>
          <w:bCs/>
          <w:sz w:val="24"/>
          <w:szCs w:val="24"/>
        </w:rPr>
      </w:pPr>
    </w:p>
    <w:p w:rsidR="003C77FD" w:rsidRPr="0011121D" w:rsidRDefault="003C77FD" w:rsidP="003C77FD">
      <w:pPr>
        <w:pStyle w:val="FootnoteText"/>
        <w:ind w:left="630" w:hanging="630"/>
        <w:jc w:val="both"/>
        <w:rPr>
          <w:bCs/>
          <w:sz w:val="24"/>
          <w:szCs w:val="24"/>
        </w:rPr>
      </w:pPr>
      <w:proofErr w:type="gramStart"/>
      <w:r w:rsidRPr="0011121D">
        <w:rPr>
          <w:bCs/>
          <w:sz w:val="24"/>
          <w:szCs w:val="24"/>
        </w:rPr>
        <w:t>Retnowuni, Arifa &amp; Athi</w:t>
      </w:r>
      <w:r w:rsidRPr="0011121D">
        <w:rPr>
          <w:rFonts w:hint="eastAsia"/>
          <w:bCs/>
          <w:sz w:val="24"/>
          <w:szCs w:val="24"/>
        </w:rPr>
        <w:t>’</w:t>
      </w:r>
      <w:r w:rsidRPr="0011121D">
        <w:rPr>
          <w:bCs/>
          <w:sz w:val="24"/>
          <w:szCs w:val="24"/>
        </w:rPr>
        <w:t xml:space="preserve"> Linda Yani.</w:t>
      </w:r>
      <w:proofErr w:type="gramEnd"/>
      <w:r w:rsidRPr="0011121D">
        <w:rPr>
          <w:bCs/>
          <w:sz w:val="24"/>
          <w:szCs w:val="24"/>
        </w:rPr>
        <w:t xml:space="preserve"> </w:t>
      </w:r>
      <w:proofErr w:type="gramStart"/>
      <w:r w:rsidRPr="0011121D">
        <w:rPr>
          <w:bCs/>
          <w:sz w:val="24"/>
          <w:szCs w:val="24"/>
        </w:rPr>
        <w:t>2022. Eksplorasi Pelaku Bullying Di Pesantren.</w:t>
      </w:r>
      <w:proofErr w:type="gramEnd"/>
      <w:r w:rsidRPr="0011121D">
        <w:rPr>
          <w:bCs/>
          <w:sz w:val="24"/>
          <w:szCs w:val="24"/>
        </w:rPr>
        <w:t xml:space="preserve"> </w:t>
      </w:r>
      <w:proofErr w:type="gramStart"/>
      <w:r w:rsidRPr="0011121D">
        <w:rPr>
          <w:bCs/>
          <w:sz w:val="24"/>
          <w:szCs w:val="24"/>
        </w:rPr>
        <w:t>Borobudur Nursing Review.</w:t>
      </w:r>
      <w:proofErr w:type="gramEnd"/>
      <w:r w:rsidRPr="0011121D">
        <w:rPr>
          <w:bCs/>
          <w:sz w:val="24"/>
          <w:szCs w:val="24"/>
        </w:rPr>
        <w:t xml:space="preserve"> </w:t>
      </w:r>
      <w:proofErr w:type="gramStart"/>
      <w:r w:rsidRPr="0011121D">
        <w:rPr>
          <w:bCs/>
          <w:sz w:val="24"/>
          <w:szCs w:val="24"/>
        </w:rPr>
        <w:t>Vol. 2 No. 2, hal.</w:t>
      </w:r>
      <w:proofErr w:type="gramEnd"/>
      <w:r w:rsidRPr="0011121D">
        <w:rPr>
          <w:bCs/>
          <w:sz w:val="24"/>
          <w:szCs w:val="24"/>
        </w:rPr>
        <w:t xml:space="preserve"> 124 </w:t>
      </w:r>
    </w:p>
    <w:p w:rsidR="003C77FD" w:rsidRPr="0011121D" w:rsidRDefault="003C77FD" w:rsidP="003C77FD">
      <w:pPr>
        <w:pStyle w:val="FootnoteText"/>
        <w:ind w:left="630" w:hanging="630"/>
        <w:jc w:val="both"/>
        <w:rPr>
          <w:bCs/>
          <w:sz w:val="24"/>
          <w:szCs w:val="24"/>
        </w:rPr>
      </w:pPr>
    </w:p>
    <w:p w:rsidR="003C77FD" w:rsidRPr="0011121D" w:rsidRDefault="003C77FD" w:rsidP="003C77FD">
      <w:pPr>
        <w:pStyle w:val="FootnoteText"/>
        <w:ind w:left="630" w:hanging="630"/>
        <w:jc w:val="both"/>
        <w:rPr>
          <w:bCs/>
          <w:sz w:val="24"/>
          <w:szCs w:val="24"/>
        </w:rPr>
      </w:pPr>
      <w:r w:rsidRPr="0011121D">
        <w:rPr>
          <w:bCs/>
          <w:sz w:val="24"/>
          <w:szCs w:val="24"/>
        </w:rPr>
        <w:t xml:space="preserve">Rigianti, Henry Aditia. </w:t>
      </w:r>
      <w:proofErr w:type="gramStart"/>
      <w:r w:rsidRPr="0011121D">
        <w:rPr>
          <w:bCs/>
          <w:sz w:val="24"/>
          <w:szCs w:val="24"/>
        </w:rPr>
        <w:t>2023. Penyuluhan Pada Orangtua Mengenai Perilaku Bullying Di Sekolah.</w:t>
      </w:r>
      <w:proofErr w:type="gramEnd"/>
      <w:r w:rsidRPr="0011121D">
        <w:rPr>
          <w:bCs/>
          <w:sz w:val="24"/>
          <w:szCs w:val="24"/>
        </w:rPr>
        <w:t xml:space="preserve">  Indonesian Journal </w:t>
      </w:r>
      <w:proofErr w:type="gramStart"/>
      <w:r w:rsidRPr="0011121D">
        <w:rPr>
          <w:bCs/>
          <w:sz w:val="24"/>
          <w:szCs w:val="24"/>
        </w:rPr>
        <w:t>Of</w:t>
      </w:r>
      <w:proofErr w:type="gramEnd"/>
      <w:r w:rsidRPr="0011121D">
        <w:rPr>
          <w:bCs/>
          <w:sz w:val="24"/>
          <w:szCs w:val="24"/>
        </w:rPr>
        <w:t xml:space="preserve"> Community Service, Volume 3 No 2, hal. </w:t>
      </w:r>
      <w:proofErr w:type="gramStart"/>
      <w:r w:rsidRPr="0011121D">
        <w:rPr>
          <w:bCs/>
          <w:sz w:val="24"/>
          <w:szCs w:val="24"/>
        </w:rPr>
        <w:t>69-74.</w:t>
      </w:r>
      <w:proofErr w:type="gramEnd"/>
    </w:p>
    <w:p w:rsidR="003C77FD" w:rsidRPr="0011121D" w:rsidRDefault="003C77FD" w:rsidP="003C77FD">
      <w:pPr>
        <w:pStyle w:val="FootnoteText"/>
        <w:ind w:left="630" w:hanging="630"/>
        <w:jc w:val="both"/>
        <w:rPr>
          <w:bCs/>
          <w:sz w:val="24"/>
          <w:szCs w:val="24"/>
        </w:rPr>
      </w:pPr>
    </w:p>
    <w:p w:rsidR="003C77FD" w:rsidRPr="0011121D" w:rsidRDefault="003C77FD" w:rsidP="003C77FD">
      <w:pPr>
        <w:pStyle w:val="FootnoteText"/>
        <w:ind w:left="630" w:hanging="630"/>
        <w:jc w:val="both"/>
        <w:rPr>
          <w:bCs/>
          <w:sz w:val="24"/>
          <w:szCs w:val="24"/>
        </w:rPr>
      </w:pPr>
      <w:r w:rsidRPr="0011121D">
        <w:rPr>
          <w:bCs/>
          <w:sz w:val="24"/>
          <w:szCs w:val="24"/>
        </w:rPr>
        <w:t>Safaat, Rheina Aini. 2023. Tindakan Bullying di Lingkungan Sekolah yang Dilakukan Para Remaja. Jurnal Global Ilmiah Vol. 1, No. 2, hal.97-100</w:t>
      </w:r>
    </w:p>
    <w:p w:rsidR="003C77FD" w:rsidRPr="0011121D" w:rsidRDefault="003C77FD" w:rsidP="003C77FD">
      <w:pPr>
        <w:pStyle w:val="FootnoteText"/>
        <w:ind w:left="630" w:hanging="630"/>
        <w:jc w:val="both"/>
        <w:rPr>
          <w:bCs/>
          <w:sz w:val="24"/>
          <w:szCs w:val="24"/>
        </w:rPr>
      </w:pPr>
    </w:p>
    <w:p w:rsidR="003C77FD" w:rsidRPr="0011121D" w:rsidRDefault="003C77FD" w:rsidP="003C77FD">
      <w:pPr>
        <w:pStyle w:val="FootnoteText"/>
        <w:ind w:left="630" w:hanging="630"/>
        <w:jc w:val="both"/>
        <w:rPr>
          <w:bCs/>
          <w:sz w:val="24"/>
          <w:szCs w:val="24"/>
        </w:rPr>
      </w:pPr>
      <w:proofErr w:type="gramStart"/>
      <w:r w:rsidRPr="0011121D">
        <w:rPr>
          <w:bCs/>
          <w:sz w:val="24"/>
          <w:szCs w:val="24"/>
        </w:rPr>
        <w:t>Tetteng, B &amp; Irnovriani.</w:t>
      </w:r>
      <w:proofErr w:type="gramEnd"/>
      <w:r w:rsidRPr="0011121D">
        <w:rPr>
          <w:bCs/>
          <w:sz w:val="24"/>
          <w:szCs w:val="24"/>
        </w:rPr>
        <w:t xml:space="preserve"> </w:t>
      </w:r>
      <w:proofErr w:type="gramStart"/>
      <w:r w:rsidRPr="0011121D">
        <w:rPr>
          <w:bCs/>
          <w:sz w:val="24"/>
          <w:szCs w:val="24"/>
        </w:rPr>
        <w:t>(2023). Pengaruh Empati Terhadap Kecenderungan Perilaku Cyberbullying Pada Remaja di Kota Makassar.</w:t>
      </w:r>
      <w:proofErr w:type="gramEnd"/>
      <w:r w:rsidRPr="0011121D">
        <w:rPr>
          <w:bCs/>
          <w:sz w:val="24"/>
          <w:szCs w:val="24"/>
        </w:rPr>
        <w:t xml:space="preserve"> </w:t>
      </w:r>
      <w:proofErr w:type="gramStart"/>
      <w:r w:rsidRPr="0011121D">
        <w:rPr>
          <w:bCs/>
          <w:sz w:val="24"/>
          <w:szCs w:val="24"/>
        </w:rPr>
        <w:t>PESHUM :</w:t>
      </w:r>
      <w:proofErr w:type="gramEnd"/>
      <w:r w:rsidRPr="0011121D">
        <w:rPr>
          <w:bCs/>
          <w:sz w:val="24"/>
          <w:szCs w:val="24"/>
        </w:rPr>
        <w:t xml:space="preserve"> Jurnal Pendidikan, Sosial dan Humaniora Vol.2, No.6</w:t>
      </w:r>
    </w:p>
    <w:p w:rsidR="003C77FD" w:rsidRPr="0011121D" w:rsidRDefault="003C77FD" w:rsidP="003C77FD">
      <w:pPr>
        <w:pStyle w:val="FootnoteText"/>
        <w:ind w:left="630" w:hanging="630"/>
        <w:jc w:val="both"/>
        <w:rPr>
          <w:bCs/>
          <w:sz w:val="24"/>
          <w:szCs w:val="24"/>
        </w:rPr>
      </w:pPr>
      <w:proofErr w:type="gramStart"/>
      <w:r w:rsidRPr="0011121D">
        <w:rPr>
          <w:bCs/>
          <w:sz w:val="24"/>
          <w:szCs w:val="24"/>
        </w:rPr>
        <w:t>Tobing, Jessica A &amp;Triani Lestari.</w:t>
      </w:r>
      <w:proofErr w:type="gramEnd"/>
      <w:r w:rsidRPr="0011121D">
        <w:rPr>
          <w:bCs/>
          <w:sz w:val="24"/>
          <w:szCs w:val="24"/>
        </w:rPr>
        <w:t xml:space="preserve"> 2021. Pengaruh Mental Anak Terhadap Terjadinya Peristiwa Bullying. </w:t>
      </w:r>
      <w:proofErr w:type="gramStart"/>
      <w:r w:rsidRPr="0011121D">
        <w:rPr>
          <w:bCs/>
          <w:sz w:val="24"/>
          <w:szCs w:val="24"/>
        </w:rPr>
        <w:t>Volume 5 Nomor 1 Hal.</w:t>
      </w:r>
      <w:proofErr w:type="gramEnd"/>
      <w:r w:rsidRPr="0011121D">
        <w:rPr>
          <w:bCs/>
          <w:sz w:val="24"/>
          <w:szCs w:val="24"/>
        </w:rPr>
        <w:t xml:space="preserve"> 1882-1889</w:t>
      </w:r>
    </w:p>
    <w:p w:rsidR="003C77FD" w:rsidRPr="0011121D" w:rsidRDefault="003C77FD" w:rsidP="003C77FD">
      <w:pPr>
        <w:pStyle w:val="FootnoteText"/>
        <w:ind w:left="630" w:hanging="630"/>
        <w:jc w:val="both"/>
        <w:rPr>
          <w:bCs/>
          <w:sz w:val="24"/>
          <w:szCs w:val="24"/>
        </w:rPr>
      </w:pPr>
      <w:r w:rsidRPr="0011121D">
        <w:rPr>
          <w:bCs/>
          <w:sz w:val="24"/>
          <w:szCs w:val="24"/>
        </w:rPr>
        <w:t xml:space="preserve">Ummah, Dewi Mufidatul. 2016. Program </w:t>
      </w:r>
      <w:proofErr w:type="gramStart"/>
      <w:r w:rsidRPr="0011121D">
        <w:rPr>
          <w:bCs/>
          <w:sz w:val="24"/>
          <w:szCs w:val="24"/>
        </w:rPr>
        <w:t>Prevensi :</w:t>
      </w:r>
      <w:proofErr w:type="gramEnd"/>
      <w:r w:rsidRPr="0011121D">
        <w:rPr>
          <w:bCs/>
          <w:sz w:val="24"/>
          <w:szCs w:val="24"/>
        </w:rPr>
        <w:t xml:space="preserve"> “ Say No To Bullying In School”. Jurnal Dinamika Pendidikan DasarVolume 8, NO 1, hal: 92 – 93</w:t>
      </w:r>
    </w:p>
    <w:p w:rsidR="003C77FD" w:rsidRPr="0011121D" w:rsidRDefault="003C77FD" w:rsidP="003C77FD">
      <w:pPr>
        <w:pStyle w:val="FootnoteText"/>
        <w:ind w:left="630" w:hanging="630"/>
        <w:jc w:val="both"/>
        <w:rPr>
          <w:bCs/>
          <w:sz w:val="24"/>
          <w:szCs w:val="24"/>
        </w:rPr>
      </w:pPr>
      <w:r w:rsidRPr="0011121D">
        <w:rPr>
          <w:bCs/>
          <w:sz w:val="24"/>
          <w:szCs w:val="24"/>
        </w:rPr>
        <w:t xml:space="preserve">Wahani, Eka Trisna, dkk. 2022. The Effect of Bullying on Adolescent Mental Health. </w:t>
      </w:r>
      <w:proofErr w:type="gramStart"/>
      <w:r w:rsidRPr="0011121D">
        <w:rPr>
          <w:bCs/>
          <w:sz w:val="24"/>
          <w:szCs w:val="24"/>
        </w:rPr>
        <w:t>EduCurio Jurnal, Vol. 1 No.1, hal.</w:t>
      </w:r>
      <w:proofErr w:type="gramEnd"/>
      <w:r w:rsidRPr="0011121D">
        <w:rPr>
          <w:bCs/>
          <w:sz w:val="24"/>
          <w:szCs w:val="24"/>
        </w:rPr>
        <w:t xml:space="preserve"> 198 – 203</w:t>
      </w:r>
    </w:p>
    <w:p w:rsidR="003C77FD" w:rsidRPr="0011121D" w:rsidRDefault="003C77FD" w:rsidP="003C77FD">
      <w:pPr>
        <w:pStyle w:val="FootnoteText"/>
        <w:ind w:left="630" w:hanging="630"/>
        <w:jc w:val="both"/>
        <w:rPr>
          <w:bCs/>
          <w:sz w:val="24"/>
          <w:szCs w:val="24"/>
        </w:rPr>
      </w:pPr>
    </w:p>
    <w:p w:rsidR="003C77FD" w:rsidRPr="0011121D" w:rsidRDefault="003C77FD" w:rsidP="003C77FD">
      <w:pPr>
        <w:pStyle w:val="FootnoteText"/>
        <w:ind w:left="630" w:hanging="630"/>
        <w:jc w:val="both"/>
        <w:rPr>
          <w:bCs/>
          <w:sz w:val="24"/>
          <w:szCs w:val="24"/>
        </w:rPr>
      </w:pPr>
      <w:r w:rsidRPr="0011121D">
        <w:rPr>
          <w:bCs/>
          <w:sz w:val="24"/>
          <w:szCs w:val="24"/>
        </w:rPr>
        <w:t xml:space="preserve">Wardah, Ani. </w:t>
      </w:r>
      <w:proofErr w:type="gramStart"/>
      <w:r w:rsidRPr="0011121D">
        <w:rPr>
          <w:bCs/>
          <w:sz w:val="24"/>
          <w:szCs w:val="24"/>
        </w:rPr>
        <w:t>2020. Keterbukaan Diri dan Regulasi Emosi Peserta didik SMP Korban Bullying.</w:t>
      </w:r>
      <w:proofErr w:type="gramEnd"/>
      <w:r w:rsidRPr="0011121D">
        <w:rPr>
          <w:bCs/>
          <w:sz w:val="24"/>
          <w:szCs w:val="24"/>
        </w:rPr>
        <w:t xml:space="preserve"> </w:t>
      </w:r>
      <w:proofErr w:type="gramStart"/>
      <w:r w:rsidRPr="0011121D">
        <w:rPr>
          <w:bCs/>
          <w:sz w:val="24"/>
          <w:szCs w:val="24"/>
        </w:rPr>
        <w:t>Indonesia Journal of Learning Education and Counseling.</w:t>
      </w:r>
      <w:proofErr w:type="gramEnd"/>
      <w:r w:rsidRPr="0011121D">
        <w:rPr>
          <w:bCs/>
          <w:sz w:val="24"/>
          <w:szCs w:val="24"/>
        </w:rPr>
        <w:t xml:space="preserve"> Vol 2</w:t>
      </w:r>
      <w:proofErr w:type="gramStart"/>
      <w:r w:rsidRPr="0011121D">
        <w:rPr>
          <w:bCs/>
          <w:sz w:val="24"/>
          <w:szCs w:val="24"/>
        </w:rPr>
        <w:t>,  No</w:t>
      </w:r>
      <w:proofErr w:type="gramEnd"/>
      <w:r w:rsidRPr="0011121D">
        <w:rPr>
          <w:bCs/>
          <w:sz w:val="24"/>
          <w:szCs w:val="24"/>
        </w:rPr>
        <w:t xml:space="preserve"> 2, hal. 183-192 </w:t>
      </w:r>
    </w:p>
    <w:p w:rsidR="003C77FD" w:rsidRPr="0011121D" w:rsidRDefault="003C77FD" w:rsidP="003C77FD">
      <w:pPr>
        <w:pStyle w:val="FootnoteText"/>
        <w:ind w:left="630" w:hanging="630"/>
        <w:jc w:val="both"/>
        <w:rPr>
          <w:bCs/>
          <w:sz w:val="24"/>
          <w:szCs w:val="24"/>
        </w:rPr>
      </w:pPr>
      <w:proofErr w:type="gramStart"/>
      <w:r w:rsidRPr="0011121D">
        <w:rPr>
          <w:bCs/>
          <w:sz w:val="24"/>
          <w:szCs w:val="24"/>
        </w:rPr>
        <w:t>Widyastuti, Wiwid &amp; Edy Soesanto.</w:t>
      </w:r>
      <w:proofErr w:type="gramEnd"/>
      <w:r w:rsidRPr="0011121D">
        <w:rPr>
          <w:bCs/>
          <w:sz w:val="24"/>
          <w:szCs w:val="24"/>
        </w:rPr>
        <w:t xml:space="preserve"> </w:t>
      </w:r>
      <w:proofErr w:type="gramStart"/>
      <w:r w:rsidRPr="0011121D">
        <w:rPr>
          <w:bCs/>
          <w:sz w:val="24"/>
          <w:szCs w:val="24"/>
        </w:rPr>
        <w:t>2023. Analisis Kasus Bullying Pada Anak.</w:t>
      </w:r>
      <w:proofErr w:type="gramEnd"/>
      <w:r w:rsidRPr="0011121D">
        <w:rPr>
          <w:bCs/>
          <w:sz w:val="24"/>
          <w:szCs w:val="24"/>
        </w:rPr>
        <w:t xml:space="preserve"> Capitalis: Journal </w:t>
      </w:r>
      <w:proofErr w:type="gramStart"/>
      <w:r w:rsidRPr="0011121D">
        <w:rPr>
          <w:bCs/>
          <w:sz w:val="24"/>
          <w:szCs w:val="24"/>
        </w:rPr>
        <w:t>Of</w:t>
      </w:r>
      <w:proofErr w:type="gramEnd"/>
      <w:r w:rsidRPr="0011121D">
        <w:rPr>
          <w:bCs/>
          <w:sz w:val="24"/>
          <w:szCs w:val="24"/>
        </w:rPr>
        <w:t xml:space="preserve"> Social Sciences, Vol. 1 No. 1 November 2023, hal. 142-154</w:t>
      </w:r>
    </w:p>
    <w:p w:rsidR="003C77FD" w:rsidRPr="0011121D" w:rsidRDefault="003C77FD" w:rsidP="003C77FD">
      <w:pPr>
        <w:pStyle w:val="FootnoteText"/>
        <w:ind w:left="630" w:hanging="630"/>
        <w:jc w:val="both"/>
        <w:rPr>
          <w:bCs/>
          <w:sz w:val="24"/>
          <w:szCs w:val="24"/>
        </w:rPr>
      </w:pPr>
      <w:r w:rsidRPr="0011121D">
        <w:rPr>
          <w:bCs/>
          <w:sz w:val="24"/>
          <w:szCs w:val="24"/>
        </w:rPr>
        <w:t xml:space="preserve">Yuniati, Rina Tri. </w:t>
      </w:r>
      <w:proofErr w:type="gramStart"/>
      <w:r w:rsidRPr="0011121D">
        <w:rPr>
          <w:bCs/>
          <w:sz w:val="24"/>
          <w:szCs w:val="24"/>
        </w:rPr>
        <w:t>2022.  Mengurangi Perilaku Bullying Melalui Metode Role-Playing Di Mts Negeri 2 Purbalingga.</w:t>
      </w:r>
      <w:proofErr w:type="gramEnd"/>
      <w:r w:rsidRPr="0011121D">
        <w:rPr>
          <w:bCs/>
          <w:sz w:val="24"/>
          <w:szCs w:val="24"/>
        </w:rPr>
        <w:t xml:space="preserve"> </w:t>
      </w:r>
      <w:proofErr w:type="gramStart"/>
      <w:r w:rsidRPr="0011121D">
        <w:rPr>
          <w:bCs/>
          <w:sz w:val="24"/>
          <w:szCs w:val="24"/>
        </w:rPr>
        <w:t>Paedagogy :</w:t>
      </w:r>
      <w:proofErr w:type="gramEnd"/>
      <w:r w:rsidRPr="0011121D">
        <w:rPr>
          <w:bCs/>
          <w:sz w:val="24"/>
          <w:szCs w:val="24"/>
        </w:rPr>
        <w:t xml:space="preserve"> Jurnal Ilmu Pendidikan Dan Psikologi, Vol. 2 No. 1 Maret 2022, hal. 80-85</w:t>
      </w:r>
    </w:p>
    <w:p w:rsidR="003C77FD" w:rsidRPr="003C77FD" w:rsidRDefault="003C77FD" w:rsidP="00A57CEE">
      <w:pPr>
        <w:pStyle w:val="FootnoteText"/>
        <w:jc w:val="both"/>
        <w:rPr>
          <w:sz w:val="24"/>
          <w:szCs w:val="24"/>
        </w:rPr>
      </w:pPr>
    </w:p>
    <w:sectPr w:rsidR="003C77FD" w:rsidRPr="003C77FD" w:rsidSect="00064022">
      <w:footerReference w:type="default" r:id="rId11"/>
      <w:pgSz w:w="11907" w:h="16840" w:code="9"/>
      <w:pgMar w:top="2268" w:right="1701" w:bottom="1701" w:left="2268" w:header="737" w:footer="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204" w:rsidRDefault="00577204" w:rsidP="009D24D4">
      <w:pPr>
        <w:spacing w:after="0" w:line="240" w:lineRule="auto"/>
      </w:pPr>
      <w:r>
        <w:separator/>
      </w:r>
    </w:p>
  </w:endnote>
  <w:endnote w:type="continuationSeparator" w:id="0">
    <w:p w:rsidR="00577204" w:rsidRDefault="00577204" w:rsidP="009D2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8595449"/>
      <w:docPartObj>
        <w:docPartGallery w:val="Page Numbers (Bottom of Page)"/>
        <w:docPartUnique/>
      </w:docPartObj>
    </w:sdtPr>
    <w:sdtEndPr>
      <w:rPr>
        <w:noProof/>
      </w:rPr>
    </w:sdtEndPr>
    <w:sdtContent>
      <w:p w:rsidR="00F36165" w:rsidRDefault="00F36165">
        <w:pPr>
          <w:pStyle w:val="Footer"/>
          <w:jc w:val="center"/>
        </w:pPr>
        <w:r>
          <w:fldChar w:fldCharType="begin"/>
        </w:r>
        <w:r>
          <w:instrText xml:space="preserve"> PAGE   \* MERGEFORMAT </w:instrText>
        </w:r>
        <w:r>
          <w:fldChar w:fldCharType="separate"/>
        </w:r>
        <w:r w:rsidR="008F626E">
          <w:rPr>
            <w:noProof/>
          </w:rPr>
          <w:t>1</w:t>
        </w:r>
        <w:r>
          <w:rPr>
            <w:noProof/>
          </w:rPr>
          <w:fldChar w:fldCharType="end"/>
        </w:r>
      </w:p>
    </w:sdtContent>
  </w:sdt>
  <w:p w:rsidR="00F36165" w:rsidRDefault="00F361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204" w:rsidRDefault="00577204" w:rsidP="009D24D4">
      <w:pPr>
        <w:spacing w:after="0" w:line="240" w:lineRule="auto"/>
      </w:pPr>
      <w:r>
        <w:separator/>
      </w:r>
    </w:p>
  </w:footnote>
  <w:footnote w:type="continuationSeparator" w:id="0">
    <w:p w:rsidR="00577204" w:rsidRDefault="00577204" w:rsidP="009D24D4">
      <w:pPr>
        <w:spacing w:after="0" w:line="240" w:lineRule="auto"/>
      </w:pPr>
      <w:r>
        <w:continuationSeparator/>
      </w:r>
    </w:p>
  </w:footnote>
  <w:footnote w:id="1">
    <w:p w:rsidR="007F3AA5" w:rsidRDefault="00FC4015" w:rsidP="007F3AA5">
      <w:pPr>
        <w:pStyle w:val="FootnoteText"/>
        <w:ind w:left="630" w:hanging="630"/>
        <w:jc w:val="both"/>
      </w:pPr>
      <w:r>
        <w:rPr>
          <w:rStyle w:val="FootnoteReference"/>
        </w:rPr>
        <w:footnoteRef/>
      </w:r>
      <w:r>
        <w:t xml:space="preserve"> </w:t>
      </w:r>
      <w:hyperlink r:id="rId1" w:history="1">
        <w:r w:rsidRPr="00FC4015">
          <w:t>https://ombudsman.go.id/perwakilan/news/r/pwkinternal--memutus-rantai-kekerasan-terhadap-anak</w:t>
        </w:r>
      </w:hyperlink>
      <w:r w:rsidRPr="00FC4015">
        <w:t>, Edward Silaban diakses 13 Desember 2023</w:t>
      </w:r>
    </w:p>
  </w:footnote>
  <w:footnote w:id="2">
    <w:p w:rsidR="00BC6BC6" w:rsidRPr="00BC6BC6" w:rsidRDefault="00BC6BC6" w:rsidP="007F3AA5">
      <w:pPr>
        <w:pStyle w:val="FootnoteText"/>
        <w:jc w:val="both"/>
      </w:pPr>
      <w:r>
        <w:rPr>
          <w:rStyle w:val="FootnoteReference"/>
        </w:rPr>
        <w:footnoteRef/>
      </w:r>
      <w:hyperlink r:id="rId2" w:history="1">
        <w:r w:rsidR="007F3AA5" w:rsidRPr="007F3AA5">
          <w:rPr>
            <w:rStyle w:val="Hyperlink"/>
            <w:color w:val="auto"/>
            <w:u w:val="none"/>
          </w:rPr>
          <w:t>https://www.republika.id/posts/36917/kemenppa-kasus-kekerasan-terhadap-anak-melonjak</w:t>
        </w:r>
      </w:hyperlink>
      <w:r w:rsidRPr="007F3AA5">
        <w:t xml:space="preserve">, </w:t>
      </w:r>
      <w:r w:rsidR="008860E4" w:rsidRPr="007F3AA5">
        <w:t xml:space="preserve">Ronggo Astungkoro &amp; </w:t>
      </w:r>
      <w:r w:rsidRPr="007F3AA5">
        <w:t>Rizky Suryarandika Diakses 13 Desember 2023</w:t>
      </w:r>
    </w:p>
  </w:footnote>
  <w:footnote w:id="3">
    <w:p w:rsidR="008860E4" w:rsidRPr="005B0F3B" w:rsidRDefault="008860E4" w:rsidP="007F3AA5">
      <w:pPr>
        <w:pStyle w:val="FootnoteText"/>
        <w:ind w:left="630" w:hanging="630"/>
        <w:jc w:val="both"/>
      </w:pPr>
      <w:r>
        <w:rPr>
          <w:rStyle w:val="FootnoteReference"/>
        </w:rPr>
        <w:footnoteRef/>
      </w:r>
      <w:r>
        <w:t xml:space="preserve"> </w:t>
      </w:r>
      <w:proofErr w:type="gramStart"/>
      <w:r w:rsidRPr="005B0F3B">
        <w:t>Widyastuti, Wiwid &amp; Edy Soesanto.</w:t>
      </w:r>
      <w:proofErr w:type="gramEnd"/>
      <w:r w:rsidRPr="005B0F3B">
        <w:t xml:space="preserve"> </w:t>
      </w:r>
      <w:proofErr w:type="gramStart"/>
      <w:r w:rsidRPr="005B0F3B">
        <w:t>2023. Analisis Kasus Bullying Pada Anak.</w:t>
      </w:r>
      <w:proofErr w:type="gramEnd"/>
      <w:r w:rsidRPr="005B0F3B">
        <w:t xml:space="preserve"> Capitalis: Journal </w:t>
      </w:r>
      <w:proofErr w:type="gramStart"/>
      <w:r w:rsidRPr="005B0F3B">
        <w:t>Of</w:t>
      </w:r>
      <w:proofErr w:type="gramEnd"/>
      <w:r w:rsidRPr="005B0F3B">
        <w:t xml:space="preserve"> Social Sciences, Vol. 1 No. 1 November 2023, hal. </w:t>
      </w:r>
      <w:r>
        <w:t>146</w:t>
      </w:r>
    </w:p>
    <w:p w:rsidR="008860E4" w:rsidRDefault="008860E4" w:rsidP="007F3AA5">
      <w:pPr>
        <w:pStyle w:val="FootnoteText"/>
        <w:ind w:left="630" w:hanging="630"/>
        <w:jc w:val="both"/>
      </w:pPr>
    </w:p>
  </w:footnote>
  <w:footnote w:id="4">
    <w:p w:rsidR="00877A84" w:rsidRPr="00A6023F" w:rsidRDefault="00DF5A09" w:rsidP="00DF5A09">
      <w:pPr>
        <w:autoSpaceDE w:val="0"/>
        <w:autoSpaceDN w:val="0"/>
        <w:adjustRightInd w:val="0"/>
        <w:spacing w:after="0" w:line="240" w:lineRule="auto"/>
        <w:rPr>
          <w:sz w:val="20"/>
          <w:szCs w:val="20"/>
        </w:rPr>
      </w:pPr>
      <w:r>
        <w:rPr>
          <w:rStyle w:val="FootnoteReference"/>
        </w:rPr>
        <w:footnoteRef/>
      </w:r>
      <w:r>
        <w:t xml:space="preserve"> </w:t>
      </w:r>
      <w:proofErr w:type="gramStart"/>
      <w:r w:rsidRPr="00DF5A09">
        <w:rPr>
          <w:sz w:val="20"/>
          <w:szCs w:val="20"/>
        </w:rPr>
        <w:t>Rahayu, Agustina &amp; Iman Permana.</w:t>
      </w:r>
      <w:proofErr w:type="gramEnd"/>
      <w:r w:rsidRPr="00DF5A09">
        <w:rPr>
          <w:sz w:val="20"/>
          <w:szCs w:val="20"/>
        </w:rPr>
        <w:t xml:space="preserve"> 2019. Bullying Di </w:t>
      </w:r>
      <w:proofErr w:type="gramStart"/>
      <w:r w:rsidRPr="00DF5A09">
        <w:rPr>
          <w:sz w:val="20"/>
          <w:szCs w:val="20"/>
        </w:rPr>
        <w:t>Sekolah :</w:t>
      </w:r>
      <w:proofErr w:type="gramEnd"/>
      <w:r w:rsidRPr="00DF5A09">
        <w:rPr>
          <w:sz w:val="20"/>
          <w:szCs w:val="20"/>
        </w:rPr>
        <w:t xml:space="preserve"> Kurangnya Empati Pelaku Bullying Dan Pencegahan. Jurnal Keperawatan Jiwa Volume 7 No 3, Hal 237 </w:t>
      </w:r>
      <w:r w:rsidR="00877A84">
        <w:rPr>
          <w:sz w:val="20"/>
          <w:szCs w:val="20"/>
        </w:rPr>
        <w:t>–</w:t>
      </w:r>
      <w:r w:rsidRPr="00DF5A09">
        <w:rPr>
          <w:sz w:val="20"/>
          <w:szCs w:val="20"/>
        </w:rPr>
        <w:t xml:space="preserve"> 246</w:t>
      </w:r>
    </w:p>
  </w:footnote>
  <w:footnote w:id="5">
    <w:p w:rsidR="00A6023F" w:rsidRPr="00A6023F" w:rsidRDefault="00A6023F" w:rsidP="00A6023F">
      <w:pPr>
        <w:autoSpaceDE w:val="0"/>
        <w:autoSpaceDN w:val="0"/>
        <w:adjustRightInd w:val="0"/>
        <w:spacing w:after="0" w:line="240" w:lineRule="auto"/>
        <w:rPr>
          <w:sz w:val="20"/>
          <w:szCs w:val="20"/>
        </w:rPr>
      </w:pPr>
      <w:r>
        <w:rPr>
          <w:rStyle w:val="FootnoteReference"/>
        </w:rPr>
        <w:footnoteRef/>
      </w:r>
      <w:r>
        <w:t xml:space="preserve"> </w:t>
      </w:r>
      <w:r w:rsidRPr="00A6023F">
        <w:rPr>
          <w:sz w:val="20"/>
          <w:szCs w:val="20"/>
        </w:rPr>
        <w:t xml:space="preserve">Goleman, D. (2006). </w:t>
      </w:r>
      <w:proofErr w:type="gramStart"/>
      <w:r w:rsidRPr="00A6023F">
        <w:rPr>
          <w:sz w:val="20"/>
          <w:szCs w:val="20"/>
        </w:rPr>
        <w:t>Emotional intelligence.</w:t>
      </w:r>
      <w:proofErr w:type="gramEnd"/>
      <w:r w:rsidRPr="00A6023F">
        <w:rPr>
          <w:sz w:val="20"/>
          <w:szCs w:val="20"/>
        </w:rPr>
        <w:t xml:space="preserve"> New York: Bantam Books.</w:t>
      </w:r>
    </w:p>
    <w:p w:rsidR="00A6023F" w:rsidRPr="00A6023F" w:rsidRDefault="00A6023F" w:rsidP="00A6023F">
      <w:pPr>
        <w:autoSpaceDE w:val="0"/>
        <w:autoSpaceDN w:val="0"/>
        <w:adjustRightInd w:val="0"/>
        <w:spacing w:after="0" w:line="240" w:lineRule="auto"/>
        <w:rPr>
          <w:sz w:val="20"/>
          <w:szCs w:val="20"/>
        </w:rPr>
      </w:pPr>
    </w:p>
  </w:footnote>
  <w:footnote w:id="6">
    <w:p w:rsidR="00F36165" w:rsidRDefault="00F36165" w:rsidP="00CF272B">
      <w:pPr>
        <w:pStyle w:val="FootnoteText"/>
        <w:ind w:left="270" w:firstLine="439"/>
        <w:jc w:val="both"/>
        <w:rPr>
          <w:color w:val="000000"/>
        </w:rPr>
      </w:pPr>
      <w:r>
        <w:rPr>
          <w:rStyle w:val="FootnoteReference"/>
        </w:rPr>
        <w:footnoteRef/>
      </w:r>
      <w:r>
        <w:t xml:space="preserve"> </w:t>
      </w:r>
      <w:proofErr w:type="gramStart"/>
      <w:r w:rsidRPr="00CF272B">
        <w:t>Faizah, dkk.</w:t>
      </w:r>
      <w:proofErr w:type="gramEnd"/>
      <w:r w:rsidRPr="00CF272B">
        <w:t xml:space="preserve"> </w:t>
      </w:r>
      <w:proofErr w:type="gramStart"/>
      <w:r>
        <w:t xml:space="preserve">(2018). </w:t>
      </w:r>
      <w:r w:rsidRPr="00CF272B">
        <w:t>Program Empathy Character Building Untuk Menurunkan Perilaku Bullying Pada Siswa SMP Inklusi.</w:t>
      </w:r>
      <w:proofErr w:type="gramEnd"/>
      <w:r w:rsidRPr="00CF272B">
        <w:t xml:space="preserve"> Humanitas</w:t>
      </w:r>
      <w:r>
        <w:t>, Vol.15, No.2</w:t>
      </w:r>
      <w:r w:rsidRPr="00CF272B">
        <w:t>, Hal. 137 - 144</w:t>
      </w:r>
    </w:p>
    <w:p w:rsidR="00F36165" w:rsidRDefault="00F36165">
      <w:pPr>
        <w:pStyle w:val="FootnoteText"/>
      </w:pPr>
    </w:p>
  </w:footnote>
  <w:footnote w:id="7">
    <w:p w:rsidR="00F36165" w:rsidRDefault="00F36165" w:rsidP="00B46871">
      <w:pPr>
        <w:pStyle w:val="FootnoteText"/>
        <w:ind w:left="270" w:firstLine="439"/>
        <w:jc w:val="both"/>
      </w:pPr>
      <w:r>
        <w:rPr>
          <w:rStyle w:val="FootnoteReference"/>
        </w:rPr>
        <w:footnoteRef/>
      </w:r>
      <w:r>
        <w:t xml:space="preserve"> </w:t>
      </w:r>
      <w:proofErr w:type="gramStart"/>
      <w:r>
        <w:t>Rahayu, Beti.A &amp; Iman Permana dkk.</w:t>
      </w:r>
      <w:proofErr w:type="gramEnd"/>
      <w:r>
        <w:t xml:space="preserve"> (2019). </w:t>
      </w:r>
      <w:r w:rsidRPr="00B46871">
        <w:rPr>
          <w:bCs/>
          <w:i/>
          <w:iCs/>
          <w:color w:val="000000"/>
        </w:rPr>
        <w:t>Bullying</w:t>
      </w:r>
      <w:r w:rsidRPr="00B46871">
        <w:rPr>
          <w:bCs/>
          <w:color w:val="000000"/>
        </w:rPr>
        <w:t xml:space="preserve"> Di </w:t>
      </w:r>
      <w:proofErr w:type="gramStart"/>
      <w:r w:rsidRPr="00B46871">
        <w:rPr>
          <w:bCs/>
          <w:color w:val="000000"/>
        </w:rPr>
        <w:t>Sekolah :</w:t>
      </w:r>
      <w:proofErr w:type="gramEnd"/>
      <w:r w:rsidRPr="00B46871">
        <w:rPr>
          <w:bCs/>
          <w:color w:val="000000"/>
        </w:rPr>
        <w:t xml:space="preserve"> Kurangnya Empati Pelaku </w:t>
      </w:r>
      <w:r w:rsidRPr="00B46871">
        <w:rPr>
          <w:bCs/>
          <w:i/>
          <w:iCs/>
          <w:color w:val="000000"/>
        </w:rPr>
        <w:t>Bullying</w:t>
      </w:r>
      <w:r>
        <w:rPr>
          <w:bCs/>
          <w:color w:val="000000"/>
        </w:rPr>
        <w:t xml:space="preserve"> Dan Pencegahan. </w:t>
      </w:r>
      <w:r>
        <w:rPr>
          <w:rFonts w:ascii="Cambria" w:hAnsi="Cambria" w:cs="Cambria"/>
          <w:color w:val="000000"/>
          <w:sz w:val="18"/>
          <w:szCs w:val="18"/>
        </w:rPr>
        <w:t>Jurnal Keperawatan Jiwa Volume 7 No 3, Hal 237 - 246</w:t>
      </w:r>
    </w:p>
  </w:footnote>
  <w:footnote w:id="8">
    <w:p w:rsidR="00F36165" w:rsidRPr="00BF4DBF" w:rsidRDefault="00F36165" w:rsidP="00BF4DBF">
      <w:pPr>
        <w:pStyle w:val="ListParagraph"/>
        <w:ind w:left="270" w:firstLine="723"/>
        <w:jc w:val="both"/>
        <w:rPr>
          <w:sz w:val="20"/>
          <w:szCs w:val="20"/>
        </w:rPr>
      </w:pPr>
      <w:r>
        <w:rPr>
          <w:rStyle w:val="FootnoteReference"/>
        </w:rPr>
        <w:footnoteRef/>
      </w:r>
      <w:r>
        <w:t xml:space="preserve"> </w:t>
      </w:r>
      <w:proofErr w:type="gramStart"/>
      <w:r w:rsidRPr="00BF4DBF">
        <w:rPr>
          <w:sz w:val="20"/>
          <w:szCs w:val="20"/>
        </w:rPr>
        <w:t>Tetteng, B &amp; Irnovriani.</w:t>
      </w:r>
      <w:proofErr w:type="gramEnd"/>
      <w:r w:rsidRPr="00BF4DBF">
        <w:rPr>
          <w:sz w:val="20"/>
          <w:szCs w:val="20"/>
        </w:rPr>
        <w:t xml:space="preserve"> </w:t>
      </w:r>
      <w:proofErr w:type="gramStart"/>
      <w:r w:rsidRPr="00BF4DBF">
        <w:rPr>
          <w:sz w:val="20"/>
          <w:szCs w:val="20"/>
        </w:rPr>
        <w:t>(2023). Pengaruh Empati Terhadap Kecenderungan Perilaku Cyberbullying Pada Remaja di Kota Makassar.</w:t>
      </w:r>
      <w:proofErr w:type="gramEnd"/>
      <w:r w:rsidRPr="00BF4DBF">
        <w:rPr>
          <w:sz w:val="20"/>
          <w:szCs w:val="20"/>
        </w:rPr>
        <w:t xml:space="preserve"> </w:t>
      </w:r>
      <w:proofErr w:type="gramStart"/>
      <w:r w:rsidRPr="00BF4DBF">
        <w:rPr>
          <w:sz w:val="20"/>
          <w:szCs w:val="20"/>
        </w:rPr>
        <w:t>PESHUM :</w:t>
      </w:r>
      <w:proofErr w:type="gramEnd"/>
      <w:r w:rsidRPr="00BF4DBF">
        <w:rPr>
          <w:sz w:val="20"/>
          <w:szCs w:val="20"/>
        </w:rPr>
        <w:t xml:space="preserve"> Jurnal Pendidikan, Sosial dan Humaniora Vol.2, No.6</w:t>
      </w:r>
      <w:r>
        <w:rPr>
          <w:sz w:val="20"/>
          <w:szCs w:val="20"/>
        </w:rPr>
        <w:t>.</w:t>
      </w:r>
    </w:p>
  </w:footnote>
  <w:footnote w:id="9">
    <w:p w:rsidR="00A6023F" w:rsidRDefault="00A6023F" w:rsidP="00A6023F">
      <w:pPr>
        <w:pStyle w:val="FootnoteText"/>
        <w:ind w:left="851" w:hanging="709"/>
        <w:jc w:val="both"/>
      </w:pPr>
      <w:r>
        <w:rPr>
          <w:rStyle w:val="FootnoteReference"/>
        </w:rPr>
        <w:footnoteRef/>
      </w:r>
      <w:r>
        <w:t xml:space="preserve"> </w:t>
      </w:r>
      <w:r>
        <w:t xml:space="preserve">Yuniati, Rina Tri. </w:t>
      </w:r>
      <w:proofErr w:type="gramStart"/>
      <w:r>
        <w:t xml:space="preserve">2022. </w:t>
      </w:r>
      <w:r w:rsidRPr="00A6023F">
        <w:t xml:space="preserve"> </w:t>
      </w:r>
      <w:r w:rsidRPr="00571D19">
        <w:t>Mengurangi Perilaku Bullying Melalui Metode Role-Playing Di Mts Negeri 2 Purbalingga.</w:t>
      </w:r>
      <w:proofErr w:type="gramEnd"/>
      <w:r w:rsidRPr="00571D19">
        <w:t xml:space="preserve"> </w:t>
      </w:r>
      <w:proofErr w:type="gramStart"/>
      <w:r w:rsidRPr="00571D19">
        <w:t>Paedagogy :</w:t>
      </w:r>
      <w:proofErr w:type="gramEnd"/>
      <w:r w:rsidRPr="00571D19">
        <w:t xml:space="preserve"> Jurnal Ilmu Pendidikan Dan Psikologi, Vol. 2 No. 1 Maret 2022, hal.</w:t>
      </w:r>
      <w:r>
        <w:t xml:space="preserve"> 81</w:t>
      </w:r>
    </w:p>
  </w:footnote>
  <w:footnote w:id="10">
    <w:p w:rsidR="00F36165" w:rsidRPr="008344B9" w:rsidRDefault="00F36165" w:rsidP="00A840F6">
      <w:pPr>
        <w:pStyle w:val="FootnoteText"/>
        <w:ind w:left="851" w:hanging="709"/>
        <w:jc w:val="both"/>
        <w:rPr>
          <w:lang w:val="id-ID"/>
        </w:rPr>
      </w:pPr>
      <w:r>
        <w:rPr>
          <w:rStyle w:val="FootnoteReference"/>
        </w:rPr>
        <w:footnoteRef/>
      </w:r>
      <w:r>
        <w:t xml:space="preserve"> InfoDATIN Pusat Data Informasi Kementrian Kesehatan RI. </w:t>
      </w:r>
      <w:proofErr w:type="gramStart"/>
      <w:r w:rsidRPr="00A840F6">
        <w:rPr>
          <w:i/>
        </w:rPr>
        <w:t>Kondisi Pencapaian Program Kesehatan Anak Indonesia</w:t>
      </w:r>
      <w:r>
        <w:t>.</w:t>
      </w:r>
      <w:proofErr w:type="gramEnd"/>
      <w:r>
        <w:t xml:space="preserve"> 23 Juli 2014, hal.2</w:t>
      </w:r>
    </w:p>
    <w:p w:rsidR="00F36165" w:rsidRDefault="00F36165">
      <w:pPr>
        <w:pStyle w:val="FootnoteText"/>
      </w:pPr>
    </w:p>
  </w:footnote>
  <w:footnote w:id="11">
    <w:p w:rsidR="00F36165" w:rsidRDefault="00F36165" w:rsidP="003705F3">
      <w:pPr>
        <w:pStyle w:val="FootnoteText"/>
        <w:ind w:left="851" w:hanging="709"/>
        <w:jc w:val="both"/>
      </w:pPr>
      <w:r w:rsidRPr="00571D19">
        <w:rPr>
          <w:rStyle w:val="FootnoteReference"/>
        </w:rPr>
        <w:footnoteRef/>
      </w:r>
      <w:r w:rsidRPr="00571D19">
        <w:rPr>
          <w:rStyle w:val="FootnoteReference"/>
        </w:rPr>
        <w:t xml:space="preserve"> </w:t>
      </w:r>
      <w:r w:rsidRPr="003938AF">
        <w:t xml:space="preserve">Ummah, Dewi Mufidatul. 2016. Program </w:t>
      </w:r>
      <w:proofErr w:type="gramStart"/>
      <w:r w:rsidRPr="003938AF">
        <w:t>Prevensi :</w:t>
      </w:r>
      <w:proofErr w:type="gramEnd"/>
      <w:r w:rsidRPr="003938AF">
        <w:t xml:space="preserve"> “ Say No To Bullying In School”. Jurnal Dinamika Pendidikan Dasar</w:t>
      </w:r>
      <w:r>
        <w:t xml:space="preserve">, </w:t>
      </w:r>
      <w:r w:rsidRPr="003938AF">
        <w:t>Volume</w:t>
      </w:r>
      <w:r>
        <w:t xml:space="preserve"> 8, No. </w:t>
      </w:r>
      <w:r w:rsidRPr="003938AF">
        <w:t xml:space="preserve">1, hal: 92 - 93 </w:t>
      </w:r>
    </w:p>
  </w:footnote>
  <w:footnote w:id="12">
    <w:p w:rsidR="00F36165" w:rsidRDefault="00F36165" w:rsidP="007456E6">
      <w:pPr>
        <w:autoSpaceDE w:val="0"/>
        <w:autoSpaceDN w:val="0"/>
        <w:adjustRightInd w:val="0"/>
        <w:spacing w:after="0" w:line="240" w:lineRule="auto"/>
      </w:pPr>
      <w:r>
        <w:rPr>
          <w:rStyle w:val="FootnoteReference"/>
        </w:rPr>
        <w:footnoteRef/>
      </w:r>
      <w:r>
        <w:t xml:space="preserve"> </w:t>
      </w:r>
      <w:proofErr w:type="gramStart"/>
      <w:r w:rsidRPr="007456E6">
        <w:rPr>
          <w:sz w:val="20"/>
          <w:szCs w:val="20"/>
        </w:rPr>
        <w:t>Widyastuti, Wiwid &amp; Edy Soesanto.</w:t>
      </w:r>
      <w:proofErr w:type="gramEnd"/>
      <w:r w:rsidRPr="007456E6">
        <w:rPr>
          <w:sz w:val="20"/>
          <w:szCs w:val="20"/>
        </w:rPr>
        <w:t xml:space="preserve"> </w:t>
      </w:r>
      <w:proofErr w:type="gramStart"/>
      <w:r w:rsidRPr="007456E6">
        <w:rPr>
          <w:sz w:val="20"/>
          <w:szCs w:val="20"/>
        </w:rPr>
        <w:t>2023. Analisis Kasus</w:t>
      </w:r>
      <w:r>
        <w:rPr>
          <w:sz w:val="20"/>
          <w:szCs w:val="20"/>
        </w:rPr>
        <w:t xml:space="preserve"> Bullying Pada Anak.</w:t>
      </w:r>
      <w:proofErr w:type="gramEnd"/>
      <w:r>
        <w:rPr>
          <w:sz w:val="20"/>
          <w:szCs w:val="20"/>
        </w:rPr>
        <w:t xml:space="preserve"> Capitalis: </w:t>
      </w:r>
      <w:r w:rsidRPr="007456E6">
        <w:rPr>
          <w:sz w:val="20"/>
          <w:szCs w:val="20"/>
        </w:rPr>
        <w:t xml:space="preserve">Journal </w:t>
      </w:r>
      <w:proofErr w:type="gramStart"/>
      <w:r w:rsidRPr="007456E6">
        <w:rPr>
          <w:sz w:val="20"/>
          <w:szCs w:val="20"/>
        </w:rPr>
        <w:t>Of</w:t>
      </w:r>
      <w:proofErr w:type="gramEnd"/>
      <w:r w:rsidRPr="007456E6">
        <w:rPr>
          <w:sz w:val="20"/>
          <w:szCs w:val="20"/>
        </w:rPr>
        <w:t xml:space="preserve"> Social Sciences, Vol. 1 N</w:t>
      </w:r>
      <w:r>
        <w:rPr>
          <w:sz w:val="20"/>
          <w:szCs w:val="20"/>
        </w:rPr>
        <w:t>o. 1 November 2023, hal. 146</w:t>
      </w:r>
    </w:p>
  </w:footnote>
  <w:footnote w:id="13">
    <w:p w:rsidR="00040E0B" w:rsidRPr="00040E0B" w:rsidRDefault="00040E0B" w:rsidP="00040E0B">
      <w:pPr>
        <w:autoSpaceDE w:val="0"/>
        <w:autoSpaceDN w:val="0"/>
        <w:adjustRightInd w:val="0"/>
        <w:spacing w:after="0" w:line="240" w:lineRule="auto"/>
        <w:rPr>
          <w:sz w:val="20"/>
          <w:szCs w:val="20"/>
        </w:rPr>
      </w:pPr>
      <w:r>
        <w:rPr>
          <w:rStyle w:val="FootnoteReference"/>
        </w:rPr>
        <w:footnoteRef/>
      </w:r>
      <w:r>
        <w:t xml:space="preserve"> </w:t>
      </w:r>
      <w:r w:rsidRPr="00040E0B">
        <w:rPr>
          <w:sz w:val="20"/>
          <w:szCs w:val="20"/>
        </w:rPr>
        <w:t xml:space="preserve">Safaat, Rheina Aini. 2023. </w:t>
      </w:r>
      <w:r w:rsidRPr="00040E0B">
        <w:rPr>
          <w:sz w:val="20"/>
          <w:szCs w:val="20"/>
        </w:rPr>
        <w:t>Tindakan Bullying di Lingkungan Sekolah yang Dilakukan Para Remaja</w:t>
      </w:r>
      <w:r w:rsidRPr="00040E0B">
        <w:rPr>
          <w:sz w:val="20"/>
          <w:szCs w:val="20"/>
        </w:rPr>
        <w:t xml:space="preserve">. </w:t>
      </w:r>
      <w:r w:rsidRPr="00040E0B">
        <w:rPr>
          <w:sz w:val="20"/>
          <w:szCs w:val="20"/>
        </w:rPr>
        <w:t>Jurnal Global Ilmiah</w:t>
      </w:r>
      <w:r>
        <w:rPr>
          <w:sz w:val="20"/>
          <w:szCs w:val="20"/>
        </w:rPr>
        <w:t xml:space="preserve"> </w:t>
      </w:r>
      <w:r w:rsidRPr="00040E0B">
        <w:rPr>
          <w:sz w:val="20"/>
          <w:szCs w:val="20"/>
        </w:rPr>
        <w:t xml:space="preserve">Vol. 1, No. 2, </w:t>
      </w:r>
      <w:r w:rsidRPr="00040E0B">
        <w:rPr>
          <w:sz w:val="20"/>
          <w:szCs w:val="20"/>
        </w:rPr>
        <w:t>hal</w:t>
      </w:r>
      <w:r>
        <w:rPr>
          <w:sz w:val="20"/>
          <w:szCs w:val="20"/>
        </w:rPr>
        <w:t>.99</w:t>
      </w:r>
    </w:p>
  </w:footnote>
  <w:footnote w:id="14">
    <w:p w:rsidR="00F36165" w:rsidRPr="00EA62A9" w:rsidRDefault="00F36165" w:rsidP="00EA62A9">
      <w:pPr>
        <w:autoSpaceDE w:val="0"/>
        <w:autoSpaceDN w:val="0"/>
        <w:adjustRightInd w:val="0"/>
        <w:spacing w:after="0" w:line="240" w:lineRule="auto"/>
        <w:rPr>
          <w:sz w:val="20"/>
          <w:szCs w:val="20"/>
        </w:rPr>
      </w:pPr>
      <w:r>
        <w:rPr>
          <w:rStyle w:val="FootnoteReference"/>
        </w:rPr>
        <w:footnoteRef/>
      </w:r>
      <w:r>
        <w:t xml:space="preserve"> </w:t>
      </w:r>
      <w:r w:rsidRPr="00EA62A9">
        <w:rPr>
          <w:sz w:val="20"/>
          <w:szCs w:val="20"/>
        </w:rPr>
        <w:t xml:space="preserve">Aswat, Hijrawatil, dkk. </w:t>
      </w:r>
      <w:proofErr w:type="gramStart"/>
      <w:r w:rsidRPr="00EA62A9">
        <w:rPr>
          <w:sz w:val="20"/>
          <w:szCs w:val="20"/>
        </w:rPr>
        <w:t>2022. Eksistensi Peranan Penguatan Pendidikan Karakter terhadap Bentuk Perilaku Bullying di Lingkungan Sekolah Dasar.</w:t>
      </w:r>
      <w:proofErr w:type="gramEnd"/>
      <w:r w:rsidRPr="00EA62A9">
        <w:rPr>
          <w:sz w:val="20"/>
          <w:szCs w:val="20"/>
        </w:rPr>
        <w:t xml:space="preserve"> </w:t>
      </w:r>
      <w:r>
        <w:rPr>
          <w:sz w:val="20"/>
          <w:szCs w:val="20"/>
        </w:rPr>
        <w:t xml:space="preserve">JURNAL BASICEDU. </w:t>
      </w:r>
      <w:proofErr w:type="gramStart"/>
      <w:r>
        <w:rPr>
          <w:sz w:val="20"/>
          <w:szCs w:val="20"/>
        </w:rPr>
        <w:t xml:space="preserve">Volume 6 Nomor 5, </w:t>
      </w:r>
      <w:r w:rsidRPr="00EA62A9">
        <w:rPr>
          <w:sz w:val="20"/>
          <w:szCs w:val="20"/>
        </w:rPr>
        <w:t>Hal</w:t>
      </w:r>
      <w:r>
        <w:rPr>
          <w:sz w:val="20"/>
          <w:szCs w:val="20"/>
        </w:rPr>
        <w:t>.</w:t>
      </w:r>
      <w:proofErr w:type="gramEnd"/>
      <w:r w:rsidRPr="00EA62A9">
        <w:rPr>
          <w:sz w:val="20"/>
          <w:szCs w:val="20"/>
        </w:rPr>
        <w:t xml:space="preserve"> 910</w:t>
      </w:r>
      <w:r>
        <w:rPr>
          <w:sz w:val="20"/>
          <w:szCs w:val="20"/>
        </w:rPr>
        <w:t>8.</w:t>
      </w:r>
    </w:p>
  </w:footnote>
  <w:footnote w:id="15">
    <w:p w:rsidR="00F36165" w:rsidRDefault="00F36165" w:rsidP="00AF6DB2">
      <w:pPr>
        <w:autoSpaceDE w:val="0"/>
        <w:autoSpaceDN w:val="0"/>
        <w:adjustRightInd w:val="0"/>
        <w:spacing w:after="0" w:line="240" w:lineRule="auto"/>
      </w:pPr>
      <w:r>
        <w:rPr>
          <w:rStyle w:val="FootnoteReference"/>
        </w:rPr>
        <w:footnoteRef/>
      </w:r>
      <w:r>
        <w:t xml:space="preserve"> </w:t>
      </w:r>
      <w:r w:rsidRPr="00FC283B">
        <w:rPr>
          <w:sz w:val="20"/>
          <w:szCs w:val="20"/>
        </w:rPr>
        <w:t>Rigianti</w:t>
      </w:r>
      <w:r>
        <w:rPr>
          <w:sz w:val="20"/>
          <w:szCs w:val="20"/>
        </w:rPr>
        <w:t xml:space="preserve">, </w:t>
      </w:r>
      <w:r w:rsidRPr="00FC283B">
        <w:rPr>
          <w:sz w:val="20"/>
          <w:szCs w:val="20"/>
        </w:rPr>
        <w:t>Henry Aditia</w:t>
      </w:r>
      <w:r>
        <w:rPr>
          <w:sz w:val="20"/>
          <w:szCs w:val="20"/>
        </w:rPr>
        <w:t xml:space="preserve">. </w:t>
      </w:r>
      <w:proofErr w:type="gramStart"/>
      <w:r>
        <w:rPr>
          <w:sz w:val="20"/>
          <w:szCs w:val="20"/>
        </w:rPr>
        <w:t xml:space="preserve">2023. </w:t>
      </w:r>
      <w:r w:rsidRPr="00FC283B">
        <w:rPr>
          <w:sz w:val="20"/>
          <w:szCs w:val="20"/>
        </w:rPr>
        <w:t>Penyuluhan Pada Orangtua Mengenai Perilaku Bullying Di Sekolah.</w:t>
      </w:r>
      <w:proofErr w:type="gramEnd"/>
      <w:r w:rsidRPr="00FC283B">
        <w:rPr>
          <w:sz w:val="20"/>
          <w:szCs w:val="20"/>
        </w:rPr>
        <w:t xml:space="preserve">  Indonesian Journal </w:t>
      </w:r>
      <w:proofErr w:type="gramStart"/>
      <w:r w:rsidRPr="00FC283B">
        <w:rPr>
          <w:sz w:val="20"/>
          <w:szCs w:val="20"/>
        </w:rPr>
        <w:t>Of</w:t>
      </w:r>
      <w:proofErr w:type="gramEnd"/>
      <w:r w:rsidRPr="00FC283B">
        <w:rPr>
          <w:sz w:val="20"/>
          <w:szCs w:val="20"/>
        </w:rPr>
        <w:t xml:space="preserve"> Community Service, Volume 3 No 2, hal. 73.</w:t>
      </w:r>
      <w:r w:rsidRPr="00FC283B">
        <w:rPr>
          <w:rFonts w:ascii="Book Antiqua" w:hAnsi="Book Antiqua" w:cs="Book Antiqua"/>
          <w:i/>
          <w:iCs/>
          <w:color w:val="000000"/>
          <w:sz w:val="2"/>
          <w:szCs w:val="20"/>
        </w:rPr>
        <w:t xml:space="preserve"> </w:t>
      </w:r>
    </w:p>
  </w:footnote>
  <w:footnote w:id="16">
    <w:p w:rsidR="00F36165" w:rsidRPr="001F4559" w:rsidRDefault="00F36165" w:rsidP="001F4559">
      <w:pPr>
        <w:autoSpaceDE w:val="0"/>
        <w:autoSpaceDN w:val="0"/>
        <w:adjustRightInd w:val="0"/>
        <w:spacing w:after="0" w:line="240" w:lineRule="auto"/>
        <w:rPr>
          <w:sz w:val="20"/>
          <w:szCs w:val="20"/>
        </w:rPr>
      </w:pPr>
      <w:r>
        <w:rPr>
          <w:rStyle w:val="FootnoteReference"/>
        </w:rPr>
        <w:footnoteRef/>
      </w:r>
      <w:r>
        <w:t xml:space="preserve"> </w:t>
      </w:r>
      <w:r w:rsidRPr="001F4559">
        <w:rPr>
          <w:sz w:val="20"/>
          <w:szCs w:val="20"/>
        </w:rPr>
        <w:t xml:space="preserve">Wardah, Ani. </w:t>
      </w:r>
      <w:proofErr w:type="gramStart"/>
      <w:r w:rsidRPr="001F4559">
        <w:rPr>
          <w:sz w:val="20"/>
          <w:szCs w:val="20"/>
        </w:rPr>
        <w:t>2020. Keterbukaan Diri dan Regulasi Emosi Peserta didik SMP Korban Bullying.</w:t>
      </w:r>
      <w:proofErr w:type="gramEnd"/>
      <w:r w:rsidRPr="001F4559">
        <w:rPr>
          <w:sz w:val="20"/>
          <w:szCs w:val="20"/>
        </w:rPr>
        <w:t xml:space="preserve"> </w:t>
      </w:r>
      <w:proofErr w:type="gramStart"/>
      <w:r w:rsidRPr="001F4559">
        <w:rPr>
          <w:sz w:val="20"/>
          <w:szCs w:val="20"/>
        </w:rPr>
        <w:t>Indonesia Journal of Learning Education and Counseling.</w:t>
      </w:r>
      <w:proofErr w:type="gramEnd"/>
      <w:r w:rsidRPr="001F4559">
        <w:rPr>
          <w:sz w:val="20"/>
          <w:szCs w:val="20"/>
        </w:rPr>
        <w:t xml:space="preserve"> Vol 2</w:t>
      </w:r>
      <w:proofErr w:type="gramStart"/>
      <w:r w:rsidRPr="001F4559">
        <w:rPr>
          <w:sz w:val="20"/>
          <w:szCs w:val="20"/>
        </w:rPr>
        <w:t>,  No</w:t>
      </w:r>
      <w:proofErr w:type="gramEnd"/>
      <w:r w:rsidRPr="001F4559">
        <w:rPr>
          <w:sz w:val="20"/>
          <w:szCs w:val="20"/>
        </w:rPr>
        <w:t xml:space="preserve"> 2, hal.</w:t>
      </w:r>
      <w:r>
        <w:rPr>
          <w:sz w:val="20"/>
          <w:szCs w:val="20"/>
        </w:rPr>
        <w:t xml:space="preserve"> 90</w:t>
      </w:r>
    </w:p>
  </w:footnote>
  <w:footnote w:id="17">
    <w:p w:rsidR="00F36165" w:rsidRDefault="00F36165" w:rsidP="00D65A69">
      <w:pPr>
        <w:autoSpaceDE w:val="0"/>
        <w:autoSpaceDN w:val="0"/>
        <w:adjustRightInd w:val="0"/>
        <w:spacing w:after="0" w:line="240" w:lineRule="auto"/>
      </w:pPr>
      <w:r>
        <w:rPr>
          <w:rStyle w:val="FootnoteReference"/>
        </w:rPr>
        <w:footnoteRef/>
      </w:r>
      <w:r>
        <w:t xml:space="preserve"> </w:t>
      </w:r>
      <w:r>
        <w:rPr>
          <w:rFonts w:ascii="Garamond" w:hAnsi="Garamond" w:cs="Garamond"/>
          <w:color w:val="000000"/>
          <w:sz w:val="22"/>
          <w:szCs w:val="22"/>
        </w:rPr>
        <w:t xml:space="preserve">Majcherova, K., Hajduova, Z., Andrejkovic. (2014). </w:t>
      </w:r>
      <w:proofErr w:type="gramStart"/>
      <w:r>
        <w:rPr>
          <w:rFonts w:ascii="Garamond" w:hAnsi="Garamond" w:cs="Garamond"/>
          <w:color w:val="000000"/>
          <w:sz w:val="22"/>
          <w:szCs w:val="22"/>
        </w:rPr>
        <w:t>The</w:t>
      </w:r>
      <w:proofErr w:type="gramEnd"/>
      <w:r>
        <w:rPr>
          <w:rFonts w:ascii="Garamond" w:hAnsi="Garamond" w:cs="Garamond"/>
          <w:color w:val="000000"/>
          <w:sz w:val="22"/>
          <w:szCs w:val="22"/>
        </w:rPr>
        <w:t xml:space="preserve"> role of the school in handling the problem of </w:t>
      </w:r>
      <w:r>
        <w:rPr>
          <w:rFonts w:ascii="Garamond" w:hAnsi="Garamond" w:cs="Garamond"/>
          <w:i/>
          <w:iCs/>
          <w:color w:val="000000"/>
          <w:sz w:val="22"/>
          <w:szCs w:val="22"/>
        </w:rPr>
        <w:t>bullying</w:t>
      </w:r>
      <w:r>
        <w:rPr>
          <w:rFonts w:ascii="Garamond" w:hAnsi="Garamond" w:cs="Garamond"/>
          <w:color w:val="000000"/>
          <w:sz w:val="22"/>
          <w:szCs w:val="22"/>
        </w:rPr>
        <w:t xml:space="preserve">. </w:t>
      </w:r>
      <w:r>
        <w:rPr>
          <w:rFonts w:ascii="Garamond" w:hAnsi="Garamond" w:cs="Garamond"/>
          <w:i/>
          <w:iCs/>
          <w:color w:val="000000"/>
          <w:sz w:val="22"/>
          <w:szCs w:val="22"/>
        </w:rPr>
        <w:t>Aggression and Violent Behavior 19, 463-465.</w:t>
      </w:r>
    </w:p>
  </w:footnote>
  <w:footnote w:id="18">
    <w:p w:rsidR="00F36165" w:rsidRDefault="00F36165" w:rsidP="003C77FD">
      <w:pPr>
        <w:autoSpaceDE w:val="0"/>
        <w:autoSpaceDN w:val="0"/>
        <w:adjustRightInd w:val="0"/>
        <w:spacing w:after="0" w:line="240" w:lineRule="auto"/>
      </w:pPr>
      <w:r>
        <w:rPr>
          <w:rStyle w:val="FootnoteReference"/>
        </w:rPr>
        <w:footnoteRef/>
      </w:r>
      <w:r>
        <w:t xml:space="preserve"> </w:t>
      </w:r>
      <w:r w:rsidRPr="00D65A69">
        <w:rPr>
          <w:sz w:val="20"/>
          <w:szCs w:val="20"/>
        </w:rPr>
        <w:t>Aryuni, Muthia. 2017. Strategi Pencegahan Bullying Mela</w:t>
      </w:r>
      <w:r>
        <w:rPr>
          <w:sz w:val="20"/>
          <w:szCs w:val="20"/>
        </w:rPr>
        <w:t xml:space="preserve">lui Program “Sekolah Care” Bagi </w:t>
      </w:r>
      <w:r w:rsidRPr="00D65A69">
        <w:rPr>
          <w:sz w:val="20"/>
          <w:szCs w:val="20"/>
        </w:rPr>
        <w:t xml:space="preserve">Fasilitator Sebaya (Bullying Prevention Strategies Through The “Care School” Program For Peer Facilitator). </w:t>
      </w:r>
      <w:proofErr w:type="gramStart"/>
      <w:r w:rsidRPr="00D65A69">
        <w:rPr>
          <w:sz w:val="20"/>
          <w:szCs w:val="20"/>
        </w:rPr>
        <w:t>Asian Journal of Environment, History and Heritage, Vol. 1, Issue.</w:t>
      </w:r>
      <w:proofErr w:type="gramEnd"/>
      <w:r w:rsidRPr="00D65A69">
        <w:rPr>
          <w:sz w:val="20"/>
          <w:szCs w:val="20"/>
        </w:rPr>
        <w:t xml:space="preserve"> 1</w:t>
      </w:r>
      <w:r>
        <w:rPr>
          <w:sz w:val="20"/>
          <w:szCs w:val="20"/>
        </w:rPr>
        <w:t>, p. 21</w:t>
      </w:r>
      <w:r w:rsidRPr="00D65A69">
        <w:rPr>
          <w:sz w:val="20"/>
          <w:szCs w:val="20"/>
        </w:rPr>
        <w:t>2</w:t>
      </w:r>
    </w:p>
  </w:footnote>
  <w:footnote w:id="19">
    <w:p w:rsidR="00F36165" w:rsidRDefault="00F36165">
      <w:pPr>
        <w:pStyle w:val="FootnoteText"/>
      </w:pPr>
      <w:r>
        <w:rPr>
          <w:rStyle w:val="FootnoteReference"/>
        </w:rPr>
        <w:footnoteRef/>
      </w:r>
      <w:r>
        <w:t xml:space="preserve"> </w:t>
      </w:r>
      <w:r w:rsidRPr="00FC283B">
        <w:t>Rigianti</w:t>
      </w:r>
      <w:r>
        <w:t xml:space="preserve">, </w:t>
      </w:r>
      <w:r w:rsidRPr="00FC283B">
        <w:t>Henry Aditia</w:t>
      </w:r>
      <w:r>
        <w:t xml:space="preserve">. </w:t>
      </w:r>
      <w:proofErr w:type="gramStart"/>
      <w:r>
        <w:t xml:space="preserve">2023. </w:t>
      </w:r>
      <w:r w:rsidRPr="00FC283B">
        <w:t>Penyuluhan Pada Orangtua Mengenai Perilaku Bullying Di Sekolah.</w:t>
      </w:r>
      <w:proofErr w:type="gramEnd"/>
      <w:r w:rsidRPr="00FC283B">
        <w:t xml:space="preserve">  Indonesian Journal </w:t>
      </w:r>
      <w:proofErr w:type="gramStart"/>
      <w:r w:rsidRPr="00FC283B">
        <w:t>Of</w:t>
      </w:r>
      <w:proofErr w:type="gramEnd"/>
      <w:r w:rsidRPr="00FC283B">
        <w:t xml:space="preserve"> Community Service, Volume 3 No 2, hal. </w:t>
      </w:r>
      <w:r>
        <w:t>71</w:t>
      </w:r>
    </w:p>
  </w:footnote>
  <w:footnote w:id="20">
    <w:p w:rsidR="00F36165" w:rsidRPr="00FB280F" w:rsidRDefault="00F36165" w:rsidP="00FB280F">
      <w:pPr>
        <w:autoSpaceDE w:val="0"/>
        <w:autoSpaceDN w:val="0"/>
        <w:adjustRightInd w:val="0"/>
        <w:spacing w:after="0" w:line="240" w:lineRule="auto"/>
        <w:rPr>
          <w:sz w:val="20"/>
          <w:szCs w:val="20"/>
        </w:rPr>
      </w:pPr>
      <w:r>
        <w:rPr>
          <w:rStyle w:val="FootnoteReference"/>
        </w:rPr>
        <w:footnoteRef/>
      </w:r>
      <w:r>
        <w:t xml:space="preserve"> </w:t>
      </w:r>
      <w:proofErr w:type="gramStart"/>
      <w:r w:rsidRPr="00FB280F">
        <w:rPr>
          <w:sz w:val="20"/>
          <w:szCs w:val="20"/>
        </w:rPr>
        <w:t>Tobing, Jessica A &amp;Triani Lestari.</w:t>
      </w:r>
      <w:proofErr w:type="gramEnd"/>
      <w:r w:rsidRPr="00FB280F">
        <w:rPr>
          <w:sz w:val="20"/>
          <w:szCs w:val="20"/>
        </w:rPr>
        <w:t xml:space="preserve"> 2021. Pengaruh Mental Anak Terhadap Terjadinya Peristiwa Bullying. </w:t>
      </w:r>
      <w:proofErr w:type="gramStart"/>
      <w:r w:rsidRPr="00FB280F">
        <w:rPr>
          <w:sz w:val="20"/>
          <w:szCs w:val="20"/>
        </w:rPr>
        <w:t>Volume 5 Nomor 1 Hal.</w:t>
      </w:r>
      <w:proofErr w:type="gramEnd"/>
      <w:r w:rsidRPr="00FB280F">
        <w:rPr>
          <w:sz w:val="20"/>
          <w:szCs w:val="20"/>
        </w:rPr>
        <w:t xml:space="preserve"> 1882-1889</w:t>
      </w:r>
    </w:p>
  </w:footnote>
  <w:footnote w:id="21">
    <w:p w:rsidR="004E135A" w:rsidRPr="006E34B2" w:rsidRDefault="004E135A" w:rsidP="004E135A">
      <w:pPr>
        <w:autoSpaceDE w:val="0"/>
        <w:autoSpaceDN w:val="0"/>
        <w:adjustRightInd w:val="0"/>
        <w:spacing w:after="0" w:line="240" w:lineRule="auto"/>
        <w:rPr>
          <w:sz w:val="20"/>
          <w:szCs w:val="20"/>
        </w:rPr>
      </w:pPr>
      <w:r>
        <w:rPr>
          <w:rStyle w:val="FootnoteReference"/>
        </w:rPr>
        <w:footnoteRef/>
      </w:r>
      <w:r>
        <w:t xml:space="preserve"> </w:t>
      </w:r>
      <w:r w:rsidRPr="004E135A">
        <w:rPr>
          <w:sz w:val="20"/>
          <w:szCs w:val="20"/>
        </w:rPr>
        <w:t xml:space="preserve">Wahani, Eka Trisna, dkk. 2022. </w:t>
      </w:r>
      <w:r w:rsidRPr="004E135A">
        <w:rPr>
          <w:sz w:val="20"/>
          <w:szCs w:val="20"/>
        </w:rPr>
        <w:t>The Effect of Bullying on Adolescent Mental Health</w:t>
      </w:r>
      <w:r w:rsidRPr="006E34B2">
        <w:rPr>
          <w:sz w:val="20"/>
          <w:szCs w:val="20"/>
        </w:rPr>
        <w:t xml:space="preserve">. </w:t>
      </w:r>
      <w:proofErr w:type="gramStart"/>
      <w:r w:rsidRPr="006E34B2">
        <w:rPr>
          <w:sz w:val="20"/>
          <w:szCs w:val="20"/>
        </w:rPr>
        <w:t xml:space="preserve">EduCurio Jurnal, Vol. 1 No.1, </w:t>
      </w:r>
      <w:r w:rsidR="006E34B2" w:rsidRPr="006E34B2">
        <w:rPr>
          <w:sz w:val="20"/>
          <w:szCs w:val="20"/>
        </w:rPr>
        <w:t>hal.</w:t>
      </w:r>
      <w:proofErr w:type="gramEnd"/>
      <w:r w:rsidR="006E34B2" w:rsidRPr="006E34B2">
        <w:rPr>
          <w:sz w:val="20"/>
          <w:szCs w:val="20"/>
        </w:rPr>
        <w:t xml:space="preserve"> </w:t>
      </w:r>
      <w:r w:rsidR="006E34B2">
        <w:rPr>
          <w:sz w:val="20"/>
          <w:szCs w:val="20"/>
        </w:rPr>
        <w:t>201</w:t>
      </w:r>
    </w:p>
    <w:p w:rsidR="004E135A" w:rsidRPr="006E34B2" w:rsidRDefault="004E135A" w:rsidP="006E34B2">
      <w:pPr>
        <w:autoSpaceDE w:val="0"/>
        <w:autoSpaceDN w:val="0"/>
        <w:adjustRightInd w:val="0"/>
        <w:spacing w:after="0" w:line="240" w:lineRule="auto"/>
        <w:rPr>
          <w:sz w:val="20"/>
          <w:szCs w:val="20"/>
        </w:rPr>
      </w:pPr>
    </w:p>
  </w:footnote>
  <w:footnote w:id="22">
    <w:p w:rsidR="00AE2D40" w:rsidRDefault="00AE2D40" w:rsidP="00DE5CE7">
      <w:pPr>
        <w:autoSpaceDE w:val="0"/>
        <w:autoSpaceDN w:val="0"/>
        <w:adjustRightInd w:val="0"/>
        <w:spacing w:after="0" w:line="240" w:lineRule="auto"/>
      </w:pPr>
      <w:r>
        <w:rPr>
          <w:rStyle w:val="FootnoteReference"/>
        </w:rPr>
        <w:footnoteRef/>
      </w:r>
      <w:r>
        <w:t xml:space="preserve"> </w:t>
      </w:r>
      <w:proofErr w:type="gramStart"/>
      <w:r w:rsidRPr="00AE2D40">
        <w:rPr>
          <w:sz w:val="20"/>
          <w:szCs w:val="20"/>
        </w:rPr>
        <w:t>Retnowuni</w:t>
      </w:r>
      <w:r w:rsidRPr="00AE2D40">
        <w:rPr>
          <w:sz w:val="20"/>
          <w:szCs w:val="20"/>
        </w:rPr>
        <w:t xml:space="preserve">, </w:t>
      </w:r>
      <w:r w:rsidRPr="00AE2D40">
        <w:rPr>
          <w:sz w:val="20"/>
          <w:szCs w:val="20"/>
        </w:rPr>
        <w:t>Arifa</w:t>
      </w:r>
      <w:r w:rsidRPr="00AE2D40">
        <w:rPr>
          <w:sz w:val="20"/>
          <w:szCs w:val="20"/>
        </w:rPr>
        <w:t xml:space="preserve"> &amp; </w:t>
      </w:r>
      <w:r w:rsidRPr="00AE2D40">
        <w:rPr>
          <w:sz w:val="20"/>
          <w:szCs w:val="20"/>
        </w:rPr>
        <w:t>Athi</w:t>
      </w:r>
      <w:r w:rsidRPr="00AE2D40">
        <w:rPr>
          <w:rFonts w:hint="eastAsia"/>
          <w:sz w:val="20"/>
          <w:szCs w:val="20"/>
        </w:rPr>
        <w:t>’</w:t>
      </w:r>
      <w:r w:rsidRPr="00AE2D40">
        <w:rPr>
          <w:sz w:val="20"/>
          <w:szCs w:val="20"/>
        </w:rPr>
        <w:t xml:space="preserve"> Linda Yani</w:t>
      </w:r>
      <w:r w:rsidRPr="00AE2D40">
        <w:rPr>
          <w:sz w:val="20"/>
          <w:szCs w:val="20"/>
        </w:rPr>
        <w:t>.</w:t>
      </w:r>
      <w:proofErr w:type="gramEnd"/>
      <w:r w:rsidRPr="00AE2D40">
        <w:rPr>
          <w:sz w:val="20"/>
          <w:szCs w:val="20"/>
        </w:rPr>
        <w:t xml:space="preserve"> </w:t>
      </w:r>
      <w:proofErr w:type="gramStart"/>
      <w:r w:rsidRPr="00AE2D40">
        <w:rPr>
          <w:sz w:val="20"/>
          <w:szCs w:val="20"/>
        </w:rPr>
        <w:t xml:space="preserve">2022. </w:t>
      </w:r>
      <w:r w:rsidRPr="00AE2D40">
        <w:rPr>
          <w:sz w:val="20"/>
          <w:szCs w:val="20"/>
        </w:rPr>
        <w:t>Eksplorasi Pelaku Bullying Di Pesantren</w:t>
      </w:r>
      <w:r w:rsidRPr="00AE2D40">
        <w:rPr>
          <w:sz w:val="20"/>
          <w:szCs w:val="20"/>
        </w:rPr>
        <w:t>.</w:t>
      </w:r>
      <w:proofErr w:type="gramEnd"/>
      <w:r w:rsidRPr="00AE2D40">
        <w:rPr>
          <w:sz w:val="20"/>
          <w:szCs w:val="20"/>
        </w:rPr>
        <w:t xml:space="preserve"> </w:t>
      </w:r>
      <w:proofErr w:type="gramStart"/>
      <w:r w:rsidRPr="00AE2D40">
        <w:rPr>
          <w:sz w:val="20"/>
          <w:szCs w:val="20"/>
        </w:rPr>
        <w:t>Borobudur Nursing Review.</w:t>
      </w:r>
      <w:proofErr w:type="gramEnd"/>
      <w:r w:rsidRPr="00AE2D40">
        <w:rPr>
          <w:sz w:val="20"/>
          <w:szCs w:val="20"/>
        </w:rPr>
        <w:t xml:space="preserve"> </w:t>
      </w:r>
      <w:proofErr w:type="gramStart"/>
      <w:r w:rsidR="00DE5CE7">
        <w:rPr>
          <w:sz w:val="20"/>
          <w:szCs w:val="20"/>
        </w:rPr>
        <w:t>Vol. 2 No. 2, hal</w:t>
      </w:r>
      <w:r w:rsidRPr="00AE2D40">
        <w:rPr>
          <w:sz w:val="20"/>
          <w:szCs w:val="20"/>
        </w:rPr>
        <w:t>.</w:t>
      </w:r>
      <w:proofErr w:type="gramEnd"/>
      <w:r w:rsidRPr="00AE2D40">
        <w:rPr>
          <w:sz w:val="20"/>
          <w:szCs w:val="20"/>
        </w:rPr>
        <w:t xml:space="preserve"> </w:t>
      </w:r>
      <w:r w:rsidR="00DE5CE7">
        <w:rPr>
          <w:sz w:val="20"/>
          <w:szCs w:val="20"/>
        </w:rPr>
        <w:t>124</w:t>
      </w:r>
      <w:r w:rsidRPr="00AE2D40">
        <w:rPr>
          <w:sz w:val="20"/>
          <w:szCs w:val="20"/>
        </w:rPr>
        <w:t xml:space="preserve"> </w:t>
      </w:r>
    </w:p>
  </w:footnote>
  <w:footnote w:id="23">
    <w:p w:rsidR="00F36165" w:rsidRPr="00F36165" w:rsidRDefault="00F36165" w:rsidP="00F36165">
      <w:pPr>
        <w:autoSpaceDE w:val="0"/>
        <w:autoSpaceDN w:val="0"/>
        <w:adjustRightInd w:val="0"/>
        <w:spacing w:after="0" w:line="240" w:lineRule="auto"/>
        <w:rPr>
          <w:sz w:val="20"/>
          <w:szCs w:val="20"/>
        </w:rPr>
      </w:pPr>
      <w:r>
        <w:rPr>
          <w:rStyle w:val="FootnoteReference"/>
        </w:rPr>
        <w:footnoteRef/>
      </w:r>
      <w:r>
        <w:t xml:space="preserve"> </w:t>
      </w:r>
      <w:r w:rsidRPr="00F36165">
        <w:rPr>
          <w:sz w:val="20"/>
          <w:szCs w:val="20"/>
        </w:rPr>
        <w:t xml:space="preserve">Najwaa, Lu’luin, dkk. </w:t>
      </w:r>
      <w:proofErr w:type="gramStart"/>
      <w:r w:rsidRPr="00F36165">
        <w:rPr>
          <w:sz w:val="20"/>
          <w:szCs w:val="20"/>
        </w:rPr>
        <w:t>2023. Sosialisasi Pencegahan Perilaku Bullying Melalui Edukasi Pendidikan Karakter Dan Pelibatan Orang Tua.</w:t>
      </w:r>
      <w:proofErr w:type="gramEnd"/>
      <w:r w:rsidRPr="00F36165">
        <w:rPr>
          <w:sz w:val="20"/>
          <w:szCs w:val="20"/>
        </w:rPr>
        <w:t xml:space="preserve"> </w:t>
      </w:r>
      <w:proofErr w:type="gramStart"/>
      <w:r w:rsidRPr="00F36165">
        <w:rPr>
          <w:sz w:val="20"/>
          <w:szCs w:val="20"/>
        </w:rPr>
        <w:t>Community :</w:t>
      </w:r>
      <w:proofErr w:type="gramEnd"/>
      <w:r w:rsidRPr="00F36165">
        <w:rPr>
          <w:sz w:val="20"/>
          <w:szCs w:val="20"/>
        </w:rPr>
        <w:t xml:space="preserve"> Jurnal Pengabdian Kepada Masyarakat. Vol. 3 No. 1, hal.</w:t>
      </w:r>
      <w:r>
        <w:rPr>
          <w:sz w:val="20"/>
          <w:szCs w:val="20"/>
        </w:rPr>
        <w:t>16</w:t>
      </w:r>
    </w:p>
  </w:footnote>
  <w:footnote w:id="24">
    <w:p w:rsidR="00952200" w:rsidRDefault="00952200">
      <w:pPr>
        <w:pStyle w:val="FootnoteText"/>
      </w:pPr>
      <w:r>
        <w:rPr>
          <w:rStyle w:val="FootnoteReference"/>
        </w:rPr>
        <w:footnoteRef/>
      </w:r>
      <w:r>
        <w:t xml:space="preserve"> </w:t>
      </w:r>
      <w:proofErr w:type="gramStart"/>
      <w:r w:rsidRPr="00476240">
        <w:t>Arofa, I. Z., Hudaniah, H., &amp; Zulfiana, U. (2018).</w:t>
      </w:r>
      <w:proofErr w:type="gramEnd"/>
      <w:r w:rsidRPr="00476240">
        <w:t xml:space="preserve"> </w:t>
      </w:r>
      <w:proofErr w:type="gramStart"/>
      <w:r w:rsidRPr="00476240">
        <w:t>Pengaruh</w:t>
      </w:r>
      <w:r>
        <w:t xml:space="preserve"> </w:t>
      </w:r>
      <w:r w:rsidRPr="00476240">
        <w:t>perilaku bullying terhadap empati ditinjau dari tipe sekolah.</w:t>
      </w:r>
      <w:proofErr w:type="gramEnd"/>
      <w:r>
        <w:t xml:space="preserve"> </w:t>
      </w:r>
      <w:r w:rsidRPr="00476240">
        <w:t>Jurnal Ilmiah Psikologi Terapan, 6(1), 74</w:t>
      </w:r>
    </w:p>
  </w:footnote>
  <w:footnote w:id="25">
    <w:p w:rsidR="00F36165" w:rsidRDefault="00F36165">
      <w:pPr>
        <w:pStyle w:val="FootnoteText"/>
      </w:pPr>
      <w:r>
        <w:rPr>
          <w:rStyle w:val="FootnoteReference"/>
        </w:rPr>
        <w:footnoteRef/>
      </w:r>
      <w:r>
        <w:t xml:space="preserve"> </w:t>
      </w:r>
      <w:proofErr w:type="gramStart"/>
      <w:r>
        <w:t>Prayitno &amp; Erman Amti.</w:t>
      </w:r>
      <w:proofErr w:type="gramEnd"/>
      <w:r>
        <w:t xml:space="preserve"> 2018. Dasar-Dasar Bimbinga dan Konseling. Jakarta: Rineka Cipta.</w:t>
      </w:r>
    </w:p>
  </w:footnote>
  <w:footnote w:id="26">
    <w:p w:rsidR="0094173B" w:rsidRDefault="0094173B">
      <w:pPr>
        <w:pStyle w:val="FootnoteText"/>
      </w:pPr>
      <w:r>
        <w:rPr>
          <w:rStyle w:val="FootnoteReference"/>
        </w:rPr>
        <w:footnoteRef/>
      </w:r>
      <w:r>
        <w:t xml:space="preserve"> </w:t>
      </w:r>
      <w:r w:rsidR="007B4A57">
        <w:t xml:space="preserve">Kumara, Agus </w:t>
      </w:r>
      <w:proofErr w:type="gramStart"/>
      <w:r w:rsidR="007B4A57">
        <w:t>Ria</w:t>
      </w:r>
      <w:proofErr w:type="gramEnd"/>
      <w:r w:rsidR="007B4A57">
        <w:t>. 2017. Bimbingan Kelompok.Jogjakarta: Prodi BK FIP UAD, hal.7</w:t>
      </w:r>
    </w:p>
  </w:footnote>
  <w:footnote w:id="27">
    <w:p w:rsidR="003D30F2" w:rsidRDefault="003D30F2">
      <w:pPr>
        <w:pStyle w:val="FootnoteText"/>
      </w:pPr>
      <w:r>
        <w:rPr>
          <w:rStyle w:val="FootnoteReference"/>
        </w:rPr>
        <w:footnoteRef/>
      </w:r>
      <w:r>
        <w:t xml:space="preserve"> Hartanti, Jahya. 2022. Bimbingan Kelompok. </w:t>
      </w:r>
      <w:proofErr w:type="gramStart"/>
      <w:r>
        <w:t>Tulungagung; Duta Sablon, Hal.</w:t>
      </w:r>
      <w:proofErr w:type="gramEnd"/>
      <w:r>
        <w:t xml:space="preserve"> 16-18</w:t>
      </w:r>
    </w:p>
  </w:footnote>
  <w:footnote w:id="28">
    <w:p w:rsidR="00F36165" w:rsidRPr="002700F1" w:rsidRDefault="00F36165" w:rsidP="002700F1">
      <w:pPr>
        <w:pStyle w:val="FootnoteText"/>
        <w:ind w:left="709" w:hanging="709"/>
        <w:jc w:val="both"/>
        <w:rPr>
          <w:lang w:val="id-ID"/>
        </w:rPr>
      </w:pPr>
      <w:r>
        <w:rPr>
          <w:rStyle w:val="FootnoteReference"/>
        </w:rPr>
        <w:footnoteRef/>
      </w:r>
      <w:r>
        <w:t xml:space="preserve"> </w:t>
      </w:r>
      <w:r>
        <w:rPr>
          <w:bCs/>
        </w:rPr>
        <w:t>Keputusan Rektor Universitas Islam Negeri Fatmawati Sukarno Bengkulu</w:t>
      </w:r>
      <w:r>
        <w:rPr>
          <w:bCs/>
          <w:lang w:val="id-ID"/>
        </w:rPr>
        <w:t xml:space="preserve"> </w:t>
      </w:r>
      <w:r>
        <w:rPr>
          <w:bCs/>
        </w:rPr>
        <w:t xml:space="preserve">Nomor 1896 </w:t>
      </w:r>
      <w:r>
        <w:rPr>
          <w:bCs/>
          <w:lang w:val="id-ID"/>
        </w:rPr>
        <w:t>Tahun 202</w:t>
      </w:r>
      <w:r>
        <w:rPr>
          <w:bCs/>
        </w:rPr>
        <w:t>3</w:t>
      </w:r>
      <w:r>
        <w:rPr>
          <w:bCs/>
          <w:lang w:val="id-ID"/>
        </w:rPr>
        <w:t xml:space="preserve"> tentang </w:t>
      </w:r>
      <w:r>
        <w:rPr>
          <w:bCs/>
        </w:rPr>
        <w:t>Panduan Teknis Pelaksanaan Kegiatan Penelitian, Pengabdian kepada Masyarakat, dan Publikasi Ilmiah tahun 2024 UIN FAS Bengkulu</w:t>
      </w:r>
      <w:r>
        <w:rPr>
          <w:lang w:val="id-ID"/>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6292"/>
    <w:multiLevelType w:val="hybridMultilevel"/>
    <w:tmpl w:val="6EB2FA5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1A4B04"/>
    <w:multiLevelType w:val="hybridMultilevel"/>
    <w:tmpl w:val="23DE6142"/>
    <w:lvl w:ilvl="0" w:tplc="52A020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BC4C3C"/>
    <w:multiLevelType w:val="hybridMultilevel"/>
    <w:tmpl w:val="6084095A"/>
    <w:lvl w:ilvl="0" w:tplc="B22491F2">
      <w:start w:val="1"/>
      <w:numFmt w:val="lowerLetter"/>
      <w:lvlText w:val="%1."/>
      <w:lvlJc w:val="left"/>
      <w:pPr>
        <w:ind w:left="1429" w:hanging="360"/>
      </w:pPr>
      <w:rPr>
        <w:rFonts w:hint="default"/>
      </w:rPr>
    </w:lvl>
    <w:lvl w:ilvl="1" w:tplc="04210019">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nsid w:val="0D5935D0"/>
    <w:multiLevelType w:val="hybridMultilevel"/>
    <w:tmpl w:val="2C4E151E"/>
    <w:lvl w:ilvl="0" w:tplc="04090019">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nsid w:val="10D4519D"/>
    <w:multiLevelType w:val="hybridMultilevel"/>
    <w:tmpl w:val="FE26BCBE"/>
    <w:lvl w:ilvl="0" w:tplc="72E424D4">
      <w:start w:val="1"/>
      <w:numFmt w:val="decimal"/>
      <w:lvlText w:val="%1."/>
      <w:lvlJc w:val="left"/>
      <w:pPr>
        <w:ind w:left="1800" w:hanging="360"/>
      </w:pPr>
      <w:rPr>
        <w:rFonts w:ascii="Times New Roman" w:eastAsiaTheme="minorHAnsi" w:hAnsi="Times New Roman" w:cs="Times New Roman"/>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nsid w:val="177B7331"/>
    <w:multiLevelType w:val="hybridMultilevel"/>
    <w:tmpl w:val="D092064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39D70C8"/>
    <w:multiLevelType w:val="hybridMultilevel"/>
    <w:tmpl w:val="AEF8DCF4"/>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A6E6D7C"/>
    <w:multiLevelType w:val="hybridMultilevel"/>
    <w:tmpl w:val="ABC2B490"/>
    <w:lvl w:ilvl="0" w:tplc="978C5226">
      <w:start w:val="4"/>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27978C1"/>
    <w:multiLevelType w:val="hybridMultilevel"/>
    <w:tmpl w:val="CA6ABEDE"/>
    <w:lvl w:ilvl="0" w:tplc="04210019">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9">
    <w:nsid w:val="33F50961"/>
    <w:multiLevelType w:val="hybridMultilevel"/>
    <w:tmpl w:val="065A0EE0"/>
    <w:lvl w:ilvl="0" w:tplc="04090015">
      <w:start w:val="1"/>
      <w:numFmt w:val="upperLetter"/>
      <w:lvlText w:val="%1."/>
      <w:lvlJc w:val="left"/>
      <w:pPr>
        <w:ind w:left="5387"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630"/>
        </w:tabs>
        <w:ind w:left="63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5CA360F"/>
    <w:multiLevelType w:val="hybridMultilevel"/>
    <w:tmpl w:val="1F02DE9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89B43EE"/>
    <w:multiLevelType w:val="hybridMultilevel"/>
    <w:tmpl w:val="42C61BE0"/>
    <w:lvl w:ilvl="0" w:tplc="04090015">
      <w:start w:val="1"/>
      <w:numFmt w:val="upperLetter"/>
      <w:lvlText w:val="%1."/>
      <w:lvlJc w:val="left"/>
      <w:pPr>
        <w:ind w:left="720" w:hanging="360"/>
      </w:pPr>
      <w:rPr>
        <w:rFonts w:hint="default"/>
      </w:rPr>
    </w:lvl>
    <w:lvl w:ilvl="1" w:tplc="D460E0F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C3692A"/>
    <w:multiLevelType w:val="hybridMultilevel"/>
    <w:tmpl w:val="5DF855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D03A32"/>
    <w:multiLevelType w:val="hybridMultilevel"/>
    <w:tmpl w:val="0AAA9842"/>
    <w:lvl w:ilvl="0" w:tplc="AB06A5DA">
      <w:start w:val="1"/>
      <w:numFmt w:val="lowerLetter"/>
      <w:lvlText w:val="%1."/>
      <w:lvlJc w:val="left"/>
      <w:pPr>
        <w:ind w:left="1080" w:hanging="360"/>
      </w:pPr>
      <w:rPr>
        <w:rFonts w:hint="default"/>
        <w:color w:val="auto"/>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588A7255"/>
    <w:multiLevelType w:val="hybridMultilevel"/>
    <w:tmpl w:val="DD8CC674"/>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5C7C57DC"/>
    <w:multiLevelType w:val="hybridMultilevel"/>
    <w:tmpl w:val="5FE08976"/>
    <w:lvl w:ilvl="0" w:tplc="EE1079FE">
      <w:start w:val="1"/>
      <w:numFmt w:val="lowerLetter"/>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D0A16D6"/>
    <w:multiLevelType w:val="hybridMultilevel"/>
    <w:tmpl w:val="A9A83672"/>
    <w:lvl w:ilvl="0" w:tplc="F056AC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8E2AA7"/>
    <w:multiLevelType w:val="hybridMultilevel"/>
    <w:tmpl w:val="0B4E34C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DE513C3"/>
    <w:multiLevelType w:val="hybridMultilevel"/>
    <w:tmpl w:val="9E4684E8"/>
    <w:lvl w:ilvl="0" w:tplc="04090015">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2"/>
  </w:num>
  <w:num w:numId="4">
    <w:abstractNumId w:val="8"/>
  </w:num>
  <w:num w:numId="5">
    <w:abstractNumId w:val="18"/>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3"/>
  </w:num>
  <w:num w:numId="9">
    <w:abstractNumId w:val="7"/>
  </w:num>
  <w:num w:numId="10">
    <w:abstractNumId w:val="10"/>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5"/>
  </w:num>
  <w:num w:numId="14">
    <w:abstractNumId w:val="17"/>
  </w:num>
  <w:num w:numId="15">
    <w:abstractNumId w:val="0"/>
  </w:num>
  <w:num w:numId="16">
    <w:abstractNumId w:val="6"/>
  </w:num>
  <w:num w:numId="17">
    <w:abstractNumId w:val="9"/>
  </w:num>
  <w:num w:numId="18">
    <w:abstractNumId w:val="12"/>
  </w:num>
  <w:num w:numId="19">
    <w:abstractNumId w:val="1"/>
  </w:num>
  <w:num w:numId="20">
    <w:abstractNumId w:val="16"/>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hideSpellingErrors/>
  <w:proofState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316"/>
    <w:rsid w:val="00004835"/>
    <w:rsid w:val="0000732E"/>
    <w:rsid w:val="00013AAD"/>
    <w:rsid w:val="00022E05"/>
    <w:rsid w:val="000250C3"/>
    <w:rsid w:val="00030CCC"/>
    <w:rsid w:val="000362D7"/>
    <w:rsid w:val="00040118"/>
    <w:rsid w:val="00040E0B"/>
    <w:rsid w:val="0004174B"/>
    <w:rsid w:val="000463C3"/>
    <w:rsid w:val="000473A6"/>
    <w:rsid w:val="000559C0"/>
    <w:rsid w:val="00064022"/>
    <w:rsid w:val="0007749C"/>
    <w:rsid w:val="00077CAA"/>
    <w:rsid w:val="0008389D"/>
    <w:rsid w:val="0009187E"/>
    <w:rsid w:val="00092D68"/>
    <w:rsid w:val="000A3584"/>
    <w:rsid w:val="000B465D"/>
    <w:rsid w:val="000B4EC1"/>
    <w:rsid w:val="000C00CA"/>
    <w:rsid w:val="000D1968"/>
    <w:rsid w:val="000D3661"/>
    <w:rsid w:val="000D6C5E"/>
    <w:rsid w:val="000E5C03"/>
    <w:rsid w:val="001048EB"/>
    <w:rsid w:val="00106B88"/>
    <w:rsid w:val="00114A0D"/>
    <w:rsid w:val="00116CB5"/>
    <w:rsid w:val="001172A6"/>
    <w:rsid w:val="00130646"/>
    <w:rsid w:val="00137968"/>
    <w:rsid w:val="001455F5"/>
    <w:rsid w:val="001611C9"/>
    <w:rsid w:val="001634EB"/>
    <w:rsid w:val="00165523"/>
    <w:rsid w:val="00165D85"/>
    <w:rsid w:val="0017335E"/>
    <w:rsid w:val="0018416E"/>
    <w:rsid w:val="00186274"/>
    <w:rsid w:val="00187A32"/>
    <w:rsid w:val="00193653"/>
    <w:rsid w:val="00193CE3"/>
    <w:rsid w:val="00194638"/>
    <w:rsid w:val="001A07A6"/>
    <w:rsid w:val="001A1125"/>
    <w:rsid w:val="001A2549"/>
    <w:rsid w:val="001A44C7"/>
    <w:rsid w:val="001A5AB9"/>
    <w:rsid w:val="001A6C7F"/>
    <w:rsid w:val="001B6FDC"/>
    <w:rsid w:val="001C589B"/>
    <w:rsid w:val="001D2B7F"/>
    <w:rsid w:val="001D312B"/>
    <w:rsid w:val="001D34D0"/>
    <w:rsid w:val="001E7305"/>
    <w:rsid w:val="001F4559"/>
    <w:rsid w:val="00200862"/>
    <w:rsid w:val="00207EC0"/>
    <w:rsid w:val="002250CC"/>
    <w:rsid w:val="002308B2"/>
    <w:rsid w:val="002334A5"/>
    <w:rsid w:val="00233EE8"/>
    <w:rsid w:val="002373E1"/>
    <w:rsid w:val="002448CF"/>
    <w:rsid w:val="00250E3A"/>
    <w:rsid w:val="00251223"/>
    <w:rsid w:val="002532B5"/>
    <w:rsid w:val="002572AA"/>
    <w:rsid w:val="002664F0"/>
    <w:rsid w:val="002700F1"/>
    <w:rsid w:val="00274291"/>
    <w:rsid w:val="00282E48"/>
    <w:rsid w:val="00283314"/>
    <w:rsid w:val="002906FC"/>
    <w:rsid w:val="00294F3F"/>
    <w:rsid w:val="002A0C9C"/>
    <w:rsid w:val="002A22AA"/>
    <w:rsid w:val="002A6BEC"/>
    <w:rsid w:val="002A7CA7"/>
    <w:rsid w:val="002C58E4"/>
    <w:rsid w:val="002D4F53"/>
    <w:rsid w:val="002D62EA"/>
    <w:rsid w:val="002E29A0"/>
    <w:rsid w:val="002E2F3C"/>
    <w:rsid w:val="002F5018"/>
    <w:rsid w:val="0030276F"/>
    <w:rsid w:val="003123EA"/>
    <w:rsid w:val="00313D18"/>
    <w:rsid w:val="00335944"/>
    <w:rsid w:val="00342B3E"/>
    <w:rsid w:val="00343A0D"/>
    <w:rsid w:val="003470ED"/>
    <w:rsid w:val="00352B44"/>
    <w:rsid w:val="00357895"/>
    <w:rsid w:val="0035796D"/>
    <w:rsid w:val="003605AF"/>
    <w:rsid w:val="003705F3"/>
    <w:rsid w:val="003741DC"/>
    <w:rsid w:val="00374D2D"/>
    <w:rsid w:val="003809B2"/>
    <w:rsid w:val="003821C7"/>
    <w:rsid w:val="00384DD5"/>
    <w:rsid w:val="00387986"/>
    <w:rsid w:val="00390629"/>
    <w:rsid w:val="003922F9"/>
    <w:rsid w:val="003938AF"/>
    <w:rsid w:val="00393EEB"/>
    <w:rsid w:val="00394336"/>
    <w:rsid w:val="003A146C"/>
    <w:rsid w:val="003A20DB"/>
    <w:rsid w:val="003A474F"/>
    <w:rsid w:val="003A491A"/>
    <w:rsid w:val="003C106F"/>
    <w:rsid w:val="003C23B5"/>
    <w:rsid w:val="003C53F8"/>
    <w:rsid w:val="003C7091"/>
    <w:rsid w:val="003C77FD"/>
    <w:rsid w:val="003D30F2"/>
    <w:rsid w:val="003E11A2"/>
    <w:rsid w:val="003E2475"/>
    <w:rsid w:val="003E4AC0"/>
    <w:rsid w:val="003E4FBD"/>
    <w:rsid w:val="003E5713"/>
    <w:rsid w:val="003E71B0"/>
    <w:rsid w:val="00413277"/>
    <w:rsid w:val="00414398"/>
    <w:rsid w:val="00427823"/>
    <w:rsid w:val="0043265E"/>
    <w:rsid w:val="004351D2"/>
    <w:rsid w:val="004374EA"/>
    <w:rsid w:val="0044212B"/>
    <w:rsid w:val="004428EC"/>
    <w:rsid w:val="0045073B"/>
    <w:rsid w:val="00450E75"/>
    <w:rsid w:val="004520AC"/>
    <w:rsid w:val="00452837"/>
    <w:rsid w:val="00464A2B"/>
    <w:rsid w:val="00466411"/>
    <w:rsid w:val="00470C3A"/>
    <w:rsid w:val="00473464"/>
    <w:rsid w:val="00474D69"/>
    <w:rsid w:val="00477570"/>
    <w:rsid w:val="004806C9"/>
    <w:rsid w:val="004911F2"/>
    <w:rsid w:val="00492F28"/>
    <w:rsid w:val="00495316"/>
    <w:rsid w:val="00495593"/>
    <w:rsid w:val="004A015C"/>
    <w:rsid w:val="004A310B"/>
    <w:rsid w:val="004A31ED"/>
    <w:rsid w:val="004B515A"/>
    <w:rsid w:val="004D3773"/>
    <w:rsid w:val="004E0644"/>
    <w:rsid w:val="004E135A"/>
    <w:rsid w:val="004E7E32"/>
    <w:rsid w:val="004F1435"/>
    <w:rsid w:val="00503B40"/>
    <w:rsid w:val="005068C6"/>
    <w:rsid w:val="0051096C"/>
    <w:rsid w:val="00520DEA"/>
    <w:rsid w:val="0052614B"/>
    <w:rsid w:val="00530FA4"/>
    <w:rsid w:val="005320C5"/>
    <w:rsid w:val="00534CEF"/>
    <w:rsid w:val="00536FEA"/>
    <w:rsid w:val="0054363C"/>
    <w:rsid w:val="0055332A"/>
    <w:rsid w:val="00571D19"/>
    <w:rsid w:val="00575613"/>
    <w:rsid w:val="00577204"/>
    <w:rsid w:val="0058291A"/>
    <w:rsid w:val="00582B00"/>
    <w:rsid w:val="005859E3"/>
    <w:rsid w:val="005907C3"/>
    <w:rsid w:val="005933BD"/>
    <w:rsid w:val="005A2A46"/>
    <w:rsid w:val="005B0200"/>
    <w:rsid w:val="005B099D"/>
    <w:rsid w:val="005B18D1"/>
    <w:rsid w:val="005B2DD4"/>
    <w:rsid w:val="005B5CA3"/>
    <w:rsid w:val="005C10D9"/>
    <w:rsid w:val="005C2724"/>
    <w:rsid w:val="005D021B"/>
    <w:rsid w:val="005D3C49"/>
    <w:rsid w:val="005D62D6"/>
    <w:rsid w:val="005D70FE"/>
    <w:rsid w:val="005E2324"/>
    <w:rsid w:val="005F2FD9"/>
    <w:rsid w:val="005F6DE8"/>
    <w:rsid w:val="005F72D0"/>
    <w:rsid w:val="00600F4A"/>
    <w:rsid w:val="006048A1"/>
    <w:rsid w:val="006052ED"/>
    <w:rsid w:val="006100D6"/>
    <w:rsid w:val="00610570"/>
    <w:rsid w:val="00614BBC"/>
    <w:rsid w:val="00621DC4"/>
    <w:rsid w:val="006242C1"/>
    <w:rsid w:val="00625022"/>
    <w:rsid w:val="00632EB9"/>
    <w:rsid w:val="00643E27"/>
    <w:rsid w:val="0065356F"/>
    <w:rsid w:val="006569D9"/>
    <w:rsid w:val="00657AC4"/>
    <w:rsid w:val="00665200"/>
    <w:rsid w:val="006674B2"/>
    <w:rsid w:val="00667A4F"/>
    <w:rsid w:val="00675897"/>
    <w:rsid w:val="00687820"/>
    <w:rsid w:val="00690768"/>
    <w:rsid w:val="0069351A"/>
    <w:rsid w:val="00693596"/>
    <w:rsid w:val="006949FA"/>
    <w:rsid w:val="00695D77"/>
    <w:rsid w:val="00695F10"/>
    <w:rsid w:val="006A3A3C"/>
    <w:rsid w:val="006A61E1"/>
    <w:rsid w:val="006B1454"/>
    <w:rsid w:val="006B78C7"/>
    <w:rsid w:val="006D0142"/>
    <w:rsid w:val="006D0618"/>
    <w:rsid w:val="006D50FE"/>
    <w:rsid w:val="006D7B2D"/>
    <w:rsid w:val="006E34B2"/>
    <w:rsid w:val="006E7547"/>
    <w:rsid w:val="006F25CA"/>
    <w:rsid w:val="006F2CC1"/>
    <w:rsid w:val="006F7ABB"/>
    <w:rsid w:val="007132F0"/>
    <w:rsid w:val="007413E4"/>
    <w:rsid w:val="0074500E"/>
    <w:rsid w:val="007456E6"/>
    <w:rsid w:val="007478CA"/>
    <w:rsid w:val="00766317"/>
    <w:rsid w:val="00770163"/>
    <w:rsid w:val="00771B3B"/>
    <w:rsid w:val="00783CC3"/>
    <w:rsid w:val="0079046B"/>
    <w:rsid w:val="00791DDA"/>
    <w:rsid w:val="007927D9"/>
    <w:rsid w:val="0079440E"/>
    <w:rsid w:val="0079637C"/>
    <w:rsid w:val="007A4C2A"/>
    <w:rsid w:val="007A6124"/>
    <w:rsid w:val="007B1C94"/>
    <w:rsid w:val="007B4A57"/>
    <w:rsid w:val="007B5BF8"/>
    <w:rsid w:val="007B6B23"/>
    <w:rsid w:val="007C22C6"/>
    <w:rsid w:val="007D1C97"/>
    <w:rsid w:val="007D3926"/>
    <w:rsid w:val="007D5A3A"/>
    <w:rsid w:val="007E1148"/>
    <w:rsid w:val="007E4837"/>
    <w:rsid w:val="007E789B"/>
    <w:rsid w:val="007F26C6"/>
    <w:rsid w:val="007F36C7"/>
    <w:rsid w:val="007F3AA5"/>
    <w:rsid w:val="007F78C0"/>
    <w:rsid w:val="00804BA5"/>
    <w:rsid w:val="00807612"/>
    <w:rsid w:val="0081119C"/>
    <w:rsid w:val="00813E19"/>
    <w:rsid w:val="008155D8"/>
    <w:rsid w:val="00824862"/>
    <w:rsid w:val="008249DE"/>
    <w:rsid w:val="00825199"/>
    <w:rsid w:val="008263AD"/>
    <w:rsid w:val="00830A55"/>
    <w:rsid w:val="00831891"/>
    <w:rsid w:val="008344B9"/>
    <w:rsid w:val="008452A3"/>
    <w:rsid w:val="00845EB3"/>
    <w:rsid w:val="0086061C"/>
    <w:rsid w:val="00864002"/>
    <w:rsid w:val="0086488C"/>
    <w:rsid w:val="00867C22"/>
    <w:rsid w:val="0087134D"/>
    <w:rsid w:val="00877A84"/>
    <w:rsid w:val="00881694"/>
    <w:rsid w:val="008860E4"/>
    <w:rsid w:val="00892A70"/>
    <w:rsid w:val="00897C64"/>
    <w:rsid w:val="008A1901"/>
    <w:rsid w:val="008A532E"/>
    <w:rsid w:val="008B2341"/>
    <w:rsid w:val="008B57FA"/>
    <w:rsid w:val="008C0E08"/>
    <w:rsid w:val="008C0F0A"/>
    <w:rsid w:val="008C4860"/>
    <w:rsid w:val="008D0992"/>
    <w:rsid w:val="008D146E"/>
    <w:rsid w:val="008D3CAE"/>
    <w:rsid w:val="008F0B39"/>
    <w:rsid w:val="008F626E"/>
    <w:rsid w:val="0090049F"/>
    <w:rsid w:val="00901A27"/>
    <w:rsid w:val="00902423"/>
    <w:rsid w:val="00902A83"/>
    <w:rsid w:val="00905DCA"/>
    <w:rsid w:val="00913B0C"/>
    <w:rsid w:val="00917D2E"/>
    <w:rsid w:val="00920C15"/>
    <w:rsid w:val="0092242F"/>
    <w:rsid w:val="009241F2"/>
    <w:rsid w:val="009252BB"/>
    <w:rsid w:val="009346F1"/>
    <w:rsid w:val="009355F6"/>
    <w:rsid w:val="0094173B"/>
    <w:rsid w:val="00952200"/>
    <w:rsid w:val="00954D92"/>
    <w:rsid w:val="0095600E"/>
    <w:rsid w:val="009569B2"/>
    <w:rsid w:val="009636AF"/>
    <w:rsid w:val="0096547F"/>
    <w:rsid w:val="00976BE8"/>
    <w:rsid w:val="0098312D"/>
    <w:rsid w:val="00994CBF"/>
    <w:rsid w:val="009A19B9"/>
    <w:rsid w:val="009A35B6"/>
    <w:rsid w:val="009A4815"/>
    <w:rsid w:val="009A781F"/>
    <w:rsid w:val="009B0F5F"/>
    <w:rsid w:val="009B2AC8"/>
    <w:rsid w:val="009B31BB"/>
    <w:rsid w:val="009B5A87"/>
    <w:rsid w:val="009D0873"/>
    <w:rsid w:val="009D24D4"/>
    <w:rsid w:val="009E1C78"/>
    <w:rsid w:val="009E2C4F"/>
    <w:rsid w:val="009F11FF"/>
    <w:rsid w:val="009F48C9"/>
    <w:rsid w:val="00A02F62"/>
    <w:rsid w:val="00A20BDB"/>
    <w:rsid w:val="00A247B9"/>
    <w:rsid w:val="00A26A4D"/>
    <w:rsid w:val="00A3367B"/>
    <w:rsid w:val="00A479AC"/>
    <w:rsid w:val="00A57CEE"/>
    <w:rsid w:val="00A6023F"/>
    <w:rsid w:val="00A66B00"/>
    <w:rsid w:val="00A840F6"/>
    <w:rsid w:val="00A9563F"/>
    <w:rsid w:val="00A9642F"/>
    <w:rsid w:val="00AA0A8B"/>
    <w:rsid w:val="00AA258A"/>
    <w:rsid w:val="00AB2FF1"/>
    <w:rsid w:val="00AB3660"/>
    <w:rsid w:val="00AB38AF"/>
    <w:rsid w:val="00AB3A62"/>
    <w:rsid w:val="00AB5A11"/>
    <w:rsid w:val="00AC0766"/>
    <w:rsid w:val="00AE023E"/>
    <w:rsid w:val="00AE2D40"/>
    <w:rsid w:val="00AE4786"/>
    <w:rsid w:val="00AE4AC5"/>
    <w:rsid w:val="00AF6DB2"/>
    <w:rsid w:val="00B03C14"/>
    <w:rsid w:val="00B069A8"/>
    <w:rsid w:val="00B10C62"/>
    <w:rsid w:val="00B121E3"/>
    <w:rsid w:val="00B136EB"/>
    <w:rsid w:val="00B1447C"/>
    <w:rsid w:val="00B27B20"/>
    <w:rsid w:val="00B34B01"/>
    <w:rsid w:val="00B40342"/>
    <w:rsid w:val="00B44022"/>
    <w:rsid w:val="00B46871"/>
    <w:rsid w:val="00B56867"/>
    <w:rsid w:val="00B62234"/>
    <w:rsid w:val="00B648FA"/>
    <w:rsid w:val="00B82B4F"/>
    <w:rsid w:val="00B83FF5"/>
    <w:rsid w:val="00B84079"/>
    <w:rsid w:val="00B85E13"/>
    <w:rsid w:val="00B92FA1"/>
    <w:rsid w:val="00BA07B8"/>
    <w:rsid w:val="00BB39DC"/>
    <w:rsid w:val="00BB3BA8"/>
    <w:rsid w:val="00BB682D"/>
    <w:rsid w:val="00BC0C8C"/>
    <w:rsid w:val="00BC20E4"/>
    <w:rsid w:val="00BC3177"/>
    <w:rsid w:val="00BC6BC6"/>
    <w:rsid w:val="00BC74C9"/>
    <w:rsid w:val="00BD1797"/>
    <w:rsid w:val="00BD240A"/>
    <w:rsid w:val="00BE5A67"/>
    <w:rsid w:val="00BE7DCA"/>
    <w:rsid w:val="00BF1A74"/>
    <w:rsid w:val="00BF1BE2"/>
    <w:rsid w:val="00BF4DBF"/>
    <w:rsid w:val="00C00227"/>
    <w:rsid w:val="00C14698"/>
    <w:rsid w:val="00C162F7"/>
    <w:rsid w:val="00C1665F"/>
    <w:rsid w:val="00C237EF"/>
    <w:rsid w:val="00C24F9F"/>
    <w:rsid w:val="00C31DF4"/>
    <w:rsid w:val="00C33AF2"/>
    <w:rsid w:val="00C37585"/>
    <w:rsid w:val="00C413A1"/>
    <w:rsid w:val="00C508AA"/>
    <w:rsid w:val="00C52DE5"/>
    <w:rsid w:val="00C5542B"/>
    <w:rsid w:val="00C708D6"/>
    <w:rsid w:val="00C71333"/>
    <w:rsid w:val="00C72D91"/>
    <w:rsid w:val="00C75574"/>
    <w:rsid w:val="00C801B1"/>
    <w:rsid w:val="00C90840"/>
    <w:rsid w:val="00C92AD4"/>
    <w:rsid w:val="00CA4027"/>
    <w:rsid w:val="00CA63A3"/>
    <w:rsid w:val="00CB30BC"/>
    <w:rsid w:val="00CC4084"/>
    <w:rsid w:val="00CC4B30"/>
    <w:rsid w:val="00CD6CF8"/>
    <w:rsid w:val="00CE0F29"/>
    <w:rsid w:val="00CE7A93"/>
    <w:rsid w:val="00CF02F7"/>
    <w:rsid w:val="00CF272B"/>
    <w:rsid w:val="00CF3D50"/>
    <w:rsid w:val="00D0081B"/>
    <w:rsid w:val="00D03714"/>
    <w:rsid w:val="00D11359"/>
    <w:rsid w:val="00D125D2"/>
    <w:rsid w:val="00D17FAF"/>
    <w:rsid w:val="00D23039"/>
    <w:rsid w:val="00D23DB7"/>
    <w:rsid w:val="00D266A7"/>
    <w:rsid w:val="00D26DC3"/>
    <w:rsid w:val="00D34846"/>
    <w:rsid w:val="00D47C16"/>
    <w:rsid w:val="00D52837"/>
    <w:rsid w:val="00D601C9"/>
    <w:rsid w:val="00D65A69"/>
    <w:rsid w:val="00D6718D"/>
    <w:rsid w:val="00D73FDF"/>
    <w:rsid w:val="00D80532"/>
    <w:rsid w:val="00D831A1"/>
    <w:rsid w:val="00D8320C"/>
    <w:rsid w:val="00D935CB"/>
    <w:rsid w:val="00D94AD3"/>
    <w:rsid w:val="00DA15C8"/>
    <w:rsid w:val="00DA180A"/>
    <w:rsid w:val="00DA2A79"/>
    <w:rsid w:val="00DA4B0A"/>
    <w:rsid w:val="00DA54E7"/>
    <w:rsid w:val="00DB0E3F"/>
    <w:rsid w:val="00DC19BD"/>
    <w:rsid w:val="00DD4692"/>
    <w:rsid w:val="00DD6A0A"/>
    <w:rsid w:val="00DD6FD6"/>
    <w:rsid w:val="00DE2BFE"/>
    <w:rsid w:val="00DE3DF4"/>
    <w:rsid w:val="00DE4A42"/>
    <w:rsid w:val="00DE539B"/>
    <w:rsid w:val="00DE5CE7"/>
    <w:rsid w:val="00DE7FB5"/>
    <w:rsid w:val="00DF4FA3"/>
    <w:rsid w:val="00DF5A09"/>
    <w:rsid w:val="00DF75AD"/>
    <w:rsid w:val="00DF76B0"/>
    <w:rsid w:val="00E0026F"/>
    <w:rsid w:val="00E010BA"/>
    <w:rsid w:val="00E02607"/>
    <w:rsid w:val="00E05AE0"/>
    <w:rsid w:val="00E11428"/>
    <w:rsid w:val="00E15E59"/>
    <w:rsid w:val="00E22F10"/>
    <w:rsid w:val="00E23F5F"/>
    <w:rsid w:val="00E302A3"/>
    <w:rsid w:val="00E42E9B"/>
    <w:rsid w:val="00E521D1"/>
    <w:rsid w:val="00E55B24"/>
    <w:rsid w:val="00E64881"/>
    <w:rsid w:val="00E71DA3"/>
    <w:rsid w:val="00E725F3"/>
    <w:rsid w:val="00E75849"/>
    <w:rsid w:val="00E8037E"/>
    <w:rsid w:val="00E81F40"/>
    <w:rsid w:val="00E84CE9"/>
    <w:rsid w:val="00E876C2"/>
    <w:rsid w:val="00E9521E"/>
    <w:rsid w:val="00EA01AC"/>
    <w:rsid w:val="00EA2480"/>
    <w:rsid w:val="00EA62A9"/>
    <w:rsid w:val="00EB46CB"/>
    <w:rsid w:val="00EB4718"/>
    <w:rsid w:val="00EC082B"/>
    <w:rsid w:val="00EC141A"/>
    <w:rsid w:val="00ED0E5F"/>
    <w:rsid w:val="00ED5A33"/>
    <w:rsid w:val="00EE2F84"/>
    <w:rsid w:val="00EF0204"/>
    <w:rsid w:val="00F00FE7"/>
    <w:rsid w:val="00F1001C"/>
    <w:rsid w:val="00F13ECE"/>
    <w:rsid w:val="00F156C2"/>
    <w:rsid w:val="00F25045"/>
    <w:rsid w:val="00F25731"/>
    <w:rsid w:val="00F3142A"/>
    <w:rsid w:val="00F33689"/>
    <w:rsid w:val="00F36165"/>
    <w:rsid w:val="00F37CC3"/>
    <w:rsid w:val="00F43612"/>
    <w:rsid w:val="00F50E19"/>
    <w:rsid w:val="00F520FF"/>
    <w:rsid w:val="00F62A19"/>
    <w:rsid w:val="00F73E33"/>
    <w:rsid w:val="00F74E64"/>
    <w:rsid w:val="00F85EAE"/>
    <w:rsid w:val="00F87928"/>
    <w:rsid w:val="00F90BA9"/>
    <w:rsid w:val="00F91B6E"/>
    <w:rsid w:val="00FB280F"/>
    <w:rsid w:val="00FC283B"/>
    <w:rsid w:val="00FC4015"/>
    <w:rsid w:val="00FC4DA4"/>
    <w:rsid w:val="00FC6CA1"/>
    <w:rsid w:val="00FD2E8D"/>
    <w:rsid w:val="00FD7297"/>
    <w:rsid w:val="00FE52C7"/>
    <w:rsid w:val="00FE73CD"/>
    <w:rsid w:val="00FF00A4"/>
    <w:rsid w:val="00FF5858"/>
    <w:rsid w:val="00FF69E3"/>
    <w:rsid w:val="00FF72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D24D4"/>
    <w:pPr>
      <w:spacing w:after="0" w:line="240" w:lineRule="auto"/>
    </w:pPr>
    <w:rPr>
      <w:sz w:val="20"/>
      <w:szCs w:val="20"/>
    </w:rPr>
  </w:style>
  <w:style w:type="character" w:customStyle="1" w:styleId="FootnoteTextChar">
    <w:name w:val="Footnote Text Char"/>
    <w:basedOn w:val="DefaultParagraphFont"/>
    <w:link w:val="FootnoteText"/>
    <w:uiPriority w:val="99"/>
    <w:rsid w:val="009D24D4"/>
    <w:rPr>
      <w:sz w:val="20"/>
      <w:szCs w:val="20"/>
    </w:rPr>
  </w:style>
  <w:style w:type="character" w:styleId="FootnoteReference">
    <w:name w:val="footnote reference"/>
    <w:basedOn w:val="DefaultParagraphFont"/>
    <w:uiPriority w:val="99"/>
    <w:semiHidden/>
    <w:unhideWhenUsed/>
    <w:rsid w:val="009D24D4"/>
    <w:rPr>
      <w:vertAlign w:val="superscript"/>
    </w:rPr>
  </w:style>
  <w:style w:type="character" w:styleId="Hyperlink">
    <w:name w:val="Hyperlink"/>
    <w:basedOn w:val="DefaultParagraphFont"/>
    <w:uiPriority w:val="99"/>
    <w:unhideWhenUsed/>
    <w:rsid w:val="009D24D4"/>
    <w:rPr>
      <w:color w:val="0000FF"/>
      <w:u w:val="single"/>
    </w:rPr>
  </w:style>
  <w:style w:type="paragraph" w:styleId="ListParagraph">
    <w:name w:val="List Paragraph"/>
    <w:basedOn w:val="Normal"/>
    <w:link w:val="ListParagraphChar"/>
    <w:qFormat/>
    <w:rsid w:val="00DA4B0A"/>
    <w:pPr>
      <w:ind w:left="720"/>
      <w:contextualSpacing/>
    </w:pPr>
  </w:style>
  <w:style w:type="character" w:styleId="Strong">
    <w:name w:val="Strong"/>
    <w:basedOn w:val="DefaultParagraphFont"/>
    <w:uiPriority w:val="22"/>
    <w:qFormat/>
    <w:rsid w:val="00013AAD"/>
    <w:rPr>
      <w:b/>
      <w:bCs/>
    </w:rPr>
  </w:style>
  <w:style w:type="paragraph" w:styleId="Header">
    <w:name w:val="header"/>
    <w:basedOn w:val="Normal"/>
    <w:link w:val="HeaderChar"/>
    <w:uiPriority w:val="99"/>
    <w:unhideWhenUsed/>
    <w:rsid w:val="00013A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AAD"/>
  </w:style>
  <w:style w:type="paragraph" w:styleId="Footer">
    <w:name w:val="footer"/>
    <w:basedOn w:val="Normal"/>
    <w:link w:val="FooterChar"/>
    <w:uiPriority w:val="99"/>
    <w:unhideWhenUsed/>
    <w:rsid w:val="00013A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AAD"/>
  </w:style>
  <w:style w:type="paragraph" w:styleId="NormalWeb">
    <w:name w:val="Normal (Web)"/>
    <w:basedOn w:val="Normal"/>
    <w:uiPriority w:val="99"/>
    <w:unhideWhenUsed/>
    <w:rsid w:val="00013AAD"/>
    <w:pPr>
      <w:spacing w:before="100" w:beforeAutospacing="1" w:after="100" w:afterAutospacing="1" w:line="240" w:lineRule="auto"/>
    </w:pPr>
    <w:rPr>
      <w:rFonts w:eastAsia="Times New Roman"/>
      <w:lang w:val="id-ID" w:eastAsia="id-ID"/>
    </w:rPr>
  </w:style>
  <w:style w:type="table" w:styleId="TableGrid">
    <w:name w:val="Table Grid"/>
    <w:basedOn w:val="TableNormal"/>
    <w:uiPriority w:val="59"/>
    <w:rsid w:val="001048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rsid w:val="00D34846"/>
  </w:style>
  <w:style w:type="paragraph" w:styleId="EndnoteText">
    <w:name w:val="endnote text"/>
    <w:basedOn w:val="Normal"/>
    <w:link w:val="EndnoteTextChar"/>
    <w:uiPriority w:val="99"/>
    <w:semiHidden/>
    <w:unhideWhenUsed/>
    <w:rsid w:val="00A840F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840F6"/>
    <w:rPr>
      <w:sz w:val="20"/>
      <w:szCs w:val="20"/>
    </w:rPr>
  </w:style>
  <w:style w:type="character" w:styleId="EndnoteReference">
    <w:name w:val="endnote reference"/>
    <w:basedOn w:val="DefaultParagraphFont"/>
    <w:uiPriority w:val="99"/>
    <w:semiHidden/>
    <w:unhideWhenUsed/>
    <w:rsid w:val="00A840F6"/>
    <w:rPr>
      <w:vertAlign w:val="superscript"/>
    </w:rPr>
  </w:style>
  <w:style w:type="character" w:styleId="FollowedHyperlink">
    <w:name w:val="FollowedHyperlink"/>
    <w:basedOn w:val="DefaultParagraphFont"/>
    <w:uiPriority w:val="99"/>
    <w:semiHidden/>
    <w:unhideWhenUsed/>
    <w:rsid w:val="005D3C4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D24D4"/>
    <w:pPr>
      <w:spacing w:after="0" w:line="240" w:lineRule="auto"/>
    </w:pPr>
    <w:rPr>
      <w:sz w:val="20"/>
      <w:szCs w:val="20"/>
    </w:rPr>
  </w:style>
  <w:style w:type="character" w:customStyle="1" w:styleId="FootnoteTextChar">
    <w:name w:val="Footnote Text Char"/>
    <w:basedOn w:val="DefaultParagraphFont"/>
    <w:link w:val="FootnoteText"/>
    <w:uiPriority w:val="99"/>
    <w:rsid w:val="009D24D4"/>
    <w:rPr>
      <w:sz w:val="20"/>
      <w:szCs w:val="20"/>
    </w:rPr>
  </w:style>
  <w:style w:type="character" w:styleId="FootnoteReference">
    <w:name w:val="footnote reference"/>
    <w:basedOn w:val="DefaultParagraphFont"/>
    <w:uiPriority w:val="99"/>
    <w:semiHidden/>
    <w:unhideWhenUsed/>
    <w:rsid w:val="009D24D4"/>
    <w:rPr>
      <w:vertAlign w:val="superscript"/>
    </w:rPr>
  </w:style>
  <w:style w:type="character" w:styleId="Hyperlink">
    <w:name w:val="Hyperlink"/>
    <w:basedOn w:val="DefaultParagraphFont"/>
    <w:uiPriority w:val="99"/>
    <w:unhideWhenUsed/>
    <w:rsid w:val="009D24D4"/>
    <w:rPr>
      <w:color w:val="0000FF"/>
      <w:u w:val="single"/>
    </w:rPr>
  </w:style>
  <w:style w:type="paragraph" w:styleId="ListParagraph">
    <w:name w:val="List Paragraph"/>
    <w:basedOn w:val="Normal"/>
    <w:link w:val="ListParagraphChar"/>
    <w:qFormat/>
    <w:rsid w:val="00DA4B0A"/>
    <w:pPr>
      <w:ind w:left="720"/>
      <w:contextualSpacing/>
    </w:pPr>
  </w:style>
  <w:style w:type="character" w:styleId="Strong">
    <w:name w:val="Strong"/>
    <w:basedOn w:val="DefaultParagraphFont"/>
    <w:uiPriority w:val="22"/>
    <w:qFormat/>
    <w:rsid w:val="00013AAD"/>
    <w:rPr>
      <w:b/>
      <w:bCs/>
    </w:rPr>
  </w:style>
  <w:style w:type="paragraph" w:styleId="Header">
    <w:name w:val="header"/>
    <w:basedOn w:val="Normal"/>
    <w:link w:val="HeaderChar"/>
    <w:uiPriority w:val="99"/>
    <w:unhideWhenUsed/>
    <w:rsid w:val="00013A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AAD"/>
  </w:style>
  <w:style w:type="paragraph" w:styleId="Footer">
    <w:name w:val="footer"/>
    <w:basedOn w:val="Normal"/>
    <w:link w:val="FooterChar"/>
    <w:uiPriority w:val="99"/>
    <w:unhideWhenUsed/>
    <w:rsid w:val="00013A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AAD"/>
  </w:style>
  <w:style w:type="paragraph" w:styleId="NormalWeb">
    <w:name w:val="Normal (Web)"/>
    <w:basedOn w:val="Normal"/>
    <w:uiPriority w:val="99"/>
    <w:unhideWhenUsed/>
    <w:rsid w:val="00013AAD"/>
    <w:pPr>
      <w:spacing w:before="100" w:beforeAutospacing="1" w:after="100" w:afterAutospacing="1" w:line="240" w:lineRule="auto"/>
    </w:pPr>
    <w:rPr>
      <w:rFonts w:eastAsia="Times New Roman"/>
      <w:lang w:val="id-ID" w:eastAsia="id-ID"/>
    </w:rPr>
  </w:style>
  <w:style w:type="table" w:styleId="TableGrid">
    <w:name w:val="Table Grid"/>
    <w:basedOn w:val="TableNormal"/>
    <w:uiPriority w:val="59"/>
    <w:rsid w:val="001048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rsid w:val="00D34846"/>
  </w:style>
  <w:style w:type="paragraph" w:styleId="EndnoteText">
    <w:name w:val="endnote text"/>
    <w:basedOn w:val="Normal"/>
    <w:link w:val="EndnoteTextChar"/>
    <w:uiPriority w:val="99"/>
    <w:semiHidden/>
    <w:unhideWhenUsed/>
    <w:rsid w:val="00A840F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840F6"/>
    <w:rPr>
      <w:sz w:val="20"/>
      <w:szCs w:val="20"/>
    </w:rPr>
  </w:style>
  <w:style w:type="character" w:styleId="EndnoteReference">
    <w:name w:val="endnote reference"/>
    <w:basedOn w:val="DefaultParagraphFont"/>
    <w:uiPriority w:val="99"/>
    <w:semiHidden/>
    <w:unhideWhenUsed/>
    <w:rsid w:val="00A840F6"/>
    <w:rPr>
      <w:vertAlign w:val="superscript"/>
    </w:rPr>
  </w:style>
  <w:style w:type="character" w:styleId="FollowedHyperlink">
    <w:name w:val="FollowedHyperlink"/>
    <w:basedOn w:val="DefaultParagraphFont"/>
    <w:uiPriority w:val="99"/>
    <w:semiHidden/>
    <w:unhideWhenUsed/>
    <w:rsid w:val="005D3C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7306">
      <w:bodyDiv w:val="1"/>
      <w:marLeft w:val="0"/>
      <w:marRight w:val="0"/>
      <w:marTop w:val="0"/>
      <w:marBottom w:val="0"/>
      <w:divBdr>
        <w:top w:val="none" w:sz="0" w:space="0" w:color="auto"/>
        <w:left w:val="none" w:sz="0" w:space="0" w:color="auto"/>
        <w:bottom w:val="none" w:sz="0" w:space="0" w:color="auto"/>
        <w:right w:val="none" w:sz="0" w:space="0" w:color="auto"/>
      </w:divBdr>
    </w:div>
    <w:div w:id="666055514">
      <w:bodyDiv w:val="1"/>
      <w:marLeft w:val="0"/>
      <w:marRight w:val="0"/>
      <w:marTop w:val="0"/>
      <w:marBottom w:val="0"/>
      <w:divBdr>
        <w:top w:val="none" w:sz="0" w:space="0" w:color="auto"/>
        <w:left w:val="none" w:sz="0" w:space="0" w:color="auto"/>
        <w:bottom w:val="none" w:sz="0" w:space="0" w:color="auto"/>
        <w:right w:val="none" w:sz="0" w:space="0" w:color="auto"/>
      </w:divBdr>
    </w:div>
    <w:div w:id="723022658">
      <w:bodyDiv w:val="1"/>
      <w:marLeft w:val="0"/>
      <w:marRight w:val="0"/>
      <w:marTop w:val="0"/>
      <w:marBottom w:val="0"/>
      <w:divBdr>
        <w:top w:val="none" w:sz="0" w:space="0" w:color="auto"/>
        <w:left w:val="none" w:sz="0" w:space="0" w:color="auto"/>
        <w:bottom w:val="none" w:sz="0" w:space="0" w:color="auto"/>
        <w:right w:val="none" w:sz="0" w:space="0" w:color="auto"/>
      </w:divBdr>
    </w:div>
    <w:div w:id="1534810407">
      <w:bodyDiv w:val="1"/>
      <w:marLeft w:val="0"/>
      <w:marRight w:val="0"/>
      <w:marTop w:val="0"/>
      <w:marBottom w:val="0"/>
      <w:divBdr>
        <w:top w:val="none" w:sz="0" w:space="0" w:color="auto"/>
        <w:left w:val="none" w:sz="0" w:space="0" w:color="auto"/>
        <w:bottom w:val="none" w:sz="0" w:space="0" w:color="auto"/>
        <w:right w:val="none" w:sz="0" w:space="0" w:color="auto"/>
      </w:divBdr>
    </w:div>
    <w:div w:id="1865820283">
      <w:bodyDiv w:val="1"/>
      <w:marLeft w:val="0"/>
      <w:marRight w:val="0"/>
      <w:marTop w:val="0"/>
      <w:marBottom w:val="0"/>
      <w:divBdr>
        <w:top w:val="none" w:sz="0" w:space="0" w:color="auto"/>
        <w:left w:val="none" w:sz="0" w:space="0" w:color="auto"/>
        <w:bottom w:val="none" w:sz="0" w:space="0" w:color="auto"/>
        <w:right w:val="none" w:sz="0" w:space="0" w:color="auto"/>
      </w:divBdr>
    </w:div>
    <w:div w:id="1884902125">
      <w:bodyDiv w:val="1"/>
      <w:marLeft w:val="0"/>
      <w:marRight w:val="0"/>
      <w:marTop w:val="0"/>
      <w:marBottom w:val="0"/>
      <w:divBdr>
        <w:top w:val="none" w:sz="0" w:space="0" w:color="auto"/>
        <w:left w:val="none" w:sz="0" w:space="0" w:color="auto"/>
        <w:bottom w:val="none" w:sz="0" w:space="0" w:color="auto"/>
        <w:right w:val="none" w:sz="0" w:space="0" w:color="auto"/>
      </w:divBdr>
    </w:div>
    <w:div w:id="1983074997">
      <w:bodyDiv w:val="1"/>
      <w:marLeft w:val="0"/>
      <w:marRight w:val="0"/>
      <w:marTop w:val="0"/>
      <w:marBottom w:val="0"/>
      <w:divBdr>
        <w:top w:val="none" w:sz="0" w:space="0" w:color="auto"/>
        <w:left w:val="none" w:sz="0" w:space="0" w:color="auto"/>
        <w:bottom w:val="none" w:sz="0" w:space="0" w:color="auto"/>
        <w:right w:val="none" w:sz="0" w:space="0" w:color="auto"/>
      </w:divBdr>
    </w:div>
    <w:div w:id="201413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republika.id/posts/36917/kemenppa-kasus-kekerasan-terhadap-anak-melonjak" TargetMode="External"/><Relationship Id="rId4" Type="http://schemas.microsoft.com/office/2007/relationships/stylesWithEffects" Target="stylesWithEffects.xml"/><Relationship Id="rId9" Type="http://schemas.openxmlformats.org/officeDocument/2006/relationships/hyperlink" Target="https://ombudsman.go.id/perwakilan/news/r/pwkinternal--memutus-rantai-kekerasan-terhadap-ana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republika.id/posts/36917/kemenppa-kasus-kekerasan-terhadap-anak-melonjak" TargetMode="External"/><Relationship Id="rId1" Type="http://schemas.openxmlformats.org/officeDocument/2006/relationships/hyperlink" Target="https://ombudsman.go.id/perwakilan/news/r/pwkinternal--memutus-rantai-kekerasan-terhadap-an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96A6C-7334-4AB9-BE81-2FC7062E8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1766</TotalTime>
  <Pages>19</Pages>
  <Words>4721</Words>
  <Characters>26913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WIN10</cp:lastModifiedBy>
  <cp:revision>54</cp:revision>
  <cp:lastPrinted>2022-07-21T03:00:00Z</cp:lastPrinted>
  <dcterms:created xsi:type="dcterms:W3CDTF">2023-12-05T21:06:00Z</dcterms:created>
  <dcterms:modified xsi:type="dcterms:W3CDTF">2023-12-07T05:44:00Z</dcterms:modified>
</cp:coreProperties>
</file>