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5B" w:rsidRDefault="007A2005" w:rsidP="002F6D5B">
      <w:pPr>
        <w:jc w:val="center"/>
        <w:rPr>
          <w:rFonts w:ascii="Times New Roman" w:hAnsi="Times New Roman" w:cs="Times New Roman"/>
          <w:b/>
          <w:sz w:val="24"/>
        </w:rPr>
      </w:pPr>
      <w:r>
        <w:rPr>
          <w:rFonts w:ascii="Times New Roman" w:hAnsi="Times New Roman" w:cs="Times New Roman"/>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05pt;height:124.15pt">
            <v:imagedata r:id="rId7" o:title="download (8)"/>
          </v:shape>
        </w:pict>
      </w:r>
    </w:p>
    <w:p w:rsidR="00535388" w:rsidRDefault="00535388" w:rsidP="002F6D5B">
      <w:pPr>
        <w:jc w:val="center"/>
        <w:rPr>
          <w:rFonts w:ascii="Times New Roman" w:hAnsi="Times New Roman" w:cs="Times New Roman"/>
          <w:b/>
          <w:sz w:val="24"/>
        </w:rPr>
      </w:pPr>
      <w:r w:rsidRPr="00535388">
        <w:rPr>
          <w:rFonts w:ascii="Times New Roman" w:hAnsi="Times New Roman" w:cs="Times New Roman"/>
          <w:b/>
          <w:sz w:val="24"/>
        </w:rPr>
        <w:t xml:space="preserve">KLUSTER </w:t>
      </w:r>
      <w:r w:rsidR="000D3DE4" w:rsidRPr="000D3DE4">
        <w:rPr>
          <w:rFonts w:ascii="Times New Roman" w:hAnsi="Times New Roman" w:cs="Times New Roman"/>
          <w:b/>
          <w:sz w:val="24"/>
        </w:rPr>
        <w:t>PENELITIAN PENGEMBANGAN KOLABORASI ANTAR PERGURUAN TINGGI DAN/ATAU KEMENTERIAN/LEMBAGA / PT</w:t>
      </w:r>
    </w:p>
    <w:p w:rsidR="00535388" w:rsidRDefault="00535388" w:rsidP="002F6D5B">
      <w:pPr>
        <w:jc w:val="center"/>
        <w:rPr>
          <w:rFonts w:ascii="Times New Roman" w:hAnsi="Times New Roman" w:cs="Times New Roman"/>
          <w:b/>
          <w:sz w:val="24"/>
        </w:rPr>
      </w:pPr>
    </w:p>
    <w:p w:rsidR="005F5B54" w:rsidRDefault="005F5B54" w:rsidP="002F6D5B">
      <w:pPr>
        <w:jc w:val="center"/>
        <w:rPr>
          <w:rFonts w:ascii="Times New Roman" w:hAnsi="Times New Roman" w:cs="Times New Roman"/>
          <w:b/>
          <w:sz w:val="24"/>
        </w:rPr>
      </w:pPr>
    </w:p>
    <w:p w:rsidR="005F5B54" w:rsidRDefault="005F5B54" w:rsidP="002F6D5B">
      <w:pPr>
        <w:jc w:val="center"/>
        <w:rPr>
          <w:rFonts w:ascii="Times New Roman" w:hAnsi="Times New Roman" w:cs="Times New Roman"/>
          <w:b/>
          <w:sz w:val="24"/>
        </w:rPr>
      </w:pPr>
    </w:p>
    <w:p w:rsidR="005F5B54" w:rsidRDefault="005F5B54" w:rsidP="002F6D5B">
      <w:pPr>
        <w:jc w:val="center"/>
        <w:rPr>
          <w:rFonts w:ascii="Times New Roman" w:hAnsi="Times New Roman" w:cs="Times New Roman"/>
          <w:b/>
          <w:sz w:val="24"/>
        </w:rPr>
      </w:pPr>
    </w:p>
    <w:p w:rsidR="002F6D5B" w:rsidRDefault="00146030" w:rsidP="002F6D5B">
      <w:pPr>
        <w:jc w:val="center"/>
        <w:rPr>
          <w:rFonts w:ascii="Times New Roman" w:hAnsi="Times New Roman" w:cs="Times New Roman"/>
          <w:b/>
          <w:sz w:val="24"/>
        </w:rPr>
      </w:pPr>
      <w:r>
        <w:rPr>
          <w:rFonts w:ascii="Times New Roman" w:hAnsi="Times New Roman" w:cs="Times New Roman"/>
          <w:b/>
          <w:sz w:val="24"/>
        </w:rPr>
        <w:t xml:space="preserve">REKONSTRUKSI </w:t>
      </w:r>
      <w:r w:rsidRPr="00146030">
        <w:rPr>
          <w:rFonts w:ascii="Times New Roman" w:hAnsi="Times New Roman" w:cs="Times New Roman"/>
          <w:b/>
          <w:i/>
          <w:sz w:val="24"/>
        </w:rPr>
        <w:t>ETHNOSCIENCE</w:t>
      </w:r>
      <w:r>
        <w:rPr>
          <w:rFonts w:ascii="Times New Roman" w:hAnsi="Times New Roman" w:cs="Times New Roman"/>
          <w:b/>
          <w:sz w:val="24"/>
        </w:rPr>
        <w:t xml:space="preserve"> FERMENTASI LEMEA DALAM PEMBELAJARAN IPA : MENINGKATKAN LITERASI SAINS DAN KESADARAN BUDAYA MAHASISWA UNTUK PENDIDIKAN BERKELANJUTAN</w:t>
      </w:r>
    </w:p>
    <w:p w:rsidR="002F6D5B" w:rsidRDefault="002F6D5B" w:rsidP="002F6D5B">
      <w:pPr>
        <w:jc w:val="center"/>
        <w:rPr>
          <w:rFonts w:ascii="Times New Roman" w:hAnsi="Times New Roman" w:cs="Times New Roman"/>
          <w:b/>
          <w:sz w:val="24"/>
        </w:rPr>
      </w:pPr>
    </w:p>
    <w:p w:rsidR="00146030" w:rsidRDefault="00146030" w:rsidP="002F6D5B">
      <w:pPr>
        <w:jc w:val="center"/>
        <w:rPr>
          <w:rFonts w:ascii="Times New Roman" w:hAnsi="Times New Roman" w:cs="Times New Roman"/>
          <w:b/>
          <w:sz w:val="24"/>
        </w:rPr>
      </w:pPr>
    </w:p>
    <w:p w:rsidR="005F5B54" w:rsidRDefault="005F5B54" w:rsidP="002F6D5B">
      <w:pPr>
        <w:jc w:val="center"/>
        <w:rPr>
          <w:rFonts w:ascii="Times New Roman" w:hAnsi="Times New Roman" w:cs="Times New Roman"/>
          <w:b/>
          <w:sz w:val="24"/>
        </w:rPr>
      </w:pPr>
    </w:p>
    <w:p w:rsidR="005F5B54" w:rsidRDefault="005F5B54" w:rsidP="002F6D5B">
      <w:pPr>
        <w:jc w:val="center"/>
        <w:rPr>
          <w:rFonts w:ascii="Times New Roman" w:hAnsi="Times New Roman" w:cs="Times New Roman"/>
          <w:b/>
          <w:sz w:val="24"/>
        </w:rPr>
      </w:pPr>
      <w:bookmarkStart w:id="0" w:name="_GoBack"/>
      <w:bookmarkEnd w:id="0"/>
    </w:p>
    <w:p w:rsidR="005F5B54" w:rsidRDefault="005F5B54" w:rsidP="002F6D5B">
      <w:pPr>
        <w:jc w:val="center"/>
        <w:rPr>
          <w:rFonts w:ascii="Times New Roman" w:hAnsi="Times New Roman" w:cs="Times New Roman"/>
          <w:b/>
          <w:sz w:val="24"/>
        </w:rPr>
      </w:pPr>
    </w:p>
    <w:p w:rsidR="000D3DE4" w:rsidRDefault="000D3DE4" w:rsidP="000D3DE4">
      <w:pPr>
        <w:spacing w:after="0" w:line="360" w:lineRule="auto"/>
        <w:jc w:val="center"/>
        <w:rPr>
          <w:rFonts w:ascii="Times New Roman" w:hAnsi="Times New Roman" w:cs="Times New Roman"/>
          <w:b/>
          <w:sz w:val="24"/>
        </w:rPr>
      </w:pPr>
    </w:p>
    <w:p w:rsidR="0051139B" w:rsidRDefault="0051139B" w:rsidP="000D3DE4">
      <w:pPr>
        <w:spacing w:after="0" w:line="360" w:lineRule="auto"/>
        <w:jc w:val="center"/>
        <w:rPr>
          <w:rFonts w:ascii="Times New Roman" w:hAnsi="Times New Roman" w:cs="Times New Roman"/>
          <w:b/>
          <w:sz w:val="24"/>
        </w:rPr>
      </w:pPr>
      <w:r w:rsidRPr="0051139B">
        <w:rPr>
          <w:rFonts w:ascii="Times New Roman" w:hAnsi="Times New Roman" w:cs="Times New Roman"/>
          <w:b/>
          <w:sz w:val="24"/>
        </w:rPr>
        <w:t>UNIVERSITAS ISLAM NEGERI (UIN)</w:t>
      </w:r>
      <w:r>
        <w:rPr>
          <w:rFonts w:ascii="Times New Roman" w:hAnsi="Times New Roman" w:cs="Times New Roman"/>
          <w:b/>
          <w:sz w:val="24"/>
        </w:rPr>
        <w:t xml:space="preserve"> </w:t>
      </w:r>
    </w:p>
    <w:p w:rsidR="0051139B" w:rsidRDefault="0051139B" w:rsidP="000D3DE4">
      <w:pPr>
        <w:spacing w:after="0" w:line="360" w:lineRule="auto"/>
        <w:jc w:val="center"/>
        <w:rPr>
          <w:rFonts w:ascii="Times New Roman" w:hAnsi="Times New Roman" w:cs="Times New Roman"/>
          <w:b/>
          <w:sz w:val="24"/>
        </w:rPr>
      </w:pPr>
      <w:r w:rsidRPr="0051139B">
        <w:rPr>
          <w:rFonts w:ascii="Times New Roman" w:hAnsi="Times New Roman" w:cs="Times New Roman"/>
          <w:b/>
          <w:sz w:val="24"/>
        </w:rPr>
        <w:t>FATMAWATI SUKARNO</w:t>
      </w:r>
    </w:p>
    <w:p w:rsidR="0051139B" w:rsidRDefault="0051139B" w:rsidP="000D3DE4">
      <w:pPr>
        <w:spacing w:after="0" w:line="360" w:lineRule="auto"/>
        <w:jc w:val="center"/>
        <w:rPr>
          <w:rFonts w:ascii="Times New Roman" w:hAnsi="Times New Roman" w:cs="Times New Roman"/>
          <w:b/>
          <w:sz w:val="24"/>
        </w:rPr>
      </w:pPr>
      <w:r w:rsidRPr="0051139B">
        <w:rPr>
          <w:rFonts w:ascii="Times New Roman" w:hAnsi="Times New Roman" w:cs="Times New Roman"/>
          <w:b/>
          <w:sz w:val="24"/>
        </w:rPr>
        <w:t>BENGKULU</w:t>
      </w:r>
    </w:p>
    <w:p w:rsidR="002F6D5B" w:rsidRDefault="0051139B" w:rsidP="002F6D5B">
      <w:pPr>
        <w:jc w:val="center"/>
        <w:rPr>
          <w:rFonts w:ascii="Times New Roman" w:hAnsi="Times New Roman" w:cs="Times New Roman"/>
          <w:b/>
          <w:sz w:val="24"/>
        </w:rPr>
      </w:pPr>
      <w:r w:rsidRPr="0051139B">
        <w:rPr>
          <w:rFonts w:ascii="Times New Roman" w:hAnsi="Times New Roman" w:cs="Times New Roman"/>
          <w:b/>
          <w:sz w:val="24"/>
        </w:rPr>
        <w:t>202</w:t>
      </w:r>
      <w:r w:rsidR="00146030">
        <w:rPr>
          <w:rFonts w:ascii="Times New Roman" w:hAnsi="Times New Roman" w:cs="Times New Roman"/>
          <w:b/>
          <w:sz w:val="24"/>
        </w:rPr>
        <w:t>4</w:t>
      </w:r>
    </w:p>
    <w:p w:rsidR="0051139B" w:rsidRDefault="001670CD" w:rsidP="0051139B">
      <w:pPr>
        <w:jc w:val="center"/>
        <w:rPr>
          <w:rFonts w:ascii="Times New Roman" w:hAnsi="Times New Roman" w:cs="Times New Roman"/>
          <w:b/>
          <w:sz w:val="24"/>
        </w:rPr>
      </w:pPr>
      <w:r>
        <w:rPr>
          <w:rFonts w:ascii="Times New Roman" w:hAnsi="Times New Roman" w:cs="Times New Roman"/>
          <w:b/>
          <w:sz w:val="24"/>
        </w:rPr>
        <w:lastRenderedPageBreak/>
        <w:t xml:space="preserve">REKONSTRUKSI </w:t>
      </w:r>
      <w:r w:rsidRPr="00146030">
        <w:rPr>
          <w:rFonts w:ascii="Times New Roman" w:hAnsi="Times New Roman" w:cs="Times New Roman"/>
          <w:b/>
          <w:i/>
          <w:sz w:val="24"/>
        </w:rPr>
        <w:t>ETHNOSCIENCE</w:t>
      </w:r>
      <w:r>
        <w:rPr>
          <w:rFonts w:ascii="Times New Roman" w:hAnsi="Times New Roman" w:cs="Times New Roman"/>
          <w:b/>
          <w:sz w:val="24"/>
        </w:rPr>
        <w:t xml:space="preserve"> FERMENTASI LEMEA DALAM PEMBELAJARAN IPA : MENINGKATKAN LITERASI SAINS DAN KESADARAN BUDAYA MAHASISWA UNTUK PENDIDIKAN BERKELANJUTAN</w:t>
      </w:r>
    </w:p>
    <w:p w:rsidR="0051139B" w:rsidRPr="00114708" w:rsidRDefault="0051139B" w:rsidP="0051139B">
      <w:pPr>
        <w:rPr>
          <w:rFonts w:ascii="Times New Roman" w:hAnsi="Times New Roman" w:cs="Times New Roman"/>
          <w:b/>
          <w:sz w:val="24"/>
        </w:rPr>
      </w:pPr>
    </w:p>
    <w:p w:rsidR="00114708" w:rsidRPr="00114708" w:rsidRDefault="00114708" w:rsidP="0051139B">
      <w:pPr>
        <w:rPr>
          <w:rFonts w:ascii="Times New Roman" w:hAnsi="Times New Roman" w:cs="Times New Roman"/>
          <w:b/>
          <w:sz w:val="24"/>
        </w:rPr>
      </w:pPr>
      <w:r w:rsidRPr="00114708">
        <w:rPr>
          <w:rFonts w:ascii="Times New Roman" w:hAnsi="Times New Roman" w:cs="Times New Roman"/>
          <w:b/>
          <w:sz w:val="24"/>
        </w:rPr>
        <w:t>Latar Belakang</w:t>
      </w:r>
    </w:p>
    <w:p w:rsidR="00146030" w:rsidRDefault="00146030" w:rsidP="00146030">
      <w:pPr>
        <w:jc w:val="both"/>
        <w:rPr>
          <w:rFonts w:ascii="Times New Roman" w:hAnsi="Times New Roman" w:cs="Times New Roman"/>
          <w:sz w:val="24"/>
        </w:rPr>
      </w:pPr>
      <w:r w:rsidRPr="00146030">
        <w:rPr>
          <w:rFonts w:ascii="Times New Roman" w:hAnsi="Times New Roman" w:cs="Times New Roman"/>
          <w:sz w:val="24"/>
        </w:rPr>
        <w:t>Pembelajaran IPA dapat berkembang</w:t>
      </w:r>
      <w:r>
        <w:rPr>
          <w:rFonts w:ascii="Times New Roman" w:hAnsi="Times New Roman" w:cs="Times New Roman"/>
          <w:sz w:val="24"/>
        </w:rPr>
        <w:t xml:space="preserve"> karena bertopang pada keunikan </w:t>
      </w:r>
      <w:r w:rsidRPr="00146030">
        <w:rPr>
          <w:rFonts w:ascii="Times New Roman" w:hAnsi="Times New Roman" w:cs="Times New Roman"/>
          <w:sz w:val="24"/>
        </w:rPr>
        <w:t>dan keunggulan suatu daerah, termasuk budaya dan teknologi lokal (tradisional)</w:t>
      </w:r>
      <w:r>
        <w:rPr>
          <w:rFonts w:ascii="Times New Roman" w:hAnsi="Times New Roman" w:cs="Times New Roman"/>
          <w:sz w:val="24"/>
        </w:rPr>
        <w:t xml:space="preserve"> </w:t>
      </w:r>
      <w:r w:rsidRPr="00146030">
        <w:rPr>
          <w:rFonts w:ascii="Times New Roman" w:hAnsi="Times New Roman" w:cs="Times New Roman"/>
          <w:sz w:val="24"/>
        </w:rPr>
        <w:t>(Damayanti et al., 2017). Budaya masyarakat dapat diwujudkan dalam kegiatan</w:t>
      </w:r>
      <w:r>
        <w:rPr>
          <w:rFonts w:ascii="Times New Roman" w:hAnsi="Times New Roman" w:cs="Times New Roman"/>
          <w:sz w:val="24"/>
        </w:rPr>
        <w:t xml:space="preserve"> </w:t>
      </w:r>
      <w:r w:rsidRPr="00146030">
        <w:rPr>
          <w:rFonts w:ascii="Times New Roman" w:hAnsi="Times New Roman" w:cs="Times New Roman"/>
          <w:sz w:val="24"/>
        </w:rPr>
        <w:t>masyarakat untuk menghasilkan produk. Produk tersebut kemudian diolah</w:t>
      </w:r>
      <w:r>
        <w:rPr>
          <w:rFonts w:ascii="Times New Roman" w:hAnsi="Times New Roman" w:cs="Times New Roman"/>
          <w:sz w:val="24"/>
        </w:rPr>
        <w:t xml:space="preserve"> </w:t>
      </w:r>
      <w:r w:rsidRPr="00146030">
        <w:rPr>
          <w:rFonts w:ascii="Times New Roman" w:hAnsi="Times New Roman" w:cs="Times New Roman"/>
          <w:sz w:val="24"/>
        </w:rPr>
        <w:t>berdasarkan pengetahuan masyarakat yang diperoleh secara turun temurun dan</w:t>
      </w:r>
      <w:r>
        <w:rPr>
          <w:rFonts w:ascii="Times New Roman" w:hAnsi="Times New Roman" w:cs="Times New Roman"/>
          <w:sz w:val="24"/>
        </w:rPr>
        <w:t xml:space="preserve"> </w:t>
      </w:r>
      <w:r w:rsidRPr="00146030">
        <w:rPr>
          <w:rFonts w:ascii="Times New Roman" w:hAnsi="Times New Roman" w:cs="Times New Roman"/>
          <w:sz w:val="24"/>
        </w:rPr>
        <w:t>menjadi ciri khas dari masyarakat. Ciri khas ini dapat digunakan sebagai sumber</w:t>
      </w:r>
      <w:r>
        <w:rPr>
          <w:rFonts w:ascii="Times New Roman" w:hAnsi="Times New Roman" w:cs="Times New Roman"/>
          <w:sz w:val="24"/>
        </w:rPr>
        <w:t xml:space="preserve"> </w:t>
      </w:r>
      <w:r w:rsidRPr="00146030">
        <w:rPr>
          <w:rFonts w:ascii="Times New Roman" w:hAnsi="Times New Roman" w:cs="Times New Roman"/>
          <w:sz w:val="24"/>
        </w:rPr>
        <w:t>pembelajaran yang memanfaatkan kearifan lokal untuk mendekatkan siswa</w:t>
      </w:r>
      <w:r>
        <w:rPr>
          <w:rFonts w:ascii="Times New Roman" w:hAnsi="Times New Roman" w:cs="Times New Roman"/>
          <w:sz w:val="24"/>
        </w:rPr>
        <w:t xml:space="preserve"> </w:t>
      </w:r>
      <w:r w:rsidRPr="00146030">
        <w:rPr>
          <w:rFonts w:ascii="Times New Roman" w:hAnsi="Times New Roman" w:cs="Times New Roman"/>
          <w:sz w:val="24"/>
        </w:rPr>
        <w:t>dengan kehidupan masyarakat. Sistem pembelajaran yang dilakukan harus secara</w:t>
      </w:r>
      <w:r>
        <w:rPr>
          <w:rFonts w:ascii="Times New Roman" w:hAnsi="Times New Roman" w:cs="Times New Roman"/>
          <w:sz w:val="24"/>
        </w:rPr>
        <w:t xml:space="preserve"> </w:t>
      </w:r>
      <w:r w:rsidRPr="00146030">
        <w:rPr>
          <w:rFonts w:ascii="Times New Roman" w:hAnsi="Times New Roman" w:cs="Times New Roman"/>
          <w:sz w:val="24"/>
        </w:rPr>
        <w:t>komprensif memadukan antara konsep-konsep dan potensi kearifan lokal yang</w:t>
      </w:r>
      <w:r>
        <w:rPr>
          <w:rFonts w:ascii="Times New Roman" w:hAnsi="Times New Roman" w:cs="Times New Roman"/>
          <w:sz w:val="24"/>
        </w:rPr>
        <w:t xml:space="preserve"> </w:t>
      </w:r>
      <w:r w:rsidRPr="00146030">
        <w:rPr>
          <w:rFonts w:ascii="Times New Roman" w:hAnsi="Times New Roman" w:cs="Times New Roman"/>
          <w:sz w:val="24"/>
        </w:rPr>
        <w:t>ada di masyarakat. Pembelajaran IPA dapat dilakukan dengan mengkaji konsep</w:t>
      </w:r>
      <w:r>
        <w:rPr>
          <w:rFonts w:ascii="Times New Roman" w:hAnsi="Times New Roman" w:cs="Times New Roman"/>
          <w:sz w:val="24"/>
        </w:rPr>
        <w:t xml:space="preserve"> </w:t>
      </w:r>
      <w:r w:rsidRPr="00146030">
        <w:rPr>
          <w:rFonts w:ascii="Times New Roman" w:hAnsi="Times New Roman" w:cs="Times New Roman"/>
          <w:sz w:val="24"/>
        </w:rPr>
        <w:t>fenomena dalam kehidupan sehari-hari. Khususnya kegiatan masyarakat yang</w:t>
      </w:r>
      <w:r>
        <w:rPr>
          <w:rFonts w:ascii="Times New Roman" w:hAnsi="Times New Roman" w:cs="Times New Roman"/>
          <w:sz w:val="24"/>
        </w:rPr>
        <w:t xml:space="preserve"> </w:t>
      </w:r>
      <w:r w:rsidRPr="00146030">
        <w:rPr>
          <w:rFonts w:ascii="Times New Roman" w:hAnsi="Times New Roman" w:cs="Times New Roman"/>
          <w:sz w:val="24"/>
        </w:rPr>
        <w:t>telah dilakukan sejak dahulu bahkan menjadi makanan tradisional yang ada di</w:t>
      </w:r>
      <w:r>
        <w:rPr>
          <w:rFonts w:ascii="Times New Roman" w:hAnsi="Times New Roman" w:cs="Times New Roman"/>
          <w:sz w:val="24"/>
        </w:rPr>
        <w:t xml:space="preserve"> </w:t>
      </w:r>
      <w:r w:rsidRPr="00146030">
        <w:rPr>
          <w:rFonts w:ascii="Times New Roman" w:hAnsi="Times New Roman" w:cs="Times New Roman"/>
          <w:sz w:val="24"/>
        </w:rPr>
        <w:t>masyarakat.</w:t>
      </w:r>
    </w:p>
    <w:p w:rsidR="00146030" w:rsidRDefault="00146030" w:rsidP="00146030">
      <w:pPr>
        <w:jc w:val="both"/>
        <w:rPr>
          <w:rFonts w:ascii="Times New Roman" w:hAnsi="Times New Roman" w:cs="Times New Roman"/>
          <w:sz w:val="24"/>
        </w:rPr>
      </w:pPr>
      <w:r w:rsidRPr="00146030">
        <w:rPr>
          <w:rFonts w:ascii="Times New Roman" w:hAnsi="Times New Roman" w:cs="Times New Roman"/>
          <w:sz w:val="24"/>
        </w:rPr>
        <w:t>Kearifan lokal merupakan ilmu pengetahuan serta strategi kehidupan</w:t>
      </w:r>
      <w:r>
        <w:rPr>
          <w:rFonts w:ascii="Times New Roman" w:hAnsi="Times New Roman" w:cs="Times New Roman"/>
          <w:sz w:val="24"/>
        </w:rPr>
        <w:t xml:space="preserve"> </w:t>
      </w:r>
      <w:r w:rsidRPr="00146030">
        <w:rPr>
          <w:rFonts w:ascii="Times New Roman" w:hAnsi="Times New Roman" w:cs="Times New Roman"/>
          <w:sz w:val="24"/>
        </w:rPr>
        <w:t>yang berwujud aktivitas yang dilakukan oleh masyarakat lokal dalam menjawab</w:t>
      </w:r>
      <w:r>
        <w:rPr>
          <w:rFonts w:ascii="Times New Roman" w:hAnsi="Times New Roman" w:cs="Times New Roman"/>
          <w:sz w:val="24"/>
        </w:rPr>
        <w:t xml:space="preserve"> </w:t>
      </w:r>
      <w:r w:rsidRPr="00146030">
        <w:rPr>
          <w:rFonts w:ascii="Times New Roman" w:hAnsi="Times New Roman" w:cs="Times New Roman"/>
          <w:sz w:val="24"/>
        </w:rPr>
        <w:t>berbagai masalah dalam pemenuhan kebutuhan mereka (Njatrijani, 2018).</w:t>
      </w:r>
      <w:r>
        <w:rPr>
          <w:rFonts w:ascii="Times New Roman" w:hAnsi="Times New Roman" w:cs="Times New Roman"/>
          <w:sz w:val="24"/>
        </w:rPr>
        <w:t xml:space="preserve"> </w:t>
      </w:r>
      <w:r w:rsidRPr="00146030">
        <w:rPr>
          <w:rFonts w:ascii="Times New Roman" w:hAnsi="Times New Roman" w:cs="Times New Roman"/>
          <w:sz w:val="24"/>
        </w:rPr>
        <w:t>Kearifan lokal dapat diterapkan sebagai sumber belajar IPA dalam upaya</w:t>
      </w:r>
      <w:r>
        <w:rPr>
          <w:rFonts w:ascii="Times New Roman" w:hAnsi="Times New Roman" w:cs="Times New Roman"/>
          <w:sz w:val="24"/>
        </w:rPr>
        <w:t xml:space="preserve"> </w:t>
      </w:r>
      <w:r w:rsidRPr="00146030">
        <w:rPr>
          <w:rFonts w:ascii="Times New Roman" w:hAnsi="Times New Roman" w:cs="Times New Roman"/>
          <w:sz w:val="24"/>
        </w:rPr>
        <w:t>menanamkan konsep-konsep sains pada pembelajaran. Kearifan lokal yang dapat</w:t>
      </w:r>
      <w:r>
        <w:rPr>
          <w:rFonts w:ascii="Times New Roman" w:hAnsi="Times New Roman" w:cs="Times New Roman"/>
          <w:sz w:val="24"/>
        </w:rPr>
        <w:t xml:space="preserve"> </w:t>
      </w:r>
      <w:r w:rsidRPr="00146030">
        <w:rPr>
          <w:rFonts w:ascii="Times New Roman" w:hAnsi="Times New Roman" w:cs="Times New Roman"/>
          <w:sz w:val="24"/>
        </w:rPr>
        <w:t>diangkat sebagai sumber belajar adalah pengolahan makanan tradisional.</w:t>
      </w:r>
      <w:r>
        <w:rPr>
          <w:rFonts w:ascii="Times New Roman" w:hAnsi="Times New Roman" w:cs="Times New Roman"/>
          <w:sz w:val="24"/>
        </w:rPr>
        <w:t xml:space="preserve"> </w:t>
      </w:r>
      <w:r w:rsidRPr="00146030">
        <w:rPr>
          <w:rFonts w:ascii="Times New Roman" w:hAnsi="Times New Roman" w:cs="Times New Roman"/>
          <w:sz w:val="24"/>
        </w:rPr>
        <w:t>Menurut Prof. Murdijati Gardjito, Guru Besar Teknologi Pangan dari UGM,</w:t>
      </w:r>
      <w:r>
        <w:rPr>
          <w:rFonts w:ascii="Times New Roman" w:hAnsi="Times New Roman" w:cs="Times New Roman"/>
          <w:sz w:val="24"/>
        </w:rPr>
        <w:t xml:space="preserve"> </w:t>
      </w:r>
      <w:r w:rsidRPr="00146030">
        <w:rPr>
          <w:rFonts w:ascii="Times New Roman" w:hAnsi="Times New Roman" w:cs="Times New Roman"/>
          <w:sz w:val="24"/>
        </w:rPr>
        <w:t>makanan tradisional adalah “makanan yang diolah dari bahan pangan hasil</w:t>
      </w:r>
      <w:r>
        <w:rPr>
          <w:rFonts w:ascii="Times New Roman" w:hAnsi="Times New Roman" w:cs="Times New Roman"/>
          <w:sz w:val="24"/>
        </w:rPr>
        <w:t xml:space="preserve"> </w:t>
      </w:r>
      <w:r w:rsidRPr="00146030">
        <w:rPr>
          <w:rFonts w:ascii="Times New Roman" w:hAnsi="Times New Roman" w:cs="Times New Roman"/>
          <w:sz w:val="24"/>
        </w:rPr>
        <w:t>produksi setempat, dengan proses yang telah dikuasai masyarakat dan hasilnya</w:t>
      </w:r>
      <w:r>
        <w:rPr>
          <w:rFonts w:ascii="Times New Roman" w:hAnsi="Times New Roman" w:cs="Times New Roman"/>
          <w:sz w:val="24"/>
        </w:rPr>
        <w:t xml:space="preserve"> </w:t>
      </w:r>
      <w:r w:rsidRPr="00146030">
        <w:rPr>
          <w:rFonts w:ascii="Times New Roman" w:hAnsi="Times New Roman" w:cs="Times New Roman"/>
          <w:sz w:val="24"/>
        </w:rPr>
        <w:t>adalah produk yang citarasa, bentuk dan cara makannya dikenal, digemari,</w:t>
      </w:r>
      <w:r>
        <w:rPr>
          <w:rFonts w:ascii="Times New Roman" w:hAnsi="Times New Roman" w:cs="Times New Roman"/>
          <w:sz w:val="24"/>
        </w:rPr>
        <w:t xml:space="preserve"> </w:t>
      </w:r>
      <w:r w:rsidRPr="00146030">
        <w:rPr>
          <w:rFonts w:ascii="Times New Roman" w:hAnsi="Times New Roman" w:cs="Times New Roman"/>
          <w:sz w:val="24"/>
        </w:rPr>
        <w:t>dirindukan, bahkan menjadi penciri kelompok masyarakat tertentu. Pada</w:t>
      </w:r>
      <w:r>
        <w:rPr>
          <w:rFonts w:ascii="Times New Roman" w:hAnsi="Times New Roman" w:cs="Times New Roman"/>
          <w:sz w:val="24"/>
        </w:rPr>
        <w:t xml:space="preserve"> </w:t>
      </w:r>
      <w:r w:rsidRPr="00146030">
        <w:rPr>
          <w:rFonts w:ascii="Times New Roman" w:hAnsi="Times New Roman" w:cs="Times New Roman"/>
          <w:sz w:val="24"/>
        </w:rPr>
        <w:t>sebagian masyarakat, makanan tradisional juga merupakan kebanggaan akan</w:t>
      </w:r>
      <w:r>
        <w:rPr>
          <w:rFonts w:ascii="Times New Roman" w:hAnsi="Times New Roman" w:cs="Times New Roman"/>
          <w:sz w:val="24"/>
        </w:rPr>
        <w:t xml:space="preserve"> </w:t>
      </w:r>
      <w:r w:rsidRPr="00146030">
        <w:rPr>
          <w:rFonts w:ascii="Times New Roman" w:hAnsi="Times New Roman" w:cs="Times New Roman"/>
          <w:sz w:val="24"/>
        </w:rPr>
        <w:t xml:space="preserve">daerah kelahiran, tempat tumpah darahnya (Suhandi et al., 2019). </w:t>
      </w:r>
    </w:p>
    <w:p w:rsidR="001670CD" w:rsidRDefault="001670CD" w:rsidP="001670CD">
      <w:pPr>
        <w:jc w:val="both"/>
        <w:rPr>
          <w:rFonts w:ascii="Times New Roman" w:hAnsi="Times New Roman" w:cs="Times New Roman"/>
          <w:sz w:val="24"/>
        </w:rPr>
      </w:pPr>
      <w:r w:rsidRPr="001670CD">
        <w:rPr>
          <w:rFonts w:ascii="Times New Roman" w:hAnsi="Times New Roman" w:cs="Times New Roman"/>
          <w:sz w:val="24"/>
        </w:rPr>
        <w:t>Pangan tradisional merupakan</w:t>
      </w:r>
      <w:r>
        <w:rPr>
          <w:rFonts w:ascii="Times New Roman" w:hAnsi="Times New Roman" w:cs="Times New Roman"/>
          <w:sz w:val="24"/>
        </w:rPr>
        <w:t xml:space="preserve"> </w:t>
      </w:r>
      <w:r w:rsidRPr="001670CD">
        <w:rPr>
          <w:rFonts w:ascii="Times New Roman" w:hAnsi="Times New Roman" w:cs="Times New Roman"/>
          <w:sz w:val="24"/>
        </w:rPr>
        <w:t>pangan yang diwariskan dari generasi ke</w:t>
      </w:r>
      <w:r>
        <w:rPr>
          <w:rFonts w:ascii="Times New Roman" w:hAnsi="Times New Roman" w:cs="Times New Roman"/>
          <w:sz w:val="24"/>
        </w:rPr>
        <w:t xml:space="preserve"> </w:t>
      </w:r>
      <w:r w:rsidRPr="001670CD">
        <w:rPr>
          <w:rFonts w:ascii="Times New Roman" w:hAnsi="Times New Roman" w:cs="Times New Roman"/>
          <w:sz w:val="24"/>
        </w:rPr>
        <w:t>generasi dan meliputi pengetahuan, teknik</w:t>
      </w:r>
      <w:r>
        <w:rPr>
          <w:rFonts w:ascii="Times New Roman" w:hAnsi="Times New Roman" w:cs="Times New Roman"/>
          <w:sz w:val="24"/>
        </w:rPr>
        <w:t xml:space="preserve"> </w:t>
      </w:r>
      <w:r w:rsidRPr="001670CD">
        <w:rPr>
          <w:rFonts w:ascii="Times New Roman" w:hAnsi="Times New Roman" w:cs="Times New Roman"/>
          <w:sz w:val="24"/>
        </w:rPr>
        <w:t>pembuatan, bahan baku lokal yang</w:t>
      </w:r>
      <w:r>
        <w:rPr>
          <w:rFonts w:ascii="Times New Roman" w:hAnsi="Times New Roman" w:cs="Times New Roman"/>
          <w:sz w:val="24"/>
        </w:rPr>
        <w:t xml:space="preserve"> </w:t>
      </w:r>
      <w:r w:rsidRPr="001670CD">
        <w:rPr>
          <w:rFonts w:ascii="Times New Roman" w:hAnsi="Times New Roman" w:cs="Times New Roman"/>
          <w:sz w:val="24"/>
        </w:rPr>
        <w:t>digunakan, serta nilai budaya yang</w:t>
      </w:r>
      <w:r>
        <w:rPr>
          <w:rFonts w:ascii="Times New Roman" w:hAnsi="Times New Roman" w:cs="Times New Roman"/>
          <w:sz w:val="24"/>
        </w:rPr>
        <w:t xml:space="preserve"> </w:t>
      </w:r>
      <w:r w:rsidRPr="001670CD">
        <w:rPr>
          <w:rFonts w:ascii="Times New Roman" w:hAnsi="Times New Roman" w:cs="Times New Roman"/>
          <w:sz w:val="24"/>
        </w:rPr>
        <w:t>terdapat didalamnya (Rocillo-Aquino et al.,</w:t>
      </w:r>
      <w:r>
        <w:rPr>
          <w:rFonts w:ascii="Times New Roman" w:hAnsi="Times New Roman" w:cs="Times New Roman"/>
          <w:sz w:val="24"/>
        </w:rPr>
        <w:t xml:space="preserve"> </w:t>
      </w:r>
      <w:r w:rsidRPr="001670CD">
        <w:rPr>
          <w:rFonts w:ascii="Times New Roman" w:hAnsi="Times New Roman" w:cs="Times New Roman"/>
          <w:sz w:val="24"/>
        </w:rPr>
        <w:t>2021). Terdapat tiga ciri utama pangan</w:t>
      </w:r>
      <w:r>
        <w:rPr>
          <w:rFonts w:ascii="Times New Roman" w:hAnsi="Times New Roman" w:cs="Times New Roman"/>
          <w:sz w:val="24"/>
        </w:rPr>
        <w:t xml:space="preserve"> </w:t>
      </w:r>
      <w:r w:rsidRPr="001670CD">
        <w:rPr>
          <w:rFonts w:ascii="Times New Roman" w:hAnsi="Times New Roman" w:cs="Times New Roman"/>
          <w:sz w:val="24"/>
        </w:rPr>
        <w:t>tradisional yaitu dikonsumsi secara</w:t>
      </w:r>
      <w:r>
        <w:rPr>
          <w:rFonts w:ascii="Times New Roman" w:hAnsi="Times New Roman" w:cs="Times New Roman"/>
          <w:sz w:val="24"/>
        </w:rPr>
        <w:t xml:space="preserve"> </w:t>
      </w:r>
      <w:r w:rsidRPr="001670CD">
        <w:rPr>
          <w:rFonts w:ascii="Times New Roman" w:hAnsi="Times New Roman" w:cs="Times New Roman"/>
          <w:sz w:val="24"/>
        </w:rPr>
        <w:t>berkesinambungan, berakar dari kehidupan</w:t>
      </w:r>
      <w:r>
        <w:rPr>
          <w:rFonts w:ascii="Times New Roman" w:hAnsi="Times New Roman" w:cs="Times New Roman"/>
          <w:sz w:val="24"/>
        </w:rPr>
        <w:t xml:space="preserve"> </w:t>
      </w:r>
      <w:r w:rsidRPr="001670CD">
        <w:rPr>
          <w:rFonts w:ascii="Times New Roman" w:hAnsi="Times New Roman" w:cs="Times New Roman"/>
          <w:sz w:val="24"/>
        </w:rPr>
        <w:t>sehari – hari masyarakat tertentu, dan</w:t>
      </w:r>
      <w:r>
        <w:rPr>
          <w:rFonts w:ascii="Times New Roman" w:hAnsi="Times New Roman" w:cs="Times New Roman"/>
          <w:sz w:val="24"/>
        </w:rPr>
        <w:t xml:space="preserve"> </w:t>
      </w:r>
      <w:r w:rsidRPr="001670CD">
        <w:rPr>
          <w:rFonts w:ascii="Times New Roman" w:hAnsi="Times New Roman" w:cs="Times New Roman"/>
          <w:sz w:val="24"/>
        </w:rPr>
        <w:t>mempunyai ci</w:t>
      </w:r>
      <w:r>
        <w:rPr>
          <w:rFonts w:ascii="Times New Roman" w:hAnsi="Times New Roman" w:cs="Times New Roman"/>
          <w:sz w:val="24"/>
        </w:rPr>
        <w:t xml:space="preserve">ri khas (Ivanova et al., 2015). </w:t>
      </w:r>
      <w:r w:rsidRPr="001670CD">
        <w:rPr>
          <w:rFonts w:ascii="Times New Roman" w:hAnsi="Times New Roman" w:cs="Times New Roman"/>
          <w:sz w:val="24"/>
        </w:rPr>
        <w:t>Suku Rejang merupakan salah satu suku</w:t>
      </w:r>
      <w:r>
        <w:rPr>
          <w:rFonts w:ascii="Times New Roman" w:hAnsi="Times New Roman" w:cs="Times New Roman"/>
          <w:sz w:val="24"/>
        </w:rPr>
        <w:t xml:space="preserve"> </w:t>
      </w:r>
      <w:r w:rsidRPr="001670CD">
        <w:rPr>
          <w:rFonts w:ascii="Times New Roman" w:hAnsi="Times New Roman" w:cs="Times New Roman"/>
          <w:sz w:val="24"/>
        </w:rPr>
        <w:t>tertua di Sumatera yang berada di Provinsi</w:t>
      </w:r>
      <w:r>
        <w:rPr>
          <w:rFonts w:ascii="Times New Roman" w:hAnsi="Times New Roman" w:cs="Times New Roman"/>
          <w:sz w:val="24"/>
        </w:rPr>
        <w:t xml:space="preserve"> </w:t>
      </w:r>
      <w:r w:rsidRPr="001670CD">
        <w:rPr>
          <w:rFonts w:ascii="Times New Roman" w:hAnsi="Times New Roman" w:cs="Times New Roman"/>
          <w:sz w:val="24"/>
        </w:rPr>
        <w:t>Bengkulu dan tersebar di lima kabupaten</w:t>
      </w:r>
      <w:r>
        <w:rPr>
          <w:rFonts w:ascii="Times New Roman" w:hAnsi="Times New Roman" w:cs="Times New Roman"/>
          <w:sz w:val="24"/>
        </w:rPr>
        <w:t xml:space="preserve"> </w:t>
      </w:r>
      <w:r w:rsidRPr="001670CD">
        <w:rPr>
          <w:rFonts w:ascii="Times New Roman" w:hAnsi="Times New Roman" w:cs="Times New Roman"/>
          <w:sz w:val="24"/>
        </w:rPr>
        <w:t>yaitu di Kabupaten Rejang Lebong,</w:t>
      </w:r>
      <w:r>
        <w:rPr>
          <w:rFonts w:ascii="Times New Roman" w:hAnsi="Times New Roman" w:cs="Times New Roman"/>
          <w:sz w:val="24"/>
        </w:rPr>
        <w:t xml:space="preserve"> </w:t>
      </w:r>
      <w:r w:rsidRPr="001670CD">
        <w:rPr>
          <w:rFonts w:ascii="Times New Roman" w:hAnsi="Times New Roman" w:cs="Times New Roman"/>
          <w:sz w:val="24"/>
        </w:rPr>
        <w:t xml:space="preserve">Kabupaten Lebong, </w:t>
      </w:r>
      <w:r w:rsidRPr="001670CD">
        <w:rPr>
          <w:rFonts w:ascii="Times New Roman" w:hAnsi="Times New Roman" w:cs="Times New Roman"/>
          <w:sz w:val="24"/>
        </w:rPr>
        <w:lastRenderedPageBreak/>
        <w:t>Kabupaten Kepahiang,</w:t>
      </w:r>
      <w:r>
        <w:rPr>
          <w:rFonts w:ascii="Times New Roman" w:hAnsi="Times New Roman" w:cs="Times New Roman"/>
          <w:sz w:val="24"/>
        </w:rPr>
        <w:t xml:space="preserve"> </w:t>
      </w:r>
      <w:r w:rsidRPr="001670CD">
        <w:rPr>
          <w:rFonts w:ascii="Times New Roman" w:hAnsi="Times New Roman" w:cs="Times New Roman"/>
          <w:sz w:val="24"/>
        </w:rPr>
        <w:t>Kabupaten Bengkulu Tengah, dan</w:t>
      </w:r>
      <w:r>
        <w:rPr>
          <w:rFonts w:ascii="Times New Roman" w:hAnsi="Times New Roman" w:cs="Times New Roman"/>
          <w:sz w:val="24"/>
        </w:rPr>
        <w:t xml:space="preserve"> </w:t>
      </w:r>
      <w:r w:rsidRPr="001670CD">
        <w:rPr>
          <w:rFonts w:ascii="Times New Roman" w:hAnsi="Times New Roman" w:cs="Times New Roman"/>
          <w:sz w:val="24"/>
        </w:rPr>
        <w:t>Kabupaten Bengkulu Utara (Yunus dkk,</w:t>
      </w:r>
      <w:r>
        <w:rPr>
          <w:rFonts w:ascii="Times New Roman" w:hAnsi="Times New Roman" w:cs="Times New Roman"/>
          <w:sz w:val="24"/>
        </w:rPr>
        <w:t xml:space="preserve"> </w:t>
      </w:r>
      <w:r w:rsidRPr="001670CD">
        <w:rPr>
          <w:rFonts w:ascii="Times New Roman" w:hAnsi="Times New Roman" w:cs="Times New Roman"/>
          <w:sz w:val="24"/>
        </w:rPr>
        <w:t>2020; Apindis dkk, 2018). Suku Rejang</w:t>
      </w:r>
      <w:r>
        <w:rPr>
          <w:rFonts w:ascii="Times New Roman" w:hAnsi="Times New Roman" w:cs="Times New Roman"/>
          <w:sz w:val="24"/>
        </w:rPr>
        <w:t xml:space="preserve"> </w:t>
      </w:r>
      <w:r w:rsidRPr="001670CD">
        <w:rPr>
          <w:rFonts w:ascii="Times New Roman" w:hAnsi="Times New Roman" w:cs="Times New Roman"/>
          <w:sz w:val="24"/>
        </w:rPr>
        <w:t>mempunyai makanan tradisional yang</w:t>
      </w:r>
      <w:r>
        <w:rPr>
          <w:rFonts w:ascii="Times New Roman" w:hAnsi="Times New Roman" w:cs="Times New Roman"/>
          <w:sz w:val="24"/>
        </w:rPr>
        <w:t xml:space="preserve"> </w:t>
      </w:r>
      <w:r w:rsidRPr="001670CD">
        <w:rPr>
          <w:rFonts w:ascii="Times New Roman" w:hAnsi="Times New Roman" w:cs="Times New Roman"/>
          <w:sz w:val="24"/>
        </w:rPr>
        <w:t>memenuhi tiga ciri utama pangan</w:t>
      </w:r>
      <w:r>
        <w:rPr>
          <w:rFonts w:ascii="Times New Roman" w:hAnsi="Times New Roman" w:cs="Times New Roman"/>
          <w:sz w:val="24"/>
        </w:rPr>
        <w:t xml:space="preserve"> </w:t>
      </w:r>
      <w:r w:rsidRPr="001670CD">
        <w:rPr>
          <w:rFonts w:ascii="Times New Roman" w:hAnsi="Times New Roman" w:cs="Times New Roman"/>
          <w:sz w:val="24"/>
        </w:rPr>
        <w:t>tradisional yaitu lemea yang dikonsumsi</w:t>
      </w:r>
      <w:r>
        <w:rPr>
          <w:rFonts w:ascii="Times New Roman" w:hAnsi="Times New Roman" w:cs="Times New Roman"/>
          <w:sz w:val="24"/>
        </w:rPr>
        <w:t xml:space="preserve"> </w:t>
      </w:r>
      <w:r w:rsidRPr="001670CD">
        <w:rPr>
          <w:rFonts w:ascii="Times New Roman" w:hAnsi="Times New Roman" w:cs="Times New Roman"/>
          <w:sz w:val="24"/>
        </w:rPr>
        <w:t>secara berkesinambungan dan berakar dari</w:t>
      </w:r>
      <w:r>
        <w:rPr>
          <w:rFonts w:ascii="Times New Roman" w:hAnsi="Times New Roman" w:cs="Times New Roman"/>
          <w:sz w:val="24"/>
        </w:rPr>
        <w:t xml:space="preserve"> </w:t>
      </w:r>
      <w:r w:rsidRPr="001670CD">
        <w:rPr>
          <w:rFonts w:ascii="Times New Roman" w:hAnsi="Times New Roman" w:cs="Times New Roman"/>
          <w:sz w:val="24"/>
        </w:rPr>
        <w:t>kebiasan sehari – hari masyarakat suku</w:t>
      </w:r>
      <w:r>
        <w:rPr>
          <w:rFonts w:ascii="Times New Roman" w:hAnsi="Times New Roman" w:cs="Times New Roman"/>
          <w:sz w:val="24"/>
        </w:rPr>
        <w:t xml:space="preserve"> </w:t>
      </w:r>
      <w:r w:rsidRPr="001670CD">
        <w:rPr>
          <w:rFonts w:ascii="Times New Roman" w:hAnsi="Times New Roman" w:cs="Times New Roman"/>
          <w:sz w:val="24"/>
        </w:rPr>
        <w:t>Rejang, serta memiliki ciri khas pada rasa</w:t>
      </w:r>
      <w:r>
        <w:rPr>
          <w:rFonts w:ascii="Times New Roman" w:hAnsi="Times New Roman" w:cs="Times New Roman"/>
          <w:sz w:val="24"/>
        </w:rPr>
        <w:t xml:space="preserve"> </w:t>
      </w:r>
      <w:r w:rsidRPr="001670CD">
        <w:rPr>
          <w:rFonts w:ascii="Times New Roman" w:hAnsi="Times New Roman" w:cs="Times New Roman"/>
          <w:sz w:val="24"/>
        </w:rPr>
        <w:t>dan aromanya.</w:t>
      </w:r>
    </w:p>
    <w:p w:rsidR="00146030" w:rsidRDefault="00146030" w:rsidP="00146030">
      <w:pPr>
        <w:jc w:val="both"/>
        <w:rPr>
          <w:rFonts w:ascii="Times New Roman" w:hAnsi="Times New Roman" w:cs="Times New Roman"/>
          <w:sz w:val="24"/>
        </w:rPr>
      </w:pPr>
      <w:r w:rsidRPr="00146030">
        <w:rPr>
          <w:rFonts w:ascii="Times New Roman" w:hAnsi="Times New Roman" w:cs="Times New Roman"/>
          <w:sz w:val="24"/>
        </w:rPr>
        <w:t>Lemea adalah makanan</w:t>
      </w:r>
      <w:r w:rsidR="001670CD">
        <w:rPr>
          <w:rFonts w:ascii="Times New Roman" w:hAnsi="Times New Roman" w:cs="Times New Roman"/>
          <w:sz w:val="24"/>
        </w:rPr>
        <w:t xml:space="preserve"> khas</w:t>
      </w:r>
      <w:r w:rsidRPr="00146030">
        <w:rPr>
          <w:rFonts w:ascii="Times New Roman" w:hAnsi="Times New Roman" w:cs="Times New Roman"/>
          <w:sz w:val="24"/>
        </w:rPr>
        <w:t xml:space="preserve"> tradisional suku Rejang. Komposisi utamanya</w:t>
      </w:r>
      <w:r>
        <w:rPr>
          <w:rFonts w:ascii="Times New Roman" w:hAnsi="Times New Roman" w:cs="Times New Roman"/>
          <w:sz w:val="24"/>
        </w:rPr>
        <w:t xml:space="preserve"> </w:t>
      </w:r>
      <w:r w:rsidRPr="00146030">
        <w:rPr>
          <w:rFonts w:ascii="Times New Roman" w:hAnsi="Times New Roman" w:cs="Times New Roman"/>
          <w:sz w:val="24"/>
        </w:rPr>
        <w:t>adalah rebung yang baru dicacah dan dicampur dengan ikan air tawar seperti ikan</w:t>
      </w:r>
      <w:r>
        <w:rPr>
          <w:rFonts w:ascii="Times New Roman" w:hAnsi="Times New Roman" w:cs="Times New Roman"/>
          <w:sz w:val="24"/>
        </w:rPr>
        <w:t xml:space="preserve"> </w:t>
      </w:r>
      <w:r w:rsidRPr="00146030">
        <w:rPr>
          <w:rFonts w:ascii="Times New Roman" w:hAnsi="Times New Roman" w:cs="Times New Roman"/>
          <w:sz w:val="24"/>
        </w:rPr>
        <w:t>mas, sepat atau ikan kecil yang hidup di air tawar. Setelah dicacah, rebung</w:t>
      </w:r>
      <w:r>
        <w:rPr>
          <w:rFonts w:ascii="Times New Roman" w:hAnsi="Times New Roman" w:cs="Times New Roman"/>
          <w:sz w:val="24"/>
        </w:rPr>
        <w:t xml:space="preserve"> </w:t>
      </w:r>
      <w:r w:rsidRPr="00146030">
        <w:rPr>
          <w:rFonts w:ascii="Times New Roman" w:hAnsi="Times New Roman" w:cs="Times New Roman"/>
          <w:sz w:val="24"/>
        </w:rPr>
        <w:t>dicampur dengan ikan disimpan atau difermentasi (Liyoni et al., 2020). Pada</w:t>
      </w:r>
      <w:r>
        <w:rPr>
          <w:rFonts w:ascii="Times New Roman" w:hAnsi="Times New Roman" w:cs="Times New Roman"/>
          <w:sz w:val="24"/>
        </w:rPr>
        <w:t xml:space="preserve"> </w:t>
      </w:r>
      <w:r w:rsidRPr="00146030">
        <w:rPr>
          <w:rFonts w:ascii="Times New Roman" w:hAnsi="Times New Roman" w:cs="Times New Roman"/>
          <w:sz w:val="24"/>
        </w:rPr>
        <w:t>pengolahan lemea ini menggunakan prinsip fermentasi. Lemea difermentasi</w:t>
      </w:r>
      <w:r>
        <w:rPr>
          <w:rFonts w:ascii="Times New Roman" w:hAnsi="Times New Roman" w:cs="Times New Roman"/>
          <w:sz w:val="24"/>
        </w:rPr>
        <w:t xml:space="preserve"> </w:t>
      </w:r>
      <w:r w:rsidRPr="00146030">
        <w:rPr>
          <w:rFonts w:ascii="Times New Roman" w:hAnsi="Times New Roman" w:cs="Times New Roman"/>
          <w:sz w:val="24"/>
        </w:rPr>
        <w:t>selama 3 sampai 7 hari (Oktarianto &amp; Widawati, 2017). Pengolahan lemea</w:t>
      </w:r>
      <w:r>
        <w:rPr>
          <w:rFonts w:ascii="Times New Roman" w:hAnsi="Times New Roman" w:cs="Times New Roman"/>
          <w:sz w:val="24"/>
        </w:rPr>
        <w:t xml:space="preserve"> </w:t>
      </w:r>
      <w:r w:rsidRPr="00146030">
        <w:rPr>
          <w:rFonts w:ascii="Times New Roman" w:hAnsi="Times New Roman" w:cs="Times New Roman"/>
          <w:sz w:val="24"/>
        </w:rPr>
        <w:t>dengan prinsip fermentasi ini berkaitan dengan prinsip bioteknologi secara</w:t>
      </w:r>
      <w:r>
        <w:rPr>
          <w:rFonts w:ascii="Times New Roman" w:hAnsi="Times New Roman" w:cs="Times New Roman"/>
          <w:sz w:val="24"/>
        </w:rPr>
        <w:t xml:space="preserve"> </w:t>
      </w:r>
      <w:r w:rsidRPr="00146030">
        <w:rPr>
          <w:rFonts w:ascii="Times New Roman" w:hAnsi="Times New Roman" w:cs="Times New Roman"/>
          <w:sz w:val="24"/>
        </w:rPr>
        <w:t>konvensional.</w:t>
      </w:r>
      <w:r w:rsidR="001670CD">
        <w:rPr>
          <w:rFonts w:ascii="Times New Roman" w:hAnsi="Times New Roman" w:cs="Times New Roman"/>
          <w:sz w:val="24"/>
        </w:rPr>
        <w:t xml:space="preserve"> </w:t>
      </w:r>
    </w:p>
    <w:p w:rsidR="001670CD" w:rsidRDefault="001670CD" w:rsidP="001670CD">
      <w:pPr>
        <w:tabs>
          <w:tab w:val="left" w:pos="2780"/>
        </w:tabs>
        <w:jc w:val="both"/>
        <w:rPr>
          <w:rFonts w:ascii="Times New Roman" w:hAnsi="Times New Roman" w:cs="Times New Roman"/>
          <w:sz w:val="24"/>
        </w:rPr>
      </w:pPr>
      <w:r w:rsidRPr="001670CD">
        <w:rPr>
          <w:rFonts w:ascii="Times New Roman" w:hAnsi="Times New Roman" w:cs="Times New Roman"/>
          <w:sz w:val="24"/>
        </w:rPr>
        <w:t>Pangan tradisional lemea</w:t>
      </w:r>
      <w:r>
        <w:rPr>
          <w:rFonts w:ascii="Times New Roman" w:hAnsi="Times New Roman" w:cs="Times New Roman"/>
          <w:sz w:val="24"/>
        </w:rPr>
        <w:t xml:space="preserve"> </w:t>
      </w:r>
      <w:r w:rsidRPr="001670CD">
        <w:rPr>
          <w:rFonts w:ascii="Times New Roman" w:hAnsi="Times New Roman" w:cs="Times New Roman"/>
          <w:sz w:val="24"/>
        </w:rPr>
        <w:t>merupakan makanan yang dibuat dari</w:t>
      </w:r>
      <w:r>
        <w:rPr>
          <w:rFonts w:ascii="Times New Roman" w:hAnsi="Times New Roman" w:cs="Times New Roman"/>
          <w:sz w:val="24"/>
        </w:rPr>
        <w:t xml:space="preserve"> </w:t>
      </w:r>
      <w:r w:rsidRPr="001670CD">
        <w:rPr>
          <w:rFonts w:ascii="Times New Roman" w:hAnsi="Times New Roman" w:cs="Times New Roman"/>
          <w:sz w:val="24"/>
        </w:rPr>
        <w:t>cacahan rebung yang dicampur dengan</w:t>
      </w:r>
      <w:r>
        <w:rPr>
          <w:rFonts w:ascii="Times New Roman" w:hAnsi="Times New Roman" w:cs="Times New Roman"/>
          <w:sz w:val="24"/>
        </w:rPr>
        <w:t xml:space="preserve"> </w:t>
      </w:r>
      <w:r w:rsidRPr="001670CD">
        <w:rPr>
          <w:rFonts w:ascii="Times New Roman" w:hAnsi="Times New Roman" w:cs="Times New Roman"/>
          <w:sz w:val="24"/>
        </w:rPr>
        <w:t>ikan, lalu difermentasi selama beberapa</w:t>
      </w:r>
      <w:r>
        <w:rPr>
          <w:rFonts w:ascii="Times New Roman" w:hAnsi="Times New Roman" w:cs="Times New Roman"/>
          <w:sz w:val="24"/>
        </w:rPr>
        <w:t xml:space="preserve"> </w:t>
      </w:r>
      <w:r w:rsidRPr="001670CD">
        <w:rPr>
          <w:rFonts w:ascii="Times New Roman" w:hAnsi="Times New Roman" w:cs="Times New Roman"/>
          <w:sz w:val="24"/>
        </w:rPr>
        <w:t>hari pada suhu ruang (Dewi dkk., 2012).</w:t>
      </w:r>
      <w:r>
        <w:rPr>
          <w:rFonts w:ascii="Times New Roman" w:hAnsi="Times New Roman" w:cs="Times New Roman"/>
          <w:sz w:val="24"/>
        </w:rPr>
        <w:t xml:space="preserve"> </w:t>
      </w:r>
      <w:r w:rsidRPr="001670CD">
        <w:rPr>
          <w:rFonts w:ascii="Times New Roman" w:hAnsi="Times New Roman" w:cs="Times New Roman"/>
          <w:sz w:val="24"/>
        </w:rPr>
        <w:t>Pangan tradisional yang terbuat fermentasi</w:t>
      </w:r>
      <w:r>
        <w:rPr>
          <w:rFonts w:ascii="Times New Roman" w:hAnsi="Times New Roman" w:cs="Times New Roman"/>
          <w:sz w:val="24"/>
        </w:rPr>
        <w:t xml:space="preserve"> </w:t>
      </w:r>
      <w:r w:rsidRPr="001670CD">
        <w:rPr>
          <w:rFonts w:ascii="Times New Roman" w:hAnsi="Times New Roman" w:cs="Times New Roman"/>
          <w:sz w:val="24"/>
        </w:rPr>
        <w:t>rebung juga dapat ditemukan di negara lain</w:t>
      </w:r>
      <w:r>
        <w:rPr>
          <w:rFonts w:ascii="Times New Roman" w:hAnsi="Times New Roman" w:cs="Times New Roman"/>
          <w:sz w:val="24"/>
        </w:rPr>
        <w:t xml:space="preserve"> </w:t>
      </w:r>
      <w:r w:rsidRPr="001670CD">
        <w:rPr>
          <w:rFonts w:ascii="Times New Roman" w:hAnsi="Times New Roman" w:cs="Times New Roman"/>
          <w:sz w:val="24"/>
        </w:rPr>
        <w:t>seperti di India. Makanan tradisional India</w:t>
      </w:r>
      <w:r>
        <w:rPr>
          <w:rFonts w:ascii="Times New Roman" w:hAnsi="Times New Roman" w:cs="Times New Roman"/>
          <w:sz w:val="24"/>
        </w:rPr>
        <w:t xml:space="preserve"> </w:t>
      </w:r>
      <w:r w:rsidRPr="001670CD">
        <w:rPr>
          <w:rFonts w:ascii="Times New Roman" w:hAnsi="Times New Roman" w:cs="Times New Roman"/>
          <w:sz w:val="24"/>
        </w:rPr>
        <w:t>yang juga terbuat dari fermentasi rebung</w:t>
      </w:r>
      <w:r>
        <w:rPr>
          <w:rFonts w:ascii="Times New Roman" w:hAnsi="Times New Roman" w:cs="Times New Roman"/>
          <w:sz w:val="24"/>
        </w:rPr>
        <w:t xml:space="preserve"> </w:t>
      </w:r>
      <w:r w:rsidRPr="001670CD">
        <w:rPr>
          <w:rFonts w:ascii="Times New Roman" w:hAnsi="Times New Roman" w:cs="Times New Roman"/>
          <w:sz w:val="24"/>
        </w:rPr>
        <w:t>antara lain mesu, soibum, soidon, lung-siej,</w:t>
      </w:r>
      <w:r>
        <w:rPr>
          <w:rFonts w:ascii="Times New Roman" w:hAnsi="Times New Roman" w:cs="Times New Roman"/>
          <w:sz w:val="24"/>
        </w:rPr>
        <w:t xml:space="preserve"> </w:t>
      </w:r>
      <w:r w:rsidRPr="001670CD">
        <w:rPr>
          <w:rFonts w:ascii="Times New Roman" w:hAnsi="Times New Roman" w:cs="Times New Roman"/>
          <w:sz w:val="24"/>
        </w:rPr>
        <w:t>eup, dan ekung (Behera &amp; Balaji, 2021).</w:t>
      </w:r>
      <w:r>
        <w:rPr>
          <w:rFonts w:ascii="Times New Roman" w:hAnsi="Times New Roman" w:cs="Times New Roman"/>
          <w:sz w:val="24"/>
        </w:rPr>
        <w:t xml:space="preserve"> </w:t>
      </w:r>
      <w:r w:rsidRPr="001670CD">
        <w:rPr>
          <w:rFonts w:ascii="Times New Roman" w:hAnsi="Times New Roman" w:cs="Times New Roman"/>
          <w:sz w:val="24"/>
        </w:rPr>
        <w:t>Meskipun sama – sama terbuat dari</w:t>
      </w:r>
      <w:r>
        <w:rPr>
          <w:rFonts w:ascii="Times New Roman" w:hAnsi="Times New Roman" w:cs="Times New Roman"/>
          <w:sz w:val="24"/>
        </w:rPr>
        <w:t xml:space="preserve"> </w:t>
      </w:r>
      <w:r w:rsidRPr="001670CD">
        <w:rPr>
          <w:rFonts w:ascii="Times New Roman" w:hAnsi="Times New Roman" w:cs="Times New Roman"/>
          <w:sz w:val="24"/>
        </w:rPr>
        <w:t>fermentasi rebung, lemea mempunyai</w:t>
      </w:r>
      <w:r>
        <w:rPr>
          <w:rFonts w:ascii="Times New Roman" w:hAnsi="Times New Roman" w:cs="Times New Roman"/>
          <w:sz w:val="24"/>
        </w:rPr>
        <w:t xml:space="preserve"> </w:t>
      </w:r>
      <w:r w:rsidRPr="001670CD">
        <w:rPr>
          <w:rFonts w:ascii="Times New Roman" w:hAnsi="Times New Roman" w:cs="Times New Roman"/>
          <w:sz w:val="24"/>
        </w:rPr>
        <w:t>keunikan tersendiri karena rebung</w:t>
      </w:r>
      <w:r>
        <w:rPr>
          <w:rFonts w:ascii="Times New Roman" w:hAnsi="Times New Roman" w:cs="Times New Roman"/>
          <w:sz w:val="24"/>
        </w:rPr>
        <w:t xml:space="preserve"> </w:t>
      </w:r>
      <w:r w:rsidRPr="001670CD">
        <w:rPr>
          <w:rFonts w:ascii="Times New Roman" w:hAnsi="Times New Roman" w:cs="Times New Roman"/>
          <w:sz w:val="24"/>
        </w:rPr>
        <w:t>difermentasi dengan campuran ikan. Dari</w:t>
      </w:r>
      <w:r>
        <w:rPr>
          <w:rFonts w:ascii="Times New Roman" w:hAnsi="Times New Roman" w:cs="Times New Roman"/>
          <w:sz w:val="24"/>
        </w:rPr>
        <w:t xml:space="preserve"> </w:t>
      </w:r>
      <w:r w:rsidRPr="001670CD">
        <w:rPr>
          <w:rFonts w:ascii="Times New Roman" w:hAnsi="Times New Roman" w:cs="Times New Roman"/>
          <w:sz w:val="24"/>
        </w:rPr>
        <w:t>telaah literatur tidak ditemukan bahwa</w:t>
      </w:r>
      <w:r>
        <w:rPr>
          <w:rFonts w:ascii="Times New Roman" w:hAnsi="Times New Roman" w:cs="Times New Roman"/>
          <w:sz w:val="24"/>
        </w:rPr>
        <w:t xml:space="preserve"> </w:t>
      </w:r>
      <w:r w:rsidRPr="001670CD">
        <w:rPr>
          <w:rFonts w:ascii="Times New Roman" w:hAnsi="Times New Roman" w:cs="Times New Roman"/>
          <w:sz w:val="24"/>
        </w:rPr>
        <w:t>fermentasi rebung di India dilakukan</w:t>
      </w:r>
      <w:r>
        <w:rPr>
          <w:rFonts w:ascii="Times New Roman" w:hAnsi="Times New Roman" w:cs="Times New Roman"/>
          <w:sz w:val="24"/>
        </w:rPr>
        <w:t xml:space="preserve"> </w:t>
      </w:r>
      <w:r w:rsidRPr="001670CD">
        <w:rPr>
          <w:rFonts w:ascii="Times New Roman" w:hAnsi="Times New Roman" w:cs="Times New Roman"/>
          <w:sz w:val="24"/>
        </w:rPr>
        <w:t>dengan tambahan ikan di dalamnya</w:t>
      </w:r>
      <w:r>
        <w:rPr>
          <w:rFonts w:ascii="Times New Roman" w:hAnsi="Times New Roman" w:cs="Times New Roman"/>
          <w:sz w:val="24"/>
        </w:rPr>
        <w:t xml:space="preserve"> </w:t>
      </w:r>
      <w:r w:rsidRPr="001670CD">
        <w:rPr>
          <w:rFonts w:ascii="Times New Roman" w:hAnsi="Times New Roman" w:cs="Times New Roman"/>
          <w:sz w:val="24"/>
        </w:rPr>
        <w:t>(Behera &amp; Balaji, 2021; Senapati et al,</w:t>
      </w:r>
      <w:r>
        <w:rPr>
          <w:rFonts w:ascii="Times New Roman" w:hAnsi="Times New Roman" w:cs="Times New Roman"/>
          <w:sz w:val="24"/>
        </w:rPr>
        <w:t xml:space="preserve"> </w:t>
      </w:r>
      <w:r w:rsidRPr="001670CD">
        <w:rPr>
          <w:rFonts w:ascii="Times New Roman" w:hAnsi="Times New Roman" w:cs="Times New Roman"/>
          <w:sz w:val="24"/>
        </w:rPr>
        <w:t>2016).</w:t>
      </w:r>
    </w:p>
    <w:p w:rsidR="001670CD" w:rsidRPr="001670CD" w:rsidRDefault="001670CD" w:rsidP="009B2FBC">
      <w:pPr>
        <w:tabs>
          <w:tab w:val="left" w:pos="2780"/>
        </w:tabs>
        <w:jc w:val="both"/>
        <w:rPr>
          <w:rFonts w:ascii="Times New Roman" w:hAnsi="Times New Roman" w:cs="Times New Roman"/>
          <w:sz w:val="24"/>
        </w:rPr>
      </w:pPr>
      <w:r w:rsidRPr="001670CD">
        <w:rPr>
          <w:rFonts w:ascii="Times New Roman" w:hAnsi="Times New Roman" w:cs="Times New Roman"/>
          <w:sz w:val="24"/>
        </w:rPr>
        <w:t>Lemea mempunyai aroma dan rasa</w:t>
      </w:r>
      <w:r>
        <w:rPr>
          <w:rFonts w:ascii="Times New Roman" w:hAnsi="Times New Roman" w:cs="Times New Roman"/>
          <w:sz w:val="24"/>
        </w:rPr>
        <w:t xml:space="preserve"> </w:t>
      </w:r>
      <w:r w:rsidRPr="001670CD">
        <w:rPr>
          <w:rFonts w:ascii="Times New Roman" w:hAnsi="Times New Roman" w:cs="Times New Roman"/>
          <w:sz w:val="24"/>
        </w:rPr>
        <w:t>yang tajam dan khas (Dewi dkk., 2012).</w:t>
      </w:r>
      <w:r>
        <w:rPr>
          <w:rFonts w:ascii="Times New Roman" w:hAnsi="Times New Roman" w:cs="Times New Roman"/>
          <w:sz w:val="24"/>
        </w:rPr>
        <w:t xml:space="preserve"> </w:t>
      </w:r>
      <w:r w:rsidRPr="001670CD">
        <w:rPr>
          <w:rFonts w:ascii="Times New Roman" w:hAnsi="Times New Roman" w:cs="Times New Roman"/>
          <w:sz w:val="24"/>
        </w:rPr>
        <w:t>Warna lemea putih abu – abu hingga putih</w:t>
      </w:r>
      <w:r>
        <w:rPr>
          <w:rFonts w:ascii="Times New Roman" w:hAnsi="Times New Roman" w:cs="Times New Roman"/>
          <w:sz w:val="24"/>
        </w:rPr>
        <w:t xml:space="preserve"> </w:t>
      </w:r>
      <w:r w:rsidRPr="001670CD">
        <w:rPr>
          <w:rFonts w:ascii="Times New Roman" w:hAnsi="Times New Roman" w:cs="Times New Roman"/>
          <w:sz w:val="24"/>
        </w:rPr>
        <w:t>kekuningan tergantung dari jenis ikan yang</w:t>
      </w:r>
      <w:r>
        <w:rPr>
          <w:rFonts w:ascii="Times New Roman" w:hAnsi="Times New Roman" w:cs="Times New Roman"/>
          <w:sz w:val="24"/>
        </w:rPr>
        <w:t xml:space="preserve"> </w:t>
      </w:r>
      <w:r w:rsidRPr="001670CD">
        <w:rPr>
          <w:rFonts w:ascii="Times New Roman" w:hAnsi="Times New Roman" w:cs="Times New Roman"/>
          <w:sz w:val="24"/>
        </w:rPr>
        <w:t>digunakan dan persiapan bahan yang</w:t>
      </w:r>
      <w:r>
        <w:rPr>
          <w:rFonts w:ascii="Times New Roman" w:hAnsi="Times New Roman" w:cs="Times New Roman"/>
          <w:sz w:val="24"/>
        </w:rPr>
        <w:t xml:space="preserve"> </w:t>
      </w:r>
      <w:r w:rsidRPr="001670CD">
        <w:rPr>
          <w:rFonts w:ascii="Times New Roman" w:hAnsi="Times New Roman" w:cs="Times New Roman"/>
          <w:sz w:val="24"/>
        </w:rPr>
        <w:t>dilakukan (Zuidar dkk., 2019). Lemea</w:t>
      </w:r>
      <w:r>
        <w:rPr>
          <w:rFonts w:ascii="Times New Roman" w:hAnsi="Times New Roman" w:cs="Times New Roman"/>
          <w:sz w:val="24"/>
        </w:rPr>
        <w:t xml:space="preserve"> </w:t>
      </w:r>
      <w:r w:rsidRPr="001670CD">
        <w:rPr>
          <w:rFonts w:ascii="Times New Roman" w:hAnsi="Times New Roman" w:cs="Times New Roman"/>
          <w:sz w:val="24"/>
        </w:rPr>
        <w:t>tidak dikonsumsi dalam keadaan mentah</w:t>
      </w:r>
      <w:r>
        <w:rPr>
          <w:rFonts w:ascii="Times New Roman" w:hAnsi="Times New Roman" w:cs="Times New Roman"/>
          <w:sz w:val="24"/>
        </w:rPr>
        <w:t xml:space="preserve"> </w:t>
      </w:r>
      <w:r w:rsidRPr="001670CD">
        <w:rPr>
          <w:rFonts w:ascii="Times New Roman" w:hAnsi="Times New Roman" w:cs="Times New Roman"/>
          <w:sz w:val="24"/>
        </w:rPr>
        <w:t>karena rasa dan aroma yang tajam, namun</w:t>
      </w:r>
      <w:r>
        <w:rPr>
          <w:rFonts w:ascii="Times New Roman" w:hAnsi="Times New Roman" w:cs="Times New Roman"/>
          <w:sz w:val="24"/>
        </w:rPr>
        <w:t xml:space="preserve"> </w:t>
      </w:r>
      <w:r w:rsidRPr="001670CD">
        <w:rPr>
          <w:rFonts w:ascii="Times New Roman" w:hAnsi="Times New Roman" w:cs="Times New Roman"/>
          <w:sz w:val="24"/>
        </w:rPr>
        <w:t>lemea harus dimasak terlebih dahulu</w:t>
      </w:r>
      <w:r>
        <w:rPr>
          <w:rFonts w:ascii="Times New Roman" w:hAnsi="Times New Roman" w:cs="Times New Roman"/>
          <w:sz w:val="24"/>
        </w:rPr>
        <w:t xml:space="preserve"> </w:t>
      </w:r>
      <w:r w:rsidRPr="001670CD">
        <w:rPr>
          <w:rFonts w:ascii="Times New Roman" w:hAnsi="Times New Roman" w:cs="Times New Roman"/>
          <w:sz w:val="24"/>
        </w:rPr>
        <w:t>dengan tambahan bumbu – bumbu yang</w:t>
      </w:r>
      <w:r>
        <w:rPr>
          <w:rFonts w:ascii="Times New Roman" w:hAnsi="Times New Roman" w:cs="Times New Roman"/>
          <w:sz w:val="24"/>
        </w:rPr>
        <w:t xml:space="preserve"> </w:t>
      </w:r>
      <w:r w:rsidRPr="001670CD">
        <w:rPr>
          <w:rFonts w:ascii="Times New Roman" w:hAnsi="Times New Roman" w:cs="Times New Roman"/>
          <w:sz w:val="24"/>
        </w:rPr>
        <w:t>sederhana (Nuryani dkk., 2012). Lemea</w:t>
      </w:r>
      <w:r>
        <w:rPr>
          <w:rFonts w:ascii="Times New Roman" w:hAnsi="Times New Roman" w:cs="Times New Roman"/>
          <w:sz w:val="24"/>
        </w:rPr>
        <w:t xml:space="preserve"> </w:t>
      </w:r>
      <w:r w:rsidRPr="001670CD">
        <w:rPr>
          <w:rFonts w:ascii="Times New Roman" w:hAnsi="Times New Roman" w:cs="Times New Roman"/>
          <w:sz w:val="24"/>
        </w:rPr>
        <w:t>umumnya diolah menjadi sambal lemea</w:t>
      </w:r>
      <w:r>
        <w:rPr>
          <w:rFonts w:ascii="Times New Roman" w:hAnsi="Times New Roman" w:cs="Times New Roman"/>
          <w:sz w:val="24"/>
        </w:rPr>
        <w:t xml:space="preserve"> </w:t>
      </w:r>
      <w:r w:rsidRPr="001670CD">
        <w:rPr>
          <w:rFonts w:ascii="Times New Roman" w:hAnsi="Times New Roman" w:cs="Times New Roman"/>
          <w:sz w:val="24"/>
        </w:rPr>
        <w:t>yang pedas sebagai lauk pauk pendamping</w:t>
      </w:r>
      <w:r>
        <w:rPr>
          <w:rFonts w:ascii="Times New Roman" w:hAnsi="Times New Roman" w:cs="Times New Roman"/>
          <w:sz w:val="24"/>
        </w:rPr>
        <w:t xml:space="preserve"> </w:t>
      </w:r>
      <w:r w:rsidRPr="001670CD">
        <w:rPr>
          <w:rFonts w:ascii="Times New Roman" w:hAnsi="Times New Roman" w:cs="Times New Roman"/>
          <w:sz w:val="24"/>
        </w:rPr>
        <w:t>nasi. Perpaduan rasa dan aroma khas</w:t>
      </w:r>
      <w:r>
        <w:rPr>
          <w:rFonts w:ascii="Times New Roman" w:hAnsi="Times New Roman" w:cs="Times New Roman"/>
          <w:sz w:val="24"/>
        </w:rPr>
        <w:t xml:space="preserve"> </w:t>
      </w:r>
      <w:r w:rsidRPr="001670CD">
        <w:rPr>
          <w:rFonts w:ascii="Times New Roman" w:hAnsi="Times New Roman" w:cs="Times New Roman"/>
          <w:sz w:val="24"/>
        </w:rPr>
        <w:t>lemea dengan sambal cabai dan bumbu</w:t>
      </w:r>
      <w:r>
        <w:rPr>
          <w:rFonts w:ascii="Times New Roman" w:hAnsi="Times New Roman" w:cs="Times New Roman"/>
          <w:sz w:val="24"/>
        </w:rPr>
        <w:t xml:space="preserve"> </w:t>
      </w:r>
      <w:r w:rsidRPr="001670CD">
        <w:rPr>
          <w:rFonts w:ascii="Times New Roman" w:hAnsi="Times New Roman" w:cs="Times New Roman"/>
          <w:sz w:val="24"/>
        </w:rPr>
        <w:t>lainnya dapat membangkitkan dan</w:t>
      </w:r>
      <w:r>
        <w:rPr>
          <w:rFonts w:ascii="Times New Roman" w:hAnsi="Times New Roman" w:cs="Times New Roman"/>
          <w:sz w:val="24"/>
        </w:rPr>
        <w:t xml:space="preserve"> </w:t>
      </w:r>
      <w:r w:rsidRPr="001670CD">
        <w:rPr>
          <w:rFonts w:ascii="Times New Roman" w:hAnsi="Times New Roman" w:cs="Times New Roman"/>
          <w:sz w:val="24"/>
        </w:rPr>
        <w:t>meningkatkan selera makan. Pada review</w:t>
      </w:r>
      <w:r w:rsidR="009B2FBC">
        <w:rPr>
          <w:rFonts w:ascii="Times New Roman" w:hAnsi="Times New Roman" w:cs="Times New Roman"/>
          <w:sz w:val="24"/>
        </w:rPr>
        <w:t xml:space="preserve"> </w:t>
      </w:r>
      <w:r w:rsidRPr="001670CD">
        <w:rPr>
          <w:rFonts w:ascii="Times New Roman" w:hAnsi="Times New Roman" w:cs="Times New Roman"/>
          <w:sz w:val="24"/>
        </w:rPr>
        <w:t>ini dijelaskan mengenai masakan lemea,</w:t>
      </w:r>
      <w:r>
        <w:rPr>
          <w:rFonts w:ascii="Times New Roman" w:hAnsi="Times New Roman" w:cs="Times New Roman"/>
          <w:sz w:val="24"/>
        </w:rPr>
        <w:t xml:space="preserve"> </w:t>
      </w:r>
      <w:r w:rsidRPr="001670CD">
        <w:rPr>
          <w:rFonts w:ascii="Times New Roman" w:hAnsi="Times New Roman" w:cs="Times New Roman"/>
          <w:sz w:val="24"/>
        </w:rPr>
        <w:t>persebaran lemea, cara pembuatan lemea,</w:t>
      </w:r>
      <w:r w:rsidR="009B2FBC">
        <w:rPr>
          <w:rFonts w:ascii="Times New Roman" w:hAnsi="Times New Roman" w:cs="Times New Roman"/>
          <w:sz w:val="24"/>
        </w:rPr>
        <w:t xml:space="preserve"> </w:t>
      </w:r>
      <w:r w:rsidRPr="001670CD">
        <w:rPr>
          <w:rFonts w:ascii="Times New Roman" w:hAnsi="Times New Roman" w:cs="Times New Roman"/>
          <w:sz w:val="24"/>
        </w:rPr>
        <w:t>mikroorganisme pada fermentasi lemea,</w:t>
      </w:r>
      <w:r w:rsidR="009B2FBC">
        <w:rPr>
          <w:rFonts w:ascii="Times New Roman" w:hAnsi="Times New Roman" w:cs="Times New Roman"/>
          <w:sz w:val="24"/>
        </w:rPr>
        <w:t xml:space="preserve"> </w:t>
      </w:r>
      <w:r w:rsidRPr="001670CD">
        <w:rPr>
          <w:rFonts w:ascii="Times New Roman" w:hAnsi="Times New Roman" w:cs="Times New Roman"/>
          <w:sz w:val="24"/>
        </w:rPr>
        <w:t>potensi mikroba lemea sebagai probiotik,</w:t>
      </w:r>
      <w:r w:rsidR="009B2FBC">
        <w:rPr>
          <w:rFonts w:ascii="Times New Roman" w:hAnsi="Times New Roman" w:cs="Times New Roman"/>
          <w:sz w:val="24"/>
        </w:rPr>
        <w:t xml:space="preserve"> </w:t>
      </w:r>
      <w:r w:rsidRPr="001670CD">
        <w:rPr>
          <w:rFonts w:ascii="Times New Roman" w:hAnsi="Times New Roman" w:cs="Times New Roman"/>
          <w:sz w:val="24"/>
        </w:rPr>
        <w:t>dan potensi pengembangan produk lemea.</w:t>
      </w:r>
      <w:r w:rsidR="009B2FBC">
        <w:rPr>
          <w:rFonts w:ascii="Times New Roman" w:hAnsi="Times New Roman" w:cs="Times New Roman"/>
          <w:sz w:val="24"/>
        </w:rPr>
        <w:t xml:space="preserve"> Lemea dalam pembelajaran bisa terakumulasi dalam pembelajaran Bioteknologi di perguruan tinggi.</w:t>
      </w:r>
    </w:p>
    <w:p w:rsidR="001670CD" w:rsidRDefault="00146030" w:rsidP="00146030">
      <w:pPr>
        <w:jc w:val="both"/>
        <w:rPr>
          <w:rFonts w:ascii="Times New Roman" w:hAnsi="Times New Roman" w:cs="Times New Roman"/>
          <w:sz w:val="24"/>
        </w:rPr>
      </w:pPr>
      <w:r w:rsidRPr="00146030">
        <w:rPr>
          <w:rFonts w:ascii="Times New Roman" w:hAnsi="Times New Roman" w:cs="Times New Roman"/>
          <w:sz w:val="24"/>
        </w:rPr>
        <w:t>Bioteknologi konvensional memanfaatkan makhluk hidup atau bagian</w:t>
      </w:r>
      <w:r w:rsidR="001670CD">
        <w:rPr>
          <w:rFonts w:ascii="Times New Roman" w:hAnsi="Times New Roman" w:cs="Times New Roman"/>
          <w:sz w:val="24"/>
        </w:rPr>
        <w:t xml:space="preserve"> </w:t>
      </w:r>
      <w:r w:rsidRPr="00146030">
        <w:rPr>
          <w:rFonts w:ascii="Times New Roman" w:hAnsi="Times New Roman" w:cs="Times New Roman"/>
          <w:sz w:val="24"/>
        </w:rPr>
        <w:t>bagiannya,</w:t>
      </w:r>
      <w:r w:rsidR="001670CD">
        <w:rPr>
          <w:rFonts w:ascii="Times New Roman" w:hAnsi="Times New Roman" w:cs="Times New Roman"/>
          <w:sz w:val="24"/>
        </w:rPr>
        <w:t xml:space="preserve"> </w:t>
      </w:r>
      <w:r w:rsidRPr="00146030">
        <w:rPr>
          <w:rFonts w:ascii="Times New Roman" w:hAnsi="Times New Roman" w:cs="Times New Roman"/>
          <w:sz w:val="24"/>
        </w:rPr>
        <w:t>yaitu mikroorganisme yang berperan dalam fermentasi (Jannah,</w:t>
      </w:r>
      <w:r w:rsidR="001670CD">
        <w:rPr>
          <w:rFonts w:ascii="Times New Roman" w:hAnsi="Times New Roman" w:cs="Times New Roman"/>
          <w:sz w:val="24"/>
        </w:rPr>
        <w:t xml:space="preserve"> </w:t>
      </w:r>
      <w:r w:rsidRPr="00146030">
        <w:rPr>
          <w:rFonts w:ascii="Times New Roman" w:hAnsi="Times New Roman" w:cs="Times New Roman"/>
          <w:sz w:val="24"/>
        </w:rPr>
        <w:t>2022). Prinsip – prinsip bioteknologi menjadi bagian yang dipelajari dalam</w:t>
      </w:r>
      <w:r w:rsidR="001670CD">
        <w:rPr>
          <w:rFonts w:ascii="Times New Roman" w:hAnsi="Times New Roman" w:cs="Times New Roman"/>
          <w:sz w:val="24"/>
        </w:rPr>
        <w:t xml:space="preserve"> </w:t>
      </w:r>
      <w:r w:rsidRPr="00146030">
        <w:rPr>
          <w:rFonts w:ascii="Times New Roman" w:hAnsi="Times New Roman" w:cs="Times New Roman"/>
          <w:sz w:val="24"/>
        </w:rPr>
        <w:t xml:space="preserve">pembelajaran IPA di </w:t>
      </w:r>
      <w:r w:rsidR="001670CD">
        <w:rPr>
          <w:rFonts w:ascii="Times New Roman" w:hAnsi="Times New Roman" w:cs="Times New Roman"/>
          <w:sz w:val="24"/>
        </w:rPr>
        <w:t>Perguruan Tinggi</w:t>
      </w:r>
      <w:r w:rsidRPr="00146030">
        <w:rPr>
          <w:rFonts w:ascii="Times New Roman" w:hAnsi="Times New Roman" w:cs="Times New Roman"/>
          <w:sz w:val="24"/>
        </w:rPr>
        <w:t xml:space="preserve">. </w:t>
      </w:r>
      <w:r w:rsidRPr="00146030">
        <w:rPr>
          <w:rFonts w:ascii="Times New Roman" w:hAnsi="Times New Roman" w:cs="Times New Roman"/>
          <w:sz w:val="24"/>
        </w:rPr>
        <w:lastRenderedPageBreak/>
        <w:t>Adapun materi bioteknologi yang diajarkan di</w:t>
      </w:r>
      <w:r w:rsidR="001670CD">
        <w:rPr>
          <w:rFonts w:ascii="Times New Roman" w:hAnsi="Times New Roman" w:cs="Times New Roman"/>
          <w:sz w:val="24"/>
        </w:rPr>
        <w:t xml:space="preserve"> </w:t>
      </w:r>
      <w:r w:rsidRPr="00146030">
        <w:rPr>
          <w:rFonts w:ascii="Times New Roman" w:hAnsi="Times New Roman" w:cs="Times New Roman"/>
          <w:sz w:val="24"/>
        </w:rPr>
        <w:t>sekolah antara lain; 1) Bioteknologi da</w:t>
      </w:r>
      <w:r w:rsidR="001670CD">
        <w:rPr>
          <w:rFonts w:ascii="Times New Roman" w:hAnsi="Times New Roman" w:cs="Times New Roman"/>
          <w:sz w:val="24"/>
        </w:rPr>
        <w:t>n Pemanfaatannya;</w:t>
      </w:r>
      <w:r w:rsidRPr="00146030">
        <w:rPr>
          <w:rFonts w:ascii="Times New Roman" w:hAnsi="Times New Roman" w:cs="Times New Roman"/>
          <w:sz w:val="24"/>
        </w:rPr>
        <w:t xml:space="preserve"> 2);</w:t>
      </w:r>
      <w:r w:rsidR="001670CD">
        <w:rPr>
          <w:rFonts w:ascii="Times New Roman" w:hAnsi="Times New Roman" w:cs="Times New Roman"/>
          <w:sz w:val="24"/>
        </w:rPr>
        <w:t xml:space="preserve"> </w:t>
      </w:r>
      <w:r w:rsidRPr="00146030">
        <w:rPr>
          <w:rFonts w:ascii="Times New Roman" w:hAnsi="Times New Roman" w:cs="Times New Roman"/>
          <w:sz w:val="24"/>
        </w:rPr>
        <w:t>Genetika; Pembelahan Sel; Pewarisan Sifat; Mutasi. Pembelajaran bioteknologi</w:t>
      </w:r>
      <w:r w:rsidR="001670CD">
        <w:rPr>
          <w:rFonts w:ascii="Times New Roman" w:hAnsi="Times New Roman" w:cs="Times New Roman"/>
          <w:sz w:val="24"/>
        </w:rPr>
        <w:t xml:space="preserve"> </w:t>
      </w:r>
      <w:r w:rsidRPr="00146030">
        <w:rPr>
          <w:rFonts w:ascii="Times New Roman" w:hAnsi="Times New Roman" w:cs="Times New Roman"/>
          <w:sz w:val="24"/>
        </w:rPr>
        <w:t xml:space="preserve">di </w:t>
      </w:r>
      <w:r w:rsidR="001670CD">
        <w:rPr>
          <w:rFonts w:ascii="Times New Roman" w:hAnsi="Times New Roman" w:cs="Times New Roman"/>
          <w:sz w:val="24"/>
        </w:rPr>
        <w:t>Perguruan Tinggi</w:t>
      </w:r>
      <w:r w:rsidRPr="00146030">
        <w:rPr>
          <w:rFonts w:ascii="Times New Roman" w:hAnsi="Times New Roman" w:cs="Times New Roman"/>
          <w:sz w:val="24"/>
        </w:rPr>
        <w:t xml:space="preserve"> mencakup prinsip dasar bioteknologi yakni fermentasi, seleksi dan</w:t>
      </w:r>
      <w:r w:rsidR="001670CD">
        <w:rPr>
          <w:rFonts w:ascii="Times New Roman" w:hAnsi="Times New Roman" w:cs="Times New Roman"/>
          <w:sz w:val="24"/>
        </w:rPr>
        <w:t xml:space="preserve"> </w:t>
      </w:r>
      <w:r w:rsidRPr="00146030">
        <w:rPr>
          <w:rFonts w:ascii="Times New Roman" w:hAnsi="Times New Roman" w:cs="Times New Roman"/>
          <w:sz w:val="24"/>
        </w:rPr>
        <w:t>persilangan, Kultur Jaringan, rekombinasi DNA, dan analisis DNA.</w:t>
      </w:r>
    </w:p>
    <w:p w:rsidR="009B2FBC" w:rsidRDefault="009B2FBC" w:rsidP="00146030">
      <w:pPr>
        <w:jc w:val="both"/>
        <w:rPr>
          <w:rFonts w:ascii="Times New Roman" w:hAnsi="Times New Roman" w:cs="Times New Roman"/>
          <w:sz w:val="24"/>
        </w:rPr>
      </w:pPr>
      <w:r>
        <w:rPr>
          <w:rFonts w:ascii="Times New Roman" w:hAnsi="Times New Roman" w:cs="Times New Roman"/>
          <w:sz w:val="24"/>
        </w:rPr>
        <w:t>Tujuan pembelajaran pembuatan lemea dalam proses bioteknologi di perguruan tinggi  adalah m</w:t>
      </w:r>
      <w:r w:rsidRPr="009B2FBC">
        <w:rPr>
          <w:rFonts w:ascii="Times New Roman" w:hAnsi="Times New Roman" w:cs="Times New Roman"/>
          <w:sz w:val="24"/>
        </w:rPr>
        <w:t>enjelaskan fenomena secara ilmiah</w:t>
      </w:r>
      <w:r>
        <w:rPr>
          <w:rFonts w:ascii="Times New Roman" w:hAnsi="Times New Roman" w:cs="Times New Roman"/>
          <w:sz w:val="24"/>
        </w:rPr>
        <w:t xml:space="preserve"> yang berada di masyarakat. Hal ini merupakan salah satu dari indikator pemahaman literasi sains. </w:t>
      </w:r>
      <w:r w:rsidRPr="009B2FBC">
        <w:rPr>
          <w:rFonts w:ascii="Times New Roman" w:hAnsi="Times New Roman" w:cs="Times New Roman"/>
          <w:sz w:val="24"/>
        </w:rPr>
        <w:t>Literasi sains menjadi sangat penting untuk dimiliki peserta didik sebagai bekal untuk menghadapi tantangan perkembangan abad 21. Hal tersebut sej</w:t>
      </w:r>
      <w:r>
        <w:rPr>
          <w:rFonts w:ascii="Times New Roman" w:hAnsi="Times New Roman" w:cs="Times New Roman"/>
          <w:sz w:val="24"/>
        </w:rPr>
        <w:t xml:space="preserve">alan dengan kutipan (Treacy et al, </w:t>
      </w:r>
      <w:r w:rsidRPr="009B2FBC">
        <w:rPr>
          <w:rFonts w:ascii="Times New Roman" w:hAnsi="Times New Roman" w:cs="Times New Roman"/>
          <w:sz w:val="24"/>
        </w:rPr>
        <w:t>2010): “Scientific literacy is directly correlated with building a new generation of stronger scientific minds that can effectively communicate research science to the general public”.</w:t>
      </w:r>
      <w:r>
        <w:rPr>
          <w:rFonts w:ascii="Times New Roman" w:hAnsi="Times New Roman" w:cs="Times New Roman"/>
          <w:sz w:val="24"/>
        </w:rPr>
        <w:t xml:space="preserve"> </w:t>
      </w:r>
      <w:r w:rsidRPr="009B2FBC">
        <w:rPr>
          <w:rFonts w:ascii="Times New Roman" w:hAnsi="Times New Roman" w:cs="Times New Roman"/>
          <w:sz w:val="24"/>
        </w:rPr>
        <w:t>Merujuk kutipan di atas, literasi sains secara langsung berkorelasi dengan membangun generasi baru yang memiliki pemikiran serta sikap ilmiah yang kuat dapat secara efektif mengkomunikasikan ilmu dan hasil penelitian kepada masyarakat umum. Seseorang yang memiliki literasi sains adalah orang yang menggunakan konsep sains, mempunyai keterampilan proses sains untuk menilai dalam membuat keputusan sehari-hari saat berhubungan</w:t>
      </w:r>
      <w:r>
        <w:rPr>
          <w:rFonts w:ascii="Times New Roman" w:hAnsi="Times New Roman" w:cs="Times New Roman"/>
          <w:sz w:val="24"/>
        </w:rPr>
        <w:t xml:space="preserve"> </w:t>
      </w:r>
      <w:r w:rsidRPr="009B2FBC">
        <w:rPr>
          <w:rFonts w:ascii="Times New Roman" w:hAnsi="Times New Roman" w:cs="Times New Roman"/>
          <w:sz w:val="24"/>
        </w:rPr>
        <w:t xml:space="preserve">dengan orang lain, masyarakat dan lingkungannya, termasuk perkembangan sosial dan ekonomi. </w:t>
      </w:r>
    </w:p>
    <w:p w:rsidR="009B2FBC" w:rsidRDefault="009B2FBC" w:rsidP="00146030">
      <w:pPr>
        <w:jc w:val="both"/>
        <w:rPr>
          <w:rFonts w:ascii="Times New Roman" w:hAnsi="Times New Roman" w:cs="Times New Roman"/>
          <w:sz w:val="24"/>
        </w:rPr>
      </w:pPr>
      <w:r w:rsidRPr="009B2FBC">
        <w:rPr>
          <w:rFonts w:ascii="Times New Roman" w:hAnsi="Times New Roman" w:cs="Times New Roman"/>
          <w:sz w:val="24"/>
        </w:rPr>
        <w:t>Hasil temuan PISA (</w:t>
      </w:r>
      <w:r w:rsidRPr="009B2FBC">
        <w:rPr>
          <w:rFonts w:ascii="Times New Roman" w:hAnsi="Times New Roman" w:cs="Times New Roman"/>
          <w:i/>
          <w:sz w:val="24"/>
        </w:rPr>
        <w:t>Programme for International student Assesment</w:t>
      </w:r>
      <w:r w:rsidRPr="009B2FBC">
        <w:rPr>
          <w:rFonts w:ascii="Times New Roman" w:hAnsi="Times New Roman" w:cs="Times New Roman"/>
          <w:sz w:val="24"/>
        </w:rPr>
        <w:t>) yang dilakukan sejak tahun 2000 pun tidak menunjukkan hasil yang memuaskan karena skor rerata peserta didik masih jauh dibawah rata-rata internasional yang mencapai skor 500. Nilai rata-rata yang diperoleh peserta didik Indonesia adalah 371 pada tahun 2000, 382 pada 2003, dan 393 pada 2006, dengan  rata-rata kemampuan membaca peserta didik Indonesia hanya mencapai skor 405. Hasil ini tentu saja memiliki perbedaan yang sangat signifikan dengan rata-rata internasional. Hasil capaian tersebut, rata-rata kemampuan sains peserta didik Indonesia baru sampai pada kemampuan mengenali sejumlah fakta dasar, tetapi mereka belum mampu untuk mengkomunikasikan dan mengaitkan kemampuan tersebut dengan berbagai topik sains, apalagi sampai dengan menerapkan konsep-konsep (Toharudin et al., 2011).</w:t>
      </w:r>
    </w:p>
    <w:p w:rsidR="001670CD" w:rsidRDefault="009B2FBC" w:rsidP="00146030">
      <w:pPr>
        <w:jc w:val="both"/>
        <w:rPr>
          <w:rFonts w:ascii="Times New Roman" w:hAnsi="Times New Roman" w:cs="Times New Roman"/>
          <w:sz w:val="24"/>
        </w:rPr>
      </w:pPr>
      <w:r>
        <w:rPr>
          <w:rFonts w:ascii="Times New Roman" w:hAnsi="Times New Roman" w:cs="Times New Roman"/>
          <w:sz w:val="24"/>
        </w:rPr>
        <w:t>Selain meningkatkan pemahaman dan pemberdayaan kemampuan literasi sains, pemahaman dalam rangkaian pembuatan kearifan lokal di masyarakat diharapkan tumbuhnya kesadaran yang secara penuh</w:t>
      </w:r>
      <w:r w:rsidR="00B473C4">
        <w:rPr>
          <w:rFonts w:ascii="Times New Roman" w:hAnsi="Times New Roman" w:cs="Times New Roman"/>
          <w:sz w:val="24"/>
        </w:rPr>
        <w:t xml:space="preserve"> akan kearifan budaya yang dijunjung tinggi dengan nilai filosofis, budaya dan ilmu pengetahuan penunjang nya. </w:t>
      </w:r>
      <w:r w:rsidR="00B473C4" w:rsidRPr="00B473C4">
        <w:rPr>
          <w:rFonts w:ascii="Times New Roman" w:hAnsi="Times New Roman" w:cs="Times New Roman"/>
          <w:sz w:val="24"/>
        </w:rPr>
        <w:t>Kearifan lokal merupakan bagian dari budaya suatu masyarakat yang tidak dapat dipisahkan dari bahasa masyarakat itu sendiri. Kearifan lokal (</w:t>
      </w:r>
      <w:r w:rsidR="00B473C4" w:rsidRPr="00B473C4">
        <w:rPr>
          <w:rFonts w:ascii="Times New Roman" w:hAnsi="Times New Roman" w:cs="Times New Roman"/>
          <w:i/>
          <w:sz w:val="24"/>
        </w:rPr>
        <w:t>local wisdom</w:t>
      </w:r>
      <w:r w:rsidR="00B473C4" w:rsidRPr="00B473C4">
        <w:rPr>
          <w:rFonts w:ascii="Times New Roman" w:hAnsi="Times New Roman" w:cs="Times New Roman"/>
          <w:sz w:val="24"/>
        </w:rPr>
        <w:t xml:space="preserve">) biasanya diwariskan secara turun temurun dari satu generasi ke generasi melalui cerita dari mulut ke mulut. Kearifan lokal ada di dalam cerita rakyat, peribahasa, lagu, dan permainan rakyat. Kearifan lokal sebagai suatu pengetahuan yang ditemukan oleh masyarakat lokal tertentu melalui kumpulan pengalaman dalam mencoba dan diintegrasikan dengan pemahaman terhadap budaya dan </w:t>
      </w:r>
      <w:r w:rsidR="00B473C4" w:rsidRPr="00B473C4">
        <w:rPr>
          <w:rFonts w:ascii="Times New Roman" w:hAnsi="Times New Roman" w:cs="Times New Roman"/>
          <w:sz w:val="24"/>
        </w:rPr>
        <w:lastRenderedPageBreak/>
        <w:t xml:space="preserve">keadaan alam suatu tempat. Seiiring dengan perkembangan zaman maka nilai-nilai budaya local pun cepat tertinggal dengan kemodernan dan kecanggihan. Hal ini membuat semakin menipisnya pemahaman peserta didik tentang sejarah lokal serta tradisi budaya yang ada dalam masyarakat. </w:t>
      </w:r>
    </w:p>
    <w:p w:rsidR="00B473C4" w:rsidRDefault="00B473C4" w:rsidP="00B473C4">
      <w:pPr>
        <w:jc w:val="both"/>
        <w:rPr>
          <w:rFonts w:ascii="Times New Roman" w:hAnsi="Times New Roman" w:cs="Times New Roman"/>
          <w:b/>
          <w:sz w:val="24"/>
        </w:rPr>
      </w:pPr>
      <w:r>
        <w:rPr>
          <w:rFonts w:ascii="Times New Roman" w:hAnsi="Times New Roman" w:cs="Times New Roman"/>
          <w:sz w:val="24"/>
        </w:rPr>
        <w:t xml:space="preserve">Dari latar belakang diatas penelitian ini akan berfokus pada </w:t>
      </w:r>
      <w:r w:rsidRPr="00B473C4">
        <w:rPr>
          <w:rFonts w:ascii="Times New Roman" w:hAnsi="Times New Roman" w:cs="Times New Roman"/>
          <w:sz w:val="24"/>
        </w:rPr>
        <w:t xml:space="preserve">rekonstruksi </w:t>
      </w:r>
      <w:r w:rsidRPr="00B473C4">
        <w:rPr>
          <w:rFonts w:ascii="Times New Roman" w:hAnsi="Times New Roman" w:cs="Times New Roman"/>
          <w:i/>
          <w:sz w:val="24"/>
        </w:rPr>
        <w:t>ethnoscience</w:t>
      </w:r>
      <w:r w:rsidRPr="00B473C4">
        <w:rPr>
          <w:rFonts w:ascii="Times New Roman" w:hAnsi="Times New Roman" w:cs="Times New Roman"/>
          <w:sz w:val="24"/>
        </w:rPr>
        <w:t xml:space="preserve"> fermentasi lemea dalam pembelajaran ipa : meningkatkan literasi sains dan kesadaran budaya mahasiswa untuk pendidikan berkelanjutan</w:t>
      </w:r>
      <w:r>
        <w:rPr>
          <w:rFonts w:ascii="Times New Roman" w:hAnsi="Times New Roman" w:cs="Times New Roman"/>
          <w:sz w:val="24"/>
        </w:rPr>
        <w:t>.</w:t>
      </w:r>
    </w:p>
    <w:p w:rsidR="00B473C4" w:rsidRDefault="00B473C4" w:rsidP="00146030">
      <w:pPr>
        <w:jc w:val="both"/>
        <w:rPr>
          <w:rFonts w:ascii="Times New Roman" w:hAnsi="Times New Roman" w:cs="Times New Roman"/>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Rumusan Masalah</w:t>
      </w:r>
    </w:p>
    <w:p w:rsidR="00B473C4" w:rsidRPr="00B473C4" w:rsidRDefault="00B473C4" w:rsidP="00B473C4">
      <w:pPr>
        <w:pStyle w:val="ListParagraph"/>
        <w:numPr>
          <w:ilvl w:val="0"/>
          <w:numId w:val="3"/>
        </w:numPr>
        <w:rPr>
          <w:rFonts w:ascii="Times New Roman" w:hAnsi="Times New Roman" w:cs="Times New Roman"/>
          <w:sz w:val="24"/>
        </w:rPr>
      </w:pPr>
      <w:r w:rsidRPr="00B473C4">
        <w:rPr>
          <w:rFonts w:ascii="Times New Roman" w:hAnsi="Times New Roman" w:cs="Times New Roman"/>
          <w:sz w:val="24"/>
        </w:rPr>
        <w:t xml:space="preserve">Bagaimana rekonstruksi </w:t>
      </w:r>
      <w:r w:rsidRPr="00B473C4">
        <w:rPr>
          <w:rFonts w:ascii="Times New Roman" w:hAnsi="Times New Roman" w:cs="Times New Roman"/>
          <w:i/>
          <w:sz w:val="24"/>
        </w:rPr>
        <w:t>ethnoscience</w:t>
      </w:r>
      <w:r w:rsidRPr="00B473C4">
        <w:rPr>
          <w:rFonts w:ascii="Times New Roman" w:hAnsi="Times New Roman" w:cs="Times New Roman"/>
          <w:sz w:val="24"/>
        </w:rPr>
        <w:t xml:space="preserve">  dalam fermentasi lemea </w:t>
      </w:r>
      <w:r>
        <w:rPr>
          <w:rFonts w:ascii="Times New Roman" w:hAnsi="Times New Roman" w:cs="Times New Roman"/>
          <w:sz w:val="24"/>
        </w:rPr>
        <w:t>?</w:t>
      </w:r>
    </w:p>
    <w:p w:rsidR="00936DDE" w:rsidRDefault="00B473C4" w:rsidP="00B473C4">
      <w:pPr>
        <w:pStyle w:val="ListParagraph"/>
        <w:numPr>
          <w:ilvl w:val="0"/>
          <w:numId w:val="3"/>
        </w:numPr>
        <w:rPr>
          <w:rFonts w:ascii="Times New Roman" w:hAnsi="Times New Roman" w:cs="Times New Roman"/>
          <w:sz w:val="24"/>
        </w:rPr>
      </w:pPr>
      <w:r w:rsidRPr="00B473C4">
        <w:rPr>
          <w:rFonts w:ascii="Times New Roman" w:hAnsi="Times New Roman" w:cs="Times New Roman"/>
          <w:sz w:val="24"/>
        </w:rPr>
        <w:t>Bagaimana</w:t>
      </w:r>
      <w:r>
        <w:rPr>
          <w:rFonts w:ascii="Times New Roman" w:hAnsi="Times New Roman" w:cs="Times New Roman"/>
          <w:sz w:val="24"/>
        </w:rPr>
        <w:t xml:space="preserve"> </w:t>
      </w:r>
      <w:r w:rsidRPr="00B473C4">
        <w:rPr>
          <w:rFonts w:ascii="Times New Roman" w:hAnsi="Times New Roman" w:cs="Times New Roman"/>
          <w:sz w:val="24"/>
        </w:rPr>
        <w:t xml:space="preserve">rekonstruksi </w:t>
      </w:r>
      <w:r w:rsidRPr="00B473C4">
        <w:rPr>
          <w:rFonts w:ascii="Times New Roman" w:hAnsi="Times New Roman" w:cs="Times New Roman"/>
          <w:i/>
          <w:sz w:val="24"/>
        </w:rPr>
        <w:t>ethnoscience</w:t>
      </w:r>
      <w:r w:rsidRPr="00B473C4">
        <w:rPr>
          <w:rFonts w:ascii="Times New Roman" w:hAnsi="Times New Roman" w:cs="Times New Roman"/>
          <w:sz w:val="24"/>
        </w:rPr>
        <w:t xml:space="preserve"> ferment</w:t>
      </w:r>
      <w:r>
        <w:rPr>
          <w:rFonts w:ascii="Times New Roman" w:hAnsi="Times New Roman" w:cs="Times New Roman"/>
          <w:sz w:val="24"/>
        </w:rPr>
        <w:t>asi lemea dalam pembelajaran IPA ?</w:t>
      </w:r>
    </w:p>
    <w:p w:rsidR="00B473C4" w:rsidRPr="00B473C4" w:rsidRDefault="00B473C4" w:rsidP="00B473C4">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Bagaimana sintesis dan peran </w:t>
      </w:r>
      <w:r w:rsidRPr="00B473C4">
        <w:rPr>
          <w:rFonts w:ascii="Times New Roman" w:hAnsi="Times New Roman" w:cs="Times New Roman"/>
          <w:i/>
          <w:sz w:val="24"/>
        </w:rPr>
        <w:t>ethnoscience</w:t>
      </w:r>
      <w:r>
        <w:rPr>
          <w:rFonts w:ascii="Times New Roman" w:hAnsi="Times New Roman" w:cs="Times New Roman"/>
          <w:sz w:val="24"/>
        </w:rPr>
        <w:t xml:space="preserve"> dalam </w:t>
      </w:r>
      <w:r w:rsidRPr="00B473C4">
        <w:rPr>
          <w:rFonts w:ascii="Times New Roman" w:hAnsi="Times New Roman" w:cs="Times New Roman"/>
          <w:sz w:val="24"/>
        </w:rPr>
        <w:t>meningkatkan literasi sains dan kesadaran budaya mahasiswa untuk pendidikan berkelanjutan</w:t>
      </w:r>
      <w:r>
        <w:rPr>
          <w:rFonts w:ascii="Times New Roman" w:hAnsi="Times New Roman" w:cs="Times New Roman"/>
          <w:sz w:val="24"/>
        </w:rPr>
        <w:t xml:space="preserve"> ?</w:t>
      </w: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Tujuan penelitian</w:t>
      </w:r>
    </w:p>
    <w:p w:rsidR="00B473C4" w:rsidRPr="00B473C4" w:rsidRDefault="00B473C4" w:rsidP="00B473C4">
      <w:pPr>
        <w:pStyle w:val="ListParagraph"/>
        <w:numPr>
          <w:ilvl w:val="0"/>
          <w:numId w:val="2"/>
        </w:numPr>
        <w:rPr>
          <w:rFonts w:ascii="Times New Roman" w:hAnsi="Times New Roman" w:cs="Times New Roman"/>
          <w:sz w:val="24"/>
        </w:rPr>
      </w:pPr>
      <w:r>
        <w:rPr>
          <w:rFonts w:ascii="Times New Roman" w:hAnsi="Times New Roman" w:cs="Times New Roman"/>
          <w:sz w:val="24"/>
        </w:rPr>
        <w:t>Untuk mengamati</w:t>
      </w:r>
      <w:r w:rsidRPr="00B473C4">
        <w:rPr>
          <w:rFonts w:ascii="Times New Roman" w:hAnsi="Times New Roman" w:cs="Times New Roman"/>
          <w:sz w:val="24"/>
        </w:rPr>
        <w:t xml:space="preserve"> rekonstruksi </w:t>
      </w:r>
      <w:r w:rsidRPr="00B473C4">
        <w:rPr>
          <w:rFonts w:ascii="Times New Roman" w:hAnsi="Times New Roman" w:cs="Times New Roman"/>
          <w:i/>
          <w:sz w:val="24"/>
        </w:rPr>
        <w:t>ethnoscience</w:t>
      </w:r>
      <w:r w:rsidRPr="00B473C4">
        <w:rPr>
          <w:rFonts w:ascii="Times New Roman" w:hAnsi="Times New Roman" w:cs="Times New Roman"/>
          <w:sz w:val="24"/>
        </w:rPr>
        <w:t xml:space="preserve">  dalam </w:t>
      </w:r>
      <w:r>
        <w:rPr>
          <w:rFonts w:ascii="Times New Roman" w:hAnsi="Times New Roman" w:cs="Times New Roman"/>
          <w:sz w:val="24"/>
        </w:rPr>
        <w:t>fermentasi lemea</w:t>
      </w:r>
    </w:p>
    <w:p w:rsidR="00B473C4" w:rsidRDefault="00BD080B" w:rsidP="00B473C4">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Untuk memahami </w:t>
      </w:r>
      <w:r w:rsidR="00B473C4" w:rsidRPr="00B473C4">
        <w:rPr>
          <w:rFonts w:ascii="Times New Roman" w:hAnsi="Times New Roman" w:cs="Times New Roman"/>
          <w:sz w:val="24"/>
        </w:rPr>
        <w:t xml:space="preserve">rekonstruksi </w:t>
      </w:r>
      <w:r w:rsidR="00B473C4" w:rsidRPr="00B473C4">
        <w:rPr>
          <w:rFonts w:ascii="Times New Roman" w:hAnsi="Times New Roman" w:cs="Times New Roman"/>
          <w:i/>
          <w:sz w:val="24"/>
        </w:rPr>
        <w:t>ethnoscience</w:t>
      </w:r>
      <w:r w:rsidR="00B473C4" w:rsidRPr="00B473C4">
        <w:rPr>
          <w:rFonts w:ascii="Times New Roman" w:hAnsi="Times New Roman" w:cs="Times New Roman"/>
          <w:sz w:val="24"/>
        </w:rPr>
        <w:t xml:space="preserve"> ferment</w:t>
      </w:r>
      <w:r w:rsidR="00B473C4">
        <w:rPr>
          <w:rFonts w:ascii="Times New Roman" w:hAnsi="Times New Roman" w:cs="Times New Roman"/>
          <w:sz w:val="24"/>
        </w:rPr>
        <w:t>asi lemea dalam pembelajaran IPA ?</w:t>
      </w:r>
    </w:p>
    <w:p w:rsidR="00B473C4" w:rsidRPr="00B473C4" w:rsidRDefault="00BD080B" w:rsidP="00B473C4">
      <w:pPr>
        <w:pStyle w:val="ListParagraph"/>
        <w:numPr>
          <w:ilvl w:val="0"/>
          <w:numId w:val="2"/>
        </w:numPr>
        <w:rPr>
          <w:rFonts w:ascii="Times New Roman" w:hAnsi="Times New Roman" w:cs="Times New Roman"/>
          <w:sz w:val="24"/>
        </w:rPr>
      </w:pPr>
      <w:r>
        <w:rPr>
          <w:rFonts w:ascii="Times New Roman" w:hAnsi="Times New Roman" w:cs="Times New Roman"/>
          <w:sz w:val="24"/>
        </w:rPr>
        <w:t>Untuk mensintesis</w:t>
      </w:r>
      <w:r w:rsidR="00B473C4">
        <w:rPr>
          <w:rFonts w:ascii="Times New Roman" w:hAnsi="Times New Roman" w:cs="Times New Roman"/>
          <w:sz w:val="24"/>
        </w:rPr>
        <w:t xml:space="preserve"> </w:t>
      </w:r>
      <w:r w:rsidR="00B473C4" w:rsidRPr="00B473C4">
        <w:rPr>
          <w:rFonts w:ascii="Times New Roman" w:hAnsi="Times New Roman" w:cs="Times New Roman"/>
          <w:i/>
          <w:sz w:val="24"/>
        </w:rPr>
        <w:t>ethnoscience</w:t>
      </w:r>
      <w:r w:rsidR="00B473C4">
        <w:rPr>
          <w:rFonts w:ascii="Times New Roman" w:hAnsi="Times New Roman" w:cs="Times New Roman"/>
          <w:sz w:val="24"/>
        </w:rPr>
        <w:t xml:space="preserve"> dalam </w:t>
      </w:r>
      <w:r w:rsidR="00B473C4" w:rsidRPr="00B473C4">
        <w:rPr>
          <w:rFonts w:ascii="Times New Roman" w:hAnsi="Times New Roman" w:cs="Times New Roman"/>
          <w:sz w:val="24"/>
        </w:rPr>
        <w:t>meningkatkan literasi sains dan kesadaran budaya mahasiswa untuk pendidikan berkelanjutan</w:t>
      </w:r>
      <w:r w:rsidR="00B473C4">
        <w:rPr>
          <w:rFonts w:ascii="Times New Roman" w:hAnsi="Times New Roman" w:cs="Times New Roman"/>
          <w:sz w:val="24"/>
        </w:rPr>
        <w:t xml:space="preserve"> ?</w:t>
      </w:r>
    </w:p>
    <w:p w:rsidR="0051139B" w:rsidRPr="00936DDE" w:rsidRDefault="0051139B" w:rsidP="00B473C4">
      <w:pPr>
        <w:pStyle w:val="ListParagraph"/>
        <w:rPr>
          <w:rFonts w:ascii="Times New Roman" w:hAnsi="Times New Roman" w:cs="Times New Roman"/>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Kajian terdahulu yang relevan</w:t>
      </w:r>
    </w:p>
    <w:p w:rsidR="00114708" w:rsidRDefault="007653E5" w:rsidP="007653E5">
      <w:pPr>
        <w:pStyle w:val="ListParagraph"/>
        <w:numPr>
          <w:ilvl w:val="0"/>
          <w:numId w:val="5"/>
        </w:numPr>
        <w:jc w:val="both"/>
        <w:rPr>
          <w:rFonts w:ascii="Times New Roman" w:hAnsi="Times New Roman" w:cs="Times New Roman"/>
          <w:sz w:val="24"/>
        </w:rPr>
      </w:pPr>
      <w:r w:rsidRPr="007653E5">
        <w:rPr>
          <w:rFonts w:ascii="Times New Roman" w:hAnsi="Times New Roman" w:cs="Times New Roman"/>
          <w:sz w:val="24"/>
        </w:rPr>
        <w:t xml:space="preserve">Rozi Satria Utama </w:t>
      </w:r>
      <w:r>
        <w:rPr>
          <w:rFonts w:ascii="Times New Roman" w:hAnsi="Times New Roman" w:cs="Times New Roman"/>
          <w:sz w:val="24"/>
        </w:rPr>
        <w:t>(2023). Penelitian</w:t>
      </w:r>
      <w:r w:rsidRPr="007653E5">
        <w:rPr>
          <w:rFonts w:ascii="Times New Roman" w:hAnsi="Times New Roman" w:cs="Times New Roman"/>
          <w:sz w:val="24"/>
        </w:rPr>
        <w:t xml:space="preserve"> ini bertujuan untuk memberikan informasi mengenai sebaran wilayah lemea, proses pengolahan, ragam hidangan, mikroflora pada lemea, dan potensi pengembangan produk. Beberapa peneliti telah memodifikasi proses produksi lemea untuk meningkatkan kualitas produk, seperti proses blansir bahan baku rebung, mengganti bahan baku ikan yang digunakan, dan variasi wadah fermentasi. Fermentasi lemea adalah fermentasi spontan. Lactobacillus plantarum C410L1 dan Lactobacillus rossiae LS6 telah diidentifikasi sebagai bakteri asam laktat yang terdapat pada lemea. Isolat bakteri ini berpotensi sebagai probiotik karena memiliki ketahanan yang baik</w:t>
      </w:r>
      <w:r>
        <w:rPr>
          <w:rFonts w:ascii="Times New Roman" w:hAnsi="Times New Roman" w:cs="Times New Roman"/>
          <w:sz w:val="24"/>
        </w:rPr>
        <w:t xml:space="preserve"> </w:t>
      </w:r>
      <w:r w:rsidRPr="007653E5">
        <w:rPr>
          <w:rFonts w:ascii="Times New Roman" w:hAnsi="Times New Roman" w:cs="Times New Roman"/>
          <w:sz w:val="24"/>
        </w:rPr>
        <w:t>terhadap pH, suhu, dan konsentrasi garam.</w:t>
      </w:r>
    </w:p>
    <w:p w:rsidR="007653E5" w:rsidRDefault="007653E5" w:rsidP="007653E5">
      <w:pPr>
        <w:pStyle w:val="ListParagraph"/>
        <w:numPr>
          <w:ilvl w:val="0"/>
          <w:numId w:val="5"/>
        </w:numPr>
        <w:jc w:val="both"/>
        <w:rPr>
          <w:rFonts w:ascii="Times New Roman" w:hAnsi="Times New Roman" w:cs="Times New Roman"/>
          <w:sz w:val="24"/>
        </w:rPr>
      </w:pPr>
      <w:r w:rsidRPr="007653E5">
        <w:rPr>
          <w:rFonts w:ascii="Times New Roman" w:hAnsi="Times New Roman" w:cs="Times New Roman"/>
          <w:sz w:val="24"/>
        </w:rPr>
        <w:t xml:space="preserve">Roleka Julia Marcellina </w:t>
      </w:r>
      <w:r>
        <w:rPr>
          <w:rFonts w:ascii="Times New Roman" w:hAnsi="Times New Roman" w:cs="Times New Roman"/>
          <w:sz w:val="24"/>
        </w:rPr>
        <w:t xml:space="preserve">(2023). </w:t>
      </w:r>
      <w:r w:rsidRPr="007653E5">
        <w:rPr>
          <w:rFonts w:ascii="Times New Roman" w:hAnsi="Times New Roman" w:cs="Times New Roman"/>
          <w:sz w:val="24"/>
        </w:rPr>
        <w:t xml:space="preserve">Penelitian ini bertujuan untuk mengembangkan e-booklet yaitu electronic booklet Lemea Lebong sebagai media pembelajaran materi bioteknologi. Metode penelitian ini adalah penelitian dan pengembangan. Teknik </w:t>
      </w:r>
      <w:r w:rsidRPr="007653E5">
        <w:rPr>
          <w:rFonts w:ascii="Times New Roman" w:hAnsi="Times New Roman" w:cs="Times New Roman"/>
          <w:sz w:val="24"/>
        </w:rPr>
        <w:lastRenderedPageBreak/>
        <w:t xml:space="preserve">pengumpulan data adalah angket, pedoman wawancara dan observasi. Instrumen penelitian berupa lembar observasi, lembar angket analisis kebutuhan, pedoman wawancara guru, angket tes keterbacaan siswa dan lembar validasi ahli. Teknik analisis data adalah analisis deskriptif dan kuantitatif. Hasil penelitian menunjukkan bahwa e-booklet Lemea Lebong sebagai media pembelajaran materi bioteknologi untuk siswa sangat layak digunakan berdasarkan hasil uji validasi. </w:t>
      </w:r>
    </w:p>
    <w:p w:rsidR="007653E5" w:rsidRDefault="007653E5" w:rsidP="007653E5">
      <w:pPr>
        <w:pStyle w:val="ListParagraph"/>
        <w:numPr>
          <w:ilvl w:val="0"/>
          <w:numId w:val="5"/>
        </w:numPr>
        <w:jc w:val="both"/>
        <w:rPr>
          <w:rFonts w:ascii="Times New Roman" w:hAnsi="Times New Roman" w:cs="Times New Roman"/>
          <w:sz w:val="24"/>
        </w:rPr>
      </w:pPr>
      <w:r w:rsidRPr="007653E5">
        <w:rPr>
          <w:rFonts w:ascii="Times New Roman" w:hAnsi="Times New Roman" w:cs="Times New Roman"/>
          <w:sz w:val="24"/>
        </w:rPr>
        <w:t>Dwi Agnes Setianingrum</w:t>
      </w:r>
      <w:r>
        <w:rPr>
          <w:rFonts w:ascii="Times New Roman" w:hAnsi="Times New Roman" w:cs="Times New Roman"/>
          <w:sz w:val="24"/>
        </w:rPr>
        <w:t>, dkk</w:t>
      </w:r>
      <w:r w:rsidRPr="007653E5">
        <w:rPr>
          <w:rFonts w:ascii="Times New Roman" w:hAnsi="Times New Roman" w:cs="Times New Roman"/>
          <w:sz w:val="24"/>
        </w:rPr>
        <w:t xml:space="preserve"> </w:t>
      </w:r>
      <w:r>
        <w:rPr>
          <w:rFonts w:ascii="Times New Roman" w:hAnsi="Times New Roman" w:cs="Times New Roman"/>
          <w:sz w:val="24"/>
        </w:rPr>
        <w:t xml:space="preserve">(2023) </w:t>
      </w:r>
      <w:r w:rsidRPr="007653E5">
        <w:rPr>
          <w:rFonts w:ascii="Times New Roman" w:hAnsi="Times New Roman" w:cs="Times New Roman"/>
          <w:sz w:val="24"/>
        </w:rPr>
        <w:t>Penelitian mengenai kearifan lokal tingkat SMP sudah banyak dilakukan secara nasional, namun penelitian yang dipublikasikan secara internasional dan terindeks Scopus khusus membahas kearifan lokal tingkat SMP masih sangat minim. Tujuan penulisan penelitian ini adalah sebagai bahan untuk mengetahui kecenderungan penelitian kearifan lokal dalam pembelajaran IPA SMP. Penelitian ini menggunakan metode analisis bibliometrik yang menggunakan sumber dari Scopus dengan batasan publikasi tahun 2019 hingga 2023 pada database Scopus, serta memanfaatkan aplikasi VOSviewer sebagai alat visualisasinya. Analisis data melalui database Scopus pada penelitian ini berdasarkan hasil pencarian dengan kata kunci kearifan lokal yang ditulis pada kolom kata judul dan pembelajaran IPA sebagai kata kunci. Ditemukan 45 publikasi di Scopus selama tahun 2019-2023 yang membahas tentang kearifan lokal di SMP. Artikel yang dipublikasikan tentang kearifan lokal dalam pembelajaran IPA SMP selama tahun 2019-2023 akan lebih diteliti pada tahun 2020 berdasarkan hasil analisis data melalui database Scopus. Hasil penelitian analisis bibliometrik menunjukkan bahwa tren penelitian kearifan lokal tingkat SMP dalam kurun waktu lima tahun (2019-2023) lebih fokus pada kedudukan siswa sebagai subjek pembelajaran dan berkembangnya penelitian kearifan lokal di SMP yang khusus membahas tentang implikasi penguatan sikap cinta budaya lokal pada siswa belum banyak diteliti.</w:t>
      </w:r>
    </w:p>
    <w:p w:rsidR="007653E5" w:rsidRDefault="007653E5" w:rsidP="007653E5">
      <w:pPr>
        <w:pStyle w:val="ListParagraph"/>
        <w:numPr>
          <w:ilvl w:val="0"/>
          <w:numId w:val="5"/>
        </w:numPr>
        <w:jc w:val="both"/>
        <w:rPr>
          <w:rFonts w:ascii="Times New Roman" w:hAnsi="Times New Roman" w:cs="Times New Roman"/>
          <w:sz w:val="24"/>
        </w:rPr>
      </w:pPr>
      <w:r w:rsidRPr="007653E5">
        <w:rPr>
          <w:rFonts w:ascii="Times New Roman" w:hAnsi="Times New Roman" w:cs="Times New Roman"/>
          <w:sz w:val="24"/>
        </w:rPr>
        <w:t>Utami Dian Pertiw</w:t>
      </w:r>
      <w:r>
        <w:rPr>
          <w:rFonts w:ascii="Times New Roman" w:hAnsi="Times New Roman" w:cs="Times New Roman"/>
          <w:sz w:val="24"/>
        </w:rPr>
        <w:t>i (2022)</w:t>
      </w:r>
      <w:r w:rsidRPr="007653E5">
        <w:rPr>
          <w:rFonts w:ascii="Times New Roman" w:hAnsi="Times New Roman" w:cs="Times New Roman"/>
          <w:sz w:val="24"/>
        </w:rPr>
        <w:t xml:space="preserve"> </w:t>
      </w:r>
      <w:r>
        <w:rPr>
          <w:rFonts w:ascii="Times New Roman" w:hAnsi="Times New Roman" w:cs="Times New Roman"/>
          <w:sz w:val="24"/>
        </w:rPr>
        <w:t xml:space="preserve">pada penelitian ini </w:t>
      </w:r>
      <w:r w:rsidR="00681E12">
        <w:rPr>
          <w:rFonts w:ascii="Times New Roman" w:hAnsi="Times New Roman" w:cs="Times New Roman"/>
          <w:sz w:val="24"/>
        </w:rPr>
        <w:t>sumber utama adalah</w:t>
      </w:r>
      <w:r w:rsidRPr="007653E5">
        <w:rPr>
          <w:rFonts w:ascii="Times New Roman" w:hAnsi="Times New Roman" w:cs="Times New Roman"/>
          <w:sz w:val="24"/>
        </w:rPr>
        <w:t xml:space="preserve"> penilaian PISA dimana Indonesia berada pada peringkat yang rendah dalam pencapaian peserta didik untuk bidang sains, membaca, dan matematika. Sehingga hal ini melatarbelakangi pentingnya pembelajaran berbasis etnosains sebagai upaya meningkatkan literasi sains dalam mengembangkan Pendidikan IPA abad 21. Metodologi penulisan yang digunakan adalah kajian pustaka yang berisikan tinjauan mengenai pentingnya pembelajaran etnosains dari berbagai sumber pustaka. Artikel ini membahas mengenai pembelajaran sains berbasis etnosains sebagai upaya meningkatkan literasi sains dalam pembelajaran IPA SMP pada abad 21 dengan paradigma pembelajaran yang berpusat pada peserta didik serta dapat mengaplikasikannya dalam menyelesaikan berbagai masalah dikehidupan sehari-hari. Etnosains mendukung peserta didik untuk senantiasa menambah ilmu-ilmu pengetahuan melalui budaya yang berkembang disekitarnya. Pengetahuan berbasis </w:t>
      </w:r>
      <w:r w:rsidRPr="007653E5">
        <w:rPr>
          <w:rFonts w:ascii="Times New Roman" w:hAnsi="Times New Roman" w:cs="Times New Roman"/>
          <w:sz w:val="24"/>
        </w:rPr>
        <w:lastRenderedPageBreak/>
        <w:t>etnosains bukan hanya tentang kearifan lokal saja, namun pengetahuan abstrak yang terkandung dalam budaya itu sendiri. Keberhasilan pembelajaran literasi sains ditunjukkan apabila peserta didik memahami apa yang telah dipelajari serta dapat mengaplikasikannya dalam menyelesaikan berbagai masalah dikehidupan sehari-hari. Oleh karena itu, pembelajaran berbasis etnosains penting untuk membantu meningkatkan literasi sains sehingga pembelajaran berbasis etnosains dinilai cocok dan penting sebagai upaya meningkatkan literasi sains dalam mengembangkan Pendidikan IPA SMP abad 21.</w:t>
      </w:r>
    </w:p>
    <w:p w:rsidR="00681E12" w:rsidRPr="007653E5" w:rsidRDefault="00681E12" w:rsidP="007653E5">
      <w:pPr>
        <w:pStyle w:val="ListParagraph"/>
        <w:numPr>
          <w:ilvl w:val="0"/>
          <w:numId w:val="5"/>
        </w:numPr>
        <w:jc w:val="both"/>
        <w:rPr>
          <w:rFonts w:ascii="Times New Roman" w:hAnsi="Times New Roman" w:cs="Times New Roman"/>
          <w:sz w:val="24"/>
        </w:rPr>
      </w:pPr>
      <w:r>
        <w:rPr>
          <w:rFonts w:ascii="Times New Roman" w:hAnsi="Times New Roman" w:cs="Times New Roman"/>
          <w:sz w:val="24"/>
        </w:rPr>
        <w:t xml:space="preserve">Lantabura (2023) </w:t>
      </w:r>
      <w:r w:rsidRPr="00681E12">
        <w:rPr>
          <w:rFonts w:ascii="Times New Roman" w:hAnsi="Times New Roman" w:cs="Times New Roman"/>
          <w:sz w:val="24"/>
        </w:rPr>
        <w:t>Penelitian ini bertujuan untuk mengetahui hasil belajar pada pembelajaran etnosains pada pengasapan ikan materi suhu dan perubahannya di SMP Negeri 17 Kota Bengkulu dan mengetahui peningkatan hasil belajar siswa dalam pembelajaran  suhu dan perubahannya. Penelitian ini menggunakan desains </w:t>
      </w:r>
      <w:r w:rsidRPr="00681E12">
        <w:rPr>
          <w:rFonts w:ascii="Times New Roman" w:hAnsi="Times New Roman" w:cs="Times New Roman"/>
          <w:i/>
          <w:iCs/>
          <w:sz w:val="24"/>
        </w:rPr>
        <w:t>One-Group Pretest-Posttest.</w:t>
      </w:r>
      <w:r w:rsidRPr="00681E12">
        <w:rPr>
          <w:rFonts w:ascii="Times New Roman" w:hAnsi="Times New Roman" w:cs="Times New Roman"/>
          <w:sz w:val="24"/>
        </w:rPr>
        <w:t> Populasi dalam penelitian ini adalah siswa kelas VII SMP Negeri 17 Kota Bengkulu dengan sampel kelas VII B. Penentuan sampel tersebut menggunakan teknik </w:t>
      </w:r>
      <w:r w:rsidRPr="00681E12">
        <w:rPr>
          <w:rFonts w:ascii="Times New Roman" w:hAnsi="Times New Roman" w:cs="Times New Roman"/>
          <w:i/>
          <w:iCs/>
          <w:sz w:val="24"/>
        </w:rPr>
        <w:t>Purposive Sampling</w:t>
      </w:r>
      <w:r w:rsidRPr="00681E12">
        <w:rPr>
          <w:rFonts w:ascii="Times New Roman" w:hAnsi="Times New Roman" w:cs="Times New Roman"/>
          <w:sz w:val="24"/>
        </w:rPr>
        <w:t>. Instrument penelitian berupa lembar tes yang berbentuk soal essay. Hasil belajar siswa berdasarkan analisis one sample t-test diperoleh nilai Sig. (2-tailed) sebesar 0,000 &lt; 0,05 menunjukkan ada pengaruh etnosains ada pengasapan ikan terhadap hasil belajar siswa. Berdasarkan uji peningkatan hasil belajar siswa dengan uji N-gain terdapat 3 orang siswa memperoleh skor N-gain 0,8 sehingga termasuk kategori tinggi dan 26 orang siswa  ainnya termasuk kategori sedang karena memperoleh skor N-gain yang berkisar antara 0,4 sampai 0,7. Hasil penelitian disimpulkan bahwa ada pengaruh etnosains pada pengasapan ikan dalam pembelajaran suhu dan perubahannya terhadap hasil belajar siswa dan hasil belajar siswa mengalami peningkatan dengan kategori sedang dan tinggi.</w:t>
      </w: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Konsep atau teori yang relevan</w:t>
      </w:r>
    </w:p>
    <w:p w:rsidR="00936DDE" w:rsidRDefault="00681E12" w:rsidP="00681E12">
      <w:pPr>
        <w:pStyle w:val="ListParagraph"/>
        <w:numPr>
          <w:ilvl w:val="0"/>
          <w:numId w:val="6"/>
        </w:numPr>
        <w:jc w:val="both"/>
        <w:rPr>
          <w:rFonts w:ascii="Times New Roman" w:hAnsi="Times New Roman" w:cs="Times New Roman"/>
          <w:sz w:val="24"/>
        </w:rPr>
      </w:pPr>
      <w:r w:rsidRPr="00681E12">
        <w:rPr>
          <w:rFonts w:ascii="Times New Roman" w:hAnsi="Times New Roman" w:cs="Times New Roman"/>
          <w:sz w:val="24"/>
        </w:rPr>
        <w:t xml:space="preserve">Etnosains adalah pengetahuan yang dimiliki oleh suatu bangsa atau lebih tepat lagi suatu suku bangsa atau kelompok sosial tertentu (Parmin dalam Asra dan Akmal, 2021: 12). Dalam konteks pendidikan, etnosains merupakan strategi penciptaan lingkungan belajar dan perancangan pengalaman belajar yang mengintegrasikan budaya dalam proses pembelajaran (Wahyu, 2017: 1). Diperkuat oleh pendapat yang dikemukakan oleh Hadi dan Ahied (2017: 80), yakni pembelajaran ilmu sains yang memperhatikan kearifan budaya lokal sebagai jati diri bangsa, karakter dan adat istiadat budaya lokal disebut dengan pembelajaran berpendekatan etnosains. Paradigma etnosains dalam pembelajaran adalah memberikan dukungan untuk memanipulasi langsung benda-benda konkret dari lingkungan sekitar peserta didik sebagai elemen/alat penting dalam pengembangan pembelajaran, penguasaan konseptual dan keterampilan proses sains (Ibe and Nwosu, 2017: 14). Dapat </w:t>
      </w:r>
      <w:r w:rsidRPr="00681E12">
        <w:rPr>
          <w:rFonts w:ascii="Times New Roman" w:hAnsi="Times New Roman" w:cs="Times New Roman"/>
          <w:sz w:val="24"/>
        </w:rPr>
        <w:lastRenderedPageBreak/>
        <w:t>disimpulkan bahwa etnosains adalah suatu pendekatan pembelajaran yang menggunakan pengetahuan lokal sebagai sumber/objek belajar dimana dapat dintegrasikan dalam pembelajaran yang disajikan secara kontekstual.</w:t>
      </w:r>
    </w:p>
    <w:p w:rsidR="00681E12" w:rsidRDefault="00681E12" w:rsidP="00681E12">
      <w:pPr>
        <w:pStyle w:val="ListParagraph"/>
        <w:numPr>
          <w:ilvl w:val="0"/>
          <w:numId w:val="6"/>
        </w:numPr>
        <w:jc w:val="both"/>
        <w:rPr>
          <w:rFonts w:ascii="Times New Roman" w:hAnsi="Times New Roman" w:cs="Times New Roman"/>
          <w:sz w:val="24"/>
        </w:rPr>
      </w:pPr>
      <w:r w:rsidRPr="00681E12">
        <w:rPr>
          <w:rFonts w:ascii="Times New Roman" w:hAnsi="Times New Roman" w:cs="Times New Roman"/>
          <w:sz w:val="24"/>
        </w:rPr>
        <w:t>Teori literasi sains adalah teori yang menjelaskan tentang kemampuan seseorang untuk memahami sains dan menerapkannya dalam kehidupan sehari-hari</w:t>
      </w:r>
      <w:r>
        <w:rPr>
          <w:rFonts w:ascii="Times New Roman" w:hAnsi="Times New Roman" w:cs="Times New Roman"/>
          <w:sz w:val="24"/>
        </w:rPr>
        <w:t>.</w:t>
      </w:r>
      <w:r w:rsidRPr="00681E12">
        <w:rPr>
          <w:rFonts w:ascii="Times New Roman" w:hAnsi="Times New Roman" w:cs="Times New Roman"/>
          <w:sz w:val="24"/>
        </w:rPr>
        <w:t xml:space="preserve"> Menurut Paul de Hart Hurt, literasi sains adalah memahami sains dan aplikasinya untuk kebutuhan masyarakat. Menurut PISA, literasi sains adalah kemampuan untuk memahami sains, mengkomunikasikan sains, dan menerapkan pengetahuan sains. Menurut Chiapetta, literasi sains meliputi sains sebagai batang tubuh pengetahuan, sains sebagai cara untuk menyelidiki, sains sebagai cara untuk berpikir, dan interaksi antara sains, teknologi, dan masyarakat.</w:t>
      </w:r>
    </w:p>
    <w:p w:rsidR="00681E12" w:rsidRPr="00681E12" w:rsidRDefault="00681E12" w:rsidP="00681E12">
      <w:pPr>
        <w:pStyle w:val="ListParagraph"/>
        <w:numPr>
          <w:ilvl w:val="0"/>
          <w:numId w:val="6"/>
        </w:numPr>
        <w:jc w:val="both"/>
        <w:rPr>
          <w:rFonts w:ascii="Times New Roman" w:hAnsi="Times New Roman" w:cs="Times New Roman"/>
          <w:sz w:val="24"/>
        </w:rPr>
      </w:pPr>
      <w:r w:rsidRPr="00681E12">
        <w:rPr>
          <w:rFonts w:ascii="Times New Roman" w:hAnsi="Times New Roman" w:cs="Times New Roman"/>
          <w:sz w:val="24"/>
        </w:rPr>
        <w:t>Teori-teori tentang kesadaran budaya antara lain adalah teori ko-kultural (co-cultural theory) yang dikemukakan oleh Mark Orbe (1997). Kesadaran budaya adalah kemampuan untuk memahami dan mengakui perbedaan dan kesamaan antarbudaya. Kesadaran budaya juga dapat diartikan sebagai kemampuan untuk menggunakan kepekaan tersebut dalam berkomunikasi dengan orang dari budaya lain. Berikut adalah beberapa teori tentang kesadaran budaya: 1) Teori ko-kultural (co-cultural theory) yang dikemukakan oleh Mark Orbe. Teori ini menjelaskan tentang perlunya kesetaraan budaya. 2)</w:t>
      </w:r>
      <w:r>
        <w:rPr>
          <w:rFonts w:ascii="Times New Roman" w:hAnsi="Times New Roman" w:cs="Times New Roman"/>
          <w:sz w:val="24"/>
        </w:rPr>
        <w:t xml:space="preserve"> </w:t>
      </w:r>
      <w:r w:rsidRPr="00681E12">
        <w:rPr>
          <w:rFonts w:ascii="Times New Roman" w:hAnsi="Times New Roman" w:cs="Times New Roman"/>
          <w:sz w:val="24"/>
        </w:rPr>
        <w:t>Teori Campinha-Bacote (2002) yang mendefinisikan kesadaran budaya sebagai proses memeriksa diri dan mengeksplorasi latar belakang budaya seseorang.</w:t>
      </w: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Metode penelitian</w:t>
      </w:r>
    </w:p>
    <w:p w:rsidR="00845A93" w:rsidRPr="00845A93" w:rsidRDefault="00845A93" w:rsidP="00845A93">
      <w:pPr>
        <w:pStyle w:val="ListParagraph"/>
        <w:numPr>
          <w:ilvl w:val="0"/>
          <w:numId w:val="13"/>
        </w:numPr>
        <w:jc w:val="both"/>
        <w:rPr>
          <w:rFonts w:ascii="Times New Roman" w:hAnsi="Times New Roman" w:cs="Times New Roman"/>
          <w:sz w:val="24"/>
        </w:rPr>
      </w:pPr>
      <w:r w:rsidRPr="00845A93">
        <w:rPr>
          <w:rFonts w:ascii="Times New Roman" w:hAnsi="Times New Roman" w:cs="Times New Roman"/>
          <w:b/>
          <w:bCs/>
          <w:sz w:val="24"/>
        </w:rPr>
        <w:t>Jenis Penelitian</w:t>
      </w:r>
    </w:p>
    <w:p w:rsidR="00845A93" w:rsidRDefault="00845A93" w:rsidP="00845A93">
      <w:pPr>
        <w:pStyle w:val="ListParagraph"/>
        <w:jc w:val="both"/>
        <w:rPr>
          <w:rFonts w:ascii="Times New Roman" w:hAnsi="Times New Roman" w:cs="Times New Roman"/>
          <w:sz w:val="24"/>
        </w:rPr>
      </w:pPr>
      <w:r w:rsidRPr="00845A93">
        <w:rPr>
          <w:rFonts w:ascii="Times New Roman" w:hAnsi="Times New Roman" w:cs="Times New Roman"/>
          <w:sz w:val="24"/>
        </w:rPr>
        <w:t>Penelitian ini menggunakan pendekatan kualitatif dengan metode deskriptif eksploratif. Pendekatan ini bertujuan untuk merekonstruksi pengetahuan lokal (ethnoscience) fermentasi Lemea sebagai bagian dari pembelajaran IPA, serta mengevaluasi dampaknya terhadap literasi sains dan kesadaran budaya mahasiswa.</w:t>
      </w:r>
    </w:p>
    <w:p w:rsidR="00845A93" w:rsidRPr="00845A93" w:rsidRDefault="00845A93" w:rsidP="00845A93">
      <w:pPr>
        <w:pStyle w:val="ListParagraph"/>
        <w:numPr>
          <w:ilvl w:val="0"/>
          <w:numId w:val="13"/>
        </w:numPr>
        <w:jc w:val="both"/>
        <w:rPr>
          <w:rFonts w:ascii="Times New Roman" w:hAnsi="Times New Roman" w:cs="Times New Roman"/>
          <w:sz w:val="24"/>
        </w:rPr>
      </w:pPr>
      <w:r w:rsidRPr="00845A93">
        <w:rPr>
          <w:rFonts w:ascii="Times New Roman" w:hAnsi="Times New Roman" w:cs="Times New Roman"/>
          <w:b/>
          <w:bCs/>
          <w:sz w:val="24"/>
        </w:rPr>
        <w:t>Lokasi dan Subjek Penelitian</w:t>
      </w:r>
    </w:p>
    <w:p w:rsidR="00845A93" w:rsidRDefault="00845A93" w:rsidP="00845A93">
      <w:pPr>
        <w:pStyle w:val="ListParagraph"/>
        <w:jc w:val="both"/>
        <w:rPr>
          <w:rFonts w:ascii="Times New Roman" w:hAnsi="Times New Roman" w:cs="Times New Roman"/>
          <w:sz w:val="24"/>
        </w:rPr>
      </w:pPr>
      <w:r w:rsidRPr="00845A93">
        <w:rPr>
          <w:rFonts w:ascii="Times New Roman" w:hAnsi="Times New Roman" w:cs="Times New Roman"/>
          <w:sz w:val="24"/>
        </w:rPr>
        <w:t xml:space="preserve">Penelitian dilaksanakan </w:t>
      </w:r>
      <w:r>
        <w:rPr>
          <w:rFonts w:ascii="Times New Roman" w:hAnsi="Times New Roman" w:cs="Times New Roman"/>
          <w:sz w:val="24"/>
        </w:rPr>
        <w:t>bebrapa provinsi di sumatera bagian selatan</w:t>
      </w:r>
      <w:r w:rsidRPr="00845A93">
        <w:rPr>
          <w:rFonts w:ascii="Times New Roman" w:hAnsi="Times New Roman" w:cs="Times New Roman"/>
          <w:sz w:val="24"/>
        </w:rPr>
        <w:t>, dengan subjek penelitian mahasiswa program studi pendidikan IPA. Informan kunci meliputi ahli budaya lokal, dosen IPA, dan praktisi fermentasi tradisional Lemea.</w:t>
      </w:r>
    </w:p>
    <w:p w:rsidR="00845A93" w:rsidRPr="00845A93" w:rsidRDefault="00845A93" w:rsidP="00845A93">
      <w:pPr>
        <w:pStyle w:val="ListParagraph"/>
        <w:numPr>
          <w:ilvl w:val="0"/>
          <w:numId w:val="13"/>
        </w:numPr>
        <w:rPr>
          <w:rFonts w:ascii="Times New Roman" w:hAnsi="Times New Roman" w:cs="Times New Roman"/>
          <w:sz w:val="24"/>
        </w:rPr>
      </w:pPr>
      <w:r w:rsidRPr="00845A93">
        <w:rPr>
          <w:rFonts w:ascii="Times New Roman" w:hAnsi="Times New Roman" w:cs="Times New Roman"/>
          <w:b/>
          <w:bCs/>
          <w:sz w:val="24"/>
        </w:rPr>
        <w:t>Teknik Pengumpulan Data</w:t>
      </w:r>
    </w:p>
    <w:p w:rsidR="00845A93" w:rsidRPr="00845A93" w:rsidRDefault="00845A93" w:rsidP="00845A93">
      <w:pPr>
        <w:numPr>
          <w:ilvl w:val="0"/>
          <w:numId w:val="14"/>
        </w:numPr>
        <w:tabs>
          <w:tab w:val="clear" w:pos="720"/>
          <w:tab w:val="num" w:pos="1134"/>
        </w:tabs>
        <w:spacing w:after="0" w:line="240" w:lineRule="auto"/>
        <w:ind w:left="1134"/>
        <w:jc w:val="both"/>
        <w:rPr>
          <w:rFonts w:ascii="Times New Roman" w:hAnsi="Times New Roman" w:cs="Times New Roman"/>
          <w:sz w:val="24"/>
        </w:rPr>
      </w:pPr>
      <w:r w:rsidRPr="00845A93">
        <w:rPr>
          <w:rFonts w:ascii="Times New Roman" w:hAnsi="Times New Roman" w:cs="Times New Roman"/>
          <w:b/>
          <w:bCs/>
          <w:sz w:val="24"/>
        </w:rPr>
        <w:t>Wawancara Mendalam</w:t>
      </w:r>
      <w:r w:rsidRPr="00845A93">
        <w:rPr>
          <w:rFonts w:ascii="Times New Roman" w:hAnsi="Times New Roman" w:cs="Times New Roman"/>
          <w:sz w:val="24"/>
        </w:rPr>
        <w:t>: Dilakukan dengan ahli budaya dan praktisi fermentasi Lemea untuk menggali proses, nilai, dan pengetahuan lokal terkait fermentasi.</w:t>
      </w:r>
    </w:p>
    <w:p w:rsidR="00845A93" w:rsidRPr="00845A93" w:rsidRDefault="00845A93" w:rsidP="00845A93">
      <w:pPr>
        <w:numPr>
          <w:ilvl w:val="0"/>
          <w:numId w:val="14"/>
        </w:numPr>
        <w:tabs>
          <w:tab w:val="clear" w:pos="720"/>
          <w:tab w:val="num" w:pos="1134"/>
        </w:tabs>
        <w:spacing w:after="0" w:line="240" w:lineRule="auto"/>
        <w:ind w:left="1134"/>
        <w:jc w:val="both"/>
        <w:rPr>
          <w:rFonts w:ascii="Times New Roman" w:hAnsi="Times New Roman" w:cs="Times New Roman"/>
          <w:sz w:val="24"/>
        </w:rPr>
      </w:pPr>
      <w:r w:rsidRPr="00845A93">
        <w:rPr>
          <w:rFonts w:ascii="Times New Roman" w:hAnsi="Times New Roman" w:cs="Times New Roman"/>
          <w:b/>
          <w:bCs/>
          <w:sz w:val="24"/>
        </w:rPr>
        <w:t>Observasi Partisipatif</w:t>
      </w:r>
      <w:r w:rsidRPr="00845A93">
        <w:rPr>
          <w:rFonts w:ascii="Times New Roman" w:hAnsi="Times New Roman" w:cs="Times New Roman"/>
          <w:sz w:val="24"/>
        </w:rPr>
        <w:t>: Observasi langsung terhadap proses fermentasi Lemea di komunitas lokal serta pelaksanaan pembelajaran IPA berbasis ethnoscience.</w:t>
      </w:r>
    </w:p>
    <w:p w:rsidR="00845A93" w:rsidRPr="00845A93" w:rsidRDefault="00845A93" w:rsidP="00845A93">
      <w:pPr>
        <w:numPr>
          <w:ilvl w:val="0"/>
          <w:numId w:val="14"/>
        </w:numPr>
        <w:tabs>
          <w:tab w:val="clear" w:pos="720"/>
          <w:tab w:val="num" w:pos="1134"/>
        </w:tabs>
        <w:spacing w:after="0" w:line="240" w:lineRule="auto"/>
        <w:ind w:left="1134"/>
        <w:jc w:val="both"/>
        <w:rPr>
          <w:rFonts w:ascii="Times New Roman" w:hAnsi="Times New Roman" w:cs="Times New Roman"/>
          <w:sz w:val="24"/>
        </w:rPr>
      </w:pPr>
      <w:r w:rsidRPr="00845A93">
        <w:rPr>
          <w:rFonts w:ascii="Times New Roman" w:hAnsi="Times New Roman" w:cs="Times New Roman"/>
          <w:b/>
          <w:bCs/>
          <w:sz w:val="24"/>
        </w:rPr>
        <w:lastRenderedPageBreak/>
        <w:t>Studi Dokumentasi</w:t>
      </w:r>
      <w:r w:rsidRPr="00845A93">
        <w:rPr>
          <w:rFonts w:ascii="Times New Roman" w:hAnsi="Times New Roman" w:cs="Times New Roman"/>
          <w:sz w:val="24"/>
        </w:rPr>
        <w:t>: Mengumpulkan dokumen terkait fermentasi Lemea dan kurikulum pembelajaran IPA.</w:t>
      </w:r>
    </w:p>
    <w:p w:rsidR="00845A93" w:rsidRPr="00845A93" w:rsidRDefault="00845A93" w:rsidP="00845A93">
      <w:pPr>
        <w:numPr>
          <w:ilvl w:val="0"/>
          <w:numId w:val="14"/>
        </w:numPr>
        <w:tabs>
          <w:tab w:val="clear" w:pos="720"/>
          <w:tab w:val="num" w:pos="1134"/>
        </w:tabs>
        <w:spacing w:after="0" w:line="240" w:lineRule="auto"/>
        <w:ind w:left="1134"/>
        <w:jc w:val="both"/>
        <w:rPr>
          <w:rFonts w:ascii="Times New Roman" w:hAnsi="Times New Roman" w:cs="Times New Roman"/>
          <w:sz w:val="24"/>
        </w:rPr>
      </w:pPr>
      <w:r w:rsidRPr="00845A93">
        <w:rPr>
          <w:rFonts w:ascii="Times New Roman" w:hAnsi="Times New Roman" w:cs="Times New Roman"/>
          <w:b/>
          <w:bCs/>
          <w:sz w:val="24"/>
        </w:rPr>
        <w:t>Angket</w:t>
      </w:r>
      <w:r w:rsidRPr="00845A93">
        <w:rPr>
          <w:rFonts w:ascii="Times New Roman" w:hAnsi="Times New Roman" w:cs="Times New Roman"/>
          <w:sz w:val="24"/>
        </w:rPr>
        <w:t>: Digunakan untuk mengukur perubahan literasi sains dan kesadaran budaya mahasiswa sebelum dan sesudah penerapan model pembelajaran.</w:t>
      </w:r>
    </w:p>
    <w:p w:rsidR="00845A93" w:rsidRPr="00845A93" w:rsidRDefault="00845A93" w:rsidP="00845A93">
      <w:pPr>
        <w:pStyle w:val="ListParagraph"/>
        <w:numPr>
          <w:ilvl w:val="0"/>
          <w:numId w:val="13"/>
        </w:numPr>
        <w:spacing w:after="0"/>
        <w:rPr>
          <w:rFonts w:ascii="Times New Roman" w:hAnsi="Times New Roman" w:cs="Times New Roman"/>
          <w:sz w:val="24"/>
        </w:rPr>
      </w:pPr>
      <w:r w:rsidRPr="00845A93">
        <w:rPr>
          <w:rFonts w:ascii="Times New Roman" w:hAnsi="Times New Roman" w:cs="Times New Roman"/>
          <w:b/>
          <w:bCs/>
          <w:sz w:val="24"/>
        </w:rPr>
        <w:t>Instrumen Penelitian</w:t>
      </w:r>
    </w:p>
    <w:p w:rsidR="00845A93" w:rsidRPr="00845A93" w:rsidRDefault="00845A93" w:rsidP="00845A93">
      <w:pPr>
        <w:numPr>
          <w:ilvl w:val="0"/>
          <w:numId w:val="15"/>
        </w:numPr>
        <w:tabs>
          <w:tab w:val="clear" w:pos="720"/>
          <w:tab w:val="num" w:pos="1134"/>
        </w:tabs>
        <w:spacing w:after="0"/>
        <w:ind w:left="1134"/>
        <w:jc w:val="both"/>
        <w:rPr>
          <w:rFonts w:ascii="Times New Roman" w:hAnsi="Times New Roman" w:cs="Times New Roman"/>
          <w:sz w:val="24"/>
        </w:rPr>
      </w:pPr>
      <w:r w:rsidRPr="00845A93">
        <w:rPr>
          <w:rFonts w:ascii="Times New Roman" w:hAnsi="Times New Roman" w:cs="Times New Roman"/>
          <w:sz w:val="24"/>
        </w:rPr>
        <w:t>Pedoman wawancara untuk ahli budaya, dosen, dan praktisi fermentasi.</w:t>
      </w:r>
    </w:p>
    <w:p w:rsidR="00845A93" w:rsidRPr="00845A93" w:rsidRDefault="00845A93" w:rsidP="00845A93">
      <w:pPr>
        <w:numPr>
          <w:ilvl w:val="0"/>
          <w:numId w:val="15"/>
        </w:numPr>
        <w:tabs>
          <w:tab w:val="clear" w:pos="720"/>
          <w:tab w:val="num" w:pos="1134"/>
        </w:tabs>
        <w:spacing w:after="0"/>
        <w:ind w:left="1134"/>
        <w:jc w:val="both"/>
        <w:rPr>
          <w:rFonts w:ascii="Times New Roman" w:hAnsi="Times New Roman" w:cs="Times New Roman"/>
          <w:sz w:val="24"/>
        </w:rPr>
      </w:pPr>
      <w:r w:rsidRPr="00845A93">
        <w:rPr>
          <w:rFonts w:ascii="Times New Roman" w:hAnsi="Times New Roman" w:cs="Times New Roman"/>
          <w:sz w:val="24"/>
        </w:rPr>
        <w:t>Lembar observasi untuk mencatat proses fermentasi dan aktivitas pembelajaran.</w:t>
      </w:r>
    </w:p>
    <w:p w:rsidR="00845A93" w:rsidRPr="00845A93" w:rsidRDefault="00845A93" w:rsidP="00845A93">
      <w:pPr>
        <w:numPr>
          <w:ilvl w:val="0"/>
          <w:numId w:val="15"/>
        </w:numPr>
        <w:tabs>
          <w:tab w:val="clear" w:pos="720"/>
          <w:tab w:val="num" w:pos="1134"/>
        </w:tabs>
        <w:spacing w:after="0"/>
        <w:ind w:left="1134"/>
        <w:jc w:val="both"/>
        <w:rPr>
          <w:rFonts w:ascii="Times New Roman" w:hAnsi="Times New Roman" w:cs="Times New Roman"/>
          <w:sz w:val="24"/>
        </w:rPr>
      </w:pPr>
      <w:r w:rsidRPr="00845A93">
        <w:rPr>
          <w:rFonts w:ascii="Times New Roman" w:hAnsi="Times New Roman" w:cs="Times New Roman"/>
          <w:sz w:val="24"/>
        </w:rPr>
        <w:t>Angket literasi sains dan kesadaran budaya yang divalidasi oleh ahli pendidikan.</w:t>
      </w:r>
    </w:p>
    <w:p w:rsidR="00845A93" w:rsidRPr="00845A93" w:rsidRDefault="00845A93" w:rsidP="00845A93">
      <w:pPr>
        <w:pStyle w:val="ListParagraph"/>
        <w:numPr>
          <w:ilvl w:val="0"/>
          <w:numId w:val="13"/>
        </w:numPr>
        <w:spacing w:after="0"/>
        <w:rPr>
          <w:rFonts w:ascii="Times New Roman" w:hAnsi="Times New Roman" w:cs="Times New Roman"/>
          <w:sz w:val="24"/>
        </w:rPr>
      </w:pPr>
      <w:r w:rsidRPr="00845A93">
        <w:rPr>
          <w:rFonts w:ascii="Times New Roman" w:hAnsi="Times New Roman" w:cs="Times New Roman"/>
          <w:b/>
          <w:bCs/>
          <w:sz w:val="24"/>
        </w:rPr>
        <w:t>Teknik Analisis Data</w:t>
      </w:r>
    </w:p>
    <w:p w:rsidR="00845A93" w:rsidRPr="00845A93" w:rsidRDefault="00845A93" w:rsidP="00845A93">
      <w:pPr>
        <w:numPr>
          <w:ilvl w:val="0"/>
          <w:numId w:val="16"/>
        </w:numPr>
        <w:tabs>
          <w:tab w:val="clear" w:pos="720"/>
          <w:tab w:val="num" w:pos="1134"/>
        </w:tabs>
        <w:spacing w:after="0"/>
        <w:ind w:left="1134"/>
        <w:jc w:val="both"/>
        <w:rPr>
          <w:rFonts w:ascii="Times New Roman" w:hAnsi="Times New Roman" w:cs="Times New Roman"/>
          <w:sz w:val="24"/>
        </w:rPr>
      </w:pPr>
      <w:r w:rsidRPr="00845A93">
        <w:rPr>
          <w:rFonts w:ascii="Times New Roman" w:hAnsi="Times New Roman" w:cs="Times New Roman"/>
          <w:b/>
          <w:bCs/>
          <w:sz w:val="24"/>
        </w:rPr>
        <w:t>Analisis Kualitatif</w:t>
      </w:r>
      <w:r w:rsidRPr="00845A93">
        <w:rPr>
          <w:rFonts w:ascii="Times New Roman" w:hAnsi="Times New Roman" w:cs="Times New Roman"/>
          <w:sz w:val="24"/>
        </w:rPr>
        <w:t>: Data dari wawancara, observasi, dan dokumentasi dianalisis menggunakan model Miles dan Huberman, yaitu reduksi data, penyajian data, dan penarikan kesimpulan.</w:t>
      </w:r>
    </w:p>
    <w:p w:rsidR="00845A93" w:rsidRDefault="00845A93" w:rsidP="00845A93">
      <w:pPr>
        <w:numPr>
          <w:ilvl w:val="0"/>
          <w:numId w:val="16"/>
        </w:numPr>
        <w:tabs>
          <w:tab w:val="clear" w:pos="720"/>
          <w:tab w:val="num" w:pos="1134"/>
        </w:tabs>
        <w:spacing w:after="0"/>
        <w:ind w:left="1134"/>
        <w:jc w:val="both"/>
        <w:rPr>
          <w:rFonts w:ascii="Times New Roman" w:hAnsi="Times New Roman" w:cs="Times New Roman"/>
          <w:sz w:val="24"/>
        </w:rPr>
      </w:pPr>
      <w:r w:rsidRPr="00845A93">
        <w:rPr>
          <w:rFonts w:ascii="Times New Roman" w:hAnsi="Times New Roman" w:cs="Times New Roman"/>
          <w:b/>
          <w:bCs/>
          <w:sz w:val="24"/>
        </w:rPr>
        <w:t>Analisis Kuantitatif Deskriptif</w:t>
      </w:r>
      <w:r w:rsidRPr="00845A93">
        <w:rPr>
          <w:rFonts w:ascii="Times New Roman" w:hAnsi="Times New Roman" w:cs="Times New Roman"/>
          <w:sz w:val="24"/>
        </w:rPr>
        <w:t>: Data dari angket dianalisis menggunakan statistik deskriptif untuk mengukur peningkatan literasi sains dan kesadaran budaya mahasiswa.</w:t>
      </w:r>
    </w:p>
    <w:p w:rsidR="00845A93" w:rsidRDefault="00845A93" w:rsidP="00845A93">
      <w:pPr>
        <w:pStyle w:val="ListParagraph"/>
        <w:numPr>
          <w:ilvl w:val="0"/>
          <w:numId w:val="13"/>
        </w:numPr>
        <w:spacing w:after="0"/>
        <w:jc w:val="both"/>
        <w:rPr>
          <w:rFonts w:ascii="Times New Roman" w:hAnsi="Times New Roman" w:cs="Times New Roman"/>
          <w:sz w:val="24"/>
        </w:rPr>
      </w:pPr>
      <w:r w:rsidRPr="00845A93">
        <w:rPr>
          <w:rFonts w:ascii="Times New Roman" w:hAnsi="Times New Roman" w:cs="Times New Roman"/>
          <w:b/>
          <w:bCs/>
          <w:sz w:val="24"/>
        </w:rPr>
        <w:t>Validitas Data</w:t>
      </w:r>
    </w:p>
    <w:p w:rsidR="00845A93" w:rsidRPr="00845A93" w:rsidRDefault="00845A93" w:rsidP="00845A93">
      <w:pPr>
        <w:pStyle w:val="ListParagraph"/>
        <w:spacing w:after="0"/>
        <w:jc w:val="both"/>
        <w:rPr>
          <w:rFonts w:ascii="Times New Roman" w:hAnsi="Times New Roman" w:cs="Times New Roman"/>
          <w:sz w:val="24"/>
        </w:rPr>
      </w:pPr>
      <w:r w:rsidRPr="00845A93">
        <w:rPr>
          <w:rFonts w:ascii="Times New Roman" w:hAnsi="Times New Roman" w:cs="Times New Roman"/>
          <w:sz w:val="24"/>
        </w:rPr>
        <w:t>Triangulasi data dilakukan dengan membandingkan hasil wawancara, observasi, dan dokumentasi. Member checking dilakukan dengan meminta konfirmasi dari informan kunci untuk memastikan keakuratan data.</w:t>
      </w:r>
    </w:p>
    <w:p w:rsidR="00845A93" w:rsidRPr="00845A93" w:rsidRDefault="00845A93" w:rsidP="00845A93">
      <w:pPr>
        <w:pStyle w:val="ListParagraph"/>
        <w:numPr>
          <w:ilvl w:val="0"/>
          <w:numId w:val="13"/>
        </w:numPr>
        <w:spacing w:after="0"/>
        <w:rPr>
          <w:rFonts w:ascii="Times New Roman" w:hAnsi="Times New Roman" w:cs="Times New Roman"/>
          <w:sz w:val="24"/>
        </w:rPr>
      </w:pPr>
      <w:r w:rsidRPr="00845A93">
        <w:rPr>
          <w:rFonts w:ascii="Times New Roman" w:hAnsi="Times New Roman" w:cs="Times New Roman"/>
          <w:b/>
          <w:bCs/>
          <w:sz w:val="24"/>
        </w:rPr>
        <w:t>Prosedur Penelitian</w:t>
      </w:r>
    </w:p>
    <w:p w:rsidR="00845A93" w:rsidRPr="00845A93" w:rsidRDefault="00845A93" w:rsidP="00845A93">
      <w:pPr>
        <w:numPr>
          <w:ilvl w:val="0"/>
          <w:numId w:val="17"/>
        </w:numPr>
        <w:tabs>
          <w:tab w:val="clear" w:pos="720"/>
          <w:tab w:val="num" w:pos="993"/>
        </w:tabs>
        <w:spacing w:after="0"/>
        <w:ind w:left="993"/>
        <w:rPr>
          <w:rFonts w:ascii="Times New Roman" w:hAnsi="Times New Roman" w:cs="Times New Roman"/>
          <w:sz w:val="24"/>
        </w:rPr>
      </w:pPr>
      <w:r w:rsidRPr="00845A93">
        <w:rPr>
          <w:rFonts w:ascii="Times New Roman" w:hAnsi="Times New Roman" w:cs="Times New Roman"/>
          <w:b/>
          <w:bCs/>
          <w:sz w:val="24"/>
        </w:rPr>
        <w:t>Tahap Persiapan</w:t>
      </w:r>
      <w:r w:rsidRPr="00845A93">
        <w:rPr>
          <w:rFonts w:ascii="Times New Roman" w:hAnsi="Times New Roman" w:cs="Times New Roman"/>
          <w:sz w:val="24"/>
        </w:rPr>
        <w:t>: Studi literatur, penyusunan instrumen penelitian, dan validasi instrumen.</w:t>
      </w:r>
    </w:p>
    <w:p w:rsidR="00845A93" w:rsidRPr="00845A93" w:rsidRDefault="00845A93" w:rsidP="00845A93">
      <w:pPr>
        <w:numPr>
          <w:ilvl w:val="0"/>
          <w:numId w:val="17"/>
        </w:numPr>
        <w:tabs>
          <w:tab w:val="clear" w:pos="720"/>
          <w:tab w:val="num" w:pos="993"/>
        </w:tabs>
        <w:spacing w:after="0"/>
        <w:ind w:left="993"/>
        <w:rPr>
          <w:rFonts w:ascii="Times New Roman" w:hAnsi="Times New Roman" w:cs="Times New Roman"/>
          <w:sz w:val="24"/>
        </w:rPr>
      </w:pPr>
      <w:r w:rsidRPr="00845A93">
        <w:rPr>
          <w:rFonts w:ascii="Times New Roman" w:hAnsi="Times New Roman" w:cs="Times New Roman"/>
          <w:b/>
          <w:bCs/>
          <w:sz w:val="24"/>
        </w:rPr>
        <w:t>Tahap Pengumpulan Data</w:t>
      </w:r>
      <w:r w:rsidRPr="00845A93">
        <w:rPr>
          <w:rFonts w:ascii="Times New Roman" w:hAnsi="Times New Roman" w:cs="Times New Roman"/>
          <w:sz w:val="24"/>
        </w:rPr>
        <w:t>: Pelaksanaan wawancara, observasi, dokumentasi, dan penyebaran angket.</w:t>
      </w:r>
    </w:p>
    <w:p w:rsidR="00845A93" w:rsidRPr="00845A93" w:rsidRDefault="00845A93" w:rsidP="00845A93">
      <w:pPr>
        <w:numPr>
          <w:ilvl w:val="0"/>
          <w:numId w:val="17"/>
        </w:numPr>
        <w:tabs>
          <w:tab w:val="clear" w:pos="720"/>
          <w:tab w:val="num" w:pos="993"/>
        </w:tabs>
        <w:spacing w:after="0"/>
        <w:ind w:left="993"/>
        <w:rPr>
          <w:rFonts w:ascii="Times New Roman" w:hAnsi="Times New Roman" w:cs="Times New Roman"/>
          <w:sz w:val="24"/>
        </w:rPr>
      </w:pPr>
      <w:r w:rsidRPr="00845A93">
        <w:rPr>
          <w:rFonts w:ascii="Times New Roman" w:hAnsi="Times New Roman" w:cs="Times New Roman"/>
          <w:b/>
          <w:bCs/>
          <w:sz w:val="24"/>
        </w:rPr>
        <w:t>Tahap Analisis Data</w:t>
      </w:r>
      <w:r w:rsidRPr="00845A93">
        <w:rPr>
          <w:rFonts w:ascii="Times New Roman" w:hAnsi="Times New Roman" w:cs="Times New Roman"/>
          <w:sz w:val="24"/>
        </w:rPr>
        <w:t>: Analisis kualitatif dan kuantitatif.</w:t>
      </w:r>
    </w:p>
    <w:p w:rsidR="00845A93" w:rsidRPr="00845A93" w:rsidRDefault="00845A93" w:rsidP="00845A93">
      <w:pPr>
        <w:numPr>
          <w:ilvl w:val="0"/>
          <w:numId w:val="17"/>
        </w:numPr>
        <w:tabs>
          <w:tab w:val="clear" w:pos="720"/>
          <w:tab w:val="num" w:pos="993"/>
        </w:tabs>
        <w:spacing w:after="0"/>
        <w:ind w:left="993"/>
        <w:rPr>
          <w:rFonts w:ascii="Times New Roman" w:hAnsi="Times New Roman" w:cs="Times New Roman"/>
          <w:sz w:val="24"/>
        </w:rPr>
      </w:pPr>
      <w:r w:rsidRPr="00845A93">
        <w:rPr>
          <w:rFonts w:ascii="Times New Roman" w:hAnsi="Times New Roman" w:cs="Times New Roman"/>
          <w:b/>
          <w:bCs/>
          <w:sz w:val="24"/>
        </w:rPr>
        <w:t>Tahap Penyusunan Rekomendasi</w:t>
      </w:r>
      <w:r w:rsidRPr="00845A93">
        <w:rPr>
          <w:rFonts w:ascii="Times New Roman" w:hAnsi="Times New Roman" w:cs="Times New Roman"/>
          <w:sz w:val="24"/>
        </w:rPr>
        <w:t>: Penyusunan model pembelajaran berbasis ethnoscience fermentasi Lemea dan rekomendasi untuk pendidikan berkelanjutan.</w:t>
      </w:r>
    </w:p>
    <w:p w:rsidR="00845A93" w:rsidRDefault="00845A93" w:rsidP="0051139B">
      <w:pPr>
        <w:rPr>
          <w:rFonts w:ascii="Times New Roman" w:hAnsi="Times New Roman" w:cs="Times New Roman"/>
          <w:b/>
          <w:sz w:val="24"/>
        </w:rPr>
      </w:pPr>
    </w:p>
    <w:p w:rsidR="0051139B" w:rsidRDefault="0051139B" w:rsidP="0051139B">
      <w:pPr>
        <w:rPr>
          <w:rFonts w:ascii="Times New Roman" w:hAnsi="Times New Roman" w:cs="Times New Roman"/>
          <w:b/>
          <w:sz w:val="24"/>
        </w:rPr>
      </w:pPr>
      <w:r w:rsidRPr="00114708">
        <w:rPr>
          <w:rFonts w:ascii="Times New Roman" w:hAnsi="Times New Roman" w:cs="Times New Roman"/>
          <w:b/>
          <w:sz w:val="24"/>
        </w:rPr>
        <w:t>Rencana pembahasan</w:t>
      </w:r>
    </w:p>
    <w:p w:rsidR="00845A93" w:rsidRPr="00845A93" w:rsidRDefault="00845A93" w:rsidP="00845A93">
      <w:pPr>
        <w:pStyle w:val="ListParagraph"/>
        <w:numPr>
          <w:ilvl w:val="1"/>
          <w:numId w:val="8"/>
        </w:numPr>
        <w:rPr>
          <w:rFonts w:ascii="Times New Roman" w:hAnsi="Times New Roman" w:cs="Times New Roman"/>
          <w:sz w:val="24"/>
        </w:rPr>
      </w:pPr>
      <w:r w:rsidRPr="00845A93">
        <w:rPr>
          <w:rFonts w:ascii="Times New Roman" w:hAnsi="Times New Roman" w:cs="Times New Roman"/>
          <w:sz w:val="24"/>
        </w:rPr>
        <w:t xml:space="preserve">Rekonstruksi </w:t>
      </w:r>
      <w:r w:rsidRPr="00845A93">
        <w:rPr>
          <w:rFonts w:ascii="Times New Roman" w:hAnsi="Times New Roman" w:cs="Times New Roman"/>
          <w:i/>
          <w:sz w:val="24"/>
        </w:rPr>
        <w:t>ethnoscience</w:t>
      </w:r>
      <w:r w:rsidRPr="00845A93">
        <w:rPr>
          <w:rFonts w:ascii="Times New Roman" w:hAnsi="Times New Roman" w:cs="Times New Roman"/>
          <w:sz w:val="24"/>
        </w:rPr>
        <w:t xml:space="preserve">  dalam fermentasi lemea</w:t>
      </w:r>
    </w:p>
    <w:p w:rsidR="00845A93" w:rsidRDefault="00845A93" w:rsidP="00845A93">
      <w:pPr>
        <w:pStyle w:val="ListParagraph"/>
        <w:numPr>
          <w:ilvl w:val="1"/>
          <w:numId w:val="8"/>
        </w:numPr>
        <w:rPr>
          <w:rFonts w:ascii="Times New Roman" w:hAnsi="Times New Roman" w:cs="Times New Roman"/>
          <w:sz w:val="24"/>
        </w:rPr>
      </w:pPr>
      <w:r w:rsidRPr="00845A93">
        <w:rPr>
          <w:rFonts w:ascii="Times New Roman" w:hAnsi="Times New Roman" w:cs="Times New Roman"/>
          <w:sz w:val="24"/>
        </w:rPr>
        <w:t xml:space="preserve">Rekonstruksi </w:t>
      </w:r>
      <w:r w:rsidRPr="00845A93">
        <w:rPr>
          <w:rFonts w:ascii="Times New Roman" w:hAnsi="Times New Roman" w:cs="Times New Roman"/>
          <w:i/>
          <w:sz w:val="24"/>
        </w:rPr>
        <w:t>ethnoscience</w:t>
      </w:r>
      <w:r w:rsidRPr="00845A93">
        <w:rPr>
          <w:rFonts w:ascii="Times New Roman" w:hAnsi="Times New Roman" w:cs="Times New Roman"/>
          <w:sz w:val="24"/>
        </w:rPr>
        <w:t xml:space="preserve"> fermentas</w:t>
      </w:r>
      <w:r>
        <w:rPr>
          <w:rFonts w:ascii="Times New Roman" w:hAnsi="Times New Roman" w:cs="Times New Roman"/>
          <w:sz w:val="24"/>
        </w:rPr>
        <w:t xml:space="preserve">i lemea dalam pembelajaran IPA </w:t>
      </w:r>
    </w:p>
    <w:p w:rsidR="00845A93" w:rsidRPr="00845A93" w:rsidRDefault="00845A93" w:rsidP="00845A93">
      <w:pPr>
        <w:pStyle w:val="ListParagraph"/>
        <w:numPr>
          <w:ilvl w:val="1"/>
          <w:numId w:val="8"/>
        </w:numPr>
        <w:jc w:val="both"/>
        <w:rPr>
          <w:rFonts w:ascii="Times New Roman" w:hAnsi="Times New Roman" w:cs="Times New Roman"/>
          <w:sz w:val="24"/>
        </w:rPr>
      </w:pPr>
      <w:r>
        <w:rPr>
          <w:rFonts w:ascii="Times New Roman" w:hAnsi="Times New Roman" w:cs="Times New Roman"/>
          <w:sz w:val="24"/>
        </w:rPr>
        <w:t>S</w:t>
      </w:r>
      <w:r w:rsidRPr="00845A93">
        <w:rPr>
          <w:rFonts w:ascii="Times New Roman" w:hAnsi="Times New Roman" w:cs="Times New Roman"/>
          <w:sz w:val="24"/>
        </w:rPr>
        <w:t xml:space="preserve">intesis </w:t>
      </w:r>
      <w:r w:rsidRPr="00845A93">
        <w:rPr>
          <w:rFonts w:ascii="Times New Roman" w:hAnsi="Times New Roman" w:cs="Times New Roman"/>
          <w:i/>
          <w:sz w:val="24"/>
        </w:rPr>
        <w:t>ethnoscience</w:t>
      </w:r>
      <w:r w:rsidRPr="00845A93">
        <w:rPr>
          <w:rFonts w:ascii="Times New Roman" w:hAnsi="Times New Roman" w:cs="Times New Roman"/>
          <w:sz w:val="24"/>
        </w:rPr>
        <w:t xml:space="preserve"> dalam meningkatkan literasi sains dan kesadaran budaya mahasiswa untuk pendidikan berkelanjutan</w:t>
      </w:r>
    </w:p>
    <w:p w:rsidR="0051139B" w:rsidRPr="00E955AC" w:rsidRDefault="0051139B" w:rsidP="00114708">
      <w:pPr>
        <w:rPr>
          <w:rFonts w:ascii="Times New Roman" w:hAnsi="Times New Roman" w:cs="Times New Roman"/>
          <w:b/>
          <w:sz w:val="24"/>
        </w:rPr>
      </w:pPr>
      <w:r w:rsidRPr="00E955AC">
        <w:rPr>
          <w:rFonts w:ascii="Times New Roman" w:hAnsi="Times New Roman" w:cs="Times New Roman"/>
          <w:b/>
          <w:sz w:val="24"/>
        </w:rPr>
        <w:t>Waktu pelaksanaan penelitian</w:t>
      </w:r>
    </w:p>
    <w:p w:rsidR="00E955AC" w:rsidRPr="0051139B" w:rsidRDefault="00845A93" w:rsidP="0051139B">
      <w:pPr>
        <w:rPr>
          <w:rFonts w:ascii="Times New Roman" w:hAnsi="Times New Roman" w:cs="Times New Roman"/>
          <w:sz w:val="24"/>
        </w:rPr>
      </w:pPr>
      <w:r w:rsidRPr="00845A93">
        <w:rPr>
          <w:rFonts w:ascii="Times New Roman" w:hAnsi="Times New Roman" w:cs="Times New Roman"/>
          <w:sz w:val="24"/>
        </w:rPr>
        <w:t>Penelitian dilaksanakan selama 6 bulan, terhitung bulan April-September 2025</w:t>
      </w:r>
    </w:p>
    <w:p w:rsidR="0051139B" w:rsidRPr="00E955AC" w:rsidRDefault="0051139B" w:rsidP="0051139B">
      <w:pPr>
        <w:rPr>
          <w:rFonts w:ascii="Times New Roman" w:hAnsi="Times New Roman" w:cs="Times New Roman"/>
          <w:b/>
          <w:sz w:val="24"/>
        </w:rPr>
      </w:pPr>
      <w:r w:rsidRPr="00E955AC">
        <w:rPr>
          <w:rFonts w:ascii="Times New Roman" w:hAnsi="Times New Roman" w:cs="Times New Roman"/>
          <w:b/>
          <w:sz w:val="24"/>
        </w:rPr>
        <w:lastRenderedPageBreak/>
        <w:t>Anggaran penelitian</w:t>
      </w:r>
    </w:p>
    <w:p w:rsidR="0051139B" w:rsidRPr="0051139B" w:rsidRDefault="00E955AC" w:rsidP="0051139B">
      <w:pPr>
        <w:rPr>
          <w:rFonts w:ascii="Times New Roman" w:hAnsi="Times New Roman" w:cs="Times New Roman"/>
          <w:sz w:val="24"/>
        </w:rPr>
      </w:pPr>
      <w:r>
        <w:rPr>
          <w:rFonts w:ascii="Times New Roman" w:hAnsi="Times New Roman" w:cs="Times New Roman"/>
          <w:sz w:val="24"/>
        </w:rPr>
        <w:t xml:space="preserve">Anggaran penelitian ini sebesar </w:t>
      </w:r>
      <w:r w:rsidR="00681E12">
        <w:rPr>
          <w:rFonts w:ascii="Times New Roman" w:hAnsi="Times New Roman" w:cs="Times New Roman"/>
          <w:sz w:val="24"/>
        </w:rPr>
        <w:t>47</w:t>
      </w:r>
      <w:r>
        <w:rPr>
          <w:rFonts w:ascii="Times New Roman" w:hAnsi="Times New Roman" w:cs="Times New Roman"/>
          <w:sz w:val="24"/>
        </w:rPr>
        <w:t xml:space="preserve">.000.000 ( </w:t>
      </w:r>
      <w:r w:rsidR="00681E12">
        <w:rPr>
          <w:rFonts w:ascii="Times New Roman" w:hAnsi="Times New Roman" w:cs="Times New Roman"/>
          <w:sz w:val="24"/>
        </w:rPr>
        <w:t>Empat Puluh Tujuh</w:t>
      </w:r>
      <w:r>
        <w:rPr>
          <w:rFonts w:ascii="Times New Roman" w:hAnsi="Times New Roman" w:cs="Times New Roman"/>
          <w:sz w:val="24"/>
        </w:rPr>
        <w:t xml:space="preserve"> Juta Rupiah)</w:t>
      </w:r>
      <w:r w:rsidR="0051139B" w:rsidRPr="0051139B">
        <w:rPr>
          <w:rFonts w:ascii="Times New Roman" w:hAnsi="Times New Roman" w:cs="Times New Roman"/>
          <w:sz w:val="24"/>
        </w:rPr>
        <w:t>.</w:t>
      </w:r>
    </w:p>
    <w:p w:rsidR="00E955AC" w:rsidRDefault="00E955AC" w:rsidP="0051139B">
      <w:pPr>
        <w:rPr>
          <w:rFonts w:ascii="Times New Roman" w:hAnsi="Times New Roman" w:cs="Times New Roman"/>
          <w:sz w:val="24"/>
        </w:rPr>
      </w:pPr>
    </w:p>
    <w:p w:rsidR="0051139B" w:rsidRPr="00E955AC" w:rsidRDefault="0051139B" w:rsidP="0051139B">
      <w:pPr>
        <w:rPr>
          <w:rFonts w:ascii="Times New Roman" w:hAnsi="Times New Roman" w:cs="Times New Roman"/>
          <w:b/>
          <w:sz w:val="24"/>
        </w:rPr>
      </w:pPr>
      <w:r w:rsidRPr="00E955AC">
        <w:rPr>
          <w:rFonts w:ascii="Times New Roman" w:hAnsi="Times New Roman" w:cs="Times New Roman"/>
          <w:b/>
          <w:sz w:val="24"/>
        </w:rPr>
        <w:t>Organisasi pelaksana penelitian</w:t>
      </w:r>
    </w:p>
    <w:tbl>
      <w:tblPr>
        <w:tblStyle w:val="TableGrid"/>
        <w:tblpPr w:leftFromText="180" w:rightFromText="180" w:vertAnchor="text" w:horzAnchor="margin" w:tblpXSpec="center" w:tblpY="72"/>
        <w:tblW w:w="6462" w:type="dxa"/>
        <w:tblLook w:val="04A0" w:firstRow="1" w:lastRow="0" w:firstColumn="1" w:lastColumn="0" w:noHBand="0" w:noVBand="1"/>
      </w:tblPr>
      <w:tblGrid>
        <w:gridCol w:w="1501"/>
        <w:gridCol w:w="2268"/>
        <w:gridCol w:w="2693"/>
      </w:tblGrid>
      <w:tr w:rsidR="000D3DE4" w:rsidRPr="000D3DE4" w:rsidTr="00FB07FD">
        <w:trPr>
          <w:trHeight w:val="768"/>
        </w:trPr>
        <w:tc>
          <w:tcPr>
            <w:tcW w:w="1501" w:type="dxa"/>
            <w:hideMark/>
          </w:tcPr>
          <w:p w:rsidR="000D3DE4" w:rsidRPr="00845A93" w:rsidRDefault="000D3DE4" w:rsidP="00FB07FD">
            <w:pPr>
              <w:spacing w:after="300"/>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KETUA</w:t>
            </w:r>
          </w:p>
        </w:tc>
        <w:tc>
          <w:tcPr>
            <w:tcW w:w="2268" w:type="dxa"/>
            <w:hideMark/>
          </w:tcPr>
          <w:p w:rsidR="000D3DE4" w:rsidRPr="00845A93" w:rsidRDefault="000D3DE4" w:rsidP="00FB07FD">
            <w:pPr>
              <w:spacing w:after="300"/>
              <w:rPr>
                <w:rFonts w:ascii="Times New Roman" w:eastAsia="Times New Roman" w:hAnsi="Times New Roman" w:cs="Times New Roman"/>
                <w:b/>
                <w:color w:val="333333"/>
                <w:sz w:val="20"/>
                <w:szCs w:val="21"/>
              </w:rPr>
            </w:pPr>
            <w:r w:rsidRPr="000D3DE4">
              <w:rPr>
                <w:rFonts w:ascii="Times New Roman" w:eastAsia="Times New Roman" w:hAnsi="Times New Roman" w:cs="Times New Roman"/>
                <w:b/>
                <w:color w:val="333333"/>
                <w:sz w:val="20"/>
                <w:szCs w:val="21"/>
              </w:rPr>
              <w:t>Ahmad Walid</w:t>
            </w:r>
          </w:p>
        </w:tc>
        <w:tc>
          <w:tcPr>
            <w:tcW w:w="2693" w:type="dxa"/>
            <w:hideMark/>
          </w:tcPr>
          <w:p w:rsidR="000D3DE4" w:rsidRPr="00845A93" w:rsidRDefault="000D3DE4" w:rsidP="00FB07FD">
            <w:pPr>
              <w:spacing w:after="300"/>
              <w:jc w:val="center"/>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199105112024211031</w:t>
            </w:r>
            <w:r w:rsidRPr="00845A93">
              <w:rPr>
                <w:rFonts w:ascii="Times New Roman" w:eastAsia="Times New Roman" w:hAnsi="Times New Roman" w:cs="Times New Roman"/>
                <w:b/>
                <w:color w:val="333333"/>
                <w:sz w:val="20"/>
                <w:szCs w:val="21"/>
              </w:rPr>
              <w:br/>
              <w:t>2011059101</w:t>
            </w:r>
          </w:p>
        </w:tc>
      </w:tr>
      <w:tr w:rsidR="000D3DE4" w:rsidRPr="000D3DE4" w:rsidTr="00FB07FD">
        <w:tc>
          <w:tcPr>
            <w:tcW w:w="1501" w:type="dxa"/>
            <w:hideMark/>
          </w:tcPr>
          <w:p w:rsidR="000D3DE4" w:rsidRPr="00845A93" w:rsidRDefault="000D3DE4" w:rsidP="00FB07FD">
            <w:pPr>
              <w:spacing w:after="300"/>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ANGGOTA</w:t>
            </w:r>
          </w:p>
        </w:tc>
        <w:tc>
          <w:tcPr>
            <w:tcW w:w="2268" w:type="dxa"/>
            <w:hideMark/>
          </w:tcPr>
          <w:p w:rsidR="000D3DE4" w:rsidRPr="00845A93" w:rsidRDefault="000D3DE4" w:rsidP="00FB07FD">
            <w:pPr>
              <w:spacing w:after="300"/>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Erik Perdana Putra</w:t>
            </w:r>
          </w:p>
        </w:tc>
        <w:tc>
          <w:tcPr>
            <w:tcW w:w="2693" w:type="dxa"/>
            <w:hideMark/>
          </w:tcPr>
          <w:p w:rsidR="000D3DE4" w:rsidRPr="00845A93" w:rsidRDefault="000D3DE4" w:rsidP="00FB07FD">
            <w:pPr>
              <w:spacing w:after="300"/>
              <w:jc w:val="center"/>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198810172023211013</w:t>
            </w:r>
            <w:r w:rsidRPr="00845A93">
              <w:rPr>
                <w:rFonts w:ascii="Times New Roman" w:eastAsia="Times New Roman" w:hAnsi="Times New Roman" w:cs="Times New Roman"/>
                <w:b/>
                <w:color w:val="333333"/>
                <w:sz w:val="20"/>
                <w:szCs w:val="21"/>
              </w:rPr>
              <w:br/>
              <w:t>0217108802</w:t>
            </w:r>
          </w:p>
        </w:tc>
      </w:tr>
      <w:tr w:rsidR="000D3DE4" w:rsidRPr="000D3DE4" w:rsidTr="00FB07FD">
        <w:trPr>
          <w:trHeight w:val="406"/>
        </w:trPr>
        <w:tc>
          <w:tcPr>
            <w:tcW w:w="1501" w:type="dxa"/>
            <w:hideMark/>
          </w:tcPr>
          <w:p w:rsidR="000D3DE4" w:rsidRPr="00845A93" w:rsidRDefault="000D3DE4" w:rsidP="00FB07FD">
            <w:pPr>
              <w:spacing w:after="300"/>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ANGGOTA</w:t>
            </w:r>
          </w:p>
        </w:tc>
        <w:tc>
          <w:tcPr>
            <w:tcW w:w="2268" w:type="dxa"/>
            <w:hideMark/>
          </w:tcPr>
          <w:p w:rsidR="000D3DE4" w:rsidRPr="00845A93" w:rsidRDefault="000D3DE4" w:rsidP="00FB07FD">
            <w:pPr>
              <w:spacing w:after="300"/>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Alpahmi Aji Satria</w:t>
            </w:r>
          </w:p>
        </w:tc>
        <w:tc>
          <w:tcPr>
            <w:tcW w:w="2693" w:type="dxa"/>
            <w:hideMark/>
          </w:tcPr>
          <w:p w:rsidR="000D3DE4" w:rsidRPr="00845A93" w:rsidRDefault="000D3DE4" w:rsidP="00FB07FD">
            <w:pPr>
              <w:spacing w:after="300"/>
              <w:jc w:val="center"/>
              <w:rPr>
                <w:rFonts w:ascii="Times New Roman" w:eastAsia="Times New Roman" w:hAnsi="Times New Roman" w:cs="Times New Roman"/>
                <w:b/>
                <w:color w:val="333333"/>
                <w:sz w:val="20"/>
                <w:szCs w:val="21"/>
              </w:rPr>
            </w:pPr>
            <w:r w:rsidRPr="00845A93">
              <w:rPr>
                <w:rFonts w:ascii="Times New Roman" w:eastAsia="Times New Roman" w:hAnsi="Times New Roman" w:cs="Times New Roman"/>
                <w:b/>
                <w:color w:val="333333"/>
                <w:sz w:val="20"/>
                <w:szCs w:val="21"/>
              </w:rPr>
              <w:t>212701080</w:t>
            </w:r>
            <w:r w:rsidRPr="00845A93">
              <w:rPr>
                <w:rFonts w:ascii="Times New Roman" w:eastAsia="Times New Roman" w:hAnsi="Times New Roman" w:cs="Times New Roman"/>
                <w:b/>
                <w:color w:val="333333"/>
                <w:sz w:val="20"/>
                <w:szCs w:val="21"/>
              </w:rPr>
              <w:br/>
              <w:t>2111129101</w:t>
            </w:r>
          </w:p>
        </w:tc>
      </w:tr>
    </w:tbl>
    <w:p w:rsidR="00E955AC" w:rsidRDefault="00E955AC" w:rsidP="000D3DE4">
      <w:pPr>
        <w:rPr>
          <w:rFonts w:ascii="Times New Roman" w:hAnsi="Times New Roman" w:cs="Times New Roman"/>
          <w:sz w:val="24"/>
        </w:rPr>
      </w:pPr>
    </w:p>
    <w:p w:rsidR="000D3DE4" w:rsidRDefault="000D3DE4" w:rsidP="0051139B">
      <w:pPr>
        <w:rPr>
          <w:rFonts w:ascii="Times New Roman" w:hAnsi="Times New Roman" w:cs="Times New Roman"/>
          <w:b/>
          <w:sz w:val="24"/>
        </w:rPr>
      </w:pPr>
    </w:p>
    <w:p w:rsidR="000D3DE4" w:rsidRDefault="000D3DE4" w:rsidP="0051139B">
      <w:pPr>
        <w:rPr>
          <w:rFonts w:ascii="Times New Roman" w:hAnsi="Times New Roman" w:cs="Times New Roman"/>
          <w:b/>
          <w:sz w:val="24"/>
        </w:rPr>
      </w:pPr>
    </w:p>
    <w:p w:rsidR="000D3DE4" w:rsidRDefault="000D3DE4" w:rsidP="0051139B">
      <w:pPr>
        <w:rPr>
          <w:rFonts w:ascii="Times New Roman" w:hAnsi="Times New Roman" w:cs="Times New Roman"/>
          <w:b/>
          <w:sz w:val="24"/>
        </w:rPr>
      </w:pPr>
    </w:p>
    <w:p w:rsidR="000D3DE4" w:rsidRDefault="000D3DE4" w:rsidP="0051139B">
      <w:pPr>
        <w:rPr>
          <w:rFonts w:ascii="Times New Roman" w:hAnsi="Times New Roman" w:cs="Times New Roman"/>
          <w:b/>
          <w:sz w:val="24"/>
        </w:rPr>
      </w:pPr>
    </w:p>
    <w:p w:rsidR="000D3DE4" w:rsidRDefault="000D3DE4" w:rsidP="0051139B">
      <w:pPr>
        <w:rPr>
          <w:rFonts w:ascii="Times New Roman" w:hAnsi="Times New Roman" w:cs="Times New Roman"/>
          <w:b/>
          <w:sz w:val="24"/>
        </w:rPr>
      </w:pPr>
    </w:p>
    <w:p w:rsidR="0051139B" w:rsidRPr="00E955AC" w:rsidRDefault="0051139B" w:rsidP="0051139B">
      <w:pPr>
        <w:rPr>
          <w:rFonts w:ascii="Times New Roman" w:hAnsi="Times New Roman" w:cs="Times New Roman"/>
          <w:b/>
          <w:sz w:val="24"/>
        </w:rPr>
      </w:pPr>
      <w:r w:rsidRPr="00E955AC">
        <w:rPr>
          <w:rFonts w:ascii="Times New Roman" w:hAnsi="Times New Roman" w:cs="Times New Roman"/>
          <w:b/>
          <w:sz w:val="24"/>
        </w:rPr>
        <w:t>Daftar Pustaka/bibliografi awal</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Dewi, K. H., Zuki, M., &amp; Sustrianti, E. (2015). Pemilihan Alat dan Lama Fermentasi pada Proses Pembuatan "Lemea" Makanan Tradisional Suku Rejang. Prosiding Seminar Nasional Fakultas Pertanian Universitas Bengkulu, 337-349</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Dharmawibawa, I. D. (2019). Kearifan Lokal Masyarakat Desa Seloto dalam Pengelolaan Sumberdaya Alam Di Danau Lebo. Mandalanursa, 1(1), 29-35. https://ejournal.mandalanursa.org/index.php/PB/article/download/941/873</w:t>
      </w:r>
    </w:p>
    <w:p w:rsidR="0051139B"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Handayani, T. H., &amp; Marwanti. (2015). Pengolahan Makanan Indonesia. Yogyakarta: Universitas Negeri Yogyakarta</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Kurnia, D. H. (2015). Raw Materials Inventory and Fermentation Process in Lemea Industry the Traditional Food of Rejang Tribe. International Journal on Advanced Science Engineering Information Technology, 5(3), 196-200. http://dx.doi.org/10.18517/ijaseit.5.3.512</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Liyoni, D., Dewi, K. H., &amp; Susanti, L. (2020). A Study of Changes in The Quality of Lemea Block in Various Types of Packaging Materials During Storage . IOP Conference Series: Earth and Environmental Science , 1-6. https://iopscience.iop.org/article/10.1088/1755-1315/425/1/012056/pdf</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lastRenderedPageBreak/>
        <w:t>Oktarianto, A., &amp; Widawati, R. (2017). Karakteristik Mutu Sambal Lemea dengan Variasi Waktu Fermentasi dan Jenis Ikan. AGRITEPA, 4(1), 133-145. https://doi.org/10.37676/agritepa.v4i1.593</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Pongtuluran, Y. (2015). Manajemen Sumber Daya Alam dan Lingkungan. Yogyakarta: Penerbit Andi</w:t>
      </w:r>
    </w:p>
    <w:p w:rsid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 xml:space="preserve">Pratama, A. J., Oktaviani, M., Ridwan, M. R., &amp; Shopiana, N. (2023). Peran Wawasan Nusantara dalam Pemanfaatan Sumber Daya Alam dan Pengembangan Ekonomi. ADVANCES in Social Humanities Research, 1(5), 566-571. </w:t>
      </w:r>
      <w:hyperlink r:id="rId8" w:history="1">
        <w:r w:rsidRPr="00B3542F">
          <w:rPr>
            <w:rStyle w:val="Hyperlink"/>
            <w:rFonts w:ascii="Times New Roman" w:hAnsi="Times New Roman" w:cs="Times New Roman"/>
            <w:sz w:val="24"/>
          </w:rPr>
          <w:t>https://adshr.org/index.php/vo/article/view/67</w:t>
        </w:r>
      </w:hyperlink>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Setiawan, M. I., Muriana, E. G., &amp; Chairunisa, A. F. (2023). Jurnal Religion: Jurnal Agama, Sosial, dan Budaya. Pemanfaatan Sumber Daya Alam dalam Perspektif Islam, 1(4), 709-714. https://doi.org/10.55606/religion.v1i4.500</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Timikasari, A. D., Shodiq, D. E., &amp; Setiawan, I. (2022). Literatur Review: Sumber Daya Alam pada Sektor Pertanian Indonesia. Jurnal Sains Edukatika Indonesia (JSEI), 4(2), 44-48. https://jurnal.uns.ac.id/jsei/article/view/70944</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Wong, K. M. (2004). Bamboos the Amazing Grass. Kuala Lumpur: International Plant Generic Resources Institute (IPGRI) and University Malaya</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Widjaja, E. A., Rifai, M. A., Subiyanto, B., &amp; Nandika, D. (1994). Bambu di Strategi Penelitian Indonesia. Bogor: Yayasan Bambu Lingkungan Lestari</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Widjaja, E. A. (2001). Identikit JenisJenis Bambu di Kepulauan Sunda Kecil. Bogor: Puslitbang Biologi LIPI</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Widjaja, E. A. (2004). Jenis-jenis Bambu Endemik dan Konservasinya di Indonesia. Prosiding Seminar Nasional Biologi XV</w:t>
      </w:r>
    </w:p>
    <w:p w:rsidR="00681E12" w:rsidRPr="00681E12"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Widjaja, E. A., &amp; Karsono, K. (2005). Keanekaragaman Bambu di Pulau Sumba. Biodiversitas, 6(2), 95-99. https://smujo.id/biodiv/article/download/611/633/631</w:t>
      </w:r>
    </w:p>
    <w:p w:rsidR="00681E12" w:rsidRPr="0051139B" w:rsidRDefault="00681E12" w:rsidP="00681E12">
      <w:pPr>
        <w:ind w:left="567" w:hanging="567"/>
        <w:jc w:val="both"/>
        <w:rPr>
          <w:rFonts w:ascii="Times New Roman" w:hAnsi="Times New Roman" w:cs="Times New Roman"/>
          <w:sz w:val="24"/>
        </w:rPr>
      </w:pPr>
      <w:r w:rsidRPr="00681E12">
        <w:rPr>
          <w:rFonts w:ascii="Times New Roman" w:hAnsi="Times New Roman" w:cs="Times New Roman"/>
          <w:sz w:val="24"/>
        </w:rPr>
        <w:t>Zuidar, A. S., Rizal, S., &amp; Hadi, J. P. (2019). Pengaruh Preparasi dan Blanching terhadap Mutu Rebung Ikan Terfermentasi (Lemea). Jurnal Teknologi &amp; Industri Hasil Pertanian, 24(1), 39-50. http://dx.doi.org/10.23960/jtihp.v24i1.39-50</w:t>
      </w:r>
    </w:p>
    <w:p w:rsidR="0051139B" w:rsidRPr="0051139B" w:rsidRDefault="0051139B" w:rsidP="0051139B">
      <w:pPr>
        <w:rPr>
          <w:rFonts w:ascii="Times New Roman" w:hAnsi="Times New Roman" w:cs="Times New Roman"/>
          <w:sz w:val="24"/>
        </w:rPr>
      </w:pPr>
    </w:p>
    <w:sectPr w:rsidR="0051139B" w:rsidRPr="0051139B" w:rsidSect="002F6D5B">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431"/>
    <w:multiLevelType w:val="multilevel"/>
    <w:tmpl w:val="7C927F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7429C"/>
    <w:multiLevelType w:val="hybridMultilevel"/>
    <w:tmpl w:val="2C58B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F2ED8"/>
    <w:multiLevelType w:val="multilevel"/>
    <w:tmpl w:val="7B6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33D56"/>
    <w:multiLevelType w:val="multilevel"/>
    <w:tmpl w:val="B72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D7907"/>
    <w:multiLevelType w:val="hybridMultilevel"/>
    <w:tmpl w:val="0420A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A1276"/>
    <w:multiLevelType w:val="multilevel"/>
    <w:tmpl w:val="B6848A6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73A33"/>
    <w:multiLevelType w:val="hybridMultilevel"/>
    <w:tmpl w:val="61766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552D58"/>
    <w:multiLevelType w:val="hybridMultilevel"/>
    <w:tmpl w:val="0420A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83190"/>
    <w:multiLevelType w:val="hybridMultilevel"/>
    <w:tmpl w:val="B02E5B68"/>
    <w:lvl w:ilvl="0" w:tplc="3F5C24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C3C44"/>
    <w:multiLevelType w:val="hybridMultilevel"/>
    <w:tmpl w:val="29E4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712F9"/>
    <w:multiLevelType w:val="hybridMultilevel"/>
    <w:tmpl w:val="8416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E0182"/>
    <w:multiLevelType w:val="multilevel"/>
    <w:tmpl w:val="15C44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07B34CA"/>
    <w:multiLevelType w:val="hybridMultilevel"/>
    <w:tmpl w:val="A530D0B4"/>
    <w:lvl w:ilvl="0" w:tplc="1D5C9D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3241B9"/>
    <w:multiLevelType w:val="multilevel"/>
    <w:tmpl w:val="28B0766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D50212"/>
    <w:multiLevelType w:val="multilevel"/>
    <w:tmpl w:val="44C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7A7E1D"/>
    <w:multiLevelType w:val="multilevel"/>
    <w:tmpl w:val="F05693F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7C1090"/>
    <w:multiLevelType w:val="multilevel"/>
    <w:tmpl w:val="12A0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0"/>
  </w:num>
  <w:num w:numId="4">
    <w:abstractNumId w:val="8"/>
  </w:num>
  <w:num w:numId="5">
    <w:abstractNumId w:val="1"/>
  </w:num>
  <w:num w:numId="6">
    <w:abstractNumId w:val="6"/>
  </w:num>
  <w:num w:numId="7">
    <w:abstractNumId w:val="4"/>
  </w:num>
  <w:num w:numId="8">
    <w:abstractNumId w:val="11"/>
  </w:num>
  <w:num w:numId="9">
    <w:abstractNumId w:val="14"/>
  </w:num>
  <w:num w:numId="10">
    <w:abstractNumId w:val="3"/>
  </w:num>
  <w:num w:numId="11">
    <w:abstractNumId w:val="2"/>
  </w:num>
  <w:num w:numId="12">
    <w:abstractNumId w:val="16"/>
  </w:num>
  <w:num w:numId="13">
    <w:abstractNumId w:val="12"/>
  </w:num>
  <w:num w:numId="14">
    <w:abstractNumId w:val="5"/>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5B"/>
    <w:rsid w:val="000415B4"/>
    <w:rsid w:val="000D3DE4"/>
    <w:rsid w:val="00114708"/>
    <w:rsid w:val="00146030"/>
    <w:rsid w:val="001670CD"/>
    <w:rsid w:val="00232DD9"/>
    <w:rsid w:val="002F6D5B"/>
    <w:rsid w:val="003A39DA"/>
    <w:rsid w:val="0051139B"/>
    <w:rsid w:val="00535388"/>
    <w:rsid w:val="005F5B54"/>
    <w:rsid w:val="00681E12"/>
    <w:rsid w:val="006825D1"/>
    <w:rsid w:val="006E3002"/>
    <w:rsid w:val="006F6142"/>
    <w:rsid w:val="007653E5"/>
    <w:rsid w:val="007A2005"/>
    <w:rsid w:val="00845A93"/>
    <w:rsid w:val="00936DDE"/>
    <w:rsid w:val="00977E47"/>
    <w:rsid w:val="009B2FBC"/>
    <w:rsid w:val="00A33CD6"/>
    <w:rsid w:val="00B473C4"/>
    <w:rsid w:val="00BD080B"/>
    <w:rsid w:val="00BF53AC"/>
    <w:rsid w:val="00D8143A"/>
    <w:rsid w:val="00E955AC"/>
    <w:rsid w:val="00FA045E"/>
    <w:rsid w:val="00FB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B"/>
    <w:rPr>
      <w:rFonts w:ascii="Tahoma" w:hAnsi="Tahoma" w:cs="Tahoma"/>
      <w:sz w:val="16"/>
      <w:szCs w:val="16"/>
    </w:rPr>
  </w:style>
  <w:style w:type="table" w:styleId="TableGrid">
    <w:name w:val="Table Grid"/>
    <w:basedOn w:val="TableNormal"/>
    <w:uiPriority w:val="59"/>
    <w:rsid w:val="00535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5AC"/>
    <w:pPr>
      <w:ind w:left="720"/>
      <w:contextualSpacing/>
    </w:pPr>
  </w:style>
  <w:style w:type="paragraph" w:styleId="NormalWeb">
    <w:name w:val="Normal (Web)"/>
    <w:basedOn w:val="Normal"/>
    <w:uiPriority w:val="99"/>
    <w:semiHidden/>
    <w:unhideWhenUsed/>
    <w:rsid w:val="00936D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B"/>
    <w:rPr>
      <w:rFonts w:ascii="Tahoma" w:hAnsi="Tahoma" w:cs="Tahoma"/>
      <w:sz w:val="16"/>
      <w:szCs w:val="16"/>
    </w:rPr>
  </w:style>
  <w:style w:type="table" w:styleId="TableGrid">
    <w:name w:val="Table Grid"/>
    <w:basedOn w:val="TableNormal"/>
    <w:uiPriority w:val="59"/>
    <w:rsid w:val="00535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5AC"/>
    <w:pPr>
      <w:ind w:left="720"/>
      <w:contextualSpacing/>
    </w:pPr>
  </w:style>
  <w:style w:type="paragraph" w:styleId="NormalWeb">
    <w:name w:val="Normal (Web)"/>
    <w:basedOn w:val="Normal"/>
    <w:uiPriority w:val="99"/>
    <w:semiHidden/>
    <w:unhideWhenUsed/>
    <w:rsid w:val="00936D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19648">
      <w:bodyDiv w:val="1"/>
      <w:marLeft w:val="0"/>
      <w:marRight w:val="0"/>
      <w:marTop w:val="0"/>
      <w:marBottom w:val="0"/>
      <w:divBdr>
        <w:top w:val="none" w:sz="0" w:space="0" w:color="auto"/>
        <w:left w:val="none" w:sz="0" w:space="0" w:color="auto"/>
        <w:bottom w:val="none" w:sz="0" w:space="0" w:color="auto"/>
        <w:right w:val="none" w:sz="0" w:space="0" w:color="auto"/>
      </w:divBdr>
    </w:div>
    <w:div w:id="1362583893">
      <w:bodyDiv w:val="1"/>
      <w:marLeft w:val="0"/>
      <w:marRight w:val="0"/>
      <w:marTop w:val="0"/>
      <w:marBottom w:val="0"/>
      <w:divBdr>
        <w:top w:val="none" w:sz="0" w:space="0" w:color="auto"/>
        <w:left w:val="none" w:sz="0" w:space="0" w:color="auto"/>
        <w:bottom w:val="none" w:sz="0" w:space="0" w:color="auto"/>
        <w:right w:val="none" w:sz="0" w:space="0" w:color="auto"/>
      </w:divBdr>
    </w:div>
    <w:div w:id="1375158859">
      <w:bodyDiv w:val="1"/>
      <w:marLeft w:val="0"/>
      <w:marRight w:val="0"/>
      <w:marTop w:val="0"/>
      <w:marBottom w:val="0"/>
      <w:divBdr>
        <w:top w:val="none" w:sz="0" w:space="0" w:color="auto"/>
        <w:left w:val="none" w:sz="0" w:space="0" w:color="auto"/>
        <w:bottom w:val="none" w:sz="0" w:space="0" w:color="auto"/>
        <w:right w:val="none" w:sz="0" w:space="0" w:color="auto"/>
      </w:divBdr>
    </w:div>
    <w:div w:id="1830973422">
      <w:bodyDiv w:val="1"/>
      <w:marLeft w:val="0"/>
      <w:marRight w:val="0"/>
      <w:marTop w:val="0"/>
      <w:marBottom w:val="0"/>
      <w:divBdr>
        <w:top w:val="none" w:sz="0" w:space="0" w:color="auto"/>
        <w:left w:val="none" w:sz="0" w:space="0" w:color="auto"/>
        <w:bottom w:val="none" w:sz="0" w:space="0" w:color="auto"/>
        <w:right w:val="none" w:sz="0" w:space="0" w:color="auto"/>
      </w:divBdr>
      <w:divsChild>
        <w:div w:id="956834579">
          <w:marLeft w:val="0"/>
          <w:marRight w:val="0"/>
          <w:marTop w:val="15"/>
          <w:marBottom w:val="0"/>
          <w:divBdr>
            <w:top w:val="single" w:sz="48" w:space="0" w:color="auto"/>
            <w:left w:val="single" w:sz="48" w:space="0" w:color="auto"/>
            <w:bottom w:val="single" w:sz="48" w:space="0" w:color="auto"/>
            <w:right w:val="single" w:sz="48" w:space="0" w:color="auto"/>
          </w:divBdr>
          <w:divsChild>
            <w:div w:id="1352025284">
              <w:marLeft w:val="0"/>
              <w:marRight w:val="0"/>
              <w:marTop w:val="0"/>
              <w:marBottom w:val="0"/>
              <w:divBdr>
                <w:top w:val="none" w:sz="0" w:space="0" w:color="auto"/>
                <w:left w:val="none" w:sz="0" w:space="0" w:color="auto"/>
                <w:bottom w:val="none" w:sz="0" w:space="0" w:color="auto"/>
                <w:right w:val="none" w:sz="0" w:space="0" w:color="auto"/>
              </w:divBdr>
              <w:divsChild>
                <w:div w:id="1994943217">
                  <w:marLeft w:val="0"/>
                  <w:marRight w:val="0"/>
                  <w:marTop w:val="0"/>
                  <w:marBottom w:val="0"/>
                  <w:divBdr>
                    <w:top w:val="none" w:sz="0" w:space="0" w:color="auto"/>
                    <w:left w:val="none" w:sz="0" w:space="0" w:color="auto"/>
                    <w:bottom w:val="none" w:sz="0" w:space="0" w:color="auto"/>
                    <w:right w:val="none" w:sz="0" w:space="0" w:color="auto"/>
                  </w:divBdr>
                </w:div>
                <w:div w:id="1494566506">
                  <w:marLeft w:val="0"/>
                  <w:marRight w:val="0"/>
                  <w:marTop w:val="0"/>
                  <w:marBottom w:val="0"/>
                  <w:divBdr>
                    <w:top w:val="none" w:sz="0" w:space="0" w:color="auto"/>
                    <w:left w:val="none" w:sz="0" w:space="0" w:color="auto"/>
                    <w:bottom w:val="none" w:sz="0" w:space="0" w:color="auto"/>
                    <w:right w:val="none" w:sz="0" w:space="0" w:color="auto"/>
                  </w:divBdr>
                </w:div>
                <w:div w:id="1630164395">
                  <w:marLeft w:val="0"/>
                  <w:marRight w:val="0"/>
                  <w:marTop w:val="0"/>
                  <w:marBottom w:val="0"/>
                  <w:divBdr>
                    <w:top w:val="none" w:sz="0" w:space="0" w:color="auto"/>
                    <w:left w:val="none" w:sz="0" w:space="0" w:color="auto"/>
                    <w:bottom w:val="none" w:sz="0" w:space="0" w:color="auto"/>
                    <w:right w:val="none" w:sz="0" w:space="0" w:color="auto"/>
                  </w:divBdr>
                </w:div>
                <w:div w:id="855996183">
                  <w:marLeft w:val="0"/>
                  <w:marRight w:val="0"/>
                  <w:marTop w:val="0"/>
                  <w:marBottom w:val="0"/>
                  <w:divBdr>
                    <w:top w:val="none" w:sz="0" w:space="0" w:color="auto"/>
                    <w:left w:val="none" w:sz="0" w:space="0" w:color="auto"/>
                    <w:bottom w:val="none" w:sz="0" w:space="0" w:color="auto"/>
                    <w:right w:val="none" w:sz="0" w:space="0" w:color="auto"/>
                  </w:divBdr>
                </w:div>
                <w:div w:id="1495603535">
                  <w:marLeft w:val="0"/>
                  <w:marRight w:val="0"/>
                  <w:marTop w:val="0"/>
                  <w:marBottom w:val="0"/>
                  <w:divBdr>
                    <w:top w:val="none" w:sz="0" w:space="0" w:color="auto"/>
                    <w:left w:val="none" w:sz="0" w:space="0" w:color="auto"/>
                    <w:bottom w:val="none" w:sz="0" w:space="0" w:color="auto"/>
                    <w:right w:val="none" w:sz="0" w:space="0" w:color="auto"/>
                  </w:divBdr>
                </w:div>
                <w:div w:id="17821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hr.org/index.php/vo/article/view/67"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DBFC-EF28-44A0-A22C-596B8015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2025-02-07T16:06:00Z</cp:lastPrinted>
  <dcterms:created xsi:type="dcterms:W3CDTF">2025-02-07T16:06:00Z</dcterms:created>
  <dcterms:modified xsi:type="dcterms:W3CDTF">2025-02-07T16:06:00Z</dcterms:modified>
</cp:coreProperties>
</file>