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CA5" w:rsidRPr="00D37906" w:rsidRDefault="00253CA5" w:rsidP="00253CA5">
      <w:pPr>
        <w:pStyle w:val="NormalWeb"/>
        <w:shd w:val="clear" w:color="auto" w:fill="FFFFFF"/>
        <w:spacing w:before="0" w:beforeAutospacing="0" w:after="0" w:afterAutospacing="0"/>
        <w:jc w:val="center"/>
        <w:textAlignment w:val="baseline"/>
        <w:rPr>
          <w:rStyle w:val="Strong"/>
          <w:rFonts w:ascii="Traditional Arabic" w:hAnsi="Traditional Arabic" w:cs="Traditional Arabic"/>
          <w:sz w:val="36"/>
          <w:szCs w:val="36"/>
          <w:bdr w:val="none" w:sz="0" w:space="0" w:color="auto" w:frame="1"/>
        </w:rPr>
      </w:pPr>
      <w:r w:rsidRPr="00D37906">
        <w:rPr>
          <w:rStyle w:val="Strong"/>
          <w:rFonts w:ascii="Traditional Arabic" w:hAnsi="Traditional Arabic" w:cs="Traditional Arabic"/>
          <w:sz w:val="36"/>
          <w:szCs w:val="36"/>
          <w:bdr w:val="none" w:sz="0" w:space="0" w:color="auto" w:frame="1"/>
        </w:rPr>
        <w:t>Ketenangan Hati</w:t>
      </w:r>
    </w:p>
    <w:p w:rsidR="00253CA5" w:rsidRPr="0023643D" w:rsidRDefault="003F7005" w:rsidP="0023643D">
      <w:pPr>
        <w:pStyle w:val="NormalWeb"/>
        <w:shd w:val="clear" w:color="auto" w:fill="FFFFFF"/>
        <w:spacing w:before="0" w:beforeAutospacing="0" w:after="0" w:afterAutospacing="0"/>
        <w:jc w:val="center"/>
        <w:textAlignment w:val="baseline"/>
        <w:rPr>
          <w:rStyle w:val="Strong"/>
          <w:rFonts w:ascii="Traditional Arabic" w:hAnsi="Traditional Arabic" w:cs="Traditional Arabic"/>
          <w:bdr w:val="none" w:sz="0" w:space="0" w:color="auto" w:frame="1"/>
          <w:lang w:val="en-US"/>
        </w:rPr>
      </w:pPr>
      <w:r>
        <w:rPr>
          <w:rStyle w:val="Strong"/>
          <w:rFonts w:ascii="Traditional Arabic" w:hAnsi="Traditional Arabic" w:cs="Traditional Arabic"/>
          <w:bdr w:val="none" w:sz="0" w:space="0" w:color="auto" w:frame="1"/>
        </w:rPr>
        <w:t>Jum</w:t>
      </w:r>
      <w:r w:rsidR="00253CA5" w:rsidRPr="00D37906">
        <w:rPr>
          <w:rStyle w:val="Strong"/>
          <w:rFonts w:ascii="Traditional Arabic" w:hAnsi="Traditional Arabic" w:cs="Traditional Arabic"/>
          <w:bdr w:val="none" w:sz="0" w:space="0" w:color="auto" w:frame="1"/>
        </w:rPr>
        <w:t xml:space="preserve">at,  </w:t>
      </w:r>
      <w:r w:rsidR="0023643D">
        <w:rPr>
          <w:rStyle w:val="Strong"/>
          <w:rFonts w:ascii="Traditional Arabic" w:hAnsi="Traditional Arabic" w:cs="Traditional Arabic"/>
          <w:bdr w:val="none" w:sz="0" w:space="0" w:color="auto" w:frame="1"/>
          <w:lang w:val="en-US"/>
        </w:rPr>
        <w:t>21</w:t>
      </w:r>
      <w:r w:rsidR="00253CA5" w:rsidRPr="00D37906">
        <w:rPr>
          <w:rStyle w:val="Strong"/>
          <w:rFonts w:ascii="Traditional Arabic" w:hAnsi="Traditional Arabic" w:cs="Traditional Arabic"/>
          <w:bdr w:val="none" w:sz="0" w:space="0" w:color="auto" w:frame="1"/>
        </w:rPr>
        <w:t>-0</w:t>
      </w:r>
      <w:r w:rsidR="0023643D">
        <w:rPr>
          <w:rStyle w:val="Strong"/>
          <w:rFonts w:ascii="Traditional Arabic" w:hAnsi="Traditional Arabic" w:cs="Traditional Arabic"/>
          <w:bdr w:val="none" w:sz="0" w:space="0" w:color="auto" w:frame="1"/>
          <w:lang w:val="en-US"/>
        </w:rPr>
        <w:t>3</w:t>
      </w:r>
      <w:r w:rsidR="00EF180C">
        <w:rPr>
          <w:rStyle w:val="Strong"/>
          <w:rFonts w:ascii="Traditional Arabic" w:hAnsi="Traditional Arabic" w:cs="Traditional Arabic"/>
          <w:bdr w:val="none" w:sz="0" w:space="0" w:color="auto" w:frame="1"/>
        </w:rPr>
        <w:t>-</w:t>
      </w:r>
      <w:r w:rsidR="00253CA5" w:rsidRPr="00D37906">
        <w:rPr>
          <w:rStyle w:val="Strong"/>
          <w:rFonts w:ascii="Traditional Arabic" w:hAnsi="Traditional Arabic" w:cs="Traditional Arabic"/>
          <w:bdr w:val="none" w:sz="0" w:space="0" w:color="auto" w:frame="1"/>
        </w:rPr>
        <w:t>202</w:t>
      </w:r>
      <w:r w:rsidR="0023643D">
        <w:rPr>
          <w:rStyle w:val="Strong"/>
          <w:rFonts w:ascii="Traditional Arabic" w:hAnsi="Traditional Arabic" w:cs="Traditional Arabic"/>
          <w:bdr w:val="none" w:sz="0" w:space="0" w:color="auto" w:frame="1"/>
          <w:lang w:val="en-US"/>
        </w:rPr>
        <w:t>5</w:t>
      </w:r>
    </w:p>
    <w:p w:rsidR="00253CA5" w:rsidRPr="00D37906" w:rsidRDefault="00253CA5" w:rsidP="00253CA5">
      <w:pPr>
        <w:pStyle w:val="NormalWeb"/>
        <w:shd w:val="clear" w:color="auto" w:fill="FFFFFF"/>
        <w:spacing w:before="0" w:beforeAutospacing="0" w:after="0" w:afterAutospacing="0"/>
        <w:jc w:val="center"/>
        <w:textAlignment w:val="baseline"/>
        <w:rPr>
          <w:rStyle w:val="Strong"/>
          <w:rFonts w:ascii="Traditional Arabic" w:hAnsi="Traditional Arabic" w:cs="Traditional Arabic"/>
          <w:b w:val="0"/>
          <w:bCs w:val="0"/>
          <w:sz w:val="32"/>
          <w:szCs w:val="32"/>
          <w:bdr w:val="none" w:sz="0" w:space="0" w:color="auto" w:frame="1"/>
        </w:rPr>
      </w:pPr>
    </w:p>
    <w:p w:rsidR="00E979D5" w:rsidRPr="00D37906" w:rsidRDefault="00E979D5" w:rsidP="00253CA5">
      <w:pPr>
        <w:pStyle w:val="NormalWeb"/>
        <w:shd w:val="clear" w:color="auto" w:fill="FFFFFF"/>
        <w:spacing w:before="0" w:beforeAutospacing="0" w:after="0" w:afterAutospacing="0"/>
        <w:jc w:val="right"/>
        <w:textAlignment w:val="baseline"/>
        <w:rPr>
          <w:rFonts w:ascii="Traditional Arabic" w:hAnsi="Traditional Arabic" w:cs="Traditional Arabic"/>
          <w:b/>
          <w:bCs/>
          <w:sz w:val="32"/>
          <w:szCs w:val="32"/>
        </w:rPr>
      </w:pPr>
      <w:r w:rsidRPr="00D37906">
        <w:rPr>
          <w:rStyle w:val="Strong"/>
          <w:rFonts w:ascii="Traditional Arabic" w:hAnsi="Traditional Arabic" w:cs="Traditional Arabic"/>
          <w:b w:val="0"/>
          <w:bCs w:val="0"/>
          <w:sz w:val="32"/>
          <w:szCs w:val="32"/>
          <w:bdr w:val="none" w:sz="0" w:space="0" w:color="auto" w:frame="1"/>
          <w:rtl/>
        </w:rPr>
        <w:t>اْلحَمْدُ لِلَّهِ رَبِّ الْعَالَمِيْنَ، وَبِهِ نَسْتَعِيْنُ عَلَى أُمُوْرِ الدُّنْيَا وَالدِّيْنِ، أَشْهَدُ أَنْ لاَإِلهَ إِلاَّاللَّهُ وَحْدَهُ لاَشَرِيْكَ لَهُ وأَشْهَدُ أَنَّ مُحَمَّدًا عَبْدُهُ وَرَسُوْلُهُ اللَّهُمَّ صَلِّ عَلَى مُحَمَّدٍ وَعَلَى آلِهِ وَأَصْحَابِهِ أَجْمَعِيْنَ، أَمَّا بَعْدُ: فَيَا عِبَادَ اللَّهِ أُوْصِيْكُمْ وَنَفْسِيْ بِتَقْوَى اللَّهِ وَقَالَ اللَّهُ تَعَالَى فِيْ كِتَابِهِ الْكَرِيْمِ: يَآأَيُّهَا الَّذِيْنَ ءَامَنُوْا اتَّقُوْا اللَّهَ حَقَّ تُقَاتِهِ وَلاَ تَمُوْتُنَّ إِلاَّ وَأَنْتُمْ مُسْلِمُوْنَ</w:t>
      </w:r>
    </w:p>
    <w:p w:rsidR="00253CA5" w:rsidRPr="00D37906" w:rsidRDefault="00253CA5" w:rsidP="00557848">
      <w:pPr>
        <w:pStyle w:val="NormalWeb"/>
        <w:shd w:val="clear" w:color="auto" w:fill="FFFFFF"/>
        <w:spacing w:before="0" w:beforeAutospacing="0" w:after="300" w:afterAutospacing="0" w:line="360" w:lineRule="auto"/>
        <w:textAlignment w:val="baseline"/>
        <w:rPr>
          <w:rFonts w:ascii="Helvetica" w:hAnsi="Helvetica" w:cs="Helvetica"/>
        </w:rPr>
      </w:pPr>
    </w:p>
    <w:p w:rsidR="00E979D5" w:rsidRPr="00D37906" w:rsidRDefault="003F7005" w:rsidP="00557848">
      <w:pPr>
        <w:pStyle w:val="NormalWeb"/>
        <w:shd w:val="clear" w:color="auto" w:fill="FFFFFF"/>
        <w:spacing w:before="0" w:beforeAutospacing="0" w:after="300" w:afterAutospacing="0" w:line="360" w:lineRule="auto"/>
        <w:textAlignment w:val="baseline"/>
        <w:rPr>
          <w:rFonts w:asciiTheme="majorBidi" w:hAnsiTheme="majorBidi" w:cstheme="majorBidi"/>
          <w:i/>
          <w:iCs/>
        </w:rPr>
      </w:pPr>
      <w:r>
        <w:rPr>
          <w:rFonts w:asciiTheme="majorBidi" w:hAnsiTheme="majorBidi" w:cstheme="majorBidi"/>
          <w:i/>
          <w:iCs/>
        </w:rPr>
        <w:t>Ma</w:t>
      </w:r>
      <w:bookmarkStart w:id="0" w:name="_GoBack"/>
      <w:bookmarkEnd w:id="0"/>
      <w:r w:rsidR="00E979D5" w:rsidRPr="00D37906">
        <w:rPr>
          <w:rFonts w:asciiTheme="majorBidi" w:hAnsiTheme="majorBidi" w:cstheme="majorBidi"/>
          <w:i/>
          <w:iCs/>
        </w:rPr>
        <w:t>syirol muslimin Rahimakumullah</w:t>
      </w:r>
    </w:p>
    <w:p w:rsidR="00E979D5" w:rsidRPr="00D37906" w:rsidRDefault="00E979D5" w:rsidP="00557848">
      <w:pPr>
        <w:pStyle w:val="NormalWeb"/>
        <w:shd w:val="clear" w:color="auto" w:fill="FFFFFF"/>
        <w:spacing w:before="0" w:beforeAutospacing="0" w:after="300" w:afterAutospacing="0" w:line="360" w:lineRule="auto"/>
        <w:jc w:val="both"/>
        <w:textAlignment w:val="baseline"/>
        <w:rPr>
          <w:rFonts w:asciiTheme="majorBidi" w:hAnsiTheme="majorBidi" w:cstheme="majorBidi"/>
        </w:rPr>
      </w:pPr>
      <w:r w:rsidRPr="00D37906">
        <w:rPr>
          <w:rFonts w:asciiTheme="majorBidi" w:hAnsiTheme="majorBidi" w:cstheme="majorBidi"/>
        </w:rPr>
        <w:t>Segala puji bagi Allah tuhan semesta alam yang telah memberikan  ketenangan ke dalam hati orang-orang mukmin, sehingga dengan ketenangan itu bertambahlah keimanan yang telah ada. Milik Allah lah segala yang dilagit dan di bumi, dan takan ada ketakutan yang dapat meruntuhkan kokohnya hati orang-orang beriman.</w:t>
      </w:r>
    </w:p>
    <w:p w:rsidR="000C342D" w:rsidRPr="00D37906" w:rsidRDefault="00E979D5" w:rsidP="00557848">
      <w:pPr>
        <w:pStyle w:val="NormalWeb"/>
        <w:shd w:val="clear" w:color="auto" w:fill="FFFFFF"/>
        <w:spacing w:before="0" w:beforeAutospacing="0" w:after="300" w:afterAutospacing="0" w:line="360" w:lineRule="auto"/>
        <w:jc w:val="both"/>
        <w:textAlignment w:val="baseline"/>
        <w:rPr>
          <w:rFonts w:asciiTheme="majorBidi" w:hAnsiTheme="majorBidi" w:cstheme="majorBidi"/>
        </w:rPr>
      </w:pPr>
      <w:r w:rsidRPr="00D37906">
        <w:rPr>
          <w:rFonts w:asciiTheme="majorBidi" w:hAnsiTheme="majorBidi" w:cstheme="majorBidi"/>
        </w:rPr>
        <w:t>Shalawat dan salam semoga tetap dicurahkan pada junjungan kita nabi Muhammad saw, manusia yang diberikan ligitimasi sebagai suri tauladan  bagi manusia dalam meraih keb</w:t>
      </w:r>
      <w:r w:rsidR="000C342D" w:rsidRPr="00D37906">
        <w:rPr>
          <w:rFonts w:asciiTheme="majorBidi" w:hAnsiTheme="majorBidi" w:cstheme="majorBidi"/>
        </w:rPr>
        <w:t>ahagian hidup dunia dan akhirat, oleh karnanya  marilah kita berusaha semaksimal mungkin untuk dapan menjalankan semua apa yang telah menjadi ajaran beliau dalam kehidupan ini.</w:t>
      </w:r>
    </w:p>
    <w:p w:rsidR="00E979D5" w:rsidRPr="00D37906" w:rsidRDefault="00E979D5" w:rsidP="00557848">
      <w:pPr>
        <w:pStyle w:val="NormalWeb"/>
        <w:shd w:val="clear" w:color="auto" w:fill="FFFFFF"/>
        <w:spacing w:before="0" w:beforeAutospacing="0" w:after="300" w:afterAutospacing="0" w:line="360" w:lineRule="auto"/>
        <w:jc w:val="both"/>
        <w:textAlignment w:val="baseline"/>
        <w:rPr>
          <w:rFonts w:asciiTheme="majorBidi" w:hAnsiTheme="majorBidi" w:cstheme="majorBidi"/>
        </w:rPr>
      </w:pPr>
      <w:r w:rsidRPr="00D37906">
        <w:rPr>
          <w:rFonts w:asciiTheme="majorBidi" w:hAnsiTheme="majorBidi" w:cstheme="majorBidi"/>
        </w:rPr>
        <w:t>Umat Islam memiliki sandaran yang absolut. Sebagaimana sinar yang memiliki kecepatan tak tertandingi, Al-Qur’an dan Sunnah menerangi umat islam ke setiap penjuru alam tanpa batasan zaman. Siapa saja yang berpegang pada keduanya tidak akan lapuk dimakan waktu dan usang digilas zaman.</w:t>
      </w:r>
    </w:p>
    <w:p w:rsidR="00E979D5" w:rsidRPr="00D37906" w:rsidRDefault="000C342D" w:rsidP="00557848">
      <w:pPr>
        <w:pStyle w:val="NormalWeb"/>
        <w:shd w:val="clear" w:color="auto" w:fill="FFFFFF"/>
        <w:spacing w:before="0" w:beforeAutospacing="0" w:after="300" w:afterAutospacing="0" w:line="360" w:lineRule="auto"/>
        <w:jc w:val="both"/>
        <w:textAlignment w:val="baseline"/>
        <w:rPr>
          <w:rFonts w:asciiTheme="majorBidi" w:hAnsiTheme="majorBidi" w:cstheme="majorBidi"/>
        </w:rPr>
      </w:pPr>
      <w:r w:rsidRPr="00D37906">
        <w:rPr>
          <w:rFonts w:asciiTheme="majorBidi" w:hAnsiTheme="majorBidi" w:cstheme="majorBidi"/>
        </w:rPr>
        <w:t xml:space="preserve">Mengambil penyampain dari </w:t>
      </w:r>
      <w:r w:rsidRPr="00D37906">
        <w:rPr>
          <w:rStyle w:val="Strong"/>
          <w:rFonts w:asciiTheme="majorBidi" w:hAnsiTheme="majorBidi" w:cstheme="majorBidi"/>
          <w:bdr w:val="none" w:sz="0" w:space="0" w:color="auto" w:frame="1"/>
          <w:shd w:val="clear" w:color="auto" w:fill="FFFFFF"/>
        </w:rPr>
        <w:t xml:space="preserve">Ilham Lukmanul Hakim; </w:t>
      </w:r>
      <w:r w:rsidRPr="00D37906">
        <w:rPr>
          <w:rStyle w:val="Strong"/>
          <w:rFonts w:asciiTheme="majorBidi" w:hAnsiTheme="majorBidi" w:cstheme="majorBidi"/>
          <w:b w:val="0"/>
          <w:bCs w:val="0"/>
          <w:bdr w:val="none" w:sz="0" w:space="0" w:color="auto" w:frame="1"/>
          <w:shd w:val="clear" w:color="auto" w:fill="FFFFFF"/>
        </w:rPr>
        <w:t>Suatu k</w:t>
      </w:r>
      <w:r w:rsidR="00E979D5" w:rsidRPr="00D37906">
        <w:rPr>
          <w:rFonts w:asciiTheme="majorBidi" w:hAnsiTheme="majorBidi" w:cstheme="majorBidi"/>
        </w:rPr>
        <w:t>etika Nabi dan para sahabat keluar rumah di awal siang, Abu Jumu’ah bertanya kepada Nabi saw:</w:t>
      </w:r>
    </w:p>
    <w:p w:rsidR="00E979D5" w:rsidRPr="00D37906" w:rsidRDefault="00E979D5" w:rsidP="00557848">
      <w:pPr>
        <w:pStyle w:val="NormalWeb"/>
        <w:shd w:val="clear" w:color="auto" w:fill="FFFFFF"/>
        <w:spacing w:before="0" w:beforeAutospacing="0" w:after="300" w:afterAutospacing="0" w:line="360" w:lineRule="auto"/>
        <w:jc w:val="right"/>
        <w:textAlignment w:val="baseline"/>
        <w:rPr>
          <w:rFonts w:ascii="Helvetica" w:hAnsi="Helvetica" w:cs="Helvetica"/>
        </w:rPr>
      </w:pPr>
      <w:r w:rsidRPr="00D37906">
        <w:rPr>
          <w:rFonts w:ascii="Helvetica" w:hAnsi="Helvetica" w:cs="Helvetica"/>
        </w:rPr>
        <w:t>…</w:t>
      </w:r>
      <w:r w:rsidRPr="00D37906">
        <w:rPr>
          <w:rFonts w:ascii="Traditional Arabic" w:hAnsi="Traditional Arabic" w:cs="Traditional Arabic"/>
          <w:sz w:val="32"/>
          <w:szCs w:val="32"/>
          <w:rtl/>
        </w:rPr>
        <w:t>يَا رَسُولَ اللَّهِ، هَلْ أَحَدٌ خَيْرٌ مِنَّا؟ أَسْلَمْنَا مَعَكَ وَجَاهَدْنَا مَعَكَ، قَالَ: «نَعَمْ، قَوْمٌ يَكُونُونَ مِنْ بَعْدِكُمْ يُؤْمِنُونَ بِي وَلَمْ يَرَوْنِي</w:t>
      </w:r>
    </w:p>
    <w:p w:rsidR="00E979D5" w:rsidRPr="00D37906" w:rsidRDefault="00E979D5" w:rsidP="00557848">
      <w:pPr>
        <w:pStyle w:val="NormalWeb"/>
        <w:shd w:val="clear" w:color="auto" w:fill="FFFFFF"/>
        <w:spacing w:before="0" w:beforeAutospacing="0" w:after="0" w:afterAutospacing="0"/>
        <w:ind w:left="567"/>
        <w:jc w:val="both"/>
        <w:textAlignment w:val="baseline"/>
        <w:rPr>
          <w:rStyle w:val="Strong"/>
          <w:rFonts w:asciiTheme="majorBidi" w:hAnsiTheme="majorBidi" w:cstheme="majorBidi"/>
          <w:bdr w:val="none" w:sz="0" w:space="0" w:color="auto" w:frame="1"/>
        </w:rPr>
      </w:pPr>
      <w:r w:rsidRPr="00D37906">
        <w:rPr>
          <w:rStyle w:val="Emphasis"/>
          <w:rFonts w:asciiTheme="majorBidi" w:hAnsiTheme="majorBidi" w:cstheme="majorBidi"/>
          <w:bdr w:val="none" w:sz="0" w:space="0" w:color="auto" w:frame="1"/>
        </w:rPr>
        <w:lastRenderedPageBreak/>
        <w:t>“Wahai Rasulullah, apakah ada seseorang yang lebih baik dari kami, kami masuk islam dan berjihad bersama anda?” beliau bersabda:” ya, yaitu suatu kaum yang ada setelah kalian, mereka beriman kepadaku padahal mereka belum pernah melihatku.”</w:t>
      </w:r>
      <w:r w:rsidRPr="00D37906">
        <w:rPr>
          <w:rFonts w:asciiTheme="majorBidi" w:hAnsiTheme="majorBidi" w:cstheme="majorBidi"/>
        </w:rPr>
        <w:t> </w:t>
      </w:r>
      <w:r w:rsidRPr="00D37906">
        <w:rPr>
          <w:rStyle w:val="Strong"/>
          <w:rFonts w:asciiTheme="majorBidi" w:hAnsiTheme="majorBidi" w:cstheme="majorBidi"/>
          <w:bdr w:val="none" w:sz="0" w:space="0" w:color="auto" w:frame="1"/>
        </w:rPr>
        <w:t>HR. Ahmad. 16362</w:t>
      </w:r>
    </w:p>
    <w:p w:rsidR="000C342D" w:rsidRPr="00D37906" w:rsidRDefault="00253CA5" w:rsidP="00253CA5">
      <w:pPr>
        <w:pStyle w:val="NormalWeb"/>
        <w:shd w:val="clear" w:color="auto" w:fill="FFFFFF"/>
        <w:tabs>
          <w:tab w:val="left" w:pos="1273"/>
        </w:tabs>
        <w:spacing w:before="0" w:beforeAutospacing="0" w:after="0" w:afterAutospacing="0" w:line="360" w:lineRule="auto"/>
        <w:textAlignment w:val="baseline"/>
        <w:rPr>
          <w:rFonts w:asciiTheme="majorBidi" w:hAnsiTheme="majorBidi" w:cstheme="majorBidi"/>
        </w:rPr>
      </w:pPr>
      <w:r w:rsidRPr="00D37906">
        <w:rPr>
          <w:rFonts w:asciiTheme="majorBidi" w:hAnsiTheme="majorBidi" w:cstheme="majorBidi"/>
        </w:rPr>
        <w:tab/>
      </w:r>
    </w:p>
    <w:p w:rsidR="00E979D5" w:rsidRPr="00D37906" w:rsidRDefault="00E979D5" w:rsidP="00557848">
      <w:pPr>
        <w:pStyle w:val="NormalWeb"/>
        <w:shd w:val="clear" w:color="auto" w:fill="FFFFFF"/>
        <w:spacing w:before="0" w:beforeAutospacing="0" w:after="300" w:afterAutospacing="0" w:line="360" w:lineRule="auto"/>
        <w:jc w:val="both"/>
        <w:textAlignment w:val="baseline"/>
        <w:rPr>
          <w:rFonts w:asciiTheme="majorBidi" w:hAnsiTheme="majorBidi" w:cstheme="majorBidi"/>
        </w:rPr>
      </w:pPr>
      <w:r w:rsidRPr="00D37906">
        <w:rPr>
          <w:rFonts w:asciiTheme="majorBidi" w:hAnsiTheme="majorBidi" w:cstheme="majorBidi"/>
        </w:rPr>
        <w:t>Telah 14 abad berlalu sejak wafatnya baginda Rasulullah, selama itu pula Al-Qur’an dan Sunnah telah menjadi panduan bagi umat manusia. Zaman terus berubah, ilmu berkembang pesat hanya dalam bilangan tahun, namun ajaran Islam tetap dalam kesempurnaan, walaupun tak pernah dilakukan perubahan terhadap sumber ajarannya. Islam adalah jawaban atas segala topik kehidupan bagi umat terdahulu, kini, hingga akhir masa nanti.</w:t>
      </w:r>
    </w:p>
    <w:p w:rsidR="00E979D5" w:rsidRPr="00D37906" w:rsidRDefault="00E979D5" w:rsidP="00557848">
      <w:pPr>
        <w:pStyle w:val="NormalWeb"/>
        <w:shd w:val="clear" w:color="auto" w:fill="FFFFFF"/>
        <w:spacing w:before="0" w:beforeAutospacing="0" w:after="300" w:afterAutospacing="0" w:line="360" w:lineRule="auto"/>
        <w:jc w:val="both"/>
        <w:textAlignment w:val="baseline"/>
        <w:rPr>
          <w:rFonts w:asciiTheme="majorBidi" w:hAnsiTheme="majorBidi" w:cstheme="majorBidi"/>
        </w:rPr>
      </w:pPr>
      <w:r w:rsidRPr="00D37906">
        <w:rPr>
          <w:rFonts w:asciiTheme="majorBidi" w:hAnsiTheme="majorBidi" w:cstheme="majorBidi"/>
        </w:rPr>
        <w:t>Umat Islam berpegang teguh kepada al-Qur’an dan sunnah karena kebenaran yang terkandung di dalamnya, bukan sekedar  ikut-ikut saja. Karena itulah muslimin tetap berpegang teguh kepada ajaran Islam tanpa ada keraguan, walau Rasulullah sang pembawa pesan itu telah lama meninggal dunia.</w:t>
      </w:r>
    </w:p>
    <w:p w:rsidR="00E979D5" w:rsidRPr="00D37906" w:rsidRDefault="000C342D" w:rsidP="00557848">
      <w:pPr>
        <w:pStyle w:val="NormalWeb"/>
        <w:shd w:val="clear" w:color="auto" w:fill="FFFFFF"/>
        <w:spacing w:before="0" w:beforeAutospacing="0" w:after="300" w:afterAutospacing="0" w:line="360" w:lineRule="auto"/>
        <w:textAlignment w:val="baseline"/>
        <w:rPr>
          <w:rFonts w:asciiTheme="majorBidi" w:hAnsiTheme="majorBidi" w:cstheme="majorBidi"/>
        </w:rPr>
      </w:pPr>
      <w:r w:rsidRPr="00D37906">
        <w:rPr>
          <w:rFonts w:asciiTheme="majorBidi" w:hAnsiTheme="majorBidi" w:cstheme="majorBidi"/>
        </w:rPr>
        <w:t>Pes: an beliau dalam sebuah hadits</w:t>
      </w:r>
    </w:p>
    <w:p w:rsidR="00E979D5" w:rsidRPr="00D37906" w:rsidRDefault="00E979D5" w:rsidP="00557848">
      <w:pPr>
        <w:pStyle w:val="NormalWeb"/>
        <w:shd w:val="clear" w:color="auto" w:fill="FFFFFF"/>
        <w:spacing w:before="0" w:beforeAutospacing="0" w:after="300" w:afterAutospacing="0" w:line="360" w:lineRule="auto"/>
        <w:jc w:val="right"/>
        <w:textAlignment w:val="baseline"/>
        <w:rPr>
          <w:rFonts w:ascii="Helvetica" w:hAnsi="Helvetica" w:cs="Helvetica"/>
        </w:rPr>
      </w:pPr>
      <w:r w:rsidRPr="00D37906">
        <w:rPr>
          <w:rFonts w:ascii="Helvetica" w:hAnsi="Helvetica" w:cs="Helvetica"/>
        </w:rPr>
        <w:t>…</w:t>
      </w:r>
      <w:r w:rsidRPr="00D37906">
        <w:rPr>
          <w:rFonts w:ascii="Traditional Arabic" w:hAnsi="Traditional Arabic" w:cs="Traditional Arabic"/>
          <w:sz w:val="32"/>
          <w:szCs w:val="32"/>
          <w:rtl/>
        </w:rPr>
        <w:t>تَرَكْتُ فِيكُمْ أَمْرَيْنِ لَنْ تَضِلُّوا مَا تَمَسَّكْتُمْ بِهِمَا كِتَابَ اللَّهِ وَسُنَّةَ نَبِيِّهِ</w:t>
      </w:r>
    </w:p>
    <w:p w:rsidR="00E979D5" w:rsidRPr="00D37906" w:rsidRDefault="00E979D5" w:rsidP="00557848">
      <w:pPr>
        <w:pStyle w:val="NormalWeb"/>
        <w:shd w:val="clear" w:color="auto" w:fill="FFFFFF"/>
        <w:spacing w:before="0" w:beforeAutospacing="0" w:after="0" w:afterAutospacing="0"/>
        <w:ind w:left="567"/>
        <w:jc w:val="both"/>
        <w:textAlignment w:val="baseline"/>
        <w:rPr>
          <w:rStyle w:val="Strong"/>
          <w:rFonts w:asciiTheme="majorBidi" w:hAnsiTheme="majorBidi" w:cstheme="majorBidi"/>
          <w:bdr w:val="none" w:sz="0" w:space="0" w:color="auto" w:frame="1"/>
        </w:rPr>
      </w:pPr>
      <w:r w:rsidRPr="00D37906">
        <w:rPr>
          <w:rStyle w:val="Emphasis"/>
          <w:rFonts w:asciiTheme="majorBidi" w:hAnsiTheme="majorBidi" w:cstheme="majorBidi"/>
          <w:bdr w:val="none" w:sz="0" w:space="0" w:color="auto" w:frame="1"/>
        </w:rPr>
        <w:t>dari Malik telah sampai kepadanya bahwa Rasulullah </w:t>
      </w:r>
      <w:r w:rsidRPr="00D37906">
        <w:rPr>
          <w:rStyle w:val="Emphasis"/>
          <w:rFonts w:asciiTheme="majorBidi" w:hAnsiTheme="majorBidi" w:cstheme="majorBidi"/>
          <w:bdr w:val="none" w:sz="0" w:space="0" w:color="auto" w:frame="1"/>
          <w:rtl/>
        </w:rPr>
        <w:t>ﷺ</w:t>
      </w:r>
      <w:r w:rsidRPr="00D37906">
        <w:rPr>
          <w:rFonts w:asciiTheme="majorBidi" w:hAnsiTheme="majorBidi" w:cstheme="majorBidi"/>
        </w:rPr>
        <w:t> </w:t>
      </w:r>
      <w:r w:rsidRPr="00D37906">
        <w:rPr>
          <w:rStyle w:val="Emphasis"/>
          <w:rFonts w:asciiTheme="majorBidi" w:hAnsiTheme="majorBidi" w:cstheme="majorBidi"/>
          <w:bdr w:val="none" w:sz="0" w:space="0" w:color="auto" w:frame="1"/>
        </w:rPr>
        <w:t>bersabda, “Telah aku tinggalkan untuk kalian, dua perkara yang kalian tidak akan sesat selama kalian berpegang teguh dengan keduanya; kitabullah dan sunnah nabi-Nya.”</w:t>
      </w:r>
      <w:r w:rsidRPr="00D37906">
        <w:rPr>
          <w:rFonts w:asciiTheme="majorBidi" w:hAnsiTheme="majorBidi" w:cstheme="majorBidi"/>
        </w:rPr>
        <w:t> </w:t>
      </w:r>
      <w:r w:rsidRPr="00D37906">
        <w:rPr>
          <w:rStyle w:val="Strong"/>
          <w:rFonts w:asciiTheme="majorBidi" w:hAnsiTheme="majorBidi" w:cstheme="majorBidi"/>
          <w:bdr w:val="none" w:sz="0" w:space="0" w:color="auto" w:frame="1"/>
        </w:rPr>
        <w:t>HR. Malik 1395</w:t>
      </w:r>
    </w:p>
    <w:p w:rsidR="000C342D" w:rsidRPr="00D37906" w:rsidRDefault="000C342D" w:rsidP="00557848">
      <w:pPr>
        <w:pStyle w:val="NormalWeb"/>
        <w:shd w:val="clear" w:color="auto" w:fill="FFFFFF"/>
        <w:spacing w:before="0" w:beforeAutospacing="0" w:after="0" w:afterAutospacing="0" w:line="360" w:lineRule="auto"/>
        <w:textAlignment w:val="baseline"/>
        <w:rPr>
          <w:rFonts w:asciiTheme="majorBidi" w:hAnsiTheme="majorBidi" w:cstheme="majorBidi"/>
        </w:rPr>
      </w:pPr>
    </w:p>
    <w:p w:rsidR="00E979D5" w:rsidRPr="00D37906" w:rsidRDefault="00E979D5" w:rsidP="00557848">
      <w:pPr>
        <w:pStyle w:val="NormalWeb"/>
        <w:shd w:val="clear" w:color="auto" w:fill="FFFFFF"/>
        <w:spacing w:before="0" w:beforeAutospacing="0" w:after="300" w:afterAutospacing="0" w:line="360" w:lineRule="auto"/>
        <w:jc w:val="both"/>
        <w:textAlignment w:val="baseline"/>
        <w:rPr>
          <w:rFonts w:asciiTheme="majorBidi" w:hAnsiTheme="majorBidi" w:cstheme="majorBidi"/>
        </w:rPr>
      </w:pPr>
      <w:r w:rsidRPr="00D37906">
        <w:rPr>
          <w:rFonts w:asciiTheme="majorBidi" w:hAnsiTheme="majorBidi" w:cstheme="majorBidi"/>
        </w:rPr>
        <w:t>Orang yang melakukan perjalanan akan membutuhkan panduan, yang dengan panduan itu ia dapat mengetahui jauhnya perjalanan dan apa saja yang harus dipersiapkan. Saat ia tahu harus mendaki gunung, maka ia akan menyiapkan perbekalan yang cukup juga pakaian yang hangat. Dengan panduan itu, ia merasa tenang meski harus melewati perjalanan jauh ke tempat yang tak pernah ia datangi sebelumnya.</w:t>
      </w:r>
    </w:p>
    <w:p w:rsidR="00557848" w:rsidRPr="00D37906" w:rsidRDefault="00E979D5" w:rsidP="00557848">
      <w:pPr>
        <w:pStyle w:val="NormalWeb"/>
        <w:shd w:val="clear" w:color="auto" w:fill="FFFFFF"/>
        <w:spacing w:before="0" w:beforeAutospacing="0" w:after="0" w:afterAutospacing="0" w:line="360" w:lineRule="auto"/>
        <w:jc w:val="both"/>
        <w:textAlignment w:val="baseline"/>
        <w:rPr>
          <w:rFonts w:asciiTheme="majorBidi" w:hAnsiTheme="majorBidi" w:cstheme="majorBidi"/>
        </w:rPr>
      </w:pPr>
      <w:r w:rsidRPr="00D37906">
        <w:rPr>
          <w:rFonts w:asciiTheme="majorBidi" w:hAnsiTheme="majorBidi" w:cstheme="majorBidi"/>
        </w:rPr>
        <w:t xml:space="preserve">Adapun </w:t>
      </w:r>
      <w:r w:rsidR="000C342D" w:rsidRPr="00D37906">
        <w:rPr>
          <w:rFonts w:asciiTheme="majorBidi" w:hAnsiTheme="majorBidi" w:cstheme="majorBidi"/>
        </w:rPr>
        <w:t xml:space="preserve">bagi manusia </w:t>
      </w:r>
      <w:r w:rsidRPr="00D37906">
        <w:rPr>
          <w:rFonts w:asciiTheme="majorBidi" w:hAnsiTheme="majorBidi" w:cstheme="majorBidi"/>
        </w:rPr>
        <w:t xml:space="preserve">sebaik-baik bekal </w:t>
      </w:r>
      <w:r w:rsidR="000C342D" w:rsidRPr="00D37906">
        <w:rPr>
          <w:rFonts w:asciiTheme="majorBidi" w:hAnsiTheme="majorBidi" w:cstheme="majorBidi"/>
        </w:rPr>
        <w:t xml:space="preserve">dalam hidup </w:t>
      </w:r>
      <w:r w:rsidRPr="00D37906">
        <w:rPr>
          <w:rFonts w:asciiTheme="majorBidi" w:hAnsiTheme="majorBidi" w:cstheme="majorBidi"/>
        </w:rPr>
        <w:t>adalah taqwa.</w:t>
      </w:r>
      <w:r w:rsidR="00557848" w:rsidRPr="00D37906">
        <w:rPr>
          <w:rFonts w:asciiTheme="majorBidi" w:hAnsiTheme="majorBidi" w:cstheme="majorBidi"/>
        </w:rPr>
        <w:t xml:space="preserve"> Sebagaimana firmanya dalam al-qur’an yang artinya :</w:t>
      </w:r>
    </w:p>
    <w:p w:rsidR="00E979D5" w:rsidRPr="00D37906" w:rsidRDefault="00E979D5" w:rsidP="00557848">
      <w:pPr>
        <w:pStyle w:val="NormalWeb"/>
        <w:shd w:val="clear" w:color="auto" w:fill="FFFFFF"/>
        <w:spacing w:before="0" w:beforeAutospacing="0" w:after="0" w:afterAutospacing="0"/>
        <w:ind w:left="567"/>
        <w:jc w:val="both"/>
        <w:textAlignment w:val="baseline"/>
        <w:rPr>
          <w:rFonts w:asciiTheme="majorBidi" w:hAnsiTheme="majorBidi" w:cstheme="majorBidi"/>
        </w:rPr>
      </w:pPr>
      <w:r w:rsidRPr="00D37906">
        <w:rPr>
          <w:rFonts w:asciiTheme="majorBidi" w:hAnsiTheme="majorBidi" w:cstheme="majorBidi"/>
        </w:rPr>
        <w:t xml:space="preserve"> “ … </w:t>
      </w:r>
      <w:r w:rsidRPr="00D37906">
        <w:rPr>
          <w:rStyle w:val="Emphasis"/>
          <w:rFonts w:asciiTheme="majorBidi" w:hAnsiTheme="majorBidi" w:cstheme="majorBidi"/>
          <w:bdr w:val="none" w:sz="0" w:space="0" w:color="auto" w:frame="1"/>
        </w:rPr>
        <w:t>Dan apa yang kamu kerjakan berupa kebaikan, niscaya Allah mengetahuinya. Berbekallah, dan sesungguhnya sebaik-baik bekal adalah takwa … “ </w:t>
      </w:r>
      <w:r w:rsidRPr="00D37906">
        <w:rPr>
          <w:rFonts w:asciiTheme="majorBidi" w:hAnsiTheme="majorBidi" w:cstheme="majorBidi"/>
        </w:rPr>
        <w:t>Al-Baqarah : 197.</w:t>
      </w:r>
    </w:p>
    <w:p w:rsidR="00557848" w:rsidRPr="00D37906" w:rsidRDefault="00557848" w:rsidP="00557848">
      <w:pPr>
        <w:pStyle w:val="NormalWeb"/>
        <w:shd w:val="clear" w:color="auto" w:fill="FFFFFF"/>
        <w:spacing w:before="0" w:beforeAutospacing="0" w:after="0" w:afterAutospacing="0" w:line="360" w:lineRule="auto"/>
        <w:textAlignment w:val="baseline"/>
        <w:rPr>
          <w:rFonts w:asciiTheme="majorBidi" w:hAnsiTheme="majorBidi" w:cstheme="majorBidi"/>
        </w:rPr>
      </w:pPr>
    </w:p>
    <w:p w:rsidR="00E979D5" w:rsidRPr="00D37906" w:rsidRDefault="00557848" w:rsidP="00557848">
      <w:pPr>
        <w:pStyle w:val="NormalWeb"/>
        <w:shd w:val="clear" w:color="auto" w:fill="FFFFFF"/>
        <w:spacing w:before="0" w:beforeAutospacing="0" w:after="300" w:afterAutospacing="0" w:line="360" w:lineRule="auto"/>
        <w:jc w:val="both"/>
        <w:textAlignment w:val="baseline"/>
        <w:rPr>
          <w:rFonts w:asciiTheme="majorBidi" w:hAnsiTheme="majorBidi" w:cstheme="majorBidi"/>
        </w:rPr>
      </w:pPr>
      <w:r w:rsidRPr="00D37906">
        <w:rPr>
          <w:rFonts w:asciiTheme="majorBidi" w:hAnsiTheme="majorBidi" w:cstheme="majorBidi"/>
        </w:rPr>
        <w:lastRenderedPageBreak/>
        <w:t xml:space="preserve">Bagi seorang </w:t>
      </w:r>
      <w:r w:rsidR="00E979D5" w:rsidRPr="00D37906">
        <w:rPr>
          <w:rFonts w:asciiTheme="majorBidi" w:hAnsiTheme="majorBidi" w:cstheme="majorBidi"/>
        </w:rPr>
        <w:t xml:space="preserve">mukmin </w:t>
      </w:r>
      <w:r w:rsidRPr="00D37906">
        <w:rPr>
          <w:rFonts w:asciiTheme="majorBidi" w:hAnsiTheme="majorBidi" w:cstheme="majorBidi"/>
        </w:rPr>
        <w:t>me</w:t>
      </w:r>
      <w:r w:rsidR="00E979D5" w:rsidRPr="00D37906">
        <w:rPr>
          <w:rFonts w:asciiTheme="majorBidi" w:hAnsiTheme="majorBidi" w:cstheme="majorBidi"/>
        </w:rPr>
        <w:t>yakin</w:t>
      </w:r>
      <w:r w:rsidRPr="00D37906">
        <w:rPr>
          <w:rFonts w:asciiTheme="majorBidi" w:hAnsiTheme="majorBidi" w:cstheme="majorBidi"/>
        </w:rPr>
        <w:t>i</w:t>
      </w:r>
      <w:r w:rsidR="00E979D5" w:rsidRPr="00D37906">
        <w:rPr>
          <w:rFonts w:asciiTheme="majorBidi" w:hAnsiTheme="majorBidi" w:cstheme="majorBidi"/>
        </w:rPr>
        <w:t xml:space="preserve"> betul bahwa Allah ma</w:t>
      </w:r>
      <w:r w:rsidRPr="00D37906">
        <w:rPr>
          <w:rFonts w:asciiTheme="majorBidi" w:hAnsiTheme="majorBidi" w:cstheme="majorBidi"/>
        </w:rPr>
        <w:t xml:space="preserve">ha melihat setiap perbuatannya baik secara tersembunyi atau terbuka, </w:t>
      </w:r>
      <w:r w:rsidR="00E979D5" w:rsidRPr="00D37906">
        <w:rPr>
          <w:rFonts w:asciiTheme="majorBidi" w:hAnsiTheme="majorBidi" w:cstheme="majorBidi"/>
        </w:rPr>
        <w:t>Sehingga seorang mukmin tidak akan risau apabila setiap amal baik yang ia lakukan tidak mendapatkan pujian dan balasan dari manusia. Sebab Allah maha melihat, akan membalas segalanya, dan itu cukup baginya.</w:t>
      </w:r>
    </w:p>
    <w:p w:rsidR="00E979D5" w:rsidRPr="00D37906" w:rsidRDefault="00E979D5" w:rsidP="00557848">
      <w:pPr>
        <w:pStyle w:val="NormalWeb"/>
        <w:shd w:val="clear" w:color="auto" w:fill="FFFFFF"/>
        <w:spacing w:before="0" w:beforeAutospacing="0" w:after="300" w:afterAutospacing="0" w:line="360" w:lineRule="auto"/>
        <w:jc w:val="both"/>
        <w:textAlignment w:val="baseline"/>
        <w:rPr>
          <w:rFonts w:asciiTheme="majorBidi" w:hAnsiTheme="majorBidi" w:cstheme="majorBidi"/>
        </w:rPr>
      </w:pPr>
      <w:r w:rsidRPr="00D37906">
        <w:rPr>
          <w:rFonts w:asciiTheme="majorBidi" w:hAnsiTheme="majorBidi" w:cstheme="majorBidi"/>
        </w:rPr>
        <w:t>Sikap senantiasa merasa diawasi oleh Allah itulah yang juga menyelamatkannya dari melakukan keburukan disaat ia sendiri, disaat tidak ada orang yang melihat.</w:t>
      </w:r>
    </w:p>
    <w:p w:rsidR="00557848" w:rsidRPr="00D37906" w:rsidRDefault="00557848" w:rsidP="00557848">
      <w:pPr>
        <w:pStyle w:val="NormalWeb"/>
        <w:shd w:val="clear" w:color="auto" w:fill="FFFFFF"/>
        <w:spacing w:before="0" w:beforeAutospacing="0" w:after="300" w:afterAutospacing="0" w:line="360" w:lineRule="auto"/>
        <w:jc w:val="both"/>
        <w:textAlignment w:val="baseline"/>
        <w:rPr>
          <w:rFonts w:asciiTheme="majorBidi" w:hAnsiTheme="majorBidi" w:cstheme="majorBidi"/>
          <w:i/>
          <w:iCs/>
        </w:rPr>
      </w:pPr>
      <w:r w:rsidRPr="00D37906">
        <w:rPr>
          <w:rFonts w:asciiTheme="majorBidi" w:hAnsiTheme="majorBidi" w:cstheme="majorBidi"/>
          <w:i/>
          <w:iCs/>
        </w:rPr>
        <w:t>Jam’ah jum’at rahimakumullah</w:t>
      </w:r>
    </w:p>
    <w:p w:rsidR="00E979D5" w:rsidRPr="00D37906" w:rsidRDefault="00E979D5" w:rsidP="00557848">
      <w:pPr>
        <w:pStyle w:val="NormalWeb"/>
        <w:shd w:val="clear" w:color="auto" w:fill="FFFFFF"/>
        <w:spacing w:before="0" w:beforeAutospacing="0" w:after="0" w:afterAutospacing="0" w:line="360" w:lineRule="auto"/>
        <w:jc w:val="both"/>
        <w:textAlignment w:val="baseline"/>
        <w:rPr>
          <w:rFonts w:asciiTheme="majorBidi" w:hAnsiTheme="majorBidi" w:cstheme="majorBidi"/>
        </w:rPr>
      </w:pPr>
      <w:r w:rsidRPr="00D37906">
        <w:rPr>
          <w:rFonts w:asciiTheme="majorBidi" w:hAnsiTheme="majorBidi" w:cstheme="majorBidi"/>
        </w:rPr>
        <w:t>Allah maha mengetahui dan maha baik. Tidak ada yang menimpa manusia kecuali Allah mengijinkannya, dan tidak ada yang terjadi kepada manusia kecuali Allah memiliki tujuan baik padanya. Sehingga seorang mukmin akan selalu berprasangka baik pada Allah </w:t>
      </w:r>
      <w:r w:rsidRPr="00D37906">
        <w:rPr>
          <w:rStyle w:val="Emphasis"/>
          <w:rFonts w:asciiTheme="majorBidi" w:hAnsiTheme="majorBidi" w:cstheme="majorBidi"/>
          <w:bdr w:val="none" w:sz="0" w:space="0" w:color="auto" w:frame="1"/>
        </w:rPr>
        <w:t>Rabbul ‘alamin. </w:t>
      </w:r>
      <w:r w:rsidRPr="00D37906">
        <w:rPr>
          <w:rFonts w:asciiTheme="majorBidi" w:hAnsiTheme="majorBidi" w:cstheme="majorBidi"/>
        </w:rPr>
        <w:t>Pengetahuan seperti ini hanya dimiliki oleh orang beriman, sehingga orang yang tidak beriman tidak akan  bisa memliki sikap serupa.</w:t>
      </w:r>
    </w:p>
    <w:p w:rsidR="00557848" w:rsidRPr="00D37906" w:rsidRDefault="00557848" w:rsidP="00557848">
      <w:pPr>
        <w:pStyle w:val="NormalWeb"/>
        <w:shd w:val="clear" w:color="auto" w:fill="FFFFFF"/>
        <w:spacing w:before="0" w:beforeAutospacing="0" w:after="0" w:afterAutospacing="0" w:line="360" w:lineRule="auto"/>
        <w:jc w:val="both"/>
        <w:textAlignment w:val="baseline"/>
        <w:rPr>
          <w:rFonts w:asciiTheme="majorBidi" w:hAnsiTheme="majorBidi" w:cstheme="majorBidi"/>
        </w:rPr>
      </w:pPr>
    </w:p>
    <w:p w:rsidR="00557848" w:rsidRPr="00D37906" w:rsidRDefault="00E979D5" w:rsidP="00557848">
      <w:pPr>
        <w:pStyle w:val="NormalWeb"/>
        <w:shd w:val="clear" w:color="auto" w:fill="FFFFFF"/>
        <w:spacing w:before="0" w:beforeAutospacing="0" w:after="0" w:afterAutospacing="0"/>
        <w:ind w:left="709" w:hanging="709"/>
        <w:jc w:val="both"/>
        <w:textAlignment w:val="baseline"/>
        <w:rPr>
          <w:rFonts w:asciiTheme="majorBidi" w:hAnsiTheme="majorBidi" w:cstheme="majorBidi"/>
        </w:rPr>
      </w:pPr>
      <w:r w:rsidRPr="00D37906">
        <w:rPr>
          <w:rFonts w:asciiTheme="majorBidi" w:hAnsiTheme="majorBidi" w:cstheme="majorBidi"/>
        </w:rPr>
        <w:t xml:space="preserve">Dari Shuhaib berkata, Rasulullah </w:t>
      </w:r>
      <w:r w:rsidRPr="00D37906">
        <w:rPr>
          <w:rFonts w:asciiTheme="majorBidi" w:hAnsiTheme="majorBidi" w:cstheme="majorBidi"/>
          <w:rtl/>
        </w:rPr>
        <w:t>ﷺ</w:t>
      </w:r>
      <w:r w:rsidRPr="00D37906">
        <w:rPr>
          <w:rFonts w:asciiTheme="majorBidi" w:hAnsiTheme="majorBidi" w:cstheme="majorBidi"/>
        </w:rPr>
        <w:t xml:space="preserve"> bersabda,</w:t>
      </w:r>
      <w:r w:rsidR="00557848" w:rsidRPr="00D37906">
        <w:rPr>
          <w:rFonts w:asciiTheme="majorBidi" w:hAnsiTheme="majorBidi" w:cstheme="majorBidi"/>
        </w:rPr>
        <w:t xml:space="preserve"> yang artinya :</w:t>
      </w:r>
    </w:p>
    <w:p w:rsidR="00E979D5" w:rsidRPr="00D37906" w:rsidRDefault="00557848" w:rsidP="00557848">
      <w:pPr>
        <w:pStyle w:val="NormalWeb"/>
        <w:shd w:val="clear" w:color="auto" w:fill="FFFFFF"/>
        <w:spacing w:before="0" w:beforeAutospacing="0" w:after="0" w:afterAutospacing="0"/>
        <w:ind w:left="709" w:hanging="709"/>
        <w:jc w:val="both"/>
        <w:textAlignment w:val="baseline"/>
        <w:rPr>
          <w:rStyle w:val="Strong"/>
          <w:rFonts w:asciiTheme="majorBidi" w:hAnsiTheme="majorBidi" w:cstheme="majorBidi"/>
          <w:bdr w:val="none" w:sz="0" w:space="0" w:color="auto" w:frame="1"/>
        </w:rPr>
      </w:pPr>
      <w:r w:rsidRPr="00D37906">
        <w:rPr>
          <w:rFonts w:asciiTheme="majorBidi" w:hAnsiTheme="majorBidi" w:cstheme="majorBidi"/>
        </w:rPr>
        <w:t xml:space="preserve"> </w:t>
      </w:r>
      <w:r w:rsidRPr="00D37906">
        <w:rPr>
          <w:rFonts w:asciiTheme="majorBidi" w:hAnsiTheme="majorBidi" w:cstheme="majorBidi"/>
        </w:rPr>
        <w:br/>
      </w:r>
      <w:r w:rsidR="00E979D5" w:rsidRPr="00D37906">
        <w:rPr>
          <w:rStyle w:val="Emphasis"/>
          <w:rFonts w:asciiTheme="majorBidi" w:hAnsiTheme="majorBidi" w:cstheme="majorBidi"/>
          <w:bdr w:val="none" w:sz="0" w:space="0" w:color="auto" w:frame="1"/>
        </w:rPr>
        <w:t> “Perkara orang mukmin mengagumkan, sesungguhnya semua perihalnya baik dan itu tidak dimiliki seorang pun selain orang mukmin, bila tertimpa kesenangan, ia bersyukur dan syukur itu baik baginya dan bila tertimpa musibah, ia bersabar dan sabar itu baik baginya</w:t>
      </w:r>
      <w:r w:rsidR="00E979D5" w:rsidRPr="00D37906">
        <w:rPr>
          <w:rFonts w:asciiTheme="majorBidi" w:hAnsiTheme="majorBidi" w:cstheme="majorBidi"/>
        </w:rPr>
        <w:t>.” </w:t>
      </w:r>
      <w:r w:rsidR="00E979D5" w:rsidRPr="00D37906">
        <w:rPr>
          <w:rStyle w:val="Strong"/>
          <w:rFonts w:asciiTheme="majorBidi" w:hAnsiTheme="majorBidi" w:cstheme="majorBidi"/>
          <w:bdr w:val="none" w:sz="0" w:space="0" w:color="auto" w:frame="1"/>
        </w:rPr>
        <w:t>HR Muslim 2.999.</w:t>
      </w:r>
    </w:p>
    <w:p w:rsidR="00557848" w:rsidRPr="00D37906" w:rsidRDefault="00557848" w:rsidP="00557848">
      <w:pPr>
        <w:pStyle w:val="NormalWeb"/>
        <w:shd w:val="clear" w:color="auto" w:fill="FFFFFF"/>
        <w:spacing w:before="0" w:beforeAutospacing="0" w:after="0" w:afterAutospacing="0"/>
        <w:ind w:left="709" w:hanging="709"/>
        <w:textAlignment w:val="baseline"/>
        <w:rPr>
          <w:rFonts w:asciiTheme="majorBidi" w:hAnsiTheme="majorBidi" w:cstheme="majorBidi"/>
        </w:rPr>
      </w:pPr>
    </w:p>
    <w:p w:rsidR="00E979D5" w:rsidRPr="00D37906" w:rsidRDefault="00E979D5" w:rsidP="00253CA5">
      <w:pPr>
        <w:pStyle w:val="NormalWeb"/>
        <w:shd w:val="clear" w:color="auto" w:fill="FFFFFF"/>
        <w:spacing w:before="0" w:beforeAutospacing="0" w:after="0" w:afterAutospacing="0" w:line="360" w:lineRule="auto"/>
        <w:jc w:val="both"/>
        <w:textAlignment w:val="baseline"/>
        <w:rPr>
          <w:rFonts w:asciiTheme="majorBidi" w:hAnsiTheme="majorBidi" w:cstheme="majorBidi"/>
        </w:rPr>
      </w:pPr>
      <w:r w:rsidRPr="00D37906">
        <w:rPr>
          <w:rFonts w:asciiTheme="majorBidi" w:hAnsiTheme="majorBidi" w:cstheme="majorBidi"/>
        </w:rPr>
        <w:t>Allah adalah pemilik dunia, Allah pemilik alam semesta, termasuk diantaranya adalah dunia yang kita pijak dan tinggali ini. Di atas itu semua, bahkan diri kita sendiri pun adalah milik Allah, bukan milik diri sendiri. Karena hidup manusia dikuasai oleh Allah yang maha hidup, maka tidak ada kebahagiaan yang dapat melebihi, selain dekat dengan sang pemilik. Yakni ketenangan karena hati yang senantiasa terpaut dan terhubung pada sang </w:t>
      </w:r>
      <w:r w:rsidRPr="00D37906">
        <w:rPr>
          <w:rStyle w:val="Emphasis"/>
          <w:rFonts w:asciiTheme="majorBidi" w:hAnsiTheme="majorBidi" w:cstheme="majorBidi"/>
          <w:bdr w:val="none" w:sz="0" w:space="0" w:color="auto" w:frame="1"/>
        </w:rPr>
        <w:t>khaliq</w:t>
      </w:r>
      <w:r w:rsidRPr="00D37906">
        <w:rPr>
          <w:rFonts w:asciiTheme="majorBidi" w:hAnsiTheme="majorBidi" w:cstheme="majorBidi"/>
        </w:rPr>
        <w:t>.</w:t>
      </w:r>
    </w:p>
    <w:p w:rsidR="00E979D5" w:rsidRPr="00D37906" w:rsidRDefault="00E979D5" w:rsidP="00253CA5">
      <w:pPr>
        <w:pStyle w:val="NormalWeb"/>
        <w:shd w:val="clear" w:color="auto" w:fill="FFFFFF"/>
        <w:spacing w:before="0" w:beforeAutospacing="0" w:after="0" w:afterAutospacing="0"/>
        <w:ind w:left="709"/>
        <w:textAlignment w:val="baseline"/>
        <w:rPr>
          <w:rStyle w:val="Strong"/>
          <w:rFonts w:asciiTheme="majorBidi" w:hAnsiTheme="majorBidi" w:cstheme="majorBidi"/>
          <w:bdr w:val="none" w:sz="0" w:space="0" w:color="auto" w:frame="1"/>
        </w:rPr>
      </w:pPr>
      <w:r w:rsidRPr="00D37906">
        <w:rPr>
          <w:rStyle w:val="Emphasis"/>
          <w:rFonts w:asciiTheme="majorBidi" w:hAnsiTheme="majorBidi" w:cstheme="majorBidi"/>
          <w:bdr w:val="none" w:sz="0" w:space="0" w:color="auto" w:frame="1"/>
        </w:rPr>
        <w:t>yaitu) orang-orang yang beriman dan hati mereka manjadi tenteram dengan mengingat Allah. Ingatlah, hanya dengan mengingati Allah-lah hati menjadi tenteram</w:t>
      </w:r>
      <w:r w:rsidRPr="00D37906">
        <w:rPr>
          <w:rFonts w:asciiTheme="majorBidi" w:hAnsiTheme="majorBidi" w:cstheme="majorBidi"/>
        </w:rPr>
        <w:t>. </w:t>
      </w:r>
      <w:r w:rsidRPr="00D37906">
        <w:rPr>
          <w:rStyle w:val="Strong"/>
          <w:rFonts w:asciiTheme="majorBidi" w:hAnsiTheme="majorBidi" w:cstheme="majorBidi"/>
          <w:bdr w:val="none" w:sz="0" w:space="0" w:color="auto" w:frame="1"/>
        </w:rPr>
        <w:t>QS. Ar.Ra’d : 28</w:t>
      </w:r>
    </w:p>
    <w:p w:rsidR="00253CA5" w:rsidRPr="00D37906" w:rsidRDefault="00253CA5" w:rsidP="00253CA5">
      <w:pPr>
        <w:pStyle w:val="NormalWeb"/>
        <w:shd w:val="clear" w:color="auto" w:fill="FFFFFF"/>
        <w:spacing w:before="0" w:beforeAutospacing="0" w:after="0" w:afterAutospacing="0"/>
        <w:ind w:left="709"/>
        <w:textAlignment w:val="baseline"/>
        <w:rPr>
          <w:rFonts w:asciiTheme="majorBidi" w:hAnsiTheme="majorBidi" w:cstheme="majorBidi"/>
        </w:rPr>
      </w:pPr>
    </w:p>
    <w:p w:rsidR="00253CA5" w:rsidRPr="00D37906" w:rsidRDefault="00E979D5" w:rsidP="00557848">
      <w:pPr>
        <w:pStyle w:val="NormalWeb"/>
        <w:shd w:val="clear" w:color="auto" w:fill="FFFFFF"/>
        <w:spacing w:before="0" w:beforeAutospacing="0" w:after="0" w:afterAutospacing="0" w:line="360" w:lineRule="auto"/>
        <w:textAlignment w:val="baseline"/>
        <w:rPr>
          <w:rFonts w:asciiTheme="majorBidi" w:hAnsiTheme="majorBidi" w:cstheme="majorBidi"/>
        </w:rPr>
      </w:pPr>
      <w:r w:rsidRPr="00D37906">
        <w:rPr>
          <w:rStyle w:val="Emphasis"/>
          <w:rFonts w:asciiTheme="majorBidi" w:hAnsiTheme="majorBidi" w:cstheme="majorBidi"/>
          <w:bdr w:val="none" w:sz="0" w:space="0" w:color="auto" w:frame="1"/>
        </w:rPr>
        <w:t>Hadirin sidang jum’at rahimakumullah, </w:t>
      </w:r>
      <w:r w:rsidRPr="00D37906">
        <w:rPr>
          <w:rFonts w:asciiTheme="majorBidi" w:hAnsiTheme="majorBidi" w:cstheme="majorBidi"/>
        </w:rPr>
        <w:t> </w:t>
      </w:r>
    </w:p>
    <w:p w:rsidR="00E979D5" w:rsidRPr="00D37906" w:rsidRDefault="00253CA5" w:rsidP="00253CA5">
      <w:pPr>
        <w:pStyle w:val="NormalWeb"/>
        <w:shd w:val="clear" w:color="auto" w:fill="FFFFFF"/>
        <w:spacing w:before="0" w:beforeAutospacing="0" w:after="0" w:afterAutospacing="0" w:line="360" w:lineRule="auto"/>
        <w:textAlignment w:val="baseline"/>
        <w:rPr>
          <w:rFonts w:asciiTheme="majorBidi" w:hAnsiTheme="majorBidi" w:cstheme="majorBidi"/>
          <w:sz w:val="32"/>
          <w:szCs w:val="32"/>
        </w:rPr>
      </w:pPr>
      <w:r w:rsidRPr="00D37906">
        <w:rPr>
          <w:rFonts w:asciiTheme="majorBidi" w:hAnsiTheme="majorBidi" w:cstheme="majorBidi"/>
        </w:rPr>
        <w:t>O</w:t>
      </w:r>
      <w:r w:rsidR="00E979D5" w:rsidRPr="00D37906">
        <w:rPr>
          <w:rFonts w:asciiTheme="majorBidi" w:hAnsiTheme="majorBidi" w:cstheme="majorBidi"/>
        </w:rPr>
        <w:t>leh karena itu, marilah kita bersyukur atas nikmat Allah berupa ketentraman yang diberikan pada setiap hati orang beriman.</w:t>
      </w:r>
    </w:p>
    <w:p w:rsidR="00E979D5" w:rsidRPr="00D37906" w:rsidRDefault="00E979D5" w:rsidP="00557848">
      <w:pPr>
        <w:pStyle w:val="NormalWeb"/>
        <w:shd w:val="clear" w:color="auto" w:fill="FFFFFF"/>
        <w:spacing w:before="0" w:beforeAutospacing="0" w:after="300" w:afterAutospacing="0" w:line="360" w:lineRule="auto"/>
        <w:jc w:val="right"/>
        <w:textAlignment w:val="baseline"/>
        <w:rPr>
          <w:rFonts w:ascii="Traditional Arabic" w:hAnsi="Traditional Arabic" w:cs="Traditional Arabic"/>
          <w:sz w:val="32"/>
          <w:szCs w:val="32"/>
        </w:rPr>
      </w:pPr>
      <w:r w:rsidRPr="00D37906">
        <w:rPr>
          <w:rFonts w:ascii="Traditional Arabic" w:hAnsi="Traditional Arabic" w:cs="Traditional Arabic"/>
          <w:sz w:val="32"/>
          <w:szCs w:val="32"/>
          <w:rtl/>
        </w:rPr>
        <w:t>هُوَ الَّذِيْٓ اَنْزَلَ السَّكِيْنَةَ فِيْ قُلُوْبِ الْمُؤْمِنِيْنَ لِيَزْدَادُوْٓا اِيْمَانًا مَّعَ اِيْمَانِهِمْ ۗوَلِلّٰهِ جُنُوْدُ السَّمٰوٰتِ وَالْاَرْضِۗ وَكَانَ اللّٰهُ عَلِيْمًا حَكِيْمًاۙ</w:t>
      </w:r>
    </w:p>
    <w:p w:rsidR="00E979D5" w:rsidRPr="00D37906" w:rsidRDefault="00E979D5" w:rsidP="00253CA5">
      <w:pPr>
        <w:pStyle w:val="NormalWeb"/>
        <w:shd w:val="clear" w:color="auto" w:fill="FFFFFF"/>
        <w:spacing w:before="0" w:beforeAutospacing="0" w:after="0" w:afterAutospacing="0"/>
        <w:ind w:left="709"/>
        <w:textAlignment w:val="baseline"/>
        <w:rPr>
          <w:rStyle w:val="Strong"/>
          <w:rFonts w:asciiTheme="majorBidi" w:hAnsiTheme="majorBidi" w:cstheme="majorBidi"/>
          <w:b w:val="0"/>
          <w:bCs w:val="0"/>
          <w:sz w:val="32"/>
          <w:szCs w:val="32"/>
          <w:bdr w:val="none" w:sz="0" w:space="0" w:color="auto" w:frame="1"/>
        </w:rPr>
      </w:pPr>
      <w:r w:rsidRPr="00D37906">
        <w:rPr>
          <w:rStyle w:val="Emphasis"/>
          <w:rFonts w:asciiTheme="majorBidi" w:hAnsiTheme="majorBidi" w:cstheme="majorBidi"/>
          <w:bdr w:val="none" w:sz="0" w:space="0" w:color="auto" w:frame="1"/>
        </w:rPr>
        <w:lastRenderedPageBreak/>
        <w:t>Dialah yang telah menurunkan ketenangan ke dalam hati orang-orang mukmin untuk menambah keimanan atas keimanan mereka (yang telah ada). Dan milik Allah-lah bala tentara langit dan bumi, dan Allah Maha Mengetahui, Mahabijaksana; </w:t>
      </w:r>
      <w:r w:rsidRPr="00D37906">
        <w:rPr>
          <w:rStyle w:val="Strong"/>
          <w:rFonts w:asciiTheme="majorBidi" w:hAnsiTheme="majorBidi" w:cstheme="majorBidi"/>
          <w:bdr w:val="none" w:sz="0" w:space="0" w:color="auto" w:frame="1"/>
        </w:rPr>
        <w:t>QS. Al-Fath : 4</w:t>
      </w:r>
    </w:p>
    <w:p w:rsidR="00253CA5" w:rsidRPr="00D37906" w:rsidRDefault="00253CA5" w:rsidP="00253CA5">
      <w:pPr>
        <w:pStyle w:val="NormalWeb"/>
        <w:shd w:val="clear" w:color="auto" w:fill="FFFFFF"/>
        <w:spacing w:before="0" w:beforeAutospacing="0" w:after="0" w:afterAutospacing="0"/>
        <w:ind w:left="709"/>
        <w:textAlignment w:val="baseline"/>
        <w:rPr>
          <w:rFonts w:ascii="Traditional Arabic" w:hAnsi="Traditional Arabic" w:cs="Traditional Arabic"/>
          <w:sz w:val="32"/>
          <w:szCs w:val="32"/>
        </w:rPr>
      </w:pPr>
    </w:p>
    <w:p w:rsidR="00E979D5" w:rsidRPr="00D37906" w:rsidRDefault="00E979D5" w:rsidP="00253CA5">
      <w:pPr>
        <w:pStyle w:val="NormalWeb"/>
        <w:shd w:val="clear" w:color="auto" w:fill="FFFFFF"/>
        <w:spacing w:before="0" w:beforeAutospacing="0" w:after="0" w:afterAutospacing="0"/>
        <w:jc w:val="right"/>
        <w:textAlignment w:val="baseline"/>
        <w:rPr>
          <w:rFonts w:ascii="Helvetica" w:hAnsi="Helvetica" w:cs="Helvetica"/>
        </w:rPr>
      </w:pPr>
      <w:r w:rsidRPr="00D37906">
        <w:rPr>
          <w:rStyle w:val="Strong"/>
          <w:rFonts w:ascii="Traditional Arabic" w:hAnsi="Traditional Arabic" w:cs="Traditional Arabic"/>
          <w:b w:val="0"/>
          <w:bCs w:val="0"/>
          <w:sz w:val="32"/>
          <w:szCs w:val="32"/>
          <w:bdr w:val="none" w:sz="0" w:space="0" w:color="auto" w:frame="1"/>
          <w:rtl/>
        </w:rPr>
        <w:t>بَارَكَ اللَّهُ لِيْ وَلَكُمْ فِيْ الْقُرْآنِ الْعَظِيْمِ وَنَفَعَنِيْ وَإِيَّاكُمْ بِمَا فِيْهِ مِنَ اْلأَيَاتِ وَذِكْرِ الْحَكِيْمِ وَتَقَبَّلَ مِنِّيْ وَمِنْكُمْ تِلاَوَتُهُ إِنَّهُ هُوَ السَّمِيْعُ الْعَلِيْمُ وَقُلْ رَّبِّ اغْفِرْ وَارْحَمْ وَأَنْتَ خَيْرُ الرَّاحِمِيْنَ</w:t>
      </w:r>
    </w:p>
    <w:p w:rsidR="00E979D5" w:rsidRPr="00D37906" w:rsidRDefault="00E979D5" w:rsidP="00253CA5">
      <w:pPr>
        <w:pStyle w:val="NormalWeb"/>
        <w:shd w:val="clear" w:color="auto" w:fill="FFFFFF"/>
        <w:tabs>
          <w:tab w:val="right" w:pos="9026"/>
        </w:tabs>
        <w:spacing w:before="0" w:beforeAutospacing="0" w:after="0" w:afterAutospacing="0" w:line="360" w:lineRule="auto"/>
        <w:textAlignment w:val="baseline"/>
        <w:rPr>
          <w:rFonts w:ascii="Traditional Arabic" w:hAnsi="Traditional Arabic" w:cs="Traditional Arabic"/>
          <w:sz w:val="32"/>
          <w:szCs w:val="32"/>
        </w:rPr>
      </w:pPr>
      <w:r w:rsidRPr="00D37906">
        <w:rPr>
          <w:rStyle w:val="Strong"/>
          <w:rFonts w:ascii="inherit" w:hAnsi="inherit" w:cs="Helvetica"/>
          <w:bdr w:val="none" w:sz="0" w:space="0" w:color="auto" w:frame="1"/>
        </w:rPr>
        <w:t>Khutbah Kedua</w:t>
      </w:r>
      <w:r w:rsidR="00253CA5" w:rsidRPr="00D37906">
        <w:rPr>
          <w:rStyle w:val="Strong"/>
          <w:rFonts w:ascii="Traditional Arabic" w:hAnsi="Traditional Arabic" w:cs="Traditional Arabic"/>
          <w:sz w:val="32"/>
          <w:szCs w:val="32"/>
          <w:bdr w:val="none" w:sz="0" w:space="0" w:color="auto" w:frame="1"/>
        </w:rPr>
        <w:tab/>
      </w:r>
    </w:p>
    <w:p w:rsidR="00E979D5" w:rsidRPr="00D37906" w:rsidRDefault="00E979D5" w:rsidP="00253CA5">
      <w:pPr>
        <w:pStyle w:val="NormalWeb"/>
        <w:shd w:val="clear" w:color="auto" w:fill="FFFFFF"/>
        <w:spacing w:before="0" w:beforeAutospacing="0" w:after="0" w:afterAutospacing="0"/>
        <w:jc w:val="right"/>
        <w:textAlignment w:val="baseline"/>
        <w:rPr>
          <w:rFonts w:ascii="Traditional Arabic" w:hAnsi="Traditional Arabic" w:cs="Traditional Arabic"/>
          <w:b/>
          <w:bCs/>
          <w:sz w:val="32"/>
          <w:szCs w:val="32"/>
        </w:rPr>
      </w:pPr>
      <w:r w:rsidRPr="00D37906">
        <w:rPr>
          <w:rStyle w:val="Strong"/>
          <w:rFonts w:ascii="Traditional Arabic" w:hAnsi="Traditional Arabic" w:cs="Traditional Arabic"/>
          <w:b w:val="0"/>
          <w:bCs w:val="0"/>
          <w:sz w:val="32"/>
          <w:szCs w:val="32"/>
          <w:bdr w:val="none" w:sz="0" w:space="0" w:color="auto" w:frame="1"/>
          <w:rtl/>
        </w:rPr>
        <w:t>اْلحَمْدُ لِلَّهِ رَبِّ الْعَالَمِيْنَ، وَبِهِ نَسْتَعِيْنُ عَلَى أُمُوْرِ الدُّنْيَا وَالدِّيْنِ، أَشْهَدُ أَنْ لاَإِلهَ إِلاَّاللَّهُ وَحْدَهُ لاَشَرِيْكَ لَهُ وأَشْهَدُ أَنَّ مُحَمَّدًا عَبْدُهُ وَرَسُوْلُهُ اللَّهُمَّ صَلِّ عَلَى مُحَمَّدٍ وَعَلَى آلِهِ وَأَصْحَابِهِ أَجْمَعِيْنَ، أَمَّا بَعْدُ: فَيَا عِبَادَ اللَّهِ أُوْصِيْكُمْ وَنَفْسِيْ بِتَقْوَى اللَّهِ وَقَالَ اللَّهُ تَعَالَى فِيْ كِتَابِهِ الْكَرِيْمِ: يَآأَيُّهَا الَّذِيْنَ ءَامَنُوْا اتَّقُوْا اللَّهَ حَقَّ تُقَاتِهِ وَلاَ تَمُوْتُنَّ إِلاَّ وَأَنْتُمْ مُسْلِمُوْنَ</w:t>
      </w:r>
    </w:p>
    <w:sectPr w:rsidR="00E979D5" w:rsidRPr="00D37906" w:rsidSect="00D37906">
      <w:pgSz w:w="11906" w:h="16838"/>
      <w:pgMar w:top="1134" w:right="1440" w:bottom="1440"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Helvetica">
    <w:panose1 w:val="020B05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9D5"/>
    <w:rsid w:val="000C342D"/>
    <w:rsid w:val="0023643D"/>
    <w:rsid w:val="00253CA5"/>
    <w:rsid w:val="003F7005"/>
    <w:rsid w:val="00557848"/>
    <w:rsid w:val="00AD6CB3"/>
    <w:rsid w:val="00D37906"/>
    <w:rsid w:val="00E979D5"/>
    <w:rsid w:val="00EF180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9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979D5"/>
    <w:rPr>
      <w:color w:val="0000FF"/>
      <w:u w:val="single"/>
    </w:rPr>
  </w:style>
  <w:style w:type="paragraph" w:styleId="NormalWeb">
    <w:name w:val="Normal (Web)"/>
    <w:basedOn w:val="Normal"/>
    <w:uiPriority w:val="99"/>
    <w:unhideWhenUsed/>
    <w:rsid w:val="00E979D5"/>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E979D5"/>
    <w:rPr>
      <w:b/>
      <w:bCs/>
    </w:rPr>
  </w:style>
  <w:style w:type="character" w:styleId="Emphasis">
    <w:name w:val="Emphasis"/>
    <w:basedOn w:val="DefaultParagraphFont"/>
    <w:uiPriority w:val="20"/>
    <w:qFormat/>
    <w:rsid w:val="00E979D5"/>
    <w:rPr>
      <w:i/>
      <w:iCs/>
    </w:rPr>
  </w:style>
  <w:style w:type="paragraph" w:styleId="BalloonText">
    <w:name w:val="Balloon Text"/>
    <w:basedOn w:val="Normal"/>
    <w:link w:val="BalloonTextChar"/>
    <w:uiPriority w:val="99"/>
    <w:semiHidden/>
    <w:unhideWhenUsed/>
    <w:rsid w:val="00253C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C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9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979D5"/>
    <w:rPr>
      <w:color w:val="0000FF"/>
      <w:u w:val="single"/>
    </w:rPr>
  </w:style>
  <w:style w:type="paragraph" w:styleId="NormalWeb">
    <w:name w:val="Normal (Web)"/>
    <w:basedOn w:val="Normal"/>
    <w:uiPriority w:val="99"/>
    <w:unhideWhenUsed/>
    <w:rsid w:val="00E979D5"/>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E979D5"/>
    <w:rPr>
      <w:b/>
      <w:bCs/>
    </w:rPr>
  </w:style>
  <w:style w:type="character" w:styleId="Emphasis">
    <w:name w:val="Emphasis"/>
    <w:basedOn w:val="DefaultParagraphFont"/>
    <w:uiPriority w:val="20"/>
    <w:qFormat/>
    <w:rsid w:val="00E979D5"/>
    <w:rPr>
      <w:i/>
      <w:iCs/>
    </w:rPr>
  </w:style>
  <w:style w:type="paragraph" w:styleId="BalloonText">
    <w:name w:val="Balloon Text"/>
    <w:basedOn w:val="Normal"/>
    <w:link w:val="BalloonTextChar"/>
    <w:uiPriority w:val="99"/>
    <w:semiHidden/>
    <w:unhideWhenUsed/>
    <w:rsid w:val="00253C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C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67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cp:lastModifiedBy>
  <cp:revision>4</cp:revision>
  <cp:lastPrinted>2022-03-03T07:04:00Z</cp:lastPrinted>
  <dcterms:created xsi:type="dcterms:W3CDTF">2022-03-03T06:18:00Z</dcterms:created>
  <dcterms:modified xsi:type="dcterms:W3CDTF">2025-07-02T15:36:00Z</dcterms:modified>
</cp:coreProperties>
</file>