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C0B1" w14:textId="05C506BC" w:rsidR="00706623" w:rsidRDefault="007B0D3F">
      <w:r w:rsidRPr="007B0D3F">
        <w:t>https://ejournal.uinfasbengkulu.ac.id/index.php/QIYAS/article/view/7706</w:t>
      </w:r>
    </w:p>
    <w:sectPr w:rsidR="0070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17"/>
    <w:rsid w:val="001D4D17"/>
    <w:rsid w:val="00706623"/>
    <w:rsid w:val="007B0D3F"/>
    <w:rsid w:val="008B3DBB"/>
    <w:rsid w:val="009B7598"/>
    <w:rsid w:val="00AA5331"/>
    <w:rsid w:val="00D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586D6-E791-49E7-BF05-9A6A2F13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D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D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D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yusmita mag</dc:creator>
  <cp:keywords/>
  <dc:description/>
  <cp:lastModifiedBy>yusmita mag</cp:lastModifiedBy>
  <cp:revision>4</cp:revision>
  <dcterms:created xsi:type="dcterms:W3CDTF">2025-07-02T04:43:00Z</dcterms:created>
  <dcterms:modified xsi:type="dcterms:W3CDTF">2025-07-02T04:45:00Z</dcterms:modified>
</cp:coreProperties>
</file>