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D70E" w14:textId="6EF60AB7" w:rsidR="00AB23BA" w:rsidRDefault="00451EFF" w:rsidP="00451EFF">
      <w:pPr>
        <w:jc w:val="center"/>
        <w:rPr>
          <w:lang w:val="en-US"/>
        </w:rPr>
      </w:pPr>
      <w:r>
        <w:rPr>
          <w:lang w:val="en-US"/>
        </w:rPr>
        <w:t>Foto kegiatan Rapat Rutin MUI Propinsi Bengkulu</w:t>
      </w:r>
    </w:p>
    <w:p w14:paraId="70060C48" w14:textId="7308F16F" w:rsidR="00451EFF" w:rsidRDefault="00451EFF" w:rsidP="00451EFF">
      <w:pPr>
        <w:jc w:val="center"/>
        <w:rPr>
          <w:lang w:val="en-US"/>
        </w:rPr>
      </w:pPr>
      <w:r>
        <w:rPr>
          <w:lang w:val="en-US"/>
        </w:rPr>
        <w:t>Tanggal 19 Juni 2025</w:t>
      </w:r>
    </w:p>
    <w:p w14:paraId="39232E7A" w14:textId="7201084F" w:rsidR="00451EFF" w:rsidRDefault="00451EFF" w:rsidP="00451EF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10DF5F2" wp14:editId="359CBE57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A282" w14:textId="7E40979C" w:rsidR="001500EB" w:rsidRDefault="001500EB" w:rsidP="00451EF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080AB" wp14:editId="2F862383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416C" w14:textId="341E8675" w:rsidR="00363B59" w:rsidRPr="00451EFF" w:rsidRDefault="00363B59" w:rsidP="00451EFF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87BE215" wp14:editId="1C5018E5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59" w:rsidRPr="00451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F"/>
    <w:rsid w:val="001500EB"/>
    <w:rsid w:val="00363B59"/>
    <w:rsid w:val="00451EFF"/>
    <w:rsid w:val="007D655E"/>
    <w:rsid w:val="00A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1E7A"/>
  <w15:chartTrackingRefBased/>
  <w15:docId w15:val="{698F1CD8-5251-4A7A-8886-E1AEF80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</dc:creator>
  <cp:keywords/>
  <dc:description/>
  <cp:lastModifiedBy>RICA</cp:lastModifiedBy>
  <cp:revision>3</cp:revision>
  <dcterms:created xsi:type="dcterms:W3CDTF">2025-07-04T01:59:00Z</dcterms:created>
  <dcterms:modified xsi:type="dcterms:W3CDTF">2025-07-04T02:01:00Z</dcterms:modified>
</cp:coreProperties>
</file>