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BA" w:rsidRDefault="00D552BA" w:rsidP="00D552BA">
      <w:pPr>
        <w:pStyle w:val="NoSpacing"/>
        <w:jc w:val="center"/>
      </w:pPr>
      <w:r>
        <w:t>KLASTER: PENELITIAN PENGEMBANGAN PENDIDIKAN TINGGI</w:t>
      </w: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r>
        <w:rPr>
          <w:noProof/>
          <w:lang w:val="en-US" w:bidi="ar-SA"/>
        </w:rPr>
        <w:drawing>
          <wp:anchor distT="0" distB="0" distL="114300" distR="114300" simplePos="0" relativeHeight="251652608" behindDoc="1" locked="0" layoutInCell="1" allowOverlap="1" wp14:anchorId="781A8615" wp14:editId="2C96BE54">
            <wp:simplePos x="0" y="0"/>
            <wp:positionH relativeFrom="column">
              <wp:posOffset>1863533</wp:posOffset>
            </wp:positionH>
            <wp:positionV relativeFrom="paragraph">
              <wp:posOffset>70485</wp:posOffset>
            </wp:positionV>
            <wp:extent cx="2159635" cy="1992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1992630"/>
                    </a:xfrm>
                    <a:prstGeom prst="rect">
                      <a:avLst/>
                    </a:prstGeom>
                  </pic:spPr>
                </pic:pic>
              </a:graphicData>
            </a:graphic>
            <wp14:sizeRelH relativeFrom="page">
              <wp14:pctWidth>0</wp14:pctWidth>
            </wp14:sizeRelH>
            <wp14:sizeRelV relativeFrom="page">
              <wp14:pctHeight>0</wp14:pctHeight>
            </wp14:sizeRelV>
          </wp:anchor>
        </w:drawing>
      </w: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D552BA" w:rsidRDefault="00D552BA" w:rsidP="00D552BA">
      <w:pPr>
        <w:pStyle w:val="NoSpacing"/>
      </w:pPr>
    </w:p>
    <w:p w:rsidR="00794176" w:rsidRDefault="00794176" w:rsidP="00D552BA">
      <w:pPr>
        <w:pStyle w:val="NoSpacing"/>
      </w:pPr>
    </w:p>
    <w:p w:rsidR="002F204C" w:rsidRDefault="002F204C" w:rsidP="00D552BA">
      <w:pPr>
        <w:pStyle w:val="NoSpacing"/>
      </w:pPr>
    </w:p>
    <w:p w:rsidR="002F204C" w:rsidRDefault="002F204C" w:rsidP="00D552BA">
      <w:pPr>
        <w:pStyle w:val="NoSpacing"/>
      </w:pPr>
    </w:p>
    <w:p w:rsidR="002F204C" w:rsidRDefault="002F204C" w:rsidP="00D552BA">
      <w:pPr>
        <w:pStyle w:val="NoSpacing"/>
      </w:pPr>
    </w:p>
    <w:p w:rsidR="00794176" w:rsidRPr="00476209" w:rsidRDefault="00476209" w:rsidP="00702495">
      <w:pPr>
        <w:pStyle w:val="NoSpacing"/>
        <w:jc w:val="center"/>
        <w:rPr>
          <w:sz w:val="28"/>
          <w:szCs w:val="28"/>
          <w:lang w:val="en-US"/>
        </w:rPr>
      </w:pPr>
      <w:r>
        <w:rPr>
          <w:sz w:val="28"/>
          <w:szCs w:val="28"/>
          <w:lang w:val="en-US"/>
        </w:rPr>
        <w:t xml:space="preserve">ANALISIS KEBIJAKAN KAMPUS PRO IBU DAN </w:t>
      </w:r>
      <w:r w:rsidR="00CA13A8">
        <w:rPr>
          <w:sz w:val="28"/>
          <w:szCs w:val="28"/>
          <w:lang w:val="en-US"/>
        </w:rPr>
        <w:t>ANAK</w:t>
      </w:r>
      <w:r>
        <w:rPr>
          <w:sz w:val="28"/>
          <w:szCs w:val="28"/>
          <w:lang w:val="en-US"/>
        </w:rPr>
        <w:t xml:space="preserve">: </w:t>
      </w:r>
      <w:r w:rsidR="00702495">
        <w:rPr>
          <w:sz w:val="28"/>
          <w:szCs w:val="28"/>
          <w:lang w:val="en-US"/>
        </w:rPr>
        <w:t xml:space="preserve">IMPLIKASI </w:t>
      </w:r>
      <w:r>
        <w:rPr>
          <w:sz w:val="28"/>
          <w:szCs w:val="28"/>
          <w:lang w:val="en-US"/>
        </w:rPr>
        <w:t xml:space="preserve">TERHADAP IKLIM KOMUNIKASI ORGANISASI LEMBAGA </w:t>
      </w:r>
    </w:p>
    <w:p w:rsidR="00D552BA" w:rsidRDefault="00D552BA" w:rsidP="00D552BA">
      <w:pPr>
        <w:pStyle w:val="NoSpacing"/>
      </w:pPr>
    </w:p>
    <w:p w:rsidR="00794176" w:rsidRDefault="00794176" w:rsidP="00D552BA">
      <w:pPr>
        <w:pStyle w:val="NoSpacing"/>
      </w:pPr>
    </w:p>
    <w:p w:rsidR="00794176" w:rsidRPr="002F204C" w:rsidRDefault="00794176" w:rsidP="00794176">
      <w:pPr>
        <w:pStyle w:val="NoSpacing"/>
        <w:jc w:val="center"/>
        <w:rPr>
          <w:b/>
          <w:bCs/>
        </w:rPr>
      </w:pPr>
      <w:r w:rsidRPr="002F204C">
        <w:rPr>
          <w:b/>
          <w:bCs/>
        </w:rPr>
        <w:t>TIM PENGUSUL</w:t>
      </w:r>
    </w:p>
    <w:p w:rsidR="002F204C" w:rsidRDefault="002F204C" w:rsidP="00794176">
      <w:pPr>
        <w:pStyle w:val="NoSpacing"/>
        <w:jc w:val="center"/>
      </w:pPr>
    </w:p>
    <w:tbl>
      <w:tblPr>
        <w:tblStyle w:val="TableGrid"/>
        <w:tblW w:w="0" w:type="auto"/>
        <w:jc w:val="center"/>
        <w:tblLook w:val="04A0" w:firstRow="1" w:lastRow="0" w:firstColumn="1" w:lastColumn="0" w:noHBand="0" w:noVBand="1"/>
      </w:tblPr>
      <w:tblGrid>
        <w:gridCol w:w="392"/>
        <w:gridCol w:w="2410"/>
        <w:gridCol w:w="3543"/>
      </w:tblGrid>
      <w:tr w:rsidR="00551A3C" w:rsidTr="00D24A92">
        <w:trPr>
          <w:jc w:val="center"/>
        </w:trPr>
        <w:tc>
          <w:tcPr>
            <w:tcW w:w="392" w:type="dxa"/>
          </w:tcPr>
          <w:p w:rsidR="00551A3C" w:rsidRDefault="00551A3C" w:rsidP="00D24A92">
            <w:pPr>
              <w:pStyle w:val="NoSpacing"/>
              <w:jc w:val="center"/>
            </w:pPr>
            <w:r>
              <w:t>1</w:t>
            </w:r>
          </w:p>
        </w:tc>
        <w:tc>
          <w:tcPr>
            <w:tcW w:w="2410" w:type="dxa"/>
          </w:tcPr>
          <w:p w:rsidR="00551A3C" w:rsidRDefault="00551A3C" w:rsidP="00D24A92">
            <w:pPr>
              <w:pStyle w:val="NoSpacing"/>
            </w:pPr>
            <w:r>
              <w:t>Nama</w:t>
            </w:r>
          </w:p>
        </w:tc>
        <w:tc>
          <w:tcPr>
            <w:tcW w:w="3543" w:type="dxa"/>
          </w:tcPr>
          <w:p w:rsidR="00551A3C" w:rsidRPr="00476209" w:rsidRDefault="00476209" w:rsidP="00476209">
            <w:pPr>
              <w:pStyle w:val="NoSpacing"/>
              <w:rPr>
                <w:lang w:val="en-US"/>
              </w:rPr>
            </w:pPr>
            <w:r>
              <w:rPr>
                <w:lang w:val="en-US"/>
              </w:rPr>
              <w:t xml:space="preserve">Dr. </w:t>
            </w:r>
            <w:r w:rsidR="00551A3C">
              <w:t xml:space="preserve">Wira Hadikusuma, </w:t>
            </w:r>
            <w:r>
              <w:rPr>
                <w:lang w:val="en-US"/>
              </w:rPr>
              <w:t>MSI</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ID Litapdimas</w:t>
            </w:r>
          </w:p>
        </w:tc>
        <w:tc>
          <w:tcPr>
            <w:tcW w:w="3543" w:type="dxa"/>
          </w:tcPr>
          <w:p w:rsidR="00551A3C" w:rsidRDefault="00551A3C" w:rsidP="00D24A92">
            <w:pPr>
              <w:pStyle w:val="NoSpacing"/>
            </w:pPr>
            <w:r>
              <w:t>200101860101239</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 xml:space="preserve">Jabatan </w:t>
            </w:r>
          </w:p>
        </w:tc>
        <w:tc>
          <w:tcPr>
            <w:tcW w:w="3543" w:type="dxa"/>
          </w:tcPr>
          <w:p w:rsidR="00551A3C" w:rsidRDefault="00551A3C" w:rsidP="00D24A92">
            <w:pPr>
              <w:pStyle w:val="NoSpacing"/>
            </w:pPr>
            <w:r>
              <w:t>Ketua</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p>
        </w:tc>
        <w:tc>
          <w:tcPr>
            <w:tcW w:w="3543" w:type="dxa"/>
          </w:tcPr>
          <w:p w:rsidR="00551A3C" w:rsidRDefault="00551A3C" w:rsidP="00D24A92">
            <w:pPr>
              <w:pStyle w:val="NoSpacing"/>
            </w:pPr>
          </w:p>
        </w:tc>
      </w:tr>
      <w:tr w:rsidR="00551A3C" w:rsidTr="00D24A92">
        <w:trPr>
          <w:jc w:val="center"/>
        </w:trPr>
        <w:tc>
          <w:tcPr>
            <w:tcW w:w="392" w:type="dxa"/>
          </w:tcPr>
          <w:p w:rsidR="00551A3C" w:rsidRDefault="00551A3C" w:rsidP="00D24A92">
            <w:pPr>
              <w:pStyle w:val="NoSpacing"/>
              <w:jc w:val="center"/>
            </w:pPr>
            <w:r>
              <w:t>2</w:t>
            </w:r>
          </w:p>
        </w:tc>
        <w:tc>
          <w:tcPr>
            <w:tcW w:w="2410" w:type="dxa"/>
          </w:tcPr>
          <w:p w:rsidR="00551A3C" w:rsidRDefault="00551A3C" w:rsidP="00D24A92">
            <w:pPr>
              <w:pStyle w:val="NoSpacing"/>
            </w:pPr>
            <w:r>
              <w:t>Nama</w:t>
            </w:r>
          </w:p>
        </w:tc>
        <w:tc>
          <w:tcPr>
            <w:tcW w:w="3543" w:type="dxa"/>
          </w:tcPr>
          <w:p w:rsidR="00551A3C" w:rsidRDefault="00551A3C" w:rsidP="00D24A92">
            <w:pPr>
              <w:pStyle w:val="NoSpacing"/>
            </w:pPr>
            <w:r>
              <w:t>Fatrica Syafri S. Sos. I.,M. Pd. I</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ID Litapdimas</w:t>
            </w:r>
          </w:p>
        </w:tc>
        <w:tc>
          <w:tcPr>
            <w:tcW w:w="3543" w:type="dxa"/>
          </w:tcPr>
          <w:p w:rsidR="00551A3C" w:rsidRDefault="00551A3C" w:rsidP="00D24A92">
            <w:pPr>
              <w:pStyle w:val="NoSpacing"/>
            </w:pPr>
            <w:r w:rsidRPr="000C531C">
              <w:t>202010850108852</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 xml:space="preserve">Jabatan </w:t>
            </w:r>
          </w:p>
        </w:tc>
        <w:tc>
          <w:tcPr>
            <w:tcW w:w="3543" w:type="dxa"/>
          </w:tcPr>
          <w:p w:rsidR="00551A3C" w:rsidRDefault="00551A3C" w:rsidP="00D24A92">
            <w:pPr>
              <w:pStyle w:val="NoSpacing"/>
            </w:pPr>
            <w:r>
              <w:t>Anggota</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p>
        </w:tc>
        <w:tc>
          <w:tcPr>
            <w:tcW w:w="3543" w:type="dxa"/>
          </w:tcPr>
          <w:p w:rsidR="00551A3C" w:rsidRDefault="00551A3C" w:rsidP="00D24A92">
            <w:pPr>
              <w:pStyle w:val="NoSpacing"/>
            </w:pPr>
          </w:p>
        </w:tc>
      </w:tr>
      <w:tr w:rsidR="00551A3C" w:rsidTr="00D24A92">
        <w:trPr>
          <w:jc w:val="center"/>
        </w:trPr>
        <w:tc>
          <w:tcPr>
            <w:tcW w:w="392" w:type="dxa"/>
          </w:tcPr>
          <w:p w:rsidR="00551A3C" w:rsidRDefault="00551A3C" w:rsidP="00D24A92">
            <w:pPr>
              <w:pStyle w:val="NoSpacing"/>
              <w:jc w:val="center"/>
            </w:pPr>
            <w:r>
              <w:t>3</w:t>
            </w:r>
          </w:p>
        </w:tc>
        <w:tc>
          <w:tcPr>
            <w:tcW w:w="2410" w:type="dxa"/>
          </w:tcPr>
          <w:p w:rsidR="00551A3C" w:rsidRDefault="00551A3C" w:rsidP="00D24A92">
            <w:pPr>
              <w:pStyle w:val="NoSpacing"/>
            </w:pPr>
            <w:r>
              <w:t>Nama</w:t>
            </w:r>
          </w:p>
        </w:tc>
        <w:tc>
          <w:tcPr>
            <w:tcW w:w="3543" w:type="dxa"/>
          </w:tcPr>
          <w:p w:rsidR="00551A3C" w:rsidRDefault="00476209" w:rsidP="00D24A92">
            <w:pPr>
              <w:pStyle w:val="NoSpacing"/>
            </w:pPr>
            <w:r>
              <w:t>Musyaffa, M. Sos</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ID Litapdimas</w:t>
            </w:r>
          </w:p>
        </w:tc>
        <w:tc>
          <w:tcPr>
            <w:tcW w:w="3543" w:type="dxa"/>
          </w:tcPr>
          <w:p w:rsidR="00551A3C" w:rsidRDefault="00476209" w:rsidP="00D24A92">
            <w:pPr>
              <w:pStyle w:val="NoSpacing"/>
            </w:pPr>
            <w:r>
              <w:t>20201607140727</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 xml:space="preserve">Jabatan </w:t>
            </w:r>
          </w:p>
        </w:tc>
        <w:tc>
          <w:tcPr>
            <w:tcW w:w="3543" w:type="dxa"/>
          </w:tcPr>
          <w:p w:rsidR="00551A3C" w:rsidRDefault="00551A3C" w:rsidP="00D24A92">
            <w:pPr>
              <w:pStyle w:val="NoSpacing"/>
            </w:pPr>
            <w:r>
              <w:t>Anggota</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p>
        </w:tc>
        <w:tc>
          <w:tcPr>
            <w:tcW w:w="3543" w:type="dxa"/>
          </w:tcPr>
          <w:p w:rsidR="00551A3C" w:rsidRDefault="00551A3C" w:rsidP="00D24A92">
            <w:pPr>
              <w:pStyle w:val="NoSpacing"/>
            </w:pPr>
          </w:p>
        </w:tc>
      </w:tr>
      <w:tr w:rsidR="00551A3C" w:rsidTr="00D24A92">
        <w:trPr>
          <w:jc w:val="center"/>
        </w:trPr>
        <w:tc>
          <w:tcPr>
            <w:tcW w:w="392" w:type="dxa"/>
          </w:tcPr>
          <w:p w:rsidR="00551A3C" w:rsidRDefault="00551A3C" w:rsidP="00D24A92">
            <w:pPr>
              <w:pStyle w:val="NoSpacing"/>
              <w:jc w:val="center"/>
            </w:pPr>
            <w:r>
              <w:t>4</w:t>
            </w:r>
          </w:p>
        </w:tc>
        <w:tc>
          <w:tcPr>
            <w:tcW w:w="2410" w:type="dxa"/>
          </w:tcPr>
          <w:p w:rsidR="00551A3C" w:rsidRDefault="00551A3C" w:rsidP="00D24A92">
            <w:pPr>
              <w:pStyle w:val="NoSpacing"/>
            </w:pPr>
            <w:r>
              <w:t>Nama</w:t>
            </w:r>
          </w:p>
        </w:tc>
        <w:tc>
          <w:tcPr>
            <w:tcW w:w="3543" w:type="dxa"/>
          </w:tcPr>
          <w:p w:rsidR="00551A3C" w:rsidRDefault="00476209" w:rsidP="00D24A92">
            <w:pPr>
              <w:pStyle w:val="NoSpacing"/>
            </w:pPr>
            <w:r>
              <w:t>Pebri Prandika Putra, M. Hum</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ID Litapdimas</w:t>
            </w:r>
          </w:p>
        </w:tc>
        <w:tc>
          <w:tcPr>
            <w:tcW w:w="3543" w:type="dxa"/>
          </w:tcPr>
          <w:p w:rsidR="00551A3C" w:rsidRPr="00476209" w:rsidRDefault="00476209" w:rsidP="00D24A92">
            <w:pPr>
              <w:pStyle w:val="NoSpacing"/>
              <w:rPr>
                <w:lang w:val="en-US"/>
              </w:rPr>
            </w:pPr>
            <w:r>
              <w:t>200302890108000</w:t>
            </w:r>
          </w:p>
        </w:tc>
      </w:tr>
      <w:tr w:rsidR="00551A3C" w:rsidTr="00D24A92">
        <w:trPr>
          <w:jc w:val="center"/>
        </w:trPr>
        <w:tc>
          <w:tcPr>
            <w:tcW w:w="392" w:type="dxa"/>
          </w:tcPr>
          <w:p w:rsidR="00551A3C" w:rsidRDefault="00551A3C" w:rsidP="00D24A92">
            <w:pPr>
              <w:pStyle w:val="NoSpacing"/>
              <w:jc w:val="center"/>
            </w:pPr>
          </w:p>
        </w:tc>
        <w:tc>
          <w:tcPr>
            <w:tcW w:w="2410" w:type="dxa"/>
          </w:tcPr>
          <w:p w:rsidR="00551A3C" w:rsidRDefault="00551A3C" w:rsidP="00D24A92">
            <w:pPr>
              <w:pStyle w:val="NoSpacing"/>
            </w:pPr>
            <w:r>
              <w:t xml:space="preserve">Jabatan </w:t>
            </w:r>
          </w:p>
        </w:tc>
        <w:tc>
          <w:tcPr>
            <w:tcW w:w="3543" w:type="dxa"/>
          </w:tcPr>
          <w:p w:rsidR="00551A3C" w:rsidRDefault="00551A3C" w:rsidP="00D24A92">
            <w:pPr>
              <w:pStyle w:val="NoSpacing"/>
            </w:pPr>
            <w:r>
              <w:t>Anggota</w:t>
            </w:r>
          </w:p>
        </w:tc>
      </w:tr>
    </w:tbl>
    <w:p w:rsidR="002F204C" w:rsidRDefault="002F204C" w:rsidP="00794176">
      <w:pPr>
        <w:pStyle w:val="NoSpacing"/>
        <w:jc w:val="center"/>
      </w:pPr>
    </w:p>
    <w:p w:rsidR="00794176" w:rsidRDefault="00794176" w:rsidP="00D552BA">
      <w:pPr>
        <w:pStyle w:val="NoSpacing"/>
      </w:pPr>
    </w:p>
    <w:p w:rsidR="00D552BA" w:rsidRPr="002F204C" w:rsidRDefault="002F204C" w:rsidP="002F204C">
      <w:pPr>
        <w:pStyle w:val="NoSpacing"/>
        <w:jc w:val="center"/>
        <w:rPr>
          <w:sz w:val="28"/>
          <w:szCs w:val="28"/>
        </w:rPr>
      </w:pPr>
      <w:r w:rsidRPr="002F204C">
        <w:rPr>
          <w:sz w:val="28"/>
          <w:szCs w:val="28"/>
        </w:rPr>
        <w:t>LEMBAGA PENELITIAN DAN PENGABDIAN KEPADA MASYARAKAT (LPPM)</w:t>
      </w:r>
    </w:p>
    <w:p w:rsidR="002F204C" w:rsidRPr="002F204C" w:rsidRDefault="002F204C" w:rsidP="002F204C">
      <w:pPr>
        <w:pStyle w:val="NoSpacing"/>
        <w:jc w:val="center"/>
        <w:rPr>
          <w:sz w:val="28"/>
          <w:szCs w:val="28"/>
        </w:rPr>
      </w:pPr>
      <w:r w:rsidRPr="002F204C">
        <w:rPr>
          <w:sz w:val="28"/>
          <w:szCs w:val="28"/>
        </w:rPr>
        <w:t>UNIVERSITAS ISLAM NEGERI (UIN)</w:t>
      </w:r>
    </w:p>
    <w:p w:rsidR="002F204C" w:rsidRPr="002F204C" w:rsidRDefault="002F204C" w:rsidP="002F204C">
      <w:pPr>
        <w:pStyle w:val="NoSpacing"/>
        <w:jc w:val="center"/>
        <w:rPr>
          <w:sz w:val="28"/>
          <w:szCs w:val="28"/>
        </w:rPr>
      </w:pPr>
      <w:r w:rsidRPr="002F204C">
        <w:rPr>
          <w:sz w:val="28"/>
          <w:szCs w:val="28"/>
        </w:rPr>
        <w:t>FATMAWATI SUKARNO</w:t>
      </w:r>
    </w:p>
    <w:p w:rsidR="002F204C" w:rsidRDefault="002F204C" w:rsidP="002F204C">
      <w:pPr>
        <w:pStyle w:val="NoSpacing"/>
        <w:jc w:val="center"/>
        <w:rPr>
          <w:sz w:val="28"/>
          <w:szCs w:val="28"/>
        </w:rPr>
      </w:pPr>
      <w:r w:rsidRPr="002F204C">
        <w:rPr>
          <w:sz w:val="28"/>
          <w:szCs w:val="28"/>
        </w:rPr>
        <w:t>BENGKULU</w:t>
      </w:r>
    </w:p>
    <w:p w:rsidR="00D552BA" w:rsidRPr="00476209" w:rsidRDefault="00476209" w:rsidP="002F204C">
      <w:pPr>
        <w:pStyle w:val="NoSpacing"/>
        <w:jc w:val="center"/>
        <w:rPr>
          <w:sz w:val="28"/>
          <w:szCs w:val="28"/>
          <w:lang w:val="en-US"/>
        </w:rPr>
      </w:pPr>
      <w:r>
        <w:rPr>
          <w:sz w:val="28"/>
          <w:szCs w:val="28"/>
        </w:rPr>
        <w:t>202</w:t>
      </w:r>
      <w:r>
        <w:rPr>
          <w:sz w:val="28"/>
          <w:szCs w:val="28"/>
          <w:lang w:val="en-US"/>
        </w:rPr>
        <w:t>5</w:t>
      </w:r>
    </w:p>
    <w:p w:rsidR="002F204C" w:rsidRDefault="002F204C" w:rsidP="002F204C">
      <w:pPr>
        <w:pStyle w:val="NoSpacing"/>
        <w:jc w:val="center"/>
        <w:rPr>
          <w:sz w:val="28"/>
          <w:szCs w:val="28"/>
        </w:rPr>
      </w:pPr>
    </w:p>
    <w:p w:rsidR="002F204C" w:rsidRDefault="002F204C" w:rsidP="002F204C">
      <w:pPr>
        <w:pStyle w:val="NoSpacing"/>
        <w:jc w:val="center"/>
        <w:rPr>
          <w:b/>
          <w:bCs/>
        </w:rPr>
      </w:pPr>
      <w:r>
        <w:br/>
      </w:r>
      <w:r w:rsidRPr="002F204C">
        <w:rPr>
          <w:b/>
          <w:bCs/>
        </w:rPr>
        <w:t>SURAT PERNYATAAN</w:t>
      </w:r>
    </w:p>
    <w:p w:rsidR="00BA2B65" w:rsidRDefault="00BA2B65" w:rsidP="002F204C">
      <w:pPr>
        <w:pStyle w:val="NoSpacing"/>
        <w:jc w:val="center"/>
        <w:rPr>
          <w:b/>
          <w:bCs/>
        </w:rPr>
      </w:pPr>
    </w:p>
    <w:p w:rsidR="00BA2B65" w:rsidRPr="002F204C" w:rsidRDefault="00BA2B65" w:rsidP="002F204C">
      <w:pPr>
        <w:pStyle w:val="NoSpacing"/>
        <w:jc w:val="center"/>
        <w:rPr>
          <w:b/>
          <w:bCs/>
        </w:rPr>
      </w:pPr>
    </w:p>
    <w:p w:rsidR="002F204C" w:rsidRDefault="002F204C" w:rsidP="00BA2B65">
      <w:pPr>
        <w:pStyle w:val="NoSpacing"/>
        <w:spacing w:line="360" w:lineRule="auto"/>
        <w:jc w:val="both"/>
      </w:pPr>
      <w:r>
        <w:t>Pihak bertandatangan di bawah ini, menyatakan bahwa:</w:t>
      </w:r>
    </w:p>
    <w:p w:rsidR="002F204C" w:rsidRDefault="002F204C" w:rsidP="009F498A">
      <w:pPr>
        <w:pStyle w:val="NoSpacing"/>
        <w:numPr>
          <w:ilvl w:val="0"/>
          <w:numId w:val="3"/>
        </w:numPr>
        <w:tabs>
          <w:tab w:val="left" w:pos="284"/>
        </w:tabs>
        <w:spacing w:line="360" w:lineRule="auto"/>
        <w:ind w:hanging="720"/>
        <w:jc w:val="both"/>
      </w:pPr>
      <w:r>
        <w:t>Proposal belum pernah atau tidak sedang diajukan dalam penyusunan tesis atau disertasi.</w:t>
      </w:r>
    </w:p>
    <w:p w:rsidR="002F204C" w:rsidRDefault="002F204C" w:rsidP="009F498A">
      <w:pPr>
        <w:pStyle w:val="NoSpacing"/>
        <w:numPr>
          <w:ilvl w:val="0"/>
          <w:numId w:val="3"/>
        </w:numPr>
        <w:tabs>
          <w:tab w:val="left" w:pos="284"/>
        </w:tabs>
        <w:spacing w:line="360" w:lineRule="auto"/>
        <w:ind w:left="284" w:hanging="284"/>
        <w:jc w:val="both"/>
      </w:pPr>
      <w:r>
        <w:t>Proposal belum pernah atau tidak sedang didanai oleh pihak manapun dalam maupun luar negeri.</w:t>
      </w:r>
    </w:p>
    <w:p w:rsidR="00BA2B65" w:rsidRDefault="002F204C" w:rsidP="009F498A">
      <w:pPr>
        <w:pStyle w:val="NoSpacing"/>
        <w:numPr>
          <w:ilvl w:val="0"/>
          <w:numId w:val="3"/>
        </w:numPr>
        <w:tabs>
          <w:tab w:val="left" w:pos="284"/>
        </w:tabs>
        <w:spacing w:line="360" w:lineRule="auto"/>
        <w:ind w:left="284" w:hanging="284"/>
        <w:jc w:val="both"/>
      </w:pPr>
      <w:r>
        <w:t xml:space="preserve">Materi usulan terhindar dari plagiarism dengan cek </w:t>
      </w:r>
      <w:r w:rsidRPr="002F204C">
        <w:rPr>
          <w:i/>
          <w:iCs/>
        </w:rPr>
        <w:t>similarity</w:t>
      </w:r>
      <w:r>
        <w:rPr>
          <w:i/>
          <w:iCs/>
        </w:rPr>
        <w:t xml:space="preserve"> </w:t>
      </w:r>
      <w:r>
        <w:t xml:space="preserve">(cek </w:t>
      </w:r>
      <w:r>
        <w:rPr>
          <w:i/>
          <w:iCs/>
        </w:rPr>
        <w:t>Turnitin</w:t>
      </w:r>
      <w:r>
        <w:t>).</w:t>
      </w:r>
    </w:p>
    <w:p w:rsidR="00BA2B65" w:rsidRDefault="00BA2B65" w:rsidP="00BA2B65">
      <w:pPr>
        <w:pStyle w:val="NoSpacing"/>
        <w:tabs>
          <w:tab w:val="left" w:pos="284"/>
        </w:tabs>
        <w:spacing w:line="360" w:lineRule="auto"/>
        <w:jc w:val="both"/>
      </w:pPr>
      <w:r>
        <w:t>Demikian surat pernyataan ini benar.</w:t>
      </w:r>
    </w:p>
    <w:p w:rsidR="00BA2B65" w:rsidRDefault="00BA2B65" w:rsidP="00BA2B65">
      <w:pPr>
        <w:pStyle w:val="NoSpacing"/>
        <w:tabs>
          <w:tab w:val="left" w:pos="284"/>
        </w:tabs>
        <w:jc w:val="both"/>
      </w:pPr>
    </w:p>
    <w:p w:rsidR="00BA2B65" w:rsidRDefault="00BA2B65" w:rsidP="00BA2B65">
      <w:pPr>
        <w:pStyle w:val="NoSpacing"/>
        <w:tabs>
          <w:tab w:val="left" w:pos="284"/>
        </w:tabs>
      </w:pPr>
    </w:p>
    <w:p w:rsidR="00BA2B65" w:rsidRDefault="00BA2B65" w:rsidP="00BA2B65">
      <w:pPr>
        <w:pStyle w:val="NoSpacing"/>
        <w:tabs>
          <w:tab w:val="left" w:pos="284"/>
        </w:tabs>
      </w:pPr>
    </w:p>
    <w:p w:rsidR="00BA2B65" w:rsidRDefault="00BA2B65" w:rsidP="00BA2B65">
      <w:pPr>
        <w:pStyle w:val="NoSpacing"/>
        <w:tabs>
          <w:tab w:val="left" w:pos="284"/>
        </w:tabs>
      </w:pPr>
    </w:p>
    <w:p w:rsidR="00BA2B65" w:rsidRDefault="00BA2B65" w:rsidP="00BA2B65">
      <w:pPr>
        <w:pStyle w:val="NoSpacing"/>
        <w:tabs>
          <w:tab w:val="left" w:pos="284"/>
        </w:tabs>
      </w:pPr>
    </w:p>
    <w:p w:rsidR="00BA2B65" w:rsidRPr="00476209" w:rsidRDefault="00BA2B65" w:rsidP="00476209">
      <w:pPr>
        <w:pStyle w:val="NoSpacing"/>
        <w:tabs>
          <w:tab w:val="left" w:pos="284"/>
        </w:tabs>
        <w:ind w:left="5760"/>
        <w:rPr>
          <w:lang w:val="en-US"/>
        </w:rPr>
      </w:pPr>
      <w:r>
        <w:t xml:space="preserve">Bengkulu,   </w:t>
      </w:r>
      <w:r w:rsidR="00476209">
        <w:rPr>
          <w:lang w:val="en-US"/>
        </w:rPr>
        <w:t>Januari 2025</w:t>
      </w:r>
    </w:p>
    <w:p w:rsidR="00BA2B65" w:rsidRDefault="00BA2B65" w:rsidP="00BA2B65">
      <w:pPr>
        <w:pStyle w:val="NoSpacing"/>
        <w:tabs>
          <w:tab w:val="left" w:pos="284"/>
        </w:tabs>
        <w:ind w:left="5760"/>
      </w:pPr>
      <w:r>
        <w:t>Ketua Tim Pengusul</w:t>
      </w:r>
    </w:p>
    <w:p w:rsidR="00BA2B65" w:rsidRDefault="00BA2B65" w:rsidP="00BA2B65">
      <w:pPr>
        <w:pStyle w:val="NoSpacing"/>
        <w:tabs>
          <w:tab w:val="left" w:pos="284"/>
        </w:tabs>
      </w:pPr>
    </w:p>
    <w:p w:rsidR="00BA2B65" w:rsidRDefault="00BA2B65" w:rsidP="00BA2B65">
      <w:pPr>
        <w:pStyle w:val="NoSpacing"/>
        <w:tabs>
          <w:tab w:val="left" w:pos="284"/>
        </w:tabs>
        <w:ind w:left="5760"/>
      </w:pPr>
    </w:p>
    <w:p w:rsidR="00BA2B65" w:rsidRDefault="00BA2B65" w:rsidP="00BA2B65">
      <w:pPr>
        <w:pStyle w:val="NoSpacing"/>
        <w:tabs>
          <w:tab w:val="left" w:pos="284"/>
        </w:tabs>
        <w:ind w:left="5760"/>
      </w:pPr>
    </w:p>
    <w:p w:rsidR="00BA2B65" w:rsidRDefault="00BA2B65" w:rsidP="00BA2B65">
      <w:pPr>
        <w:pStyle w:val="NoSpacing"/>
        <w:tabs>
          <w:tab w:val="left" w:pos="284"/>
        </w:tabs>
        <w:ind w:left="5760"/>
      </w:pPr>
    </w:p>
    <w:p w:rsidR="00BA2B65" w:rsidRPr="00476209" w:rsidRDefault="00476209" w:rsidP="00476209">
      <w:pPr>
        <w:pStyle w:val="NoSpacing"/>
        <w:tabs>
          <w:tab w:val="left" w:pos="284"/>
        </w:tabs>
        <w:ind w:left="5760"/>
        <w:rPr>
          <w:lang w:val="en-US"/>
        </w:rPr>
      </w:pPr>
      <w:r>
        <w:rPr>
          <w:lang w:val="en-US"/>
        </w:rPr>
        <w:t xml:space="preserve">Dr. </w:t>
      </w:r>
      <w:r w:rsidR="00BA2B65">
        <w:t xml:space="preserve">Wira Hadikusuma, </w:t>
      </w:r>
      <w:r>
        <w:rPr>
          <w:lang w:val="en-US"/>
        </w:rPr>
        <w:t>MSI</w:t>
      </w:r>
    </w:p>
    <w:p w:rsidR="00BA2B65" w:rsidRDefault="00BA2B65" w:rsidP="00BA2B65">
      <w:pPr>
        <w:pStyle w:val="NoSpacing"/>
        <w:tabs>
          <w:tab w:val="left" w:pos="284"/>
        </w:tabs>
        <w:ind w:left="5760"/>
      </w:pPr>
      <w:r>
        <w:t xml:space="preserve">NIDN. </w:t>
      </w:r>
      <w:r w:rsidRPr="00BA2B65">
        <w:t>201017334</w:t>
      </w:r>
    </w:p>
    <w:p w:rsidR="002F204C" w:rsidRPr="002F204C" w:rsidRDefault="002F204C" w:rsidP="002F204C">
      <w:pPr>
        <w:pStyle w:val="NoSpacing"/>
        <w:rPr>
          <w:sz w:val="28"/>
          <w:szCs w:val="28"/>
        </w:rPr>
        <w:sectPr w:rsidR="002F204C" w:rsidRPr="002F204C" w:rsidSect="00BA2B65">
          <w:footerReference w:type="default" r:id="rId10"/>
          <w:pgSz w:w="11907" w:h="16840" w:code="9"/>
          <w:pgMar w:top="1418" w:right="1418" w:bottom="1418" w:left="1418" w:header="709" w:footer="709" w:gutter="0"/>
          <w:pgNumType w:fmt="lowerRoman" w:start="1"/>
          <w:cols w:space="708"/>
          <w:docGrid w:linePitch="360"/>
        </w:sectPr>
      </w:pPr>
    </w:p>
    <w:p w:rsidR="00BA2837" w:rsidRDefault="00BA2837" w:rsidP="00BA2B65">
      <w:pPr>
        <w:pStyle w:val="NoSpacing"/>
        <w:spacing w:line="360" w:lineRule="auto"/>
        <w:jc w:val="center"/>
      </w:pPr>
      <w:r>
        <w:lastRenderedPageBreak/>
        <w:t xml:space="preserve">PENELITIAN </w:t>
      </w:r>
      <w:r w:rsidR="009E1ACF">
        <w:t>PENGEMBANGAN PENDIDIKAN TINGGI</w:t>
      </w:r>
    </w:p>
    <w:p w:rsidR="00476209" w:rsidRPr="00476209" w:rsidRDefault="00476209" w:rsidP="00D053A8">
      <w:pPr>
        <w:pStyle w:val="NoSpacing"/>
        <w:jc w:val="center"/>
        <w:rPr>
          <w:sz w:val="28"/>
          <w:szCs w:val="28"/>
          <w:lang w:val="en-US"/>
        </w:rPr>
      </w:pPr>
      <w:r>
        <w:rPr>
          <w:sz w:val="28"/>
          <w:szCs w:val="28"/>
          <w:lang w:val="en-US"/>
        </w:rPr>
        <w:t xml:space="preserve">ANALISIS KEBIJAKAN KAMPUS PRO IBU DAN </w:t>
      </w:r>
      <w:r w:rsidR="00CA13A8">
        <w:rPr>
          <w:sz w:val="28"/>
          <w:szCs w:val="28"/>
          <w:lang w:val="en-US"/>
        </w:rPr>
        <w:t>ANAK</w:t>
      </w:r>
      <w:r>
        <w:rPr>
          <w:sz w:val="28"/>
          <w:szCs w:val="28"/>
          <w:lang w:val="en-US"/>
        </w:rPr>
        <w:t xml:space="preserve">: </w:t>
      </w:r>
      <w:r w:rsidR="00D053A8">
        <w:rPr>
          <w:sz w:val="28"/>
          <w:szCs w:val="28"/>
          <w:lang w:val="en-US"/>
        </w:rPr>
        <w:t xml:space="preserve">IMPLIKASI </w:t>
      </w:r>
      <w:r>
        <w:rPr>
          <w:sz w:val="28"/>
          <w:szCs w:val="28"/>
          <w:lang w:val="en-US"/>
        </w:rPr>
        <w:t>TERHADAP IKLIM KOMUNIKASI ORGANISASI LEMBAGA</w:t>
      </w:r>
    </w:p>
    <w:p w:rsidR="00BA2837" w:rsidRPr="00476209" w:rsidRDefault="00BA2837" w:rsidP="00B260F9">
      <w:pPr>
        <w:pStyle w:val="NoSpacing"/>
        <w:spacing w:line="360" w:lineRule="auto"/>
        <w:jc w:val="center"/>
        <w:rPr>
          <w:lang w:val="en-US"/>
        </w:rPr>
      </w:pPr>
    </w:p>
    <w:p w:rsidR="00347A7A" w:rsidRDefault="00347A7A" w:rsidP="00903C38">
      <w:pPr>
        <w:pStyle w:val="NoSpacing"/>
        <w:spacing w:line="360" w:lineRule="auto"/>
        <w:jc w:val="center"/>
      </w:pPr>
    </w:p>
    <w:p w:rsidR="00BA2837" w:rsidRPr="00022D12" w:rsidRDefault="00B260F9" w:rsidP="009F498A">
      <w:pPr>
        <w:pStyle w:val="NoSpacing"/>
        <w:numPr>
          <w:ilvl w:val="0"/>
          <w:numId w:val="1"/>
        </w:numPr>
        <w:spacing w:line="360" w:lineRule="auto"/>
        <w:ind w:left="284" w:hanging="284"/>
        <w:rPr>
          <w:b/>
          <w:bCs/>
        </w:rPr>
      </w:pPr>
      <w:r>
        <w:rPr>
          <w:b/>
          <w:bCs/>
        </w:rPr>
        <w:t>Latar B</w:t>
      </w:r>
      <w:r w:rsidR="00BA2837" w:rsidRPr="00022D12">
        <w:rPr>
          <w:b/>
          <w:bCs/>
        </w:rPr>
        <w:t>elakang</w:t>
      </w:r>
      <w:r>
        <w:rPr>
          <w:b/>
          <w:bCs/>
        </w:rPr>
        <w:t xml:space="preserve"> Penelitian</w:t>
      </w:r>
    </w:p>
    <w:p w:rsidR="00C52EED" w:rsidRDefault="00476209" w:rsidP="00CA13A8">
      <w:pPr>
        <w:pStyle w:val="NoSpacing"/>
        <w:tabs>
          <w:tab w:val="left" w:pos="851"/>
        </w:tabs>
        <w:spacing w:line="360" w:lineRule="auto"/>
        <w:ind w:left="284"/>
        <w:jc w:val="both"/>
        <w:rPr>
          <w:lang w:val="en-US"/>
        </w:rPr>
      </w:pPr>
      <w:r>
        <w:rPr>
          <w:lang w:val="en-US"/>
        </w:rPr>
        <w:tab/>
      </w:r>
      <w:proofErr w:type="gramStart"/>
      <w:r>
        <w:rPr>
          <w:lang w:val="en-US"/>
        </w:rPr>
        <w:t xml:space="preserve">Penulis tertarik untuk meneliti tentang penerapan kebijakan insitusi pendidikan tinggi terhadap ibu dan </w:t>
      </w:r>
      <w:r w:rsidR="00CA13A8">
        <w:rPr>
          <w:lang w:val="en-US"/>
        </w:rPr>
        <w:t>anak</w:t>
      </w:r>
      <w:r>
        <w:rPr>
          <w:lang w:val="en-US"/>
        </w:rPr>
        <w:t>.</w:t>
      </w:r>
      <w:proofErr w:type="gramEnd"/>
      <w:r>
        <w:rPr>
          <w:lang w:val="en-US"/>
        </w:rPr>
        <w:t xml:space="preserve"> </w:t>
      </w:r>
      <w:proofErr w:type="gramStart"/>
      <w:r>
        <w:rPr>
          <w:lang w:val="en-US"/>
        </w:rPr>
        <w:t xml:space="preserve">Selain itu, penulis juga meneliti tentang dampak yang terjadi atas tidak adanya penerapan kebijakan terhadap ruang khusus ibu menyusui dan ruang ramah untuk </w:t>
      </w:r>
      <w:r w:rsidR="00CA13A8">
        <w:rPr>
          <w:lang w:val="en-US"/>
        </w:rPr>
        <w:t>anak</w:t>
      </w:r>
      <w:r>
        <w:rPr>
          <w:lang w:val="en-US"/>
        </w:rPr>
        <w:t xml:space="preserve"> terhadap iklim komunikasi organisasi.</w:t>
      </w:r>
      <w:proofErr w:type="gramEnd"/>
      <w:r>
        <w:rPr>
          <w:lang w:val="en-US"/>
        </w:rPr>
        <w:t xml:space="preserve"> </w:t>
      </w:r>
      <w:proofErr w:type="gramStart"/>
      <w:r>
        <w:rPr>
          <w:lang w:val="en-US"/>
        </w:rPr>
        <w:t xml:space="preserve">Hal ini menjadi menarik, karena dalam observasi penulis, </w:t>
      </w:r>
      <w:r w:rsidR="000B2398">
        <w:rPr>
          <w:lang w:val="en-US"/>
        </w:rPr>
        <w:t>mayoritas</w:t>
      </w:r>
      <w:r>
        <w:rPr>
          <w:lang w:val="en-US"/>
        </w:rPr>
        <w:t xml:space="preserve"> lembaga pendidikan tinggi terutama pendidikan tinggi negeri, terlebih kampus-kampus Islam justru tidak ada fasilitas penunjang yang mendukung para ibu menyusui dan </w:t>
      </w:r>
      <w:r w:rsidR="00715689">
        <w:rPr>
          <w:lang w:val="en-US"/>
        </w:rPr>
        <w:t xml:space="preserve">ruang ramah </w:t>
      </w:r>
      <w:r w:rsidR="00CA13A8">
        <w:rPr>
          <w:lang w:val="en-US"/>
        </w:rPr>
        <w:t>anak</w:t>
      </w:r>
      <w:r>
        <w:rPr>
          <w:lang w:val="en-US"/>
        </w:rPr>
        <w:t>.</w:t>
      </w:r>
      <w:proofErr w:type="gramEnd"/>
      <w:r>
        <w:rPr>
          <w:lang w:val="en-US"/>
        </w:rPr>
        <w:t xml:space="preserve"> </w:t>
      </w:r>
      <w:proofErr w:type="gramStart"/>
      <w:r w:rsidR="0001501B">
        <w:rPr>
          <w:lang w:val="en-US"/>
        </w:rPr>
        <w:t>Padahal, kampus Islam negeri merupakan sarana dan fasilitas umum.</w:t>
      </w:r>
      <w:proofErr w:type="gramEnd"/>
      <w:r w:rsidR="0001501B">
        <w:rPr>
          <w:lang w:val="en-US"/>
        </w:rPr>
        <w:t xml:space="preserve"> </w:t>
      </w:r>
      <w:proofErr w:type="gramStart"/>
      <w:r w:rsidR="0001501B">
        <w:rPr>
          <w:lang w:val="en-US"/>
        </w:rPr>
        <w:t>Sedangkan, penyelenggara tempat kerja pada fasilitas umum diharuskan untuk menyediakan sarana dan prasarana yang ramah kepada ibu</w:t>
      </w:r>
      <w:r w:rsidR="002E6D23">
        <w:rPr>
          <w:lang w:val="en-US"/>
        </w:rPr>
        <w:t>-balita</w:t>
      </w:r>
      <w:r w:rsidR="0001501B">
        <w:rPr>
          <w:lang w:val="en-US"/>
        </w:rPr>
        <w:t>, terutama mendukung pemberian Air Susu Ibu (ASI) esklusif.</w:t>
      </w:r>
      <w:proofErr w:type="gramEnd"/>
      <w:r w:rsidR="0001501B">
        <w:rPr>
          <w:rStyle w:val="FootnoteReference"/>
          <w:lang w:val="en-US"/>
        </w:rPr>
        <w:footnoteReference w:id="1"/>
      </w:r>
      <w:r w:rsidR="0001501B">
        <w:rPr>
          <w:lang w:val="en-US"/>
        </w:rPr>
        <w:t xml:space="preserve"> ASI ekslusif memang harus diberikan kepada </w:t>
      </w:r>
      <w:r w:rsidR="002E6D23">
        <w:rPr>
          <w:lang w:val="en-US"/>
        </w:rPr>
        <w:t>balita</w:t>
      </w:r>
      <w:r w:rsidR="0001501B">
        <w:rPr>
          <w:lang w:val="en-US"/>
        </w:rPr>
        <w:t xml:space="preserve"> sejak dilahirkan hingga sekurang-kurangnya </w:t>
      </w:r>
      <w:proofErr w:type="gramStart"/>
      <w:r w:rsidR="0001501B">
        <w:rPr>
          <w:lang w:val="en-US"/>
        </w:rPr>
        <w:t>usia</w:t>
      </w:r>
      <w:proofErr w:type="gramEnd"/>
      <w:r w:rsidR="0001501B">
        <w:rPr>
          <w:lang w:val="en-US"/>
        </w:rPr>
        <w:t xml:space="preserve"> </w:t>
      </w:r>
      <w:r w:rsidR="002E6D23">
        <w:rPr>
          <w:lang w:val="en-US"/>
        </w:rPr>
        <w:t>bayi</w:t>
      </w:r>
      <w:r w:rsidR="0001501B">
        <w:rPr>
          <w:lang w:val="en-US"/>
        </w:rPr>
        <w:t xml:space="preserve"> enam bulan. </w:t>
      </w:r>
      <w:proofErr w:type="gramStart"/>
      <w:r w:rsidR="0001501B">
        <w:rPr>
          <w:lang w:val="en-US"/>
        </w:rPr>
        <w:t>Selain penulis, pengakuan lainnya juga diungkapkan oleh Retno Endrastuti yang menyesalkan masih minimnya fasilitas yang dimaksud.</w:t>
      </w:r>
      <w:proofErr w:type="gramEnd"/>
      <w:r w:rsidR="0001501B">
        <w:rPr>
          <w:rStyle w:val="FootnoteReference"/>
          <w:lang w:val="en-US"/>
        </w:rPr>
        <w:footnoteReference w:id="2"/>
      </w:r>
      <w:r w:rsidR="0001501B">
        <w:rPr>
          <w:lang w:val="en-US"/>
        </w:rPr>
        <w:t xml:space="preserve"> </w:t>
      </w:r>
    </w:p>
    <w:p w:rsidR="000B2398" w:rsidRDefault="00715689" w:rsidP="007D1AA5">
      <w:pPr>
        <w:pStyle w:val="NoSpacing"/>
        <w:tabs>
          <w:tab w:val="left" w:pos="851"/>
        </w:tabs>
        <w:spacing w:line="360" w:lineRule="auto"/>
        <w:ind w:left="284"/>
        <w:jc w:val="both"/>
        <w:rPr>
          <w:lang w:val="en-US"/>
        </w:rPr>
      </w:pPr>
      <w:r>
        <w:rPr>
          <w:lang w:val="en-US"/>
        </w:rPr>
        <w:tab/>
      </w:r>
      <w:proofErr w:type="gramStart"/>
      <w:r w:rsidR="000B2398">
        <w:rPr>
          <w:lang w:val="en-US"/>
        </w:rPr>
        <w:t xml:space="preserve">Terkait hal itu, maka relevansi ketersediaan fasilitas ramah bagi ibu menyusui dan </w:t>
      </w:r>
      <w:r w:rsidR="00CA13A8">
        <w:rPr>
          <w:lang w:val="en-US"/>
        </w:rPr>
        <w:t>anak</w:t>
      </w:r>
      <w:r w:rsidR="000B2398">
        <w:rPr>
          <w:lang w:val="en-US"/>
        </w:rPr>
        <w:t xml:space="preserve"> sebenarnya sudah ada payung hukumnya.</w:t>
      </w:r>
      <w:proofErr w:type="gramEnd"/>
      <w:r w:rsidR="000B2398">
        <w:rPr>
          <w:lang w:val="en-US"/>
        </w:rPr>
        <w:t xml:space="preserve"> </w:t>
      </w:r>
      <w:proofErr w:type="gramStart"/>
      <w:r w:rsidR="000B6B6A">
        <w:rPr>
          <w:lang w:val="en-US"/>
        </w:rPr>
        <w:t>Secara khusus, tentang fasilitas khusus ibu menyusui ternyata h</w:t>
      </w:r>
      <w:r w:rsidR="000B2398">
        <w:rPr>
          <w:lang w:val="en-US"/>
        </w:rPr>
        <w:t xml:space="preserve">ampir satu dekade, </w:t>
      </w:r>
      <w:r w:rsidR="002E6D23">
        <w:rPr>
          <w:lang w:val="en-US"/>
        </w:rPr>
        <w:t xml:space="preserve">artinya </w:t>
      </w:r>
      <w:r w:rsidR="000B2398">
        <w:rPr>
          <w:lang w:val="en-US"/>
        </w:rPr>
        <w:t xml:space="preserve">regulasi yang menjamin ketersediaan fasilitas </w:t>
      </w:r>
      <w:r>
        <w:rPr>
          <w:lang w:val="en-US"/>
        </w:rPr>
        <w:t xml:space="preserve">tersebut </w:t>
      </w:r>
      <w:r w:rsidR="000B6B6A">
        <w:rPr>
          <w:lang w:val="en-US"/>
        </w:rPr>
        <w:t>tersedia.</w:t>
      </w:r>
      <w:proofErr w:type="gramEnd"/>
      <w:r w:rsidR="000B2398">
        <w:rPr>
          <w:lang w:val="en-US"/>
        </w:rPr>
        <w:t xml:space="preserve"> P</w:t>
      </w:r>
      <w:r w:rsidR="000B6B6A">
        <w:rPr>
          <w:lang w:val="en-US"/>
        </w:rPr>
        <w:t xml:space="preserve">ada </w:t>
      </w:r>
      <w:r w:rsidR="000B2398">
        <w:rPr>
          <w:lang w:val="en-US"/>
        </w:rPr>
        <w:t xml:space="preserve">2008, pemerintah pusat merilis </w:t>
      </w:r>
      <w:r w:rsidR="007D1AA5">
        <w:t>Peraturan Gabungan antara Menteri Negara Pemberdayaan Keluarga, Menteri Tenaga Kerja dan Transmigrasi, serta Menteri Agama mengenai Peningkatan Produksi Air Susu Ibu Selama Jam Kerja di Tempat Kerja</w:t>
      </w:r>
      <w:r w:rsidR="000B2398">
        <w:rPr>
          <w:lang w:val="en-US"/>
        </w:rPr>
        <w:t>.</w:t>
      </w:r>
      <w:r>
        <w:rPr>
          <w:rStyle w:val="FootnoteReference"/>
          <w:lang w:val="en-US"/>
        </w:rPr>
        <w:footnoteReference w:id="3"/>
      </w:r>
      <w:r w:rsidR="000B2398">
        <w:rPr>
          <w:lang w:val="en-US"/>
        </w:rPr>
        <w:t xml:space="preserve"> </w:t>
      </w:r>
      <w:proofErr w:type="gramStart"/>
      <w:r w:rsidR="000B2398">
        <w:rPr>
          <w:lang w:val="en-US"/>
        </w:rPr>
        <w:t>Setelah dua tahun sebelumnya, tepat pada 2006, Menteri Kesehatan menerbitkan dokumen resmi tentang kriteria dan fasilitas ruang menyusui.</w:t>
      </w:r>
      <w:proofErr w:type="gramEnd"/>
      <w:r>
        <w:rPr>
          <w:rStyle w:val="FootnoteReference"/>
          <w:lang w:val="en-US"/>
        </w:rPr>
        <w:footnoteReference w:id="4"/>
      </w:r>
      <w:r w:rsidR="000B2398">
        <w:rPr>
          <w:lang w:val="en-US"/>
        </w:rPr>
        <w:t xml:space="preserve"> </w:t>
      </w:r>
      <w:r w:rsidR="000B6B6A">
        <w:rPr>
          <w:lang w:val="en-US"/>
        </w:rPr>
        <w:t xml:space="preserve">Secara teknis, </w:t>
      </w:r>
      <w:r w:rsidR="000B6B6A">
        <w:rPr>
          <w:lang w:val="en-US"/>
        </w:rPr>
        <w:lastRenderedPageBreak/>
        <w:t xml:space="preserve">pada 2013, pemerintah pusat, melalui menteri kesehatan menerbitakn peraturan yang secapa spesifik membahas </w:t>
      </w:r>
      <w:r w:rsidR="007D1AA5">
        <w:t xml:space="preserve">Mengenai prosedur penyediaan fasilitas khusus untuk menyusui dan/atau memerah air </w:t>
      </w:r>
      <w:proofErr w:type="gramStart"/>
      <w:r w:rsidR="007D1AA5">
        <w:t>susu</w:t>
      </w:r>
      <w:proofErr w:type="gramEnd"/>
      <w:r w:rsidR="007D1AA5">
        <w:t xml:space="preserve"> ibu.</w:t>
      </w:r>
      <w:r w:rsidR="007D1AA5">
        <w:rPr>
          <w:rStyle w:val="FootnoteReference"/>
          <w:lang w:val="en-US"/>
        </w:rPr>
        <w:t xml:space="preserve"> </w:t>
      </w:r>
      <w:r w:rsidR="000B6B6A">
        <w:rPr>
          <w:rStyle w:val="FootnoteReference"/>
          <w:lang w:val="en-US"/>
        </w:rPr>
        <w:footnoteReference w:id="5"/>
      </w:r>
      <w:r w:rsidR="000B6B6A">
        <w:rPr>
          <w:lang w:val="en-US"/>
        </w:rPr>
        <w:t xml:space="preserve"> </w:t>
      </w:r>
    </w:p>
    <w:p w:rsidR="005E6FDE" w:rsidRDefault="002E6D23" w:rsidP="007D1AA5">
      <w:pPr>
        <w:pStyle w:val="NoSpacing"/>
        <w:tabs>
          <w:tab w:val="left" w:pos="851"/>
        </w:tabs>
        <w:spacing w:line="360" w:lineRule="auto"/>
        <w:ind w:left="284"/>
        <w:jc w:val="both"/>
        <w:rPr>
          <w:iCs/>
          <w:lang w:val="en-US"/>
        </w:rPr>
      </w:pPr>
      <w:r>
        <w:rPr>
          <w:iCs/>
          <w:lang w:val="en-US"/>
        </w:rPr>
        <w:tab/>
      </w:r>
      <w:proofErr w:type="gramStart"/>
      <w:r>
        <w:rPr>
          <w:iCs/>
          <w:lang w:val="en-US"/>
        </w:rPr>
        <w:t>Selain terkait masalah minimnya ketersediaan fasilitas bagi ibu menyusui, tidak kalah menariknya yakni penulis menyoroti minimnya fasilitas ramah anak.</w:t>
      </w:r>
      <w:proofErr w:type="gramEnd"/>
      <w:r>
        <w:rPr>
          <w:iCs/>
          <w:lang w:val="en-US"/>
        </w:rPr>
        <w:t xml:space="preserve"> </w:t>
      </w:r>
      <w:r w:rsidR="00CA13A8">
        <w:rPr>
          <w:iCs/>
          <w:lang w:val="en-US"/>
        </w:rPr>
        <w:t>Utamanya, a</w:t>
      </w:r>
      <w:r>
        <w:rPr>
          <w:iCs/>
          <w:lang w:val="en-US"/>
        </w:rPr>
        <w:t xml:space="preserve">nak </w:t>
      </w:r>
      <w:proofErr w:type="gramStart"/>
      <w:r>
        <w:rPr>
          <w:iCs/>
          <w:lang w:val="en-US"/>
        </w:rPr>
        <w:t>usia</w:t>
      </w:r>
      <w:proofErr w:type="gramEnd"/>
      <w:r>
        <w:rPr>
          <w:iCs/>
          <w:lang w:val="en-US"/>
        </w:rPr>
        <w:t xml:space="preserve"> bayi hingga disebut balita kurang dari usia lima tahun. </w:t>
      </w:r>
      <w:proofErr w:type="gramStart"/>
      <w:r>
        <w:rPr>
          <w:iCs/>
          <w:lang w:val="en-US"/>
        </w:rPr>
        <w:t>Masih perlu ada perhatian bagi penyelenggaran pendidikan tinggi.</w:t>
      </w:r>
      <w:proofErr w:type="gramEnd"/>
      <w:r>
        <w:rPr>
          <w:iCs/>
          <w:lang w:val="en-US"/>
        </w:rPr>
        <w:t xml:space="preserve"> </w:t>
      </w:r>
      <w:proofErr w:type="gramStart"/>
      <w:r>
        <w:rPr>
          <w:iCs/>
          <w:lang w:val="en-US"/>
        </w:rPr>
        <w:t>Tidak hanya di ruang lingkup daerah, tetapi hingga pusat juga masih minim.</w:t>
      </w:r>
      <w:proofErr w:type="gramEnd"/>
      <w:r w:rsidR="004F0D61">
        <w:rPr>
          <w:rStyle w:val="FootnoteReference"/>
          <w:iCs/>
          <w:lang w:val="en-US"/>
        </w:rPr>
        <w:footnoteReference w:id="6"/>
      </w:r>
      <w:r>
        <w:rPr>
          <w:iCs/>
          <w:lang w:val="en-US"/>
        </w:rPr>
        <w:t xml:space="preserve"> </w:t>
      </w:r>
      <w:proofErr w:type="gramStart"/>
      <w:r>
        <w:rPr>
          <w:iCs/>
          <w:lang w:val="en-US"/>
        </w:rPr>
        <w:t xml:space="preserve">Misal, keberadaan ruang publik yang ramah anak di Universitas Islam </w:t>
      </w:r>
      <w:r w:rsidR="004F0D61">
        <w:rPr>
          <w:iCs/>
          <w:lang w:val="en-US"/>
        </w:rPr>
        <w:t>Internasional Indonesia (UIII) di Depok, Jawa Barat juga hanya ada di bagian pusat perpustakaanya, sementara hal tersebut tidak dijumpai di ruang kelas dan ruang administrasi kampus tersebut.</w:t>
      </w:r>
      <w:proofErr w:type="gramEnd"/>
      <w:r w:rsidR="004F0D61">
        <w:rPr>
          <w:rStyle w:val="FootnoteReference"/>
          <w:iCs/>
          <w:lang w:val="en-US"/>
        </w:rPr>
        <w:footnoteReference w:id="7"/>
      </w:r>
      <w:r w:rsidR="004F0D61">
        <w:rPr>
          <w:iCs/>
          <w:lang w:val="en-US"/>
        </w:rPr>
        <w:t xml:space="preserve"> Ada juga, daerah yang memang sudah banyak ruang ramah anak, seperti di Daerah Khusus Jakarta (DKJ), yang telah membangun </w:t>
      </w:r>
      <w:r w:rsidR="007D1AA5">
        <w:t>Ruang Publik Terpadu yang Mendukung Kebutuhan Anak (RPTRA) di berbagai lokasi strategis</w:t>
      </w:r>
      <w:r w:rsidR="004F0D61">
        <w:rPr>
          <w:iCs/>
          <w:lang w:val="en-US"/>
        </w:rPr>
        <w:t xml:space="preserve">. </w:t>
      </w:r>
      <w:proofErr w:type="gramStart"/>
      <w:r w:rsidR="004F0D61">
        <w:rPr>
          <w:iCs/>
          <w:lang w:val="en-US"/>
        </w:rPr>
        <w:t xml:space="preserve">Jumlahnya juga signifikan, hingga akhir 2024, sudah ada </w:t>
      </w:r>
      <w:r w:rsidR="00F301F0">
        <w:rPr>
          <w:iCs/>
          <w:lang w:val="en-US"/>
        </w:rPr>
        <w:t>290 RPTRA.</w:t>
      </w:r>
      <w:proofErr w:type="gramEnd"/>
      <w:r w:rsidR="00F301F0">
        <w:rPr>
          <w:rStyle w:val="FootnoteReference"/>
          <w:iCs/>
          <w:lang w:val="en-US"/>
        </w:rPr>
        <w:footnoteReference w:id="8"/>
      </w:r>
      <w:r w:rsidR="00F301F0">
        <w:rPr>
          <w:iCs/>
          <w:lang w:val="en-US"/>
        </w:rPr>
        <w:t xml:space="preserve"> </w:t>
      </w:r>
      <w:proofErr w:type="gramStart"/>
      <w:r w:rsidR="00F301F0">
        <w:rPr>
          <w:iCs/>
          <w:lang w:val="en-US"/>
        </w:rPr>
        <w:t>Memang bukan tanpa alasan, secara regulasi adanya ruang ramah anak sudah ada, dan peraturan untuk pemerintah daerah terbaru terbit pada 2021.</w:t>
      </w:r>
      <w:proofErr w:type="gramEnd"/>
      <w:r w:rsidR="00F301F0">
        <w:rPr>
          <w:rStyle w:val="FootnoteReference"/>
          <w:iCs/>
          <w:lang w:val="en-US"/>
        </w:rPr>
        <w:footnoteReference w:id="9"/>
      </w:r>
      <w:r w:rsidR="00F301F0">
        <w:rPr>
          <w:iCs/>
          <w:lang w:val="en-US"/>
        </w:rPr>
        <w:t xml:space="preserve"> </w:t>
      </w:r>
      <w:proofErr w:type="gramStart"/>
      <w:r w:rsidR="00F301F0">
        <w:rPr>
          <w:iCs/>
          <w:lang w:val="en-US"/>
        </w:rPr>
        <w:t>Sementara itu, untuk lingkup kementerian pusat atau lembaga, telah terbit terbaru tahun 2024.</w:t>
      </w:r>
      <w:proofErr w:type="gramEnd"/>
      <w:r w:rsidR="00CA79C8">
        <w:rPr>
          <w:rStyle w:val="FootnoteReference"/>
          <w:iCs/>
          <w:lang w:val="en-US"/>
        </w:rPr>
        <w:footnoteReference w:id="10"/>
      </w:r>
      <w:r w:rsidR="00F301F0">
        <w:rPr>
          <w:iCs/>
          <w:lang w:val="en-US"/>
        </w:rPr>
        <w:t xml:space="preserve"> </w:t>
      </w:r>
      <w:r w:rsidR="00CA79C8">
        <w:rPr>
          <w:iCs/>
          <w:lang w:val="en-US"/>
        </w:rPr>
        <w:t>Tentu, dasar dari regulasi itu yakni pengejawantahan Undang-Undang Dasar Negara Republik Indonesia Tahun 1945, Pasal 28B ayat (2) tentang Pemenuhan Anak, menyebutkan bahwa setiap anak berhak a</w:t>
      </w:r>
      <w:r w:rsidR="00CA13A8">
        <w:rPr>
          <w:iCs/>
          <w:lang w:val="en-US"/>
        </w:rPr>
        <w:t xml:space="preserve">tas kelangsungan hidup, tumbuh </w:t>
      </w:r>
      <w:r w:rsidR="00CA79C8">
        <w:rPr>
          <w:iCs/>
          <w:lang w:val="en-US"/>
        </w:rPr>
        <w:t xml:space="preserve">dan berkembang serta berhak atas perlindungan dari kekerasan dan diskriminasi. </w:t>
      </w:r>
    </w:p>
    <w:p w:rsidR="00702495" w:rsidRDefault="00702495" w:rsidP="00A7528B">
      <w:pPr>
        <w:pStyle w:val="NoSpacing"/>
        <w:tabs>
          <w:tab w:val="left" w:pos="851"/>
        </w:tabs>
        <w:spacing w:line="360" w:lineRule="auto"/>
        <w:ind w:left="284"/>
        <w:jc w:val="both"/>
        <w:rPr>
          <w:iCs/>
          <w:lang w:val="en-US"/>
        </w:rPr>
      </w:pPr>
      <w:r>
        <w:rPr>
          <w:iCs/>
          <w:lang w:val="en-US"/>
        </w:rPr>
        <w:tab/>
      </w:r>
      <w:proofErr w:type="gramStart"/>
      <w:r>
        <w:rPr>
          <w:iCs/>
          <w:lang w:val="en-US"/>
        </w:rPr>
        <w:t>Fasilitas ramah ibu menyusui dan anak pada Perguruan Tinggi yang masih sangat minim, dapat berimplikasi kepada banyak hal.</w:t>
      </w:r>
      <w:proofErr w:type="gramEnd"/>
      <w:r>
        <w:rPr>
          <w:iCs/>
          <w:lang w:val="en-US"/>
        </w:rPr>
        <w:t xml:space="preserve"> </w:t>
      </w:r>
      <w:proofErr w:type="gramStart"/>
      <w:r>
        <w:rPr>
          <w:iCs/>
          <w:lang w:val="en-US"/>
        </w:rPr>
        <w:t>Salah satunya, berimplikasi terhadap kondisi iklim komunikasi organisasi yang terjadi di masing-masing unit kerja.</w:t>
      </w:r>
      <w:proofErr w:type="gramEnd"/>
      <w:r>
        <w:rPr>
          <w:iCs/>
          <w:lang w:val="en-US"/>
        </w:rPr>
        <w:t xml:space="preserve"> </w:t>
      </w:r>
      <w:r w:rsidR="00A7528B">
        <w:t>Litwin dan Stringers mendefinisikan iklim organisasi sebagai sejumlah faktor, di antaranya: rasa tanggung jawab, standar atau ekspektasi terhadap kualitas pekerjaan, penghargaan atau reward, rasa kebersamaan, dan semangat tim.</w:t>
      </w:r>
      <w:r w:rsidR="00182707">
        <w:rPr>
          <w:rStyle w:val="FootnoteReference"/>
          <w:iCs/>
          <w:lang w:val="en-US"/>
        </w:rPr>
        <w:footnoteReference w:id="11"/>
      </w:r>
      <w:r>
        <w:rPr>
          <w:iCs/>
          <w:lang w:val="en-US"/>
        </w:rPr>
        <w:t xml:space="preserve"> </w:t>
      </w:r>
      <w:proofErr w:type="gramStart"/>
      <w:r w:rsidR="00182707">
        <w:rPr>
          <w:iCs/>
          <w:lang w:val="en-US"/>
        </w:rPr>
        <w:t xml:space="preserve">Ibu dan anak menjadi subjek penting dalam </w:t>
      </w:r>
      <w:r w:rsidR="00182707">
        <w:rPr>
          <w:iCs/>
          <w:lang w:val="en-US"/>
        </w:rPr>
        <w:lastRenderedPageBreak/>
        <w:t>suatu keluarga.</w:t>
      </w:r>
      <w:proofErr w:type="gramEnd"/>
      <w:r w:rsidR="00182707">
        <w:rPr>
          <w:iCs/>
          <w:lang w:val="en-US"/>
        </w:rPr>
        <w:t xml:space="preserve"> </w:t>
      </w:r>
      <w:proofErr w:type="gramStart"/>
      <w:r w:rsidR="00182707">
        <w:rPr>
          <w:iCs/>
          <w:lang w:val="en-US"/>
        </w:rPr>
        <w:t>Selain subjek dalam suatu keluarga, mereka juga bagian dari subjek dari bagian terpenting dalam suatu institusi perguruan tinggi.</w:t>
      </w:r>
      <w:proofErr w:type="gramEnd"/>
      <w:r w:rsidR="00182707">
        <w:rPr>
          <w:iCs/>
          <w:lang w:val="en-US"/>
        </w:rPr>
        <w:t xml:space="preserve"> </w:t>
      </w:r>
      <w:proofErr w:type="gramStart"/>
      <w:r w:rsidR="00182707">
        <w:rPr>
          <w:iCs/>
          <w:lang w:val="en-US"/>
        </w:rPr>
        <w:t>Segala kemungkinan, baik negatif maupun positif bisa saja terjadi.</w:t>
      </w:r>
      <w:proofErr w:type="gramEnd"/>
      <w:r w:rsidR="00182707">
        <w:rPr>
          <w:iCs/>
          <w:lang w:val="en-US"/>
        </w:rPr>
        <w:t xml:space="preserve"> </w:t>
      </w:r>
      <w:proofErr w:type="gramStart"/>
      <w:r w:rsidR="00182707">
        <w:rPr>
          <w:iCs/>
          <w:lang w:val="en-US"/>
        </w:rPr>
        <w:t>Ibu menyusui butuh kenyamanan dalam memberikan ASI ekslusif ketika menjalankan tugas Tri Dharma Perguruan Tinggi.</w:t>
      </w:r>
      <w:proofErr w:type="gramEnd"/>
      <w:r w:rsidR="00182707">
        <w:rPr>
          <w:iCs/>
          <w:lang w:val="en-US"/>
        </w:rPr>
        <w:t xml:space="preserve"> </w:t>
      </w:r>
      <w:proofErr w:type="gramStart"/>
      <w:r w:rsidR="00182707">
        <w:rPr>
          <w:iCs/>
          <w:lang w:val="en-US"/>
        </w:rPr>
        <w:t>Ketika,</w:t>
      </w:r>
      <w:proofErr w:type="gramEnd"/>
      <w:r w:rsidR="00182707">
        <w:rPr>
          <w:iCs/>
          <w:lang w:val="en-US"/>
        </w:rPr>
        <w:t xml:space="preserve"> sang anak sudah berusia lebih dari enam bulan, maka butuh ruang khusus yang representatif untuk anak-anaknya bisa bermain. </w:t>
      </w:r>
      <w:proofErr w:type="gramStart"/>
      <w:r w:rsidR="00182707">
        <w:rPr>
          <w:iCs/>
          <w:lang w:val="en-US"/>
        </w:rPr>
        <w:t>Sekalipus, ada alternatif lain, seperti menitipkan anak balita ke tempat penitipan anak.</w:t>
      </w:r>
      <w:proofErr w:type="gramEnd"/>
      <w:r w:rsidR="00182707">
        <w:rPr>
          <w:iCs/>
          <w:lang w:val="en-US"/>
        </w:rPr>
        <w:t xml:space="preserve"> </w:t>
      </w:r>
      <w:proofErr w:type="gramStart"/>
      <w:r w:rsidR="00182707">
        <w:rPr>
          <w:iCs/>
          <w:lang w:val="en-US"/>
        </w:rPr>
        <w:t>Tentu, tidak semudah itu, para ibu tentu masih perlu memikirkan biaya harian atau bulanan untuk sekedar menitipkan anaknya.</w:t>
      </w:r>
      <w:proofErr w:type="gramEnd"/>
      <w:r w:rsidR="00182707">
        <w:rPr>
          <w:iCs/>
          <w:lang w:val="en-US"/>
        </w:rPr>
        <w:t xml:space="preserve"> Atau, alternatif lainnya, seperti menyewa pembantu dan atau menyewa </w:t>
      </w:r>
      <w:r w:rsidR="00182707">
        <w:rPr>
          <w:i/>
          <w:lang w:val="en-US"/>
        </w:rPr>
        <w:t xml:space="preserve">baby </w:t>
      </w:r>
      <w:proofErr w:type="gramStart"/>
      <w:r w:rsidR="00182707">
        <w:rPr>
          <w:i/>
          <w:lang w:val="en-US"/>
        </w:rPr>
        <w:t>sisters</w:t>
      </w:r>
      <w:proofErr w:type="gramEnd"/>
      <w:r w:rsidR="00182707">
        <w:rPr>
          <w:i/>
          <w:lang w:val="en-US"/>
        </w:rPr>
        <w:t xml:space="preserve"> </w:t>
      </w:r>
      <w:r w:rsidR="00182707">
        <w:rPr>
          <w:iCs/>
          <w:lang w:val="en-US"/>
        </w:rPr>
        <w:t xml:space="preserve">atau pengasuh, tentu selalu ada muncul problem lainnya. </w:t>
      </w:r>
    </w:p>
    <w:p w:rsidR="002665DC" w:rsidRDefault="002665DC" w:rsidP="00A7528B">
      <w:pPr>
        <w:pStyle w:val="NoSpacing"/>
        <w:tabs>
          <w:tab w:val="left" w:pos="851"/>
        </w:tabs>
        <w:spacing w:line="360" w:lineRule="auto"/>
        <w:ind w:left="284"/>
        <w:jc w:val="both"/>
        <w:rPr>
          <w:iCs/>
          <w:lang w:val="en-US"/>
        </w:rPr>
      </w:pPr>
      <w:r>
        <w:rPr>
          <w:iCs/>
          <w:lang w:val="en-US"/>
        </w:rPr>
        <w:tab/>
      </w:r>
      <w:proofErr w:type="gramStart"/>
      <w:r w:rsidR="00182707">
        <w:rPr>
          <w:iCs/>
          <w:lang w:val="en-US"/>
        </w:rPr>
        <w:t>Para ibu dan anak sebagai subjek dalam organisasi atau lembaga, san</w:t>
      </w:r>
      <w:r>
        <w:rPr>
          <w:iCs/>
          <w:lang w:val="en-US"/>
        </w:rPr>
        <w:t>gat dituntut</w:t>
      </w:r>
      <w:r w:rsidR="00182707">
        <w:rPr>
          <w:iCs/>
          <w:lang w:val="en-US"/>
        </w:rPr>
        <w:t xml:space="preserve"> untuk menciptakan iklam komunikasi organisasi dalam institusi pendidikan</w:t>
      </w:r>
      <w:r>
        <w:rPr>
          <w:iCs/>
          <w:lang w:val="en-US"/>
        </w:rPr>
        <w:t xml:space="preserve"> sebagaimana idealnya.</w:t>
      </w:r>
      <w:proofErr w:type="gramEnd"/>
      <w:r>
        <w:rPr>
          <w:iCs/>
          <w:lang w:val="en-US"/>
        </w:rPr>
        <w:t xml:space="preserve"> </w:t>
      </w:r>
      <w:proofErr w:type="gramStart"/>
      <w:r>
        <w:rPr>
          <w:iCs/>
          <w:lang w:val="en-US"/>
        </w:rPr>
        <w:t>Di awal, penulis sudah mengemukkan bagaimana iklim komunikasi organisasi tersebut dapat terbentuk, sebagaimana Litwin dan Stringers kemukakan.</w:t>
      </w:r>
      <w:proofErr w:type="gramEnd"/>
      <w:r>
        <w:rPr>
          <w:iCs/>
          <w:lang w:val="en-US"/>
        </w:rPr>
        <w:t xml:space="preserve"> </w:t>
      </w:r>
      <w:proofErr w:type="gramStart"/>
      <w:r>
        <w:rPr>
          <w:iCs/>
          <w:lang w:val="en-US"/>
        </w:rPr>
        <w:t xml:space="preserve">Mereka dituntut untuk bisa terus menjalankan pekerjaan </w:t>
      </w:r>
      <w:r w:rsidR="00A7528B">
        <w:rPr>
          <w:lang w:val="en-US"/>
        </w:rPr>
        <w:t>s</w:t>
      </w:r>
      <w:r w:rsidR="00A7528B">
        <w:t>esuai</w:t>
      </w:r>
      <w:r w:rsidR="00A7528B">
        <w:rPr>
          <w:lang w:val="en-US"/>
        </w:rPr>
        <w:t xml:space="preserve"> </w:t>
      </w:r>
      <w:r w:rsidR="00A7528B">
        <w:t>dengan tugas dan fungsi utama (Tupoksi) dengan penuh rasa tanggung jawab.</w:t>
      </w:r>
      <w:proofErr w:type="gramEnd"/>
      <w:r>
        <w:rPr>
          <w:iCs/>
          <w:lang w:val="en-US"/>
        </w:rPr>
        <w:t xml:space="preserve"> </w:t>
      </w:r>
      <w:proofErr w:type="gramStart"/>
      <w:r>
        <w:rPr>
          <w:iCs/>
          <w:lang w:val="en-US"/>
        </w:rPr>
        <w:t>Mereka juga dituntut untuk bisa menjalankan tugas dan pekerjaan dengan standar kualitas yang diinginkan oleh lembaga.</w:t>
      </w:r>
      <w:proofErr w:type="gramEnd"/>
      <w:r>
        <w:rPr>
          <w:iCs/>
          <w:lang w:val="en-US"/>
        </w:rPr>
        <w:t xml:space="preserve"> Mereka juga tentu menginginkan mendapatkan ganjaran atau </w:t>
      </w:r>
      <w:r>
        <w:rPr>
          <w:i/>
          <w:lang w:val="en-US"/>
        </w:rPr>
        <w:t xml:space="preserve">reward </w:t>
      </w:r>
      <w:r>
        <w:rPr>
          <w:iCs/>
          <w:lang w:val="en-US"/>
        </w:rPr>
        <w:t xml:space="preserve">sebagaimana mestinya. Mereka juga tidak ingin rusaknya rasa persaudaraan dengan mitra kerja mereka, akibat saling “titip” pekerjaan, atau akibat kerusakan yang “tidak dapat ditolelir” sebagai konskuensi dari tingkah aktif sang anak saat di ruang kerja. Tentu, mereka juga tidak menginginkan lunturnya semangat </w:t>
      </w:r>
      <w:proofErr w:type="gramStart"/>
      <w:r>
        <w:rPr>
          <w:iCs/>
          <w:lang w:val="en-US"/>
        </w:rPr>
        <w:t>tim</w:t>
      </w:r>
      <w:proofErr w:type="gramEnd"/>
      <w:r>
        <w:rPr>
          <w:iCs/>
          <w:lang w:val="en-US"/>
        </w:rPr>
        <w:t xml:space="preserve"> (</w:t>
      </w:r>
      <w:r>
        <w:rPr>
          <w:i/>
          <w:lang w:val="en-US"/>
        </w:rPr>
        <w:t>team work</w:t>
      </w:r>
      <w:r>
        <w:rPr>
          <w:iCs/>
          <w:lang w:val="en-US"/>
        </w:rPr>
        <w:t xml:space="preserve">), akibat dari sering izin meninggalkan ruang kerja hanya karena segala karena anak. </w:t>
      </w:r>
      <w:proofErr w:type="gramStart"/>
      <w:r>
        <w:rPr>
          <w:iCs/>
          <w:lang w:val="en-US"/>
        </w:rPr>
        <w:t>Sebagaimana Gupitasari sampaikan, bahwa seorang ibu pasti muncul perasaan gelisah terhadap anaknya.</w:t>
      </w:r>
      <w:proofErr w:type="gramEnd"/>
      <w:r>
        <w:rPr>
          <w:iCs/>
          <w:lang w:val="en-US"/>
        </w:rPr>
        <w:t xml:space="preserve"> </w:t>
      </w:r>
      <w:proofErr w:type="gramStart"/>
      <w:r>
        <w:rPr>
          <w:iCs/>
          <w:lang w:val="en-US"/>
        </w:rPr>
        <w:t>Seorang ibu tetap ingin memberikan ASI Ekslusif pasca tiga bulan melahirkan, dan memastikan anak mereka tetap mempunyai hak penuh.</w:t>
      </w:r>
      <w:proofErr w:type="gramEnd"/>
      <w:r>
        <w:rPr>
          <w:rStyle w:val="FootnoteReference"/>
          <w:iCs/>
          <w:lang w:val="en-US"/>
        </w:rPr>
        <w:footnoteReference w:id="12"/>
      </w:r>
      <w:r>
        <w:rPr>
          <w:iCs/>
          <w:lang w:val="en-US"/>
        </w:rPr>
        <w:t xml:space="preserve">  </w:t>
      </w:r>
    </w:p>
    <w:p w:rsidR="004A406E" w:rsidRDefault="004A406E" w:rsidP="00A7528B">
      <w:pPr>
        <w:pStyle w:val="NoSpacing"/>
        <w:tabs>
          <w:tab w:val="left" w:pos="851"/>
        </w:tabs>
        <w:spacing w:line="360" w:lineRule="auto"/>
        <w:ind w:left="284"/>
        <w:jc w:val="both"/>
        <w:rPr>
          <w:iCs/>
          <w:lang w:val="en-US"/>
        </w:rPr>
      </w:pPr>
      <w:r>
        <w:rPr>
          <w:iCs/>
          <w:lang w:val="en-US"/>
        </w:rPr>
        <w:tab/>
        <w:t xml:space="preserve">Terlebih, ketika kondisi minimnya fasilitas bagi ibu menyusui dan ruang ramah anak terjadi di Kementeria Agama (Kemenag) Republik Indonesia. Barangkali, tidak hanya para pegawai di lingkungan kemenag, di ruang lingkup lembaga lain juga standar moral etisnya tidak hanya berdasarkan aturan hukum positif, tetapi juga nilai moral yang bersandar pada paham dan ajaran agama dan standar etika budaya. </w:t>
      </w:r>
      <w:proofErr w:type="gramStart"/>
      <w:r>
        <w:rPr>
          <w:iCs/>
          <w:lang w:val="en-US"/>
        </w:rPr>
        <w:t xml:space="preserve">Seorang ibu tentu tidak serta-merta </w:t>
      </w:r>
      <w:r>
        <w:rPr>
          <w:iCs/>
          <w:lang w:val="en-US"/>
        </w:rPr>
        <w:lastRenderedPageBreak/>
        <w:t>bersedia menyusui anaknya di sembarang tempat.</w:t>
      </w:r>
      <w:proofErr w:type="gramEnd"/>
      <w:r>
        <w:rPr>
          <w:iCs/>
          <w:lang w:val="en-US"/>
        </w:rPr>
        <w:t xml:space="preserve"> </w:t>
      </w:r>
      <w:proofErr w:type="gramStart"/>
      <w:r>
        <w:rPr>
          <w:iCs/>
          <w:lang w:val="en-US"/>
        </w:rPr>
        <w:t>Ia</w:t>
      </w:r>
      <w:proofErr w:type="gramEnd"/>
      <w:r>
        <w:rPr>
          <w:iCs/>
          <w:lang w:val="en-US"/>
        </w:rPr>
        <w:t xml:space="preserve"> akan tetap berupa menjaga auratnya, dalam paham Islam, tentu pentingnya menjaga aurat bagi setiap wanita. Bagi wanita </w:t>
      </w:r>
      <w:proofErr w:type="gramStart"/>
      <w:r>
        <w:rPr>
          <w:iCs/>
          <w:lang w:val="en-US"/>
        </w:rPr>
        <w:t>muslim</w:t>
      </w:r>
      <w:proofErr w:type="gramEnd"/>
      <w:r>
        <w:rPr>
          <w:iCs/>
          <w:lang w:val="en-US"/>
        </w:rPr>
        <w:t xml:space="preserve"> itu merupakan prinsip yang tidak bisa ditolelir lagi, alih-alih karena tidak adanya fasilitas menyusui, pumping, dan kulkas untuk menyimpan kantor ASI Esklusif. </w:t>
      </w:r>
      <w:proofErr w:type="gramStart"/>
      <w:r w:rsidR="00E40B4B">
        <w:rPr>
          <w:iCs/>
          <w:lang w:val="en-US"/>
        </w:rPr>
        <w:t>Tentu, dugaan awal penulis, bahwa minimnya keberpihakan terhadap fasilitas ramah ibu dan anak sangat mempengaruhi produktivitas suatu lembaga.</w:t>
      </w:r>
      <w:proofErr w:type="gramEnd"/>
      <w:r w:rsidR="00E40B4B">
        <w:rPr>
          <w:iCs/>
          <w:lang w:val="en-US"/>
        </w:rPr>
        <w:t xml:space="preserve"> </w:t>
      </w:r>
      <w:proofErr w:type="gramStart"/>
      <w:r w:rsidR="00E40B4B">
        <w:rPr>
          <w:iCs/>
          <w:lang w:val="en-US"/>
        </w:rPr>
        <w:t>Sebab, iklim komunikasi organiasi terpenuhi.</w:t>
      </w:r>
      <w:proofErr w:type="gramEnd"/>
      <w:r w:rsidR="00E40B4B">
        <w:rPr>
          <w:iCs/>
          <w:lang w:val="en-US"/>
        </w:rPr>
        <w:t xml:space="preserve"> </w:t>
      </w:r>
      <w:proofErr w:type="gramStart"/>
      <w:r w:rsidR="00E40B4B">
        <w:rPr>
          <w:iCs/>
          <w:lang w:val="en-US"/>
        </w:rPr>
        <w:t xml:space="preserve">Gampbell menyebutkan berdasarkan berbagai </w:t>
      </w:r>
      <w:r w:rsidR="00A7528B">
        <w:t>Hasil penelitian tentang iklim organisasi cenderung menunjukkan bahwa iklim yang lebih positif berhubungan dengan tingkat produktivit</w:t>
      </w:r>
      <w:r w:rsidR="00A7528B">
        <w:t>as organisasi yang lebih tinggi</w:t>
      </w:r>
      <w:r w:rsidR="00E40B4B">
        <w:rPr>
          <w:iCs/>
          <w:lang w:val="en-US"/>
        </w:rPr>
        <w:t>.</w:t>
      </w:r>
      <w:proofErr w:type="gramEnd"/>
      <w:r w:rsidR="00E40B4B">
        <w:rPr>
          <w:rStyle w:val="FootnoteReference"/>
          <w:iCs/>
          <w:lang w:val="en-US"/>
        </w:rPr>
        <w:footnoteReference w:id="13"/>
      </w:r>
    </w:p>
    <w:p w:rsidR="00CA79C8" w:rsidRPr="00476209" w:rsidRDefault="00D053A8" w:rsidP="00D053A8">
      <w:pPr>
        <w:pStyle w:val="NoSpacing"/>
        <w:tabs>
          <w:tab w:val="left" w:pos="851"/>
        </w:tabs>
        <w:spacing w:line="360" w:lineRule="auto"/>
        <w:ind w:left="284"/>
        <w:jc w:val="both"/>
        <w:rPr>
          <w:iCs/>
          <w:lang w:val="en-US"/>
        </w:rPr>
      </w:pPr>
      <w:r>
        <w:rPr>
          <w:iCs/>
          <w:lang w:val="en-US"/>
        </w:rPr>
        <w:tab/>
      </w:r>
      <w:proofErr w:type="gramStart"/>
      <w:r w:rsidR="004A406E">
        <w:rPr>
          <w:iCs/>
          <w:lang w:val="en-US"/>
        </w:rPr>
        <w:t>Oleh sebab itu, hal ini yang memicu kegelisahan penulis, untuk kembali mengulik segala kebijakan yang pro terhadap ibu dan anak.</w:t>
      </w:r>
      <w:proofErr w:type="gramEnd"/>
      <w:r w:rsidR="004A406E">
        <w:rPr>
          <w:iCs/>
          <w:lang w:val="en-US"/>
        </w:rPr>
        <w:t xml:space="preserve"> </w:t>
      </w:r>
      <w:proofErr w:type="gramStart"/>
      <w:r w:rsidR="004A406E">
        <w:rPr>
          <w:iCs/>
          <w:lang w:val="en-US"/>
        </w:rPr>
        <w:t>Tentu, secara spesifik dikaitkan dengan bagimana peran ibu sebagai bagian dari lembaga intitusi pendidikan tinggi yang harus komitmen dalam pekerjaannya.</w:t>
      </w:r>
      <w:proofErr w:type="gramEnd"/>
      <w:r w:rsidR="004A406E">
        <w:rPr>
          <w:iCs/>
          <w:lang w:val="en-US"/>
        </w:rPr>
        <w:t xml:space="preserve"> </w:t>
      </w:r>
      <w:proofErr w:type="gramStart"/>
      <w:r w:rsidR="004A406E">
        <w:rPr>
          <w:iCs/>
          <w:lang w:val="en-US"/>
        </w:rPr>
        <w:t>Iklim komunikasi organisasi tetap kondusif dan produktif sebagaimana kondisi ideal yang diinginkan oleh penyelenggara Negara dan banyak pihak tentunya.</w:t>
      </w:r>
      <w:proofErr w:type="gramEnd"/>
      <w:r w:rsidR="004A406E">
        <w:rPr>
          <w:iCs/>
          <w:lang w:val="en-US"/>
        </w:rPr>
        <w:t xml:space="preserve"> Maka, kontemplasi penulis tersebut diejawantahkan melalui penelitian berjudul “Analisis </w:t>
      </w:r>
      <w:r>
        <w:rPr>
          <w:iCs/>
          <w:lang w:val="en-US"/>
        </w:rPr>
        <w:t>Kebijakan Kampus Pro Ibu dan Anak: Implikasi terhadap Iklim Komunikasi Organisasi Lembaga”.</w:t>
      </w:r>
      <w:r w:rsidR="00CA13A8">
        <w:rPr>
          <w:iCs/>
          <w:lang w:val="en-US"/>
        </w:rPr>
        <w:t xml:space="preserve">                                                                                                                                                                                                                                                                                                                                                                                                                                                                                                                                                                                                                                                                                                                                                              </w:t>
      </w:r>
      <w:r>
        <w:rPr>
          <w:iCs/>
          <w:lang w:val="en-US"/>
        </w:rPr>
        <w:t xml:space="preserve">  </w:t>
      </w:r>
    </w:p>
    <w:p w:rsidR="002E280F" w:rsidRDefault="00347A7A" w:rsidP="009F498A">
      <w:pPr>
        <w:pStyle w:val="NoSpacing"/>
        <w:numPr>
          <w:ilvl w:val="0"/>
          <w:numId w:val="1"/>
        </w:numPr>
        <w:spacing w:line="360" w:lineRule="auto"/>
        <w:ind w:left="284" w:hanging="284"/>
        <w:jc w:val="both"/>
        <w:rPr>
          <w:b/>
          <w:bCs/>
        </w:rPr>
      </w:pPr>
      <w:r w:rsidRPr="00A0560B">
        <w:rPr>
          <w:b/>
          <w:bCs/>
        </w:rPr>
        <w:t>Rumusan Masalah</w:t>
      </w:r>
      <w:r w:rsidR="001738CB">
        <w:rPr>
          <w:b/>
          <w:bCs/>
        </w:rPr>
        <w:t xml:space="preserve"> Penelitian</w:t>
      </w:r>
    </w:p>
    <w:p w:rsidR="009A206C" w:rsidRDefault="009A206C" w:rsidP="00D85835">
      <w:pPr>
        <w:pStyle w:val="NoSpacing"/>
        <w:spacing w:line="360" w:lineRule="auto"/>
        <w:ind w:left="284" w:firstLine="567"/>
        <w:jc w:val="both"/>
      </w:pPr>
      <w:r>
        <w:t>Berdasarkan latar belakang di atas, jelas bahwa penulis berupaya mengungkap beberapa hal, melalui rumusan masalah sebagai berikut:</w:t>
      </w:r>
    </w:p>
    <w:p w:rsidR="00A74F9F" w:rsidRPr="00A74F9F" w:rsidRDefault="009A206C" w:rsidP="009F498A">
      <w:pPr>
        <w:pStyle w:val="NoSpacing"/>
        <w:numPr>
          <w:ilvl w:val="0"/>
          <w:numId w:val="4"/>
        </w:numPr>
        <w:spacing w:line="360" w:lineRule="auto"/>
        <w:jc w:val="both"/>
      </w:pPr>
      <w:r>
        <w:t xml:space="preserve">Bagaimana </w:t>
      </w:r>
      <w:r w:rsidR="00D053A8">
        <w:rPr>
          <w:lang w:val="en-US"/>
        </w:rPr>
        <w:t xml:space="preserve">implikasi </w:t>
      </w:r>
      <w:r w:rsidR="00A74F9F">
        <w:rPr>
          <w:lang w:val="en-US"/>
        </w:rPr>
        <w:t xml:space="preserve">dari implementasi program pro ibu dan anak selama ini </w:t>
      </w:r>
      <w:r w:rsidR="00D053A8">
        <w:rPr>
          <w:lang w:val="en-US"/>
        </w:rPr>
        <w:t>terhadap iklim komunikasi organisasi pada lembaga perguruan tinggi?</w:t>
      </w:r>
      <w:r w:rsidR="00A74F9F" w:rsidRPr="00A74F9F">
        <w:t xml:space="preserve"> </w:t>
      </w:r>
    </w:p>
    <w:p w:rsidR="009A206C" w:rsidRDefault="00A74F9F" w:rsidP="009F498A">
      <w:pPr>
        <w:pStyle w:val="NoSpacing"/>
        <w:numPr>
          <w:ilvl w:val="0"/>
          <w:numId w:val="4"/>
        </w:numPr>
        <w:spacing w:line="360" w:lineRule="auto"/>
        <w:jc w:val="both"/>
      </w:pPr>
      <w:r>
        <w:t xml:space="preserve">Bagaimana </w:t>
      </w:r>
      <w:r>
        <w:rPr>
          <w:lang w:val="en-US"/>
        </w:rPr>
        <w:t>kebijakan perguruan tinggi selama ini terhadap implementasi program pro ibu dan anak?</w:t>
      </w:r>
    </w:p>
    <w:p w:rsidR="00B70357" w:rsidRPr="00B70357" w:rsidRDefault="00B70357" w:rsidP="009F498A">
      <w:pPr>
        <w:pStyle w:val="NoSpacing"/>
        <w:numPr>
          <w:ilvl w:val="0"/>
          <w:numId w:val="1"/>
        </w:numPr>
        <w:spacing w:line="360" w:lineRule="auto"/>
        <w:ind w:left="284" w:hanging="284"/>
        <w:jc w:val="both"/>
        <w:rPr>
          <w:b/>
          <w:bCs/>
        </w:rPr>
      </w:pPr>
      <w:r>
        <w:rPr>
          <w:b/>
          <w:bCs/>
          <w:lang w:val="en-US"/>
        </w:rPr>
        <w:t>Batasan Masalah Penelitian</w:t>
      </w:r>
    </w:p>
    <w:p w:rsidR="00B70357" w:rsidRDefault="00B70357" w:rsidP="00D85835">
      <w:pPr>
        <w:pStyle w:val="NoSpacing"/>
        <w:spacing w:line="360" w:lineRule="auto"/>
        <w:ind w:left="284" w:firstLine="567"/>
        <w:jc w:val="both"/>
        <w:rPr>
          <w:lang w:val="en-US"/>
        </w:rPr>
      </w:pPr>
      <w:proofErr w:type="gramStart"/>
      <w:r>
        <w:rPr>
          <w:lang w:val="en-US"/>
        </w:rPr>
        <w:t>Batasan masalah penelitian diperuntukkan agar pembahasan dan objek pokok permasalahan jelas dan terarah.</w:t>
      </w:r>
      <w:proofErr w:type="gramEnd"/>
      <w:r>
        <w:rPr>
          <w:lang w:val="en-US"/>
        </w:rPr>
        <w:t xml:space="preserve"> Maka, penulis membatasi permasalahan penelitian, hanya pada:</w:t>
      </w:r>
    </w:p>
    <w:p w:rsidR="00B70357" w:rsidRPr="00B70357" w:rsidRDefault="00B70357" w:rsidP="009F498A">
      <w:pPr>
        <w:pStyle w:val="NoSpacing"/>
        <w:numPr>
          <w:ilvl w:val="0"/>
          <w:numId w:val="8"/>
        </w:numPr>
        <w:spacing w:line="360" w:lineRule="auto"/>
        <w:jc w:val="both"/>
      </w:pPr>
      <w:r>
        <w:rPr>
          <w:lang w:val="en-US"/>
        </w:rPr>
        <w:t xml:space="preserve">Kampus dengan status Perguruan Tinggi Negeri (PTN) di seluruh Indonesia. Baik yang sudah ada upaya mewujudkan fasilitas ramah ibu dan anak, atau belum </w:t>
      </w:r>
      <w:proofErr w:type="gramStart"/>
      <w:r>
        <w:rPr>
          <w:lang w:val="en-US"/>
        </w:rPr>
        <w:t>sama</w:t>
      </w:r>
      <w:proofErr w:type="gramEnd"/>
      <w:r>
        <w:rPr>
          <w:lang w:val="en-US"/>
        </w:rPr>
        <w:t xml:space="preserve"> sekali. </w:t>
      </w:r>
    </w:p>
    <w:p w:rsidR="00B70357" w:rsidRPr="00B70357" w:rsidRDefault="00B70357" w:rsidP="009F498A">
      <w:pPr>
        <w:pStyle w:val="NoSpacing"/>
        <w:numPr>
          <w:ilvl w:val="0"/>
          <w:numId w:val="8"/>
        </w:numPr>
        <w:spacing w:line="360" w:lineRule="auto"/>
        <w:jc w:val="both"/>
      </w:pPr>
      <w:r>
        <w:rPr>
          <w:lang w:val="en-US"/>
        </w:rPr>
        <w:t xml:space="preserve">Para ibu menyusui yang aktif hingga </w:t>
      </w:r>
      <w:proofErr w:type="gramStart"/>
      <w:r>
        <w:rPr>
          <w:lang w:val="en-US"/>
        </w:rPr>
        <w:t>usia</w:t>
      </w:r>
      <w:proofErr w:type="gramEnd"/>
      <w:r>
        <w:rPr>
          <w:lang w:val="en-US"/>
        </w:rPr>
        <w:t xml:space="preserve"> anak dua tahun.</w:t>
      </w:r>
    </w:p>
    <w:p w:rsidR="00B70357" w:rsidRPr="00B70357" w:rsidRDefault="00B70357" w:rsidP="009F498A">
      <w:pPr>
        <w:pStyle w:val="NoSpacing"/>
        <w:numPr>
          <w:ilvl w:val="0"/>
          <w:numId w:val="8"/>
        </w:numPr>
        <w:spacing w:line="360" w:lineRule="auto"/>
        <w:jc w:val="both"/>
      </w:pPr>
      <w:r>
        <w:rPr>
          <w:lang w:val="en-US"/>
        </w:rPr>
        <w:t xml:space="preserve">Para ibu menyusui yang berstatus sebagai Aparatur Sipil Negara (ASN) </w:t>
      </w:r>
    </w:p>
    <w:p w:rsidR="00B70357" w:rsidRPr="00A74F9F" w:rsidRDefault="00B70357" w:rsidP="009F498A">
      <w:pPr>
        <w:pStyle w:val="NoSpacing"/>
        <w:numPr>
          <w:ilvl w:val="0"/>
          <w:numId w:val="8"/>
        </w:numPr>
        <w:spacing w:line="360" w:lineRule="auto"/>
        <w:jc w:val="both"/>
      </w:pPr>
      <w:r>
        <w:rPr>
          <w:lang w:val="en-US"/>
        </w:rPr>
        <w:lastRenderedPageBreak/>
        <w:t xml:space="preserve">Para ibu yang memiliki anak balita hingga </w:t>
      </w:r>
      <w:proofErr w:type="gramStart"/>
      <w:r>
        <w:rPr>
          <w:lang w:val="en-US"/>
        </w:rPr>
        <w:t>usia</w:t>
      </w:r>
      <w:proofErr w:type="gramEnd"/>
      <w:r>
        <w:rPr>
          <w:lang w:val="en-US"/>
        </w:rPr>
        <w:t xml:space="preserve"> lima (5) tahun.</w:t>
      </w:r>
    </w:p>
    <w:p w:rsidR="00A74F9F" w:rsidRPr="00B70357" w:rsidRDefault="00A74F9F" w:rsidP="00A74F9F">
      <w:pPr>
        <w:pStyle w:val="NoSpacing"/>
        <w:spacing w:line="360" w:lineRule="auto"/>
        <w:ind w:left="644"/>
        <w:jc w:val="both"/>
      </w:pPr>
    </w:p>
    <w:p w:rsidR="00347A7A" w:rsidRDefault="00347A7A" w:rsidP="009F498A">
      <w:pPr>
        <w:pStyle w:val="NoSpacing"/>
        <w:numPr>
          <w:ilvl w:val="0"/>
          <w:numId w:val="1"/>
        </w:numPr>
        <w:spacing w:line="360" w:lineRule="auto"/>
        <w:ind w:left="284" w:hanging="284"/>
        <w:jc w:val="both"/>
        <w:rPr>
          <w:b/>
          <w:bCs/>
        </w:rPr>
      </w:pPr>
      <w:r w:rsidRPr="00A0560B">
        <w:rPr>
          <w:b/>
          <w:bCs/>
        </w:rPr>
        <w:t>Tujuan Penelitian</w:t>
      </w:r>
    </w:p>
    <w:p w:rsidR="009A206C" w:rsidRDefault="009A206C" w:rsidP="00D85835">
      <w:pPr>
        <w:pStyle w:val="NoSpacing"/>
        <w:spacing w:line="360" w:lineRule="auto"/>
        <w:ind w:left="284" w:firstLine="567"/>
        <w:jc w:val="both"/>
      </w:pPr>
      <w:r>
        <w:t>Adapun tujuan penelitian ini antara lain:</w:t>
      </w:r>
    </w:p>
    <w:p w:rsidR="00A74F9F" w:rsidRPr="00A74F9F" w:rsidRDefault="00A74F9F" w:rsidP="009F498A">
      <w:pPr>
        <w:pStyle w:val="NoSpacing"/>
        <w:numPr>
          <w:ilvl w:val="0"/>
          <w:numId w:val="5"/>
        </w:numPr>
        <w:spacing w:line="360" w:lineRule="auto"/>
        <w:jc w:val="both"/>
      </w:pPr>
      <w:r>
        <w:t xml:space="preserve">Untuk </w:t>
      </w:r>
      <w:r>
        <w:rPr>
          <w:lang w:val="en-US"/>
        </w:rPr>
        <w:t>mengetahui implikasi terhadap iklim komunikasi organisasi pada lembaga perguruan tinggi</w:t>
      </w:r>
      <w:r>
        <w:t>?</w:t>
      </w:r>
    </w:p>
    <w:p w:rsidR="00D053A8" w:rsidRPr="00D053A8" w:rsidRDefault="009A206C" w:rsidP="009F498A">
      <w:pPr>
        <w:pStyle w:val="NoSpacing"/>
        <w:numPr>
          <w:ilvl w:val="0"/>
          <w:numId w:val="5"/>
        </w:numPr>
        <w:spacing w:line="360" w:lineRule="auto"/>
        <w:jc w:val="both"/>
      </w:pPr>
      <w:r>
        <w:t xml:space="preserve">Untuk </w:t>
      </w:r>
      <w:r w:rsidR="00D053A8">
        <w:rPr>
          <w:lang w:val="en-US"/>
        </w:rPr>
        <w:t>mengetahui kebijakan perguruan tinggi selama ini terhadap implementasi program pro ibu dan anak.</w:t>
      </w:r>
    </w:p>
    <w:p w:rsidR="00347A7A" w:rsidRDefault="00347A7A" w:rsidP="009F498A">
      <w:pPr>
        <w:pStyle w:val="NoSpacing"/>
        <w:numPr>
          <w:ilvl w:val="0"/>
          <w:numId w:val="1"/>
        </w:numPr>
        <w:spacing w:line="360" w:lineRule="auto"/>
        <w:ind w:left="284" w:hanging="284"/>
        <w:rPr>
          <w:b/>
          <w:bCs/>
        </w:rPr>
      </w:pPr>
      <w:r w:rsidRPr="00C264B2">
        <w:rPr>
          <w:b/>
          <w:bCs/>
        </w:rPr>
        <w:t>Kajian Terdahulu yang Relevan (</w:t>
      </w:r>
      <w:r w:rsidRPr="00C264B2">
        <w:rPr>
          <w:b/>
          <w:bCs/>
          <w:i/>
          <w:iCs/>
        </w:rPr>
        <w:t>Litelature Review</w:t>
      </w:r>
      <w:r w:rsidRPr="00C264B2">
        <w:rPr>
          <w:b/>
          <w:bCs/>
        </w:rPr>
        <w:t>)</w:t>
      </w:r>
    </w:p>
    <w:p w:rsidR="00D85835" w:rsidRDefault="005E17E9" w:rsidP="00D85835">
      <w:pPr>
        <w:pStyle w:val="NoSpacing"/>
        <w:tabs>
          <w:tab w:val="left" w:pos="851"/>
        </w:tabs>
        <w:spacing w:line="360" w:lineRule="auto"/>
        <w:ind w:left="284"/>
        <w:jc w:val="both"/>
        <w:rPr>
          <w:lang w:val="en-US"/>
        </w:rPr>
      </w:pPr>
      <w:r>
        <w:tab/>
      </w:r>
      <w:proofErr w:type="gramStart"/>
      <w:r w:rsidR="00D85835">
        <w:rPr>
          <w:lang w:val="en-US"/>
        </w:rPr>
        <w:t>Beberapa penelitian terdahulu yang relevan diambil dari beberapa aspek.</w:t>
      </w:r>
      <w:proofErr w:type="gramEnd"/>
      <w:r w:rsidR="00D85835">
        <w:rPr>
          <w:lang w:val="en-US"/>
        </w:rPr>
        <w:t xml:space="preserve"> </w:t>
      </w:r>
      <w:proofErr w:type="gramStart"/>
      <w:r w:rsidR="00D85835">
        <w:rPr>
          <w:lang w:val="en-US"/>
        </w:rPr>
        <w:t>Terutama yang relevan dengan isu utama, indikator penunjang, dan objek lokus penelitian.</w:t>
      </w:r>
      <w:proofErr w:type="gramEnd"/>
      <w:r w:rsidR="00D85835">
        <w:rPr>
          <w:lang w:val="en-US"/>
        </w:rPr>
        <w:t xml:space="preserve"> Sehingga, diperoleh beberapa kajian, antara lain:</w:t>
      </w:r>
    </w:p>
    <w:p w:rsidR="00D85835" w:rsidRDefault="00D85835" w:rsidP="00D85835">
      <w:pPr>
        <w:pStyle w:val="NoSpacing"/>
        <w:tabs>
          <w:tab w:val="left" w:pos="851"/>
        </w:tabs>
        <w:spacing w:line="360" w:lineRule="auto"/>
        <w:ind w:left="284" w:firstLine="567"/>
        <w:jc w:val="both"/>
        <w:rPr>
          <w:lang w:val="en-US"/>
        </w:rPr>
      </w:pPr>
      <w:proofErr w:type="gramStart"/>
      <w:r>
        <w:rPr>
          <w:i/>
          <w:iCs/>
          <w:lang w:val="en-US"/>
        </w:rPr>
        <w:t xml:space="preserve">Pertama, </w:t>
      </w:r>
      <w:r>
        <w:rPr>
          <w:lang w:val="en-US"/>
        </w:rPr>
        <w:t>Yuliani dkk pernah mengkaji tentang implementasi perguruan tinggi responsive gender (PTRG)</w:t>
      </w:r>
      <w:r w:rsidR="0071446E">
        <w:rPr>
          <w:lang w:val="en-US"/>
        </w:rPr>
        <w:t xml:space="preserve"> masih belum terjadi sebagaimana mestinya.</w:t>
      </w:r>
      <w:proofErr w:type="gramEnd"/>
      <w:r w:rsidR="0071446E">
        <w:rPr>
          <w:lang w:val="en-US"/>
        </w:rPr>
        <w:t xml:space="preserve"> </w:t>
      </w:r>
      <w:proofErr w:type="gramStart"/>
      <w:r w:rsidR="0071446E">
        <w:rPr>
          <w:lang w:val="en-US"/>
        </w:rPr>
        <w:t xml:space="preserve">Yuliani mengevaluasi permasalahan tersebut melalui pendekatan analisis </w:t>
      </w:r>
      <w:r w:rsidR="0071446E">
        <w:rPr>
          <w:i/>
          <w:iCs/>
          <w:lang w:val="en-US"/>
        </w:rPr>
        <w:t xml:space="preserve">Strength, Weekness, Oppourtunities, Treats </w:t>
      </w:r>
      <w:r w:rsidR="0071446E">
        <w:rPr>
          <w:lang w:val="en-US"/>
        </w:rPr>
        <w:t>(SWOT).</w:t>
      </w:r>
      <w:proofErr w:type="gramEnd"/>
      <w:r w:rsidR="0071446E">
        <w:rPr>
          <w:lang w:val="en-US"/>
        </w:rPr>
        <w:t xml:space="preserve"> </w:t>
      </w:r>
      <w:proofErr w:type="gramStart"/>
      <w:r w:rsidR="0071446E">
        <w:rPr>
          <w:lang w:val="en-US"/>
        </w:rPr>
        <w:t>Yuliani menggunakan analisis SWOT untuk menguji indikator utama.</w:t>
      </w:r>
      <w:proofErr w:type="gramEnd"/>
      <w:r w:rsidR="0071446E">
        <w:rPr>
          <w:lang w:val="en-US"/>
        </w:rPr>
        <w:t xml:space="preserve"> Adapun indikator utamanya, antara lain: kelembagaan Pusat Studi Gender dan Anak (PSGA), implementasi Tridharma Perguruan Tinggi responsif gender, tata kelola dan penganggaran terkait gender, serta budaya anti kekerasan. </w:t>
      </w:r>
      <w:proofErr w:type="gramStart"/>
      <w:r w:rsidR="0071446E">
        <w:rPr>
          <w:lang w:val="en-US"/>
        </w:rPr>
        <w:t>Penelitian ini menggunakan pendekatan kualitatif.</w:t>
      </w:r>
      <w:proofErr w:type="gramEnd"/>
      <w:r w:rsidR="0071446E">
        <w:rPr>
          <w:lang w:val="en-US"/>
        </w:rPr>
        <w:t xml:space="preserve"> </w:t>
      </w:r>
      <w:proofErr w:type="gramStart"/>
      <w:r w:rsidR="0071446E">
        <w:rPr>
          <w:lang w:val="en-US"/>
        </w:rPr>
        <w:t>Data primer berupa wawancara, juga data sekunder berupa dokumen indikator PTRG, artikel jurnal, regulasi, dan juga sumber-sumber lain relevan.</w:t>
      </w:r>
      <w:proofErr w:type="gramEnd"/>
      <w:r w:rsidR="0071446E">
        <w:rPr>
          <w:lang w:val="en-US"/>
        </w:rPr>
        <w:t xml:space="preserve"> </w:t>
      </w:r>
      <w:proofErr w:type="gramStart"/>
      <w:r w:rsidR="0071446E">
        <w:rPr>
          <w:lang w:val="en-US"/>
        </w:rPr>
        <w:t>Hasil penelitiannya menyebutkan bahwa adanya potensi terciptanya PTRG secara akseleratif, karena Rektor merupakan seorang perempuan.</w:t>
      </w:r>
      <w:proofErr w:type="gramEnd"/>
      <w:r w:rsidR="0071446E">
        <w:rPr>
          <w:lang w:val="en-US"/>
        </w:rPr>
        <w:t xml:space="preserve"> </w:t>
      </w:r>
      <w:proofErr w:type="gramStart"/>
      <w:r w:rsidR="0071446E">
        <w:rPr>
          <w:lang w:val="en-US"/>
        </w:rPr>
        <w:t xml:space="preserve">Sehingga, penelitian ini berasumsi bahwa seorang rektor perempuan memiliki </w:t>
      </w:r>
      <w:r w:rsidR="0071446E">
        <w:rPr>
          <w:i/>
          <w:iCs/>
          <w:lang w:val="en-US"/>
        </w:rPr>
        <w:t xml:space="preserve">sense </w:t>
      </w:r>
      <w:r w:rsidR="0071446E">
        <w:rPr>
          <w:lang w:val="en-US"/>
        </w:rPr>
        <w:t>keberpihakan terhadap gender.</w:t>
      </w:r>
      <w:proofErr w:type="gramEnd"/>
      <w:r w:rsidR="0071446E">
        <w:rPr>
          <w:rStyle w:val="FootnoteReference"/>
          <w:lang w:val="en-US"/>
        </w:rPr>
        <w:footnoteReference w:id="14"/>
      </w:r>
      <w:r w:rsidR="0071446E">
        <w:rPr>
          <w:lang w:val="en-US"/>
        </w:rPr>
        <w:t xml:space="preserve"> </w:t>
      </w:r>
    </w:p>
    <w:p w:rsidR="000D56BC" w:rsidRDefault="000D56BC" w:rsidP="00A7528B">
      <w:pPr>
        <w:pStyle w:val="NoSpacing"/>
        <w:tabs>
          <w:tab w:val="left" w:pos="851"/>
        </w:tabs>
        <w:spacing w:line="360" w:lineRule="auto"/>
        <w:ind w:left="284" w:firstLine="567"/>
        <w:jc w:val="both"/>
        <w:rPr>
          <w:lang w:val="en-US"/>
        </w:rPr>
      </w:pPr>
      <w:r>
        <w:rPr>
          <w:i/>
          <w:iCs/>
          <w:lang w:val="en-US"/>
        </w:rPr>
        <w:t xml:space="preserve">Kedua, </w:t>
      </w:r>
      <w:r w:rsidR="00A7528B">
        <w:t>Khairunnisa pernah melakukan kajian mengenai pemenuhan hak-hak pekerja perempuan di perguruan tinggi yang ada di Kota Palembang, Sumatera Selatan. Penelitian ini menggunakan metode kualitatif-empiris dengan pendekatan perundang-undangan (statute approach) dan pendekatan kasus (case approach). Hasil penelitian menunjukkan bahwa hak-hak yang diterima oleh pekerja perempuan di perguruan tinggi masih terbatas pada pemberian cuti melahirkan dan keguguran, serta hak untuk mendapatkan upah yang setara dengan pekerja laki-laki.</w:t>
      </w:r>
      <w:r w:rsidR="00A7528B" w:rsidRPr="00A7528B">
        <w:t xml:space="preserve"> </w:t>
      </w:r>
      <w:r w:rsidRPr="00A7528B">
        <w:t xml:space="preserve">Selain itu, terpenuhinya hak keamana bagi perempuan </w:t>
      </w:r>
      <w:r w:rsidRPr="00A7528B">
        <w:lastRenderedPageBreak/>
        <w:t xml:space="preserve">pekerja, hak untuk beribadah sesuai dengan kepercayaan dan agama yang dianutnya. </w:t>
      </w:r>
      <w:proofErr w:type="gramStart"/>
      <w:r>
        <w:rPr>
          <w:lang w:val="en-US"/>
        </w:rPr>
        <w:t>Penelitian ini juga menyebutkan tentang kurangnya sosialisasi dari perguruan tinggi tentang hak pekerja perempuan.</w:t>
      </w:r>
      <w:proofErr w:type="gramEnd"/>
      <w:r>
        <w:rPr>
          <w:lang w:val="en-US"/>
        </w:rPr>
        <w:t xml:space="preserve"> </w:t>
      </w:r>
      <w:proofErr w:type="gramStart"/>
      <w:r>
        <w:rPr>
          <w:lang w:val="en-US"/>
        </w:rPr>
        <w:t xml:space="preserve">Penelitian ini juga menegaskan bahwa </w:t>
      </w:r>
      <w:r w:rsidR="00C44BE5">
        <w:rPr>
          <w:lang w:val="en-US"/>
        </w:rPr>
        <w:t>tidak adanya ruang laktasi.</w:t>
      </w:r>
      <w:proofErr w:type="gramEnd"/>
      <w:r w:rsidR="00C44BE5">
        <w:rPr>
          <w:lang w:val="en-US"/>
        </w:rPr>
        <w:t xml:space="preserve"> </w:t>
      </w:r>
      <w:proofErr w:type="gramStart"/>
      <w:r w:rsidR="00C44BE5">
        <w:rPr>
          <w:lang w:val="en-US"/>
        </w:rPr>
        <w:t>Ruang laktasi dianggap oleh perguruan tinggi sebagai bagian dari hal yang tidak begitu penting.</w:t>
      </w:r>
      <w:proofErr w:type="gramEnd"/>
      <w:r w:rsidR="00C44BE5">
        <w:rPr>
          <w:rStyle w:val="FootnoteReference"/>
          <w:lang w:val="en-US"/>
        </w:rPr>
        <w:footnoteReference w:id="15"/>
      </w:r>
      <w:r w:rsidR="00C44BE5">
        <w:rPr>
          <w:lang w:val="en-US"/>
        </w:rPr>
        <w:t xml:space="preserve"> </w:t>
      </w:r>
    </w:p>
    <w:p w:rsidR="00C44BE5" w:rsidRPr="006B03C8" w:rsidRDefault="006B03C8" w:rsidP="00A7528B">
      <w:pPr>
        <w:pStyle w:val="NoSpacing"/>
        <w:tabs>
          <w:tab w:val="left" w:pos="851"/>
        </w:tabs>
        <w:spacing w:line="360" w:lineRule="auto"/>
        <w:ind w:left="284" w:firstLine="567"/>
        <w:jc w:val="both"/>
        <w:rPr>
          <w:lang w:val="en-US"/>
        </w:rPr>
      </w:pPr>
      <w:r>
        <w:rPr>
          <w:i/>
          <w:iCs/>
          <w:lang w:val="en-US"/>
        </w:rPr>
        <w:t xml:space="preserve">Ketiga, </w:t>
      </w:r>
      <w:r>
        <w:rPr>
          <w:lang w:val="en-US"/>
        </w:rPr>
        <w:t xml:space="preserve">Faisal Syarifudin dalam buku bunga rampainya, pada </w:t>
      </w:r>
      <w:proofErr w:type="gramStart"/>
      <w:r>
        <w:rPr>
          <w:lang w:val="en-US"/>
        </w:rPr>
        <w:t>bab</w:t>
      </w:r>
      <w:proofErr w:type="gramEnd"/>
      <w:r>
        <w:rPr>
          <w:lang w:val="en-US"/>
        </w:rPr>
        <w:t xml:space="preserve"> bertajuk, ‘Tantangan bagi Perempuan dalam Profesi Pustakawan’ menjadi menarik, karena Syarifuddin berupaya untuk mengeksplorasi perempuan dalam pusara profesi pustakwan yang dianggap memiliki beban ekstra. </w:t>
      </w:r>
      <w:proofErr w:type="gramStart"/>
      <w:r>
        <w:rPr>
          <w:lang w:val="en-US"/>
        </w:rPr>
        <w:t xml:space="preserve">Syarifuddin menganggap perempuan pustakawan memiliki </w:t>
      </w:r>
      <w:r w:rsidR="00A7528B">
        <w:t>Tanggung jawab tambahan keluarga yang terus-menerus menyita sebagian besar waktu mereka, serta kurangnya fasilitas untuk merawat anak atau anggota keluarga saat bekerja, menjadi tantangan besar.</w:t>
      </w:r>
      <w:proofErr w:type="gramEnd"/>
      <w:r w:rsidR="00A7528B">
        <w:t xml:space="preserve"> Masalah serius lainnya adalah ketika pekerja perempuan, seperti pustakawan, menghadapi pelecehan seksual. Selain itu, terdapat hambatan dalam karir perempuan pustakawan yang disebabkan oleh faktor sosial, organisasi, dan pribadi yang saling berhubungan. Penelitian ini memberikan rekomendasi untuk perubahan dalam sistem dan budaya organisasi, serta mendorong p</w:t>
      </w:r>
      <w:r w:rsidR="00A7528B">
        <w:t>artisipasi aktif dari laki-laki</w:t>
      </w:r>
      <w:r w:rsidR="00C50072">
        <w:rPr>
          <w:lang w:val="en-US"/>
        </w:rPr>
        <w:t>.</w:t>
      </w:r>
      <w:r w:rsidR="00C50072">
        <w:rPr>
          <w:rStyle w:val="FootnoteReference"/>
          <w:lang w:val="en-US"/>
        </w:rPr>
        <w:footnoteReference w:id="16"/>
      </w:r>
      <w:r w:rsidR="00C50072">
        <w:rPr>
          <w:lang w:val="en-US"/>
        </w:rPr>
        <w:t xml:space="preserve"> </w:t>
      </w:r>
    </w:p>
    <w:p w:rsidR="00704255" w:rsidRPr="00AB620F" w:rsidRDefault="00AB620F" w:rsidP="00AB620F">
      <w:pPr>
        <w:pStyle w:val="NoSpacing"/>
        <w:tabs>
          <w:tab w:val="left" w:pos="851"/>
        </w:tabs>
        <w:spacing w:line="360" w:lineRule="auto"/>
        <w:ind w:left="284"/>
        <w:jc w:val="both"/>
        <w:rPr>
          <w:lang w:val="en-US"/>
        </w:rPr>
      </w:pPr>
      <w:r>
        <w:rPr>
          <w:lang w:val="en-US"/>
        </w:rPr>
        <w:tab/>
        <w:t xml:space="preserve">Dari beberapa penelitian, tidak ada satupun yang identik dengan </w:t>
      </w:r>
      <w:proofErr w:type="gramStart"/>
      <w:r>
        <w:rPr>
          <w:lang w:val="en-US"/>
        </w:rPr>
        <w:t>apa</w:t>
      </w:r>
      <w:proofErr w:type="gramEnd"/>
      <w:r>
        <w:rPr>
          <w:lang w:val="en-US"/>
        </w:rPr>
        <w:t xml:space="preserve"> yang penulis lakukan. </w:t>
      </w:r>
      <w:proofErr w:type="gramStart"/>
      <w:r>
        <w:rPr>
          <w:lang w:val="en-US"/>
        </w:rPr>
        <w:t>Dalam penelitian ini, penulis fokus pada usaha evaluasi kebijakan penerapan pro ramah ibu dan anak, serta melihat bagaimana faktor minimnya fasilitas ramah ibu dan anak terhadap iklim komunikasi organisasi.</w:t>
      </w:r>
      <w:proofErr w:type="gramEnd"/>
      <w:r>
        <w:rPr>
          <w:lang w:val="en-US"/>
        </w:rPr>
        <w:t xml:space="preserve"> </w:t>
      </w:r>
      <w:proofErr w:type="gramStart"/>
      <w:r>
        <w:rPr>
          <w:lang w:val="en-US"/>
        </w:rPr>
        <w:t>Metode penelitian yang dipakai kuantitatif dan kualitatif.</w:t>
      </w:r>
      <w:proofErr w:type="gramEnd"/>
      <w:r>
        <w:rPr>
          <w:lang w:val="en-US"/>
        </w:rPr>
        <w:t xml:space="preserve"> Metode campuran, atau </w:t>
      </w:r>
      <w:r>
        <w:rPr>
          <w:i/>
          <w:iCs/>
          <w:lang w:val="en-US"/>
        </w:rPr>
        <w:t>mixed methods</w:t>
      </w:r>
      <w:r>
        <w:rPr>
          <w:lang w:val="en-US"/>
        </w:rPr>
        <w:t xml:space="preserve">. </w:t>
      </w:r>
      <w:proofErr w:type="gramStart"/>
      <w:r>
        <w:rPr>
          <w:lang w:val="en-US"/>
        </w:rPr>
        <w:t>Setelah dapat mengukur seberapa besar pengaruh minimnya fasilitias pro ibu dan anak terhadap kualitas iklim komunikasi organisasi pada Perguruan Tinggi Negeri.</w:t>
      </w:r>
      <w:proofErr w:type="gramEnd"/>
      <w:r>
        <w:rPr>
          <w:lang w:val="en-US"/>
        </w:rPr>
        <w:t xml:space="preserve"> Maka, </w:t>
      </w:r>
      <w:proofErr w:type="gramStart"/>
      <w:r>
        <w:rPr>
          <w:lang w:val="en-US"/>
        </w:rPr>
        <w:t>akan</w:t>
      </w:r>
      <w:proofErr w:type="gramEnd"/>
      <w:r>
        <w:rPr>
          <w:lang w:val="en-US"/>
        </w:rPr>
        <w:t xml:space="preserve"> menggali sejaumana kebijakan yang berpihak pada ibu dan anak selama ini di perguruan tinggi negeri.</w:t>
      </w:r>
    </w:p>
    <w:p w:rsidR="00347A7A" w:rsidRPr="00514A87" w:rsidRDefault="00347A7A" w:rsidP="009F498A">
      <w:pPr>
        <w:pStyle w:val="NoSpacing"/>
        <w:numPr>
          <w:ilvl w:val="0"/>
          <w:numId w:val="1"/>
        </w:numPr>
        <w:spacing w:line="360" w:lineRule="auto"/>
        <w:ind w:left="284" w:hanging="284"/>
        <w:jc w:val="both"/>
        <w:rPr>
          <w:b/>
          <w:bCs/>
        </w:rPr>
      </w:pPr>
      <w:r w:rsidRPr="00514A87">
        <w:rPr>
          <w:b/>
          <w:bCs/>
        </w:rPr>
        <w:t>Konsep atau Teori yang Relevan</w:t>
      </w:r>
    </w:p>
    <w:p w:rsidR="0053075D" w:rsidRPr="00892B2B" w:rsidRDefault="00AB620F" w:rsidP="009F498A">
      <w:pPr>
        <w:pStyle w:val="NoSpacing"/>
        <w:numPr>
          <w:ilvl w:val="0"/>
          <w:numId w:val="6"/>
        </w:numPr>
        <w:tabs>
          <w:tab w:val="left" w:pos="1134"/>
        </w:tabs>
        <w:spacing w:line="360" w:lineRule="auto"/>
        <w:ind w:left="567" w:hanging="283"/>
        <w:jc w:val="both"/>
        <w:rPr>
          <w:b/>
          <w:bCs/>
        </w:rPr>
      </w:pPr>
      <w:r>
        <w:rPr>
          <w:b/>
          <w:bCs/>
          <w:lang w:val="en-US"/>
        </w:rPr>
        <w:t>Iklim Komunikasi Organisasi</w:t>
      </w:r>
    </w:p>
    <w:p w:rsidR="00B669B1" w:rsidRDefault="00AB620F" w:rsidP="009F498A">
      <w:pPr>
        <w:pStyle w:val="NoSpacing"/>
        <w:numPr>
          <w:ilvl w:val="0"/>
          <w:numId w:val="9"/>
        </w:numPr>
        <w:tabs>
          <w:tab w:val="left" w:pos="1134"/>
        </w:tabs>
        <w:spacing w:line="360" w:lineRule="auto"/>
        <w:jc w:val="both"/>
        <w:rPr>
          <w:lang w:val="en-US"/>
        </w:rPr>
      </w:pPr>
      <w:r>
        <w:rPr>
          <w:lang w:val="en-US"/>
        </w:rPr>
        <w:t>Iklim Organisasi</w:t>
      </w:r>
    </w:p>
    <w:p w:rsidR="00716237" w:rsidRDefault="00D17C65" w:rsidP="00716237">
      <w:pPr>
        <w:pStyle w:val="NoSpacing"/>
        <w:tabs>
          <w:tab w:val="left" w:pos="1276"/>
        </w:tabs>
        <w:spacing w:line="360" w:lineRule="auto"/>
        <w:ind w:left="709"/>
        <w:jc w:val="both"/>
        <w:rPr>
          <w:lang w:val="en-US"/>
        </w:rPr>
      </w:pPr>
      <w:r>
        <w:rPr>
          <w:lang w:val="en-US"/>
        </w:rPr>
        <w:tab/>
      </w:r>
      <w:r w:rsidR="00A7528B" w:rsidRPr="00A7528B">
        <w:t xml:space="preserve">Iklim organisasi adalah konsep yang mulai berkembang hampir </w:t>
      </w:r>
      <w:proofErr w:type="gramStart"/>
      <w:r w:rsidR="00A7528B" w:rsidRPr="00A7528B">
        <w:t>lima</w:t>
      </w:r>
      <w:proofErr w:type="gramEnd"/>
      <w:r w:rsidR="00A7528B" w:rsidRPr="00A7528B">
        <w:t xml:space="preserve"> dekade yang lalu. </w:t>
      </w:r>
      <w:proofErr w:type="gramStart"/>
      <w:r w:rsidR="00A7528B" w:rsidRPr="00A7528B">
        <w:t xml:space="preserve">Awalnya, Tagiuri mendefinisikan iklim organisasi sebagai kualitas lingkungan internal organisasi yang relatif stabil, yang dirasakan oleh anggotanya, </w:t>
      </w:r>
      <w:r w:rsidR="00A7528B" w:rsidRPr="00A7528B">
        <w:lastRenderedPageBreak/>
        <w:t>memengaruhi perilaku mereka, dan dapat dijelaskan melalui nilai-nilai atau karakteristik tertentu dari lingkungan tersebut.</w:t>
      </w:r>
      <w:proofErr w:type="gramEnd"/>
      <w:r w:rsidR="00A7528B" w:rsidRPr="00A7528B">
        <w:t xml:space="preserve"> Definisi lain disampaikan oleh Payne dan Pugh, yang menyebutkan bahwa iklim organisasi adalah konsep yang mencerminkan nilai-nilai bersama, </w:t>
      </w:r>
      <w:proofErr w:type="gramStart"/>
      <w:r w:rsidR="00A7528B" w:rsidRPr="00A7528B">
        <w:t>norma</w:t>
      </w:r>
      <w:proofErr w:type="gramEnd"/>
      <w:r w:rsidR="00A7528B" w:rsidRPr="00A7528B">
        <w:t xml:space="preserve">, sikap, perilaku, dan perasaan anggota terhadap suatu sistem sosial. </w:t>
      </w:r>
      <w:proofErr w:type="gramStart"/>
      <w:r w:rsidR="00A7528B" w:rsidRPr="00A7528B">
        <w:t>Namun, konsep iklim organisasi menurut Litwin dan Stringers lebih mudah dipahami karena dapat diukur secara spesifik.</w:t>
      </w:r>
      <w:proofErr w:type="gramEnd"/>
      <w:r w:rsidR="00A7528B" w:rsidRPr="00A7528B">
        <w:t xml:space="preserve"> Mereka mengidentifikasi lima elemen dalam iklim organisasi, yaitu: rasa tanggung jawab, standar atau harapan terhadap kualitas pekerjaan, penghargaan atau ganjaran, rasa persaudaraan, dan semangat tim.</w:t>
      </w:r>
      <w:r>
        <w:rPr>
          <w:rStyle w:val="FootnoteReference"/>
          <w:lang w:val="en-US"/>
        </w:rPr>
        <w:footnoteReference w:id="17"/>
      </w:r>
      <w:r>
        <w:rPr>
          <w:lang w:val="en-US"/>
        </w:rPr>
        <w:t xml:space="preserve"> </w:t>
      </w:r>
    </w:p>
    <w:p w:rsidR="00D17C65" w:rsidRDefault="00716237" w:rsidP="00716237">
      <w:pPr>
        <w:pStyle w:val="NoSpacing"/>
        <w:tabs>
          <w:tab w:val="left" w:pos="1276"/>
        </w:tabs>
        <w:spacing w:line="360" w:lineRule="auto"/>
        <w:ind w:left="709"/>
        <w:jc w:val="both"/>
        <w:rPr>
          <w:lang w:val="en-US"/>
        </w:rPr>
      </w:pPr>
      <w:r>
        <w:rPr>
          <w:lang w:val="en-US"/>
        </w:rPr>
        <w:tab/>
      </w:r>
      <w:r w:rsidR="00D17C65">
        <w:rPr>
          <w:lang w:val="en-US"/>
        </w:rPr>
        <w:t>Tegas bahwa, penjelasan Litwin dan Stringgers, Payne dan Pugh, atau Tagiuri</w:t>
      </w:r>
      <w:r>
        <w:t>, bahwa</w:t>
      </w:r>
      <w:r w:rsidR="00D17C65">
        <w:rPr>
          <w:lang w:val="en-US"/>
        </w:rPr>
        <w:t xml:space="preserve">  </w:t>
      </w:r>
      <w:r>
        <w:t>i</w:t>
      </w:r>
      <w:r w:rsidRPr="00716237">
        <w:t xml:space="preserve">klim organisasi dapat dipelajari dengan mengamati tingkat otonomi individu, kebebasan yang dirasakan oleh anggota, kejelasan dan tingkat struktur serta posisi yang diberikan kepada pekerja, orientasi penghargaan dari organisasi, serta seberapa besar dukungan dan kehangatan yang diberikan kepada pekerja. </w:t>
      </w:r>
      <w:proofErr w:type="gramStart"/>
      <w:r w:rsidRPr="00716237">
        <w:t>Selain itu, Hillrieger dan Slocum juga memberikan pandangannya tentang iklim organisasi.</w:t>
      </w:r>
      <w:proofErr w:type="gramEnd"/>
      <w:r w:rsidRPr="00716237">
        <w:t xml:space="preserve"> Menurut mereka, iklim organisasi adalah atribut yang dimiliki oleh organisasi dan subsistemnya yang dirasakan oleh anggotanya, yang kemungkinan dipengaruhi oleh cara-cara organisasi dan subsistemnya berinteraksi dengan anggota dan lingkungan sekitarnya.</w:t>
      </w:r>
    </w:p>
    <w:p w:rsidR="00D17C65" w:rsidRDefault="005A43AB" w:rsidP="00D17C65">
      <w:pPr>
        <w:pStyle w:val="NoSpacing"/>
        <w:tabs>
          <w:tab w:val="left" w:pos="1134"/>
        </w:tabs>
        <w:spacing w:line="360" w:lineRule="auto"/>
        <w:ind w:left="720"/>
        <w:jc w:val="both"/>
        <w:rPr>
          <w:lang w:val="en-US"/>
        </w:rPr>
      </w:pPr>
      <w:r>
        <w:rPr>
          <w:lang w:val="en-US"/>
        </w:rPr>
        <w:tab/>
      </w:r>
      <w:proofErr w:type="gramStart"/>
      <w:r>
        <w:rPr>
          <w:lang w:val="en-US"/>
        </w:rPr>
        <w:t>Tentang konsepsi iklim organisasi, yang ternyata menyita perhatian banyak pihak, dan bahkan tidak ada yang mutlak, semua punya sisi kebenaran dan kesalahan masing-masing.</w:t>
      </w:r>
      <w:proofErr w:type="gramEnd"/>
      <w:r>
        <w:rPr>
          <w:lang w:val="en-US"/>
        </w:rPr>
        <w:t xml:space="preserve"> Oleh karenanya, Tompkins menyebutkan </w:t>
      </w:r>
      <w:proofErr w:type="gramStart"/>
      <w:r>
        <w:rPr>
          <w:lang w:val="en-US"/>
        </w:rPr>
        <w:t>apa</w:t>
      </w:r>
      <w:proofErr w:type="gramEnd"/>
      <w:r>
        <w:rPr>
          <w:lang w:val="en-US"/>
        </w:rPr>
        <w:t xml:space="preserve"> saja yang menjadi titik kesepakatan, dan mana yang menjadi titik berbedaan. Menurut Tompkins, sebagai berikut:</w:t>
      </w:r>
    </w:p>
    <w:p w:rsidR="00716237" w:rsidRPr="00716237" w:rsidRDefault="00716237" w:rsidP="009F498A">
      <w:pPr>
        <w:numPr>
          <w:ilvl w:val="0"/>
          <w:numId w:val="13"/>
        </w:numPr>
        <w:tabs>
          <w:tab w:val="clear" w:pos="720"/>
        </w:tabs>
        <w:spacing w:after="0" w:line="360" w:lineRule="auto"/>
        <w:ind w:left="993" w:hanging="284"/>
        <w:jc w:val="both"/>
        <w:rPr>
          <w:rFonts w:eastAsia="Times New Roman"/>
          <w:noProof w:val="0"/>
          <w:lang w:val="en-US" w:bidi="ar-SA"/>
        </w:rPr>
      </w:pPr>
      <w:r w:rsidRPr="00716237">
        <w:rPr>
          <w:rFonts w:eastAsia="Times New Roman"/>
          <w:noProof w:val="0"/>
          <w:lang w:val="en-US" w:bidi="ar-SA"/>
        </w:rPr>
        <w:t xml:space="preserve">Terdapat kesepakatan bahwa iklim organisasi adalah konsep yang masih banyak dibahas oleh para ahli terkait sifat yang dimiliki oleh suatu sistem atau organisasi secara keseluruhan. James dan Jones membedakan antara iklim psikologis yang dipersepsikan individu mengenai organisasi dengan iklim organisasi yang merujuk pada karakteristik umum dari lingkungan organisasi yang terlihat oleh anggotanya. Bukti empiris menunjukkan bahwa perbedaan antara kedua iklim ini memang signifikan, dan iklim organisasi merupakan konsep yang terpisah dari persepsi individu terhadap organisasi. Perbedaan ini mempengaruhi </w:t>
      </w:r>
      <w:proofErr w:type="gramStart"/>
      <w:r w:rsidRPr="00716237">
        <w:rPr>
          <w:rFonts w:eastAsia="Times New Roman"/>
          <w:noProof w:val="0"/>
          <w:lang w:val="en-US" w:bidi="ar-SA"/>
        </w:rPr>
        <w:t>cara</w:t>
      </w:r>
      <w:proofErr w:type="gramEnd"/>
      <w:r w:rsidRPr="00716237">
        <w:rPr>
          <w:rFonts w:eastAsia="Times New Roman"/>
          <w:noProof w:val="0"/>
          <w:lang w:val="en-US" w:bidi="ar-SA"/>
        </w:rPr>
        <w:t xml:space="preserve"> mendefinisikan dan menilai iklim secara operasional. Untuk mengukur iklim psikologis, peneliti hanya </w:t>
      </w:r>
      <w:r w:rsidRPr="00716237">
        <w:rPr>
          <w:rFonts w:eastAsia="Times New Roman"/>
          <w:noProof w:val="0"/>
          <w:lang w:val="en-US" w:bidi="ar-SA"/>
        </w:rPr>
        <w:lastRenderedPageBreak/>
        <w:t>perlu mengukur persepsi individu terhadap organisasi. Namun, untuk mengukur iklim organisasi yang merupakan atribut sistem, pengukuran persepsi individu saja tidak cukup.</w:t>
      </w:r>
    </w:p>
    <w:p w:rsidR="00716237" w:rsidRPr="00716237" w:rsidRDefault="00716237" w:rsidP="009F498A">
      <w:pPr>
        <w:numPr>
          <w:ilvl w:val="0"/>
          <w:numId w:val="13"/>
        </w:numPr>
        <w:tabs>
          <w:tab w:val="clear" w:pos="720"/>
        </w:tabs>
        <w:spacing w:before="100" w:beforeAutospacing="1" w:after="100" w:afterAutospacing="1" w:line="360" w:lineRule="auto"/>
        <w:ind w:left="993" w:hanging="284"/>
        <w:jc w:val="both"/>
        <w:rPr>
          <w:rFonts w:eastAsia="Times New Roman"/>
          <w:noProof w:val="0"/>
          <w:lang w:val="en-US" w:bidi="ar-SA"/>
        </w:rPr>
      </w:pPr>
      <w:r w:rsidRPr="00716237">
        <w:rPr>
          <w:rFonts w:eastAsia="Times New Roman"/>
          <w:noProof w:val="0"/>
          <w:lang w:val="en-US" w:bidi="ar-SA"/>
        </w:rPr>
        <w:t>Ada kesepakatan bahwa iklim lebih bersifat deskriptif ketimbang afektif atau evaluatif.</w:t>
      </w:r>
    </w:p>
    <w:p w:rsidR="00716237" w:rsidRPr="00716237" w:rsidRDefault="00716237" w:rsidP="009F498A">
      <w:pPr>
        <w:numPr>
          <w:ilvl w:val="0"/>
          <w:numId w:val="13"/>
        </w:numPr>
        <w:tabs>
          <w:tab w:val="clear" w:pos="720"/>
        </w:tabs>
        <w:spacing w:before="100" w:beforeAutospacing="1" w:after="100" w:afterAutospacing="1" w:line="360" w:lineRule="auto"/>
        <w:ind w:left="993" w:hanging="284"/>
        <w:jc w:val="both"/>
        <w:rPr>
          <w:rFonts w:eastAsia="Times New Roman"/>
          <w:noProof w:val="0"/>
          <w:lang w:val="en-US" w:bidi="ar-SA"/>
        </w:rPr>
      </w:pPr>
      <w:r w:rsidRPr="00716237">
        <w:rPr>
          <w:rFonts w:eastAsia="Times New Roman"/>
          <w:noProof w:val="0"/>
          <w:lang w:val="en-US" w:bidi="ar-SA"/>
        </w:rPr>
        <w:t>Secara umum diterima bahwa iklim muncul dan diperkuat oleh praktik-praktik organisasi, yang mungkin terbatas pada kegiatan sistematis yang sudah menjadi kebiasaan mendalam dan dianggap penting oleh organisasi atau anggotanya.</w:t>
      </w:r>
    </w:p>
    <w:p w:rsidR="00716237" w:rsidRPr="00716237" w:rsidRDefault="00716237" w:rsidP="009F498A">
      <w:pPr>
        <w:numPr>
          <w:ilvl w:val="0"/>
          <w:numId w:val="13"/>
        </w:numPr>
        <w:tabs>
          <w:tab w:val="clear" w:pos="720"/>
        </w:tabs>
        <w:spacing w:before="100" w:beforeAutospacing="1" w:after="100" w:afterAutospacing="1" w:line="360" w:lineRule="auto"/>
        <w:ind w:left="993" w:hanging="284"/>
        <w:jc w:val="both"/>
        <w:rPr>
          <w:rFonts w:eastAsia="Times New Roman"/>
          <w:noProof w:val="0"/>
          <w:lang w:val="en-US" w:bidi="ar-SA"/>
        </w:rPr>
      </w:pPr>
      <w:r w:rsidRPr="00716237">
        <w:rPr>
          <w:rFonts w:eastAsia="Times New Roman"/>
          <w:noProof w:val="0"/>
          <w:lang w:val="en-US" w:bidi="ar-SA"/>
        </w:rPr>
        <w:t xml:space="preserve">Terdapat perbedaan pendapat tentang bagaimana iklim itu secara umum. Beberapa peneliti berpendapat bahwa dimensi atau deskripsi tertentu dapat digunakan untuk menggambarkan iklim sistem. Dimensi iklim ini dikembangkan oleh Litwin dan Stringers. Sementara itu, Schneider berpendapat bahwa sebuah organisasi bisa memiliki berbagai jenis iklim, seperti iklim keselamatan atau iklim pelayanan pelanggan. Pendapat ini didasarkan pada hubungan antara iklim dan praktik organisasi. Jika praktik menghasilkan iklim, maka </w:t>
      </w:r>
      <w:proofErr w:type="gramStart"/>
      <w:r w:rsidRPr="00716237">
        <w:rPr>
          <w:rFonts w:eastAsia="Times New Roman"/>
          <w:noProof w:val="0"/>
          <w:lang w:val="en-US" w:bidi="ar-SA"/>
        </w:rPr>
        <w:t>akan</w:t>
      </w:r>
      <w:proofErr w:type="gramEnd"/>
      <w:r w:rsidRPr="00716237">
        <w:rPr>
          <w:rFonts w:eastAsia="Times New Roman"/>
          <w:noProof w:val="0"/>
          <w:lang w:val="en-US" w:bidi="ar-SA"/>
        </w:rPr>
        <w:t xml:space="preserve"> ada iklim yang berbeda untuk setiap praktik dalam organisasi.</w:t>
      </w:r>
    </w:p>
    <w:p w:rsidR="00716237" w:rsidRPr="00716237" w:rsidRDefault="00716237" w:rsidP="009F498A">
      <w:pPr>
        <w:numPr>
          <w:ilvl w:val="0"/>
          <w:numId w:val="13"/>
        </w:numPr>
        <w:tabs>
          <w:tab w:val="clear" w:pos="720"/>
        </w:tabs>
        <w:spacing w:before="100" w:beforeAutospacing="1" w:after="100" w:afterAutospacing="1" w:line="360" w:lineRule="auto"/>
        <w:ind w:left="993" w:hanging="284"/>
        <w:jc w:val="both"/>
        <w:rPr>
          <w:rFonts w:eastAsia="Times New Roman"/>
          <w:noProof w:val="0"/>
          <w:lang w:val="en-US" w:bidi="ar-SA"/>
        </w:rPr>
      </w:pPr>
      <w:r w:rsidRPr="00716237">
        <w:rPr>
          <w:rFonts w:eastAsia="Times New Roman"/>
          <w:noProof w:val="0"/>
          <w:lang w:val="en-US" w:bidi="ar-SA"/>
        </w:rPr>
        <w:t>Masih diperdebatkan apakah iklim itu merupakan konsep yang objektif atau subjektif.</w:t>
      </w:r>
    </w:p>
    <w:p w:rsidR="00716237" w:rsidRPr="00716237" w:rsidRDefault="00716237" w:rsidP="009F498A">
      <w:pPr>
        <w:numPr>
          <w:ilvl w:val="0"/>
          <w:numId w:val="13"/>
        </w:numPr>
        <w:tabs>
          <w:tab w:val="clear" w:pos="720"/>
        </w:tabs>
        <w:spacing w:before="100" w:beforeAutospacing="1" w:after="100" w:afterAutospacing="1" w:line="360" w:lineRule="auto"/>
        <w:ind w:left="993" w:hanging="284"/>
        <w:jc w:val="both"/>
        <w:rPr>
          <w:rFonts w:eastAsia="Times New Roman"/>
          <w:noProof w:val="0"/>
          <w:lang w:val="en-US" w:bidi="ar-SA"/>
        </w:rPr>
      </w:pPr>
      <w:r w:rsidRPr="00716237">
        <w:rPr>
          <w:rFonts w:eastAsia="Times New Roman"/>
          <w:noProof w:val="0"/>
          <w:lang w:val="en-US" w:bidi="ar-SA"/>
        </w:rPr>
        <w:t>Diharapkan bahwa iklim organisasi mempengaruhi perilaku anggota organisasi.</w:t>
      </w:r>
    </w:p>
    <w:p w:rsidR="00716237" w:rsidRDefault="00716237" w:rsidP="009F498A">
      <w:pPr>
        <w:numPr>
          <w:ilvl w:val="0"/>
          <w:numId w:val="13"/>
        </w:numPr>
        <w:tabs>
          <w:tab w:val="clear" w:pos="720"/>
        </w:tabs>
        <w:spacing w:after="0" w:line="360" w:lineRule="auto"/>
        <w:ind w:left="993" w:hanging="284"/>
        <w:jc w:val="both"/>
        <w:rPr>
          <w:rFonts w:eastAsia="Times New Roman"/>
          <w:noProof w:val="0"/>
          <w:lang w:val="en-US" w:bidi="ar-SA"/>
        </w:rPr>
      </w:pPr>
      <w:r w:rsidRPr="00716237">
        <w:rPr>
          <w:rFonts w:eastAsia="Times New Roman"/>
          <w:noProof w:val="0"/>
          <w:lang w:val="en-US" w:bidi="ar-SA"/>
        </w:rPr>
        <w:t xml:space="preserve">Iklim juga memiliki hubungan erat dengan budaya organisasi. Beberapa penulis berpendapat bahwa iklim merupakan pengganti yang lebih empiris untuk istilah budaya. Sebagian lainnya mengatakan bahwa budaya terlalu kabur dan harus dipahami dalam konsep yang lebih luas, yaitu iklim. Secara umum, iklim terlihat sebagai bentuk, bukan pengganti, dari budaya. </w:t>
      </w:r>
    </w:p>
    <w:p w:rsidR="00D17C65" w:rsidRPr="00716237" w:rsidRDefault="00716237" w:rsidP="00716237">
      <w:pPr>
        <w:tabs>
          <w:tab w:val="left" w:pos="1560"/>
        </w:tabs>
        <w:spacing w:after="0" w:line="360" w:lineRule="auto"/>
        <w:ind w:left="709"/>
        <w:jc w:val="both"/>
        <w:rPr>
          <w:rFonts w:eastAsia="Times New Roman"/>
          <w:noProof w:val="0"/>
          <w:lang w:val="en-US" w:bidi="ar-SA"/>
        </w:rPr>
      </w:pPr>
      <w:r>
        <w:rPr>
          <w:rFonts w:eastAsia="Times New Roman"/>
          <w:noProof w:val="0"/>
          <w:lang w:val="en-US" w:bidi="ar-SA"/>
        </w:rPr>
        <w:tab/>
      </w:r>
      <w:proofErr w:type="gramStart"/>
      <w:r w:rsidRPr="00716237">
        <w:rPr>
          <w:rFonts w:eastAsia="Times New Roman"/>
          <w:noProof w:val="0"/>
          <w:lang w:val="en-US" w:bidi="ar-SA"/>
        </w:rPr>
        <w:t>Hasil penelitian mengenai iklim organisasi cenderung menunjukkan bahwa semakin positif iklim, semakin produktif pula organisasi tersebut.</w:t>
      </w:r>
      <w:proofErr w:type="gramEnd"/>
      <w:r w:rsidRPr="00716237">
        <w:rPr>
          <w:rFonts w:eastAsia="Times New Roman"/>
          <w:noProof w:val="0"/>
          <w:lang w:val="en-US" w:bidi="ar-SA"/>
        </w:rPr>
        <w:t xml:space="preserve"> </w:t>
      </w:r>
      <w:proofErr w:type="gramStart"/>
      <w:r w:rsidRPr="00716237">
        <w:rPr>
          <w:rFonts w:eastAsia="Times New Roman"/>
          <w:noProof w:val="0"/>
          <w:lang w:val="en-US" w:bidi="ar-SA"/>
        </w:rPr>
        <w:t>Iklim yang positif tidak hanya menguntungkan bagi organisasi tetapi juga penting untuk kesejahteraan manusia dalam organisasi.</w:t>
      </w:r>
      <w:proofErr w:type="gramEnd"/>
    </w:p>
    <w:p w:rsidR="00AB620F" w:rsidRDefault="00AB620F" w:rsidP="009F498A">
      <w:pPr>
        <w:pStyle w:val="NoSpacing"/>
        <w:numPr>
          <w:ilvl w:val="0"/>
          <w:numId w:val="9"/>
        </w:numPr>
        <w:tabs>
          <w:tab w:val="left" w:pos="1134"/>
        </w:tabs>
        <w:spacing w:line="360" w:lineRule="auto"/>
        <w:jc w:val="both"/>
        <w:rPr>
          <w:lang w:val="en-US"/>
        </w:rPr>
      </w:pPr>
      <w:r>
        <w:rPr>
          <w:lang w:val="en-US"/>
        </w:rPr>
        <w:t>Iklim Komunikasi</w:t>
      </w:r>
    </w:p>
    <w:p w:rsidR="004D655D" w:rsidRPr="004D655D" w:rsidRDefault="00E40B4B" w:rsidP="00814BAB">
      <w:pPr>
        <w:pStyle w:val="NoSpacing"/>
        <w:spacing w:line="360" w:lineRule="auto"/>
        <w:ind w:left="709" w:firstLine="567"/>
        <w:jc w:val="both"/>
      </w:pPr>
      <w:r>
        <w:rPr>
          <w:lang w:val="en-US"/>
        </w:rPr>
        <w:tab/>
      </w:r>
      <w:proofErr w:type="gramStart"/>
      <w:r w:rsidR="004D655D" w:rsidRPr="004D655D">
        <w:t>Terdapat hubungan saling memengaruhi antara iklim organisasi dan iklim komunikasi.</w:t>
      </w:r>
      <w:proofErr w:type="gramEnd"/>
      <w:r w:rsidR="004D655D" w:rsidRPr="004D655D">
        <w:t xml:space="preserve"> </w:t>
      </w:r>
      <w:proofErr w:type="gramStart"/>
      <w:r w:rsidR="004D655D" w:rsidRPr="004D655D">
        <w:t>Perilaku komunikasi mempengaruhi perkembangan iklim, termasuk iklim organisasi.</w:t>
      </w:r>
      <w:proofErr w:type="gramEnd"/>
      <w:r w:rsidR="004D655D" w:rsidRPr="004D655D">
        <w:t xml:space="preserve"> Iklim organisasi dipengaruhi oleh berbagai </w:t>
      </w:r>
      <w:proofErr w:type="gramStart"/>
      <w:r w:rsidR="004D655D" w:rsidRPr="004D655D">
        <w:t>cara</w:t>
      </w:r>
      <w:proofErr w:type="gramEnd"/>
      <w:r w:rsidR="004D655D" w:rsidRPr="004D655D">
        <w:t xml:space="preserve"> anggota organisasi berperilaku dan berkomunikasi. </w:t>
      </w:r>
      <w:proofErr w:type="gramStart"/>
      <w:r w:rsidR="004D655D" w:rsidRPr="004D655D">
        <w:t xml:space="preserve">Iklim komunikasi yang penuh dengan rasa persaudaraan mendorong anggota organisasi untuk berkomunikasi secara terbuka, </w:t>
      </w:r>
      <w:r w:rsidR="004D655D" w:rsidRPr="004D655D">
        <w:lastRenderedPageBreak/>
        <w:t>santai, dan ramah dengan sesama anggota.</w:t>
      </w:r>
      <w:proofErr w:type="gramEnd"/>
      <w:r w:rsidR="004D655D" w:rsidRPr="004D655D">
        <w:t xml:space="preserve"> </w:t>
      </w:r>
      <w:proofErr w:type="gramStart"/>
      <w:r w:rsidR="004D655D" w:rsidRPr="004D655D">
        <w:t>Sebaliknya, iklim komunikasi yang negatif membuat anggota merasa enggan untuk berkomunikasi secara terbuka dan penuh persaudaraan.</w:t>
      </w:r>
      <w:proofErr w:type="gramEnd"/>
    </w:p>
    <w:p w:rsidR="00DD46EA" w:rsidRPr="00814BAB" w:rsidRDefault="004D655D" w:rsidP="00814BAB">
      <w:pPr>
        <w:pStyle w:val="NoSpacing"/>
        <w:spacing w:line="360" w:lineRule="auto"/>
        <w:ind w:left="709" w:firstLine="567"/>
        <w:jc w:val="both"/>
        <w:rPr>
          <w:rFonts w:eastAsia="Times New Roman"/>
          <w:lang w:val="en-US" w:bidi="ar-SA"/>
        </w:rPr>
      </w:pPr>
      <w:proofErr w:type="gramStart"/>
      <w:r w:rsidRPr="004D655D">
        <w:rPr>
          <w:rFonts w:eastAsia="Times New Roman"/>
          <w:lang w:val="en-US" w:bidi="ar-SA"/>
        </w:rPr>
        <w:t>Penelitian yang dilakukan oleh Redding menunjukkan bahwa iklim komunikasi mencakup lebih dari sekadar persepsi karyawan terhadap kualitas hubungan dan komunikasi dalam organisasi, serta sejauh mana pengaruh dan keterlibatan yang ada.</w:t>
      </w:r>
      <w:proofErr w:type="gramEnd"/>
      <w:r w:rsidRPr="004D655D">
        <w:rPr>
          <w:rFonts w:eastAsia="Times New Roman"/>
          <w:lang w:val="en-US" w:bidi="ar-SA"/>
        </w:rPr>
        <w:t xml:space="preserve"> Redding mengidentifikasi </w:t>
      </w:r>
      <w:proofErr w:type="gramStart"/>
      <w:r w:rsidRPr="004D655D">
        <w:rPr>
          <w:rFonts w:eastAsia="Times New Roman"/>
          <w:lang w:val="en-US" w:bidi="ar-SA"/>
        </w:rPr>
        <w:t>lima</w:t>
      </w:r>
      <w:proofErr w:type="gramEnd"/>
      <w:r w:rsidRPr="004D655D">
        <w:rPr>
          <w:rFonts w:eastAsia="Times New Roman"/>
          <w:lang w:val="en-US" w:bidi="ar-SA"/>
        </w:rPr>
        <w:t xml:space="preserve"> dimensi dari iklim komunikasi tersebut, yaitu:</w:t>
      </w:r>
    </w:p>
    <w:p w:rsidR="00814BAB" w:rsidRDefault="00814BAB" w:rsidP="009F498A">
      <w:pPr>
        <w:pStyle w:val="NoSpacing"/>
        <w:numPr>
          <w:ilvl w:val="0"/>
          <w:numId w:val="14"/>
        </w:numPr>
        <w:spacing w:line="360" w:lineRule="auto"/>
        <w:ind w:left="993" w:hanging="284"/>
        <w:jc w:val="both"/>
        <w:rPr>
          <w:lang w:val="en-US" w:bidi="ar-SA"/>
        </w:rPr>
      </w:pPr>
      <w:r w:rsidRPr="00814BAB">
        <w:rPr>
          <w:b/>
          <w:bCs/>
          <w:lang w:val="en-US" w:bidi="ar-SA"/>
        </w:rPr>
        <w:t>Supportiveness</w:t>
      </w:r>
      <w:r w:rsidRPr="00814BAB">
        <w:rPr>
          <w:lang w:val="en-US" w:bidi="ar-SA"/>
        </w:rPr>
        <w:t>: Para bawahan merasakan bahwa hubungan komunikasi mereka dengan atasan membantu mereka untuk membangun dan mempertahankan rasa harga diri dan pentingnya diri mereka.</w:t>
      </w:r>
    </w:p>
    <w:p w:rsidR="00814BAB" w:rsidRDefault="00814BAB" w:rsidP="009F498A">
      <w:pPr>
        <w:pStyle w:val="NoSpacing"/>
        <w:numPr>
          <w:ilvl w:val="0"/>
          <w:numId w:val="14"/>
        </w:numPr>
        <w:spacing w:line="360" w:lineRule="auto"/>
        <w:ind w:left="993" w:hanging="284"/>
        <w:jc w:val="both"/>
        <w:rPr>
          <w:lang w:val="en-US" w:bidi="ar-SA"/>
        </w:rPr>
      </w:pPr>
      <w:r w:rsidRPr="00814BAB">
        <w:rPr>
          <w:b/>
          <w:bCs/>
          <w:lang w:val="en-US" w:bidi="ar-SA"/>
        </w:rPr>
        <w:t>Partisipasi dalam pengambilan keputusan.</w:t>
      </w:r>
    </w:p>
    <w:p w:rsidR="00814BAB" w:rsidRDefault="00814BAB" w:rsidP="009F498A">
      <w:pPr>
        <w:pStyle w:val="NoSpacing"/>
        <w:numPr>
          <w:ilvl w:val="0"/>
          <w:numId w:val="14"/>
        </w:numPr>
        <w:spacing w:line="360" w:lineRule="auto"/>
        <w:ind w:left="993" w:hanging="284"/>
        <w:jc w:val="both"/>
        <w:rPr>
          <w:lang w:val="en-US" w:bidi="ar-SA"/>
        </w:rPr>
      </w:pPr>
      <w:r w:rsidRPr="00814BAB">
        <w:rPr>
          <w:b/>
          <w:bCs/>
          <w:lang w:val="en-US" w:bidi="ar-SA"/>
        </w:rPr>
        <w:t>Kepercayaan</w:t>
      </w:r>
      <w:r w:rsidRPr="00814BAB">
        <w:rPr>
          <w:lang w:val="en-US" w:bidi="ar-SA"/>
        </w:rPr>
        <w:t>: Kemampuan untuk dipercaya dan menjaga kerahasiaan.</w:t>
      </w:r>
    </w:p>
    <w:p w:rsidR="00814BAB" w:rsidRDefault="00814BAB" w:rsidP="009F498A">
      <w:pPr>
        <w:pStyle w:val="NoSpacing"/>
        <w:numPr>
          <w:ilvl w:val="0"/>
          <w:numId w:val="14"/>
        </w:numPr>
        <w:spacing w:line="360" w:lineRule="auto"/>
        <w:ind w:left="993" w:hanging="284"/>
        <w:jc w:val="both"/>
        <w:rPr>
          <w:lang w:val="en-US" w:bidi="ar-SA"/>
        </w:rPr>
      </w:pPr>
      <w:r w:rsidRPr="00814BAB">
        <w:rPr>
          <w:b/>
          <w:bCs/>
          <w:lang w:val="en-US" w:bidi="ar-SA"/>
        </w:rPr>
        <w:t>Keterbukaan dan kejelasan.</w:t>
      </w:r>
    </w:p>
    <w:p w:rsidR="00814BAB" w:rsidRPr="00814BAB" w:rsidRDefault="00814BAB" w:rsidP="009F498A">
      <w:pPr>
        <w:pStyle w:val="NoSpacing"/>
        <w:numPr>
          <w:ilvl w:val="0"/>
          <w:numId w:val="14"/>
        </w:numPr>
        <w:spacing w:line="360" w:lineRule="auto"/>
        <w:ind w:left="993" w:hanging="284"/>
        <w:jc w:val="both"/>
        <w:rPr>
          <w:lang w:val="en-US" w:bidi="ar-SA"/>
        </w:rPr>
      </w:pPr>
      <w:r w:rsidRPr="00814BAB">
        <w:rPr>
          <w:b/>
          <w:bCs/>
          <w:lang w:val="en-US" w:bidi="ar-SA"/>
        </w:rPr>
        <w:t>Tujuan kinerja yang tinggi</w:t>
      </w:r>
      <w:r w:rsidRPr="00814BAB">
        <w:rPr>
          <w:lang w:val="en-US" w:bidi="ar-SA"/>
        </w:rPr>
        <w:t>: Sejauh mana tujuan kinerja disampaikan dengan jelas kepada anggota organisasi.</w:t>
      </w:r>
    </w:p>
    <w:p w:rsidR="00814BAB" w:rsidRPr="00814BAB" w:rsidRDefault="00814BAB" w:rsidP="00814BAB">
      <w:pPr>
        <w:pStyle w:val="NoSpacing"/>
        <w:tabs>
          <w:tab w:val="left" w:pos="1276"/>
        </w:tabs>
        <w:spacing w:line="360" w:lineRule="auto"/>
        <w:ind w:left="709"/>
        <w:jc w:val="both"/>
        <w:rPr>
          <w:lang w:val="en-US" w:bidi="ar-SA"/>
        </w:rPr>
      </w:pPr>
      <w:r>
        <w:rPr>
          <w:lang w:val="en-US" w:bidi="ar-SA"/>
        </w:rPr>
        <w:tab/>
      </w:r>
      <w:proofErr w:type="gramStart"/>
      <w:r w:rsidRPr="00814BAB">
        <w:rPr>
          <w:lang w:val="en-US" w:bidi="ar-SA"/>
        </w:rPr>
        <w:t xml:space="preserve">Gibb menekankan bahwa perilaku komunikasi tertentu dari anggota organisasi mempengaruhi terciptanya iklim </w:t>
      </w:r>
      <w:r w:rsidRPr="00814BAB">
        <w:rPr>
          <w:i/>
          <w:iCs/>
          <w:lang w:val="en-US" w:bidi="ar-SA"/>
        </w:rPr>
        <w:t>supportiveness</w:t>
      </w:r>
      <w:r w:rsidRPr="00814BAB">
        <w:rPr>
          <w:lang w:val="en-US" w:bidi="ar-SA"/>
        </w:rPr>
        <w:t>.</w:t>
      </w:r>
      <w:proofErr w:type="gramEnd"/>
      <w:r w:rsidRPr="00814BAB">
        <w:rPr>
          <w:lang w:val="en-US" w:bidi="ar-SA"/>
        </w:rPr>
        <w:t xml:space="preserve"> Beberapa perilaku tersebut antara lain:</w:t>
      </w:r>
    </w:p>
    <w:p w:rsidR="00814BAB" w:rsidRDefault="00814BAB" w:rsidP="009F498A">
      <w:pPr>
        <w:pStyle w:val="NoSpacing"/>
        <w:numPr>
          <w:ilvl w:val="0"/>
          <w:numId w:val="15"/>
        </w:numPr>
        <w:spacing w:line="360" w:lineRule="auto"/>
        <w:ind w:left="993" w:hanging="284"/>
        <w:jc w:val="both"/>
        <w:rPr>
          <w:lang w:val="en-US" w:bidi="ar-SA"/>
        </w:rPr>
      </w:pPr>
      <w:r w:rsidRPr="00814BAB">
        <w:rPr>
          <w:b/>
          <w:bCs/>
          <w:lang w:val="en-US" w:bidi="ar-SA"/>
        </w:rPr>
        <w:t>Deskripsi</w:t>
      </w:r>
      <w:r w:rsidRPr="00814BAB">
        <w:rPr>
          <w:lang w:val="en-US" w:bidi="ar-SA"/>
        </w:rPr>
        <w:t>: Anggota organisasi lebih fokus pada peristiwa yang dapat diamati daripada memberikan evaluasi subjektif atau emosional.</w:t>
      </w:r>
    </w:p>
    <w:p w:rsidR="00814BAB" w:rsidRDefault="00814BAB" w:rsidP="009F498A">
      <w:pPr>
        <w:pStyle w:val="NoSpacing"/>
        <w:numPr>
          <w:ilvl w:val="0"/>
          <w:numId w:val="15"/>
        </w:numPr>
        <w:spacing w:line="360" w:lineRule="auto"/>
        <w:ind w:left="993" w:hanging="284"/>
        <w:jc w:val="both"/>
        <w:rPr>
          <w:lang w:val="en-US" w:bidi="ar-SA"/>
        </w:rPr>
      </w:pPr>
      <w:r w:rsidRPr="00814BAB">
        <w:rPr>
          <w:b/>
          <w:bCs/>
          <w:lang w:val="en-US" w:bidi="ar-SA"/>
        </w:rPr>
        <w:t>Orientasi pada masalah</w:t>
      </w:r>
      <w:r w:rsidRPr="00814BAB">
        <w:rPr>
          <w:lang w:val="en-US" w:bidi="ar-SA"/>
        </w:rPr>
        <w:t>: Anggota organisasi memusatkan komunikasi mereka pada upaya pemecahan masalah bersama.</w:t>
      </w:r>
    </w:p>
    <w:p w:rsidR="00814BAB" w:rsidRDefault="00814BAB" w:rsidP="009F498A">
      <w:pPr>
        <w:pStyle w:val="NoSpacing"/>
        <w:numPr>
          <w:ilvl w:val="0"/>
          <w:numId w:val="15"/>
        </w:numPr>
        <w:spacing w:line="360" w:lineRule="auto"/>
        <w:ind w:left="993" w:hanging="284"/>
        <w:jc w:val="both"/>
        <w:rPr>
          <w:lang w:val="en-US" w:bidi="ar-SA"/>
        </w:rPr>
      </w:pPr>
      <w:r w:rsidRPr="00814BAB">
        <w:rPr>
          <w:b/>
          <w:bCs/>
          <w:lang w:val="en-US" w:bidi="ar-SA"/>
        </w:rPr>
        <w:t>Spontanitas</w:t>
      </w:r>
      <w:r w:rsidRPr="00814BAB">
        <w:rPr>
          <w:lang w:val="en-US" w:bidi="ar-SA"/>
        </w:rPr>
        <w:t>: Anggota organisasi berkomunikasi dengan sopan saat merespons situasi yang terjadi.</w:t>
      </w:r>
    </w:p>
    <w:p w:rsidR="00814BAB" w:rsidRDefault="00814BAB" w:rsidP="009F498A">
      <w:pPr>
        <w:pStyle w:val="NoSpacing"/>
        <w:numPr>
          <w:ilvl w:val="0"/>
          <w:numId w:val="15"/>
        </w:numPr>
        <w:spacing w:line="360" w:lineRule="auto"/>
        <w:ind w:left="993" w:hanging="284"/>
        <w:jc w:val="both"/>
        <w:rPr>
          <w:lang w:val="en-US" w:bidi="ar-SA"/>
        </w:rPr>
      </w:pPr>
      <w:r w:rsidRPr="00814BAB">
        <w:rPr>
          <w:b/>
          <w:bCs/>
          <w:lang w:val="en-US" w:bidi="ar-SA"/>
        </w:rPr>
        <w:t>Empati</w:t>
      </w:r>
      <w:r w:rsidRPr="00814BAB">
        <w:rPr>
          <w:lang w:val="en-US" w:bidi="ar-SA"/>
        </w:rPr>
        <w:t>: Anggota organisasi menunjukkan perhatian dan pengertian terhadap sesama anggota.</w:t>
      </w:r>
    </w:p>
    <w:p w:rsidR="00814BAB" w:rsidRDefault="00814BAB" w:rsidP="009F498A">
      <w:pPr>
        <w:pStyle w:val="NoSpacing"/>
        <w:numPr>
          <w:ilvl w:val="0"/>
          <w:numId w:val="15"/>
        </w:numPr>
        <w:spacing w:line="360" w:lineRule="auto"/>
        <w:ind w:left="993" w:hanging="284"/>
        <w:jc w:val="both"/>
        <w:rPr>
          <w:lang w:val="en-US" w:bidi="ar-SA"/>
        </w:rPr>
      </w:pPr>
      <w:r w:rsidRPr="00814BAB">
        <w:rPr>
          <w:b/>
          <w:bCs/>
          <w:lang w:val="en-US" w:bidi="ar-SA"/>
        </w:rPr>
        <w:t>Kesamaan</w:t>
      </w:r>
      <w:r w:rsidRPr="00814BAB">
        <w:rPr>
          <w:lang w:val="en-US" w:bidi="ar-SA"/>
        </w:rPr>
        <w:t>: Anggota organisasi memperlakukan sesama anggota sebagai teman tanpa menekankan perbedaan kedudukan atau kekuasaan.</w:t>
      </w:r>
    </w:p>
    <w:p w:rsidR="00814BAB" w:rsidRPr="00814BAB" w:rsidRDefault="00814BAB" w:rsidP="009F498A">
      <w:pPr>
        <w:pStyle w:val="NoSpacing"/>
        <w:numPr>
          <w:ilvl w:val="0"/>
          <w:numId w:val="15"/>
        </w:numPr>
        <w:spacing w:line="360" w:lineRule="auto"/>
        <w:ind w:left="993" w:hanging="284"/>
        <w:jc w:val="both"/>
        <w:rPr>
          <w:lang w:val="en-US" w:bidi="ar-SA"/>
        </w:rPr>
      </w:pPr>
      <w:r w:rsidRPr="00814BAB">
        <w:rPr>
          <w:b/>
          <w:bCs/>
          <w:lang w:val="en-US" w:bidi="ar-SA"/>
        </w:rPr>
        <w:t>Provisionalism</w:t>
      </w:r>
      <w:r w:rsidRPr="00814BAB">
        <w:rPr>
          <w:lang w:val="en-US" w:bidi="ar-SA"/>
        </w:rPr>
        <w:t>: Anggota organisasi bersikap fleksibel dan menyesuaikan diri dengan situasi komunikasi yang berbeda.</w:t>
      </w:r>
    </w:p>
    <w:p w:rsidR="00364D11" w:rsidRPr="00364D11" w:rsidRDefault="00814BAB" w:rsidP="00814BAB">
      <w:pPr>
        <w:pStyle w:val="NoSpacing"/>
        <w:spacing w:line="360" w:lineRule="auto"/>
        <w:ind w:left="709"/>
        <w:jc w:val="both"/>
        <w:rPr>
          <w:lang w:val="en-US" w:bidi="ar-SA"/>
        </w:rPr>
      </w:pPr>
      <w:r>
        <w:rPr>
          <w:lang w:val="en-US" w:bidi="ar-SA"/>
        </w:rPr>
        <w:t xml:space="preserve">Selanjutnya, Denis </w:t>
      </w:r>
      <w:r w:rsidRPr="00814BAB">
        <w:rPr>
          <w:lang w:val="en-US" w:bidi="ar-SA"/>
        </w:rPr>
        <w:t xml:space="preserve">mengungkapkan bahwa iklim komunikasi adalah kualitas pengalaman objektif terkait dengan lingkungan internal organisasi, yang mencakup persepsi anggota terhadap pesan serta hubungan pesan dengan peristiwa yang terjadi dalam organisasi. Denis menguji dimensi iklim komunikasi yang diajukan oleh </w:t>
      </w:r>
      <w:r w:rsidRPr="00814BAB">
        <w:rPr>
          <w:lang w:val="en-US" w:bidi="ar-SA"/>
        </w:rPr>
        <w:lastRenderedPageBreak/>
        <w:t xml:space="preserve">Redding, dan ia hanya menemukan empat dari lima dimensi tersebut, yaitu: supportiveness, partisipasi dalam pengambilan keputusan, keterbukaan dan kejelasan, serta tujuan kinerja yang tinggi. </w:t>
      </w:r>
      <w:proofErr w:type="gramStart"/>
      <w:r w:rsidRPr="00814BAB">
        <w:rPr>
          <w:lang w:val="en-US" w:bidi="ar-SA"/>
        </w:rPr>
        <w:t>Ia</w:t>
      </w:r>
      <w:proofErr w:type="gramEnd"/>
      <w:r w:rsidRPr="00814BAB">
        <w:rPr>
          <w:lang w:val="en-US" w:bidi="ar-SA"/>
        </w:rPr>
        <w:t xml:space="preserve"> tidak menemukan bukti bahwa "dapat dipercaya" merupakan dimensi utama dalam iklim komunikasi.</w:t>
      </w:r>
    </w:p>
    <w:p w:rsidR="00814BAB" w:rsidRPr="00814BAB" w:rsidRDefault="001B74EC" w:rsidP="00CF71C5">
      <w:pPr>
        <w:pStyle w:val="NoSpacing"/>
        <w:tabs>
          <w:tab w:val="left" w:pos="1276"/>
        </w:tabs>
        <w:spacing w:line="360" w:lineRule="auto"/>
        <w:ind w:left="720"/>
        <w:jc w:val="both"/>
        <w:rPr>
          <w:lang w:val="en-US" w:bidi="ar-SA"/>
        </w:rPr>
      </w:pPr>
      <w:r>
        <w:rPr>
          <w:lang w:val="en-US" w:bidi="ar-SA"/>
        </w:rPr>
        <w:tab/>
      </w:r>
      <w:r w:rsidR="00814BAB" w:rsidRPr="00814BAB">
        <w:rPr>
          <w:lang w:val="en-US" w:bidi="ar-SA"/>
        </w:rPr>
        <w:t>Pokok masalah utama dalam iklim komunikasi meliputi beberapa hal berikut:</w:t>
      </w:r>
    </w:p>
    <w:p w:rsidR="00814BAB" w:rsidRPr="00814BAB" w:rsidRDefault="00814BAB" w:rsidP="009F498A">
      <w:pPr>
        <w:pStyle w:val="NoSpacing"/>
        <w:numPr>
          <w:ilvl w:val="0"/>
          <w:numId w:val="16"/>
        </w:numPr>
        <w:spacing w:line="360" w:lineRule="auto"/>
        <w:jc w:val="both"/>
        <w:rPr>
          <w:lang w:val="en-US" w:bidi="ar-SA"/>
        </w:rPr>
      </w:pPr>
      <w:r w:rsidRPr="00814BAB">
        <w:rPr>
          <w:b/>
          <w:bCs/>
          <w:lang w:val="en-US" w:bidi="ar-SA"/>
        </w:rPr>
        <w:t>Persepsi mengenai sumber komunikasi dan hubungannya dalam organisasi</w:t>
      </w:r>
      <w:r w:rsidR="00CF71C5">
        <w:rPr>
          <w:lang w:val="en-US" w:bidi="ar-SA"/>
        </w:rPr>
        <w:t xml:space="preserve">, antara lain: </w:t>
      </w:r>
      <w:r w:rsidRPr="00814BAB">
        <w:rPr>
          <w:lang w:val="en-US" w:bidi="ar-SA"/>
        </w:rPr>
        <w:t>Apakah anggota organisasi merasa puas dengan atasan, rekan kerja, dan bawahan sebagai sumber informas</w:t>
      </w:r>
      <w:r w:rsidR="00CF71C5">
        <w:rPr>
          <w:lang w:val="en-US" w:bidi="ar-SA"/>
        </w:rPr>
        <w:t xml:space="preserve">i? </w:t>
      </w:r>
      <w:r w:rsidRPr="00814BAB">
        <w:rPr>
          <w:lang w:val="en-US" w:bidi="ar-SA"/>
        </w:rPr>
        <w:t>Seberapa penting s</w:t>
      </w:r>
      <w:r w:rsidR="00CF71C5">
        <w:rPr>
          <w:lang w:val="en-US" w:bidi="ar-SA"/>
        </w:rPr>
        <w:t xml:space="preserve">umber-sumber informasi tersebut? </w:t>
      </w:r>
      <w:r w:rsidRPr="00814BAB">
        <w:rPr>
          <w:lang w:val="en-US" w:bidi="ar-SA"/>
        </w:rPr>
        <w:t>Apakah su</w:t>
      </w:r>
      <w:r w:rsidR="00CF71C5">
        <w:rPr>
          <w:lang w:val="en-US" w:bidi="ar-SA"/>
        </w:rPr>
        <w:t>mber-sumber ini dapat dipercaya?</w:t>
      </w:r>
      <w:r w:rsidRPr="00814BAB">
        <w:rPr>
          <w:lang w:val="en-US" w:bidi="ar-SA"/>
        </w:rPr>
        <w:t xml:space="preserve"> d. Apakah sumber-sumber terse</w:t>
      </w:r>
      <w:r w:rsidR="00CF71C5">
        <w:rPr>
          <w:lang w:val="en-US" w:bidi="ar-SA"/>
        </w:rPr>
        <w:t>but terbuka terhadap komunikasi?</w:t>
      </w:r>
    </w:p>
    <w:p w:rsidR="00814BAB" w:rsidRPr="00814BAB" w:rsidRDefault="00814BAB" w:rsidP="009F498A">
      <w:pPr>
        <w:pStyle w:val="NoSpacing"/>
        <w:numPr>
          <w:ilvl w:val="0"/>
          <w:numId w:val="16"/>
        </w:numPr>
        <w:spacing w:line="360" w:lineRule="auto"/>
        <w:jc w:val="both"/>
        <w:rPr>
          <w:lang w:val="en-US" w:bidi="ar-SA"/>
        </w:rPr>
      </w:pPr>
      <w:r w:rsidRPr="00814BAB">
        <w:rPr>
          <w:b/>
          <w:bCs/>
          <w:lang w:val="en-US" w:bidi="ar-SA"/>
        </w:rPr>
        <w:t>Persepsi mengenai ketersediaan informasi bagi anggota organisasi</w:t>
      </w:r>
      <w:r w:rsidR="00CF71C5">
        <w:rPr>
          <w:lang w:val="en-US" w:bidi="ar-SA"/>
        </w:rPr>
        <w:t>, hal ini meliputi:</w:t>
      </w:r>
      <w:r w:rsidRPr="00814BAB">
        <w:rPr>
          <w:lang w:val="en-US" w:bidi="ar-SA"/>
        </w:rPr>
        <w:t xml:space="preserve"> Apakah jumlah informasi yang diterima sesuai dengan topik-topik penting yang diberikan oleh sumber informasi</w:t>
      </w:r>
      <w:r w:rsidR="00CF71C5">
        <w:rPr>
          <w:lang w:val="en-US" w:bidi="ar-SA"/>
        </w:rPr>
        <w:t>?</w:t>
      </w:r>
      <w:r w:rsidRPr="00814BAB">
        <w:rPr>
          <w:lang w:val="en-US" w:bidi="ar-SA"/>
        </w:rPr>
        <w:t xml:space="preserve"> Apakah informasi tersebut bermanfaat</w:t>
      </w:r>
      <w:r w:rsidR="00CF71C5">
        <w:rPr>
          <w:lang w:val="en-US" w:bidi="ar-SA"/>
        </w:rPr>
        <w:t xml:space="preserve">? </w:t>
      </w:r>
      <w:r w:rsidRPr="00814BAB">
        <w:rPr>
          <w:lang w:val="en-US" w:bidi="ar-SA"/>
        </w:rPr>
        <w:t xml:space="preserve"> Apakah umpan balik informasi disampaikan ke sumber yang tepat</w:t>
      </w:r>
      <w:r w:rsidR="00CF71C5">
        <w:rPr>
          <w:lang w:val="en-US" w:bidi="ar-SA"/>
        </w:rPr>
        <w:t>?</w:t>
      </w:r>
    </w:p>
    <w:p w:rsidR="00814BAB" w:rsidRPr="00814BAB" w:rsidRDefault="00814BAB" w:rsidP="009F498A">
      <w:pPr>
        <w:pStyle w:val="NoSpacing"/>
        <w:numPr>
          <w:ilvl w:val="0"/>
          <w:numId w:val="16"/>
        </w:numPr>
        <w:spacing w:line="360" w:lineRule="auto"/>
        <w:jc w:val="both"/>
        <w:rPr>
          <w:lang w:val="en-US" w:bidi="ar-SA"/>
        </w:rPr>
      </w:pPr>
      <w:r w:rsidRPr="00814BAB">
        <w:rPr>
          <w:b/>
          <w:bCs/>
          <w:lang w:val="en-US" w:bidi="ar-SA"/>
        </w:rPr>
        <w:t>Persepsi mengenai organisasi itu sendiri</w:t>
      </w:r>
      <w:r w:rsidR="00CF71C5">
        <w:rPr>
          <w:lang w:val="en-US" w:bidi="ar-SA"/>
        </w:rPr>
        <w:t>, hal ini meliputi:</w:t>
      </w:r>
      <w:r w:rsidRPr="00814BAB">
        <w:rPr>
          <w:lang w:val="en-US" w:bidi="ar-SA"/>
        </w:rPr>
        <w:t xml:space="preserve"> Seberapa banyak anggota yang terlibat dalam pengambilan keputusan yang memengaruhi mereka</w:t>
      </w:r>
      <w:r w:rsidR="00CF71C5">
        <w:rPr>
          <w:lang w:val="en-US" w:bidi="ar-SA"/>
        </w:rPr>
        <w:t>?</w:t>
      </w:r>
      <w:r w:rsidRPr="00814BAB">
        <w:rPr>
          <w:lang w:val="en-US" w:bidi="ar-SA"/>
        </w:rPr>
        <w:t xml:space="preserve"> Apakah tujuan dan sasaran organisasi dipahami dengan jelas</w:t>
      </w:r>
      <w:r w:rsidR="00CF71C5">
        <w:rPr>
          <w:lang w:val="en-US" w:bidi="ar-SA"/>
        </w:rPr>
        <w:t>?</w:t>
      </w:r>
      <w:r w:rsidRPr="00814BAB">
        <w:rPr>
          <w:lang w:val="en-US" w:bidi="ar-SA"/>
        </w:rPr>
        <w:t xml:space="preserve"> Apakah orang diberi dukungan dan dihargai</w:t>
      </w:r>
      <w:r w:rsidR="00CF71C5">
        <w:rPr>
          <w:lang w:val="en-US" w:bidi="ar-SA"/>
        </w:rPr>
        <w:t>?</w:t>
      </w:r>
      <w:r w:rsidRPr="00814BAB">
        <w:rPr>
          <w:lang w:val="en-US" w:bidi="ar-SA"/>
        </w:rPr>
        <w:t xml:space="preserve"> Apakah sistem organisasi terbuka terhadap masukan dari anggotanya</w:t>
      </w:r>
      <w:r w:rsidR="00CF71C5">
        <w:rPr>
          <w:lang w:val="en-US" w:bidi="ar-SA"/>
        </w:rPr>
        <w:t>?</w:t>
      </w:r>
    </w:p>
    <w:p w:rsidR="00814BAB" w:rsidRPr="00814BAB" w:rsidRDefault="00CF71C5" w:rsidP="00CF71C5">
      <w:pPr>
        <w:pStyle w:val="NoSpacing"/>
        <w:tabs>
          <w:tab w:val="left" w:pos="1276"/>
        </w:tabs>
        <w:spacing w:line="360" w:lineRule="auto"/>
        <w:ind w:left="709"/>
        <w:jc w:val="both"/>
        <w:rPr>
          <w:lang w:val="en-US" w:bidi="ar-SA"/>
        </w:rPr>
      </w:pPr>
      <w:r>
        <w:rPr>
          <w:lang w:val="en-US" w:bidi="ar-SA"/>
        </w:rPr>
        <w:tab/>
      </w:r>
      <w:r w:rsidR="00814BAB" w:rsidRPr="00814BAB">
        <w:rPr>
          <w:lang w:val="en-US" w:bidi="ar-SA"/>
        </w:rPr>
        <w:t xml:space="preserve">Robert dan O' Reily (Jablin, 1987) mengembangkan suatu instrumen pengukuran iklim komunikasi organisasi yang mencakup 35 item yang dirancang untuk mengukur 16 area komunikasi, seperti kebenaran, pengaruh, mobilitas, keinginan untuk berinteraksi, arahan dari atasan, beban lateral, ketelitian, ringkasan, batasan, peran, kelebihan beban, kepuasan, komunikasi tertulis, tatap muka, dan percakapan telepon, serta lainnya. </w:t>
      </w:r>
      <w:proofErr w:type="gramStart"/>
      <w:r w:rsidR="00814BAB" w:rsidRPr="00814BAB">
        <w:rPr>
          <w:lang w:val="en-US" w:bidi="ar-SA"/>
        </w:rPr>
        <w:t>Selanjutnya, Munchinsky (1977) menemukan bahwa banyak dimensi dari penelitian Robert dan O'Reilly ini memiliki hubungan yang signifikan dengan iklim organisasi menurut Litwin dan Stringer.</w:t>
      </w:r>
      <w:proofErr w:type="gramEnd"/>
    </w:p>
    <w:p w:rsidR="00E6131E" w:rsidRDefault="00CF71C5" w:rsidP="00CF71C5">
      <w:pPr>
        <w:pStyle w:val="NoSpacing"/>
        <w:tabs>
          <w:tab w:val="left" w:pos="1276"/>
        </w:tabs>
        <w:spacing w:line="360" w:lineRule="auto"/>
        <w:ind w:left="709"/>
        <w:jc w:val="both"/>
        <w:rPr>
          <w:lang w:val="en-US" w:bidi="ar-SA"/>
        </w:rPr>
      </w:pPr>
      <w:r>
        <w:rPr>
          <w:lang w:val="en-US" w:bidi="ar-SA"/>
        </w:rPr>
        <w:tab/>
      </w:r>
      <w:proofErr w:type="gramStart"/>
      <w:r w:rsidR="00814BAB" w:rsidRPr="00814BAB">
        <w:rPr>
          <w:lang w:val="en-US" w:bidi="ar-SA"/>
        </w:rPr>
        <w:t>Pengukuran lainnya dikembangkan untuk mengukur tingkat kepuasan komunikasi, yang terbatas pada kepuasan individu terkait dengan komunikasi informal dalam organisasi.</w:t>
      </w:r>
      <w:proofErr w:type="gramEnd"/>
      <w:r w:rsidR="00814BAB" w:rsidRPr="00814BAB">
        <w:rPr>
          <w:lang w:val="en-US" w:bidi="ar-SA"/>
        </w:rPr>
        <w:t xml:space="preserve"> Instrumen ini secara khusus mengukur</w:t>
      </w:r>
      <w:r>
        <w:rPr>
          <w:lang w:val="en-US" w:bidi="ar-SA"/>
        </w:rPr>
        <w:t xml:space="preserve"> kepuasan karyawan terhadap: </w:t>
      </w:r>
      <w:r w:rsidR="00814BAB" w:rsidRPr="00814BAB">
        <w:rPr>
          <w:lang w:val="en-US" w:bidi="ar-SA"/>
        </w:rPr>
        <w:t>iklim komunikasi; komunikasi dengan supervisor; integrasi organisasi; kualitas media; komunikasi horizontal dan informal; perspektif organisasi; komunikasi subordinat atau bawahan; umpan balik pribadi.</w:t>
      </w:r>
    </w:p>
    <w:p w:rsidR="00CF71C5" w:rsidRPr="004F5032" w:rsidRDefault="00CF71C5" w:rsidP="00CF71C5">
      <w:pPr>
        <w:pStyle w:val="NoSpacing"/>
        <w:tabs>
          <w:tab w:val="left" w:pos="1276"/>
        </w:tabs>
        <w:spacing w:line="360" w:lineRule="auto"/>
        <w:ind w:left="709"/>
        <w:jc w:val="both"/>
        <w:rPr>
          <w:lang w:val="en-US" w:bidi="ar-SA"/>
        </w:rPr>
      </w:pPr>
    </w:p>
    <w:p w:rsidR="00CF71C5" w:rsidRPr="00CF71C5" w:rsidRDefault="00AB620F" w:rsidP="009F498A">
      <w:pPr>
        <w:pStyle w:val="NoSpacing"/>
        <w:numPr>
          <w:ilvl w:val="0"/>
          <w:numId w:val="9"/>
        </w:numPr>
        <w:tabs>
          <w:tab w:val="left" w:pos="1134"/>
        </w:tabs>
        <w:spacing w:line="360" w:lineRule="auto"/>
        <w:ind w:left="714" w:hanging="357"/>
        <w:jc w:val="both"/>
        <w:rPr>
          <w:lang w:val="en-US"/>
        </w:rPr>
      </w:pPr>
      <w:r>
        <w:rPr>
          <w:lang w:val="en-US"/>
        </w:rPr>
        <w:lastRenderedPageBreak/>
        <w:t>Kepuasan Komunikasi Organisasi</w:t>
      </w:r>
    </w:p>
    <w:p w:rsidR="00CF71C5" w:rsidRPr="00CF71C5" w:rsidRDefault="00CF71C5" w:rsidP="00A8158C">
      <w:pPr>
        <w:pStyle w:val="NoSpacing"/>
        <w:tabs>
          <w:tab w:val="left" w:pos="1276"/>
        </w:tabs>
        <w:spacing w:line="360" w:lineRule="auto"/>
        <w:ind w:left="714" w:firstLine="11"/>
        <w:jc w:val="both"/>
        <w:rPr>
          <w:rFonts w:eastAsia="Times New Roman"/>
          <w:lang w:val="en-US" w:bidi="ar-SA"/>
        </w:rPr>
      </w:pPr>
      <w:r>
        <w:rPr>
          <w:rFonts w:eastAsia="Times New Roman"/>
          <w:lang w:val="en-US" w:bidi="ar-SA"/>
        </w:rPr>
        <w:tab/>
      </w:r>
      <w:proofErr w:type="gramStart"/>
      <w:r w:rsidRPr="00CF71C5">
        <w:rPr>
          <w:rFonts w:eastAsia="Times New Roman"/>
          <w:lang w:val="en-US" w:bidi="ar-SA"/>
        </w:rPr>
        <w:t>Kepuasan komunikasi organisasi, menurut Redding merujuk pada tingkat kepuasan yang dirasakan oleh seorang karyawan terhadap lingkungan komunikasi secara keseluruhan.</w:t>
      </w:r>
      <w:proofErr w:type="gramEnd"/>
      <w:r w:rsidRPr="00CF71C5">
        <w:rPr>
          <w:rFonts w:eastAsia="Times New Roman"/>
          <w:lang w:val="en-US" w:bidi="ar-SA"/>
        </w:rPr>
        <w:t xml:space="preserve"> </w:t>
      </w:r>
      <w:proofErr w:type="gramStart"/>
      <w:r w:rsidRPr="00CF71C5">
        <w:rPr>
          <w:rFonts w:eastAsia="Times New Roman"/>
          <w:lang w:val="en-US" w:bidi="ar-SA"/>
        </w:rPr>
        <w:t>Konsep kepuasan ini memperkaya pemahaman tentang iklim komunikasi.</w:t>
      </w:r>
      <w:proofErr w:type="gramEnd"/>
      <w:r w:rsidRPr="00CF71C5">
        <w:rPr>
          <w:rFonts w:eastAsia="Times New Roman"/>
          <w:lang w:val="en-US" w:bidi="ar-SA"/>
        </w:rPr>
        <w:t xml:space="preserve"> </w:t>
      </w:r>
      <w:proofErr w:type="gramStart"/>
      <w:r w:rsidRPr="00CF71C5">
        <w:rPr>
          <w:rFonts w:eastAsia="Times New Roman"/>
          <w:lang w:val="en-US" w:bidi="ar-SA"/>
        </w:rPr>
        <w:t>Iklim komunikasi mencakup sejauh mana anggota organisasi merasa puas dengan informasi yang tersedia.</w:t>
      </w:r>
      <w:proofErr w:type="gramEnd"/>
      <w:r w:rsidRPr="00CF71C5">
        <w:rPr>
          <w:rFonts w:eastAsia="Times New Roman"/>
          <w:lang w:val="en-US" w:bidi="ar-SA"/>
        </w:rPr>
        <w:t xml:space="preserve"> </w:t>
      </w:r>
      <w:proofErr w:type="gramStart"/>
      <w:r w:rsidRPr="00CF71C5">
        <w:rPr>
          <w:rFonts w:eastAsia="Times New Roman"/>
          <w:lang w:val="en-US" w:bidi="ar-SA"/>
        </w:rPr>
        <w:t>Kepuasan ini menggambarkan seberapa baik informasi yang diterima memenuhi harapan anggota organisasi, termasuk siapa yang memberikan informasi, bagaimana informasi tersebut disebarkan, bagaimana informasi diterima dan diproses, serta respons yang diberikan oleh penerima informasi.</w:t>
      </w:r>
      <w:proofErr w:type="gramEnd"/>
      <w:r w:rsidRPr="00CF71C5">
        <w:rPr>
          <w:rFonts w:eastAsia="Times New Roman"/>
          <w:lang w:val="en-US" w:bidi="ar-SA"/>
        </w:rPr>
        <w:t xml:space="preserve"> </w:t>
      </w:r>
      <w:proofErr w:type="gramStart"/>
      <w:r w:rsidRPr="00CF71C5">
        <w:rPr>
          <w:rFonts w:eastAsia="Times New Roman"/>
          <w:lang w:val="en-US" w:bidi="ar-SA"/>
        </w:rPr>
        <w:t>Iklim komunikasi jelas dipengaruhi oleh persepsi tentang seberapa baik aktivitas komunikasi dalam organisasi dapat memenuhi tuntutan pribadi.</w:t>
      </w:r>
      <w:proofErr w:type="gramEnd"/>
      <w:r w:rsidRPr="00CF71C5">
        <w:rPr>
          <w:rFonts w:eastAsia="Times New Roman"/>
          <w:lang w:val="en-US" w:bidi="ar-SA"/>
        </w:rPr>
        <w:t xml:space="preserve"> Kepuasan komunikasi adalah hasil dari perbandingan antara </w:t>
      </w:r>
      <w:proofErr w:type="gramStart"/>
      <w:r w:rsidRPr="00CF71C5">
        <w:rPr>
          <w:rFonts w:eastAsia="Times New Roman"/>
          <w:lang w:val="en-US" w:bidi="ar-SA"/>
        </w:rPr>
        <w:t>apa</w:t>
      </w:r>
      <w:proofErr w:type="gramEnd"/>
      <w:r w:rsidRPr="00CF71C5">
        <w:rPr>
          <w:rFonts w:eastAsia="Times New Roman"/>
          <w:lang w:val="en-US" w:bidi="ar-SA"/>
        </w:rPr>
        <w:t xml:space="preserve"> yang diperoleh dengan apa yang diharapkan. </w:t>
      </w:r>
      <w:proofErr w:type="gramStart"/>
      <w:r w:rsidRPr="00CF71C5">
        <w:rPr>
          <w:rFonts w:eastAsia="Times New Roman"/>
          <w:lang w:val="en-US" w:bidi="ar-SA"/>
        </w:rPr>
        <w:t>Kepuasan ini tidak terikat pada efektivitas pesan, karena jika pengalaman komunikasi memenuhi harapan tertentu, maka komunikasi tersebut dapat dianggap memuaskan meskipun tidak sepenuhnya efektif menurut standar tertentu.</w:t>
      </w:r>
      <w:proofErr w:type="gramEnd"/>
      <w:r w:rsidRPr="00CF71C5">
        <w:rPr>
          <w:rFonts w:eastAsia="Times New Roman"/>
          <w:lang w:val="en-US" w:bidi="ar-SA"/>
        </w:rPr>
        <w:t xml:space="preserve"> Misalnya, jika informasi diberikan dengan </w:t>
      </w:r>
      <w:proofErr w:type="gramStart"/>
      <w:r w:rsidRPr="00CF71C5">
        <w:rPr>
          <w:rFonts w:eastAsia="Times New Roman"/>
          <w:lang w:val="en-US" w:bidi="ar-SA"/>
        </w:rPr>
        <w:t>cara</w:t>
      </w:r>
      <w:proofErr w:type="gramEnd"/>
      <w:r w:rsidRPr="00CF71C5">
        <w:rPr>
          <w:rFonts w:eastAsia="Times New Roman"/>
          <w:lang w:val="en-US" w:bidi="ar-SA"/>
        </w:rPr>
        <w:t xml:space="preserve"> yang sesuai dengan harapan, maka kepuasan terhadap komunikasi tercapai.</w:t>
      </w:r>
    </w:p>
    <w:p w:rsidR="00CF71C5" w:rsidRPr="00CF71C5" w:rsidRDefault="00CF71C5" w:rsidP="00A8158C">
      <w:pPr>
        <w:pStyle w:val="NoSpacing"/>
        <w:tabs>
          <w:tab w:val="left" w:pos="1276"/>
        </w:tabs>
        <w:spacing w:line="360" w:lineRule="auto"/>
        <w:ind w:left="709" w:firstLine="11"/>
        <w:jc w:val="both"/>
        <w:rPr>
          <w:rFonts w:eastAsia="Times New Roman"/>
          <w:lang w:val="en-US" w:bidi="ar-SA"/>
        </w:rPr>
      </w:pPr>
      <w:r>
        <w:rPr>
          <w:rFonts w:eastAsia="Times New Roman"/>
          <w:lang w:val="en-US" w:bidi="ar-SA"/>
        </w:rPr>
        <w:tab/>
      </w:r>
      <w:r w:rsidRPr="00CF71C5">
        <w:rPr>
          <w:rFonts w:eastAsia="Times New Roman"/>
          <w:lang w:val="en-US" w:bidi="ar-SA"/>
        </w:rPr>
        <w:t xml:space="preserve">Meskipun masih banyak faktor yang berkontribusi pada kepuasan komunikasi dalam organisasi yang belum sepenuhnya diidentifikasi, beberapa penelitian seperti yang dilakukan oleh Wiio, </w:t>
      </w:r>
      <w:proofErr w:type="gramStart"/>
      <w:r w:rsidRPr="00CF71C5">
        <w:rPr>
          <w:rFonts w:eastAsia="Times New Roman"/>
          <w:lang w:val="en-US" w:bidi="ar-SA"/>
        </w:rPr>
        <w:t>Down</w:t>
      </w:r>
      <w:proofErr w:type="gramEnd"/>
      <w:r w:rsidRPr="00CF71C5">
        <w:rPr>
          <w:rFonts w:eastAsia="Times New Roman"/>
          <w:lang w:val="en-US" w:bidi="ar-SA"/>
        </w:rPr>
        <w:t xml:space="preserve"> d</w:t>
      </w:r>
      <w:r w:rsidR="00A8158C">
        <w:rPr>
          <w:rFonts w:eastAsia="Times New Roman"/>
          <w:lang w:val="en-US" w:bidi="ar-SA"/>
        </w:rPr>
        <w:t>an Hazen, serta Beckstrom</w:t>
      </w:r>
      <w:r w:rsidRPr="00CF71C5">
        <w:rPr>
          <w:rFonts w:eastAsia="Times New Roman"/>
          <w:lang w:val="en-US" w:bidi="ar-SA"/>
        </w:rPr>
        <w:t xml:space="preserve">, mengusulkan beberapa dimensi yang memengaruhi kepuasan komunikasi organisasi. </w:t>
      </w:r>
      <w:proofErr w:type="gramStart"/>
      <w:r w:rsidRPr="00CF71C5">
        <w:rPr>
          <w:rFonts w:eastAsia="Times New Roman"/>
          <w:lang w:val="en-US" w:bidi="ar-SA"/>
        </w:rPr>
        <w:t>Mereka mengembangkan angket yang mengukur 10 faktor yang berhubungan dengan kepuasan komunikasi organisasi yang telah diteliti sebelumnya.</w:t>
      </w:r>
      <w:proofErr w:type="gramEnd"/>
      <w:r w:rsidRPr="00CF71C5">
        <w:rPr>
          <w:rFonts w:eastAsia="Times New Roman"/>
          <w:lang w:val="en-US" w:bidi="ar-SA"/>
        </w:rPr>
        <w:t xml:space="preserve"> Kepuasan dengan komunikasi muncul dari kombinasi faktor-faktor berikut:</w:t>
      </w:r>
    </w:p>
    <w:p w:rsidR="00CF71C5" w:rsidRPr="00CF71C5" w:rsidRDefault="00CF71C5" w:rsidP="009F498A">
      <w:pPr>
        <w:pStyle w:val="NoSpacing"/>
        <w:numPr>
          <w:ilvl w:val="0"/>
          <w:numId w:val="17"/>
        </w:numPr>
        <w:spacing w:line="360" w:lineRule="auto"/>
        <w:jc w:val="both"/>
        <w:rPr>
          <w:rFonts w:eastAsia="Times New Roman"/>
          <w:lang w:val="en-US" w:bidi="ar-SA"/>
        </w:rPr>
      </w:pPr>
      <w:r w:rsidRPr="00CF71C5">
        <w:rPr>
          <w:rFonts w:eastAsia="Times New Roman"/>
          <w:b/>
          <w:bCs/>
          <w:lang w:val="en-US" w:bidi="ar-SA"/>
        </w:rPr>
        <w:t>Kepuasan dengan pekerjaan</w:t>
      </w:r>
      <w:r w:rsidRPr="00CF71C5">
        <w:rPr>
          <w:rFonts w:eastAsia="Times New Roman"/>
          <w:lang w:val="en-US" w:bidi="ar-SA"/>
        </w:rPr>
        <w:t>: Ini mencakup aspek seperti gaji, tunjangan, kesempatan promosi, dan pekerjaan itu sendiri. Penelitian menunjukkan bahwa kepuasan dalam aspek pekerjaan berkontribusi pada kepuasan komunikasi.</w:t>
      </w:r>
    </w:p>
    <w:p w:rsidR="00CF71C5" w:rsidRPr="00CF71C5" w:rsidRDefault="00CF71C5" w:rsidP="009F498A">
      <w:pPr>
        <w:pStyle w:val="NoSpacing"/>
        <w:numPr>
          <w:ilvl w:val="0"/>
          <w:numId w:val="17"/>
        </w:numPr>
        <w:spacing w:line="360" w:lineRule="auto"/>
        <w:jc w:val="both"/>
        <w:rPr>
          <w:rFonts w:eastAsia="Times New Roman"/>
          <w:lang w:val="en-US" w:bidi="ar-SA"/>
        </w:rPr>
      </w:pPr>
      <w:r w:rsidRPr="00CF71C5">
        <w:rPr>
          <w:rFonts w:eastAsia="Times New Roman"/>
          <w:b/>
          <w:bCs/>
          <w:lang w:val="en-US" w:bidi="ar-SA"/>
        </w:rPr>
        <w:t>Kepuasan dengan ketepatan informasi</w:t>
      </w:r>
      <w:r w:rsidRPr="00CF71C5">
        <w:rPr>
          <w:rFonts w:eastAsia="Times New Roman"/>
          <w:lang w:val="en-US" w:bidi="ar-SA"/>
        </w:rPr>
        <w:t>: Faktor ini berkaitan dengan tingkat kepuasan terhadap informasi yang diberikan, kebijakan, teknik baru, perubahan administratif, perubahan staf, rencana masa depan, dan penampilan pribadi. Kepuasan terhadap ketepatan informasi yang diterima sangat penting dalam konsep kepuasan komunikasi organisasi.</w:t>
      </w:r>
    </w:p>
    <w:p w:rsidR="00CF71C5" w:rsidRPr="00CF71C5" w:rsidRDefault="00CF71C5" w:rsidP="009F498A">
      <w:pPr>
        <w:pStyle w:val="NoSpacing"/>
        <w:numPr>
          <w:ilvl w:val="0"/>
          <w:numId w:val="17"/>
        </w:numPr>
        <w:spacing w:line="360" w:lineRule="auto"/>
        <w:jc w:val="both"/>
        <w:rPr>
          <w:rFonts w:eastAsia="Times New Roman"/>
          <w:lang w:val="en-US" w:bidi="ar-SA"/>
        </w:rPr>
      </w:pPr>
      <w:r w:rsidRPr="00CF71C5">
        <w:rPr>
          <w:rFonts w:eastAsia="Times New Roman"/>
          <w:b/>
          <w:bCs/>
          <w:lang w:val="en-US" w:bidi="ar-SA"/>
        </w:rPr>
        <w:t>Kepuasan dengan kemampuan pihak yang memberikan saran perbaikan</w:t>
      </w:r>
      <w:r w:rsidRPr="00CF71C5">
        <w:rPr>
          <w:rFonts w:eastAsia="Times New Roman"/>
          <w:lang w:val="en-US" w:bidi="ar-SA"/>
        </w:rPr>
        <w:t xml:space="preserve">: Faktor ini meliputi tempat-tempat yang membutuhkan perbaikan dalam </w:t>
      </w:r>
      <w:r w:rsidRPr="00CF71C5">
        <w:rPr>
          <w:rFonts w:eastAsia="Times New Roman"/>
          <w:lang w:val="en-US" w:bidi="ar-SA"/>
        </w:rPr>
        <w:lastRenderedPageBreak/>
        <w:t>komunikasi, pemberitahuan mengenai perubahan untuk tujuan penyempurnaan, dan strategi yang digunakan untuk melaksanakan perubahan. Kepuasan terhadap perubahan yang dibuat dan bagaimana perubahan itu disampaikan berhubungan erat dengan kepuasan komunikasi dalam organisasi.</w:t>
      </w:r>
    </w:p>
    <w:p w:rsidR="00CF71C5" w:rsidRPr="00CF71C5" w:rsidRDefault="00CF71C5" w:rsidP="009F498A">
      <w:pPr>
        <w:pStyle w:val="NoSpacing"/>
        <w:numPr>
          <w:ilvl w:val="0"/>
          <w:numId w:val="17"/>
        </w:numPr>
        <w:spacing w:line="360" w:lineRule="auto"/>
        <w:jc w:val="both"/>
        <w:rPr>
          <w:rFonts w:eastAsia="Times New Roman"/>
          <w:lang w:val="en-US" w:bidi="ar-SA"/>
        </w:rPr>
      </w:pPr>
      <w:r w:rsidRPr="00CF71C5">
        <w:rPr>
          <w:rFonts w:eastAsia="Times New Roman"/>
          <w:b/>
          <w:bCs/>
          <w:lang w:val="en-US" w:bidi="ar-SA"/>
        </w:rPr>
        <w:t>Kepuasan dengan efisiensi saluran komunikasi yang berbeda</w:t>
      </w:r>
      <w:r w:rsidRPr="00CF71C5">
        <w:rPr>
          <w:rFonts w:eastAsia="Times New Roman"/>
          <w:lang w:val="en-US" w:bidi="ar-SA"/>
        </w:rPr>
        <w:t xml:space="preserve">: Faktor ini mencakup </w:t>
      </w:r>
      <w:proofErr w:type="gramStart"/>
      <w:r w:rsidRPr="00CF71C5">
        <w:rPr>
          <w:rFonts w:eastAsia="Times New Roman"/>
          <w:lang w:val="en-US" w:bidi="ar-SA"/>
        </w:rPr>
        <w:t>cara</w:t>
      </w:r>
      <w:proofErr w:type="gramEnd"/>
      <w:r w:rsidRPr="00CF71C5">
        <w:rPr>
          <w:rFonts w:eastAsia="Times New Roman"/>
          <w:lang w:val="en-US" w:bidi="ar-SA"/>
        </w:rPr>
        <w:t xml:space="preserve"> komunikasi disebarluaskan dalam organisasi, termasuk peralatan, buletin, memo, dan materi tertulis. Kepuasan komunikasi berkaitan dengan pandangan anggota tentang seberapa efisien media yang digunakan untuk menyebarkan informasi dalam organisasi.</w:t>
      </w:r>
    </w:p>
    <w:p w:rsidR="00CF71C5" w:rsidRPr="00CF71C5" w:rsidRDefault="00CF71C5" w:rsidP="009F498A">
      <w:pPr>
        <w:pStyle w:val="NoSpacing"/>
        <w:numPr>
          <w:ilvl w:val="0"/>
          <w:numId w:val="17"/>
        </w:numPr>
        <w:spacing w:line="360" w:lineRule="auto"/>
        <w:jc w:val="both"/>
        <w:rPr>
          <w:rFonts w:eastAsia="Times New Roman"/>
          <w:lang w:val="en-US" w:bidi="ar-SA"/>
        </w:rPr>
      </w:pPr>
      <w:r w:rsidRPr="00CF71C5">
        <w:rPr>
          <w:rFonts w:eastAsia="Times New Roman"/>
          <w:b/>
          <w:bCs/>
          <w:lang w:val="en-US" w:bidi="ar-SA"/>
        </w:rPr>
        <w:t>Kepuasan dengan kualitas media</w:t>
      </w:r>
      <w:r w:rsidRPr="00CF71C5">
        <w:rPr>
          <w:rFonts w:eastAsia="Times New Roman"/>
          <w:lang w:val="en-US" w:bidi="ar-SA"/>
        </w:rPr>
        <w:t>: Faktor ini berhubungan dengan seberapa baik kualitas tulisan, nilai informasi yang diterima, keseimbangan informasi yang tersedia, dan ketepatan informasi yang diterima. Penelitian menunjukkan bahwa penampilan, ketepatan, dan ketersediaan informasi memiliki dampak besar terhadap kepuasan anggota terhadap komunikasi dalam organisasi.</w:t>
      </w:r>
    </w:p>
    <w:p w:rsidR="00CF71C5" w:rsidRPr="00CF71C5" w:rsidRDefault="00CF71C5" w:rsidP="009F498A">
      <w:pPr>
        <w:pStyle w:val="NoSpacing"/>
        <w:numPr>
          <w:ilvl w:val="0"/>
          <w:numId w:val="17"/>
        </w:numPr>
        <w:spacing w:line="360" w:lineRule="auto"/>
        <w:jc w:val="both"/>
        <w:rPr>
          <w:rFonts w:eastAsia="Times New Roman"/>
          <w:lang w:val="en-US" w:bidi="ar-SA"/>
        </w:rPr>
      </w:pPr>
      <w:r w:rsidRPr="00CF71C5">
        <w:rPr>
          <w:rFonts w:eastAsia="Times New Roman"/>
          <w:b/>
          <w:bCs/>
          <w:lang w:val="en-US" w:bidi="ar-SA"/>
        </w:rPr>
        <w:t xml:space="preserve">Kepuasan dengan </w:t>
      </w:r>
      <w:proofErr w:type="gramStart"/>
      <w:r w:rsidRPr="00CF71C5">
        <w:rPr>
          <w:rFonts w:eastAsia="Times New Roman"/>
          <w:b/>
          <w:bCs/>
          <w:lang w:val="en-US" w:bidi="ar-SA"/>
        </w:rPr>
        <w:t>cara</w:t>
      </w:r>
      <w:proofErr w:type="gramEnd"/>
      <w:r w:rsidRPr="00CF71C5">
        <w:rPr>
          <w:rFonts w:eastAsia="Times New Roman"/>
          <w:b/>
          <w:bCs/>
          <w:lang w:val="en-US" w:bidi="ar-SA"/>
        </w:rPr>
        <w:t xml:space="preserve"> komunikasi antara rekan kerja</w:t>
      </w:r>
      <w:r w:rsidRPr="00CF71C5">
        <w:rPr>
          <w:rFonts w:eastAsia="Times New Roman"/>
          <w:lang w:val="en-US" w:bidi="ar-SA"/>
        </w:rPr>
        <w:t>: Faktor ini mencakup komunikasi horizontal dan informal, serta kepuasan yang timbul dari diskusi masalah dan pertukaran informasi dengan rekan kerja. Kepuasan dengan komunikasi berhubungan dengan hubungan yang memuaskan antara rekan kerja.</w:t>
      </w:r>
    </w:p>
    <w:p w:rsidR="00A9358E" w:rsidRPr="00A8158C" w:rsidRDefault="00CF71C5" w:rsidP="009F498A">
      <w:pPr>
        <w:pStyle w:val="NoSpacing"/>
        <w:numPr>
          <w:ilvl w:val="0"/>
          <w:numId w:val="17"/>
        </w:numPr>
        <w:spacing w:line="360" w:lineRule="auto"/>
        <w:jc w:val="both"/>
        <w:rPr>
          <w:rFonts w:eastAsia="Times New Roman"/>
          <w:lang w:val="en-US" w:bidi="ar-SA"/>
        </w:rPr>
      </w:pPr>
      <w:r w:rsidRPr="00CF71C5">
        <w:rPr>
          <w:rFonts w:eastAsia="Times New Roman"/>
          <w:b/>
          <w:bCs/>
          <w:lang w:val="en-US" w:bidi="ar-SA"/>
        </w:rPr>
        <w:t>Kepuasan dengan keterlibatan dalam komunikasi organisasi secara keseluruhan</w:t>
      </w:r>
      <w:r w:rsidRPr="00CF71C5">
        <w:rPr>
          <w:rFonts w:eastAsia="Times New Roman"/>
          <w:lang w:val="en-US" w:bidi="ar-SA"/>
        </w:rPr>
        <w:t>: Faktor ini mencakup keterlibatan dalam hubungan dengan organisasi, dukungan yang diterima dari organisasi, dan informasi yang diberikan oleh organisasi. Kepuasan terhadap komunikasi organisasi dipengaruhi oleh aspek-aspek organisasi seperti tingkat kepercayaan, dukungan, dan pencapaian tujuan kinerja yang tinggi.</w:t>
      </w:r>
    </w:p>
    <w:p w:rsidR="00AB620F" w:rsidRDefault="00AB620F" w:rsidP="009F498A">
      <w:pPr>
        <w:pStyle w:val="NoSpacing"/>
        <w:numPr>
          <w:ilvl w:val="0"/>
          <w:numId w:val="9"/>
        </w:numPr>
        <w:tabs>
          <w:tab w:val="left" w:pos="1134"/>
        </w:tabs>
        <w:spacing w:line="360" w:lineRule="auto"/>
        <w:ind w:left="714" w:hanging="357"/>
        <w:jc w:val="both"/>
        <w:rPr>
          <w:lang w:val="en-US"/>
        </w:rPr>
      </w:pPr>
      <w:r>
        <w:rPr>
          <w:lang w:val="en-US"/>
        </w:rPr>
        <w:t>Hubungan Komunikasi Organisasi dengan Kepuasan Kerja</w:t>
      </w:r>
    </w:p>
    <w:p w:rsidR="00A8158C" w:rsidRPr="00A8158C" w:rsidRDefault="00A8158C" w:rsidP="00A8158C">
      <w:pPr>
        <w:pStyle w:val="NoSpacing"/>
        <w:tabs>
          <w:tab w:val="left" w:pos="1276"/>
        </w:tabs>
        <w:spacing w:line="360" w:lineRule="auto"/>
        <w:ind w:left="709"/>
        <w:jc w:val="both"/>
        <w:rPr>
          <w:lang w:val="en-US" w:bidi="ar-SA"/>
        </w:rPr>
      </w:pPr>
      <w:r>
        <w:rPr>
          <w:lang w:val="en-US" w:bidi="ar-SA"/>
        </w:rPr>
        <w:tab/>
      </w:r>
      <w:proofErr w:type="gramStart"/>
      <w:r w:rsidRPr="00A8158C">
        <w:rPr>
          <w:lang w:val="en-US" w:bidi="ar-SA"/>
        </w:rPr>
        <w:t>Kepuasan kerja adalah reaksi seseorang terhadap ber</w:t>
      </w:r>
      <w:r>
        <w:rPr>
          <w:lang w:val="en-US" w:bidi="ar-SA"/>
        </w:rPr>
        <w:t>bagai aspek lingkungan kerjanya.</w:t>
      </w:r>
      <w:proofErr w:type="gramEnd"/>
      <w:r>
        <w:rPr>
          <w:lang w:val="en-US" w:bidi="ar-SA"/>
        </w:rPr>
        <w:t xml:space="preserve"> </w:t>
      </w:r>
      <w:proofErr w:type="gramStart"/>
      <w:r w:rsidRPr="00A8158C">
        <w:rPr>
          <w:lang w:val="en-US" w:bidi="ar-SA"/>
        </w:rPr>
        <w:t>Ini termasuk respons terhadap komunikasi dalam organisasi, hubungan dengan atasan, kompensasi, peluang promosi, hubungan dengan rekan kerja, kebijakan organisasi, serta interaksi interpersonal dalam organisasi.</w:t>
      </w:r>
      <w:proofErr w:type="gramEnd"/>
      <w:r w:rsidRPr="00A8158C">
        <w:rPr>
          <w:lang w:val="en-US" w:bidi="ar-SA"/>
        </w:rPr>
        <w:t xml:space="preserve"> </w:t>
      </w:r>
      <w:proofErr w:type="gramStart"/>
      <w:r w:rsidRPr="00A8158C">
        <w:rPr>
          <w:lang w:val="en-US" w:bidi="ar-SA"/>
        </w:rPr>
        <w:t>Coleman menambahkan bahwa berbagai faktor dalam komunikasi berperan penting dan saling terkait dengan berbagai dimensi kepuasan kerja.</w:t>
      </w:r>
      <w:proofErr w:type="gramEnd"/>
    </w:p>
    <w:p w:rsidR="00A8158C" w:rsidRPr="00A8158C" w:rsidRDefault="00A8158C" w:rsidP="00A8158C">
      <w:pPr>
        <w:pStyle w:val="NoSpacing"/>
        <w:tabs>
          <w:tab w:val="left" w:pos="1276"/>
        </w:tabs>
        <w:spacing w:line="360" w:lineRule="auto"/>
        <w:ind w:left="709"/>
        <w:jc w:val="both"/>
        <w:rPr>
          <w:lang w:val="en-US" w:bidi="ar-SA"/>
        </w:rPr>
      </w:pPr>
      <w:r>
        <w:rPr>
          <w:lang w:val="en-US" w:bidi="ar-SA"/>
        </w:rPr>
        <w:tab/>
      </w:r>
      <w:proofErr w:type="gramStart"/>
      <w:r w:rsidRPr="00A8158C">
        <w:rPr>
          <w:lang w:val="en-US" w:bidi="ar-SA"/>
        </w:rPr>
        <w:t xml:space="preserve">Pentingnya menciptakan iklim yang mendukung komunikasi dalam organisasi ditekankan oleh Redding, yang menyatakan bahwa iklim organisasi lebih penting daripada keterampilan atau teknik komunikasi dalam menciptakan organisasi yang </w:t>
      </w:r>
      <w:r w:rsidRPr="00A8158C">
        <w:rPr>
          <w:lang w:val="en-US" w:bidi="ar-SA"/>
        </w:rPr>
        <w:lastRenderedPageBreak/>
        <w:t>efektif.</w:t>
      </w:r>
      <w:proofErr w:type="gramEnd"/>
      <w:r w:rsidRPr="00A8158C">
        <w:rPr>
          <w:lang w:val="en-US" w:bidi="ar-SA"/>
        </w:rPr>
        <w:t xml:space="preserve"> </w:t>
      </w:r>
      <w:proofErr w:type="gramStart"/>
      <w:r w:rsidRPr="00A8158C">
        <w:rPr>
          <w:lang w:val="en-US" w:bidi="ar-SA"/>
        </w:rPr>
        <w:t>Hal ini sejalan dengan pandangan Skinner, yang mengatakan bahwa penguatan positif dapat membantu menciptakan respons yang diinginkan.</w:t>
      </w:r>
      <w:proofErr w:type="gramEnd"/>
      <w:r w:rsidRPr="00A8158C">
        <w:rPr>
          <w:lang w:val="en-US" w:bidi="ar-SA"/>
        </w:rPr>
        <w:t xml:space="preserve"> </w:t>
      </w:r>
      <w:proofErr w:type="gramStart"/>
      <w:r w:rsidRPr="00A8158C">
        <w:rPr>
          <w:lang w:val="en-US" w:bidi="ar-SA"/>
        </w:rPr>
        <w:t>Nord juga berpendapat bahwa penguatan positif lebih memungkinkan terciptanya hubungan organisasi yang menyenangkan dibandingkan yang tidak menyenangkan.</w:t>
      </w:r>
      <w:proofErr w:type="gramEnd"/>
    </w:p>
    <w:p w:rsidR="00A8158C" w:rsidRPr="00A8158C" w:rsidRDefault="00A8158C" w:rsidP="00A8158C">
      <w:pPr>
        <w:pStyle w:val="NoSpacing"/>
        <w:tabs>
          <w:tab w:val="left" w:pos="1276"/>
        </w:tabs>
        <w:spacing w:line="360" w:lineRule="auto"/>
        <w:ind w:left="709"/>
        <w:jc w:val="both"/>
        <w:rPr>
          <w:lang w:val="en-US" w:bidi="ar-SA"/>
        </w:rPr>
      </w:pPr>
      <w:r>
        <w:rPr>
          <w:lang w:val="en-US" w:bidi="ar-SA"/>
        </w:rPr>
        <w:tab/>
      </w:r>
      <w:proofErr w:type="gramStart"/>
      <w:r w:rsidRPr="00A8158C">
        <w:rPr>
          <w:lang w:val="en-US" w:bidi="ar-SA"/>
        </w:rPr>
        <w:t>Penelitian oleh Navy O'Reilly dan Robert menunjukkan hubungan kuat antara kualitas dan kuantitas komunikasi dengan kinerja organisasi.</w:t>
      </w:r>
      <w:proofErr w:type="gramEnd"/>
      <w:r w:rsidRPr="00A8158C">
        <w:rPr>
          <w:lang w:val="en-US" w:bidi="ar-SA"/>
        </w:rPr>
        <w:t xml:space="preserve"> Dennis, Richetto, dan Wieman juga menegaskan adanya hubungan positif antara kepuasan, iklim komunikasi, dan efektivitas organisasi yang mereka </w:t>
      </w:r>
      <w:proofErr w:type="gramStart"/>
      <w:r w:rsidRPr="00A8158C">
        <w:rPr>
          <w:lang w:val="en-US" w:bidi="ar-SA"/>
        </w:rPr>
        <w:t>amati</w:t>
      </w:r>
      <w:proofErr w:type="gramEnd"/>
      <w:r w:rsidRPr="00A8158C">
        <w:rPr>
          <w:lang w:val="en-US" w:bidi="ar-SA"/>
        </w:rPr>
        <w:t xml:space="preserve">. </w:t>
      </w:r>
      <w:proofErr w:type="gramStart"/>
      <w:r w:rsidRPr="00A8158C">
        <w:rPr>
          <w:lang w:val="en-US" w:bidi="ar-SA"/>
        </w:rPr>
        <w:t>De Wine dan Barone menemukan bahwa semakin meningkat kepuasan komunikasi, semakin positif pula iklim organisasi secara keseluruhan.</w:t>
      </w:r>
      <w:proofErr w:type="gramEnd"/>
      <w:r w:rsidRPr="00A8158C">
        <w:rPr>
          <w:lang w:val="en-US" w:bidi="ar-SA"/>
        </w:rPr>
        <w:t xml:space="preserve"> </w:t>
      </w:r>
      <w:proofErr w:type="gramStart"/>
      <w:r w:rsidRPr="00A8158C">
        <w:rPr>
          <w:lang w:val="en-US" w:bidi="ar-SA"/>
        </w:rPr>
        <w:t>Penelitian Schuler dan Blank juga mengungkapkan adanya hubungan positif antara komunikasi yang tepat mengenai tugas, komunikasi kemanusiaan, dan komunikasi pembaruan dengan kepuasan kerja serta hasil yang dicapai pekerja.</w:t>
      </w:r>
      <w:proofErr w:type="gramEnd"/>
    </w:p>
    <w:p w:rsidR="00A8158C" w:rsidRPr="00A8158C" w:rsidRDefault="00A8158C" w:rsidP="00A8158C">
      <w:pPr>
        <w:pStyle w:val="NoSpacing"/>
        <w:tabs>
          <w:tab w:val="left" w:pos="1276"/>
        </w:tabs>
        <w:spacing w:line="360" w:lineRule="auto"/>
        <w:ind w:left="709"/>
        <w:jc w:val="both"/>
        <w:rPr>
          <w:lang w:val="en-US" w:bidi="ar-SA"/>
        </w:rPr>
      </w:pPr>
      <w:r>
        <w:rPr>
          <w:lang w:val="en-US" w:bidi="ar-SA"/>
        </w:rPr>
        <w:tab/>
      </w:r>
      <w:proofErr w:type="gramStart"/>
      <w:r w:rsidRPr="00A8158C">
        <w:rPr>
          <w:lang w:val="en-US" w:bidi="ar-SA"/>
        </w:rPr>
        <w:t>Namun, Osmo Wiio mengingatkan bahwa peningkatan arus pesan atau keterbukaan komunikasi dapat berdampak negatif bagi beberapa organisasi karena dapat menyebabkan kelebihan beban atau ekspektasi yang lebih tinggi.</w:t>
      </w:r>
      <w:proofErr w:type="gramEnd"/>
      <w:r w:rsidRPr="00A8158C">
        <w:rPr>
          <w:lang w:val="en-US" w:bidi="ar-SA"/>
        </w:rPr>
        <w:t xml:space="preserve"> </w:t>
      </w:r>
      <w:proofErr w:type="gramStart"/>
      <w:r w:rsidRPr="00A8158C">
        <w:rPr>
          <w:lang w:val="en-US" w:bidi="ar-SA"/>
        </w:rPr>
        <w:t>Dalam penelitiannya, Wiio menemukan bahwa ketidakpuasan terhadap pekerjaan dan organisasi cenderung meningkat seiring dengan semakin terbukanya iklim komunikasi.</w:t>
      </w:r>
      <w:proofErr w:type="gramEnd"/>
      <w:r w:rsidRPr="00A8158C">
        <w:rPr>
          <w:lang w:val="en-US" w:bidi="ar-SA"/>
        </w:rPr>
        <w:t xml:space="preserve"> Dia menjelaskan bahwa peningkatan keterbukaan komunikasi menambah harapan karyawan untuk lebih terlibat dalam proses pengambilan keputusan. </w:t>
      </w:r>
      <w:proofErr w:type="gramStart"/>
      <w:r w:rsidRPr="00A8158C">
        <w:rPr>
          <w:lang w:val="en-US" w:bidi="ar-SA"/>
        </w:rPr>
        <w:t>Jika harapan ini tidak tercapai, rasa ketidakpuasan pun semakin besar.</w:t>
      </w:r>
      <w:proofErr w:type="gramEnd"/>
    </w:p>
    <w:p w:rsidR="00A8158C" w:rsidRPr="00A8158C" w:rsidRDefault="00A8158C" w:rsidP="00A8158C">
      <w:pPr>
        <w:pStyle w:val="NoSpacing"/>
        <w:tabs>
          <w:tab w:val="left" w:pos="1276"/>
        </w:tabs>
        <w:spacing w:line="360" w:lineRule="auto"/>
        <w:ind w:left="709"/>
        <w:jc w:val="both"/>
        <w:rPr>
          <w:lang w:val="en-US" w:bidi="ar-SA"/>
        </w:rPr>
      </w:pPr>
      <w:r>
        <w:rPr>
          <w:lang w:val="en-US" w:bidi="ar-SA"/>
        </w:rPr>
        <w:tab/>
      </w:r>
      <w:proofErr w:type="gramStart"/>
      <w:r w:rsidRPr="00A8158C">
        <w:rPr>
          <w:lang w:val="en-US" w:bidi="ar-SA"/>
        </w:rPr>
        <w:t>Sebagai pihak yang bertanggung jawab dalam organisasi, pimpinan memiliki peran penting dalam menciptakan iklim komunikasi yang baik.</w:t>
      </w:r>
      <w:proofErr w:type="gramEnd"/>
      <w:r w:rsidRPr="00A8158C">
        <w:rPr>
          <w:lang w:val="en-US" w:bidi="ar-SA"/>
        </w:rPr>
        <w:t xml:space="preserve"> </w:t>
      </w:r>
      <w:proofErr w:type="gramStart"/>
      <w:r w:rsidRPr="00A8158C">
        <w:rPr>
          <w:lang w:val="en-US" w:bidi="ar-SA"/>
        </w:rPr>
        <w:t>Tanggung jawab pimpinan yang dilakukan dengan baik dapat membantu karyawan merasa lebih puas dalam pekerjaan mereka.</w:t>
      </w:r>
      <w:proofErr w:type="gramEnd"/>
      <w:r w:rsidRPr="00A8158C">
        <w:rPr>
          <w:lang w:val="en-US" w:bidi="ar-SA"/>
        </w:rPr>
        <w:t xml:space="preserve"> Beberapa tanggung jawab tersebut antara lain:</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t>Pimpinan harus menetapkan tujuan yang jelas bagi karyawan.</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t>Pimpinan harus memberikan pelatihan dan dukungan agar karyawan menjadi lebih efektif dalam pekerjaan mereka.</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t>Pimpinan harus menilai kemajuan karyawan berdasarkan hasil yang dicapai, bukan sekadar aktivitas atau kegagalan, namun hasil nyata dari tujuan yang telah ditetapkan.</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t xml:space="preserve">Pimpinan harus memberikan bimbingan yang memadai agar kelompok tidak terombang-ambing dan agar kerja </w:t>
      </w:r>
      <w:proofErr w:type="gramStart"/>
      <w:r w:rsidRPr="00A8158C">
        <w:rPr>
          <w:rFonts w:eastAsia="Times New Roman"/>
          <w:noProof w:val="0"/>
          <w:lang w:val="en-US"/>
        </w:rPr>
        <w:t>sama</w:t>
      </w:r>
      <w:proofErr w:type="gramEnd"/>
      <w:r w:rsidRPr="00A8158C">
        <w:rPr>
          <w:rFonts w:eastAsia="Times New Roman"/>
          <w:noProof w:val="0"/>
          <w:lang w:val="en-US"/>
        </w:rPr>
        <w:t xml:space="preserve"> tetap terjalin dengan baik.</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lastRenderedPageBreak/>
        <w:t>Pimpinan harus mengaplikasikan metode baru dalam kelompok untuk meningkatkan efektivitas anggota.</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t>Pimpinan harus merencanakan masa depan dengan memperkirakan peluang dan tantangan yang ada serta merencanakan tindakan yang diperlukan untuk mengatasi isu-isu penting.</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t>Pimpinan harus mengembangkan potensi anggota kelompok agar</w:t>
      </w:r>
      <w:r>
        <w:rPr>
          <w:rFonts w:eastAsia="Times New Roman"/>
          <w:noProof w:val="0"/>
          <w:lang w:val="en-US"/>
        </w:rPr>
        <w:t xml:space="preserve"> mereka terus berkembang.</w:t>
      </w:r>
    </w:p>
    <w:p w:rsidR="00A8158C" w:rsidRDefault="00A8158C" w:rsidP="009F498A">
      <w:pPr>
        <w:pStyle w:val="ListParagraph"/>
        <w:numPr>
          <w:ilvl w:val="0"/>
          <w:numId w:val="18"/>
        </w:numPr>
        <w:spacing w:after="0" w:line="360" w:lineRule="auto"/>
        <w:rPr>
          <w:rFonts w:eastAsia="Times New Roman"/>
          <w:noProof w:val="0"/>
          <w:lang w:val="en-US"/>
        </w:rPr>
      </w:pPr>
      <w:r w:rsidRPr="00A8158C">
        <w:rPr>
          <w:rFonts w:eastAsia="Times New Roman"/>
          <w:noProof w:val="0"/>
          <w:lang w:val="en-US"/>
        </w:rPr>
        <w:t>Dalam memberikan penghargaan kepada karyawan, pimpinan harus menggunakan standar sosial dan finansial yang telah ditetapkan untuk karyawan tersebut.</w:t>
      </w:r>
    </w:p>
    <w:p w:rsidR="00AB620F" w:rsidRPr="00A8158C" w:rsidRDefault="00AB620F" w:rsidP="009F498A">
      <w:pPr>
        <w:pStyle w:val="ListParagraph"/>
        <w:numPr>
          <w:ilvl w:val="0"/>
          <w:numId w:val="9"/>
        </w:numPr>
        <w:spacing w:after="0" w:line="360" w:lineRule="auto"/>
        <w:rPr>
          <w:rFonts w:eastAsia="Times New Roman"/>
          <w:noProof w:val="0"/>
          <w:lang w:val="en-US"/>
        </w:rPr>
      </w:pPr>
      <w:r w:rsidRPr="00A8158C">
        <w:rPr>
          <w:lang w:val="en-US"/>
        </w:rPr>
        <w:t>Implikasi Iklim Komunikasi Organisasi</w:t>
      </w:r>
      <w:r w:rsidR="00E10884" w:rsidRPr="00A8158C">
        <w:rPr>
          <w:lang w:val="en-US"/>
        </w:rPr>
        <w:t xml:space="preserve"> bagi Pengembangan Karir</w:t>
      </w:r>
    </w:p>
    <w:p w:rsidR="00717DC2" w:rsidRPr="00717DC2" w:rsidRDefault="00771CF6" w:rsidP="00717DC2">
      <w:pPr>
        <w:pStyle w:val="NoSpacing"/>
        <w:tabs>
          <w:tab w:val="left" w:pos="1276"/>
        </w:tabs>
        <w:spacing w:line="360" w:lineRule="auto"/>
        <w:ind w:left="709"/>
        <w:jc w:val="both"/>
      </w:pPr>
      <w:r>
        <w:rPr>
          <w:lang w:val="en-US"/>
        </w:rPr>
        <w:tab/>
      </w:r>
      <w:proofErr w:type="gramStart"/>
      <w:r w:rsidR="00717DC2" w:rsidRPr="00717DC2">
        <w:t>Penemuan mengenai komunikasi dan kepuasan kerja menunjukkan bahwa karyawan perlu memiliki informasi yang cukup untuk melaksanakan tugas mereka dengan efektif.</w:t>
      </w:r>
      <w:proofErr w:type="gramEnd"/>
      <w:r w:rsidR="00717DC2" w:rsidRPr="00717DC2">
        <w:t xml:space="preserve"> </w:t>
      </w:r>
      <w:proofErr w:type="gramStart"/>
      <w:r w:rsidR="00717DC2" w:rsidRPr="00717DC2">
        <w:t>Agar dapat berkontribusi dalam kemajuan organisasi, mereka harus memahami sistem organisasi secara keseluruhan dan bagaimana posisi mereka berperan dalam sistem yang lebih luas.</w:t>
      </w:r>
      <w:proofErr w:type="gramEnd"/>
      <w:r w:rsidR="00717DC2" w:rsidRPr="00717DC2">
        <w:t xml:space="preserve"> Tanpa informasi yang memadai, karyawan </w:t>
      </w:r>
      <w:proofErr w:type="gramStart"/>
      <w:r w:rsidR="00717DC2" w:rsidRPr="00717DC2">
        <w:t>akan</w:t>
      </w:r>
      <w:proofErr w:type="gramEnd"/>
      <w:r w:rsidR="00717DC2" w:rsidRPr="00717DC2">
        <w:t xml:space="preserve"> kesulitan merencanakan kemajuan dalam organisasi, dan mereka mungkin merasa peluang untuk berkembang dalam karier sangat terbatas. Meskipun beberapa karyawan merasa puas meski kesempatan untuk maju terbatas, mereka tetap membutuhkan informasi untuk mendukung perkembangan mereka.</w:t>
      </w:r>
    </w:p>
    <w:p w:rsidR="00717DC2" w:rsidRPr="00717DC2" w:rsidRDefault="00717DC2" w:rsidP="00717DC2">
      <w:pPr>
        <w:pStyle w:val="NoSpacing"/>
        <w:tabs>
          <w:tab w:val="left" w:pos="1276"/>
        </w:tabs>
        <w:spacing w:line="360" w:lineRule="auto"/>
        <w:ind w:left="709"/>
        <w:jc w:val="both"/>
        <w:rPr>
          <w:rFonts w:eastAsia="Times New Roman"/>
          <w:lang w:val="en-US" w:bidi="ar-SA"/>
        </w:rPr>
      </w:pPr>
      <w:r>
        <w:rPr>
          <w:rFonts w:eastAsia="Times New Roman"/>
          <w:lang w:val="en-US" w:bidi="ar-SA"/>
        </w:rPr>
        <w:tab/>
      </w:r>
      <w:r w:rsidRPr="00717DC2">
        <w:rPr>
          <w:rFonts w:eastAsia="Times New Roman"/>
          <w:lang w:val="en-US" w:bidi="ar-SA"/>
        </w:rPr>
        <w:t xml:space="preserve">Penting untuk memikirkan pengembangan karier, termasuk bagaimana mengidentifikasi karyawan yang bisa dipromosikan dan </w:t>
      </w:r>
      <w:proofErr w:type="gramStart"/>
      <w:r w:rsidRPr="00717DC2">
        <w:rPr>
          <w:rFonts w:eastAsia="Times New Roman"/>
          <w:lang w:val="en-US" w:bidi="ar-SA"/>
        </w:rPr>
        <w:t>cara</w:t>
      </w:r>
      <w:proofErr w:type="gramEnd"/>
      <w:r w:rsidRPr="00717DC2">
        <w:rPr>
          <w:rFonts w:eastAsia="Times New Roman"/>
          <w:lang w:val="en-US" w:bidi="ar-SA"/>
        </w:rPr>
        <w:t xml:space="preserve"> untuk mencapainya. Para supervisor, personalia, dan pembimbing sebaiknya memberikan informasi yang jelas mengenai tujuan organisasi dan bagaimana karyawan dapat berkontribusi untuk mencapai tujuan tersebut. Cara terbaik untuk mendukung pengembangan karier adalah dengan memberikan berbagai pilihan pengembangan yang memungkinkan karyawan memilih jalur mereka sendiri. Penemuan tentang iklim dan kepuasan kerja menunjukkan bahwa salah satu cara terbaik untuk mengenali karyawan yang siap untuk pengembangan karier adalah dengan memperhatikan mereka yang merasa tidak puas dan menginginkan lebih banyak informasi tentang organisasi.</w:t>
      </w:r>
    </w:p>
    <w:p w:rsidR="00717DC2" w:rsidRPr="00717DC2" w:rsidRDefault="00717DC2" w:rsidP="00717DC2">
      <w:pPr>
        <w:pStyle w:val="NoSpacing"/>
        <w:tabs>
          <w:tab w:val="left" w:pos="1276"/>
        </w:tabs>
        <w:spacing w:line="360" w:lineRule="auto"/>
        <w:ind w:left="709"/>
        <w:jc w:val="both"/>
        <w:rPr>
          <w:rFonts w:eastAsia="Times New Roman"/>
          <w:lang w:val="en-US" w:bidi="ar-SA"/>
        </w:rPr>
      </w:pPr>
      <w:r>
        <w:rPr>
          <w:rFonts w:eastAsia="Times New Roman"/>
          <w:lang w:val="en-US" w:bidi="ar-SA"/>
        </w:rPr>
        <w:tab/>
      </w:r>
      <w:r w:rsidRPr="00717DC2">
        <w:rPr>
          <w:rFonts w:eastAsia="Times New Roman"/>
          <w:lang w:val="en-US" w:bidi="ar-SA"/>
        </w:rPr>
        <w:t xml:space="preserve">Kondisi penting lainnya dalam memajukan karier adalah organisasi perlu memahami tujuannya, mengenali sumber daya manusia, serta mengetahui keterampilan </w:t>
      </w:r>
      <w:proofErr w:type="gramStart"/>
      <w:r w:rsidRPr="00717DC2">
        <w:rPr>
          <w:rFonts w:eastAsia="Times New Roman"/>
          <w:lang w:val="en-US" w:bidi="ar-SA"/>
        </w:rPr>
        <w:t>apa</w:t>
      </w:r>
      <w:proofErr w:type="gramEnd"/>
      <w:r w:rsidRPr="00717DC2">
        <w:rPr>
          <w:rFonts w:eastAsia="Times New Roman"/>
          <w:lang w:val="en-US" w:bidi="ar-SA"/>
        </w:rPr>
        <w:t xml:space="preserve"> yang dibutuhkan untuk mencapai tujuan tersebut. Informasi tentang teknologi yang digunakan dalam organisasi, struktur output, dan budaya organisasi, dapat dikombinasikan dengan pengukuran kinerja untuk mengevaluasi kondisi </w:t>
      </w:r>
      <w:r w:rsidRPr="00717DC2">
        <w:rPr>
          <w:rFonts w:eastAsia="Times New Roman"/>
          <w:lang w:val="en-US" w:bidi="ar-SA"/>
        </w:rPr>
        <w:lastRenderedPageBreak/>
        <w:t>organisasi saat ini. Informasi terkait pendidikan, pengalaman, dan aspirasi karyawan juga dapat memberikan gambaran mengenai sumber daya manusia yang ada. Selain itu, pemahaman tentang keadaan ekonomi, sosial, politik, dan lingkungan, serta dinamika organisasi juga penting dalam merumuskan tujuan yang lebih efektif. Dengan memperhatikan informasi tersebut, organisasi bisa menilai posisi mereka sekarang, mengetahui siapa saja yang terlibat, mengidentifikasi arah tujuan yang ingin dicapai, dan apa saja yang diperlukan dari individu untuk mencapai tujuan tersebut.</w:t>
      </w:r>
    </w:p>
    <w:p w:rsidR="00717DC2" w:rsidRPr="00717DC2" w:rsidRDefault="00717DC2" w:rsidP="00717DC2">
      <w:pPr>
        <w:pStyle w:val="NoSpacing"/>
        <w:tabs>
          <w:tab w:val="left" w:pos="1276"/>
        </w:tabs>
        <w:spacing w:line="360" w:lineRule="auto"/>
        <w:ind w:left="709"/>
        <w:jc w:val="both"/>
        <w:rPr>
          <w:rFonts w:eastAsia="Times New Roman"/>
          <w:lang w:val="en-US" w:bidi="ar-SA"/>
        </w:rPr>
      </w:pPr>
      <w:r>
        <w:rPr>
          <w:rFonts w:eastAsia="Times New Roman"/>
          <w:lang w:val="en-US" w:bidi="ar-SA"/>
        </w:rPr>
        <w:tab/>
      </w:r>
      <w:r w:rsidRPr="00717DC2">
        <w:rPr>
          <w:rFonts w:eastAsia="Times New Roman"/>
          <w:lang w:val="en-US" w:bidi="ar-SA"/>
        </w:rPr>
        <w:t>Analisis tenaga kerja dapat membantu organisasi mengidentifikasi area dan keterampilan yang dibutuhkan untuk mencapai tujuan di masa depan. Organisasi juga dapat menentukan keahlian yang perlu dicari dari dalam maupun luar perusahaan, serta keterampilan yang bisa dikembangkan pada karyawan yang ada. Informasi ini dapat disampaikan kepada karyawan agar mereka tahu bagaimana mengembangkan diri dan bagaimana organisasi dapat membantu mereka berkembang. Langkah-langkah untuk pengembangan karier ini adalah sebagai berikut:</w:t>
      </w:r>
    </w:p>
    <w:p w:rsidR="00717DC2" w:rsidRPr="00717DC2" w:rsidRDefault="00717DC2" w:rsidP="009F498A">
      <w:pPr>
        <w:pStyle w:val="NoSpacing"/>
        <w:numPr>
          <w:ilvl w:val="0"/>
          <w:numId w:val="19"/>
        </w:numPr>
        <w:tabs>
          <w:tab w:val="left" w:pos="1276"/>
        </w:tabs>
        <w:spacing w:line="360" w:lineRule="auto"/>
        <w:jc w:val="both"/>
        <w:rPr>
          <w:rFonts w:eastAsia="Times New Roman"/>
          <w:lang w:val="en-US" w:bidi="ar-SA"/>
        </w:rPr>
      </w:pPr>
      <w:r w:rsidRPr="00717DC2">
        <w:rPr>
          <w:rFonts w:eastAsia="Times New Roman"/>
          <w:lang w:val="en-US" w:bidi="ar-SA"/>
        </w:rPr>
        <w:t>Organisasi menyusun rencana jangka panjang yang mencakup tujuan dan sasaran yang jelas.</w:t>
      </w:r>
    </w:p>
    <w:p w:rsidR="00717DC2" w:rsidRPr="00717DC2" w:rsidRDefault="00717DC2" w:rsidP="009F498A">
      <w:pPr>
        <w:pStyle w:val="NoSpacing"/>
        <w:numPr>
          <w:ilvl w:val="0"/>
          <w:numId w:val="19"/>
        </w:numPr>
        <w:tabs>
          <w:tab w:val="left" w:pos="1276"/>
        </w:tabs>
        <w:spacing w:line="360" w:lineRule="auto"/>
        <w:jc w:val="both"/>
        <w:rPr>
          <w:rFonts w:eastAsia="Times New Roman"/>
          <w:lang w:val="en-US" w:bidi="ar-SA"/>
        </w:rPr>
      </w:pPr>
      <w:r w:rsidRPr="00717DC2">
        <w:rPr>
          <w:rFonts w:eastAsia="Times New Roman"/>
          <w:lang w:val="en-US" w:bidi="ar-SA"/>
        </w:rPr>
        <w:t>Organisasi mengidentifikasi kebutuhan tenaga kerja berdasarkan proyeksi tujuan dan sasaran tersebut.</w:t>
      </w:r>
    </w:p>
    <w:p w:rsidR="00717DC2" w:rsidRPr="00717DC2" w:rsidRDefault="00717DC2" w:rsidP="009F498A">
      <w:pPr>
        <w:pStyle w:val="NoSpacing"/>
        <w:numPr>
          <w:ilvl w:val="0"/>
          <w:numId w:val="19"/>
        </w:numPr>
        <w:tabs>
          <w:tab w:val="left" w:pos="1276"/>
        </w:tabs>
        <w:spacing w:line="360" w:lineRule="auto"/>
        <w:jc w:val="both"/>
        <w:rPr>
          <w:rFonts w:eastAsia="Times New Roman"/>
          <w:lang w:val="en-US" w:bidi="ar-SA"/>
        </w:rPr>
      </w:pPr>
      <w:r w:rsidRPr="00717DC2">
        <w:rPr>
          <w:rFonts w:eastAsia="Times New Roman"/>
          <w:lang w:val="en-US" w:bidi="ar-SA"/>
        </w:rPr>
        <w:t>Organisasi melakukan analisis terhadap tenaga kerja yang ada untuk menilai ketersediaan sumber daya manusia yang dibutuhkan.</w:t>
      </w:r>
    </w:p>
    <w:p w:rsidR="00717DC2" w:rsidRPr="00717DC2" w:rsidRDefault="00717DC2" w:rsidP="009F498A">
      <w:pPr>
        <w:pStyle w:val="NoSpacing"/>
        <w:numPr>
          <w:ilvl w:val="0"/>
          <w:numId w:val="19"/>
        </w:numPr>
        <w:tabs>
          <w:tab w:val="left" w:pos="1276"/>
        </w:tabs>
        <w:spacing w:line="360" w:lineRule="auto"/>
        <w:jc w:val="both"/>
        <w:rPr>
          <w:rFonts w:eastAsia="Times New Roman"/>
          <w:lang w:val="en-US" w:bidi="ar-SA"/>
        </w:rPr>
      </w:pPr>
      <w:r w:rsidRPr="00717DC2">
        <w:rPr>
          <w:rFonts w:eastAsia="Times New Roman"/>
          <w:lang w:val="en-US" w:bidi="ar-SA"/>
        </w:rPr>
        <w:t>Organisasi mengidentifikasi kesenjangan antara sumber daya manusia yang ada dan yang dibutuhkan di setiap kategori pekerjaan utama.</w:t>
      </w:r>
    </w:p>
    <w:p w:rsidR="00717DC2" w:rsidRPr="00717DC2" w:rsidRDefault="00717DC2" w:rsidP="009F498A">
      <w:pPr>
        <w:pStyle w:val="NoSpacing"/>
        <w:numPr>
          <w:ilvl w:val="0"/>
          <w:numId w:val="19"/>
        </w:numPr>
        <w:tabs>
          <w:tab w:val="left" w:pos="1276"/>
        </w:tabs>
        <w:spacing w:line="360" w:lineRule="auto"/>
        <w:jc w:val="both"/>
        <w:rPr>
          <w:rFonts w:eastAsia="Times New Roman"/>
          <w:lang w:val="en-US" w:bidi="ar-SA"/>
        </w:rPr>
      </w:pPr>
      <w:r w:rsidRPr="00717DC2">
        <w:rPr>
          <w:rFonts w:eastAsia="Times New Roman"/>
          <w:lang w:val="en-US" w:bidi="ar-SA"/>
        </w:rPr>
        <w:t>Organisasi menentukan jenis pelatihan yang dibutuhkan untuk mengembangkan personel agar dapat mengisi kategori pekerjaan yang diperlukan atau mulai mencari kandidat eksternal untuk mengisi posisi yang kosong.</w:t>
      </w:r>
    </w:p>
    <w:p w:rsidR="00717DC2" w:rsidRPr="00717DC2" w:rsidRDefault="00717DC2" w:rsidP="009F498A">
      <w:pPr>
        <w:pStyle w:val="NoSpacing"/>
        <w:numPr>
          <w:ilvl w:val="0"/>
          <w:numId w:val="19"/>
        </w:numPr>
        <w:tabs>
          <w:tab w:val="left" w:pos="1276"/>
        </w:tabs>
        <w:spacing w:line="360" w:lineRule="auto"/>
        <w:jc w:val="both"/>
        <w:rPr>
          <w:rFonts w:eastAsia="Times New Roman"/>
          <w:lang w:val="en-US" w:bidi="ar-SA"/>
        </w:rPr>
      </w:pPr>
      <w:r w:rsidRPr="00717DC2">
        <w:rPr>
          <w:rFonts w:eastAsia="Times New Roman"/>
          <w:lang w:val="en-US" w:bidi="ar-SA"/>
        </w:rPr>
        <w:t>Organisasi menyampaikan informasi tentang kebutuhan tenaga kerja dan kualifikasi pendidikan kepada semua personel dalam organisasi.</w:t>
      </w:r>
    </w:p>
    <w:p w:rsidR="00717DC2" w:rsidRPr="00717DC2" w:rsidRDefault="00717DC2" w:rsidP="009F498A">
      <w:pPr>
        <w:pStyle w:val="NoSpacing"/>
        <w:numPr>
          <w:ilvl w:val="0"/>
          <w:numId w:val="19"/>
        </w:numPr>
        <w:tabs>
          <w:tab w:val="left" w:pos="1276"/>
        </w:tabs>
        <w:spacing w:line="360" w:lineRule="auto"/>
        <w:jc w:val="both"/>
        <w:rPr>
          <w:rFonts w:eastAsia="Times New Roman"/>
          <w:lang w:val="en-US" w:bidi="ar-SA"/>
        </w:rPr>
      </w:pPr>
      <w:r w:rsidRPr="00717DC2">
        <w:rPr>
          <w:rFonts w:eastAsia="Times New Roman"/>
          <w:lang w:val="en-US" w:bidi="ar-SA"/>
        </w:rPr>
        <w:t>Organisasi menerima permohonan, melakukan wawancara, menyaring kandidat, dan mempersiapkan daftar calon yang siap untuk merencanakan pengembangan karier sesuai dengan kebutuhan organisasi dan tujuan pengembangan karyawan.</w:t>
      </w:r>
    </w:p>
    <w:p w:rsidR="00717DC2" w:rsidRPr="00717DC2" w:rsidRDefault="00717DC2" w:rsidP="00717DC2">
      <w:pPr>
        <w:pStyle w:val="NoSpacing"/>
        <w:tabs>
          <w:tab w:val="left" w:pos="1276"/>
        </w:tabs>
        <w:spacing w:line="360" w:lineRule="auto"/>
        <w:ind w:left="709"/>
        <w:jc w:val="both"/>
        <w:rPr>
          <w:rFonts w:eastAsia="Times New Roman"/>
          <w:lang w:val="en-US" w:bidi="ar-SA"/>
        </w:rPr>
      </w:pPr>
      <w:r>
        <w:rPr>
          <w:rFonts w:eastAsia="Times New Roman"/>
          <w:lang w:val="en-US" w:bidi="ar-SA"/>
        </w:rPr>
        <w:tab/>
      </w:r>
      <w:r w:rsidRPr="00717DC2">
        <w:rPr>
          <w:rFonts w:eastAsia="Times New Roman"/>
          <w:lang w:val="en-US" w:bidi="ar-SA"/>
        </w:rPr>
        <w:t xml:space="preserve">Proses pengembangan karier ini </w:t>
      </w:r>
      <w:proofErr w:type="gramStart"/>
      <w:r w:rsidRPr="00717DC2">
        <w:rPr>
          <w:rFonts w:eastAsia="Times New Roman"/>
          <w:lang w:val="en-US" w:bidi="ar-SA"/>
        </w:rPr>
        <w:t>akan</w:t>
      </w:r>
      <w:proofErr w:type="gramEnd"/>
      <w:r w:rsidRPr="00717DC2">
        <w:rPr>
          <w:rFonts w:eastAsia="Times New Roman"/>
          <w:lang w:val="en-US" w:bidi="ar-SA"/>
        </w:rPr>
        <w:t xml:space="preserve"> berhasil apabila karyawan merasa bahwa perilaku pimpinan mereka mendukung pencapaian tujuan bersama dan memberikan penjelasan yang jelas tentang cara untuk mencapai tujuan tersebut.</w:t>
      </w:r>
    </w:p>
    <w:p w:rsidR="00771CF6" w:rsidRPr="00AB620F" w:rsidRDefault="00771CF6" w:rsidP="00717DC2">
      <w:pPr>
        <w:pStyle w:val="NoSpacing"/>
        <w:tabs>
          <w:tab w:val="left" w:pos="1276"/>
        </w:tabs>
        <w:spacing w:line="360" w:lineRule="auto"/>
        <w:ind w:left="709"/>
        <w:jc w:val="both"/>
        <w:rPr>
          <w:lang w:val="en-US"/>
        </w:rPr>
      </w:pPr>
    </w:p>
    <w:p w:rsidR="00DB6337" w:rsidRPr="00CC0523" w:rsidRDefault="00E10884" w:rsidP="009F498A">
      <w:pPr>
        <w:pStyle w:val="NoSpacing"/>
        <w:numPr>
          <w:ilvl w:val="0"/>
          <w:numId w:val="6"/>
        </w:numPr>
        <w:tabs>
          <w:tab w:val="left" w:pos="1134"/>
        </w:tabs>
        <w:spacing w:line="360" w:lineRule="auto"/>
        <w:jc w:val="both"/>
        <w:rPr>
          <w:b/>
          <w:bCs/>
        </w:rPr>
      </w:pPr>
      <w:r>
        <w:rPr>
          <w:b/>
          <w:bCs/>
          <w:lang w:val="en-US"/>
        </w:rPr>
        <w:lastRenderedPageBreak/>
        <w:t>Kebijakan Ramah Ibu dan Anak</w:t>
      </w:r>
    </w:p>
    <w:p w:rsidR="00717DC2" w:rsidRDefault="00DB6337" w:rsidP="00717DC2">
      <w:pPr>
        <w:pStyle w:val="NoSpacing"/>
        <w:tabs>
          <w:tab w:val="left" w:pos="1276"/>
        </w:tabs>
        <w:spacing w:line="360" w:lineRule="auto"/>
        <w:ind w:left="709"/>
        <w:jc w:val="both"/>
        <w:rPr>
          <w:lang w:val="en-US"/>
        </w:rPr>
      </w:pPr>
      <w:r>
        <w:rPr>
          <w:lang w:val="en-US" w:bidi="ar-SA"/>
        </w:rPr>
        <w:tab/>
      </w:r>
      <w:r>
        <w:t xml:space="preserve">Menyadur dari laman resmi UNESCO </w:t>
      </w:r>
      <w:r w:rsidRPr="00CC0523">
        <w:t>(</w:t>
      </w:r>
      <w:r w:rsidRPr="00CC0523">
        <w:rPr>
          <w:i/>
          <w:iCs/>
        </w:rPr>
        <w:t>United Nations International Children's Emergency Fund</w:t>
      </w:r>
      <w:r w:rsidR="00CC0523">
        <w:t>”</w:t>
      </w:r>
      <w:r w:rsidR="00CC0523">
        <w:rPr>
          <w:lang w:val="en-US"/>
        </w:rPr>
        <w:t xml:space="preserve">. Dalam </w:t>
      </w:r>
      <w:proofErr w:type="gramStart"/>
      <w:r w:rsidR="00CC0523">
        <w:rPr>
          <w:lang w:val="en-US"/>
        </w:rPr>
        <w:t>bahasa</w:t>
      </w:r>
      <w:proofErr w:type="gramEnd"/>
      <w:r w:rsidR="00CC0523">
        <w:rPr>
          <w:lang w:val="en-US"/>
        </w:rPr>
        <w:t xml:space="preserve"> Indonesia, dapat diartikan sebagai </w:t>
      </w:r>
      <w:r w:rsidRPr="00CC0523">
        <w:t>Dana Darurat Anak Internasi</w:t>
      </w:r>
      <w:r w:rsidR="00CC0523">
        <w:t>onal Perserikatan Bangsa-Bangsa</w:t>
      </w:r>
      <w:r w:rsidRPr="00CC0523">
        <w:t>.</w:t>
      </w:r>
      <w:r w:rsidR="00CC0523">
        <w:rPr>
          <w:lang w:val="en-US"/>
        </w:rPr>
        <w:t xml:space="preserve"> </w:t>
      </w:r>
      <w:r w:rsidRPr="00DB6337">
        <w:t>Berinvestasi dalam kebijakan yang mendukung keluarga memberikan manfaat bagi keluarga, bisnis, dan perekonomian secara keseluruhan. Namun, bagi banyak orang tua di berbagai belahan dunia, kebijakan seperti cuti orang tua berbayar, waktu istirahat untuk menyusui, pengasuhan anak, dan tunjangan anak masih belum menjadi kenyataan.</w:t>
      </w:r>
      <w:r w:rsidR="00CC0523">
        <w:rPr>
          <w:rStyle w:val="FootnoteReference"/>
        </w:rPr>
        <w:footnoteReference w:id="18"/>
      </w:r>
    </w:p>
    <w:p w:rsidR="00717DC2" w:rsidRDefault="00717DC2" w:rsidP="00717DC2">
      <w:pPr>
        <w:pStyle w:val="NoSpacing"/>
        <w:tabs>
          <w:tab w:val="left" w:pos="1276"/>
        </w:tabs>
        <w:spacing w:line="360" w:lineRule="auto"/>
        <w:ind w:left="709"/>
        <w:jc w:val="both"/>
        <w:rPr>
          <w:rFonts w:eastAsia="Times New Roman"/>
          <w:lang w:val="en-US" w:bidi="ar-SA"/>
        </w:rPr>
      </w:pPr>
      <w:r>
        <w:rPr>
          <w:lang w:val="en-US"/>
        </w:rPr>
        <w:tab/>
      </w:r>
      <w:r w:rsidR="00DB6337" w:rsidRPr="00717DC2">
        <w:rPr>
          <w:rFonts w:eastAsia="Times New Roman"/>
          <w:lang w:bidi="ar-SA"/>
        </w:rPr>
        <w:t xml:space="preserve">Ketiadaan kebijakan semacam ini menghalangi </w:t>
      </w:r>
      <w:r w:rsidRPr="00717DC2">
        <w:t>orang tua untuk mempererat hubungan yang kokoh</w:t>
      </w:r>
      <w:r w:rsidR="00DB6337" w:rsidRPr="00717DC2">
        <w:rPr>
          <w:rFonts w:eastAsia="Times New Roman"/>
          <w:lang w:bidi="ar-SA"/>
        </w:rPr>
        <w:t xml:space="preserve"> dengan bayi mereka pada tahun-tahun awal kehidupan yang sangat penting—sebuah periode di mana bukti menunjukkan bahwa kombinasi antara gizi yang baik, lingkungan penuh kasih sayang, dan perawatan yang merangsang dapat memperkuat perkembangan otak bayi dan memberikannya awal yang terbaik dalam hidup.</w:t>
      </w:r>
    </w:p>
    <w:p w:rsidR="00DB6337" w:rsidRPr="00717DC2" w:rsidRDefault="00717DC2" w:rsidP="00717DC2">
      <w:pPr>
        <w:pStyle w:val="NoSpacing"/>
        <w:tabs>
          <w:tab w:val="left" w:pos="1276"/>
        </w:tabs>
        <w:spacing w:line="360" w:lineRule="auto"/>
        <w:ind w:left="709"/>
        <w:jc w:val="both"/>
        <w:rPr>
          <w:lang w:val="en-US"/>
        </w:rPr>
      </w:pPr>
      <w:r>
        <w:rPr>
          <w:rFonts w:eastAsia="Times New Roman"/>
          <w:lang w:val="en-US" w:bidi="ar-SA"/>
        </w:rPr>
        <w:tab/>
      </w:r>
      <w:r w:rsidR="00DB6337" w:rsidRPr="00717DC2">
        <w:rPr>
          <w:rFonts w:eastAsia="Times New Roman"/>
          <w:lang w:bidi="ar-SA"/>
        </w:rPr>
        <w:t xml:space="preserve">Kebijakan yang mendukung keluarga tidak hanya menghasilkan anak-anak yang lebih sehat dan lebih terdidik, kesetaraan gender yang lebih besar, serta pertumbuhan yang berkelanjutan, tetapi juga berkaitan dengan produktivitas tenaga kerja yang lebih tinggi dan </w:t>
      </w:r>
      <w:r w:rsidRPr="00717DC2">
        <w:t>kemampuan perusahaan dalam merekrut, menginspirasi, dan mempertahankan karyawan.</w:t>
      </w:r>
    </w:p>
    <w:p w:rsidR="00CC0523" w:rsidRPr="00DB6337" w:rsidRDefault="00CC0523" w:rsidP="00CC0523">
      <w:pPr>
        <w:pStyle w:val="NoSpacing"/>
        <w:tabs>
          <w:tab w:val="left" w:pos="1276"/>
        </w:tabs>
        <w:spacing w:line="360" w:lineRule="auto"/>
        <w:ind w:left="709"/>
        <w:jc w:val="both"/>
        <w:rPr>
          <w:rFonts w:eastAsia="Times New Roman"/>
          <w:lang w:val="en-US" w:bidi="ar-SA"/>
        </w:rPr>
      </w:pPr>
      <w:r w:rsidRPr="00717DC2">
        <w:rPr>
          <w:rFonts w:eastAsia="Times New Roman"/>
          <w:lang w:bidi="ar-SA"/>
        </w:rPr>
        <w:tab/>
      </w:r>
      <w:proofErr w:type="gramStart"/>
      <w:r w:rsidR="00DB6337" w:rsidRPr="00DB6337">
        <w:rPr>
          <w:rFonts w:eastAsia="Times New Roman"/>
          <w:lang w:val="en-US" w:bidi="ar-SA"/>
        </w:rPr>
        <w:t>Berita baiknya, semakin banyak bisnis yang mulai menyadari pentingnya kebijakan ramah keluarga.</w:t>
      </w:r>
      <w:proofErr w:type="gramEnd"/>
      <w:r w:rsidR="00DB6337" w:rsidRPr="00DB6337">
        <w:rPr>
          <w:rFonts w:eastAsia="Times New Roman"/>
          <w:lang w:val="en-US" w:bidi="ar-SA"/>
        </w:rPr>
        <w:t xml:space="preserve"> </w:t>
      </w:r>
      <w:proofErr w:type="gramStart"/>
      <w:r w:rsidR="00DB6337" w:rsidRPr="00DB6337">
        <w:rPr>
          <w:rFonts w:eastAsia="Times New Roman"/>
          <w:lang w:val="en-US" w:bidi="ar-SA"/>
        </w:rPr>
        <w:t>Namun, meskipun ada perubahan, kemajuan di dunia bisnis dan kebijakan masih terlalu lambat.</w:t>
      </w:r>
      <w:proofErr w:type="gramEnd"/>
      <w:r w:rsidR="00DB6337" w:rsidRPr="00DB6337">
        <w:rPr>
          <w:rFonts w:eastAsia="Times New Roman"/>
          <w:lang w:val="en-US" w:bidi="ar-SA"/>
        </w:rPr>
        <w:t xml:space="preserve"> </w:t>
      </w:r>
      <w:proofErr w:type="gramStart"/>
      <w:r w:rsidR="00DB6337" w:rsidRPr="00DB6337">
        <w:rPr>
          <w:rFonts w:eastAsia="Times New Roman"/>
          <w:lang w:val="en-US" w:bidi="ar-SA"/>
        </w:rPr>
        <w:t>Diperlukan investasi yang lebih besar dalam kebijakan yang mendukung keluarga, karena kebijakan tersebut memberi manfaat bagi anak-anak, wanita, bisnis, dan perekonomian secara keseluruhan.</w:t>
      </w:r>
      <w:proofErr w:type="gramEnd"/>
    </w:p>
    <w:p w:rsidR="00DB6337" w:rsidRPr="00DB6337" w:rsidRDefault="00DB6337" w:rsidP="00CC0523">
      <w:pPr>
        <w:pStyle w:val="NoSpacing"/>
        <w:tabs>
          <w:tab w:val="left" w:pos="1276"/>
        </w:tabs>
        <w:spacing w:before="100" w:beforeAutospacing="1" w:after="100" w:afterAutospacing="1" w:line="360" w:lineRule="auto"/>
        <w:ind w:left="709"/>
        <w:jc w:val="both"/>
      </w:pPr>
      <w:r>
        <w:rPr>
          <w:lang w:val="en-US" w:bidi="ar-SA"/>
        </w:rPr>
        <w:tab/>
      </w:r>
      <w:r w:rsidRPr="00DB6337">
        <w:t>UNICEF mendorong peningkatan penyediaan cuti orang tua yang memadai, waktu istirahat menyusui yang dibayar, layanan pengasuhan anak yang terjangkau, mudah diakses, berkualitas, serta tunjangan anak dari pemerintah dan sektor bisnis. Agenda kebijakan ramah keluarga UNICEF bertujuan untuk mendorong perubahan sebagai berikut:</w:t>
      </w:r>
    </w:p>
    <w:p w:rsidR="00DB6337" w:rsidRPr="00DB6337" w:rsidRDefault="00DB6337" w:rsidP="009F498A">
      <w:pPr>
        <w:pStyle w:val="ListParagraph"/>
        <w:numPr>
          <w:ilvl w:val="0"/>
          <w:numId w:val="10"/>
        </w:numPr>
        <w:tabs>
          <w:tab w:val="clear" w:pos="720"/>
        </w:tabs>
        <w:spacing w:before="100" w:beforeAutospacing="1" w:after="100" w:afterAutospacing="1" w:line="360" w:lineRule="auto"/>
        <w:ind w:left="993" w:hanging="284"/>
        <w:rPr>
          <w:rFonts w:eastAsia="Times New Roman"/>
          <w:noProof w:val="0"/>
          <w:lang w:val="en-US"/>
        </w:rPr>
      </w:pPr>
      <w:r w:rsidRPr="00DB6337">
        <w:rPr>
          <w:rFonts w:eastAsia="Times New Roman"/>
          <w:noProof w:val="0"/>
          <w:lang w:val="en-US"/>
        </w:rPr>
        <w:lastRenderedPageBreak/>
        <w:t>Dari cuti 'ibu' ke cuti 'orang tua': Dukungan dan waktu dari semua pengasuh utama, termasuk ayah, sangat penting untuk perkembangan anak kecil. Peralihan ini bertujuan untuk memperkuat ikatan antara bayi dan semua pengasuh.</w:t>
      </w:r>
    </w:p>
    <w:p w:rsidR="00717DC2" w:rsidRDefault="00DB6337" w:rsidP="009F498A">
      <w:pPr>
        <w:numPr>
          <w:ilvl w:val="0"/>
          <w:numId w:val="10"/>
        </w:numPr>
        <w:spacing w:before="100" w:beforeAutospacing="1" w:after="100" w:afterAutospacing="1" w:line="360" w:lineRule="auto"/>
        <w:ind w:left="993" w:hanging="284"/>
        <w:jc w:val="both"/>
        <w:rPr>
          <w:rFonts w:eastAsia="Times New Roman"/>
          <w:noProof w:val="0"/>
          <w:lang w:val="en-US" w:bidi="ar-SA"/>
        </w:rPr>
      </w:pPr>
      <w:r w:rsidRPr="00DB6337">
        <w:rPr>
          <w:rFonts w:eastAsia="Times New Roman"/>
          <w:noProof w:val="0"/>
          <w:lang w:val="en-US" w:bidi="ar-SA"/>
        </w:rPr>
        <w:t>Dari 'infrastruktur' ke 'manusia': Invest</w:t>
      </w:r>
      <w:r>
        <w:rPr>
          <w:rFonts w:eastAsia="Times New Roman"/>
          <w:noProof w:val="0"/>
          <w:lang w:val="en-US" w:bidi="ar-SA"/>
        </w:rPr>
        <w:t xml:space="preserve">asi seharusnya tidak hanya pada </w:t>
      </w:r>
      <w:r w:rsidRPr="00DB6337">
        <w:rPr>
          <w:rFonts w:eastAsia="Times New Roman"/>
          <w:noProof w:val="0"/>
          <w:lang w:val="en-US" w:bidi="ar-SA"/>
        </w:rPr>
        <w:t>infrastruktur seperti kondisi kerja yang lebih aman dan ruang menyusui, tetapi juga pada keluarga, sehingga orang tua dapat memberikan waktu dan dukungan yang dibutuhkan untuk anak kecil.</w:t>
      </w:r>
    </w:p>
    <w:p w:rsidR="00717DC2" w:rsidRPr="00717DC2" w:rsidRDefault="00DB6337" w:rsidP="009F498A">
      <w:pPr>
        <w:numPr>
          <w:ilvl w:val="0"/>
          <w:numId w:val="10"/>
        </w:numPr>
        <w:spacing w:before="100" w:beforeAutospacing="1" w:after="100" w:afterAutospacing="1" w:line="360" w:lineRule="auto"/>
        <w:ind w:left="993" w:hanging="284"/>
        <w:jc w:val="both"/>
        <w:rPr>
          <w:rFonts w:eastAsia="Times New Roman"/>
          <w:noProof w:val="0"/>
          <w:lang w:val="en-US" w:bidi="ar-SA"/>
        </w:rPr>
      </w:pPr>
      <w:r w:rsidRPr="00717DC2">
        <w:rPr>
          <w:rFonts w:eastAsia="Times New Roman"/>
          <w:noProof w:val="0"/>
          <w:lang w:val="en-US" w:bidi="ar-SA"/>
        </w:rPr>
        <w:t xml:space="preserve">Dari 'individu' menjadi 'tanggung jawab bersama': </w:t>
      </w:r>
      <w:r w:rsidR="00717DC2" w:rsidRPr="00717DC2">
        <w:rPr>
          <w:noProof w:val="0"/>
        </w:rPr>
        <w:t>Menjaga keseimbangan antara pekerjaan dan keluarga bukan hanya urusan pribadi, tetapi juga menjadi tanggung jawab bersama antara pemerintah, sektor swasta, dan keluarga.</w:t>
      </w:r>
    </w:p>
    <w:p w:rsidR="00DB6337" w:rsidRPr="00717DC2" w:rsidRDefault="00DB6337" w:rsidP="009F498A">
      <w:pPr>
        <w:numPr>
          <w:ilvl w:val="0"/>
          <w:numId w:val="10"/>
        </w:numPr>
        <w:spacing w:before="100" w:beforeAutospacing="1" w:after="0" w:afterAutospacing="1" w:line="360" w:lineRule="auto"/>
        <w:ind w:left="993" w:hanging="284"/>
        <w:jc w:val="both"/>
        <w:rPr>
          <w:rFonts w:eastAsia="Times New Roman"/>
          <w:noProof w:val="0"/>
          <w:lang w:val="en-US" w:bidi="ar-SA"/>
        </w:rPr>
      </w:pPr>
      <w:r w:rsidRPr="00717DC2">
        <w:rPr>
          <w:rFonts w:eastAsia="Times New Roman"/>
          <w:noProof w:val="0"/>
          <w:lang w:val="en-US" w:bidi="ar-SA"/>
        </w:rPr>
        <w:t>Dari 'mengurangi stres orangtua' hingga 'meningkatkan kesejahteraan keluarga': Kebijakan yang ramah keluarga dapat mengurangi stres orangtua, meningkatkan kesejahteraan mereka, dan pada akhirnya menciptakan bisnis yang lebih baik, keluarga yang lebih bahagia, serta anak-anak yang lebih sehat</w:t>
      </w:r>
    </w:p>
    <w:p w:rsidR="00F648AE" w:rsidRPr="00986318" w:rsidRDefault="00E10884" w:rsidP="009F498A">
      <w:pPr>
        <w:pStyle w:val="NoSpacing"/>
        <w:numPr>
          <w:ilvl w:val="0"/>
          <w:numId w:val="6"/>
        </w:numPr>
        <w:tabs>
          <w:tab w:val="left" w:pos="1134"/>
        </w:tabs>
        <w:spacing w:line="360" w:lineRule="auto"/>
        <w:jc w:val="both"/>
        <w:rPr>
          <w:b/>
          <w:bCs/>
        </w:rPr>
      </w:pPr>
      <w:r>
        <w:rPr>
          <w:b/>
          <w:bCs/>
          <w:lang w:val="en-US"/>
        </w:rPr>
        <w:t>Gender dan Perempuan</w:t>
      </w:r>
    </w:p>
    <w:p w:rsidR="00986318" w:rsidRDefault="0098429D" w:rsidP="009F498A">
      <w:pPr>
        <w:pStyle w:val="NoSpacing"/>
        <w:numPr>
          <w:ilvl w:val="1"/>
          <w:numId w:val="6"/>
        </w:numPr>
        <w:tabs>
          <w:tab w:val="left" w:pos="1134"/>
        </w:tabs>
        <w:spacing w:line="360" w:lineRule="auto"/>
        <w:ind w:left="993" w:hanging="284"/>
        <w:jc w:val="both"/>
        <w:rPr>
          <w:b/>
          <w:bCs/>
          <w:lang w:val="en-US"/>
        </w:rPr>
      </w:pPr>
      <w:r>
        <w:rPr>
          <w:b/>
          <w:bCs/>
          <w:lang w:val="en-US"/>
        </w:rPr>
        <w:t>Konsep Gender dan Jenis Kelamin</w:t>
      </w:r>
    </w:p>
    <w:p w:rsidR="0094568F" w:rsidRDefault="0094568F" w:rsidP="0094568F">
      <w:pPr>
        <w:pStyle w:val="NoSpacing"/>
        <w:tabs>
          <w:tab w:val="left" w:pos="1276"/>
        </w:tabs>
        <w:spacing w:line="360" w:lineRule="auto"/>
        <w:ind w:left="709"/>
        <w:jc w:val="both"/>
        <w:rPr>
          <w:lang w:val="en-US"/>
        </w:rPr>
      </w:pPr>
      <w:r>
        <w:rPr>
          <w:lang w:val="en-US"/>
        </w:rPr>
        <w:tab/>
        <w:t xml:space="preserve">Pembahasan ini dimulai dengan pertanyaan, </w:t>
      </w:r>
      <w:proofErr w:type="gramStart"/>
      <w:r>
        <w:rPr>
          <w:lang w:val="en-US"/>
        </w:rPr>
        <w:t>a</w:t>
      </w:r>
      <w:r w:rsidRPr="0094568F">
        <w:t>pa</w:t>
      </w:r>
      <w:proofErr w:type="gramEnd"/>
      <w:r w:rsidRPr="0094568F">
        <w:t xml:space="preserve"> yang dimaksud dengan gender dan mengapa konsep ini sering dikaitkan dengan perjuangan emansipasi perempuan? </w:t>
      </w:r>
      <w:proofErr w:type="gramStart"/>
      <w:r w:rsidRPr="0094568F">
        <w:t>Untuk menjawab pertanyaan ini, perlu dipahami terlebih dahulu konsep gender.</w:t>
      </w:r>
      <w:proofErr w:type="gramEnd"/>
      <w:r w:rsidRPr="0094568F">
        <w:t xml:space="preserve"> </w:t>
      </w:r>
      <w:proofErr w:type="gramStart"/>
      <w:r w:rsidRPr="0094568F">
        <w:t>Secara linguistik, istilah gender sebenarnya tidak ada dalam bahasa Indonesia.</w:t>
      </w:r>
      <w:proofErr w:type="gramEnd"/>
      <w:r w:rsidRPr="0094568F">
        <w:t xml:space="preserve"> </w:t>
      </w:r>
      <w:proofErr w:type="gramStart"/>
      <w:r w:rsidRPr="0094568F">
        <w:t>Dalam kamus bahasa Inggris, baik "gender" maupun "sex" diterjemahkan sebagai jenis kelamin.</w:t>
      </w:r>
      <w:proofErr w:type="gramEnd"/>
      <w:r w:rsidRPr="0094568F">
        <w:t xml:space="preserve"> </w:t>
      </w:r>
      <w:proofErr w:type="gramStart"/>
      <w:r w:rsidRPr="0094568F">
        <w:t>Oleh karena itu, penting untuk menjelaskan hubungan antara konsep gender dan sistem ketidakadilan sosial, keterkaitannya dengan perempuan, serta hubungannya dengan isu-isu ketidakadilan sosial lainnya.</w:t>
      </w:r>
      <w:proofErr w:type="gramEnd"/>
      <w:r w:rsidRPr="0094568F">
        <w:t xml:space="preserve"> Pemahaman tentang gender pada dasarn</w:t>
      </w:r>
      <w:r>
        <w:t>ya berakar dari pandangan barat</w:t>
      </w:r>
      <w:r>
        <w:rPr>
          <w:lang w:val="en-US"/>
        </w:rPr>
        <w:t xml:space="preserve">. </w:t>
      </w:r>
      <w:r w:rsidRPr="0094568F">
        <w:t xml:space="preserve">Konsep ini diadopsi di Indonesia karena masyarakat modern kurang memperhatikan nilai-nilai budaya lokal yang berkaitan dengan dinamika relasi seksual. </w:t>
      </w:r>
    </w:p>
    <w:p w:rsidR="0094568F" w:rsidRDefault="0094568F" w:rsidP="0094568F">
      <w:pPr>
        <w:pStyle w:val="NoSpacing"/>
        <w:tabs>
          <w:tab w:val="left" w:pos="1276"/>
        </w:tabs>
        <w:spacing w:line="360" w:lineRule="auto"/>
        <w:ind w:left="709"/>
        <w:jc w:val="both"/>
        <w:rPr>
          <w:lang w:val="en-US"/>
        </w:rPr>
      </w:pPr>
      <w:r>
        <w:rPr>
          <w:lang w:val="en-US"/>
        </w:rPr>
        <w:tab/>
      </w:r>
      <w:r w:rsidRPr="0094568F">
        <w:t>Gender sebagai konsep berfokus pada aspek biologis (biological reductionism), sebaga</w:t>
      </w:r>
      <w:r>
        <w:t>imana dijelaskan oleh Cucchiari</w:t>
      </w:r>
      <w:r>
        <w:rPr>
          <w:lang w:val="en-US"/>
        </w:rPr>
        <w:t xml:space="preserve">, </w:t>
      </w:r>
      <w:r w:rsidRPr="0094568F">
        <w:t xml:space="preserve">yang menyatakan bahwa gender terbagi dalam dua kategori biologis yang saling melengkapi, yaitu laki-laki dan perempuan. </w:t>
      </w:r>
      <w:proofErr w:type="gramStart"/>
      <w:r w:rsidRPr="0094568F">
        <w:t>Setiap kategori ini mengandung makna yang berbeda-beda di setiap masyarakat.</w:t>
      </w:r>
      <w:proofErr w:type="gramEnd"/>
      <w:r w:rsidRPr="0094568F">
        <w:t xml:space="preserve"> </w:t>
      </w:r>
      <w:proofErr w:type="gramStart"/>
      <w:r w:rsidRPr="0094568F">
        <w:t>Aktivitas, sikap, nilai, dan simbol-simbol diberikan makna oleh masyarakat sesuai dengan kategori biologis tersebut.</w:t>
      </w:r>
      <w:proofErr w:type="gramEnd"/>
      <w:r w:rsidRPr="0094568F">
        <w:t xml:space="preserve"> </w:t>
      </w:r>
      <w:proofErr w:type="gramStart"/>
      <w:r w:rsidRPr="0094568F">
        <w:t xml:space="preserve">Seks merujuk pada pembagian jenis kelamin yang </w:t>
      </w:r>
      <w:r w:rsidRPr="0094568F">
        <w:lastRenderedPageBreak/>
        <w:t>ditentukan secara biologis dan melekat pada individu berdasarkan jenis kelaminnya.</w:t>
      </w:r>
      <w:proofErr w:type="gramEnd"/>
      <w:r w:rsidRPr="0094568F">
        <w:t xml:space="preserve"> </w:t>
      </w:r>
      <w:proofErr w:type="gramStart"/>
      <w:r w:rsidRPr="0094568F">
        <w:t>Seks mencakup perbedaan biologis antara laki-laki dan perempuan yang secara alami memiliki fungsi tubuh yang berbeda.</w:t>
      </w:r>
      <w:proofErr w:type="gramEnd"/>
      <w:r w:rsidRPr="0094568F">
        <w:t xml:space="preserve"> </w:t>
      </w:r>
      <w:proofErr w:type="gramStart"/>
      <w:r w:rsidRPr="0094568F">
        <w:t>Perbedaan ini mencakup hormon, postur tubuh, dan alat reproduksi yang berbeda antara laki-laki dan perempuan, serta tidak dapat saling dipertukarkan.</w:t>
      </w:r>
      <w:proofErr w:type="gramEnd"/>
      <w:r w:rsidRPr="0094568F">
        <w:t xml:space="preserve"> Hal ini merupakan</w:t>
      </w:r>
      <w:r>
        <w:t xml:space="preserve"> ketentuan biologis atau </w:t>
      </w:r>
      <w:r>
        <w:rPr>
          <w:lang w:val="en-US"/>
        </w:rPr>
        <w:t>kodrat.</w:t>
      </w:r>
      <w:r>
        <w:rPr>
          <w:rStyle w:val="FootnoteReference"/>
          <w:lang w:val="en-US"/>
        </w:rPr>
        <w:footnoteReference w:id="19"/>
      </w:r>
      <w:r w:rsidRPr="0094568F">
        <w:t xml:space="preserve"> </w:t>
      </w:r>
    </w:p>
    <w:p w:rsidR="004D4996" w:rsidRDefault="0094568F" w:rsidP="004D4996">
      <w:pPr>
        <w:pStyle w:val="NoSpacing"/>
        <w:tabs>
          <w:tab w:val="left" w:pos="1276"/>
        </w:tabs>
        <w:spacing w:line="360" w:lineRule="auto"/>
        <w:ind w:left="709"/>
        <w:jc w:val="both"/>
        <w:rPr>
          <w:lang w:val="en-US"/>
        </w:rPr>
      </w:pPr>
      <w:r>
        <w:rPr>
          <w:lang w:val="en-US"/>
        </w:rPr>
        <w:tab/>
      </w:r>
      <w:r w:rsidRPr="0094568F">
        <w:t xml:space="preserve">Sementara itu, gender adalah sifat yang dibentuk oleh faktor sosial dan budaya, yang menghasilkan pandangan mengenai peran sosial laki-laki dan perempuan. </w:t>
      </w:r>
      <w:proofErr w:type="gramStart"/>
      <w:r w:rsidRPr="0094568F">
        <w:t>Misalnya, perempuan sering dianggap lemah lembut, cantik, emosional, atau keibuan, sedangkan laki-laki dianggap kuat, rasional, jantan, dan perkasa.</w:t>
      </w:r>
      <w:proofErr w:type="gramEnd"/>
      <w:r w:rsidRPr="0094568F">
        <w:t xml:space="preserve"> </w:t>
      </w:r>
      <w:proofErr w:type="gramStart"/>
      <w:r w:rsidRPr="0094568F">
        <w:t>Sifat-sifat ini dapat berubah seiring waktu.</w:t>
      </w:r>
      <w:proofErr w:type="gramEnd"/>
      <w:r w:rsidRPr="0094568F">
        <w:t xml:space="preserve"> </w:t>
      </w:r>
      <w:proofErr w:type="gramStart"/>
      <w:r w:rsidRPr="0094568F">
        <w:t>Oleh karena itu, gender dapat dipahami sebagai konsep sosial yang membedakan peran antara laki-laki dan perempuan.</w:t>
      </w:r>
      <w:proofErr w:type="gramEnd"/>
      <w:r w:rsidRPr="0094568F">
        <w:t xml:space="preserve"> Perbedaan ini tidak disebabkan oleh perbedaan biologis atau kodrat, melainkan oleh kedudukan, fungsi, dan peran masing-masing dalam berbagai b</w:t>
      </w:r>
      <w:r w:rsidR="004D4996">
        <w:t>idang kehidupan dan pembangunan</w:t>
      </w:r>
      <w:r w:rsidR="004D4996">
        <w:rPr>
          <w:lang w:val="en-US"/>
        </w:rPr>
        <w:t>.</w:t>
      </w:r>
      <w:r w:rsidR="004D4996">
        <w:rPr>
          <w:rStyle w:val="FootnoteReference"/>
          <w:lang w:val="en-US"/>
        </w:rPr>
        <w:footnoteReference w:id="20"/>
      </w:r>
      <w:r w:rsidR="004D4996">
        <w:rPr>
          <w:lang w:val="en-US"/>
        </w:rPr>
        <w:t xml:space="preserve"> </w:t>
      </w:r>
      <w:r w:rsidRPr="0094568F">
        <w:t xml:space="preserve"> Perempuan seringkali mengalami subordinasi akibat faktor-faktor yang dikonstruksikan secara sosial. Banyak mitos dan keyakinan yang menempatkan perempuan pada posisi yang lebih rendah dibandingkan laki-laki, hanya karena perempuan dipandang dari sudut pandang seks, bukan berdasarkan kemampuan, kesempatan, dan aspek-aspek kemanusiaan yang universal. </w:t>
      </w:r>
    </w:p>
    <w:p w:rsidR="0094568F" w:rsidRPr="0094568F" w:rsidRDefault="004D4996" w:rsidP="004D4996">
      <w:pPr>
        <w:pStyle w:val="NoSpacing"/>
        <w:tabs>
          <w:tab w:val="left" w:pos="1276"/>
        </w:tabs>
        <w:spacing w:line="360" w:lineRule="auto"/>
        <w:ind w:left="709"/>
        <w:jc w:val="both"/>
        <w:rPr>
          <w:b/>
          <w:bCs/>
          <w:lang w:val="en-US"/>
        </w:rPr>
      </w:pPr>
      <w:r>
        <w:rPr>
          <w:lang w:val="en-US"/>
        </w:rPr>
        <w:tab/>
      </w:r>
      <w:r w:rsidR="0094568F" w:rsidRPr="0094568F">
        <w:t>Untuk memperjelas perbedaan antara seks dan gender, Unger menyampaikan</w:t>
      </w:r>
      <w:r>
        <w:t xml:space="preserve"> beberapa perbedaan berikut: </w:t>
      </w:r>
      <w:r>
        <w:rPr>
          <w:i/>
          <w:iCs/>
          <w:lang w:val="en-US"/>
        </w:rPr>
        <w:t xml:space="preserve">pertama, </w:t>
      </w:r>
      <w:r w:rsidR="0094568F" w:rsidRPr="0094568F">
        <w:t xml:space="preserve">Sumber perbedaan: seks bersumber dari Tuhan (kodrati), sementara gender bersumber dari masyarakat (manusia); </w:t>
      </w:r>
      <w:r>
        <w:rPr>
          <w:i/>
          <w:iCs/>
          <w:lang w:val="en-US"/>
        </w:rPr>
        <w:t xml:space="preserve">kedua, </w:t>
      </w:r>
      <w:r w:rsidR="0094568F" w:rsidRPr="0094568F">
        <w:t xml:space="preserve"> Visi dan misi: visi dan misi seks adalah kesetaraan, sementara visi dan misi gender berkaitan dengan kebiasaan; </w:t>
      </w:r>
      <w:r>
        <w:rPr>
          <w:i/>
          <w:iCs/>
          <w:lang w:val="en-US"/>
        </w:rPr>
        <w:t>ketiga,</w:t>
      </w:r>
      <w:r>
        <w:t xml:space="preserve"> </w:t>
      </w:r>
      <w:r>
        <w:rPr>
          <w:lang w:val="en-US"/>
        </w:rPr>
        <w:t>u</w:t>
      </w:r>
      <w:r w:rsidR="0094568F" w:rsidRPr="0094568F">
        <w:t xml:space="preserve">nsur pembeda: seks dibedakan berdasarkan alat reproduksi (biologis), sementara gender dibedakan berdasarkan kebudayaan (perilaku); </w:t>
      </w:r>
      <w:r>
        <w:rPr>
          <w:i/>
          <w:iCs/>
          <w:lang w:val="en-US"/>
        </w:rPr>
        <w:t>keempat,</w:t>
      </w:r>
      <w:r>
        <w:rPr>
          <w:lang w:val="en-US"/>
        </w:rPr>
        <w:t>s</w:t>
      </w:r>
      <w:r w:rsidR="0094568F" w:rsidRPr="0094568F">
        <w:t xml:space="preserve">Sifat: seks bersifat kodrati, tetap, dan tidak bisa dipertukarkan, sementara gender bersifat terkait dengan harkat, martabat, dan bisa dipertukarkan; </w:t>
      </w:r>
      <w:r>
        <w:rPr>
          <w:i/>
          <w:iCs/>
          <w:lang w:val="en-US"/>
        </w:rPr>
        <w:t xml:space="preserve">kelima, </w:t>
      </w:r>
      <w:r>
        <w:rPr>
          <w:lang w:val="en-US"/>
        </w:rPr>
        <w:t>d</w:t>
      </w:r>
      <w:r w:rsidR="0094568F" w:rsidRPr="0094568F">
        <w:t xml:space="preserve">ampak: seks menciptakan nilai-nilai kesempurnaan dan kedamaian yang menguntungkan kedua belah pihak, sementara gender menciptakan ketentuan tentang apa yang "pantas" atau "tidak pantas," yang sering merugikan perempuan; </w:t>
      </w:r>
      <w:r>
        <w:rPr>
          <w:i/>
          <w:iCs/>
          <w:lang w:val="en-US"/>
        </w:rPr>
        <w:t>keenam,</w:t>
      </w:r>
      <w:r>
        <w:t xml:space="preserve"> </w:t>
      </w:r>
      <w:r>
        <w:rPr>
          <w:lang w:val="en-US"/>
        </w:rPr>
        <w:t>k</w:t>
      </w:r>
      <w:r w:rsidR="0094568F" w:rsidRPr="0094568F">
        <w:t xml:space="preserve">eberlakuan: seks berlaku sepanjang waktu dan di mana saja, tanpa mengenal </w:t>
      </w:r>
      <w:r w:rsidR="0094568F" w:rsidRPr="0094568F">
        <w:lastRenderedPageBreak/>
        <w:t>perbedaan kelas, sedangkan gender dapat berubah, musiman, dan berbeda menurut kelas sosial.</w:t>
      </w:r>
    </w:p>
    <w:p w:rsidR="0098429D" w:rsidRDefault="004D4996" w:rsidP="009F498A">
      <w:pPr>
        <w:pStyle w:val="NoSpacing"/>
        <w:numPr>
          <w:ilvl w:val="1"/>
          <w:numId w:val="6"/>
        </w:numPr>
        <w:tabs>
          <w:tab w:val="left" w:pos="1134"/>
        </w:tabs>
        <w:spacing w:line="360" w:lineRule="auto"/>
        <w:ind w:left="1134" w:hanging="425"/>
        <w:jc w:val="both"/>
        <w:rPr>
          <w:b/>
          <w:bCs/>
          <w:lang w:val="en-US"/>
        </w:rPr>
      </w:pPr>
      <w:r>
        <w:rPr>
          <w:b/>
          <w:bCs/>
          <w:lang w:val="en-US"/>
        </w:rPr>
        <w:t>Implementasi Ketidaksetaraan</w:t>
      </w:r>
    </w:p>
    <w:p w:rsidR="00750C71" w:rsidRPr="00750C71" w:rsidRDefault="00750C71" w:rsidP="00750C71">
      <w:pPr>
        <w:pStyle w:val="NoSpacing"/>
        <w:tabs>
          <w:tab w:val="left" w:pos="1134"/>
        </w:tabs>
        <w:spacing w:line="360" w:lineRule="auto"/>
        <w:ind w:left="709"/>
        <w:jc w:val="both"/>
        <w:rPr>
          <w:b/>
          <w:bCs/>
          <w:lang w:val="en-US"/>
        </w:rPr>
      </w:pPr>
      <w:r>
        <w:rPr>
          <w:b/>
          <w:bCs/>
          <w:lang w:val="en-US"/>
        </w:rPr>
        <w:tab/>
      </w:r>
      <w:proofErr w:type="gramStart"/>
      <w:r w:rsidRPr="00750C71">
        <w:rPr>
          <w:rFonts w:eastAsia="Times New Roman"/>
          <w:lang w:val="en-US"/>
        </w:rPr>
        <w:t>Proses pembentukan perbedaan antara laki-laki dan perempuan telah berlangsung melalui berbagai tahap, seperti sosialisasi, penguatan, serta konstruksi sosial yang melibatkan aspek budaya, agama, bahkan kekuasaan negara.</w:t>
      </w:r>
      <w:proofErr w:type="gramEnd"/>
      <w:r w:rsidRPr="00750C71">
        <w:rPr>
          <w:rFonts w:eastAsia="Times New Roman"/>
          <w:lang w:val="en-US"/>
        </w:rPr>
        <w:t xml:space="preserve"> </w:t>
      </w:r>
      <w:proofErr w:type="gramStart"/>
      <w:r w:rsidRPr="00750C71">
        <w:rPr>
          <w:rFonts w:eastAsia="Times New Roman"/>
          <w:lang w:val="en-US"/>
        </w:rPr>
        <w:t>Seiring berjalannya waktu, konsep gender secara perlahan dianggap sebagai sesuatu yang bersifat kodrati atau biologis, yang tidak bisa diubah.</w:t>
      </w:r>
      <w:proofErr w:type="gramEnd"/>
      <w:r w:rsidRPr="00750C71">
        <w:rPr>
          <w:rFonts w:eastAsia="Times New Roman"/>
          <w:lang w:val="en-US"/>
        </w:rPr>
        <w:t xml:space="preserve"> Hal ini menyebabkan pandangan masyarakat tentang gender membentuk </w:t>
      </w:r>
      <w:proofErr w:type="gramStart"/>
      <w:r w:rsidRPr="00750C71">
        <w:rPr>
          <w:rFonts w:eastAsia="Times New Roman"/>
          <w:lang w:val="en-US"/>
        </w:rPr>
        <w:t>cara</w:t>
      </w:r>
      <w:proofErr w:type="gramEnd"/>
      <w:r w:rsidRPr="00750C71">
        <w:rPr>
          <w:rFonts w:eastAsia="Times New Roman"/>
          <w:lang w:val="en-US"/>
        </w:rPr>
        <w:t xml:space="preserve"> berpikir dan bertindak laki-laki dan perempuan sesuai dengan norma sosial yang ada. </w:t>
      </w:r>
      <w:proofErr w:type="gramStart"/>
      <w:r w:rsidRPr="00750C71">
        <w:rPr>
          <w:rFonts w:eastAsia="Times New Roman"/>
          <w:lang w:val="en-US"/>
        </w:rPr>
        <w:t>Pembedaan ini, yang didasari oleh aturan sosial dan bukan oleh perbedaan biologis, dianggap sebagai ketentuan Tuhan.</w:t>
      </w:r>
      <w:proofErr w:type="gramEnd"/>
      <w:r w:rsidRPr="00750C71">
        <w:rPr>
          <w:rFonts w:eastAsia="Times New Roman"/>
          <w:lang w:val="en-US"/>
        </w:rPr>
        <w:t xml:space="preserve"> Masyarakat sebagai sebuah entitaslah yang menciptakan pembagian peran gender ini untuk menentukan </w:t>
      </w:r>
      <w:proofErr w:type="gramStart"/>
      <w:r w:rsidRPr="00750C71">
        <w:rPr>
          <w:rFonts w:eastAsia="Times New Roman"/>
          <w:lang w:val="en-US"/>
        </w:rPr>
        <w:t>apa</w:t>
      </w:r>
      <w:proofErr w:type="gramEnd"/>
      <w:r w:rsidRPr="00750C71">
        <w:rPr>
          <w:rFonts w:eastAsia="Times New Roman"/>
          <w:lang w:val="en-US"/>
        </w:rPr>
        <w:t xml:space="preserve"> yang dianggap perlu dalam membedakan antara laki-laki dan perempuan. Kepercayaan </w:t>
      </w:r>
      <w:proofErr w:type="gramStart"/>
      <w:r w:rsidRPr="00750C71">
        <w:rPr>
          <w:rFonts w:eastAsia="Times New Roman"/>
          <w:lang w:val="en-US"/>
        </w:rPr>
        <w:t>akan</w:t>
      </w:r>
      <w:proofErr w:type="gramEnd"/>
      <w:r w:rsidRPr="00750C71">
        <w:rPr>
          <w:rFonts w:eastAsia="Times New Roman"/>
          <w:lang w:val="en-US"/>
        </w:rPr>
        <w:t xml:space="preserve"> pembagian ini kemudian diwariskan turun-temurun, melalui proses yang melibatkan negosiasi, penolakan, serta dominasi. </w:t>
      </w:r>
      <w:proofErr w:type="gramStart"/>
      <w:r w:rsidRPr="00750C71">
        <w:rPr>
          <w:rFonts w:eastAsia="Times New Roman"/>
          <w:lang w:val="en-US"/>
        </w:rPr>
        <w:t>Seiring waktu, pembagian peran gender tersebut dianggap sebagai hal yang alami, wajar, dan bahkan kodrati, sehingga siapa pun yang melanggar dianggap tidak normal dan menyalahi kodrat.</w:t>
      </w:r>
      <w:proofErr w:type="gramEnd"/>
      <w:r w:rsidRPr="00750C71">
        <w:rPr>
          <w:rFonts w:eastAsia="Times New Roman"/>
          <w:lang w:val="en-US"/>
        </w:rPr>
        <w:t xml:space="preserve"> </w:t>
      </w:r>
      <w:proofErr w:type="gramStart"/>
      <w:r w:rsidRPr="00750C71">
        <w:rPr>
          <w:rFonts w:eastAsia="Times New Roman"/>
          <w:lang w:val="en-US"/>
        </w:rPr>
        <w:t>Oleh karena itu, pembagian gender ini bisa bervariasi di antara berbagai bangsa dan periode waktu yang berbeda.</w:t>
      </w:r>
      <w:proofErr w:type="gramEnd"/>
    </w:p>
    <w:p w:rsidR="00E10884" w:rsidRPr="00E707F8" w:rsidRDefault="00E10884" w:rsidP="009F498A">
      <w:pPr>
        <w:pStyle w:val="NoSpacing"/>
        <w:numPr>
          <w:ilvl w:val="0"/>
          <w:numId w:val="6"/>
        </w:numPr>
        <w:tabs>
          <w:tab w:val="left" w:pos="1134"/>
        </w:tabs>
        <w:spacing w:line="360" w:lineRule="auto"/>
        <w:jc w:val="both"/>
        <w:rPr>
          <w:b/>
          <w:bCs/>
        </w:rPr>
      </w:pPr>
      <w:r>
        <w:rPr>
          <w:b/>
          <w:bCs/>
          <w:lang w:val="en-US"/>
        </w:rPr>
        <w:t>Gender dan Anak</w:t>
      </w:r>
    </w:p>
    <w:p w:rsidR="00494D69" w:rsidRDefault="00717DC2" w:rsidP="00494D69">
      <w:pPr>
        <w:pStyle w:val="NoSpacing"/>
        <w:tabs>
          <w:tab w:val="left" w:pos="1134"/>
        </w:tabs>
        <w:spacing w:line="360" w:lineRule="auto"/>
        <w:ind w:left="567"/>
        <w:jc w:val="both"/>
        <w:rPr>
          <w:lang w:val="en-US"/>
        </w:rPr>
      </w:pPr>
      <w:r>
        <w:rPr>
          <w:lang w:val="en-US"/>
        </w:rPr>
        <w:tab/>
      </w:r>
      <w:r w:rsidRPr="00717DC2">
        <w:rPr>
          <w:lang w:val="en-US"/>
        </w:rPr>
        <w:t>Di Indonesia, penerapan pola asuh anak sering kali dipengaruhi oleh ketidaksetaraan gender, yang berasal dari hambatan budaya dan keyakinan orang tua dalam mendidik anak di dalam keluarga. Berdasarkan penelitian dari dosen Program Studi Psikologi Universitas Muhammadiyah Sidoarjo (Umsida) yang berjudul “Harmoni Keluarga Islami: Keadilan Gender dalam Pola Pengasuhan Anak”, orang tua memang memiliki hak untuk memilih pola asuh anak, namun lebih dianjurkan agar pengasuhan tersebut tidak terikat pada tuntutan tertentu yang mengharuskan anak untuk berperilaku, bersikap, atau memiliki kemampuan berdasarkan gender mere</w:t>
      </w:r>
      <w:r>
        <w:rPr>
          <w:lang w:val="en-US"/>
        </w:rPr>
        <w:t>ka yang dipengaruhi oleh budaya</w:t>
      </w:r>
      <w:r w:rsidR="00E707F8" w:rsidRPr="00E707F8">
        <w:t>.</w:t>
      </w:r>
      <w:r w:rsidR="00E707F8">
        <w:rPr>
          <w:rStyle w:val="FootnoteReference"/>
        </w:rPr>
        <w:footnoteReference w:id="21"/>
      </w:r>
    </w:p>
    <w:p w:rsidR="00E707F8" w:rsidRPr="00494D69" w:rsidRDefault="00494D69" w:rsidP="00494D69">
      <w:pPr>
        <w:pStyle w:val="NoSpacing"/>
        <w:tabs>
          <w:tab w:val="left" w:pos="1134"/>
        </w:tabs>
        <w:spacing w:line="360" w:lineRule="auto"/>
        <w:ind w:left="567"/>
        <w:jc w:val="both"/>
        <w:rPr>
          <w:lang w:val="en-US"/>
        </w:rPr>
      </w:pPr>
      <w:r>
        <w:rPr>
          <w:lang w:val="en-US"/>
        </w:rPr>
        <w:tab/>
      </w:r>
      <w:r w:rsidR="00E707F8" w:rsidRPr="00E707F8">
        <w:t xml:space="preserve">Lantas, bagaimana pola asuh yang mencerminkan kesetaraan gender menurut Islam? Penerapan prinsip kesetaraan gender dalam pengasuhan anak adalah kunci untuk menciptakan keharmonisan dalam keluarga. Perlakuan yang adil terhadap anak laki-laki </w:t>
      </w:r>
      <w:r w:rsidR="00E707F8" w:rsidRPr="00E707F8">
        <w:lastRenderedPageBreak/>
        <w:t xml:space="preserve">dan perempuan diterapkan dengan memberikan kesempatan yang </w:t>
      </w:r>
      <w:proofErr w:type="gramStart"/>
      <w:r w:rsidR="00E707F8" w:rsidRPr="00E707F8">
        <w:t>sama</w:t>
      </w:r>
      <w:proofErr w:type="gramEnd"/>
      <w:r w:rsidR="00E707F8" w:rsidRPr="00E707F8">
        <w:t xml:space="preserve"> dalam hal perlakuan dan tanggung jawab. Prinsip ini bertujuan untuk menghindari diskriminasi dan memastikan bahwa anak-anak, baik laki-laki maupun perempuan, memiliki hak yang </w:t>
      </w:r>
      <w:proofErr w:type="gramStart"/>
      <w:r w:rsidR="00E707F8" w:rsidRPr="00E707F8">
        <w:t>sama</w:t>
      </w:r>
      <w:proofErr w:type="gramEnd"/>
      <w:r w:rsidR="00E707F8" w:rsidRPr="00E707F8">
        <w:t xml:space="preserve"> dalam belajar dan berkembang. Hal ini juga tertuang dalam </w:t>
      </w:r>
      <w:proofErr w:type="gramStart"/>
      <w:r w:rsidR="00E707F8" w:rsidRPr="00E707F8">
        <w:t>surat</w:t>
      </w:r>
      <w:proofErr w:type="gramEnd"/>
      <w:r w:rsidR="00E707F8" w:rsidRPr="00E707F8">
        <w:t xml:space="preserve"> Al-Hujurat ayat 13, yang mengajarkan </w:t>
      </w:r>
      <w:r>
        <w:t xml:space="preserve">Bahwa Allah SWT menciptakan pria dan wanita agar mereka dapat saling mengenal dan </w:t>
      </w:r>
      <w:r>
        <w:t xml:space="preserve">memahami, </w:t>
      </w:r>
      <w:r w:rsidR="00E707F8" w:rsidRPr="00E707F8">
        <w:t xml:space="preserve">mengedepankan kesetaraan untuk menghindari sikap diskriminatif. </w:t>
      </w:r>
      <w:proofErr w:type="gramStart"/>
      <w:r w:rsidR="00E707F8" w:rsidRPr="00E707F8">
        <w:t>Sebab, yang paling mulia di sisi Allah SWT adalah mereka yang paling bertakwa.</w:t>
      </w:r>
      <w:proofErr w:type="gramEnd"/>
    </w:p>
    <w:p w:rsidR="00E707F8" w:rsidRPr="00E707F8" w:rsidRDefault="00E707F8" w:rsidP="00E707F8">
      <w:pPr>
        <w:pStyle w:val="NormalWeb"/>
        <w:spacing w:before="0" w:beforeAutospacing="0" w:after="0" w:afterAutospacing="0" w:line="360" w:lineRule="auto"/>
        <w:ind w:left="567" w:firstLine="567"/>
        <w:jc w:val="both"/>
        <w:rPr>
          <w:noProof w:val="0"/>
        </w:rPr>
      </w:pPr>
      <w:r w:rsidRPr="00E707F8">
        <w:rPr>
          <w:noProof w:val="0"/>
        </w:rPr>
        <w:t>Berikut adalah beberapa pola asuh yang dapat diterapkan untuk mendukung kesetaraan gender:</w:t>
      </w:r>
    </w:p>
    <w:p w:rsidR="00E707F8" w:rsidRDefault="00E707F8" w:rsidP="009F498A">
      <w:pPr>
        <w:pStyle w:val="ListParagraph"/>
        <w:numPr>
          <w:ilvl w:val="0"/>
          <w:numId w:val="11"/>
        </w:numPr>
        <w:tabs>
          <w:tab w:val="clear" w:pos="720"/>
        </w:tabs>
        <w:spacing w:after="0" w:line="360" w:lineRule="auto"/>
        <w:ind w:left="993" w:hanging="426"/>
        <w:rPr>
          <w:rFonts w:eastAsia="Times New Roman"/>
          <w:noProof w:val="0"/>
          <w:lang w:val="en-US"/>
        </w:rPr>
      </w:pPr>
      <w:r w:rsidRPr="00E707F8">
        <w:rPr>
          <w:rFonts w:eastAsia="Times New Roman"/>
          <w:b/>
          <w:bCs/>
          <w:noProof w:val="0"/>
          <w:lang w:val="en-US"/>
        </w:rPr>
        <w:t>Mengakses sumber daya fisik</w:t>
      </w:r>
      <w:r>
        <w:rPr>
          <w:rFonts w:eastAsia="Times New Roman"/>
          <w:noProof w:val="0"/>
          <w:lang w:val="en-US"/>
        </w:rPr>
        <w:t xml:space="preserve"> </w:t>
      </w:r>
    </w:p>
    <w:p w:rsidR="00E707F8" w:rsidRPr="00E707F8" w:rsidRDefault="00E707F8" w:rsidP="00E707F8">
      <w:pPr>
        <w:pStyle w:val="ListParagraph"/>
        <w:spacing w:after="0" w:line="360" w:lineRule="auto"/>
        <w:ind w:left="992"/>
        <w:contextualSpacing w:val="0"/>
        <w:rPr>
          <w:rFonts w:eastAsia="Times New Roman"/>
          <w:noProof w:val="0"/>
          <w:lang w:val="en-US"/>
        </w:rPr>
      </w:pPr>
      <w:proofErr w:type="gramStart"/>
      <w:r w:rsidRPr="00E707F8">
        <w:rPr>
          <w:rFonts w:eastAsia="Times New Roman"/>
          <w:noProof w:val="0"/>
          <w:lang w:val="en-US"/>
        </w:rPr>
        <w:t>Anak-anak diberi kesempatan untuk menggunakan berbagai peralatan yang ada di rumah, selama itu aman.</w:t>
      </w:r>
      <w:proofErr w:type="gramEnd"/>
      <w:r w:rsidRPr="00E707F8">
        <w:rPr>
          <w:rFonts w:eastAsia="Times New Roman"/>
          <w:noProof w:val="0"/>
          <w:lang w:val="en-US"/>
        </w:rPr>
        <w:t xml:space="preserve"> </w:t>
      </w:r>
      <w:proofErr w:type="gramStart"/>
      <w:r w:rsidRPr="00E707F8">
        <w:rPr>
          <w:rFonts w:eastAsia="Times New Roman"/>
          <w:noProof w:val="0"/>
          <w:lang w:val="en-US"/>
        </w:rPr>
        <w:t>Contohnya, anak laki-laki diizinkan untuk mengenal alat dapur, sementara anak perempuan diberi kesempatan untuk menggunakan alat pertukangan.</w:t>
      </w:r>
      <w:proofErr w:type="gramEnd"/>
      <w:r w:rsidRPr="00E707F8">
        <w:rPr>
          <w:rFonts w:eastAsia="Times New Roman"/>
          <w:noProof w:val="0"/>
          <w:lang w:val="en-US"/>
        </w:rPr>
        <w:t xml:space="preserve"> </w:t>
      </w:r>
      <w:proofErr w:type="gramStart"/>
      <w:r w:rsidRPr="00E707F8">
        <w:rPr>
          <w:rFonts w:eastAsia="Times New Roman"/>
          <w:noProof w:val="0"/>
          <w:lang w:val="en-US"/>
        </w:rPr>
        <w:t>Tujuan dari ini adalah agar anak-anak lebih mandiri dan bisa mengeksplorasi berbagai hal.</w:t>
      </w:r>
      <w:proofErr w:type="gramEnd"/>
    </w:p>
    <w:p w:rsidR="00E707F8" w:rsidRDefault="00E707F8" w:rsidP="009F498A">
      <w:pPr>
        <w:numPr>
          <w:ilvl w:val="0"/>
          <w:numId w:val="11"/>
        </w:numPr>
        <w:tabs>
          <w:tab w:val="clear" w:pos="720"/>
        </w:tabs>
        <w:spacing w:after="0" w:line="360" w:lineRule="auto"/>
        <w:ind w:left="992" w:hanging="425"/>
        <w:jc w:val="both"/>
        <w:rPr>
          <w:rFonts w:eastAsia="Times New Roman"/>
          <w:noProof w:val="0"/>
          <w:lang w:val="en-US" w:bidi="ar-SA"/>
        </w:rPr>
      </w:pPr>
      <w:r w:rsidRPr="00E707F8">
        <w:rPr>
          <w:rFonts w:eastAsia="Times New Roman"/>
          <w:b/>
          <w:bCs/>
          <w:noProof w:val="0"/>
          <w:lang w:val="en-US" w:bidi="ar-SA"/>
        </w:rPr>
        <w:t>Anak memiliki andil</w:t>
      </w:r>
    </w:p>
    <w:p w:rsidR="00E707F8" w:rsidRPr="00E707F8" w:rsidRDefault="00E707F8" w:rsidP="00E707F8">
      <w:pPr>
        <w:spacing w:after="0" w:line="360" w:lineRule="auto"/>
        <w:ind w:left="992"/>
        <w:jc w:val="both"/>
        <w:rPr>
          <w:rFonts w:eastAsia="Times New Roman"/>
          <w:noProof w:val="0"/>
          <w:lang w:val="en-US" w:bidi="ar-SA"/>
        </w:rPr>
      </w:pPr>
      <w:proofErr w:type="gramStart"/>
      <w:r w:rsidRPr="00E707F8">
        <w:rPr>
          <w:rFonts w:eastAsia="Times New Roman"/>
          <w:noProof w:val="0"/>
          <w:lang w:val="en-US" w:bidi="ar-SA"/>
        </w:rPr>
        <w:t>Anak laki-laki maupun perempuan dilibatkan dalam berbagai aktivitas rumah tangga, seperti memasak, berkebun, mencuci, melipat pakaian, membersihkan rumah, bahkan ikut berpendapat dalam musyawarah keluarga.</w:t>
      </w:r>
      <w:proofErr w:type="gramEnd"/>
      <w:r w:rsidRPr="00E707F8">
        <w:rPr>
          <w:rFonts w:eastAsia="Times New Roman"/>
          <w:noProof w:val="0"/>
          <w:lang w:val="en-US" w:bidi="ar-SA"/>
        </w:rPr>
        <w:t xml:space="preserve"> Dengan begitu, anak </w:t>
      </w:r>
      <w:proofErr w:type="gramStart"/>
      <w:r w:rsidRPr="00E707F8">
        <w:rPr>
          <w:rFonts w:eastAsia="Times New Roman"/>
          <w:noProof w:val="0"/>
          <w:lang w:val="en-US" w:bidi="ar-SA"/>
        </w:rPr>
        <w:t>akan</w:t>
      </w:r>
      <w:proofErr w:type="gramEnd"/>
      <w:r w:rsidRPr="00E707F8">
        <w:rPr>
          <w:rFonts w:eastAsia="Times New Roman"/>
          <w:noProof w:val="0"/>
          <w:lang w:val="en-US" w:bidi="ar-SA"/>
        </w:rPr>
        <w:t xml:space="preserve"> merasa memiliki peran dalam keluarga.</w:t>
      </w:r>
    </w:p>
    <w:p w:rsidR="00E707F8" w:rsidRDefault="00E707F8" w:rsidP="009F498A">
      <w:pPr>
        <w:numPr>
          <w:ilvl w:val="0"/>
          <w:numId w:val="11"/>
        </w:numPr>
        <w:tabs>
          <w:tab w:val="clear" w:pos="720"/>
        </w:tabs>
        <w:spacing w:after="0" w:line="360" w:lineRule="auto"/>
        <w:ind w:left="992" w:hanging="425"/>
        <w:jc w:val="both"/>
        <w:rPr>
          <w:rFonts w:eastAsia="Times New Roman"/>
          <w:noProof w:val="0"/>
          <w:lang w:val="en-US" w:bidi="ar-SA"/>
        </w:rPr>
      </w:pPr>
      <w:r w:rsidRPr="00E707F8">
        <w:rPr>
          <w:rFonts w:eastAsia="Times New Roman"/>
          <w:b/>
          <w:bCs/>
          <w:noProof w:val="0"/>
          <w:lang w:val="en-US" w:bidi="ar-SA"/>
        </w:rPr>
        <w:t>Berkesempatan untuk mengontrol diri</w:t>
      </w:r>
    </w:p>
    <w:p w:rsidR="00E707F8" w:rsidRPr="00E707F8" w:rsidRDefault="00E707F8" w:rsidP="00E707F8">
      <w:pPr>
        <w:spacing w:after="0" w:line="360" w:lineRule="auto"/>
        <w:ind w:left="992"/>
        <w:jc w:val="both"/>
        <w:rPr>
          <w:rFonts w:eastAsia="Times New Roman"/>
          <w:noProof w:val="0"/>
          <w:lang w:val="en-US" w:bidi="ar-SA"/>
        </w:rPr>
      </w:pPr>
      <w:proofErr w:type="gramStart"/>
      <w:r w:rsidRPr="00E707F8">
        <w:rPr>
          <w:rFonts w:eastAsia="Times New Roman"/>
          <w:noProof w:val="0"/>
          <w:lang w:val="en-US" w:bidi="ar-SA"/>
        </w:rPr>
        <w:t>Anak-anak, baik laki-laki maupun perempuan, memiliki kesempatan untuk mengontrol diri mereka sendiri.</w:t>
      </w:r>
      <w:proofErr w:type="gramEnd"/>
      <w:r w:rsidRPr="00E707F8">
        <w:rPr>
          <w:rFonts w:eastAsia="Times New Roman"/>
          <w:noProof w:val="0"/>
          <w:lang w:val="en-US" w:bidi="ar-SA"/>
        </w:rPr>
        <w:t xml:space="preserve"> </w:t>
      </w:r>
      <w:proofErr w:type="gramStart"/>
      <w:r w:rsidRPr="00E707F8">
        <w:rPr>
          <w:rFonts w:eastAsia="Times New Roman"/>
          <w:noProof w:val="0"/>
          <w:lang w:val="en-US" w:bidi="ar-SA"/>
        </w:rPr>
        <w:t>Mereka berhak memilih pekerjaan rumah yang sesuai dengan kemampuan mereka, tanpa dibatasi oleh pembagian tugas yang berdasarkan gender yang ditetapkan orang tua.</w:t>
      </w:r>
      <w:proofErr w:type="gramEnd"/>
    </w:p>
    <w:p w:rsidR="00E707F8" w:rsidRPr="00E707F8" w:rsidRDefault="00E707F8" w:rsidP="00E707F8">
      <w:pPr>
        <w:tabs>
          <w:tab w:val="left" w:pos="1134"/>
        </w:tabs>
        <w:spacing w:after="0" w:line="360" w:lineRule="auto"/>
        <w:ind w:left="567"/>
        <w:jc w:val="both"/>
        <w:rPr>
          <w:rFonts w:eastAsia="Times New Roman"/>
          <w:noProof w:val="0"/>
          <w:lang w:val="en-US" w:bidi="ar-SA"/>
        </w:rPr>
      </w:pPr>
      <w:r>
        <w:rPr>
          <w:rFonts w:eastAsia="Times New Roman"/>
          <w:noProof w:val="0"/>
          <w:lang w:val="en-US" w:bidi="ar-SA"/>
        </w:rPr>
        <w:tab/>
      </w:r>
      <w:proofErr w:type="gramStart"/>
      <w:r w:rsidRPr="00E707F8">
        <w:rPr>
          <w:rFonts w:eastAsia="Times New Roman"/>
          <w:noProof w:val="0"/>
          <w:lang w:val="en-US" w:bidi="ar-SA"/>
        </w:rPr>
        <w:t>Implementasi pola pengasuhan dengan prinsip keadilan gender, jika dilihat dari perspektif Islam, dapat membentuk karakter anak yang memahami kesamaan hak dan kewajiban antara laki-laki dan perempuan, sesuai dengan kodrat mereka.</w:t>
      </w:r>
      <w:proofErr w:type="gramEnd"/>
      <w:r>
        <w:rPr>
          <w:rFonts w:eastAsia="Times New Roman"/>
          <w:noProof w:val="0"/>
          <w:lang w:val="en-US" w:bidi="ar-SA"/>
        </w:rPr>
        <w:t xml:space="preserve"> </w:t>
      </w:r>
      <w:r w:rsidRPr="00E707F8">
        <w:rPr>
          <w:rFonts w:eastAsia="Times New Roman"/>
          <w:noProof w:val="0"/>
          <w:lang w:val="en-US" w:bidi="ar-SA"/>
        </w:rPr>
        <w:t xml:space="preserve">Namun, jika orang tua masih menerapkan pola asuh yang memperkuat ketidaksetaraan gender, </w:t>
      </w:r>
      <w:proofErr w:type="gramStart"/>
      <w:r w:rsidRPr="00E707F8">
        <w:rPr>
          <w:rFonts w:eastAsia="Times New Roman"/>
          <w:noProof w:val="0"/>
          <w:lang w:val="en-US" w:bidi="ar-SA"/>
        </w:rPr>
        <w:t>akan</w:t>
      </w:r>
      <w:proofErr w:type="gramEnd"/>
      <w:r w:rsidRPr="00E707F8">
        <w:rPr>
          <w:rFonts w:eastAsia="Times New Roman"/>
          <w:noProof w:val="0"/>
          <w:lang w:val="en-US" w:bidi="ar-SA"/>
        </w:rPr>
        <w:t xml:space="preserve"> muncul beberapa masalah, seperti:</w:t>
      </w:r>
    </w:p>
    <w:p w:rsidR="00E707F8" w:rsidRPr="00E707F8" w:rsidRDefault="00E707F8" w:rsidP="009F498A">
      <w:pPr>
        <w:pStyle w:val="ListParagraph"/>
        <w:numPr>
          <w:ilvl w:val="0"/>
          <w:numId w:val="12"/>
        </w:numPr>
        <w:tabs>
          <w:tab w:val="clear" w:pos="720"/>
        </w:tabs>
        <w:spacing w:after="0" w:line="360" w:lineRule="auto"/>
        <w:ind w:left="993" w:hanging="349"/>
        <w:rPr>
          <w:rFonts w:eastAsia="Times New Roman"/>
          <w:noProof w:val="0"/>
          <w:lang w:val="en-US"/>
        </w:rPr>
      </w:pPr>
      <w:r w:rsidRPr="00E707F8">
        <w:rPr>
          <w:rFonts w:eastAsia="Times New Roman"/>
          <w:b/>
          <w:bCs/>
          <w:noProof w:val="0"/>
          <w:lang w:val="en-US"/>
        </w:rPr>
        <w:t>Stereotipe</w:t>
      </w:r>
      <w:r w:rsidRPr="00E707F8">
        <w:rPr>
          <w:rFonts w:eastAsia="Times New Roman"/>
          <w:noProof w:val="0"/>
          <w:lang w:val="en-US"/>
        </w:rPr>
        <w:br/>
        <w:t xml:space="preserve">Penetapan peran bahwa anak laki-laki harus maskulin dan anak perempuan harus feminin membuat anak merasa tertekan. Anak laki-laki dianggap harus berani, kuat, </w:t>
      </w:r>
      <w:r w:rsidRPr="00E707F8">
        <w:rPr>
          <w:rFonts w:eastAsia="Times New Roman"/>
          <w:noProof w:val="0"/>
          <w:lang w:val="en-US"/>
        </w:rPr>
        <w:lastRenderedPageBreak/>
        <w:t>dan mandiri, sedangkan anak perempuan diharapkan bersifat lembut, penurut, dan tidak membangkang. Stereotipe ini berdampak pada pembatasan kesempatan anak untuk mengakses hal-hal tertentu, seperti pilihan mainan, teman bermain, atau pembagian tanggung jawab di rumah.</w:t>
      </w:r>
    </w:p>
    <w:p w:rsidR="00E707F8" w:rsidRPr="00E707F8" w:rsidRDefault="00E707F8" w:rsidP="009F498A">
      <w:pPr>
        <w:numPr>
          <w:ilvl w:val="0"/>
          <w:numId w:val="12"/>
        </w:numPr>
        <w:tabs>
          <w:tab w:val="clear" w:pos="720"/>
        </w:tabs>
        <w:spacing w:before="100" w:beforeAutospacing="1" w:after="100" w:afterAutospacing="1" w:line="360" w:lineRule="auto"/>
        <w:ind w:left="993"/>
        <w:jc w:val="both"/>
        <w:rPr>
          <w:rFonts w:eastAsia="Times New Roman"/>
          <w:noProof w:val="0"/>
          <w:lang w:val="en-US" w:bidi="ar-SA"/>
        </w:rPr>
      </w:pPr>
      <w:r w:rsidRPr="00E707F8">
        <w:rPr>
          <w:rFonts w:eastAsia="Times New Roman"/>
          <w:b/>
          <w:bCs/>
          <w:noProof w:val="0"/>
          <w:lang w:val="en-US" w:bidi="ar-SA"/>
        </w:rPr>
        <w:t>Subordinasi</w:t>
      </w:r>
      <w:r w:rsidRPr="00E707F8">
        <w:rPr>
          <w:rFonts w:eastAsia="Times New Roman"/>
          <w:noProof w:val="0"/>
          <w:lang w:val="en-US" w:bidi="ar-SA"/>
        </w:rPr>
        <w:br/>
        <w:t>Pekerjaan rumah sering kali dibagi secara tidak adil, dengan tugas seperti membersihkan rumah dan memasak cenderung diberikan pada anak perempuan. Sementara itu, anak laki-laki tidak diajarkan atau tidak diminta untuk melakukan tugas-tugas tersebut.</w:t>
      </w:r>
    </w:p>
    <w:p w:rsidR="00E707F8" w:rsidRPr="00E707F8" w:rsidRDefault="00E707F8" w:rsidP="009F498A">
      <w:pPr>
        <w:numPr>
          <w:ilvl w:val="0"/>
          <w:numId w:val="12"/>
        </w:numPr>
        <w:tabs>
          <w:tab w:val="clear" w:pos="720"/>
        </w:tabs>
        <w:spacing w:before="100" w:beforeAutospacing="1" w:after="100" w:afterAutospacing="1" w:line="360" w:lineRule="auto"/>
        <w:ind w:left="993"/>
        <w:jc w:val="both"/>
        <w:rPr>
          <w:rFonts w:eastAsia="Times New Roman"/>
          <w:noProof w:val="0"/>
          <w:lang w:val="en-US" w:bidi="ar-SA"/>
        </w:rPr>
      </w:pPr>
      <w:r w:rsidRPr="00E707F8">
        <w:rPr>
          <w:rFonts w:eastAsia="Times New Roman"/>
          <w:b/>
          <w:bCs/>
          <w:noProof w:val="0"/>
          <w:lang w:val="en-US" w:bidi="ar-SA"/>
        </w:rPr>
        <w:t>Marginalisasi</w:t>
      </w:r>
      <w:r w:rsidRPr="00E707F8">
        <w:rPr>
          <w:rFonts w:eastAsia="Times New Roman"/>
          <w:noProof w:val="0"/>
          <w:lang w:val="en-US" w:bidi="ar-SA"/>
        </w:rPr>
        <w:br/>
        <w:t>Penyudutan posisi anak oleh orang tua tanpa mempertimbangkan kemampuan atau minat anak dapat menghambat perkembangan mereka sesuai dengan bakat dan potensi mereka masing-masing.</w:t>
      </w:r>
    </w:p>
    <w:p w:rsidR="00E707F8" w:rsidRPr="00E707F8" w:rsidRDefault="00E707F8" w:rsidP="00E707F8">
      <w:pPr>
        <w:tabs>
          <w:tab w:val="left" w:pos="1134"/>
        </w:tabs>
        <w:spacing w:after="0" w:line="360" w:lineRule="auto"/>
        <w:ind w:left="567"/>
        <w:jc w:val="both"/>
        <w:rPr>
          <w:rFonts w:eastAsia="Times New Roman"/>
          <w:noProof w:val="0"/>
          <w:lang w:val="en-US" w:bidi="ar-SA"/>
        </w:rPr>
      </w:pPr>
      <w:r>
        <w:rPr>
          <w:rFonts w:eastAsia="Times New Roman"/>
          <w:noProof w:val="0"/>
          <w:lang w:val="en-US" w:bidi="ar-SA"/>
        </w:rPr>
        <w:tab/>
      </w:r>
      <w:proofErr w:type="gramStart"/>
      <w:r w:rsidRPr="00E707F8">
        <w:rPr>
          <w:rFonts w:eastAsia="Times New Roman"/>
          <w:noProof w:val="0"/>
          <w:lang w:val="en-US" w:bidi="ar-SA"/>
        </w:rPr>
        <w:t>Oleh karena itu, orang tua harus bertanggung jawab dalam mengasuh anak dengan menerapkan pola asuh yang mencerminkan keadilan gender, sesuai dengan sifat kodrati manusia dan nilai-nilai Islam.</w:t>
      </w:r>
      <w:proofErr w:type="gramEnd"/>
      <w:r w:rsidRPr="00E707F8">
        <w:rPr>
          <w:rFonts w:eastAsia="Times New Roman"/>
          <w:noProof w:val="0"/>
          <w:lang w:val="en-US" w:bidi="ar-SA"/>
        </w:rPr>
        <w:t xml:space="preserve"> Anak-anak tidak </w:t>
      </w:r>
      <w:proofErr w:type="gramStart"/>
      <w:r w:rsidRPr="00E707F8">
        <w:rPr>
          <w:rFonts w:eastAsia="Times New Roman"/>
          <w:noProof w:val="0"/>
          <w:lang w:val="en-US" w:bidi="ar-SA"/>
        </w:rPr>
        <w:t>akan</w:t>
      </w:r>
      <w:proofErr w:type="gramEnd"/>
      <w:r w:rsidRPr="00E707F8">
        <w:rPr>
          <w:rFonts w:eastAsia="Times New Roman"/>
          <w:noProof w:val="0"/>
          <w:lang w:val="en-US" w:bidi="ar-SA"/>
        </w:rPr>
        <w:t xml:space="preserve"> merasa dibatasi atau dianggap berbeda oleh orang tua karena pandangan budaya yang mengharuskan mereka untuk berperilaku atau memiliki kemampuan tertentu berdasarkan gender.</w:t>
      </w:r>
    </w:p>
    <w:p w:rsidR="00750C71" w:rsidRPr="00750C71" w:rsidRDefault="00750C71" w:rsidP="009F498A">
      <w:pPr>
        <w:pStyle w:val="NoSpacing"/>
        <w:numPr>
          <w:ilvl w:val="0"/>
          <w:numId w:val="6"/>
        </w:numPr>
        <w:tabs>
          <w:tab w:val="left" w:pos="1134"/>
        </w:tabs>
        <w:spacing w:line="360" w:lineRule="auto"/>
        <w:jc w:val="both"/>
        <w:rPr>
          <w:b/>
          <w:bCs/>
          <w:lang w:val="en-US"/>
        </w:rPr>
      </w:pPr>
      <w:r>
        <w:rPr>
          <w:b/>
          <w:bCs/>
          <w:lang w:val="en-US"/>
        </w:rPr>
        <w:t>Gender dan Ibu Menyusui</w:t>
      </w:r>
    </w:p>
    <w:p w:rsidR="00750C71" w:rsidRDefault="00750C71" w:rsidP="00750C71">
      <w:pPr>
        <w:pStyle w:val="NoSpacing"/>
        <w:spacing w:line="360" w:lineRule="auto"/>
        <w:ind w:left="709" w:firstLine="567"/>
        <w:jc w:val="both"/>
        <w:rPr>
          <w:rFonts w:eastAsia="Times New Roman"/>
          <w:lang w:val="en-US" w:bidi="ar-SA"/>
        </w:rPr>
      </w:pPr>
      <w:proofErr w:type="gramStart"/>
      <w:r>
        <w:rPr>
          <w:rFonts w:eastAsia="Times New Roman"/>
          <w:lang w:val="en-US" w:bidi="ar-SA"/>
        </w:rPr>
        <w:t>Asriani telah melakukan penelitian terkait ini.</w:t>
      </w:r>
      <w:proofErr w:type="gramEnd"/>
      <w:r>
        <w:rPr>
          <w:rFonts w:eastAsia="Times New Roman"/>
          <w:lang w:val="en-US" w:bidi="ar-SA"/>
        </w:rPr>
        <w:t xml:space="preserve"> Penelitiannya </w:t>
      </w:r>
      <w:r w:rsidRPr="00750C71">
        <w:rPr>
          <w:rFonts w:eastAsia="Times New Roman"/>
          <w:lang w:val="en-US" w:bidi="ar-SA"/>
        </w:rPr>
        <w:t xml:space="preserve">membahas hubungan antara pilihan peran gender perempuan dengan perbincangan tentang Air Susu Ibu (ASI). </w:t>
      </w:r>
      <w:proofErr w:type="gramStart"/>
      <w:r w:rsidRPr="00750C71">
        <w:rPr>
          <w:rFonts w:eastAsia="Times New Roman"/>
          <w:lang w:val="en-US" w:bidi="ar-SA"/>
        </w:rPr>
        <w:t>Latar belakang yang dibahas adalah penurunan jumlah ibu yang menyusui, terutama yang melakukannya secara eksklusif.</w:t>
      </w:r>
      <w:proofErr w:type="gramEnd"/>
      <w:r w:rsidRPr="00750C71">
        <w:rPr>
          <w:rFonts w:eastAsia="Times New Roman"/>
          <w:lang w:val="en-US" w:bidi="ar-SA"/>
        </w:rPr>
        <w:t xml:space="preserve"> </w:t>
      </w:r>
      <w:proofErr w:type="gramStart"/>
      <w:r w:rsidRPr="00750C71">
        <w:rPr>
          <w:rFonts w:eastAsia="Times New Roman"/>
          <w:lang w:val="en-US" w:bidi="ar-SA"/>
        </w:rPr>
        <w:t>Padahal, menyusui secara eksklusif selama enam bulan merupakan salah satu indikator penting dalam pencapaian tujuan MDGs 2015.</w:t>
      </w:r>
      <w:proofErr w:type="gramEnd"/>
      <w:r w:rsidRPr="00750C71">
        <w:rPr>
          <w:rFonts w:eastAsia="Times New Roman"/>
          <w:lang w:val="en-US" w:bidi="ar-SA"/>
        </w:rPr>
        <w:t xml:space="preserve"> </w:t>
      </w:r>
      <w:proofErr w:type="gramStart"/>
      <w:r w:rsidRPr="00750C71">
        <w:rPr>
          <w:rFonts w:eastAsia="Times New Roman"/>
          <w:lang w:val="en-US" w:bidi="ar-SA"/>
        </w:rPr>
        <w:t>Oleh karena itu, pemerintah atau negara memiliki kewajiban untuk mewujudkan tujuan tersebut.</w:t>
      </w:r>
      <w:proofErr w:type="gramEnd"/>
      <w:r w:rsidRPr="00750C71">
        <w:rPr>
          <w:rFonts w:eastAsia="Times New Roman"/>
          <w:lang w:val="en-US" w:bidi="ar-SA"/>
        </w:rPr>
        <w:t xml:space="preserve"> Di sisi </w:t>
      </w:r>
      <w:proofErr w:type="gramStart"/>
      <w:r w:rsidRPr="00750C71">
        <w:rPr>
          <w:rFonts w:eastAsia="Times New Roman"/>
          <w:lang w:val="en-US" w:bidi="ar-SA"/>
        </w:rPr>
        <w:t>lain</w:t>
      </w:r>
      <w:proofErr w:type="gramEnd"/>
      <w:r w:rsidRPr="00750C71">
        <w:rPr>
          <w:rFonts w:eastAsia="Times New Roman"/>
          <w:lang w:val="en-US" w:bidi="ar-SA"/>
        </w:rPr>
        <w:t xml:space="preserve">, menyusui selama enam bulan atau bahkan hingga bayi berusia dua tahun bukanlah hal yang mudah bagi perempuan. </w:t>
      </w:r>
      <w:proofErr w:type="gramStart"/>
      <w:r w:rsidRPr="00750C71">
        <w:rPr>
          <w:rFonts w:eastAsia="Times New Roman"/>
          <w:lang w:val="en-US" w:bidi="ar-SA"/>
        </w:rPr>
        <w:t>Hal ini dipengaruhi oleh dinamika pilihan yang dimiliki oleh perempuan itu sendiri.</w:t>
      </w:r>
      <w:proofErr w:type="gramEnd"/>
      <w:r>
        <w:rPr>
          <w:rStyle w:val="FootnoteReference"/>
          <w:rFonts w:eastAsia="Times New Roman"/>
          <w:lang w:val="en-US" w:bidi="ar-SA"/>
        </w:rPr>
        <w:footnoteReference w:id="22"/>
      </w:r>
      <w:r w:rsidRPr="00750C71">
        <w:rPr>
          <w:rFonts w:eastAsia="Times New Roman"/>
          <w:lang w:val="en-US" w:bidi="ar-SA"/>
        </w:rPr>
        <w:t xml:space="preserve"> </w:t>
      </w:r>
    </w:p>
    <w:p w:rsidR="00750C71" w:rsidRDefault="00750C71" w:rsidP="00750C71">
      <w:pPr>
        <w:pStyle w:val="NoSpacing"/>
        <w:spacing w:line="360" w:lineRule="auto"/>
        <w:ind w:left="709" w:firstLine="567"/>
        <w:jc w:val="both"/>
        <w:rPr>
          <w:rFonts w:eastAsia="Times New Roman"/>
          <w:lang w:val="en-US" w:bidi="ar-SA"/>
        </w:rPr>
      </w:pPr>
      <w:proofErr w:type="gramStart"/>
      <w:r w:rsidRPr="00750C71">
        <w:rPr>
          <w:rFonts w:eastAsia="Times New Roman"/>
          <w:lang w:val="en-US" w:bidi="ar-SA"/>
        </w:rPr>
        <w:t>Saat ini, perempuan tidak lagi hanya dilihat sebagai sosok domestik, tetapi juga memiliki kemampuan untuk aktif di ranah publik, termasuk sebagai tenaga kerja.</w:t>
      </w:r>
      <w:proofErr w:type="gramEnd"/>
      <w:r w:rsidRPr="00750C71">
        <w:rPr>
          <w:rFonts w:eastAsia="Times New Roman"/>
          <w:lang w:val="en-US" w:bidi="ar-SA"/>
        </w:rPr>
        <w:t xml:space="preserve"> </w:t>
      </w:r>
      <w:proofErr w:type="gramStart"/>
      <w:r w:rsidRPr="00750C71">
        <w:rPr>
          <w:rFonts w:eastAsia="Times New Roman"/>
          <w:lang w:val="en-US" w:bidi="ar-SA"/>
        </w:rPr>
        <w:lastRenderedPageBreak/>
        <w:t>Inilah yang menjadi dilema bagi perempuan ketika menghadapi diskursus ASI.</w:t>
      </w:r>
      <w:proofErr w:type="gramEnd"/>
      <w:r w:rsidRPr="00750C71">
        <w:rPr>
          <w:rFonts w:eastAsia="Times New Roman"/>
          <w:lang w:val="en-US" w:bidi="ar-SA"/>
        </w:rPr>
        <w:t xml:space="preserve"> </w:t>
      </w:r>
      <w:proofErr w:type="gramStart"/>
      <w:r w:rsidRPr="00750C71">
        <w:rPr>
          <w:rFonts w:eastAsia="Times New Roman"/>
          <w:lang w:val="en-US" w:bidi="ar-SA"/>
        </w:rPr>
        <w:t>Agar dapat menyusui dengan optimal, perempuan yang bekerja membutuhkan fasilitas pendukung, baik dari sisi infrastruktur seperti ruang untuk memerah ASI, maupun dari segi sosial seperti dukungan dan akses informasi yang memadai.</w:t>
      </w:r>
      <w:proofErr w:type="gramEnd"/>
      <w:r w:rsidRPr="00750C71">
        <w:rPr>
          <w:rFonts w:eastAsia="Times New Roman"/>
          <w:lang w:val="en-US" w:bidi="ar-SA"/>
        </w:rPr>
        <w:t xml:space="preserve"> </w:t>
      </w:r>
      <w:proofErr w:type="gramStart"/>
      <w:r w:rsidRPr="00750C71">
        <w:rPr>
          <w:rFonts w:eastAsia="Times New Roman"/>
          <w:lang w:val="en-US" w:bidi="ar-SA"/>
        </w:rPr>
        <w:t>Namun, perempuan pekerja seringkali menghadapi keterbatasan dalam memenuhi kebutuhan ini.</w:t>
      </w:r>
      <w:proofErr w:type="gramEnd"/>
      <w:r w:rsidRPr="00750C71">
        <w:rPr>
          <w:rFonts w:eastAsia="Times New Roman"/>
          <w:lang w:val="en-US" w:bidi="ar-SA"/>
        </w:rPr>
        <w:t xml:space="preserve"> Akibatnya, aktivitas menyusui berisiko kembali dipandang sebagai upaya untuk mendomestikasi perempuan, dengan pilihan yang terbatas pada dua hal: menyusui atau bekerja. Pilihan tersebut sering mengarah pada penguatan peran gender feminin yang mengaitkan perempuan dengan kelemahan. </w:t>
      </w:r>
    </w:p>
    <w:p w:rsidR="00750C71" w:rsidRPr="00AB7BE4" w:rsidRDefault="00750C71" w:rsidP="00AB7BE4">
      <w:pPr>
        <w:pStyle w:val="NoSpacing"/>
        <w:spacing w:line="360" w:lineRule="auto"/>
        <w:ind w:left="709" w:firstLine="567"/>
        <w:jc w:val="both"/>
        <w:rPr>
          <w:rFonts w:eastAsia="Times New Roman"/>
          <w:lang w:val="en-US" w:bidi="ar-SA"/>
        </w:rPr>
      </w:pPr>
      <w:proofErr w:type="gramStart"/>
      <w:r w:rsidRPr="00750C71">
        <w:rPr>
          <w:rFonts w:eastAsia="Times New Roman"/>
          <w:lang w:val="en-US" w:bidi="ar-SA"/>
        </w:rPr>
        <w:t>Namun, penelitian yang menggunakan pendekatan agen dan struk</w:t>
      </w:r>
      <w:r>
        <w:rPr>
          <w:rFonts w:eastAsia="Times New Roman"/>
          <w:lang w:val="en-US" w:bidi="ar-SA"/>
        </w:rPr>
        <w:t xml:space="preserve">tur </w:t>
      </w:r>
      <w:r w:rsidRPr="00750C71">
        <w:rPr>
          <w:rFonts w:eastAsia="Times New Roman"/>
          <w:lang w:val="en-US" w:bidi="ar-SA"/>
        </w:rPr>
        <w:t>Bourdieu</w:t>
      </w:r>
      <w:r>
        <w:rPr>
          <w:rFonts w:eastAsia="Times New Roman"/>
          <w:lang w:val="en-US" w:bidi="ar-SA"/>
        </w:rPr>
        <w:t xml:space="preserve"> </w:t>
      </w:r>
      <w:r w:rsidRPr="00750C71">
        <w:rPr>
          <w:rFonts w:eastAsia="Times New Roman"/>
          <w:lang w:val="en-US" w:bidi="ar-SA"/>
        </w:rPr>
        <w:t>menemukan pengalaman yang menarik, yakni perempuan sebagai agen memiliki kebebasan untuk menentukan pilihan mereka.</w:t>
      </w:r>
      <w:proofErr w:type="gramEnd"/>
      <w:r w:rsidRPr="00750C71">
        <w:rPr>
          <w:rFonts w:eastAsia="Times New Roman"/>
          <w:lang w:val="en-US" w:bidi="ar-SA"/>
        </w:rPr>
        <w:t xml:space="preserve"> </w:t>
      </w:r>
      <w:proofErr w:type="gramStart"/>
      <w:r w:rsidRPr="00750C71">
        <w:rPr>
          <w:rFonts w:eastAsia="Times New Roman"/>
          <w:lang w:val="en-US" w:bidi="ar-SA"/>
        </w:rPr>
        <w:t>Perempuan tidak hanya terkotak dalam ruang domestik atau publik.</w:t>
      </w:r>
      <w:proofErr w:type="gramEnd"/>
      <w:r w:rsidRPr="00750C71">
        <w:rPr>
          <w:rFonts w:eastAsia="Times New Roman"/>
          <w:lang w:val="en-US" w:bidi="ar-SA"/>
        </w:rPr>
        <w:t xml:space="preserve"> </w:t>
      </w:r>
      <w:proofErr w:type="gramStart"/>
      <w:r w:rsidRPr="00750C71">
        <w:rPr>
          <w:rFonts w:eastAsia="Times New Roman"/>
          <w:lang w:val="en-US" w:bidi="ar-SA"/>
        </w:rPr>
        <w:t>Ketika berada di ruang publik yang tidak mendukung niatnya untuk menyusui, hal tersebut justru menunjukkan adanya diskriminasi.</w:t>
      </w:r>
      <w:proofErr w:type="gramEnd"/>
      <w:r w:rsidRPr="00750C71">
        <w:rPr>
          <w:rFonts w:eastAsia="Times New Roman"/>
          <w:lang w:val="en-US" w:bidi="ar-SA"/>
        </w:rPr>
        <w:t xml:space="preserve"> Begitu pula, apabila diskursus menyusui tidak disertai dengan fasilitas yang memadai di tempat kerja, perempuan </w:t>
      </w:r>
      <w:proofErr w:type="gramStart"/>
      <w:r w:rsidRPr="00750C71">
        <w:rPr>
          <w:rFonts w:eastAsia="Times New Roman"/>
          <w:lang w:val="en-US" w:bidi="ar-SA"/>
        </w:rPr>
        <w:t>akan</w:t>
      </w:r>
      <w:proofErr w:type="gramEnd"/>
      <w:r w:rsidRPr="00750C71">
        <w:rPr>
          <w:rFonts w:eastAsia="Times New Roman"/>
          <w:lang w:val="en-US" w:bidi="ar-SA"/>
        </w:rPr>
        <w:t xml:space="preserve"> terjebak dalam pembatasan. </w:t>
      </w:r>
      <w:proofErr w:type="gramStart"/>
      <w:r w:rsidRPr="00750C71">
        <w:rPr>
          <w:rFonts w:eastAsia="Times New Roman"/>
          <w:lang w:val="en-US" w:bidi="ar-SA"/>
        </w:rPr>
        <w:t>Oleh karena itu, perempuan memiliki pilihan di luar kerangka dikotomis tersebut, yaitu menjadi perempuan yang androgini.</w:t>
      </w:r>
      <w:proofErr w:type="gramEnd"/>
      <w:r w:rsidRPr="00750C71">
        <w:rPr>
          <w:rFonts w:eastAsia="Times New Roman"/>
          <w:lang w:val="en-US" w:bidi="ar-SA"/>
        </w:rPr>
        <w:t xml:space="preserve"> </w:t>
      </w:r>
      <w:proofErr w:type="gramStart"/>
      <w:r w:rsidRPr="00750C71">
        <w:rPr>
          <w:rFonts w:eastAsia="Times New Roman"/>
          <w:lang w:val="en-US" w:bidi="ar-SA"/>
        </w:rPr>
        <w:t>Dalam konsep androgini, perempuan memiliki fleksibilitas untuk memilih tanpa terjebak dalam dua pilihan yang saling bertentangan.</w:t>
      </w:r>
      <w:proofErr w:type="gramEnd"/>
      <w:r w:rsidRPr="00750C71">
        <w:rPr>
          <w:rFonts w:eastAsia="Times New Roman"/>
          <w:lang w:val="en-US" w:bidi="ar-SA"/>
        </w:rPr>
        <w:t xml:space="preserve"> Kesadaran </w:t>
      </w:r>
      <w:proofErr w:type="gramStart"/>
      <w:r w:rsidRPr="00750C71">
        <w:rPr>
          <w:rFonts w:eastAsia="Times New Roman"/>
          <w:lang w:val="en-US" w:bidi="ar-SA"/>
        </w:rPr>
        <w:t>akan</w:t>
      </w:r>
      <w:proofErr w:type="gramEnd"/>
      <w:r w:rsidRPr="00750C71">
        <w:rPr>
          <w:rFonts w:eastAsia="Times New Roman"/>
          <w:lang w:val="en-US" w:bidi="ar-SA"/>
        </w:rPr>
        <w:t xml:space="preserve"> konsep androgini memungkinkan perempuan untuk merumuskan strategi yang menggabungkan berbagai pilihan, seperti bekerja sambil menyusui. </w:t>
      </w:r>
      <w:proofErr w:type="gramStart"/>
      <w:r w:rsidRPr="00750C71">
        <w:rPr>
          <w:rFonts w:eastAsia="Times New Roman"/>
          <w:lang w:val="en-US" w:bidi="ar-SA"/>
        </w:rPr>
        <w:t>Dengan demikian, peran gender androgini adalah peran yang melampaui batasan jenis kelamin, ruang, dan waktu.</w:t>
      </w:r>
      <w:proofErr w:type="gramEnd"/>
    </w:p>
    <w:p w:rsidR="00347A7A" w:rsidRPr="00780D71" w:rsidRDefault="00347A7A" w:rsidP="009F498A">
      <w:pPr>
        <w:pStyle w:val="NoSpacing"/>
        <w:numPr>
          <w:ilvl w:val="0"/>
          <w:numId w:val="1"/>
        </w:numPr>
        <w:spacing w:line="360" w:lineRule="auto"/>
        <w:rPr>
          <w:b/>
          <w:bCs/>
        </w:rPr>
      </w:pPr>
      <w:r w:rsidRPr="00780D71">
        <w:rPr>
          <w:b/>
          <w:bCs/>
        </w:rPr>
        <w:t>Metode Penelitian</w:t>
      </w:r>
    </w:p>
    <w:p w:rsidR="00347A7A" w:rsidRPr="009910F8" w:rsidRDefault="00347A7A" w:rsidP="009F498A">
      <w:pPr>
        <w:pStyle w:val="NoSpacing"/>
        <w:numPr>
          <w:ilvl w:val="0"/>
          <w:numId w:val="2"/>
        </w:numPr>
        <w:spacing w:line="360" w:lineRule="auto"/>
        <w:ind w:left="567" w:hanging="283"/>
        <w:rPr>
          <w:b/>
          <w:bCs/>
        </w:rPr>
      </w:pPr>
      <w:r w:rsidRPr="009910F8">
        <w:rPr>
          <w:b/>
          <w:bCs/>
        </w:rPr>
        <w:t>Pendekatan Penelitian</w:t>
      </w:r>
    </w:p>
    <w:p w:rsidR="0003591B" w:rsidRDefault="00D24A92" w:rsidP="00AB7BE4">
      <w:pPr>
        <w:pStyle w:val="ListParagraph"/>
        <w:spacing w:after="0" w:line="360" w:lineRule="auto"/>
        <w:ind w:left="567" w:firstLine="567"/>
        <w:contextualSpacing w:val="0"/>
      </w:pPr>
      <w:r>
        <w:t xml:space="preserve">Penelitian ini tentu menggunakan pendekatan </w:t>
      </w:r>
      <w:r w:rsidR="00AB7BE4">
        <w:rPr>
          <w:lang w:val="en-US"/>
        </w:rPr>
        <w:t xml:space="preserve">kuantitatif dikombinasikan dengan penelitian </w:t>
      </w:r>
      <w:r>
        <w:t xml:space="preserve">kualitatif. </w:t>
      </w:r>
      <w:r w:rsidR="00AB7BE4">
        <w:rPr>
          <w:lang w:val="en-US"/>
        </w:rPr>
        <w:t xml:space="preserve">Penulis menguji asumsi dengan pendekatan rumus dan menghasilkan angka. Lalu, </w:t>
      </w:r>
      <w:r>
        <w:t xml:space="preserve">Penulis menginvestigasi dan menguraikannya dengan deskripsi berupa kata-kata terkait dengan </w:t>
      </w:r>
      <w:r w:rsidR="00AB7BE4">
        <w:rPr>
          <w:lang w:val="en-US"/>
        </w:rPr>
        <w:t>kebijakan kampus terhadap fasilitas ramah ibu dan anak.</w:t>
      </w:r>
      <w:r>
        <w:t xml:space="preserve"> </w:t>
      </w:r>
    </w:p>
    <w:p w:rsidR="00347A7A" w:rsidRPr="009910F8" w:rsidRDefault="00AB7BE4" w:rsidP="009F498A">
      <w:pPr>
        <w:pStyle w:val="NoSpacing"/>
        <w:numPr>
          <w:ilvl w:val="0"/>
          <w:numId w:val="2"/>
        </w:numPr>
        <w:spacing w:line="360" w:lineRule="auto"/>
        <w:ind w:left="567" w:hanging="283"/>
        <w:rPr>
          <w:b/>
          <w:bCs/>
        </w:rPr>
      </w:pPr>
      <w:r>
        <w:rPr>
          <w:b/>
          <w:bCs/>
          <w:lang w:val="en-US"/>
        </w:rPr>
        <w:t xml:space="preserve">Responden dan </w:t>
      </w:r>
      <w:r w:rsidR="00D24A92">
        <w:rPr>
          <w:b/>
          <w:bCs/>
        </w:rPr>
        <w:t>Informan</w:t>
      </w:r>
      <w:r w:rsidR="00347A7A" w:rsidRPr="009910F8">
        <w:rPr>
          <w:b/>
          <w:bCs/>
        </w:rPr>
        <w:t xml:space="preserve"> penelitian</w:t>
      </w:r>
    </w:p>
    <w:p w:rsidR="00AB7BE4" w:rsidRDefault="00AB7BE4" w:rsidP="00AB7BE4">
      <w:pPr>
        <w:pStyle w:val="ListParagraph"/>
        <w:spacing w:after="0" w:line="360" w:lineRule="auto"/>
        <w:ind w:left="567" w:firstLine="567"/>
        <w:rPr>
          <w:lang w:val="en-US"/>
        </w:rPr>
      </w:pPr>
      <w:r>
        <w:rPr>
          <w:lang w:val="en-US"/>
        </w:rPr>
        <w:t xml:space="preserve">10 Persen dari total populasi yang memenuhi kriteria penelitian di setiap kampus di Bengkulu. </w:t>
      </w:r>
    </w:p>
    <w:p w:rsidR="00A91F44" w:rsidRDefault="00D24A92" w:rsidP="00AB7BE4">
      <w:pPr>
        <w:pStyle w:val="ListParagraph"/>
        <w:spacing w:after="0" w:line="360" w:lineRule="auto"/>
        <w:ind w:left="1134"/>
      </w:pPr>
      <w:r>
        <w:t>Adapun yang menjadi informan penelitian ini, antara lain:</w:t>
      </w:r>
    </w:p>
    <w:p w:rsidR="00D24A92" w:rsidRDefault="00AB7BE4" w:rsidP="009F498A">
      <w:pPr>
        <w:pStyle w:val="ListParagraph"/>
        <w:numPr>
          <w:ilvl w:val="0"/>
          <w:numId w:val="7"/>
        </w:numPr>
        <w:tabs>
          <w:tab w:val="left" w:pos="567"/>
        </w:tabs>
        <w:spacing w:after="0" w:line="360" w:lineRule="auto"/>
        <w:ind w:left="851" w:hanging="284"/>
      </w:pPr>
      <w:r w:rsidRPr="00AB7BE4">
        <w:rPr>
          <w:lang w:val="en-US"/>
        </w:rPr>
        <w:lastRenderedPageBreak/>
        <w:t>Para tenaga pendidik dan tenaga kependidikan di kampus dengan status ibu yang memiliki anak bayi-balita</w:t>
      </w:r>
    </w:p>
    <w:p w:rsidR="0003591B" w:rsidRDefault="00AB7BE4" w:rsidP="009F498A">
      <w:pPr>
        <w:pStyle w:val="ListParagraph"/>
        <w:numPr>
          <w:ilvl w:val="0"/>
          <w:numId w:val="7"/>
        </w:numPr>
        <w:spacing w:after="0" w:line="360" w:lineRule="auto"/>
        <w:ind w:left="851" w:hanging="284"/>
      </w:pPr>
      <w:r>
        <w:rPr>
          <w:lang w:val="en-US"/>
        </w:rPr>
        <w:t>Para pemangku kebijakan kampus yang terkait erat dengan sarana dan prasaran serta kepegawaian dalam hal upayanya menfasilitasi para pegawai perempuan dengan status memiliki bayi dan balita.</w:t>
      </w:r>
    </w:p>
    <w:p w:rsidR="00347A7A" w:rsidRPr="009910F8" w:rsidRDefault="00347A7A" w:rsidP="009F498A">
      <w:pPr>
        <w:pStyle w:val="NoSpacing"/>
        <w:numPr>
          <w:ilvl w:val="0"/>
          <w:numId w:val="2"/>
        </w:numPr>
        <w:spacing w:line="360" w:lineRule="auto"/>
        <w:ind w:left="567" w:hanging="283"/>
        <w:rPr>
          <w:b/>
          <w:bCs/>
        </w:rPr>
      </w:pPr>
      <w:r w:rsidRPr="009910F8">
        <w:rPr>
          <w:b/>
          <w:bCs/>
        </w:rPr>
        <w:t>Jenis dan Sumber Data</w:t>
      </w:r>
    </w:p>
    <w:p w:rsidR="00A91F44" w:rsidRDefault="000D5667" w:rsidP="008C3566">
      <w:pPr>
        <w:tabs>
          <w:tab w:val="left" w:pos="1134"/>
        </w:tabs>
        <w:spacing w:after="0" w:line="360" w:lineRule="auto"/>
        <w:ind w:left="567"/>
        <w:jc w:val="both"/>
      </w:pPr>
      <w:r>
        <w:tab/>
      </w:r>
      <w:r w:rsidR="00D24A92">
        <w:t xml:space="preserve">Sumber data berupa petikan wawancara yang relevan untuk menjawab rumusan masalah. Tentu, berasal dari hasil wawancara dengan para informan. Selain itu juga hasil observasi </w:t>
      </w:r>
      <w:r>
        <w:t xml:space="preserve">yang dilakukan penulis, memantau media moderasi beragama masing-masing. Selain itu, penulis juga mengumpulkan beberapa dokumen penting berupa surat perintah dari pokja moderasi beragama Kemenag RI terkait perintah untuk membuat media moderasi beragama. Dokumentasi lain berupa surat internat pada pusat moderasi beragama terutama di 18 PTKIN di Sumatera. </w:t>
      </w:r>
      <w:r>
        <w:tab/>
      </w:r>
    </w:p>
    <w:p w:rsidR="0003591B" w:rsidRDefault="000D5667" w:rsidP="008C3566">
      <w:pPr>
        <w:pStyle w:val="ListParagraph"/>
        <w:tabs>
          <w:tab w:val="left" w:pos="1134"/>
        </w:tabs>
        <w:spacing w:after="0" w:line="360" w:lineRule="auto"/>
        <w:ind w:left="567" w:firstLine="567"/>
      </w:pPr>
      <w:r>
        <w:t xml:space="preserve">Data penunjang lain, berupa informasi, berita, atau hal penting lain yang berasal dari media massa cetak dan elektronik serta media digital lain yang memuat informasi tentang dan berkaitan erat pada materi penelitian ini. </w:t>
      </w:r>
    </w:p>
    <w:p w:rsidR="00347A7A" w:rsidRPr="009910F8" w:rsidRDefault="00347A7A" w:rsidP="009F498A">
      <w:pPr>
        <w:pStyle w:val="NoSpacing"/>
        <w:numPr>
          <w:ilvl w:val="0"/>
          <w:numId w:val="2"/>
        </w:numPr>
        <w:spacing w:line="360" w:lineRule="auto"/>
        <w:ind w:left="567" w:hanging="283"/>
        <w:rPr>
          <w:b/>
          <w:bCs/>
        </w:rPr>
      </w:pPr>
      <w:r w:rsidRPr="009910F8">
        <w:rPr>
          <w:b/>
          <w:bCs/>
        </w:rPr>
        <w:t>Tahap Penelitian</w:t>
      </w:r>
    </w:p>
    <w:p w:rsidR="009910F8" w:rsidRDefault="000D5667" w:rsidP="008C3566">
      <w:pPr>
        <w:pStyle w:val="NoSpacing"/>
        <w:tabs>
          <w:tab w:val="left" w:pos="1134"/>
        </w:tabs>
        <w:spacing w:line="360" w:lineRule="auto"/>
        <w:ind w:left="567"/>
        <w:jc w:val="both"/>
      </w:pPr>
      <w:r>
        <w:rPr>
          <w:i/>
          <w:iCs/>
        </w:rPr>
        <w:tab/>
        <w:t xml:space="preserve">Pertama, </w:t>
      </w:r>
      <w:r>
        <w:t xml:space="preserve">penulis bersama tim musyawarah menentukan tema penelitian berdasarkan surat pengumuman dari Lembaga Penelitian dan Pengabdian Masyarakat (LPPM) UIN Fatmawati Sukarno Bengkulu. Setelah disepakati tema, tim penulis bersama-sama menyusun proposal penelitian dengan judul “Eksistensi Media Moderasi Beragama: Strategi dan Evaluasi”. </w:t>
      </w:r>
      <w:r w:rsidR="009910F8">
        <w:t xml:space="preserve"> </w:t>
      </w:r>
    </w:p>
    <w:p w:rsidR="000D5667" w:rsidRDefault="000D5667" w:rsidP="008C3566">
      <w:pPr>
        <w:pStyle w:val="NoSpacing"/>
        <w:tabs>
          <w:tab w:val="left" w:pos="1134"/>
        </w:tabs>
        <w:spacing w:line="360" w:lineRule="auto"/>
        <w:ind w:left="567"/>
        <w:jc w:val="both"/>
      </w:pPr>
      <w:r>
        <w:rPr>
          <w:i/>
          <w:iCs/>
        </w:rPr>
        <w:tab/>
        <w:t xml:space="preserve">Kedua, </w:t>
      </w:r>
      <w:r>
        <w:t xml:space="preserve">dalam proses penyusunan proposal, tim juga mengumpulkan data dan informasi terkait dengan daftar nama media moderasi beragama yang dihimpun dari surat tentang sindikasi media moderas beragama dari pokja moderasi beragama Kemenag RI. Dari data yang ada, penulis menjelajahi situs tersebut dengan mengakses domain. Tidak cukup mengakses situs. Tetapi juga, penulis mencari situs tersebut di </w:t>
      </w:r>
      <w:r>
        <w:rPr>
          <w:i/>
          <w:iCs/>
        </w:rPr>
        <w:t xml:space="preserve">platform </w:t>
      </w:r>
      <w:r>
        <w:t xml:space="preserve">media sosial populer, seperti </w:t>
      </w:r>
      <w:r>
        <w:rPr>
          <w:i/>
          <w:iCs/>
        </w:rPr>
        <w:t xml:space="preserve">Tiktok, Instagram, Facebook, Twitter. </w:t>
      </w:r>
      <w:r>
        <w:t>Namun, setelah ditelusuri ternyata tidak ada satupun media yang tertaut dengan media sosial.</w:t>
      </w:r>
    </w:p>
    <w:p w:rsidR="000D5667" w:rsidRDefault="008C3566" w:rsidP="008C3566">
      <w:pPr>
        <w:pStyle w:val="NoSpacing"/>
        <w:tabs>
          <w:tab w:val="left" w:pos="1134"/>
        </w:tabs>
        <w:spacing w:line="360" w:lineRule="auto"/>
        <w:ind w:left="567"/>
        <w:jc w:val="both"/>
      </w:pPr>
      <w:r>
        <w:rPr>
          <w:i/>
          <w:iCs/>
        </w:rPr>
        <w:tab/>
        <w:t xml:space="preserve">Ketiga, </w:t>
      </w:r>
      <w:r>
        <w:t xml:space="preserve">setelah tim penulis mengidentifikasi, lalu mengklasifikasikan situs berdasarkan perangkat kerja tertentu. Setelah itu diputuskan untuk meneliti pada lingkup yang tidak terlalu kecil, juga tidak terlalu luas. Menyesuaikan dengan jumlah alokasi bantuan dana penelitian LITAPDIMAS. Pada tahap ini, tim penulis menyusun daftar Rincian Anggaran Belanja yang disesuaikan dengan ruang lingkup penelitian. </w:t>
      </w:r>
    </w:p>
    <w:p w:rsidR="0003591B" w:rsidRPr="009910F8" w:rsidRDefault="008C3566" w:rsidP="008C3566">
      <w:pPr>
        <w:pStyle w:val="NoSpacing"/>
        <w:tabs>
          <w:tab w:val="left" w:pos="1134"/>
        </w:tabs>
        <w:spacing w:line="360" w:lineRule="auto"/>
        <w:ind w:left="567"/>
        <w:jc w:val="both"/>
      </w:pPr>
      <w:r>
        <w:rPr>
          <w:i/>
          <w:iCs/>
        </w:rPr>
        <w:lastRenderedPageBreak/>
        <w:tab/>
        <w:t xml:space="preserve">Keempat, </w:t>
      </w:r>
      <w:r>
        <w:t>naskah proposal yang telah jadi, selanjutkan ditandatangani oleh ketua tim dan seluruh anggota untuk di-</w:t>
      </w:r>
      <w:r>
        <w:rPr>
          <w:i/>
          <w:iCs/>
        </w:rPr>
        <w:t xml:space="preserve">submitt </w:t>
      </w:r>
      <w:r>
        <w:t>pada akun Litapdimas. Tinggal menunggu tahap presentasi proposal penelitian di tahap berikutnya. Jika proposal disetujui, berikutnya bersiap ke tahap penelitian lapangan hingga tuntas sesuai dengan jadwal penelitian yang telah ditetapkan.</w:t>
      </w:r>
    </w:p>
    <w:p w:rsidR="00347A7A" w:rsidRPr="002308C7" w:rsidRDefault="00347A7A" w:rsidP="009F498A">
      <w:pPr>
        <w:pStyle w:val="NoSpacing"/>
        <w:numPr>
          <w:ilvl w:val="0"/>
          <w:numId w:val="2"/>
        </w:numPr>
        <w:spacing w:line="360" w:lineRule="auto"/>
        <w:ind w:left="567" w:hanging="283"/>
        <w:rPr>
          <w:b/>
          <w:bCs/>
        </w:rPr>
      </w:pPr>
      <w:r w:rsidRPr="002308C7">
        <w:rPr>
          <w:b/>
          <w:bCs/>
        </w:rPr>
        <w:t>Teknik Pengumpulan Data</w:t>
      </w:r>
    </w:p>
    <w:p w:rsidR="00AA39BF" w:rsidRPr="008C3566" w:rsidRDefault="00D04C24" w:rsidP="008C3566">
      <w:pPr>
        <w:pStyle w:val="ListParagraph"/>
        <w:spacing w:after="0" w:line="360" w:lineRule="auto"/>
        <w:ind w:left="567" w:firstLine="567"/>
      </w:pPr>
      <w:r>
        <w:rPr>
          <w:lang w:val="en-US"/>
        </w:rPr>
        <w:t xml:space="preserve">Adapun </w:t>
      </w:r>
      <w:r w:rsidR="009910F8">
        <w:t xml:space="preserve">Teknik pengumpulan data yang </w:t>
      </w:r>
      <w:r>
        <w:rPr>
          <w:lang w:val="en-US"/>
        </w:rPr>
        <w:t xml:space="preserve">akan </w:t>
      </w:r>
      <w:r>
        <w:t>di</w:t>
      </w:r>
      <w:r>
        <w:rPr>
          <w:lang w:val="en-US"/>
        </w:rPr>
        <w:t>terapkan</w:t>
      </w:r>
      <w:r>
        <w:t xml:space="preserve"> </w:t>
      </w:r>
      <w:r>
        <w:rPr>
          <w:lang w:val="en-US"/>
        </w:rPr>
        <w:t>pada</w:t>
      </w:r>
      <w:r w:rsidR="009910F8">
        <w:t xml:space="preserve"> </w:t>
      </w:r>
      <w:r>
        <w:rPr>
          <w:lang w:val="en-US"/>
        </w:rPr>
        <w:t>study/</w:t>
      </w:r>
      <w:r w:rsidR="009910F8">
        <w:t xml:space="preserve">penelitian ini </w:t>
      </w:r>
      <w:r>
        <w:rPr>
          <w:lang w:val="en-US"/>
        </w:rPr>
        <w:t>yaitu antara lain wawancara, observasi dan</w:t>
      </w:r>
      <w:r w:rsidR="009910F8">
        <w:t xml:space="preserve"> dokumen</w:t>
      </w:r>
      <w:r>
        <w:rPr>
          <w:lang w:val="en-US"/>
        </w:rPr>
        <w:t>-dokumen</w:t>
      </w:r>
      <w:r>
        <w:t xml:space="preserve"> resmi, </w:t>
      </w:r>
      <w:r>
        <w:rPr>
          <w:lang w:val="en-US"/>
        </w:rPr>
        <w:t>dokumen foto</w:t>
      </w:r>
      <w:r>
        <w:t xml:space="preserve">, </w:t>
      </w:r>
      <w:r>
        <w:rPr>
          <w:lang w:val="en-US"/>
        </w:rPr>
        <w:t>video</w:t>
      </w:r>
      <w:r w:rsidR="009910F8">
        <w:t>, gambar, dan per</w:t>
      </w:r>
      <w:r w:rsidR="002308C7">
        <w:t xml:space="preserve">cakapan </w:t>
      </w:r>
      <w:r>
        <w:rPr>
          <w:lang w:val="en-US"/>
        </w:rPr>
        <w:t xml:space="preserve">tidak </w:t>
      </w:r>
      <w:r w:rsidR="002308C7">
        <w:t xml:space="preserve">formal. Menurut Emzir, bahwa </w:t>
      </w:r>
      <w:r>
        <w:rPr>
          <w:lang w:val="en-US"/>
        </w:rPr>
        <w:t xml:space="preserve">wawancara </w:t>
      </w:r>
      <w:r>
        <w:t>observasi</w:t>
      </w:r>
      <w:r>
        <w:rPr>
          <w:lang w:val="en-US"/>
        </w:rPr>
        <w:t>,</w:t>
      </w:r>
      <w:r w:rsidR="009910F8">
        <w:t xml:space="preserve"> dokumen</w:t>
      </w:r>
      <w:r>
        <w:rPr>
          <w:lang w:val="en-US"/>
        </w:rPr>
        <w:t>tasi</w:t>
      </w:r>
      <w:r>
        <w:t xml:space="preserve"> p</w:t>
      </w:r>
      <w:r>
        <w:rPr>
          <w:lang w:val="en-US"/>
        </w:rPr>
        <w:t>erseorangan</w:t>
      </w:r>
      <w:r>
        <w:t xml:space="preserve"> dan </w:t>
      </w:r>
      <w:r>
        <w:rPr>
          <w:lang w:val="en-US"/>
        </w:rPr>
        <w:t>umum</w:t>
      </w:r>
      <w:r>
        <w:t xml:space="preserve">, foto, </w:t>
      </w:r>
      <w:r>
        <w:rPr>
          <w:lang w:val="en-US"/>
        </w:rPr>
        <w:t>video</w:t>
      </w:r>
      <w:r>
        <w:t xml:space="preserve">, gambar, dan percakapan </w:t>
      </w:r>
      <w:r>
        <w:rPr>
          <w:lang w:val="en-US"/>
        </w:rPr>
        <w:t xml:space="preserve">tidak </w:t>
      </w:r>
      <w:r w:rsidR="009910F8">
        <w:t>formal, semua merupakan sumber data kualitatif</w:t>
      </w:r>
      <w:r w:rsidR="00AA39BF">
        <w:rPr>
          <w:lang w:val="en-US"/>
        </w:rPr>
        <w:t xml:space="preserve"> </w:t>
      </w:r>
      <w:r w:rsidR="00AA39BF">
        <w:rPr>
          <w:lang w:val="en-US"/>
        </w:rPr>
        <w:fldChar w:fldCharType="begin" w:fldLock="1"/>
      </w:r>
      <w:r w:rsidR="00AA39BF">
        <w:rPr>
          <w:lang w:val="en-US"/>
        </w:rPr>
        <w:instrText>ADDIN CSL_CITATION {"citationItems":[{"id":"ITEM-1","itemData":{"author":[{"dropping-particle":"","family":"Emzir","given":"","non-dropping-particle":"","parse-names":false,"suffix":""}],"id":"ITEM-1","issued":{"date-parts":[["2012"]]},"number-of-pages":"37","publisher":"Rajawali Pers","publisher-place":"Jakarta","title":"Analisis Data: Metodologi Penelitian Kualitatif","type":"book"},"uris":["http://www.mendeley.com/documents/?uuid=6f28cd17-6d10-45ed-ad7a-b4bc8e6dcb26"]}],"mendeley":{"formattedCitation":"(Emzir 2012)","plainTextFormattedCitation":"(Emzir 2012)","previouslyFormattedCitation":"(Emzir 2012)"},"properties":{"noteIndex":0},"schema":"https://github.com/citation-style-language/schema/raw/master/csl-citation.json"}</w:instrText>
      </w:r>
      <w:r w:rsidR="00AA39BF">
        <w:rPr>
          <w:lang w:val="en-US"/>
        </w:rPr>
        <w:fldChar w:fldCharType="separate"/>
      </w:r>
      <w:r w:rsidR="00AA39BF" w:rsidRPr="00AA39BF">
        <w:rPr>
          <w:lang w:val="en-US"/>
        </w:rPr>
        <w:t>(Emzir 2012)</w:t>
      </w:r>
      <w:r w:rsidR="00AA39BF">
        <w:rPr>
          <w:lang w:val="en-US"/>
        </w:rPr>
        <w:fldChar w:fldCharType="end"/>
      </w:r>
      <w:r w:rsidR="009910F8">
        <w:t>.</w:t>
      </w:r>
      <w:r w:rsidR="00AA39BF">
        <w:t xml:space="preserve"> </w:t>
      </w:r>
      <w:r w:rsidR="003D2DE7">
        <w:t xml:space="preserve">Masih dalam literasi yang sama, Gay &amp; Arisan, menyebutkan bahwa untuk menganalisis data </w:t>
      </w:r>
      <w:r>
        <w:rPr>
          <w:lang w:val="en-US"/>
        </w:rPr>
        <w:t>sangat ditentukan</w:t>
      </w:r>
      <w:r>
        <w:t xml:space="preserve"> pada ke</w:t>
      </w:r>
      <w:r>
        <w:rPr>
          <w:lang w:val="en-US"/>
        </w:rPr>
        <w:t>mampuan</w:t>
      </w:r>
      <w:r w:rsidR="003D2DE7">
        <w:t xml:space="preserve"> integratif dan interpretatif dari </w:t>
      </w:r>
      <w:r>
        <w:rPr>
          <w:lang w:val="en-US"/>
        </w:rPr>
        <w:t xml:space="preserve">para </w:t>
      </w:r>
      <w:r w:rsidR="003D2DE7">
        <w:t>peneliti. Keter</w:t>
      </w:r>
      <w:r>
        <w:t>ampilan interpretatif di</w:t>
      </w:r>
      <w:r>
        <w:rPr>
          <w:lang w:val="en-US"/>
        </w:rPr>
        <w:t>butuhkan</w:t>
      </w:r>
      <w:r w:rsidR="003D2DE7">
        <w:t xml:space="preserve"> karena</w:t>
      </w:r>
      <w:r>
        <w:rPr>
          <w:lang w:val="en-US"/>
        </w:rPr>
        <w:t xml:space="preserve"> setiap</w:t>
      </w:r>
      <w:r w:rsidR="003D2DE7">
        <w:t xml:space="preserve"> data yang dikumpulkan </w:t>
      </w:r>
      <w:r>
        <w:rPr>
          <w:lang w:val="en-US"/>
        </w:rPr>
        <w:t xml:space="preserve">sangat </w:t>
      </w:r>
      <w:r w:rsidR="003D2DE7">
        <w:t xml:space="preserve">jarang </w:t>
      </w:r>
      <w:r>
        <w:t xml:space="preserve">berbentuk </w:t>
      </w:r>
      <w:r>
        <w:rPr>
          <w:lang w:val="en-US"/>
        </w:rPr>
        <w:t>statistik</w:t>
      </w:r>
      <w:r w:rsidR="003D2DE7">
        <w:t xml:space="preserve">, dan karena data dalam penelitian </w:t>
      </w:r>
      <w:r>
        <w:rPr>
          <w:lang w:val="en-US"/>
        </w:rPr>
        <w:t xml:space="preserve">jenis </w:t>
      </w:r>
      <w:r w:rsidR="003D2DE7">
        <w:t>kua</w:t>
      </w:r>
      <w:r>
        <w:t xml:space="preserve">litatif merupakan data yang </w:t>
      </w:r>
      <w:r>
        <w:rPr>
          <w:lang w:val="en-US"/>
        </w:rPr>
        <w:t>banyak</w:t>
      </w:r>
      <w:r w:rsidR="003D2DE7">
        <w:t xml:space="preserve"> rincian dan </w:t>
      </w:r>
      <w:r>
        <w:rPr>
          <w:lang w:val="en-US"/>
        </w:rPr>
        <w:t xml:space="preserve">cukup </w:t>
      </w:r>
      <w:r w:rsidR="003D2DE7">
        <w:t>panjang.</w:t>
      </w:r>
    </w:p>
    <w:p w:rsidR="00347A7A" w:rsidRPr="003D2DE7" w:rsidRDefault="00347A7A" w:rsidP="009F498A">
      <w:pPr>
        <w:pStyle w:val="NoSpacing"/>
        <w:numPr>
          <w:ilvl w:val="0"/>
          <w:numId w:val="2"/>
        </w:numPr>
        <w:spacing w:line="360" w:lineRule="auto"/>
        <w:ind w:left="567" w:hanging="283"/>
        <w:rPr>
          <w:b/>
          <w:bCs/>
        </w:rPr>
      </w:pPr>
      <w:r w:rsidRPr="003D2DE7">
        <w:rPr>
          <w:b/>
          <w:bCs/>
        </w:rPr>
        <w:t>Teknik Validitas Data</w:t>
      </w:r>
    </w:p>
    <w:p w:rsidR="003D2DE7" w:rsidRPr="00AA39BF" w:rsidRDefault="003D2DE7" w:rsidP="00AA39BF">
      <w:pPr>
        <w:pStyle w:val="ListParagraph"/>
        <w:spacing w:after="0" w:line="360" w:lineRule="auto"/>
        <w:ind w:left="567" w:firstLine="567"/>
        <w:rPr>
          <w:lang w:val="en-US"/>
        </w:rPr>
      </w:pPr>
      <w:r>
        <w:t>Model Miles dan Huberman dianggap relevan dengan penelitian ini. menurut m</w:t>
      </w:r>
      <w:r w:rsidR="00D04C24">
        <w:t xml:space="preserve">ereka, setidaknya ada tiga </w:t>
      </w:r>
      <w:r w:rsidR="00D04C24">
        <w:rPr>
          <w:lang w:val="en-US"/>
        </w:rPr>
        <w:t>jenis</w:t>
      </w:r>
      <w:r>
        <w:t xml:space="preserve"> kegiatan yang h</w:t>
      </w:r>
      <w:r w:rsidR="00D04C24">
        <w:t>arus di</w:t>
      </w:r>
      <w:r w:rsidR="00D04C24">
        <w:rPr>
          <w:lang w:val="en-US"/>
        </w:rPr>
        <w:t>kerjakan</w:t>
      </w:r>
      <w:r w:rsidR="00D04C24">
        <w:t xml:space="preserve"> dalam </w:t>
      </w:r>
      <w:r w:rsidR="00D04C24">
        <w:rPr>
          <w:lang w:val="en-US"/>
        </w:rPr>
        <w:t>menganalisa</w:t>
      </w:r>
      <w:r>
        <w:t xml:space="preserve"> data kualitatif, yaitu; reduksi data,</w:t>
      </w:r>
      <w:r w:rsidR="00D04C24">
        <w:t xml:space="preserve"> model data, dan </w:t>
      </w:r>
      <w:r>
        <w:t>verifikasi</w:t>
      </w:r>
      <w:r w:rsidR="00D04C24">
        <w:rPr>
          <w:lang w:val="en-US"/>
        </w:rPr>
        <w:t xml:space="preserve"> atau menarik</w:t>
      </w:r>
      <w:r>
        <w:t xml:space="preserve"> kesimpulan.</w:t>
      </w:r>
      <w:r w:rsidR="00AA39BF">
        <w:fldChar w:fldCharType="begin" w:fldLock="1"/>
      </w:r>
      <w:r w:rsidR="00AA39BF">
        <w:instrText>ADDIN CSL_CITATION {"citationItems":[{"id":"ITEM-1","itemData":{"author":[{"dropping-particle":"","family":"Moleong","given":"Lexy J.","non-dropping-particle":"","parse-names":false,"suffix":""}],"id":"ITEM-1","issued":{"date-parts":[["2007"]]},"number-of-pages":"157","publisher":"Remaja Rosdakarya","publisher-place":"Bandung","title":"Metodologi Penelitian Kualitatif","type":"book"},"uris":["http://www.mendeley.com/documents/?uuid=d0c5e7e5-d240-4caa-a7a4-bafc6019d3b9"]}],"mendeley":{"formattedCitation":"(Moleong 2007)","plainTextFormattedCitation":"(Moleong 2007)","previouslyFormattedCitation":"(Moleong 2007)"},"properties":{"noteIndex":0},"schema":"https://github.com/citation-style-language/schema/raw/master/csl-citation.json"}</w:instrText>
      </w:r>
      <w:r w:rsidR="00AA39BF">
        <w:fldChar w:fldCharType="separate"/>
      </w:r>
      <w:r w:rsidR="00AA39BF" w:rsidRPr="00AA39BF">
        <w:t>(Moleong 2007)</w:t>
      </w:r>
      <w:r w:rsidR="00AA39BF">
        <w:fldChar w:fldCharType="end"/>
      </w:r>
    </w:p>
    <w:p w:rsidR="003D2DE7" w:rsidRDefault="003D2DE7" w:rsidP="003D2DE7">
      <w:pPr>
        <w:spacing w:after="0"/>
      </w:pPr>
      <w:r>
        <w:rPr>
          <w:lang w:val="en-US" w:bidi="ar-SA"/>
        </w:rPr>
        <mc:AlternateContent>
          <mc:Choice Requires="wps">
            <w:drawing>
              <wp:anchor distT="0" distB="0" distL="114300" distR="114300" simplePos="0" relativeHeight="251653632" behindDoc="0" locked="0" layoutInCell="1" allowOverlap="1" wp14:anchorId="669EC6FF" wp14:editId="74451686">
                <wp:simplePos x="0" y="0"/>
                <wp:positionH relativeFrom="column">
                  <wp:posOffset>917737</wp:posOffset>
                </wp:positionH>
                <wp:positionV relativeFrom="paragraph">
                  <wp:posOffset>32415</wp:posOffset>
                </wp:positionV>
                <wp:extent cx="1552354" cy="627320"/>
                <wp:effectExtent l="0" t="0" r="10160" b="2095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627320"/>
                        </a:xfrm>
                        <a:prstGeom prst="ellipse">
                          <a:avLst/>
                        </a:prstGeom>
                        <a:solidFill>
                          <a:srgbClr val="FFFFFF"/>
                        </a:solidFill>
                        <a:ln w="9525">
                          <a:solidFill>
                            <a:srgbClr val="000000"/>
                          </a:solidFill>
                          <a:round/>
                          <a:headEnd/>
                          <a:tailEnd/>
                        </a:ln>
                      </wps:spPr>
                      <wps:txbx>
                        <w:txbxContent>
                          <w:p w:rsidR="007D1AA5" w:rsidRPr="005534D1" w:rsidRDefault="007D1AA5" w:rsidP="003D2DE7">
                            <w:pPr>
                              <w:jc w:val="center"/>
                              <w:rPr>
                                <w:sz w:val="22"/>
                              </w:rPr>
                            </w:pPr>
                            <w:r w:rsidRPr="005534D1">
                              <w:rPr>
                                <w:sz w:val="22"/>
                              </w:rPr>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72.25pt;margin-top:2.55pt;width:122.25pt;height:4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">
                <v:textbox>
                  <w:txbxContent>
                    <w:p w:rsidR="007D1AA5" w:rsidRPr="005534D1" w:rsidRDefault="007D1AA5" w:rsidP="003D2DE7">
                      <w:pPr>
                        <w:jc w:val="center"/>
                        <w:rPr>
                          <w:sz w:val="22"/>
                        </w:rPr>
                      </w:pPr>
                      <w:r w:rsidRPr="005534D1">
                        <w:rPr>
                          <w:sz w:val="22"/>
                        </w:rPr>
                        <w:t>Pengumpulan Data</w:t>
                      </w:r>
                    </w:p>
                  </w:txbxContent>
                </v:textbox>
              </v:oval>
            </w:pict>
          </mc:Fallback>
        </mc:AlternateContent>
      </w:r>
      <w:r>
        <w:rPr>
          <w:lang w:val="en-US" w:bidi="ar-SA"/>
        </w:rPr>
        <mc:AlternateContent>
          <mc:Choice Requires="wps">
            <w:drawing>
              <wp:anchor distT="0" distB="0" distL="114300" distR="114300" simplePos="0" relativeHeight="251654656" behindDoc="0" locked="0" layoutInCell="1" allowOverlap="1" wp14:anchorId="197E167B" wp14:editId="153133A5">
                <wp:simplePos x="0" y="0"/>
                <wp:positionH relativeFrom="column">
                  <wp:posOffset>2268220</wp:posOffset>
                </wp:positionH>
                <wp:positionV relativeFrom="paragraph">
                  <wp:posOffset>104140</wp:posOffset>
                </wp:positionV>
                <wp:extent cx="624840" cy="100330"/>
                <wp:effectExtent l="10795" t="8890" r="31115" b="622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100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78.6pt;margin-top:8.2pt;width:49.2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">
                <v:stroke endarrow="block"/>
              </v:shape>
            </w:pict>
          </mc:Fallback>
        </mc:AlternateContent>
      </w:r>
      <w:r>
        <w:rPr>
          <w:lang w:val="en-US" w:bidi="ar-SA"/>
        </w:rPr>
        <mc:AlternateContent>
          <mc:Choice Requires="wps">
            <w:drawing>
              <wp:anchor distT="0" distB="0" distL="114300" distR="114300" simplePos="0" relativeHeight="251655680" behindDoc="0" locked="0" layoutInCell="1" allowOverlap="1" wp14:anchorId="1B96F4F2" wp14:editId="093F9DA4">
                <wp:simplePos x="0" y="0"/>
                <wp:positionH relativeFrom="column">
                  <wp:posOffset>2893060</wp:posOffset>
                </wp:positionH>
                <wp:positionV relativeFrom="paragraph">
                  <wp:posOffset>15875</wp:posOffset>
                </wp:positionV>
                <wp:extent cx="1238250" cy="400050"/>
                <wp:effectExtent l="6985" t="6350" r="12065" b="1270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00050"/>
                        </a:xfrm>
                        <a:prstGeom prst="ellipse">
                          <a:avLst/>
                        </a:prstGeom>
                        <a:solidFill>
                          <a:srgbClr val="FFFFFF"/>
                        </a:solidFill>
                        <a:ln w="9525">
                          <a:solidFill>
                            <a:srgbClr val="000000"/>
                          </a:solidFill>
                          <a:round/>
                          <a:headEnd/>
                          <a:tailEnd/>
                        </a:ln>
                      </wps:spPr>
                      <wps:txbx>
                        <w:txbxContent>
                          <w:p w:rsidR="007D1AA5" w:rsidRPr="005534D1" w:rsidRDefault="007D1AA5" w:rsidP="003D2DE7">
                            <w:pPr>
                              <w:rPr>
                                <w:sz w:val="22"/>
                              </w:rPr>
                            </w:pPr>
                            <w:r w:rsidRPr="005534D1">
                              <w:rPr>
                                <w:sz w:val="22"/>
                              </w:rPr>
                              <w:t>Model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7" style="position:absolute;margin-left:227.8pt;margin-top:1.25pt;width:97.5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">
                <v:textbox>
                  <w:txbxContent>
                    <w:p w:rsidR="007D1AA5" w:rsidRPr="005534D1" w:rsidRDefault="007D1AA5" w:rsidP="003D2DE7">
                      <w:pPr>
                        <w:rPr>
                          <w:sz w:val="22"/>
                        </w:rPr>
                      </w:pPr>
                      <w:r w:rsidRPr="005534D1">
                        <w:rPr>
                          <w:sz w:val="22"/>
                        </w:rPr>
                        <w:t>Model Data</w:t>
                      </w:r>
                    </w:p>
                  </w:txbxContent>
                </v:textbox>
              </v:oval>
            </w:pict>
          </mc:Fallback>
        </mc:AlternateContent>
      </w:r>
    </w:p>
    <w:p w:rsidR="003D2DE7" w:rsidRDefault="003D2DE7" w:rsidP="003D2DE7">
      <w:pPr>
        <w:pStyle w:val="ListParagraph"/>
        <w:spacing w:after="0" w:line="480" w:lineRule="auto"/>
        <w:ind w:left="426" w:firstLine="850"/>
      </w:pPr>
      <w:r>
        <w:rPr>
          <w:lang w:val="en-US"/>
        </w:rPr>
        <mc:AlternateContent>
          <mc:Choice Requires="wps">
            <w:drawing>
              <wp:anchor distT="0" distB="0" distL="114300" distR="114300" simplePos="0" relativeHeight="251656704" behindDoc="0" locked="0" layoutInCell="1" allowOverlap="1" wp14:anchorId="688F591E" wp14:editId="5E5ACB1C">
                <wp:simplePos x="0" y="0"/>
                <wp:positionH relativeFrom="column">
                  <wp:posOffset>1930400</wp:posOffset>
                </wp:positionH>
                <wp:positionV relativeFrom="paragraph">
                  <wp:posOffset>240665</wp:posOffset>
                </wp:positionV>
                <wp:extent cx="1095375" cy="433070"/>
                <wp:effectExtent l="34925" t="59690" r="31750" b="596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4330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2pt;margin-top:18.95pt;width:86.25pt;height:34.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">
                <v:stroke startarrow="block" endarrow="block"/>
              </v:shape>
            </w:pict>
          </mc:Fallback>
        </mc:AlternateContent>
      </w:r>
      <w:r>
        <w:rPr>
          <w:lang w:val="en-US"/>
        </w:rPr>
        <mc:AlternateContent>
          <mc:Choice Requires="wps">
            <w:drawing>
              <wp:anchor distT="0" distB="0" distL="114300" distR="114300" simplePos="0" relativeHeight="251657728" behindDoc="0" locked="0" layoutInCell="1" allowOverlap="1" wp14:anchorId="5C2ECAA3" wp14:editId="0A20A469">
                <wp:simplePos x="0" y="0"/>
                <wp:positionH relativeFrom="column">
                  <wp:posOffset>3397885</wp:posOffset>
                </wp:positionH>
                <wp:positionV relativeFrom="paragraph">
                  <wp:posOffset>294640</wp:posOffset>
                </wp:positionV>
                <wp:extent cx="488950" cy="790575"/>
                <wp:effectExtent l="54610" t="46990" r="56515" b="387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7905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67.55pt;margin-top:23.2pt;width:38.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">
                <v:stroke startarrow="block" endarrow="block"/>
              </v:shape>
            </w:pict>
          </mc:Fallback>
        </mc:AlternateContent>
      </w:r>
      <w:r>
        <w:rPr>
          <w:lang w:val="en-US"/>
        </w:rPr>
        <mc:AlternateContent>
          <mc:Choice Requires="wps">
            <w:drawing>
              <wp:anchor distT="0" distB="0" distL="114300" distR="114300" simplePos="0" relativeHeight="251658752" behindDoc="0" locked="0" layoutInCell="1" allowOverlap="1" wp14:anchorId="215017C7" wp14:editId="18ACF9A6">
                <wp:simplePos x="0" y="0"/>
                <wp:positionH relativeFrom="column">
                  <wp:posOffset>984250</wp:posOffset>
                </wp:positionH>
                <wp:positionV relativeFrom="paragraph">
                  <wp:posOffset>125730</wp:posOffset>
                </wp:positionV>
                <wp:extent cx="2147570" cy="1525905"/>
                <wp:effectExtent l="403225" t="59055" r="11430" b="5715"/>
                <wp:wrapNone/>
                <wp:docPr id="5" name="Curved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147570" cy="1525905"/>
                        </a:xfrm>
                        <a:prstGeom prst="curvedConnector3">
                          <a:avLst>
                            <a:gd name="adj1" fmla="val 11832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 o:spid="_x0000_s1026" type="#_x0000_t38" style="position:absolute;margin-left:77.5pt;margin-top:9.9pt;width:169.1pt;height:120.1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" adj="25559">
                <v:stroke endarrow="block"/>
              </v:shape>
            </w:pict>
          </mc:Fallback>
        </mc:AlternateContent>
      </w:r>
    </w:p>
    <w:p w:rsidR="003D2DE7" w:rsidRDefault="003D2DE7" w:rsidP="003D2DE7">
      <w:pPr>
        <w:pStyle w:val="ListParagraph"/>
        <w:spacing w:after="0" w:line="480" w:lineRule="auto"/>
        <w:ind w:left="426" w:firstLine="850"/>
      </w:pPr>
      <w:r>
        <w:rPr>
          <w:lang w:val="en-US"/>
        </w:rPr>
        <mc:AlternateContent>
          <mc:Choice Requires="wps">
            <w:drawing>
              <wp:anchor distT="0" distB="0" distL="114300" distR="114300" simplePos="0" relativeHeight="251659776" behindDoc="0" locked="0" layoutInCell="1" allowOverlap="1" wp14:anchorId="3EF20C4D" wp14:editId="66CECC3F">
                <wp:simplePos x="0" y="0"/>
                <wp:positionH relativeFrom="column">
                  <wp:posOffset>821690</wp:posOffset>
                </wp:positionH>
                <wp:positionV relativeFrom="paragraph">
                  <wp:posOffset>319405</wp:posOffset>
                </wp:positionV>
                <wp:extent cx="1447800" cy="407670"/>
                <wp:effectExtent l="0" t="0" r="19050" b="114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07670"/>
                        </a:xfrm>
                        <a:prstGeom prst="ellipse">
                          <a:avLst/>
                        </a:prstGeom>
                        <a:solidFill>
                          <a:srgbClr val="FFFFFF"/>
                        </a:solidFill>
                        <a:ln w="9525">
                          <a:solidFill>
                            <a:srgbClr val="000000"/>
                          </a:solidFill>
                          <a:round/>
                          <a:headEnd/>
                          <a:tailEnd/>
                        </a:ln>
                      </wps:spPr>
                      <wps:txbx>
                        <w:txbxContent>
                          <w:p w:rsidR="007D1AA5" w:rsidRPr="005534D1" w:rsidRDefault="007D1AA5" w:rsidP="003D2DE7">
                            <w:pPr>
                              <w:rPr>
                                <w:sz w:val="22"/>
                              </w:rPr>
                            </w:pPr>
                            <w:r w:rsidRPr="005534D1">
                              <w:rPr>
                                <w:sz w:val="22"/>
                              </w:rPr>
                              <w:t>Reduksi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8" style="position:absolute;left:0;text-align:left;margin-left:64.7pt;margin-top:25.15pt;width:114pt;height:3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">
                <v:textbox>
                  <w:txbxContent>
                    <w:p w:rsidR="007D1AA5" w:rsidRPr="005534D1" w:rsidRDefault="007D1AA5" w:rsidP="003D2DE7">
                      <w:pPr>
                        <w:rPr>
                          <w:sz w:val="22"/>
                        </w:rPr>
                      </w:pPr>
                      <w:r w:rsidRPr="005534D1">
                        <w:rPr>
                          <w:sz w:val="22"/>
                        </w:rPr>
                        <w:t>Reduksi Data</w:t>
                      </w:r>
                    </w:p>
                  </w:txbxContent>
                </v:textbox>
              </v:oval>
            </w:pict>
          </mc:Fallback>
        </mc:AlternateContent>
      </w:r>
      <w:r>
        <w:rPr>
          <w:lang w:val="en-US"/>
        </w:rPr>
        <mc:AlternateContent>
          <mc:Choice Requires="wps">
            <w:drawing>
              <wp:anchor distT="0" distB="0" distL="114300" distR="114300" simplePos="0" relativeHeight="251660800" behindDoc="0" locked="0" layoutInCell="1" allowOverlap="1" wp14:anchorId="267E8AC5" wp14:editId="5F9E6109">
                <wp:simplePos x="0" y="0"/>
                <wp:positionH relativeFrom="column">
                  <wp:posOffset>1491615</wp:posOffset>
                </wp:positionH>
                <wp:positionV relativeFrom="paragraph">
                  <wp:posOffset>106680</wp:posOffset>
                </wp:positionV>
                <wp:extent cx="0" cy="210820"/>
                <wp:effectExtent l="76200" t="0" r="57150" b="558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17.45pt;margin-top:8.4pt;width:0;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">
                <v:stroke endarrow="block"/>
              </v:shape>
            </w:pict>
          </mc:Fallback>
        </mc:AlternateContent>
      </w:r>
    </w:p>
    <w:p w:rsidR="003D2DE7" w:rsidRDefault="003D2DE7" w:rsidP="003D2DE7">
      <w:pPr>
        <w:spacing w:after="0"/>
      </w:pPr>
    </w:p>
    <w:p w:rsidR="003D2DE7" w:rsidRDefault="003D2DE7" w:rsidP="003D2DE7">
      <w:pPr>
        <w:spacing w:after="0"/>
        <w:jc w:val="center"/>
      </w:pPr>
      <w:r>
        <w:rPr>
          <w:lang w:val="en-US" w:bidi="ar-SA"/>
        </w:rPr>
        <mc:AlternateContent>
          <mc:Choice Requires="wps">
            <w:drawing>
              <wp:anchor distT="0" distB="0" distL="114300" distR="114300" simplePos="0" relativeHeight="251661824" behindDoc="0" locked="0" layoutInCell="1" allowOverlap="1" wp14:anchorId="59FD7C52" wp14:editId="6C973EC3">
                <wp:simplePos x="0" y="0"/>
                <wp:positionH relativeFrom="column">
                  <wp:posOffset>2161747</wp:posOffset>
                </wp:positionH>
                <wp:positionV relativeFrom="paragraph">
                  <wp:posOffset>97731</wp:posOffset>
                </wp:positionV>
                <wp:extent cx="626937" cy="297048"/>
                <wp:effectExtent l="38100" t="38100" r="59055" b="654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6937" cy="29704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70.2pt;margin-top:7.7pt;width:49.35pt;height:23.4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">
                <v:stroke startarrow="block" endarrow="block"/>
              </v:shape>
            </w:pict>
          </mc:Fallback>
        </mc:AlternateContent>
      </w:r>
    </w:p>
    <w:p w:rsidR="003D2DE7" w:rsidRDefault="003D2DE7" w:rsidP="003D2DE7">
      <w:pPr>
        <w:spacing w:after="0"/>
        <w:jc w:val="center"/>
      </w:pPr>
      <w:r>
        <w:rPr>
          <w:lang w:val="en-US" w:bidi="ar-SA"/>
        </w:rPr>
        <mc:AlternateContent>
          <mc:Choice Requires="wps">
            <w:drawing>
              <wp:anchor distT="0" distB="0" distL="114300" distR="114300" simplePos="0" relativeHeight="251662848" behindDoc="0" locked="0" layoutInCell="1" allowOverlap="1" wp14:anchorId="014FAB0A" wp14:editId="68615D32">
                <wp:simplePos x="0" y="0"/>
                <wp:positionH relativeFrom="column">
                  <wp:posOffset>2799700</wp:posOffset>
                </wp:positionH>
                <wp:positionV relativeFrom="paragraph">
                  <wp:posOffset>34658</wp:posOffset>
                </wp:positionV>
                <wp:extent cx="2264735" cy="659219"/>
                <wp:effectExtent l="0" t="0" r="21590" b="266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735" cy="659219"/>
                        </a:xfrm>
                        <a:prstGeom prst="ellipse">
                          <a:avLst/>
                        </a:prstGeom>
                        <a:solidFill>
                          <a:srgbClr val="FFFFFF"/>
                        </a:solidFill>
                        <a:ln w="9525">
                          <a:solidFill>
                            <a:srgbClr val="000000"/>
                          </a:solidFill>
                          <a:round/>
                          <a:headEnd/>
                          <a:tailEnd/>
                        </a:ln>
                      </wps:spPr>
                      <wps:txbx>
                        <w:txbxContent>
                          <w:p w:rsidR="007D1AA5" w:rsidRPr="005534D1" w:rsidRDefault="007D1AA5" w:rsidP="003D2DE7">
                            <w:pPr>
                              <w:jc w:val="center"/>
                              <w:rPr>
                                <w:sz w:val="22"/>
                              </w:rPr>
                            </w:pPr>
                            <w:r w:rsidRPr="005534D1">
                              <w:rPr>
                                <w:sz w:val="22"/>
                              </w:rPr>
                              <w:t>Penarikan/Verifikasi Kesimpulan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9" style="position:absolute;left:0;text-align:left;margin-left:220.45pt;margin-top:2.75pt;width:178.35pt;height:5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">
                <v:textbox>
                  <w:txbxContent>
                    <w:p w:rsidR="007D1AA5" w:rsidRPr="005534D1" w:rsidRDefault="007D1AA5" w:rsidP="003D2DE7">
                      <w:pPr>
                        <w:jc w:val="center"/>
                        <w:rPr>
                          <w:sz w:val="22"/>
                        </w:rPr>
                      </w:pPr>
                      <w:r w:rsidRPr="005534D1">
                        <w:rPr>
                          <w:sz w:val="22"/>
                        </w:rPr>
                        <w:t>Penarikan/Verifikasi Kesimpulan</w:t>
                      </w:r>
                    </w:p>
                  </w:txbxContent>
                </v:textbox>
              </v:oval>
            </w:pict>
          </mc:Fallback>
        </mc:AlternateContent>
      </w:r>
    </w:p>
    <w:p w:rsidR="003D2DE7" w:rsidRDefault="003D2DE7" w:rsidP="003D2DE7">
      <w:pPr>
        <w:spacing w:after="0"/>
        <w:jc w:val="center"/>
      </w:pPr>
    </w:p>
    <w:p w:rsidR="003D2DE7" w:rsidRDefault="003D2DE7" w:rsidP="003D2DE7">
      <w:pPr>
        <w:spacing w:after="0"/>
        <w:jc w:val="center"/>
      </w:pPr>
    </w:p>
    <w:p w:rsidR="003D2DE7" w:rsidRDefault="003D2DE7" w:rsidP="003D2DE7">
      <w:pPr>
        <w:spacing w:after="0"/>
        <w:jc w:val="center"/>
      </w:pPr>
    </w:p>
    <w:p w:rsidR="003D2DE7" w:rsidRDefault="003D2DE7" w:rsidP="003D2DE7">
      <w:pPr>
        <w:spacing w:after="0"/>
        <w:jc w:val="center"/>
      </w:pPr>
    </w:p>
    <w:p w:rsidR="003D2DE7" w:rsidRDefault="003D2DE7" w:rsidP="003D2DE7">
      <w:pPr>
        <w:spacing w:after="0"/>
        <w:jc w:val="center"/>
      </w:pPr>
      <w:r>
        <w:t>Gambar 1: Komponen analisis data: model interaktif</w:t>
      </w:r>
    </w:p>
    <w:p w:rsidR="00A91F44" w:rsidRDefault="00A91F44" w:rsidP="00A91F44">
      <w:pPr>
        <w:pStyle w:val="NoSpacing"/>
        <w:spacing w:line="360" w:lineRule="auto"/>
        <w:ind w:left="567"/>
      </w:pPr>
    </w:p>
    <w:p w:rsidR="00347A7A" w:rsidRPr="000260A0" w:rsidRDefault="00347A7A" w:rsidP="009F498A">
      <w:pPr>
        <w:pStyle w:val="NoSpacing"/>
        <w:numPr>
          <w:ilvl w:val="0"/>
          <w:numId w:val="2"/>
        </w:numPr>
        <w:spacing w:line="360" w:lineRule="auto"/>
        <w:ind w:left="567" w:hanging="283"/>
        <w:rPr>
          <w:b/>
          <w:bCs/>
        </w:rPr>
      </w:pPr>
      <w:r w:rsidRPr="000260A0">
        <w:rPr>
          <w:b/>
          <w:bCs/>
        </w:rPr>
        <w:t>Teknik Analisis Data</w:t>
      </w:r>
    </w:p>
    <w:p w:rsidR="00271C8C" w:rsidRDefault="003D2DE7" w:rsidP="00B0357E">
      <w:pPr>
        <w:spacing w:after="0" w:line="360" w:lineRule="auto"/>
        <w:ind w:left="567" w:firstLine="567"/>
        <w:jc w:val="both"/>
      </w:pPr>
      <w:r>
        <w:lastRenderedPageBreak/>
        <w:t xml:space="preserve">Moleong dalam penelitian kualitatif, uji </w:t>
      </w:r>
      <w:r w:rsidR="000260A0">
        <w:t xml:space="preserve">analisis dan </w:t>
      </w:r>
      <w:r>
        <w:t xml:space="preserve">keabsahan data meliputi uji kredibilitas data (derajat kepercayaan), uji dependabilitas (kebergantungan) data, uji transferabilitas (keteralihan), dan uji konfirmabilitas (kepastian). Namun yang utama adalah uji kredibilitas data. Uji kredibilitas data dilakukan dengan : perpanjangan pengamatan, meningkatkan ketekunan, triangulasi, diskusi dengan teman sejawat, </w:t>
      </w:r>
      <w:r w:rsidRPr="007207D8">
        <w:rPr>
          <w:i/>
        </w:rPr>
        <w:t>member check</w:t>
      </w:r>
      <w:r>
        <w:t>.</w:t>
      </w:r>
      <w:r w:rsidR="00AA39BF">
        <w:fldChar w:fldCharType="begin" w:fldLock="1"/>
      </w:r>
      <w:r w:rsidR="00AA39BF">
        <w:instrText>ADDIN CSL_CITATION {"citationItems":[{"id":"ITEM-1","itemData":{"author":[{"dropping-particle":"","family":"Moleong","given":"Lexy J.","non-dropping-particle":"","parse-names":false,"suffix":""}],"id":"ITEM-1","issued":{"date-parts":[["2007"]]},"number-of-pages":"157","publisher":"Remaja Rosdakarya","publisher-place":"Bandung","title":"Metodologi Penelitian Kualitatif","type":"book"},"uris":["http://www.mendeley.com/documents/?uuid=d0c5e7e5-d240-4caa-a7a4-bafc6019d3b9"]}],"mendeley":{"formattedCitation":"(Moleong 2007)","plainTextFormattedCitation":"(Moleong 2007)"},"properties":{"noteIndex":0},"schema":"https://github.com/citation-style-language/schema/raw/master/csl-citation.json"}</w:instrText>
      </w:r>
      <w:r w:rsidR="00AA39BF">
        <w:fldChar w:fldCharType="separate"/>
      </w:r>
      <w:r w:rsidR="00AA39BF" w:rsidRPr="00AA39BF">
        <w:t>(Moleong 2007)</w:t>
      </w:r>
      <w:r w:rsidR="00AA39BF">
        <w:fldChar w:fldCharType="end"/>
      </w:r>
    </w:p>
    <w:p w:rsidR="00347A7A" w:rsidRPr="001B0993" w:rsidRDefault="00347A7A" w:rsidP="009F498A">
      <w:pPr>
        <w:pStyle w:val="NoSpacing"/>
        <w:numPr>
          <w:ilvl w:val="0"/>
          <w:numId w:val="1"/>
        </w:numPr>
        <w:spacing w:line="360" w:lineRule="auto"/>
        <w:rPr>
          <w:b/>
          <w:bCs/>
        </w:rPr>
      </w:pPr>
      <w:r w:rsidRPr="001B0993">
        <w:rPr>
          <w:b/>
          <w:bCs/>
        </w:rPr>
        <w:t>Rencana Pembahasan</w:t>
      </w:r>
    </w:p>
    <w:p w:rsidR="00271C8C" w:rsidRDefault="008C3566" w:rsidP="008C3566">
      <w:pPr>
        <w:pStyle w:val="NoSpacing"/>
        <w:tabs>
          <w:tab w:val="left" w:pos="851"/>
        </w:tabs>
        <w:spacing w:line="360" w:lineRule="auto"/>
        <w:ind w:left="284"/>
        <w:jc w:val="both"/>
      </w:pPr>
      <w:r>
        <w:tab/>
        <w:t xml:space="preserve">18 media moderasi beragama yang tersebar di 18 PTKIN yang terdapat di tim Pokja Moderasi Beragama Kemenag RI selanjutnya diobservasi. Pada observasi awal setidaknya ada dua media yang sudah tak bisa diakses di bawah Rumah Moderasi Beragam UIN Radin Intan Lampung dan STAIN Sulthan Abdurrahman Bangka Belitung. Ada satu situs yang tidak relevan dan tidak dipayungi oleh pusat moderasi beragama justru di bawah bendera program studi Hukum Keluarga Islam di STAIN Bengkalis Riau. </w:t>
      </w:r>
    </w:p>
    <w:p w:rsidR="008C3566" w:rsidRDefault="00927BDD" w:rsidP="008C3566">
      <w:pPr>
        <w:pStyle w:val="NoSpacing"/>
        <w:tabs>
          <w:tab w:val="left" w:pos="851"/>
        </w:tabs>
        <w:spacing w:line="360" w:lineRule="auto"/>
        <w:ind w:left="284"/>
        <w:jc w:val="both"/>
      </w:pPr>
      <w:r>
        <w:tab/>
        <w:t xml:space="preserve">Penulis bersama tim hanya akan meneliti situs yang saat ini masih eksis. Selanjutnya, situs yang masih eksis tersebut diklasifikasikan pada kelompok situs yang memenuhi standarisasi jurnalistik atau non-jurnalistik. Berikutnya, tim akan melakukan proses wawancara dengan informan pada kelompok yang terpenuhi unsur standarisasi jurnalistik dan kelompok yang belum terpenuhi standarisasi jurnalistik (non-jurnalistik). Tentu, dalam hal ini tim penulis akan melakukan proses wawancara langsung di 16 PTKIN yang telah memiliki media moderasi beragama. </w:t>
      </w:r>
    </w:p>
    <w:p w:rsidR="00927BDD" w:rsidRDefault="00927BDD" w:rsidP="008C3566">
      <w:pPr>
        <w:pStyle w:val="NoSpacing"/>
        <w:tabs>
          <w:tab w:val="left" w:pos="851"/>
        </w:tabs>
        <w:spacing w:line="360" w:lineRule="auto"/>
        <w:ind w:left="284"/>
        <w:jc w:val="both"/>
      </w:pPr>
      <w:r>
        <w:tab/>
        <w:t xml:space="preserve">Saat proses wawancara akan digali proses awal publikasi media. Selanjutnya, tim penulis akan menanyakan strategi agar media tetap eksis. Serta, menakar peluang ekspansi ke media sosial populer. Tim penulis juga akan menanyakan tentang pengetahuan pengelola terhadap dasar-dasar jurnalistik. Serta, prospek di masa depan, apakah nama domain akan didaftarkan ke dewan pers sebagai bagian dari media yang telah terverifikasi oleh dewan pers berdasarkan UU No. 40/1999 tentang Pers. </w:t>
      </w:r>
    </w:p>
    <w:p w:rsidR="00927BDD" w:rsidRPr="002732F6" w:rsidRDefault="00B0357E" w:rsidP="008C3566">
      <w:pPr>
        <w:pStyle w:val="NoSpacing"/>
        <w:tabs>
          <w:tab w:val="left" w:pos="851"/>
        </w:tabs>
        <w:spacing w:line="360" w:lineRule="auto"/>
        <w:ind w:left="284"/>
        <w:jc w:val="both"/>
      </w:pPr>
      <w:r>
        <w:tab/>
      </w:r>
      <w:r w:rsidR="00927BDD">
        <w:t xml:space="preserve">Pada proses berikutnya, penulis bersama tim segera melakukan proses input data dan menyusun hasil penelitian di lapangan. Perubahan sudut pandang penelitian hingga judul penelitian memungkinkan terjadi. Sebab, ini merupakan jenis penelitian kualitatif. Setelah itu, tim peneliti membuat modul atau kerangka konsep yang sederhana tentang bagaimana strategi media massa populer bertahan di tengah gemburan arus informasi di media sosial atau citizen journalism. Itu merupakan upaya agar pengelola situs atau media moderasi bergaama di 18 PTKIN di sumatera dapat bertranformasi dan beradabtasi dengan tren baca warga net saat ini. Tentu, harapannya agar nilai-nilai moderasi beragama dari </w:t>
      </w:r>
      <w:r w:rsidR="00927BDD">
        <w:lastRenderedPageBreak/>
        <w:t xml:space="preserve">terdiseminasikan luas ke khalayak lintas generasi. Terlebih, saat ini </w:t>
      </w:r>
      <w:r>
        <w:t>dominasi pengguna media sosial ada pada generasi milineal dan generasi Z.</w:t>
      </w:r>
    </w:p>
    <w:p w:rsidR="00347A7A" w:rsidRPr="00F5147E" w:rsidRDefault="00347A7A" w:rsidP="009F498A">
      <w:pPr>
        <w:pStyle w:val="NoSpacing"/>
        <w:numPr>
          <w:ilvl w:val="0"/>
          <w:numId w:val="1"/>
        </w:numPr>
        <w:spacing w:line="360" w:lineRule="auto"/>
        <w:rPr>
          <w:b/>
          <w:bCs/>
        </w:rPr>
      </w:pPr>
      <w:r w:rsidRPr="00F5147E">
        <w:rPr>
          <w:b/>
          <w:bCs/>
        </w:rPr>
        <w:t>Waktu Pelaksanaan Penelitian (</w:t>
      </w:r>
      <w:r w:rsidRPr="00F5147E">
        <w:rPr>
          <w:b/>
          <w:bCs/>
          <w:i/>
          <w:iCs/>
        </w:rPr>
        <w:t>Time Table</w:t>
      </w:r>
      <w:r w:rsidRPr="00F5147E">
        <w:rPr>
          <w:b/>
          <w:bCs/>
        </w:rPr>
        <w:t>)</w:t>
      </w:r>
    </w:p>
    <w:p w:rsidR="00A91F44" w:rsidRDefault="002E4839" w:rsidP="00521BFB">
      <w:pPr>
        <w:pStyle w:val="NoSpacing"/>
        <w:tabs>
          <w:tab w:val="left" w:pos="851"/>
        </w:tabs>
        <w:spacing w:line="360" w:lineRule="auto"/>
        <w:ind w:left="284"/>
        <w:jc w:val="both"/>
      </w:pPr>
      <w:r>
        <w:tab/>
        <w:t>:</w:t>
      </w:r>
    </w:p>
    <w:tbl>
      <w:tblPr>
        <w:tblStyle w:val="TableGrid"/>
        <w:tblW w:w="0" w:type="auto"/>
        <w:tblInd w:w="392" w:type="dxa"/>
        <w:tblLook w:val="04A0" w:firstRow="1" w:lastRow="0" w:firstColumn="1" w:lastColumn="0" w:noHBand="0" w:noVBand="1"/>
      </w:tblPr>
      <w:tblGrid>
        <w:gridCol w:w="533"/>
        <w:gridCol w:w="5103"/>
        <w:gridCol w:w="3118"/>
      </w:tblGrid>
      <w:tr w:rsidR="002E4839" w:rsidTr="002E4839">
        <w:tc>
          <w:tcPr>
            <w:tcW w:w="533" w:type="dxa"/>
          </w:tcPr>
          <w:p w:rsidR="002E4839" w:rsidRDefault="002E4839" w:rsidP="002E4839">
            <w:pPr>
              <w:pStyle w:val="NoSpacing"/>
              <w:spacing w:line="360" w:lineRule="auto"/>
              <w:jc w:val="center"/>
            </w:pPr>
            <w:r>
              <w:t>No</w:t>
            </w:r>
          </w:p>
        </w:tc>
        <w:tc>
          <w:tcPr>
            <w:tcW w:w="5103" w:type="dxa"/>
          </w:tcPr>
          <w:p w:rsidR="002E4839" w:rsidRDefault="002E4839" w:rsidP="002E4839">
            <w:pPr>
              <w:pStyle w:val="NoSpacing"/>
              <w:spacing w:line="360" w:lineRule="auto"/>
              <w:jc w:val="center"/>
            </w:pPr>
            <w:r>
              <w:t>Uraian Kegiatan</w:t>
            </w:r>
          </w:p>
        </w:tc>
        <w:tc>
          <w:tcPr>
            <w:tcW w:w="3118" w:type="dxa"/>
          </w:tcPr>
          <w:p w:rsidR="002E4839" w:rsidRDefault="002E4839" w:rsidP="002E4839">
            <w:pPr>
              <w:pStyle w:val="NoSpacing"/>
              <w:spacing w:line="360" w:lineRule="auto"/>
              <w:jc w:val="center"/>
            </w:pPr>
            <w:r>
              <w:t>Waktu Pelaksanaan</w:t>
            </w:r>
          </w:p>
        </w:tc>
      </w:tr>
      <w:tr w:rsidR="002E4839" w:rsidTr="002E4839">
        <w:tc>
          <w:tcPr>
            <w:tcW w:w="533" w:type="dxa"/>
          </w:tcPr>
          <w:p w:rsidR="002E4839" w:rsidRDefault="002E4839" w:rsidP="00A91F44">
            <w:pPr>
              <w:pStyle w:val="NoSpacing"/>
              <w:spacing w:line="360" w:lineRule="auto"/>
            </w:pPr>
          </w:p>
        </w:tc>
        <w:tc>
          <w:tcPr>
            <w:tcW w:w="5103" w:type="dxa"/>
          </w:tcPr>
          <w:p w:rsidR="002E4839" w:rsidRPr="002E4839" w:rsidRDefault="002E4839" w:rsidP="00A91F44">
            <w:pPr>
              <w:pStyle w:val="NoSpacing"/>
              <w:spacing w:line="360" w:lineRule="auto"/>
              <w:rPr>
                <w:b/>
                <w:bCs/>
              </w:rPr>
            </w:pPr>
            <w:r w:rsidRPr="002E4839">
              <w:rPr>
                <w:b/>
                <w:bCs/>
              </w:rPr>
              <w:t>Pra-Penelitian</w:t>
            </w:r>
          </w:p>
        </w:tc>
        <w:tc>
          <w:tcPr>
            <w:tcW w:w="3118" w:type="dxa"/>
          </w:tcPr>
          <w:p w:rsidR="002E4839" w:rsidRDefault="002E4839" w:rsidP="00A91F44">
            <w:pPr>
              <w:pStyle w:val="NoSpacing"/>
              <w:spacing w:line="360" w:lineRule="auto"/>
            </w:pPr>
          </w:p>
        </w:tc>
      </w:tr>
      <w:tr w:rsidR="002E4839" w:rsidTr="002E4839">
        <w:tc>
          <w:tcPr>
            <w:tcW w:w="533" w:type="dxa"/>
          </w:tcPr>
          <w:p w:rsidR="002E4839" w:rsidRDefault="002E4839" w:rsidP="00A91F44">
            <w:pPr>
              <w:pStyle w:val="NoSpacing"/>
              <w:spacing w:line="360" w:lineRule="auto"/>
            </w:pPr>
            <w:r>
              <w:t>1</w:t>
            </w:r>
          </w:p>
        </w:tc>
        <w:tc>
          <w:tcPr>
            <w:tcW w:w="5103" w:type="dxa"/>
          </w:tcPr>
          <w:p w:rsidR="002E4839" w:rsidRDefault="002E4839" w:rsidP="00A91F44">
            <w:pPr>
              <w:pStyle w:val="NoSpacing"/>
              <w:spacing w:line="360" w:lineRule="auto"/>
            </w:pPr>
            <w:r>
              <w:t>Proses pengusulan proporal penelitian</w:t>
            </w:r>
          </w:p>
        </w:tc>
        <w:tc>
          <w:tcPr>
            <w:tcW w:w="3118" w:type="dxa"/>
          </w:tcPr>
          <w:p w:rsidR="002E4839" w:rsidRPr="007A4B04" w:rsidRDefault="00521BFB" w:rsidP="007A4B04">
            <w:pPr>
              <w:pStyle w:val="NoSpacing"/>
              <w:spacing w:line="360" w:lineRule="auto"/>
              <w:rPr>
                <w:lang w:val="en-US"/>
              </w:rPr>
            </w:pPr>
            <w:r>
              <w:t>Desember 202</w:t>
            </w:r>
            <w:r w:rsidR="007A4B04">
              <w:rPr>
                <w:lang w:val="en-US"/>
              </w:rPr>
              <w:t>4</w:t>
            </w:r>
          </w:p>
        </w:tc>
      </w:tr>
      <w:tr w:rsidR="002E4839" w:rsidTr="002E4839">
        <w:tc>
          <w:tcPr>
            <w:tcW w:w="533" w:type="dxa"/>
          </w:tcPr>
          <w:p w:rsidR="002E4839" w:rsidRDefault="002E4839" w:rsidP="00A91F44">
            <w:pPr>
              <w:pStyle w:val="NoSpacing"/>
              <w:spacing w:line="360" w:lineRule="auto"/>
            </w:pPr>
            <w:r>
              <w:t>2</w:t>
            </w:r>
          </w:p>
        </w:tc>
        <w:tc>
          <w:tcPr>
            <w:tcW w:w="5103" w:type="dxa"/>
          </w:tcPr>
          <w:p w:rsidR="002E4839" w:rsidRDefault="002E4839" w:rsidP="00A91F44">
            <w:pPr>
              <w:pStyle w:val="NoSpacing"/>
              <w:spacing w:line="360" w:lineRule="auto"/>
            </w:pPr>
            <w:r>
              <w:t>Seminar Proposal</w:t>
            </w:r>
          </w:p>
        </w:tc>
        <w:tc>
          <w:tcPr>
            <w:tcW w:w="3118" w:type="dxa"/>
          </w:tcPr>
          <w:p w:rsidR="002E4839" w:rsidRPr="007A4B04" w:rsidRDefault="00521BFB" w:rsidP="007A4B04">
            <w:pPr>
              <w:pStyle w:val="NoSpacing"/>
              <w:spacing w:line="360" w:lineRule="auto"/>
              <w:rPr>
                <w:lang w:val="en-US"/>
              </w:rPr>
            </w:pPr>
            <w:r>
              <w:t>Februari 202</w:t>
            </w:r>
            <w:r w:rsidR="007A4B04">
              <w:rPr>
                <w:lang w:val="en-US"/>
              </w:rPr>
              <w:t>5</w:t>
            </w:r>
          </w:p>
        </w:tc>
      </w:tr>
      <w:tr w:rsidR="002E4839" w:rsidTr="002E4839">
        <w:tc>
          <w:tcPr>
            <w:tcW w:w="533" w:type="dxa"/>
          </w:tcPr>
          <w:p w:rsidR="002E4839" w:rsidRDefault="002E4839" w:rsidP="00A91F44">
            <w:pPr>
              <w:pStyle w:val="NoSpacing"/>
              <w:spacing w:line="360" w:lineRule="auto"/>
            </w:pPr>
            <w:r>
              <w:t>3</w:t>
            </w:r>
          </w:p>
        </w:tc>
        <w:tc>
          <w:tcPr>
            <w:tcW w:w="5103" w:type="dxa"/>
          </w:tcPr>
          <w:p w:rsidR="002E4839" w:rsidRDefault="002E4839" w:rsidP="00A91F44">
            <w:pPr>
              <w:pStyle w:val="NoSpacing"/>
              <w:spacing w:line="360" w:lineRule="auto"/>
            </w:pPr>
            <w:r>
              <w:t>Perbaikan Proposal</w:t>
            </w:r>
          </w:p>
        </w:tc>
        <w:tc>
          <w:tcPr>
            <w:tcW w:w="3118" w:type="dxa"/>
          </w:tcPr>
          <w:p w:rsidR="002E4839" w:rsidRPr="007A4B04" w:rsidRDefault="00521BFB" w:rsidP="007A4B04">
            <w:pPr>
              <w:pStyle w:val="NoSpacing"/>
              <w:spacing w:line="360" w:lineRule="auto"/>
              <w:rPr>
                <w:lang w:val="en-US"/>
              </w:rPr>
            </w:pPr>
            <w:r>
              <w:t>Maret 202</w:t>
            </w:r>
            <w:r w:rsidR="007A4B04">
              <w:rPr>
                <w:lang w:val="en-US"/>
              </w:rPr>
              <w:t>5</w:t>
            </w:r>
          </w:p>
        </w:tc>
      </w:tr>
      <w:tr w:rsidR="002E4839" w:rsidTr="002E4839">
        <w:tc>
          <w:tcPr>
            <w:tcW w:w="533" w:type="dxa"/>
          </w:tcPr>
          <w:p w:rsidR="002E4839" w:rsidRDefault="002E4839" w:rsidP="00A91F44">
            <w:pPr>
              <w:pStyle w:val="NoSpacing"/>
              <w:spacing w:line="360" w:lineRule="auto"/>
            </w:pPr>
            <w:r>
              <w:t>4</w:t>
            </w:r>
          </w:p>
        </w:tc>
        <w:tc>
          <w:tcPr>
            <w:tcW w:w="5103" w:type="dxa"/>
          </w:tcPr>
          <w:p w:rsidR="002E4839" w:rsidRDefault="002E4839" w:rsidP="00A91F44">
            <w:pPr>
              <w:pStyle w:val="NoSpacing"/>
              <w:spacing w:line="360" w:lineRule="auto"/>
            </w:pPr>
            <w:r>
              <w:t>Menunggu SK Nominee</w:t>
            </w:r>
          </w:p>
        </w:tc>
        <w:tc>
          <w:tcPr>
            <w:tcW w:w="3118" w:type="dxa"/>
          </w:tcPr>
          <w:p w:rsidR="002E4839" w:rsidRPr="007A4B04" w:rsidRDefault="00521BFB" w:rsidP="007A4B04">
            <w:pPr>
              <w:pStyle w:val="NoSpacing"/>
              <w:spacing w:line="360" w:lineRule="auto"/>
              <w:rPr>
                <w:lang w:val="en-US"/>
              </w:rPr>
            </w:pPr>
            <w:r>
              <w:t>April 202</w:t>
            </w:r>
            <w:r w:rsidR="007A4B04">
              <w:rPr>
                <w:lang w:val="en-US"/>
              </w:rPr>
              <w:t>5</w:t>
            </w:r>
          </w:p>
        </w:tc>
      </w:tr>
      <w:tr w:rsidR="002E4839" w:rsidTr="002E4839">
        <w:tc>
          <w:tcPr>
            <w:tcW w:w="533" w:type="dxa"/>
          </w:tcPr>
          <w:p w:rsidR="002E4839" w:rsidRDefault="002E4839" w:rsidP="00A91F44">
            <w:pPr>
              <w:pStyle w:val="NoSpacing"/>
              <w:spacing w:line="360" w:lineRule="auto"/>
            </w:pPr>
            <w:r>
              <w:t>5</w:t>
            </w:r>
          </w:p>
        </w:tc>
        <w:tc>
          <w:tcPr>
            <w:tcW w:w="5103" w:type="dxa"/>
          </w:tcPr>
          <w:p w:rsidR="002E4839" w:rsidRDefault="002E4839" w:rsidP="00A91F44">
            <w:pPr>
              <w:pStyle w:val="NoSpacing"/>
              <w:spacing w:line="360" w:lineRule="auto"/>
            </w:pPr>
            <w:r>
              <w:t>Mengikuti Bimtek Output dan Outcome Penelitian</w:t>
            </w:r>
          </w:p>
        </w:tc>
        <w:tc>
          <w:tcPr>
            <w:tcW w:w="3118" w:type="dxa"/>
          </w:tcPr>
          <w:p w:rsidR="002E4839" w:rsidRPr="007A4B04" w:rsidRDefault="00521BFB" w:rsidP="007A4B04">
            <w:pPr>
              <w:pStyle w:val="NoSpacing"/>
              <w:spacing w:line="360" w:lineRule="auto"/>
              <w:rPr>
                <w:lang w:val="en-US"/>
              </w:rPr>
            </w:pPr>
            <w:r>
              <w:t>April 202</w:t>
            </w:r>
            <w:r w:rsidR="007A4B04">
              <w:rPr>
                <w:lang w:val="en-US"/>
              </w:rPr>
              <w:t>5</w:t>
            </w:r>
          </w:p>
        </w:tc>
      </w:tr>
      <w:tr w:rsidR="002E4839" w:rsidTr="002E4839">
        <w:tc>
          <w:tcPr>
            <w:tcW w:w="533" w:type="dxa"/>
          </w:tcPr>
          <w:p w:rsidR="002E4839" w:rsidRDefault="002E4839" w:rsidP="00A91F44">
            <w:pPr>
              <w:pStyle w:val="NoSpacing"/>
              <w:spacing w:line="360" w:lineRule="auto"/>
            </w:pPr>
            <w:r>
              <w:t>6</w:t>
            </w:r>
          </w:p>
        </w:tc>
        <w:tc>
          <w:tcPr>
            <w:tcW w:w="5103" w:type="dxa"/>
          </w:tcPr>
          <w:p w:rsidR="002E4839" w:rsidRDefault="002E4839" w:rsidP="00A91F44">
            <w:pPr>
              <w:pStyle w:val="NoSpacing"/>
              <w:spacing w:line="360" w:lineRule="auto"/>
            </w:pPr>
            <w:r>
              <w:t>Menandatangani SPK (Surat Perjanjian Kontrak)</w:t>
            </w:r>
          </w:p>
        </w:tc>
        <w:tc>
          <w:tcPr>
            <w:tcW w:w="3118" w:type="dxa"/>
          </w:tcPr>
          <w:p w:rsidR="002E4839" w:rsidRPr="007A4B04" w:rsidRDefault="00521BFB" w:rsidP="007A4B04">
            <w:pPr>
              <w:pStyle w:val="NoSpacing"/>
              <w:spacing w:line="360" w:lineRule="auto"/>
              <w:rPr>
                <w:lang w:val="en-US"/>
              </w:rPr>
            </w:pPr>
            <w:r>
              <w:t>April 202</w:t>
            </w:r>
            <w:r w:rsidR="007A4B04">
              <w:rPr>
                <w:lang w:val="en-US"/>
              </w:rPr>
              <w:t>5</w:t>
            </w:r>
          </w:p>
        </w:tc>
      </w:tr>
      <w:tr w:rsidR="002E4839" w:rsidTr="002E4839">
        <w:tc>
          <w:tcPr>
            <w:tcW w:w="533" w:type="dxa"/>
          </w:tcPr>
          <w:p w:rsidR="002E4839" w:rsidRDefault="002E4839" w:rsidP="00A91F44">
            <w:pPr>
              <w:pStyle w:val="NoSpacing"/>
              <w:spacing w:line="360" w:lineRule="auto"/>
            </w:pPr>
          </w:p>
        </w:tc>
        <w:tc>
          <w:tcPr>
            <w:tcW w:w="5103" w:type="dxa"/>
          </w:tcPr>
          <w:p w:rsidR="002E4839" w:rsidRPr="002E4839" w:rsidRDefault="00A07287" w:rsidP="00A91F44">
            <w:pPr>
              <w:pStyle w:val="NoSpacing"/>
              <w:spacing w:line="360" w:lineRule="auto"/>
              <w:rPr>
                <w:b/>
                <w:bCs/>
              </w:rPr>
            </w:pPr>
            <w:r>
              <w:rPr>
                <w:b/>
                <w:bCs/>
              </w:rPr>
              <w:t>Pelaksanaan</w:t>
            </w:r>
            <w:r w:rsidR="002E4839" w:rsidRPr="002E4839">
              <w:rPr>
                <w:b/>
                <w:bCs/>
              </w:rPr>
              <w:t xml:space="preserve"> Penelitian</w:t>
            </w:r>
          </w:p>
        </w:tc>
        <w:tc>
          <w:tcPr>
            <w:tcW w:w="3118" w:type="dxa"/>
          </w:tcPr>
          <w:p w:rsidR="002E4839" w:rsidRDefault="002E4839" w:rsidP="00A91F44">
            <w:pPr>
              <w:pStyle w:val="NoSpacing"/>
              <w:spacing w:line="360" w:lineRule="auto"/>
            </w:pPr>
          </w:p>
        </w:tc>
      </w:tr>
      <w:tr w:rsidR="002E4839" w:rsidTr="002E4839">
        <w:tc>
          <w:tcPr>
            <w:tcW w:w="533" w:type="dxa"/>
          </w:tcPr>
          <w:p w:rsidR="002E4839" w:rsidRDefault="00A07287" w:rsidP="00A91F44">
            <w:pPr>
              <w:pStyle w:val="NoSpacing"/>
              <w:spacing w:line="360" w:lineRule="auto"/>
            </w:pPr>
            <w:r>
              <w:t>1</w:t>
            </w:r>
          </w:p>
        </w:tc>
        <w:tc>
          <w:tcPr>
            <w:tcW w:w="5103" w:type="dxa"/>
          </w:tcPr>
          <w:p w:rsidR="002E4839" w:rsidRDefault="00A07287" w:rsidP="00A91F44">
            <w:pPr>
              <w:pStyle w:val="NoSpacing"/>
              <w:spacing w:line="360" w:lineRule="auto"/>
            </w:pPr>
            <w:r>
              <w:t>Pengambilan Data di PTKI Kota Bengkulu</w:t>
            </w:r>
          </w:p>
        </w:tc>
        <w:tc>
          <w:tcPr>
            <w:tcW w:w="3118" w:type="dxa"/>
          </w:tcPr>
          <w:p w:rsidR="002E4839" w:rsidRPr="007A4B04" w:rsidRDefault="00521BFB" w:rsidP="007A4B04">
            <w:pPr>
              <w:pStyle w:val="NoSpacing"/>
              <w:spacing w:line="360" w:lineRule="auto"/>
              <w:rPr>
                <w:lang w:val="en-US"/>
              </w:rPr>
            </w:pPr>
            <w:r>
              <w:t>April 202</w:t>
            </w:r>
            <w:r w:rsidR="007A4B04">
              <w:rPr>
                <w:lang w:val="en-US"/>
              </w:rPr>
              <w:t>5</w:t>
            </w:r>
          </w:p>
        </w:tc>
      </w:tr>
      <w:tr w:rsidR="00A07287" w:rsidTr="002E4839">
        <w:tc>
          <w:tcPr>
            <w:tcW w:w="533" w:type="dxa"/>
          </w:tcPr>
          <w:p w:rsidR="00A07287" w:rsidRDefault="00A07287" w:rsidP="00A91F44">
            <w:pPr>
              <w:pStyle w:val="NoSpacing"/>
              <w:spacing w:line="360" w:lineRule="auto"/>
            </w:pPr>
            <w:r>
              <w:t>2</w:t>
            </w:r>
          </w:p>
        </w:tc>
        <w:tc>
          <w:tcPr>
            <w:tcW w:w="5103" w:type="dxa"/>
          </w:tcPr>
          <w:p w:rsidR="00A07287" w:rsidRDefault="00A07287" w:rsidP="00A91F44">
            <w:pPr>
              <w:pStyle w:val="NoSpacing"/>
              <w:spacing w:line="360" w:lineRule="auto"/>
            </w:pPr>
            <w:r>
              <w:t>Pengambilan Data di PTKI Bengkulu Selatan dan Kaur</w:t>
            </w:r>
          </w:p>
        </w:tc>
        <w:tc>
          <w:tcPr>
            <w:tcW w:w="3118" w:type="dxa"/>
          </w:tcPr>
          <w:p w:rsidR="00A07287" w:rsidRPr="007A4B04" w:rsidRDefault="00521BFB" w:rsidP="007A4B04">
            <w:pPr>
              <w:pStyle w:val="NoSpacing"/>
              <w:spacing w:line="360" w:lineRule="auto"/>
              <w:rPr>
                <w:lang w:val="en-US"/>
              </w:rPr>
            </w:pPr>
            <w:r>
              <w:t>April 202</w:t>
            </w:r>
            <w:r w:rsidR="007A4B04">
              <w:rPr>
                <w:lang w:val="en-US"/>
              </w:rPr>
              <w:t>5</w:t>
            </w:r>
          </w:p>
        </w:tc>
      </w:tr>
      <w:tr w:rsidR="00A07287" w:rsidTr="002E4839">
        <w:tc>
          <w:tcPr>
            <w:tcW w:w="533" w:type="dxa"/>
          </w:tcPr>
          <w:p w:rsidR="00A07287" w:rsidRDefault="00A07287" w:rsidP="00A91F44">
            <w:pPr>
              <w:pStyle w:val="NoSpacing"/>
              <w:spacing w:line="360" w:lineRule="auto"/>
            </w:pPr>
            <w:r>
              <w:t>3</w:t>
            </w:r>
          </w:p>
        </w:tc>
        <w:tc>
          <w:tcPr>
            <w:tcW w:w="5103" w:type="dxa"/>
          </w:tcPr>
          <w:p w:rsidR="00A07287" w:rsidRDefault="00A07287" w:rsidP="00A91F44">
            <w:pPr>
              <w:pStyle w:val="NoSpacing"/>
              <w:spacing w:line="360" w:lineRule="auto"/>
            </w:pPr>
            <w:r>
              <w:t>Pengambilan Data di PTKI Mukomuko</w:t>
            </w:r>
          </w:p>
        </w:tc>
        <w:tc>
          <w:tcPr>
            <w:tcW w:w="3118" w:type="dxa"/>
          </w:tcPr>
          <w:p w:rsidR="00A07287" w:rsidRPr="007A4B04" w:rsidRDefault="00521BFB" w:rsidP="007A4B04">
            <w:pPr>
              <w:pStyle w:val="NoSpacing"/>
              <w:spacing w:line="360" w:lineRule="auto"/>
              <w:rPr>
                <w:lang w:val="en-US"/>
              </w:rPr>
            </w:pPr>
            <w:r>
              <w:t>Mei 202</w:t>
            </w:r>
            <w:r w:rsidR="007A4B04">
              <w:rPr>
                <w:lang w:val="en-US"/>
              </w:rPr>
              <w:t>5</w:t>
            </w:r>
          </w:p>
        </w:tc>
      </w:tr>
      <w:tr w:rsidR="00A07287" w:rsidTr="002E4839">
        <w:tc>
          <w:tcPr>
            <w:tcW w:w="533" w:type="dxa"/>
          </w:tcPr>
          <w:p w:rsidR="00A07287" w:rsidRDefault="00A07287" w:rsidP="00A91F44">
            <w:pPr>
              <w:pStyle w:val="NoSpacing"/>
              <w:spacing w:line="360" w:lineRule="auto"/>
            </w:pPr>
            <w:r>
              <w:t>4</w:t>
            </w:r>
          </w:p>
        </w:tc>
        <w:tc>
          <w:tcPr>
            <w:tcW w:w="5103" w:type="dxa"/>
          </w:tcPr>
          <w:p w:rsidR="00A07287" w:rsidRDefault="00A07287" w:rsidP="00BA3C19">
            <w:pPr>
              <w:pStyle w:val="NoSpacing"/>
              <w:spacing w:line="360" w:lineRule="auto"/>
            </w:pPr>
            <w:r>
              <w:t xml:space="preserve">Uji Validasi di PTKI Luar Bengkulu </w:t>
            </w:r>
          </w:p>
        </w:tc>
        <w:tc>
          <w:tcPr>
            <w:tcW w:w="3118" w:type="dxa"/>
          </w:tcPr>
          <w:p w:rsidR="00A07287" w:rsidRPr="007A4B04" w:rsidRDefault="00521BFB" w:rsidP="007A4B04">
            <w:pPr>
              <w:pStyle w:val="NoSpacing"/>
              <w:spacing w:line="360" w:lineRule="auto"/>
              <w:rPr>
                <w:lang w:val="en-US"/>
              </w:rPr>
            </w:pPr>
            <w:r>
              <w:t>Juni 202</w:t>
            </w:r>
            <w:r w:rsidR="007A4B04">
              <w:rPr>
                <w:lang w:val="en-US"/>
              </w:rPr>
              <w:t>5</w:t>
            </w:r>
          </w:p>
        </w:tc>
      </w:tr>
      <w:tr w:rsidR="00A07287" w:rsidTr="002E4839">
        <w:tc>
          <w:tcPr>
            <w:tcW w:w="533" w:type="dxa"/>
          </w:tcPr>
          <w:p w:rsidR="00A07287" w:rsidRDefault="00A07287" w:rsidP="001B0993">
            <w:pPr>
              <w:pStyle w:val="NoSpacing"/>
              <w:spacing w:line="360" w:lineRule="auto"/>
            </w:pPr>
            <w:r>
              <w:t>5</w:t>
            </w:r>
          </w:p>
        </w:tc>
        <w:tc>
          <w:tcPr>
            <w:tcW w:w="5103" w:type="dxa"/>
          </w:tcPr>
          <w:p w:rsidR="00A07287" w:rsidRDefault="00A07287" w:rsidP="00A91F44">
            <w:pPr>
              <w:pStyle w:val="NoSpacing"/>
              <w:spacing w:line="360" w:lineRule="auto"/>
            </w:pPr>
            <w:r>
              <w:t>Seminar Laporan Antara 70%</w:t>
            </w:r>
          </w:p>
        </w:tc>
        <w:tc>
          <w:tcPr>
            <w:tcW w:w="3118" w:type="dxa"/>
          </w:tcPr>
          <w:p w:rsidR="00A07287" w:rsidRPr="007A4B04" w:rsidRDefault="00521BFB" w:rsidP="007A4B04">
            <w:pPr>
              <w:pStyle w:val="NoSpacing"/>
              <w:spacing w:line="360" w:lineRule="auto"/>
              <w:rPr>
                <w:lang w:val="en-US"/>
              </w:rPr>
            </w:pPr>
            <w:r>
              <w:t>Juli 202</w:t>
            </w:r>
            <w:r w:rsidR="007A4B04">
              <w:rPr>
                <w:lang w:val="en-US"/>
              </w:rPr>
              <w:t>5</w:t>
            </w:r>
          </w:p>
        </w:tc>
      </w:tr>
      <w:tr w:rsidR="00A07287" w:rsidTr="002E4839">
        <w:tc>
          <w:tcPr>
            <w:tcW w:w="533" w:type="dxa"/>
          </w:tcPr>
          <w:p w:rsidR="00A07287" w:rsidRDefault="00A07287" w:rsidP="001B0993">
            <w:pPr>
              <w:pStyle w:val="NoSpacing"/>
              <w:spacing w:line="360" w:lineRule="auto"/>
            </w:pPr>
            <w:r>
              <w:t>6</w:t>
            </w:r>
          </w:p>
        </w:tc>
        <w:tc>
          <w:tcPr>
            <w:tcW w:w="5103" w:type="dxa"/>
          </w:tcPr>
          <w:p w:rsidR="00A07287" w:rsidRDefault="00A07287" w:rsidP="00A91F44">
            <w:pPr>
              <w:pStyle w:val="NoSpacing"/>
              <w:spacing w:line="360" w:lineRule="auto"/>
            </w:pPr>
            <w:r>
              <w:t xml:space="preserve">Pengumpulan laporan antara yang telah diperbaiki </w:t>
            </w:r>
          </w:p>
        </w:tc>
        <w:tc>
          <w:tcPr>
            <w:tcW w:w="3118" w:type="dxa"/>
          </w:tcPr>
          <w:p w:rsidR="00A07287" w:rsidRPr="007A4B04" w:rsidRDefault="00521BFB" w:rsidP="007A4B04">
            <w:pPr>
              <w:pStyle w:val="NoSpacing"/>
              <w:spacing w:line="360" w:lineRule="auto"/>
              <w:rPr>
                <w:lang w:val="en-US"/>
              </w:rPr>
            </w:pPr>
            <w:r>
              <w:t>Juli 202</w:t>
            </w:r>
            <w:r w:rsidR="007A4B04">
              <w:rPr>
                <w:lang w:val="en-US"/>
              </w:rPr>
              <w:t>5</w:t>
            </w:r>
          </w:p>
        </w:tc>
      </w:tr>
      <w:tr w:rsidR="00A07287" w:rsidTr="002E4839">
        <w:tc>
          <w:tcPr>
            <w:tcW w:w="533" w:type="dxa"/>
          </w:tcPr>
          <w:p w:rsidR="00A07287" w:rsidRDefault="00A07287" w:rsidP="001B0993">
            <w:pPr>
              <w:pStyle w:val="NoSpacing"/>
              <w:spacing w:line="360" w:lineRule="auto"/>
            </w:pPr>
            <w:r>
              <w:t>7</w:t>
            </w:r>
          </w:p>
        </w:tc>
        <w:tc>
          <w:tcPr>
            <w:tcW w:w="5103" w:type="dxa"/>
          </w:tcPr>
          <w:p w:rsidR="00A07287" w:rsidRDefault="00A07287" w:rsidP="00BA3C19">
            <w:pPr>
              <w:pStyle w:val="NoSpacing"/>
              <w:spacing w:line="360" w:lineRule="auto"/>
            </w:pPr>
            <w:r>
              <w:t xml:space="preserve">Uji Validasi di PTKI Luar Bengkulu </w:t>
            </w:r>
          </w:p>
        </w:tc>
        <w:tc>
          <w:tcPr>
            <w:tcW w:w="3118" w:type="dxa"/>
          </w:tcPr>
          <w:p w:rsidR="00A07287" w:rsidRPr="007A4B04" w:rsidRDefault="00521BFB" w:rsidP="007A4B04">
            <w:pPr>
              <w:pStyle w:val="NoSpacing"/>
              <w:spacing w:line="360" w:lineRule="auto"/>
              <w:rPr>
                <w:lang w:val="en-US"/>
              </w:rPr>
            </w:pPr>
            <w:r>
              <w:t>Agustus 202</w:t>
            </w:r>
            <w:r w:rsidR="007A4B04">
              <w:rPr>
                <w:lang w:val="en-US"/>
              </w:rPr>
              <w:t>5</w:t>
            </w:r>
          </w:p>
        </w:tc>
      </w:tr>
      <w:tr w:rsidR="00A07287" w:rsidTr="002E4839">
        <w:tc>
          <w:tcPr>
            <w:tcW w:w="533" w:type="dxa"/>
          </w:tcPr>
          <w:p w:rsidR="00A07287" w:rsidRDefault="00A07287" w:rsidP="001B0993">
            <w:pPr>
              <w:pStyle w:val="NoSpacing"/>
              <w:spacing w:line="360" w:lineRule="auto"/>
            </w:pPr>
            <w:r>
              <w:t>8</w:t>
            </w:r>
          </w:p>
        </w:tc>
        <w:tc>
          <w:tcPr>
            <w:tcW w:w="5103" w:type="dxa"/>
          </w:tcPr>
          <w:p w:rsidR="00A07287" w:rsidRDefault="00A07287" w:rsidP="00BA3C19">
            <w:pPr>
              <w:pStyle w:val="NoSpacing"/>
              <w:spacing w:line="360" w:lineRule="auto"/>
            </w:pPr>
            <w:r>
              <w:t xml:space="preserve">Uji Validasi di PTKI Luar Bengkulu </w:t>
            </w:r>
          </w:p>
        </w:tc>
        <w:tc>
          <w:tcPr>
            <w:tcW w:w="3118" w:type="dxa"/>
          </w:tcPr>
          <w:p w:rsidR="00A07287" w:rsidRPr="007A4B04" w:rsidRDefault="00521BFB" w:rsidP="007A4B04">
            <w:pPr>
              <w:pStyle w:val="NoSpacing"/>
              <w:spacing w:line="360" w:lineRule="auto"/>
              <w:rPr>
                <w:lang w:val="en-US"/>
              </w:rPr>
            </w:pPr>
            <w:r>
              <w:t>Agustus 202</w:t>
            </w:r>
            <w:r w:rsidR="007A4B04">
              <w:rPr>
                <w:lang w:val="en-US"/>
              </w:rPr>
              <w:t>5</w:t>
            </w:r>
          </w:p>
        </w:tc>
      </w:tr>
      <w:tr w:rsidR="00A07287" w:rsidTr="002E4839">
        <w:tc>
          <w:tcPr>
            <w:tcW w:w="533" w:type="dxa"/>
          </w:tcPr>
          <w:p w:rsidR="00A07287" w:rsidRDefault="00A07287" w:rsidP="001B0993">
            <w:pPr>
              <w:pStyle w:val="NoSpacing"/>
              <w:spacing w:line="360" w:lineRule="auto"/>
            </w:pPr>
            <w:r>
              <w:t>9</w:t>
            </w:r>
          </w:p>
        </w:tc>
        <w:tc>
          <w:tcPr>
            <w:tcW w:w="5103" w:type="dxa"/>
          </w:tcPr>
          <w:p w:rsidR="00A07287" w:rsidRDefault="00A07287" w:rsidP="00BA3C19">
            <w:pPr>
              <w:pStyle w:val="NoSpacing"/>
              <w:spacing w:line="360" w:lineRule="auto"/>
            </w:pPr>
            <w:r>
              <w:t xml:space="preserve">Uji Validasi di PTKI Luar Bengkulu </w:t>
            </w:r>
          </w:p>
        </w:tc>
        <w:tc>
          <w:tcPr>
            <w:tcW w:w="3118" w:type="dxa"/>
          </w:tcPr>
          <w:p w:rsidR="00A07287" w:rsidRPr="007A4B04" w:rsidRDefault="00521BFB" w:rsidP="007A4B04">
            <w:pPr>
              <w:pStyle w:val="NoSpacing"/>
              <w:spacing w:line="360" w:lineRule="auto"/>
              <w:rPr>
                <w:lang w:val="en-US"/>
              </w:rPr>
            </w:pPr>
            <w:r>
              <w:t>Agustus 202</w:t>
            </w:r>
            <w:r w:rsidR="007A4B04">
              <w:rPr>
                <w:lang w:val="en-US"/>
              </w:rPr>
              <w:t>5</w:t>
            </w:r>
          </w:p>
        </w:tc>
      </w:tr>
      <w:tr w:rsidR="00A07287" w:rsidTr="002E4839">
        <w:tc>
          <w:tcPr>
            <w:tcW w:w="533" w:type="dxa"/>
          </w:tcPr>
          <w:p w:rsidR="00A07287" w:rsidRDefault="00A07287" w:rsidP="001B0993">
            <w:pPr>
              <w:pStyle w:val="NoSpacing"/>
              <w:spacing w:line="360" w:lineRule="auto"/>
            </w:pPr>
            <w:r>
              <w:t>10</w:t>
            </w:r>
          </w:p>
        </w:tc>
        <w:tc>
          <w:tcPr>
            <w:tcW w:w="5103" w:type="dxa"/>
          </w:tcPr>
          <w:p w:rsidR="00A07287" w:rsidRDefault="00A07287" w:rsidP="00BA3C19">
            <w:pPr>
              <w:pStyle w:val="NoSpacing"/>
              <w:spacing w:line="360" w:lineRule="auto"/>
            </w:pPr>
            <w:r>
              <w:t xml:space="preserve">Uji Validasi di PTKI Luar Bengkulu </w:t>
            </w:r>
          </w:p>
        </w:tc>
        <w:tc>
          <w:tcPr>
            <w:tcW w:w="3118" w:type="dxa"/>
          </w:tcPr>
          <w:p w:rsidR="00A07287" w:rsidRPr="007A4B04" w:rsidRDefault="00521BFB" w:rsidP="007A4B04">
            <w:pPr>
              <w:pStyle w:val="NoSpacing"/>
              <w:spacing w:line="360" w:lineRule="auto"/>
              <w:rPr>
                <w:lang w:val="en-US"/>
              </w:rPr>
            </w:pPr>
            <w:r>
              <w:t>Agustus 202</w:t>
            </w:r>
            <w:r w:rsidR="007A4B04">
              <w:rPr>
                <w:lang w:val="en-US"/>
              </w:rPr>
              <w:t>5</w:t>
            </w:r>
          </w:p>
        </w:tc>
      </w:tr>
      <w:tr w:rsidR="00A07287" w:rsidTr="002E4839">
        <w:tc>
          <w:tcPr>
            <w:tcW w:w="533" w:type="dxa"/>
          </w:tcPr>
          <w:p w:rsidR="00A07287" w:rsidRDefault="00A07287" w:rsidP="001B0993">
            <w:pPr>
              <w:pStyle w:val="NoSpacing"/>
              <w:spacing w:line="360" w:lineRule="auto"/>
            </w:pPr>
            <w:r>
              <w:t>11</w:t>
            </w:r>
          </w:p>
        </w:tc>
        <w:tc>
          <w:tcPr>
            <w:tcW w:w="5103" w:type="dxa"/>
          </w:tcPr>
          <w:p w:rsidR="00A07287" w:rsidRDefault="00A07287" w:rsidP="00A91F44">
            <w:pPr>
              <w:pStyle w:val="NoSpacing"/>
              <w:spacing w:line="360" w:lineRule="auto"/>
            </w:pPr>
            <w:r>
              <w:t>Submit di Jurnal bereputasi</w:t>
            </w:r>
          </w:p>
        </w:tc>
        <w:tc>
          <w:tcPr>
            <w:tcW w:w="3118" w:type="dxa"/>
          </w:tcPr>
          <w:p w:rsidR="00A07287" w:rsidRPr="007A4B04" w:rsidRDefault="00521BFB" w:rsidP="007A4B04">
            <w:pPr>
              <w:pStyle w:val="NoSpacing"/>
              <w:spacing w:line="360" w:lineRule="auto"/>
              <w:rPr>
                <w:lang w:val="en-US"/>
              </w:rPr>
            </w:pPr>
            <w:r>
              <w:t>Oktober 202</w:t>
            </w:r>
            <w:r w:rsidR="007A4B04">
              <w:rPr>
                <w:lang w:val="en-US"/>
              </w:rPr>
              <w:t>5</w:t>
            </w:r>
          </w:p>
        </w:tc>
      </w:tr>
      <w:tr w:rsidR="00A07287" w:rsidTr="002E4839">
        <w:tc>
          <w:tcPr>
            <w:tcW w:w="533" w:type="dxa"/>
          </w:tcPr>
          <w:p w:rsidR="00A07287" w:rsidRDefault="00A07287" w:rsidP="00A91F44">
            <w:pPr>
              <w:pStyle w:val="NoSpacing"/>
              <w:spacing w:line="360" w:lineRule="auto"/>
            </w:pPr>
          </w:p>
        </w:tc>
        <w:tc>
          <w:tcPr>
            <w:tcW w:w="5103" w:type="dxa"/>
          </w:tcPr>
          <w:p w:rsidR="00A07287" w:rsidRPr="002E4839" w:rsidRDefault="00A07287" w:rsidP="00A91F44">
            <w:pPr>
              <w:pStyle w:val="NoSpacing"/>
              <w:spacing w:line="360" w:lineRule="auto"/>
              <w:rPr>
                <w:b/>
                <w:bCs/>
              </w:rPr>
            </w:pPr>
            <w:r w:rsidRPr="002E4839">
              <w:rPr>
                <w:b/>
                <w:bCs/>
              </w:rPr>
              <w:t>Pasca-Penelitian</w:t>
            </w:r>
          </w:p>
        </w:tc>
        <w:tc>
          <w:tcPr>
            <w:tcW w:w="3118" w:type="dxa"/>
          </w:tcPr>
          <w:p w:rsidR="00A07287" w:rsidRDefault="00A07287" w:rsidP="00A91F44">
            <w:pPr>
              <w:pStyle w:val="NoSpacing"/>
              <w:spacing w:line="360" w:lineRule="auto"/>
            </w:pPr>
          </w:p>
        </w:tc>
      </w:tr>
      <w:tr w:rsidR="00A07287" w:rsidTr="002E4839">
        <w:tc>
          <w:tcPr>
            <w:tcW w:w="533" w:type="dxa"/>
          </w:tcPr>
          <w:p w:rsidR="00A07287" w:rsidRDefault="00A07287" w:rsidP="001B0993">
            <w:pPr>
              <w:pStyle w:val="NoSpacing"/>
              <w:spacing w:line="360" w:lineRule="auto"/>
            </w:pPr>
            <w:r>
              <w:t>1</w:t>
            </w:r>
          </w:p>
        </w:tc>
        <w:tc>
          <w:tcPr>
            <w:tcW w:w="5103" w:type="dxa"/>
          </w:tcPr>
          <w:p w:rsidR="00A07287" w:rsidRDefault="00A07287" w:rsidP="001B0993">
            <w:pPr>
              <w:pStyle w:val="NoSpacing"/>
              <w:spacing w:line="360" w:lineRule="auto"/>
            </w:pPr>
            <w:r>
              <w:t>Seminar Hasil Penelitian</w:t>
            </w:r>
          </w:p>
        </w:tc>
        <w:tc>
          <w:tcPr>
            <w:tcW w:w="3118" w:type="dxa"/>
          </w:tcPr>
          <w:p w:rsidR="00A07287" w:rsidRPr="007A4B04" w:rsidRDefault="00521BFB" w:rsidP="007A4B04">
            <w:pPr>
              <w:pStyle w:val="NoSpacing"/>
              <w:spacing w:line="360" w:lineRule="auto"/>
              <w:rPr>
                <w:lang w:val="en-US"/>
              </w:rPr>
            </w:pPr>
            <w:r>
              <w:t>Oktober 202</w:t>
            </w:r>
            <w:r w:rsidR="007A4B04">
              <w:rPr>
                <w:lang w:val="en-US"/>
              </w:rPr>
              <w:t>5</w:t>
            </w:r>
          </w:p>
        </w:tc>
      </w:tr>
      <w:tr w:rsidR="00A07287" w:rsidTr="002E4839">
        <w:tc>
          <w:tcPr>
            <w:tcW w:w="533" w:type="dxa"/>
          </w:tcPr>
          <w:p w:rsidR="00A07287" w:rsidRDefault="00A07287" w:rsidP="001B0993">
            <w:pPr>
              <w:pStyle w:val="NoSpacing"/>
              <w:spacing w:line="360" w:lineRule="auto"/>
            </w:pPr>
            <w:r>
              <w:t>2</w:t>
            </w:r>
          </w:p>
        </w:tc>
        <w:tc>
          <w:tcPr>
            <w:tcW w:w="5103" w:type="dxa"/>
          </w:tcPr>
          <w:p w:rsidR="00A07287" w:rsidRDefault="00A07287" w:rsidP="001B0993">
            <w:pPr>
              <w:pStyle w:val="NoSpacing"/>
              <w:spacing w:line="360" w:lineRule="auto"/>
            </w:pPr>
            <w:r>
              <w:t>Perbaikan laporan, penyerahan laporan dan pemuatan di akun Litapdimas</w:t>
            </w:r>
          </w:p>
        </w:tc>
        <w:tc>
          <w:tcPr>
            <w:tcW w:w="3118" w:type="dxa"/>
          </w:tcPr>
          <w:p w:rsidR="00A07287" w:rsidRPr="007A4B04" w:rsidRDefault="00521BFB" w:rsidP="007A4B04">
            <w:pPr>
              <w:pStyle w:val="NoSpacing"/>
              <w:spacing w:line="360" w:lineRule="auto"/>
              <w:rPr>
                <w:lang w:val="en-US"/>
              </w:rPr>
            </w:pPr>
            <w:r>
              <w:t>November 202</w:t>
            </w:r>
            <w:r w:rsidR="007A4B04">
              <w:rPr>
                <w:lang w:val="en-US"/>
              </w:rPr>
              <w:t>5</w:t>
            </w:r>
          </w:p>
        </w:tc>
      </w:tr>
      <w:tr w:rsidR="00A07287" w:rsidTr="002E4839">
        <w:tc>
          <w:tcPr>
            <w:tcW w:w="533" w:type="dxa"/>
          </w:tcPr>
          <w:p w:rsidR="00A07287" w:rsidRDefault="00A07287" w:rsidP="001B0993">
            <w:pPr>
              <w:pStyle w:val="NoSpacing"/>
              <w:spacing w:line="360" w:lineRule="auto"/>
            </w:pPr>
            <w:r>
              <w:t>3</w:t>
            </w:r>
          </w:p>
        </w:tc>
        <w:tc>
          <w:tcPr>
            <w:tcW w:w="5103" w:type="dxa"/>
          </w:tcPr>
          <w:p w:rsidR="00A07287" w:rsidRDefault="00A07287" w:rsidP="001B0993">
            <w:pPr>
              <w:pStyle w:val="NoSpacing"/>
              <w:spacing w:line="360" w:lineRule="auto"/>
            </w:pPr>
            <w:r>
              <w:t xml:space="preserve">Ekspose hasil penelitian </w:t>
            </w:r>
          </w:p>
        </w:tc>
        <w:tc>
          <w:tcPr>
            <w:tcW w:w="3118" w:type="dxa"/>
          </w:tcPr>
          <w:p w:rsidR="00A07287" w:rsidRPr="007A4B04" w:rsidRDefault="00521BFB" w:rsidP="007A4B04">
            <w:pPr>
              <w:pStyle w:val="NoSpacing"/>
              <w:spacing w:line="360" w:lineRule="auto"/>
              <w:rPr>
                <w:lang w:val="en-US"/>
              </w:rPr>
            </w:pPr>
            <w:r>
              <w:t>Desember 202</w:t>
            </w:r>
            <w:r w:rsidR="007A4B04">
              <w:rPr>
                <w:lang w:val="en-US"/>
              </w:rPr>
              <w:t>5</w:t>
            </w:r>
            <w:bookmarkStart w:id="0" w:name="_GoBack"/>
            <w:bookmarkEnd w:id="0"/>
          </w:p>
        </w:tc>
      </w:tr>
    </w:tbl>
    <w:p w:rsidR="00150F2A" w:rsidRPr="00BF1096" w:rsidRDefault="00150F2A" w:rsidP="00BF1096">
      <w:pPr>
        <w:pStyle w:val="NoSpacing"/>
        <w:spacing w:line="360" w:lineRule="auto"/>
        <w:rPr>
          <w:lang w:val="en-US"/>
        </w:rPr>
      </w:pPr>
    </w:p>
    <w:p w:rsidR="00347A7A" w:rsidRPr="00F5147E" w:rsidRDefault="00347A7A" w:rsidP="009F498A">
      <w:pPr>
        <w:pStyle w:val="NoSpacing"/>
        <w:numPr>
          <w:ilvl w:val="0"/>
          <w:numId w:val="1"/>
        </w:numPr>
        <w:spacing w:line="360" w:lineRule="auto"/>
        <w:rPr>
          <w:b/>
          <w:bCs/>
        </w:rPr>
      </w:pPr>
      <w:r w:rsidRPr="00F5147E">
        <w:rPr>
          <w:b/>
          <w:bCs/>
        </w:rPr>
        <w:t>Anggaran Penelitian</w:t>
      </w:r>
    </w:p>
    <w:p w:rsidR="00BA3C19" w:rsidRPr="00A94D0D" w:rsidRDefault="00FD3A26" w:rsidP="007A4B04">
      <w:pPr>
        <w:pStyle w:val="NoSpacing"/>
        <w:tabs>
          <w:tab w:val="left" w:pos="851"/>
        </w:tabs>
        <w:spacing w:line="360" w:lineRule="auto"/>
        <w:ind w:left="284"/>
        <w:jc w:val="both"/>
      </w:pPr>
      <w:r>
        <w:lastRenderedPageBreak/>
        <w:tab/>
      </w:r>
      <w:r w:rsidR="00F613C3">
        <w:t xml:space="preserve">Penelitian ini menggunakan anggaran DIPA. Tim pengusul atau peneliti menganggarkan dana sebesar Rp. </w:t>
      </w:r>
      <w:r w:rsidR="007A4B04">
        <w:rPr>
          <w:lang w:val="en-US"/>
        </w:rPr>
        <w:t>50</w:t>
      </w:r>
      <w:r w:rsidR="00F613C3">
        <w:t>.000.000</w:t>
      </w:r>
      <w:proofErr w:type="gramStart"/>
      <w:r w:rsidR="00F613C3">
        <w:t>,-</w:t>
      </w:r>
      <w:proofErr w:type="gramEnd"/>
      <w:r w:rsidR="00F613C3">
        <w:t xml:space="preserve"> (</w:t>
      </w:r>
      <w:r w:rsidR="007A4B04">
        <w:rPr>
          <w:lang w:val="en-US"/>
        </w:rPr>
        <w:t>Lima</w:t>
      </w:r>
      <w:r w:rsidR="00F613C3">
        <w:t xml:space="preserve"> Puluh Juta Rupiah). Adapun rincian dana tersebut terlampir </w:t>
      </w:r>
      <w:r w:rsidR="002E4839">
        <w:t xml:space="preserve">terpisah </w:t>
      </w:r>
      <w:r w:rsidR="00F613C3">
        <w:t>dan tersebut dalam Rencana Anggaran Belanja (RAB).</w:t>
      </w:r>
    </w:p>
    <w:p w:rsidR="007F349B" w:rsidRPr="00781A5D" w:rsidRDefault="007F349B" w:rsidP="009F498A">
      <w:pPr>
        <w:pStyle w:val="NoSpacing"/>
        <w:numPr>
          <w:ilvl w:val="0"/>
          <w:numId w:val="1"/>
        </w:numPr>
        <w:spacing w:line="360" w:lineRule="auto"/>
        <w:rPr>
          <w:b/>
          <w:bCs/>
        </w:rPr>
      </w:pPr>
      <w:r w:rsidRPr="00781A5D">
        <w:rPr>
          <w:b/>
          <w:bCs/>
        </w:rPr>
        <w:t>Daftar Pustaka/Bibliografi Awal</w:t>
      </w:r>
    </w:p>
    <w:p w:rsidR="007F349B" w:rsidRDefault="007F349B" w:rsidP="007F349B">
      <w:pPr>
        <w:pStyle w:val="NoSpacing"/>
        <w:tabs>
          <w:tab w:val="left" w:pos="851"/>
        </w:tabs>
        <w:spacing w:line="360" w:lineRule="auto"/>
        <w:jc w:val="both"/>
        <w:rPr>
          <w:color w:val="000000" w:themeColor="text1"/>
        </w:rPr>
      </w:pPr>
    </w:p>
    <w:p w:rsidR="00AB7BE4" w:rsidRPr="008B7B28" w:rsidRDefault="00AB7BE4" w:rsidP="00AB7BE4">
      <w:pPr>
        <w:pStyle w:val="NoSpacing"/>
        <w:ind w:left="567" w:hanging="567"/>
        <w:jc w:val="both"/>
        <w:rPr>
          <w:rFonts w:asciiTheme="majorBidi" w:hAnsiTheme="majorBidi" w:cstheme="majorBidi"/>
          <w:sz w:val="20"/>
          <w:szCs w:val="20"/>
        </w:rPr>
      </w:pPr>
      <w:r w:rsidRPr="008B7B28">
        <w:rPr>
          <w:rFonts w:asciiTheme="majorBidi" w:hAnsiTheme="majorBidi" w:cstheme="majorBidi"/>
          <w:sz w:val="20"/>
          <w:szCs w:val="20"/>
        </w:rPr>
        <w:t>Abd. Rachman  Assegaf,  </w:t>
      </w:r>
      <w:r w:rsidRPr="008B7B28">
        <w:rPr>
          <w:rFonts w:asciiTheme="majorBidi" w:hAnsiTheme="majorBidi" w:cstheme="majorBidi"/>
          <w:i/>
          <w:iCs/>
          <w:sz w:val="20"/>
          <w:szCs w:val="20"/>
        </w:rPr>
        <w:t>Analisis kebijakan dan pengembangan sekolah ramah anak dalam upaya pencegahan kekerasan pada anak.</w:t>
      </w:r>
      <w:r w:rsidRPr="008B7B28">
        <w:rPr>
          <w:rFonts w:asciiTheme="majorBidi" w:hAnsiTheme="majorBidi" w:cstheme="majorBidi"/>
          <w:sz w:val="20"/>
          <w:szCs w:val="20"/>
        </w:rPr>
        <w:t> In: AICIS 2014: Responding the Challenges of Multicultural Societies: The Contribution of I ndonesian Islamic Studies, 21-24 Nopember 2014, STAIN Samarinda Balikpapan.</w:t>
      </w:r>
    </w:p>
    <w:p w:rsidR="00AB7BE4" w:rsidRDefault="00AB7BE4" w:rsidP="00AB7BE4">
      <w:pPr>
        <w:pStyle w:val="NoSpacing"/>
        <w:ind w:left="567" w:hanging="567"/>
        <w:jc w:val="both"/>
      </w:pPr>
    </w:p>
    <w:p w:rsidR="00AB7BE4" w:rsidRDefault="00AB7BE4" w:rsidP="00AB7BE4">
      <w:pPr>
        <w:pStyle w:val="NoSpacing"/>
        <w:ind w:left="567" w:hanging="567"/>
        <w:jc w:val="both"/>
      </w:pPr>
      <w:r>
        <w:t>Ade M Yuardani, dkk. “Evaluasi Kebijakan Pengarusutamaan Gender dalam Pendidikan Tinggi: Analisis Implementasi di Lingkungan Kampus Politeknik Negeri Pontianak”, JURNAL PERSPEKTIF ADMINISTRASI DAN BISNIS. Vol.5, No.1, Juni 2024, hal,  16-27</w:t>
      </w:r>
    </w:p>
    <w:p w:rsidR="00AB7BE4" w:rsidRDefault="00AB7BE4" w:rsidP="00AB7BE4">
      <w:pPr>
        <w:pStyle w:val="NoSpacing"/>
        <w:ind w:left="567" w:hanging="567"/>
        <w:jc w:val="both"/>
      </w:pPr>
    </w:p>
    <w:p w:rsidR="00AB7BE4" w:rsidRDefault="00AB7BE4" w:rsidP="00AB7BE4">
      <w:pPr>
        <w:pStyle w:val="NoSpacing"/>
        <w:ind w:left="567" w:hanging="567"/>
      </w:pPr>
      <w:r>
        <w:t>Poppy Siska Putri, Juanda Syafitasari, “Studi Fenomenologi Hambatan Dan Dukungan Ibu Menyusui Yang Kembali Bekerja Di Kota Bengkulu Barriers And Support For Breastfeeding Mothers Who Are Returning To Work In Bengkulu City : Phenomenological Studies”, JURNAL SAKTI BIDADARI: Maret 2024, hal, 1-9</w:t>
      </w:r>
    </w:p>
    <w:p w:rsidR="00AB7BE4" w:rsidRDefault="00AB7BE4" w:rsidP="00AB7BE4">
      <w:pPr>
        <w:pStyle w:val="NoSpacing"/>
        <w:ind w:left="567" w:hanging="567"/>
      </w:pPr>
    </w:p>
    <w:p w:rsidR="00AB7BE4" w:rsidRDefault="00AB7BE4" w:rsidP="00AB7BE4">
      <w:pPr>
        <w:pStyle w:val="NoSpacing"/>
        <w:ind w:left="567" w:hanging="567"/>
      </w:pPr>
      <w:r>
        <w:t>Irma Yuliani, Isnatin Ulfah, “Menuju Perguruan Tinggi Responsif Gender: Mengukur Kesiapan IAIN Ponorogo Dalam Implementasi Indikator PTRG Melalui SWOT Analysis”, PROSIDING KONFERENSI NASIONAL GENDER DAN GERAKAN SOSIAL Volume 01, Number 01, 2022, hal. 630 – 641</w:t>
      </w:r>
    </w:p>
    <w:p w:rsidR="00AB7BE4" w:rsidRDefault="00AB7BE4" w:rsidP="00AB7BE4">
      <w:pPr>
        <w:pStyle w:val="NoSpacing"/>
        <w:ind w:left="567" w:hanging="567"/>
      </w:pPr>
    </w:p>
    <w:p w:rsidR="00AB7BE4" w:rsidRDefault="00AB7BE4" w:rsidP="00AB7BE4">
      <w:pPr>
        <w:pStyle w:val="NoSpacing"/>
        <w:ind w:left="567" w:hanging="567"/>
      </w:pPr>
      <w:r>
        <w:t>Karina Naila Khairunisa, “Pemenuhan Hak Pekerja Perempuan yang Bekerja pada Perguruan Tinggi di Kota Palembang”, Fakultas Hukum, Universitas Sriwijaya, 2023., hal. x</w:t>
      </w:r>
    </w:p>
    <w:p w:rsidR="00AB7BE4" w:rsidRDefault="00AB7BE4" w:rsidP="00AB7BE4">
      <w:pPr>
        <w:pStyle w:val="NoSpacing"/>
        <w:ind w:left="567" w:hanging="567"/>
      </w:pPr>
    </w:p>
    <w:p w:rsidR="00AB7BE4" w:rsidRPr="00063534" w:rsidRDefault="00AB7BE4" w:rsidP="00AB7BE4">
      <w:pPr>
        <w:pStyle w:val="NoSpacing"/>
        <w:ind w:left="567" w:hanging="567"/>
      </w:pPr>
      <w:r>
        <w:t xml:space="preserve">Thoriq Tri Prabowo dkk. </w:t>
      </w:r>
      <w:r>
        <w:rPr>
          <w:i/>
          <w:iCs/>
        </w:rPr>
        <w:t xml:space="preserve">Jejak Sang Guru Bunga Rampai Kajian Ilmu Perpustakaan dan Informasi, </w:t>
      </w:r>
      <w:r>
        <w:t>(Yogyakarta: Idea Press Yogyakarta, 2022)., hal. 71</w:t>
      </w:r>
    </w:p>
    <w:p w:rsidR="00D81D83" w:rsidRPr="00F80EB3" w:rsidRDefault="00D81D83" w:rsidP="00D00539">
      <w:pPr>
        <w:ind w:left="567" w:hanging="567"/>
        <w:sectPr w:rsidR="00D81D83" w:rsidRPr="00F80EB3" w:rsidSect="00BA2B65">
          <w:pgSz w:w="11907" w:h="16840" w:code="9"/>
          <w:pgMar w:top="1418" w:right="1418" w:bottom="1418" w:left="1418" w:header="709" w:footer="709" w:gutter="0"/>
          <w:pgNumType w:start="1"/>
          <w:cols w:space="708"/>
          <w:docGrid w:linePitch="360"/>
        </w:sectPr>
      </w:pPr>
    </w:p>
    <w:p w:rsidR="007F349B" w:rsidRDefault="007F349B" w:rsidP="007F349B">
      <w:pPr>
        <w:pStyle w:val="NoSpacing"/>
        <w:tabs>
          <w:tab w:val="left" w:pos="851"/>
        </w:tabs>
        <w:spacing w:line="360" w:lineRule="auto"/>
        <w:jc w:val="both"/>
        <w:rPr>
          <w:lang w:val="en-US"/>
        </w:rPr>
      </w:pPr>
    </w:p>
    <w:tbl>
      <w:tblPr>
        <w:tblW w:w="14524" w:type="dxa"/>
        <w:tblInd w:w="93" w:type="dxa"/>
        <w:tblLook w:val="04A0" w:firstRow="1" w:lastRow="0" w:firstColumn="1" w:lastColumn="0" w:noHBand="0" w:noVBand="1"/>
      </w:tblPr>
      <w:tblGrid>
        <w:gridCol w:w="923"/>
        <w:gridCol w:w="2328"/>
        <w:gridCol w:w="1584"/>
        <w:gridCol w:w="2818"/>
        <w:gridCol w:w="870"/>
        <w:gridCol w:w="648"/>
        <w:gridCol w:w="1284"/>
        <w:gridCol w:w="1042"/>
        <w:gridCol w:w="587"/>
        <w:gridCol w:w="944"/>
        <w:gridCol w:w="236"/>
        <w:gridCol w:w="1260"/>
      </w:tblGrid>
      <w:tr w:rsidR="007F349B" w:rsidRPr="009D39BC" w:rsidTr="00313494">
        <w:trPr>
          <w:trHeight w:val="300"/>
        </w:trPr>
        <w:tc>
          <w:tcPr>
            <w:tcW w:w="12084" w:type="dxa"/>
            <w:gridSpan w:val="9"/>
            <w:tcBorders>
              <w:top w:val="nil"/>
              <w:left w:val="nil"/>
              <w:bottom w:val="nil"/>
              <w:right w:val="nil"/>
            </w:tcBorders>
            <w:shd w:val="clear" w:color="000000" w:fill="BFBFBF"/>
            <w:noWrap/>
            <w:vAlign w:val="bottom"/>
            <w:hideMark/>
          </w:tcPr>
          <w:p w:rsidR="007F349B" w:rsidRPr="009D39BC" w:rsidRDefault="007F349B" w:rsidP="00313494">
            <w:pPr>
              <w:spacing w:after="0" w:line="240" w:lineRule="auto"/>
              <w:jc w:val="center"/>
              <w:rPr>
                <w:rFonts w:asciiTheme="majorBidi" w:eastAsia="Times New Roman" w:hAnsiTheme="majorBidi" w:cstheme="majorBidi"/>
                <w:b/>
                <w:bCs/>
                <w:color w:val="000000"/>
                <w:lang w:val="en-US"/>
              </w:rPr>
            </w:pPr>
            <w:bookmarkStart w:id="1" w:name="RANGE!A1:H42"/>
            <w:r w:rsidRPr="009D39BC">
              <w:rPr>
                <w:rFonts w:asciiTheme="majorBidi" w:eastAsia="Times New Roman" w:hAnsiTheme="majorBidi" w:cstheme="majorBidi"/>
                <w:b/>
                <w:bCs/>
                <w:color w:val="000000"/>
                <w:lang w:val="en-US"/>
              </w:rPr>
              <w:t>ANGGARAN BIAYA PENELITIAN 202</w:t>
            </w:r>
            <w:bookmarkEnd w:id="1"/>
            <w:r w:rsidR="007A4B04">
              <w:rPr>
                <w:rFonts w:asciiTheme="majorBidi" w:eastAsia="Times New Roman" w:hAnsiTheme="majorBidi" w:cstheme="majorBidi"/>
                <w:b/>
                <w:bCs/>
                <w:color w:val="000000"/>
                <w:lang w:val="en-US"/>
              </w:rPr>
              <w:t>5</w:t>
            </w:r>
          </w:p>
        </w:tc>
        <w:tc>
          <w:tcPr>
            <w:tcW w:w="1180" w:type="dxa"/>
            <w:gridSpan w:val="2"/>
            <w:tcBorders>
              <w:top w:val="nil"/>
              <w:left w:val="nil"/>
              <w:bottom w:val="nil"/>
              <w:right w:val="nil"/>
            </w:tcBorders>
            <w:shd w:val="clear" w:color="000000" w:fill="BFBFBF"/>
            <w:noWrap/>
            <w:vAlign w:val="bottom"/>
          </w:tcPr>
          <w:p w:rsidR="007F349B" w:rsidRPr="009D39BC" w:rsidRDefault="007F349B" w:rsidP="00313494">
            <w:pPr>
              <w:spacing w:after="0" w:line="240" w:lineRule="auto"/>
              <w:rPr>
                <w:rFonts w:asciiTheme="majorBidi" w:eastAsia="Times New Roman" w:hAnsiTheme="majorBidi" w:cstheme="majorBidi"/>
                <w:b/>
                <w:bCs/>
                <w:color w:val="000000"/>
                <w:lang w:val="en-US"/>
              </w:rPr>
            </w:pPr>
          </w:p>
        </w:tc>
        <w:tc>
          <w:tcPr>
            <w:tcW w:w="1260" w:type="dxa"/>
            <w:tcBorders>
              <w:top w:val="nil"/>
              <w:left w:val="nil"/>
              <w:bottom w:val="nil"/>
              <w:right w:val="nil"/>
            </w:tcBorders>
            <w:shd w:val="clear" w:color="000000" w:fill="BFBFBF"/>
            <w:noWrap/>
            <w:vAlign w:val="bottom"/>
          </w:tcPr>
          <w:p w:rsidR="007F349B" w:rsidRPr="009D39BC" w:rsidRDefault="007F349B" w:rsidP="00313494">
            <w:pPr>
              <w:spacing w:after="0" w:line="240" w:lineRule="auto"/>
              <w:rPr>
                <w:rFonts w:asciiTheme="majorBidi" w:eastAsia="Times New Roman" w:hAnsiTheme="majorBidi" w:cstheme="majorBidi"/>
                <w:b/>
                <w:bCs/>
                <w:color w:val="000000"/>
                <w:lang w:val="en-US"/>
              </w:rPr>
            </w:pPr>
          </w:p>
        </w:tc>
      </w:tr>
      <w:tr w:rsidR="007F349B" w:rsidRPr="009D39BC" w:rsidTr="00313494">
        <w:trPr>
          <w:trHeight w:val="300"/>
        </w:trPr>
        <w:tc>
          <w:tcPr>
            <w:tcW w:w="923"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Kluster </w:t>
            </w:r>
          </w:p>
        </w:tc>
        <w:tc>
          <w:tcPr>
            <w:tcW w:w="3912"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Kluster Pendidikan Tinggi</w:t>
            </w:r>
          </w:p>
        </w:tc>
        <w:tc>
          <w:tcPr>
            <w:tcW w:w="281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64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84"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629"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180"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313494">
        <w:trPr>
          <w:trHeight w:val="300"/>
        </w:trPr>
        <w:tc>
          <w:tcPr>
            <w:tcW w:w="923"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Judul </w:t>
            </w:r>
          </w:p>
        </w:tc>
        <w:tc>
          <w:tcPr>
            <w:tcW w:w="13601" w:type="dxa"/>
            <w:gridSpan w:val="11"/>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Model Perkuliahan Pendidikan Politik Kebangsaan: Upaya Preventif ‘Politik Identitas’ di Perguruan Tinggi Keagamaan Islam di Bengkulu pada Tahun Politik 2022-2024</w:t>
            </w:r>
          </w:p>
        </w:tc>
      </w:tr>
      <w:tr w:rsidR="007F349B" w:rsidRPr="009D39BC" w:rsidTr="007F349B">
        <w:trPr>
          <w:trHeight w:val="300"/>
        </w:trPr>
        <w:tc>
          <w:tcPr>
            <w:tcW w:w="923"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Biaya </w:t>
            </w:r>
          </w:p>
        </w:tc>
        <w:tc>
          <w:tcPr>
            <w:tcW w:w="2328" w:type="dxa"/>
            <w:tcBorders>
              <w:top w:val="nil"/>
              <w:left w:val="nil"/>
              <w:bottom w:val="nil"/>
              <w:right w:val="nil"/>
            </w:tcBorders>
            <w:shd w:val="clear" w:color="auto" w:fill="auto"/>
            <w:noWrap/>
            <w:vAlign w:val="bottom"/>
            <w:hideMark/>
          </w:tcPr>
          <w:p w:rsidR="007F349B" w:rsidRPr="009D39BC" w:rsidRDefault="007A4B04" w:rsidP="00313494">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45</w:t>
            </w:r>
            <w:r w:rsidR="007F349B" w:rsidRPr="009D39BC">
              <w:rPr>
                <w:rFonts w:asciiTheme="majorBidi" w:eastAsia="Times New Roman" w:hAnsiTheme="majorBidi" w:cstheme="majorBidi"/>
                <w:color w:val="000000"/>
                <w:lang w:val="en-US"/>
              </w:rPr>
              <w:t>.000.000</w:t>
            </w:r>
          </w:p>
        </w:tc>
        <w:tc>
          <w:tcPr>
            <w:tcW w:w="4402"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64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6"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531"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15"/>
        </w:trPr>
        <w:tc>
          <w:tcPr>
            <w:tcW w:w="9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NO</w:t>
            </w:r>
          </w:p>
        </w:tc>
        <w:tc>
          <w:tcPr>
            <w:tcW w:w="23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Varian Kebutuhan</w:t>
            </w:r>
          </w:p>
        </w:tc>
        <w:tc>
          <w:tcPr>
            <w:tcW w:w="440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Spesifikasi</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Satuan</w:t>
            </w:r>
          </w:p>
        </w:tc>
        <w:tc>
          <w:tcPr>
            <w:tcW w:w="6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F</w:t>
            </w:r>
          </w:p>
        </w:tc>
        <w:tc>
          <w:tcPr>
            <w:tcW w:w="2326" w:type="dxa"/>
            <w:gridSpan w:val="2"/>
            <w:tcBorders>
              <w:top w:val="single" w:sz="4" w:space="0" w:color="auto"/>
              <w:left w:val="nil"/>
              <w:bottom w:val="nil"/>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Harga </w:t>
            </w:r>
          </w:p>
        </w:tc>
        <w:tc>
          <w:tcPr>
            <w:tcW w:w="153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Jumlah </w:t>
            </w:r>
          </w:p>
        </w:tc>
        <w:tc>
          <w:tcPr>
            <w:tcW w:w="236" w:type="dxa"/>
            <w:tcBorders>
              <w:top w:val="nil"/>
              <w:left w:val="nil"/>
              <w:bottom w:val="nil"/>
              <w:right w:val="nil"/>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b/>
                <w:bCs/>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b/>
                <w:bCs/>
                <w:color w:val="000000"/>
                <w:lang w:val="en-US"/>
              </w:rPr>
            </w:pPr>
          </w:p>
        </w:tc>
      </w:tr>
      <w:tr w:rsidR="007F349B" w:rsidRPr="009D39BC" w:rsidTr="007F349B">
        <w:trPr>
          <w:trHeight w:val="315"/>
        </w:trPr>
        <w:tc>
          <w:tcPr>
            <w:tcW w:w="923" w:type="dxa"/>
            <w:vMerge/>
            <w:tcBorders>
              <w:top w:val="single" w:sz="4" w:space="0" w:color="auto"/>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8" w:type="dxa"/>
            <w:vMerge/>
            <w:tcBorders>
              <w:top w:val="single" w:sz="4" w:space="0" w:color="auto"/>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4402" w:type="dxa"/>
            <w:gridSpan w:val="2"/>
            <w:vMerge/>
            <w:tcBorders>
              <w:top w:val="single" w:sz="4" w:space="0" w:color="auto"/>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648" w:type="dxa"/>
            <w:vMerge/>
            <w:tcBorders>
              <w:top w:val="single" w:sz="4" w:space="0" w:color="auto"/>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6" w:type="dxa"/>
            <w:gridSpan w:val="2"/>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Satuan </w:t>
            </w:r>
          </w:p>
        </w:tc>
        <w:tc>
          <w:tcPr>
            <w:tcW w:w="1531" w:type="dxa"/>
            <w:gridSpan w:val="2"/>
            <w:vMerge/>
            <w:tcBorders>
              <w:top w:val="single" w:sz="4" w:space="0" w:color="auto"/>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6" w:type="dxa"/>
            <w:tcBorders>
              <w:top w:val="nil"/>
              <w:left w:val="nil"/>
              <w:bottom w:val="nil"/>
              <w:right w:val="nil"/>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b/>
                <w:bCs/>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b/>
                <w:bCs/>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A</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b/>
                <w:bCs/>
                <w:color w:val="000000"/>
                <w:lang w:val="en-US"/>
              </w:rPr>
            </w:pPr>
            <w:r w:rsidRPr="009D39BC">
              <w:rPr>
                <w:rFonts w:asciiTheme="majorBidi" w:eastAsia="Times New Roman" w:hAnsiTheme="majorBidi" w:cstheme="majorBidi"/>
                <w:b/>
                <w:bCs/>
                <w:color w:val="000000"/>
                <w:lang w:val="en-US"/>
              </w:rPr>
              <w:t>Belanja Langsung Personil</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1"/>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Transport Bengkulu Curup</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Penginapan Curup</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3.150.000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Uang Harian Curup</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3.150.000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Transport Bengkulu-Utara</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Penginapan Bengkulu Utara</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3.150.000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Uang Harian Bengkulu Utara</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2.700.000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Transport Bengkulu-Manna</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Uang Harian Manna BS</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3.150.000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Penginapan Manna</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3.150.000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Transport Bengkulu-Jakarta</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1.500.000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9.000.000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bidi="ar-SA"/>
              </w:rPr>
              <mc:AlternateContent>
                <mc:Choice Requires="wps">
                  <w:drawing>
                    <wp:anchor distT="0" distB="0" distL="114300" distR="114300" simplePos="0" relativeHeight="251663872" behindDoc="0" locked="0" layoutInCell="1" allowOverlap="1" wp14:anchorId="7DE6AAB0" wp14:editId="152F248A">
                      <wp:simplePos x="0" y="0"/>
                      <wp:positionH relativeFrom="column">
                        <wp:posOffset>2058493</wp:posOffset>
                      </wp:positionH>
                      <wp:positionV relativeFrom="paragraph">
                        <wp:posOffset>343565</wp:posOffset>
                      </wp:positionV>
                      <wp:extent cx="499730" cy="159488"/>
                      <wp:effectExtent l="0" t="0" r="0" b="0"/>
                      <wp:wrapNone/>
                      <wp:docPr id="12" name="Rectangle 12"/>
                      <wp:cNvGraphicFramePr/>
                      <a:graphic xmlns:a="http://schemas.openxmlformats.org/drawingml/2006/main">
                        <a:graphicData uri="http://schemas.microsoft.com/office/word/2010/wordprocessingShape">
                          <wps:wsp>
                            <wps:cNvSpPr/>
                            <wps:spPr>
                              <a:xfrm>
                                <a:off x="0" y="0"/>
                                <a:ext cx="499730" cy="15948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62.1pt;margin-top:27.05pt;width:39.35pt;height:12.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" fillcolor="white [3201]" stroked="f" strokeweight="2pt"/>
                  </w:pict>
                </mc:Fallback>
              </mc:AlternateContent>
            </w:r>
            <w:r w:rsidRPr="009D39BC">
              <w:rPr>
                <w:rFonts w:asciiTheme="majorBidi" w:eastAsia="Times New Roman" w:hAnsiTheme="majorBidi" w:cstheme="majorBidi"/>
                <w:color w:val="000000"/>
                <w:lang w:val="en-US"/>
              </w:rPr>
              <w:t>Penginapan</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w:t>
            </w:r>
            <w:r w:rsidRPr="009D39BC">
              <w:rPr>
                <w:rFonts w:asciiTheme="majorBidi" w:eastAsia="Times New Roman" w:hAnsiTheme="majorBidi" w:cstheme="majorBidi"/>
                <w:color w:val="000000"/>
                <w:lang w:val="en-US"/>
              </w:rPr>
              <w:lastRenderedPageBreak/>
              <w:t xml:space="preserve">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lastRenderedPageBreak/>
              <w:t xml:space="preserve">           500.000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w:t>
            </w:r>
            <w:r w:rsidRPr="009D39BC">
              <w:rPr>
                <w:rFonts w:asciiTheme="majorBidi" w:eastAsia="Times New Roman" w:hAnsiTheme="majorBidi" w:cstheme="majorBidi"/>
                <w:color w:val="000000"/>
                <w:lang w:val="en-US"/>
              </w:rPr>
              <w:lastRenderedPageBreak/>
              <w:t xml:space="preserve">1.500.000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lastRenderedPageBreak/>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Uang Harian</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 OH</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4.500.000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b/>
                <w:bCs/>
                <w:color w:val="000000"/>
                <w:lang w:val="en-US"/>
              </w:rPr>
            </w:pPr>
            <w:r w:rsidRPr="009D39BC">
              <w:rPr>
                <w:rFonts w:asciiTheme="majorBidi" w:eastAsia="Times New Roman" w:hAnsiTheme="majorBidi" w:cstheme="majorBidi"/>
                <w:b/>
                <w:bCs/>
                <w:color w:val="000000"/>
                <w:lang w:val="en-US"/>
              </w:rPr>
              <w:t>B</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b/>
                <w:bCs/>
                <w:color w:val="000000"/>
                <w:lang w:val="en-US"/>
              </w:rPr>
            </w:pPr>
            <w:r w:rsidRPr="009D39BC">
              <w:rPr>
                <w:rFonts w:asciiTheme="majorBidi" w:eastAsia="Times New Roman" w:hAnsiTheme="majorBidi" w:cstheme="majorBidi"/>
                <w:b/>
                <w:bCs/>
                <w:color w:val="000000"/>
                <w:lang w:val="en-US"/>
              </w:rPr>
              <w:t>FGD</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1</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Transpor Peserta</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Transport Peserta </w:t>
            </w:r>
          </w:p>
        </w:tc>
        <w:tc>
          <w:tcPr>
            <w:tcW w:w="870"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OT</w:t>
            </w:r>
          </w:p>
        </w:tc>
        <w:tc>
          <w:tcPr>
            <w:tcW w:w="648" w:type="dxa"/>
            <w:tcBorders>
              <w:top w:val="nil"/>
              <w:left w:val="nil"/>
              <w:bottom w:val="single" w:sz="4" w:space="0" w:color="auto"/>
              <w:right w:val="single" w:sz="4" w:space="0" w:color="auto"/>
            </w:tcBorders>
            <w:shd w:val="clear" w:color="auto" w:fill="auto"/>
            <w:noWrap/>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85.000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2.550.000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2</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Honor Narasumber FGD</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Honorarium Narasumber </w:t>
            </w:r>
          </w:p>
        </w:tc>
        <w:tc>
          <w:tcPr>
            <w:tcW w:w="870"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JPL</w:t>
            </w:r>
          </w:p>
        </w:tc>
        <w:tc>
          <w:tcPr>
            <w:tcW w:w="648" w:type="dxa"/>
            <w:tcBorders>
              <w:top w:val="nil"/>
              <w:left w:val="nil"/>
              <w:bottom w:val="single" w:sz="4" w:space="0" w:color="auto"/>
              <w:right w:val="single" w:sz="4" w:space="0" w:color="auto"/>
            </w:tcBorders>
            <w:shd w:val="clear" w:color="auto" w:fill="auto"/>
            <w:noWrap/>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4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1.400.000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Honor Moderator</w:t>
            </w:r>
          </w:p>
        </w:tc>
        <w:tc>
          <w:tcPr>
            <w:tcW w:w="4402" w:type="dxa"/>
            <w:gridSpan w:val="2"/>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Moderator </w:t>
            </w:r>
          </w:p>
        </w:tc>
        <w:tc>
          <w:tcPr>
            <w:tcW w:w="870"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OK</w:t>
            </w:r>
          </w:p>
        </w:tc>
        <w:tc>
          <w:tcPr>
            <w:tcW w:w="648" w:type="dxa"/>
            <w:tcBorders>
              <w:top w:val="nil"/>
              <w:left w:val="nil"/>
              <w:bottom w:val="single" w:sz="4" w:space="0" w:color="auto"/>
              <w:right w:val="single" w:sz="4" w:space="0" w:color="auto"/>
            </w:tcBorders>
            <w:shd w:val="clear" w:color="auto" w:fill="auto"/>
            <w:noWrap/>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271"/>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4</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single" w:sz="4" w:space="0" w:color="auto"/>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FC Foto Copy Materi FGD</w:t>
            </w:r>
          </w:p>
        </w:tc>
        <w:tc>
          <w:tcPr>
            <w:tcW w:w="870"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EKS</w:t>
            </w:r>
          </w:p>
        </w:tc>
        <w:tc>
          <w:tcPr>
            <w:tcW w:w="648" w:type="dxa"/>
            <w:tcBorders>
              <w:top w:val="nil"/>
              <w:left w:val="nil"/>
              <w:bottom w:val="single" w:sz="4" w:space="0" w:color="auto"/>
              <w:right w:val="single" w:sz="4" w:space="0" w:color="auto"/>
            </w:tcBorders>
            <w:shd w:val="clear" w:color="auto" w:fill="auto"/>
            <w:noWrap/>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20.000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600.000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5</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single" w:sz="4" w:space="0" w:color="auto"/>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ATK FGD (Pena, Buku, Name Take, tas map plastik)</w:t>
            </w:r>
          </w:p>
        </w:tc>
        <w:tc>
          <w:tcPr>
            <w:tcW w:w="870"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OK</w:t>
            </w:r>
          </w:p>
        </w:tc>
        <w:tc>
          <w:tcPr>
            <w:tcW w:w="648" w:type="dxa"/>
            <w:tcBorders>
              <w:top w:val="nil"/>
              <w:left w:val="nil"/>
              <w:bottom w:val="single" w:sz="4" w:space="0" w:color="auto"/>
              <w:right w:val="single" w:sz="4" w:space="0" w:color="auto"/>
            </w:tcBorders>
            <w:shd w:val="clear" w:color="auto" w:fill="auto"/>
            <w:noWrap/>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900.000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C</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b/>
                <w:bCs/>
                <w:color w:val="000000"/>
                <w:lang w:val="en-US"/>
              </w:rPr>
            </w:pPr>
            <w:r w:rsidRPr="009D39BC">
              <w:rPr>
                <w:rFonts w:asciiTheme="majorBidi" w:eastAsia="Times New Roman" w:hAnsiTheme="majorBidi" w:cstheme="majorBidi"/>
                <w:b/>
                <w:bCs/>
                <w:color w:val="000000"/>
                <w:lang w:val="en-US"/>
              </w:rPr>
              <w:t>Belanja Bahan</w:t>
            </w:r>
          </w:p>
        </w:tc>
        <w:tc>
          <w:tcPr>
            <w:tcW w:w="4402" w:type="dxa"/>
            <w:gridSpan w:val="2"/>
            <w:tcBorders>
              <w:top w:val="single" w:sz="4" w:space="0" w:color="auto"/>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1</w:t>
            </w:r>
          </w:p>
        </w:tc>
        <w:tc>
          <w:tcPr>
            <w:tcW w:w="23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ATK Penulisan/Penelitian</w:t>
            </w:r>
          </w:p>
        </w:tc>
        <w:tc>
          <w:tcPr>
            <w:tcW w:w="440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ATK PENELITIAN</w:t>
            </w:r>
          </w:p>
        </w:tc>
        <w:tc>
          <w:tcPr>
            <w:tcW w:w="8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PKT</w:t>
            </w:r>
          </w:p>
        </w:tc>
        <w:tc>
          <w:tcPr>
            <w:tcW w:w="6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 </w:t>
            </w:r>
          </w:p>
        </w:tc>
        <w:tc>
          <w:tcPr>
            <w:tcW w:w="232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830.000 </w:t>
            </w:r>
          </w:p>
        </w:tc>
        <w:tc>
          <w:tcPr>
            <w:tcW w:w="153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830.000 </w:t>
            </w:r>
          </w:p>
        </w:tc>
        <w:tc>
          <w:tcPr>
            <w:tcW w:w="236" w:type="dxa"/>
            <w:vMerge w:val="restart"/>
            <w:tcBorders>
              <w:top w:val="nil"/>
              <w:left w:val="nil"/>
              <w:bottom w:val="nil"/>
              <w:right w:val="nil"/>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p>
        </w:tc>
        <w:tc>
          <w:tcPr>
            <w:tcW w:w="1260" w:type="dxa"/>
            <w:vMerge w:val="restart"/>
            <w:tcBorders>
              <w:top w:val="nil"/>
              <w:left w:val="nil"/>
              <w:bottom w:val="nil"/>
              <w:right w:val="nil"/>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p>
        </w:tc>
      </w:tr>
      <w:tr w:rsidR="007F349B" w:rsidRPr="009D39BC" w:rsidTr="007F349B">
        <w:trPr>
          <w:trHeight w:val="300"/>
        </w:trPr>
        <w:tc>
          <w:tcPr>
            <w:tcW w:w="923" w:type="dxa"/>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8" w:type="dxa"/>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4402" w:type="dxa"/>
            <w:gridSpan w:val="2"/>
            <w:vMerge/>
            <w:tcBorders>
              <w:top w:val="single" w:sz="4" w:space="0" w:color="auto"/>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p>
        </w:tc>
        <w:tc>
          <w:tcPr>
            <w:tcW w:w="648" w:type="dxa"/>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p>
        </w:tc>
        <w:tc>
          <w:tcPr>
            <w:tcW w:w="2326" w:type="dxa"/>
            <w:gridSpan w:val="2"/>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p>
        </w:tc>
        <w:tc>
          <w:tcPr>
            <w:tcW w:w="1531" w:type="dxa"/>
            <w:gridSpan w:val="2"/>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p>
        </w:tc>
        <w:tc>
          <w:tcPr>
            <w:tcW w:w="236" w:type="dxa"/>
            <w:vMerge/>
            <w:tcBorders>
              <w:top w:val="nil"/>
              <w:left w:val="nil"/>
              <w:bottom w:val="nil"/>
              <w:right w:val="nil"/>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vMerge/>
            <w:tcBorders>
              <w:top w:val="nil"/>
              <w:left w:val="nil"/>
              <w:bottom w:val="nil"/>
              <w:right w:val="nil"/>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nil"/>
              <w:right w:val="single" w:sz="4" w:space="0" w:color="auto"/>
            </w:tcBorders>
            <w:shd w:val="clear" w:color="auto" w:fill="auto"/>
            <w:noWrap/>
            <w:vAlign w:val="center"/>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2</w:t>
            </w:r>
          </w:p>
        </w:tc>
        <w:tc>
          <w:tcPr>
            <w:tcW w:w="2328" w:type="dxa"/>
            <w:tcBorders>
              <w:top w:val="nil"/>
              <w:left w:val="nil"/>
              <w:bottom w:val="nil"/>
              <w:right w:val="single" w:sz="4" w:space="0" w:color="auto"/>
            </w:tcBorders>
            <w:shd w:val="clear" w:color="auto" w:fill="auto"/>
            <w:noWrap/>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Konsumsi  Kue Kotak</w:t>
            </w:r>
          </w:p>
        </w:tc>
        <w:tc>
          <w:tcPr>
            <w:tcW w:w="440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FGD</w:t>
            </w:r>
          </w:p>
        </w:tc>
        <w:tc>
          <w:tcPr>
            <w:tcW w:w="8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PKT</w:t>
            </w:r>
          </w:p>
        </w:tc>
        <w:tc>
          <w:tcPr>
            <w:tcW w:w="648" w:type="dxa"/>
            <w:tcBorders>
              <w:top w:val="nil"/>
              <w:left w:val="nil"/>
              <w:bottom w:val="nil"/>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 </w:t>
            </w:r>
          </w:p>
        </w:tc>
        <w:tc>
          <w:tcPr>
            <w:tcW w:w="2326" w:type="dxa"/>
            <w:gridSpan w:val="2"/>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12.000 </w:t>
            </w:r>
          </w:p>
        </w:tc>
        <w:tc>
          <w:tcPr>
            <w:tcW w:w="1531" w:type="dxa"/>
            <w:gridSpan w:val="2"/>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420.000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Nasi Kotak</w:t>
            </w:r>
          </w:p>
        </w:tc>
        <w:tc>
          <w:tcPr>
            <w:tcW w:w="4402" w:type="dxa"/>
            <w:gridSpan w:val="2"/>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vMerge/>
            <w:tcBorders>
              <w:top w:val="nil"/>
              <w:left w:val="single" w:sz="4" w:space="0" w:color="auto"/>
              <w:bottom w:val="single" w:sz="4" w:space="0" w:color="000000"/>
              <w:right w:val="single" w:sz="4" w:space="0" w:color="auto"/>
            </w:tcBorders>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p>
        </w:tc>
        <w:tc>
          <w:tcPr>
            <w:tcW w:w="648" w:type="dxa"/>
            <w:tcBorders>
              <w:top w:val="nil"/>
              <w:left w:val="nil"/>
              <w:bottom w:val="single" w:sz="4" w:space="0" w:color="auto"/>
              <w:right w:val="single" w:sz="4" w:space="0" w:color="auto"/>
            </w:tcBorders>
            <w:shd w:val="clear" w:color="auto" w:fill="auto"/>
            <w:noWrap/>
            <w:vAlign w:val="center"/>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20.000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700.000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nil"/>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ATK Pasca Penelitian</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870" w:type="dxa"/>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6" w:type="dxa"/>
            <w:gridSpan w:val="2"/>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1531" w:type="dxa"/>
            <w:gridSpan w:val="2"/>
            <w:tcBorders>
              <w:top w:val="nil"/>
              <w:left w:val="nil"/>
              <w:bottom w:val="nil"/>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1</w:t>
            </w:r>
          </w:p>
        </w:tc>
        <w:tc>
          <w:tcPr>
            <w:tcW w:w="2328" w:type="dxa"/>
            <w:tcBorders>
              <w:top w:val="single" w:sz="4" w:space="0" w:color="auto"/>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Dummy Buku</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 </w:t>
            </w:r>
          </w:p>
        </w:tc>
        <w:tc>
          <w:tcPr>
            <w:tcW w:w="2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 </w:t>
            </w:r>
          </w:p>
        </w:tc>
        <w:tc>
          <w:tcPr>
            <w:tcW w:w="1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1.750.000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2</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Cetak Dummy Buku</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Cetak Buku</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eks</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200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55.000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11.000.000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Jurnal</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3.500.000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3</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Cetak Laporan Antara</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bidi="ar-SA"/>
              </w:rPr>
              <mc:AlternateContent>
                <mc:Choice Requires="wps">
                  <w:drawing>
                    <wp:anchor distT="0" distB="0" distL="114300" distR="114300" simplePos="0" relativeHeight="251665920" behindDoc="0" locked="0" layoutInCell="1" allowOverlap="1" wp14:anchorId="4C998CB0" wp14:editId="39B70B83">
                      <wp:simplePos x="0" y="0"/>
                      <wp:positionH relativeFrom="column">
                        <wp:posOffset>2074545</wp:posOffset>
                      </wp:positionH>
                      <wp:positionV relativeFrom="paragraph">
                        <wp:posOffset>452755</wp:posOffset>
                      </wp:positionV>
                      <wp:extent cx="499110" cy="159385"/>
                      <wp:effectExtent l="0" t="0" r="0" b="0"/>
                      <wp:wrapNone/>
                      <wp:docPr id="13" name="Rectangle 13"/>
                      <wp:cNvGraphicFramePr/>
                      <a:graphic xmlns:a="http://schemas.openxmlformats.org/drawingml/2006/main">
                        <a:graphicData uri="http://schemas.microsoft.com/office/word/2010/wordprocessingShape">
                          <wps:wsp>
                            <wps:cNvSpPr/>
                            <wps:spPr>
                              <a:xfrm>
                                <a:off x="0" y="0"/>
                                <a:ext cx="499110" cy="15938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63.35pt;margin-top:35.65pt;width:39.3pt;height:1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" fillcolor="white [3201]" stroked="f" strokeweight="2pt"/>
                  </w:pict>
                </mc:Fallback>
              </mc:AlternateContent>
            </w:r>
            <w:r w:rsidRPr="009D39BC">
              <w:rPr>
                <w:rFonts w:asciiTheme="majorBidi" w:eastAsia="Times New Roman" w:hAnsiTheme="majorBidi" w:cstheme="majorBidi"/>
                <w:color w:val="000000"/>
                <w:lang w:val="en-US"/>
              </w:rPr>
              <w:t>Cetak Laporan Antara</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eks</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10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lastRenderedPageBreak/>
              <w:t>4</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Cetak Laporan Akhir</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Cetak Laporan Akhir</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eks</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10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500.000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5</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HAKI</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center"/>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300.000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b/>
                <w:bCs/>
                <w:color w:val="000000"/>
                <w:lang w:val="en-US"/>
              </w:rPr>
            </w:pPr>
            <w:r w:rsidRPr="009D39BC">
              <w:rPr>
                <w:rFonts w:asciiTheme="majorBidi" w:eastAsia="Times New Roman" w:hAnsiTheme="majorBidi" w:cstheme="majorBidi"/>
                <w:b/>
                <w:bCs/>
                <w:color w:val="000000"/>
                <w:lang w:val="en-US"/>
              </w:rPr>
              <w:t>Jumlah (100 %)</w:t>
            </w:r>
          </w:p>
        </w:tc>
        <w:tc>
          <w:tcPr>
            <w:tcW w:w="4402"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870"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648" w:type="dxa"/>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2326"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7F349B" w:rsidRPr="009D39BC" w:rsidRDefault="007F349B" w:rsidP="00313494">
            <w:pPr>
              <w:spacing w:after="0" w:line="240" w:lineRule="auto"/>
              <w:jc w:val="right"/>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 xml:space="preserve">            60.000.000 </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b/>
                <w:bCs/>
                <w:color w:val="000000"/>
                <w:lang w:val="en-US"/>
              </w:rPr>
            </w:pPr>
          </w:p>
        </w:tc>
      </w:tr>
      <w:tr w:rsidR="007F349B" w:rsidRPr="009D39BC" w:rsidTr="007F349B">
        <w:trPr>
          <w:trHeight w:val="300"/>
        </w:trPr>
        <w:tc>
          <w:tcPr>
            <w:tcW w:w="923"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4402"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64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6" w:type="dxa"/>
            <w:gridSpan w:val="2"/>
            <w:tcBorders>
              <w:top w:val="nil"/>
              <w:left w:val="nil"/>
              <w:bottom w:val="nil"/>
              <w:right w:val="nil"/>
            </w:tcBorders>
            <w:shd w:val="clear" w:color="auto" w:fill="auto"/>
            <w:noWrap/>
            <w:vAlign w:val="bottom"/>
            <w:hideMark/>
          </w:tcPr>
          <w:p w:rsidR="007F349B" w:rsidRDefault="007F349B" w:rsidP="00313494">
            <w:pPr>
              <w:spacing w:after="0" w:line="240" w:lineRule="auto"/>
              <w:rPr>
                <w:rFonts w:asciiTheme="majorBidi" w:eastAsia="Times New Roman" w:hAnsiTheme="majorBidi" w:cstheme="majorBidi"/>
                <w:color w:val="000000"/>
                <w:lang w:val="en-US"/>
              </w:rPr>
            </w:pPr>
          </w:p>
          <w:p w:rsidR="007F349B" w:rsidRDefault="007F349B" w:rsidP="00313494">
            <w:pPr>
              <w:spacing w:after="0" w:line="240" w:lineRule="auto"/>
              <w:rPr>
                <w:rFonts w:asciiTheme="majorBidi" w:eastAsia="Times New Roman" w:hAnsiTheme="majorBidi" w:cstheme="majorBidi"/>
                <w:color w:val="000000"/>
                <w:lang w:val="en-US"/>
              </w:rPr>
            </w:pPr>
          </w:p>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Ketua Peneliti</w:t>
            </w:r>
          </w:p>
        </w:tc>
        <w:tc>
          <w:tcPr>
            <w:tcW w:w="1531"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4402"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64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6"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531"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4402"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64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6" w:type="dxa"/>
            <w:gridSpan w:val="2"/>
            <w:tcBorders>
              <w:top w:val="nil"/>
              <w:left w:val="nil"/>
              <w:bottom w:val="nil"/>
              <w:right w:val="nil"/>
            </w:tcBorders>
            <w:shd w:val="clear" w:color="auto" w:fill="auto"/>
            <w:noWrap/>
            <w:vAlign w:val="bottom"/>
            <w:hideMark/>
          </w:tcPr>
          <w:p w:rsidR="007F349B" w:rsidRDefault="007F349B" w:rsidP="00313494">
            <w:pPr>
              <w:spacing w:after="0" w:line="240" w:lineRule="auto"/>
              <w:rPr>
                <w:rFonts w:asciiTheme="majorBidi" w:eastAsia="Times New Roman" w:hAnsiTheme="majorBidi" w:cstheme="majorBidi"/>
                <w:color w:val="000000"/>
                <w:lang w:val="en-US"/>
              </w:rPr>
            </w:pPr>
          </w:p>
          <w:p w:rsidR="007F349B" w:rsidRDefault="007F349B" w:rsidP="00313494">
            <w:pPr>
              <w:spacing w:after="0" w:line="240" w:lineRule="auto"/>
              <w:rPr>
                <w:rFonts w:asciiTheme="majorBidi" w:eastAsia="Times New Roman" w:hAnsiTheme="majorBidi" w:cstheme="majorBidi"/>
                <w:color w:val="000000"/>
                <w:lang w:val="en-US"/>
              </w:rPr>
            </w:pPr>
          </w:p>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531"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r w:rsidR="007F349B" w:rsidRPr="009D39BC" w:rsidTr="007F349B">
        <w:trPr>
          <w:trHeight w:val="300"/>
        </w:trPr>
        <w:tc>
          <w:tcPr>
            <w:tcW w:w="923"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232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4402" w:type="dxa"/>
            <w:gridSpan w:val="2"/>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87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648"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3857" w:type="dxa"/>
            <w:gridSpan w:val="4"/>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r w:rsidRPr="009D39BC">
              <w:rPr>
                <w:rFonts w:asciiTheme="majorBidi" w:eastAsia="Times New Roman" w:hAnsiTheme="majorBidi" w:cstheme="majorBidi"/>
                <w:color w:val="000000"/>
                <w:lang w:val="en-US"/>
              </w:rPr>
              <w:t>Wira Hadi Kusuma</w:t>
            </w:r>
          </w:p>
        </w:tc>
        <w:tc>
          <w:tcPr>
            <w:tcW w:w="236"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c>
          <w:tcPr>
            <w:tcW w:w="1260" w:type="dxa"/>
            <w:tcBorders>
              <w:top w:val="nil"/>
              <w:left w:val="nil"/>
              <w:bottom w:val="nil"/>
              <w:right w:val="nil"/>
            </w:tcBorders>
            <w:shd w:val="clear" w:color="auto" w:fill="auto"/>
            <w:noWrap/>
            <w:vAlign w:val="bottom"/>
            <w:hideMark/>
          </w:tcPr>
          <w:p w:rsidR="007F349B" w:rsidRPr="009D39BC" w:rsidRDefault="007F349B" w:rsidP="00313494">
            <w:pPr>
              <w:spacing w:after="0" w:line="240" w:lineRule="auto"/>
              <w:rPr>
                <w:rFonts w:asciiTheme="majorBidi" w:eastAsia="Times New Roman" w:hAnsiTheme="majorBidi" w:cstheme="majorBidi"/>
                <w:color w:val="000000"/>
                <w:lang w:val="en-US"/>
              </w:rPr>
            </w:pPr>
          </w:p>
        </w:tc>
      </w:tr>
    </w:tbl>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p>
    <w:p w:rsidR="007F349B" w:rsidRDefault="007F349B" w:rsidP="00FD3A26">
      <w:pPr>
        <w:pStyle w:val="NoSpacing"/>
        <w:tabs>
          <w:tab w:val="left" w:pos="851"/>
        </w:tabs>
        <w:spacing w:line="360" w:lineRule="auto"/>
        <w:ind w:left="284"/>
        <w:jc w:val="both"/>
        <w:rPr>
          <w:lang w:val="en-US"/>
        </w:rPr>
      </w:pPr>
      <w:r>
        <w:rPr>
          <w:rFonts w:asciiTheme="majorBidi" w:eastAsia="Times New Roman" w:hAnsiTheme="majorBidi" w:cstheme="majorBidi"/>
          <w:noProof/>
          <w:color w:val="000000"/>
          <w:lang w:val="en-US" w:bidi="ar-SA"/>
        </w:rPr>
        <mc:AlternateContent>
          <mc:Choice Requires="wps">
            <w:drawing>
              <wp:anchor distT="0" distB="0" distL="114300" distR="114300" simplePos="0" relativeHeight="251667968" behindDoc="0" locked="0" layoutInCell="1" allowOverlap="1" wp14:anchorId="3E4176AF" wp14:editId="7072E619">
                <wp:simplePos x="0" y="0"/>
                <wp:positionH relativeFrom="column">
                  <wp:posOffset>4121150</wp:posOffset>
                </wp:positionH>
                <wp:positionV relativeFrom="paragraph">
                  <wp:posOffset>1021715</wp:posOffset>
                </wp:positionV>
                <wp:extent cx="499110" cy="159385"/>
                <wp:effectExtent l="0" t="0" r="0" b="0"/>
                <wp:wrapNone/>
                <wp:docPr id="14" name="Rectangle 14"/>
                <wp:cNvGraphicFramePr/>
                <a:graphic xmlns:a="http://schemas.openxmlformats.org/drawingml/2006/main">
                  <a:graphicData uri="http://schemas.microsoft.com/office/word/2010/wordprocessingShape">
                    <wps:wsp>
                      <wps:cNvSpPr/>
                      <wps:spPr>
                        <a:xfrm>
                          <a:off x="0" y="0"/>
                          <a:ext cx="499110" cy="15938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24.5pt;margin-top:80.45pt;width:39.3pt;height:12.5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" fillcolor="white [3201]" stroked="f" strokeweight="2pt"/>
            </w:pict>
          </mc:Fallback>
        </mc:AlternateContent>
      </w:r>
    </w:p>
    <w:p w:rsidR="007F349B" w:rsidRDefault="007F349B" w:rsidP="007F349B">
      <w:pPr>
        <w:pStyle w:val="NoSpacing"/>
        <w:tabs>
          <w:tab w:val="left" w:pos="851"/>
        </w:tabs>
        <w:spacing w:line="360" w:lineRule="auto"/>
        <w:jc w:val="both"/>
        <w:rPr>
          <w:lang w:val="en-US"/>
        </w:rPr>
        <w:sectPr w:rsidR="007F349B" w:rsidSect="007F349B">
          <w:pgSz w:w="16840" w:h="11907" w:orient="landscape" w:code="9"/>
          <w:pgMar w:top="1418" w:right="1418" w:bottom="1418" w:left="1418" w:header="709" w:footer="709" w:gutter="0"/>
          <w:pgNumType w:start="1"/>
          <w:cols w:space="708"/>
          <w:docGrid w:linePitch="360"/>
        </w:sectPr>
      </w:pPr>
    </w:p>
    <w:p w:rsidR="00BF1096" w:rsidRPr="00BF1096" w:rsidRDefault="00BF1096" w:rsidP="007F349B">
      <w:pPr>
        <w:pStyle w:val="NoSpacing"/>
        <w:tabs>
          <w:tab w:val="left" w:pos="851"/>
        </w:tabs>
        <w:spacing w:line="360" w:lineRule="auto"/>
        <w:jc w:val="both"/>
        <w:rPr>
          <w:lang w:val="en-US"/>
        </w:rPr>
      </w:pPr>
    </w:p>
    <w:p w:rsidR="00347A7A" w:rsidRPr="00F5147E" w:rsidRDefault="00347A7A" w:rsidP="009F498A">
      <w:pPr>
        <w:pStyle w:val="NoSpacing"/>
        <w:numPr>
          <w:ilvl w:val="0"/>
          <w:numId w:val="1"/>
        </w:numPr>
        <w:spacing w:line="360" w:lineRule="auto"/>
        <w:rPr>
          <w:b/>
          <w:bCs/>
        </w:rPr>
      </w:pPr>
      <w:r w:rsidRPr="00F5147E">
        <w:rPr>
          <w:b/>
          <w:bCs/>
        </w:rPr>
        <w:t>Organisasi Pelaksana Penelitian</w:t>
      </w:r>
    </w:p>
    <w:p w:rsidR="00A91F44" w:rsidRDefault="00FD3A26" w:rsidP="00FD3A26">
      <w:pPr>
        <w:pStyle w:val="NoSpacing"/>
        <w:tabs>
          <w:tab w:val="left" w:pos="851"/>
        </w:tabs>
        <w:spacing w:line="360" w:lineRule="auto"/>
        <w:ind w:left="284"/>
      </w:pPr>
      <w:r>
        <w:tab/>
      </w:r>
      <w:r w:rsidR="00A91F44">
        <w:t>Berikut peneliti mencamtumkan identitas representatif, sebagai berikut:</w:t>
      </w:r>
    </w:p>
    <w:tbl>
      <w:tblPr>
        <w:tblStyle w:val="TableGrid"/>
        <w:tblW w:w="0" w:type="auto"/>
        <w:tblInd w:w="392" w:type="dxa"/>
        <w:tblLook w:val="04A0" w:firstRow="1" w:lastRow="0" w:firstColumn="1" w:lastColumn="0" w:noHBand="0" w:noVBand="1"/>
      </w:tblPr>
      <w:tblGrid>
        <w:gridCol w:w="336"/>
        <w:gridCol w:w="2924"/>
        <w:gridCol w:w="5528"/>
      </w:tblGrid>
      <w:tr w:rsidR="00551A3C" w:rsidTr="00D24A92">
        <w:tc>
          <w:tcPr>
            <w:tcW w:w="336" w:type="dxa"/>
          </w:tcPr>
          <w:p w:rsidR="00551A3C" w:rsidRDefault="00551A3C" w:rsidP="00D24A92">
            <w:pPr>
              <w:pStyle w:val="NoSpacing"/>
              <w:spacing w:line="360" w:lineRule="auto"/>
            </w:pPr>
            <w:r>
              <w:t>1</w:t>
            </w:r>
          </w:p>
        </w:tc>
        <w:tc>
          <w:tcPr>
            <w:tcW w:w="2924" w:type="dxa"/>
          </w:tcPr>
          <w:p w:rsidR="00551A3C" w:rsidRDefault="00551A3C" w:rsidP="00D24A92">
            <w:pPr>
              <w:pStyle w:val="NoSpacing"/>
              <w:spacing w:line="360" w:lineRule="auto"/>
            </w:pPr>
            <w:r>
              <w:t>Nama Lengkap &amp; Gelar</w:t>
            </w:r>
          </w:p>
        </w:tc>
        <w:tc>
          <w:tcPr>
            <w:tcW w:w="5528" w:type="dxa"/>
          </w:tcPr>
          <w:p w:rsidR="00551A3C" w:rsidRPr="00573AE0" w:rsidRDefault="00551A3C" w:rsidP="00D24A92">
            <w:pPr>
              <w:pStyle w:val="NoSpacing"/>
              <w:spacing w:line="360" w:lineRule="auto"/>
              <w:rPr>
                <w:b/>
                <w:bCs/>
              </w:rPr>
            </w:pPr>
            <w:r w:rsidRPr="00573AE0">
              <w:rPr>
                <w:b/>
                <w:bCs/>
              </w:rPr>
              <w:t>Wira Hadikusuma, M. Si</w:t>
            </w:r>
          </w:p>
        </w:tc>
      </w:tr>
      <w:tr w:rsidR="00551A3C" w:rsidTr="00D24A92">
        <w:tc>
          <w:tcPr>
            <w:tcW w:w="336" w:type="dxa"/>
            <w:vMerge w:val="restart"/>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NIP</w:t>
            </w:r>
          </w:p>
        </w:tc>
        <w:tc>
          <w:tcPr>
            <w:tcW w:w="5528" w:type="dxa"/>
          </w:tcPr>
          <w:p w:rsidR="00551A3C" w:rsidRDefault="00551A3C" w:rsidP="00D24A92">
            <w:pPr>
              <w:pStyle w:val="NoSpacing"/>
              <w:spacing w:line="360" w:lineRule="auto"/>
            </w:pPr>
            <w:r>
              <w:t>198601012011011012</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ID Litapdimas</w:t>
            </w:r>
          </w:p>
        </w:tc>
        <w:tc>
          <w:tcPr>
            <w:tcW w:w="5528" w:type="dxa"/>
          </w:tcPr>
          <w:p w:rsidR="00551A3C" w:rsidRDefault="00551A3C" w:rsidP="00D24A92">
            <w:pPr>
              <w:pStyle w:val="NoSpacing"/>
              <w:spacing w:line="360" w:lineRule="auto"/>
            </w:pPr>
            <w:r>
              <w:t>200101860101239</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Pangkat/Jabatan</w:t>
            </w:r>
          </w:p>
        </w:tc>
        <w:tc>
          <w:tcPr>
            <w:tcW w:w="5528" w:type="dxa"/>
          </w:tcPr>
          <w:p w:rsidR="00551A3C" w:rsidRDefault="00551A3C" w:rsidP="00D24A92">
            <w:pPr>
              <w:pStyle w:val="NoSpacing"/>
              <w:spacing w:line="360" w:lineRule="auto"/>
            </w:pPr>
            <w:r>
              <w:t>IIIc/Lektor</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Fa</w:t>
            </w:r>
            <w:r>
              <w:rPr>
                <w:lang w:val="en-US"/>
              </w:rPr>
              <w:t>culty</w:t>
            </w:r>
          </w:p>
        </w:tc>
        <w:tc>
          <w:tcPr>
            <w:tcW w:w="5528" w:type="dxa"/>
          </w:tcPr>
          <w:p w:rsidR="00551A3C" w:rsidRPr="00236E84" w:rsidRDefault="00551A3C" w:rsidP="00D24A92">
            <w:pPr>
              <w:pStyle w:val="NoSpacing"/>
              <w:spacing w:line="360" w:lineRule="auto"/>
              <w:rPr>
                <w:lang w:val="en-US"/>
              </w:rPr>
            </w:pPr>
            <w:r>
              <w:rPr>
                <w:lang w:val="en-US"/>
              </w:rPr>
              <w:t>FUAD</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Pr</w:t>
            </w:r>
            <w:r>
              <w:rPr>
                <w:lang w:val="en-US"/>
              </w:rPr>
              <w:t>odi</w:t>
            </w:r>
          </w:p>
        </w:tc>
        <w:tc>
          <w:tcPr>
            <w:tcW w:w="5528" w:type="dxa"/>
          </w:tcPr>
          <w:p w:rsidR="00551A3C" w:rsidRPr="00236E84" w:rsidRDefault="00551A3C" w:rsidP="00D24A92">
            <w:pPr>
              <w:pStyle w:val="NoSpacing"/>
              <w:spacing w:line="360" w:lineRule="auto"/>
              <w:rPr>
                <w:lang w:val="en-US"/>
              </w:rPr>
            </w:pPr>
            <w:r>
              <w:t>B</w:t>
            </w:r>
            <w:r>
              <w:rPr>
                <w:lang w:val="en-US"/>
              </w:rPr>
              <w:t>.K.I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Jenis Kelamin</w:t>
            </w:r>
          </w:p>
        </w:tc>
        <w:tc>
          <w:tcPr>
            <w:tcW w:w="5528" w:type="dxa"/>
          </w:tcPr>
          <w:p w:rsidR="00551A3C" w:rsidRDefault="00551A3C" w:rsidP="00D24A92">
            <w:pPr>
              <w:pStyle w:val="NoSpacing"/>
              <w:spacing w:line="360" w:lineRule="auto"/>
            </w:pPr>
            <w:r>
              <w:t>Laki-Laki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Tempat/Tanggal Lahir</w:t>
            </w:r>
          </w:p>
        </w:tc>
        <w:tc>
          <w:tcPr>
            <w:tcW w:w="5528" w:type="dxa"/>
          </w:tcPr>
          <w:p w:rsidR="00551A3C" w:rsidRDefault="00551A3C" w:rsidP="00D24A92">
            <w:pPr>
              <w:pStyle w:val="NoSpacing"/>
              <w:spacing w:line="360" w:lineRule="auto"/>
            </w:pPr>
            <w:r>
              <w:t>Biaro Lama, 01 Januari 1986</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Alamat</w:t>
            </w:r>
          </w:p>
        </w:tc>
        <w:tc>
          <w:tcPr>
            <w:tcW w:w="5528" w:type="dxa"/>
          </w:tcPr>
          <w:p w:rsidR="00551A3C" w:rsidRDefault="00551A3C" w:rsidP="00D24A92">
            <w:pPr>
              <w:pStyle w:val="NoSpacing"/>
              <w:spacing w:line="360" w:lineRule="auto"/>
            </w:pPr>
            <w:r>
              <w:t xml:space="preserve">Jln. Kebun Indah RT. 39 RW. 09 Kelurahan Sukarami, Selebar, Kota Bengkulu </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No. HP/Email</w:t>
            </w:r>
          </w:p>
        </w:tc>
        <w:tc>
          <w:tcPr>
            <w:tcW w:w="5528" w:type="dxa"/>
          </w:tcPr>
          <w:p w:rsidR="00551A3C" w:rsidRDefault="007D1AA5" w:rsidP="00D24A92">
            <w:pPr>
              <w:pStyle w:val="NoSpacing"/>
              <w:spacing w:line="360" w:lineRule="auto"/>
            </w:pPr>
            <w:hyperlink r:id="rId11" w:history="1">
              <w:r w:rsidR="00551A3C" w:rsidRPr="004A68A0">
                <w:rPr>
                  <w:rStyle w:val="Hyperlink"/>
                </w:rPr>
                <w:t>085268270468/wirahadi1986@gmail.com</w:t>
              </w:r>
            </w:hyperlink>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Riwayat Pendidikan</w:t>
            </w:r>
          </w:p>
        </w:tc>
        <w:tc>
          <w:tcPr>
            <w:tcW w:w="5528" w:type="dxa"/>
          </w:tcPr>
          <w:p w:rsidR="00551A3C" w:rsidRDefault="00551A3C" w:rsidP="00D24A92">
            <w:pPr>
              <w:pStyle w:val="NoSpacing"/>
              <w:spacing w:line="360" w:lineRule="auto"/>
            </w:pPr>
            <w:r>
              <w:t>S1. STAIN Bengkulu</w:t>
            </w:r>
          </w:p>
          <w:p w:rsidR="00551A3C" w:rsidRDefault="00551A3C" w:rsidP="00D24A92">
            <w:pPr>
              <w:pStyle w:val="NoSpacing"/>
              <w:spacing w:line="360" w:lineRule="auto"/>
            </w:pPr>
            <w:r>
              <w:t>S2. UIN Sunan Kalijaga Yogyakarta</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Pengalaman Penelitian</w:t>
            </w:r>
          </w:p>
        </w:tc>
        <w:tc>
          <w:tcPr>
            <w:tcW w:w="5528" w:type="dxa"/>
          </w:tcPr>
          <w:p w:rsidR="00551A3C" w:rsidRDefault="00551A3C" w:rsidP="00D24A92">
            <w:pPr>
              <w:pStyle w:val="NoSpacing"/>
              <w:spacing w:line="360" w:lineRule="auto"/>
              <w:jc w:val="both"/>
            </w:pPr>
            <w:r>
              <w:rPr>
                <w:lang w:val="en-US"/>
              </w:rPr>
              <w:t>Jurnal Nasional Terakreditasi Sinta 6-4 (2017-2022)</w:t>
            </w:r>
          </w:p>
        </w:tc>
      </w:tr>
      <w:tr w:rsidR="00551A3C" w:rsidTr="00D24A92">
        <w:trPr>
          <w:trHeight w:val="91"/>
        </w:trPr>
        <w:tc>
          <w:tcPr>
            <w:tcW w:w="336" w:type="dxa"/>
          </w:tcPr>
          <w:p w:rsidR="00551A3C" w:rsidRPr="00A91F44" w:rsidRDefault="00551A3C" w:rsidP="00D24A92">
            <w:pPr>
              <w:pStyle w:val="NoSpacing"/>
              <w:spacing w:line="360" w:lineRule="auto"/>
              <w:rPr>
                <w:sz w:val="8"/>
                <w:szCs w:val="8"/>
              </w:rPr>
            </w:pPr>
          </w:p>
        </w:tc>
        <w:tc>
          <w:tcPr>
            <w:tcW w:w="2924" w:type="dxa"/>
          </w:tcPr>
          <w:p w:rsidR="00551A3C" w:rsidRPr="00A91F44" w:rsidRDefault="00551A3C" w:rsidP="00D24A92">
            <w:pPr>
              <w:pStyle w:val="NoSpacing"/>
              <w:spacing w:line="360" w:lineRule="auto"/>
              <w:rPr>
                <w:sz w:val="8"/>
                <w:szCs w:val="8"/>
              </w:rPr>
            </w:pPr>
          </w:p>
        </w:tc>
        <w:tc>
          <w:tcPr>
            <w:tcW w:w="5528" w:type="dxa"/>
          </w:tcPr>
          <w:p w:rsidR="00551A3C" w:rsidRPr="00A91F44" w:rsidRDefault="00551A3C" w:rsidP="00D24A92">
            <w:pPr>
              <w:pStyle w:val="NoSpacing"/>
              <w:spacing w:line="360" w:lineRule="auto"/>
              <w:rPr>
                <w:sz w:val="8"/>
                <w:szCs w:val="8"/>
              </w:rPr>
            </w:pPr>
          </w:p>
        </w:tc>
      </w:tr>
      <w:tr w:rsidR="00551A3C" w:rsidTr="00D24A92">
        <w:tc>
          <w:tcPr>
            <w:tcW w:w="336" w:type="dxa"/>
          </w:tcPr>
          <w:p w:rsidR="00551A3C" w:rsidRDefault="00551A3C" w:rsidP="00D24A92">
            <w:pPr>
              <w:pStyle w:val="NoSpacing"/>
              <w:spacing w:line="360" w:lineRule="auto"/>
            </w:pPr>
            <w:r>
              <w:t>2</w:t>
            </w:r>
          </w:p>
        </w:tc>
        <w:tc>
          <w:tcPr>
            <w:tcW w:w="2924" w:type="dxa"/>
          </w:tcPr>
          <w:p w:rsidR="00551A3C" w:rsidRDefault="00551A3C" w:rsidP="00D24A92">
            <w:pPr>
              <w:pStyle w:val="NoSpacing"/>
              <w:spacing w:line="360" w:lineRule="auto"/>
            </w:pPr>
            <w:r>
              <w:t>Nama Lengkap &amp; Gelar</w:t>
            </w:r>
          </w:p>
        </w:tc>
        <w:tc>
          <w:tcPr>
            <w:tcW w:w="5528" w:type="dxa"/>
          </w:tcPr>
          <w:p w:rsidR="00551A3C" w:rsidRPr="00573AE0" w:rsidRDefault="00551A3C" w:rsidP="00D24A92">
            <w:pPr>
              <w:pStyle w:val="NoSpacing"/>
              <w:spacing w:line="360" w:lineRule="auto"/>
              <w:rPr>
                <w:b/>
                <w:bCs/>
              </w:rPr>
            </w:pPr>
            <w:r>
              <w:rPr>
                <w:b/>
                <w:bCs/>
              </w:rPr>
              <w:t>Fatrica Syafri, S. Sos. I.,M. Pd.I</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NIP</w:t>
            </w:r>
          </w:p>
        </w:tc>
        <w:tc>
          <w:tcPr>
            <w:tcW w:w="5528" w:type="dxa"/>
          </w:tcPr>
          <w:p w:rsidR="00551A3C" w:rsidRDefault="00551A3C" w:rsidP="00D24A92">
            <w:pPr>
              <w:pStyle w:val="NoSpacing"/>
              <w:spacing w:line="360" w:lineRule="auto"/>
            </w:pPr>
            <w:r w:rsidRPr="00505D37">
              <w:t>198510202011012011</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ID Litapdimas</w:t>
            </w:r>
          </w:p>
        </w:tc>
        <w:tc>
          <w:tcPr>
            <w:tcW w:w="5528" w:type="dxa"/>
          </w:tcPr>
          <w:p w:rsidR="00551A3C" w:rsidRDefault="00551A3C" w:rsidP="00D24A92">
            <w:pPr>
              <w:pStyle w:val="NoSpacing"/>
              <w:spacing w:line="360" w:lineRule="auto"/>
            </w:pPr>
            <w:r w:rsidRPr="000C531C">
              <w:t>202010850108852</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Pangkat/Jabatan</w:t>
            </w:r>
          </w:p>
        </w:tc>
        <w:tc>
          <w:tcPr>
            <w:tcW w:w="5528" w:type="dxa"/>
          </w:tcPr>
          <w:p w:rsidR="00551A3C" w:rsidRDefault="00551A3C" w:rsidP="00D24A92">
            <w:pPr>
              <w:pStyle w:val="NoSpacing"/>
              <w:spacing w:line="360" w:lineRule="auto"/>
            </w:pPr>
            <w:r>
              <w:t>IIIc/Lektor</w:t>
            </w:r>
          </w:p>
        </w:tc>
      </w:tr>
      <w:tr w:rsidR="00551A3C" w:rsidTr="00D24A92">
        <w:tc>
          <w:tcPr>
            <w:tcW w:w="336" w:type="dxa"/>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Fa</w:t>
            </w:r>
            <w:r>
              <w:rPr>
                <w:lang w:val="en-US"/>
              </w:rPr>
              <w:t>culty</w:t>
            </w:r>
          </w:p>
        </w:tc>
        <w:tc>
          <w:tcPr>
            <w:tcW w:w="5528" w:type="dxa"/>
          </w:tcPr>
          <w:p w:rsidR="00551A3C" w:rsidRPr="00F27570" w:rsidRDefault="00551A3C" w:rsidP="00D24A92">
            <w:pPr>
              <w:pStyle w:val="NoSpacing"/>
              <w:spacing w:line="360" w:lineRule="auto"/>
            </w:pPr>
            <w:r>
              <w:rPr>
                <w:lang w:val="en-US"/>
              </w:rPr>
              <w:t>F</w:t>
            </w:r>
            <w:r>
              <w:t>TT</w:t>
            </w:r>
          </w:p>
        </w:tc>
      </w:tr>
      <w:tr w:rsidR="00551A3C" w:rsidTr="00D24A92">
        <w:tc>
          <w:tcPr>
            <w:tcW w:w="336" w:type="dxa"/>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Pr</w:t>
            </w:r>
            <w:r>
              <w:rPr>
                <w:lang w:val="en-US"/>
              </w:rPr>
              <w:t>odi</w:t>
            </w:r>
          </w:p>
        </w:tc>
        <w:tc>
          <w:tcPr>
            <w:tcW w:w="5528" w:type="dxa"/>
          </w:tcPr>
          <w:p w:rsidR="00551A3C" w:rsidRPr="00236E84" w:rsidRDefault="00551A3C" w:rsidP="00D24A92">
            <w:pPr>
              <w:pStyle w:val="NoSpacing"/>
              <w:spacing w:line="360" w:lineRule="auto"/>
              <w:rPr>
                <w:lang w:val="en-US"/>
              </w:rPr>
            </w:pPr>
            <w:r>
              <w:t>PIAUD</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Jenis Kelamin</w:t>
            </w:r>
          </w:p>
        </w:tc>
        <w:tc>
          <w:tcPr>
            <w:tcW w:w="5528" w:type="dxa"/>
          </w:tcPr>
          <w:p w:rsidR="00551A3C" w:rsidRDefault="00551A3C" w:rsidP="00D24A92">
            <w:pPr>
              <w:pStyle w:val="NoSpacing"/>
              <w:spacing w:line="360" w:lineRule="auto"/>
            </w:pPr>
            <w:r>
              <w:t>Perempuan</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Tempat/Tanggal Lahir</w:t>
            </w:r>
          </w:p>
        </w:tc>
        <w:tc>
          <w:tcPr>
            <w:tcW w:w="5528" w:type="dxa"/>
          </w:tcPr>
          <w:p w:rsidR="00551A3C" w:rsidRDefault="00551A3C" w:rsidP="00D24A92">
            <w:pPr>
              <w:pStyle w:val="NoSpacing"/>
              <w:spacing w:line="360" w:lineRule="auto"/>
            </w:pPr>
            <w:r>
              <w:t>Bengkulu, 20 Oktober 1985</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Alamat</w:t>
            </w:r>
          </w:p>
        </w:tc>
        <w:tc>
          <w:tcPr>
            <w:tcW w:w="5528" w:type="dxa"/>
          </w:tcPr>
          <w:p w:rsidR="00551A3C" w:rsidRDefault="00551A3C" w:rsidP="00D24A92">
            <w:pPr>
              <w:pStyle w:val="NoSpacing"/>
              <w:spacing w:line="360" w:lineRule="auto"/>
            </w:pPr>
            <w:r>
              <w:t xml:space="preserve">Jln. Kebun Indah RT. 39 RW. 09 Kelurahan Sukarami, Selebar, Kota Bengkulu </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No. HP/Email</w:t>
            </w:r>
          </w:p>
        </w:tc>
        <w:tc>
          <w:tcPr>
            <w:tcW w:w="5528" w:type="dxa"/>
          </w:tcPr>
          <w:p w:rsidR="00551A3C" w:rsidRDefault="007D1AA5" w:rsidP="00D24A92">
            <w:pPr>
              <w:pStyle w:val="NoSpacing"/>
              <w:spacing w:line="360" w:lineRule="auto"/>
            </w:pPr>
            <w:hyperlink r:id="rId12" w:history="1">
              <w:r w:rsidR="00551A3C" w:rsidRPr="005A2C4E">
                <w:rPr>
                  <w:rStyle w:val="Hyperlink"/>
                </w:rPr>
                <w:t>085267878728/ricasyafri92@gmail.com</w:t>
              </w:r>
            </w:hyperlink>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Riwayat Pendidikan</w:t>
            </w:r>
          </w:p>
        </w:tc>
        <w:tc>
          <w:tcPr>
            <w:tcW w:w="5528" w:type="dxa"/>
          </w:tcPr>
          <w:p w:rsidR="00551A3C" w:rsidRDefault="00551A3C" w:rsidP="00D24A92">
            <w:pPr>
              <w:pStyle w:val="NoSpacing"/>
              <w:spacing w:line="360" w:lineRule="auto"/>
            </w:pPr>
            <w:r>
              <w:t>S1. STAIN Bengkulu</w:t>
            </w:r>
          </w:p>
          <w:p w:rsidR="00551A3C" w:rsidRDefault="00551A3C" w:rsidP="00D24A92">
            <w:pPr>
              <w:pStyle w:val="NoSpacing"/>
              <w:spacing w:line="360" w:lineRule="auto"/>
            </w:pPr>
            <w:r>
              <w:t>S2. UIN Sunan Kalijaga Yogyakarta</w:t>
            </w: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Pengalaman Penelitian</w:t>
            </w:r>
          </w:p>
        </w:tc>
        <w:tc>
          <w:tcPr>
            <w:tcW w:w="5528" w:type="dxa"/>
          </w:tcPr>
          <w:p w:rsidR="00551A3C" w:rsidRDefault="00551A3C" w:rsidP="00D24A92">
            <w:pPr>
              <w:pStyle w:val="NoSpacing"/>
              <w:spacing w:line="360" w:lineRule="auto"/>
              <w:jc w:val="both"/>
            </w:pPr>
            <w:r>
              <w:rPr>
                <w:lang w:val="en-US"/>
              </w:rPr>
              <w:t>Jurnal Nasional Terakreditasi Sinta 6-4 (2017-2022)</w:t>
            </w:r>
          </w:p>
        </w:tc>
      </w:tr>
      <w:tr w:rsidR="00551A3C" w:rsidTr="00D24A92">
        <w:trPr>
          <w:trHeight w:val="101"/>
        </w:trPr>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p>
        </w:tc>
        <w:tc>
          <w:tcPr>
            <w:tcW w:w="5528" w:type="dxa"/>
          </w:tcPr>
          <w:p w:rsidR="00551A3C" w:rsidRPr="00F613C3" w:rsidRDefault="00551A3C" w:rsidP="00D24A92">
            <w:pPr>
              <w:pStyle w:val="NoSpacing"/>
              <w:spacing w:line="360" w:lineRule="auto"/>
              <w:rPr>
                <w:b/>
                <w:bCs/>
              </w:rPr>
            </w:pPr>
          </w:p>
        </w:tc>
      </w:tr>
      <w:tr w:rsidR="00551A3C" w:rsidTr="00D24A92">
        <w:tc>
          <w:tcPr>
            <w:tcW w:w="336" w:type="dxa"/>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Nama Lengkap</w:t>
            </w:r>
          </w:p>
        </w:tc>
        <w:tc>
          <w:tcPr>
            <w:tcW w:w="5528" w:type="dxa"/>
          </w:tcPr>
          <w:p w:rsidR="00551A3C" w:rsidRPr="00F613C3" w:rsidRDefault="00551A3C" w:rsidP="00D24A92">
            <w:pPr>
              <w:pStyle w:val="NoSpacing"/>
              <w:spacing w:line="360" w:lineRule="auto"/>
              <w:rPr>
                <w:b/>
                <w:bCs/>
              </w:rPr>
            </w:pPr>
            <w:r w:rsidRPr="00F613C3">
              <w:rPr>
                <w:b/>
                <w:bCs/>
              </w:rPr>
              <w:t>Pebri Prandika Putra, M. Hum</w:t>
            </w:r>
          </w:p>
        </w:tc>
      </w:tr>
      <w:tr w:rsidR="00551A3C" w:rsidTr="00D24A92">
        <w:tc>
          <w:tcPr>
            <w:tcW w:w="336" w:type="dxa"/>
            <w:vMerge w:val="restart"/>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NIP</w:t>
            </w:r>
          </w:p>
        </w:tc>
        <w:tc>
          <w:tcPr>
            <w:tcW w:w="5528" w:type="dxa"/>
          </w:tcPr>
          <w:p w:rsidR="00551A3C" w:rsidRDefault="00551A3C" w:rsidP="00D24A92">
            <w:pPr>
              <w:pStyle w:val="NoSpacing"/>
              <w:spacing w:line="360" w:lineRule="auto"/>
            </w:pPr>
            <w:r>
              <w:t>198902032019031003</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ID Litapdimas</w:t>
            </w:r>
          </w:p>
        </w:tc>
        <w:tc>
          <w:tcPr>
            <w:tcW w:w="5528" w:type="dxa"/>
          </w:tcPr>
          <w:p w:rsidR="00551A3C" w:rsidRDefault="00551A3C" w:rsidP="00D24A92">
            <w:pPr>
              <w:pStyle w:val="NoSpacing"/>
              <w:spacing w:line="360" w:lineRule="auto"/>
            </w:pPr>
            <w:r>
              <w:t>200302890108000</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Pangkat/Jabatan</w:t>
            </w:r>
          </w:p>
        </w:tc>
        <w:tc>
          <w:tcPr>
            <w:tcW w:w="5528" w:type="dxa"/>
          </w:tcPr>
          <w:p w:rsidR="00551A3C" w:rsidRDefault="00551A3C" w:rsidP="00D24A92">
            <w:pPr>
              <w:pStyle w:val="NoSpacing"/>
              <w:spacing w:line="360" w:lineRule="auto"/>
            </w:pPr>
            <w:r>
              <w:t>IIIb/Asisten Ahli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Fa</w:t>
            </w:r>
            <w:r>
              <w:rPr>
                <w:lang w:val="en-US"/>
              </w:rPr>
              <w:t>culty</w:t>
            </w:r>
          </w:p>
        </w:tc>
        <w:tc>
          <w:tcPr>
            <w:tcW w:w="5528" w:type="dxa"/>
          </w:tcPr>
          <w:p w:rsidR="00551A3C" w:rsidRPr="00236E84" w:rsidRDefault="00551A3C" w:rsidP="00D24A92">
            <w:pPr>
              <w:pStyle w:val="NoSpacing"/>
              <w:spacing w:line="360" w:lineRule="auto"/>
              <w:rPr>
                <w:lang w:val="en-US"/>
              </w:rPr>
            </w:pPr>
            <w:r>
              <w:rPr>
                <w:lang w:val="en-US"/>
              </w:rPr>
              <w:t>FUAD</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Pr</w:t>
            </w:r>
            <w:r>
              <w:rPr>
                <w:lang w:val="en-US"/>
              </w:rPr>
              <w:t>odi</w:t>
            </w:r>
          </w:p>
        </w:tc>
        <w:tc>
          <w:tcPr>
            <w:tcW w:w="5528" w:type="dxa"/>
          </w:tcPr>
          <w:p w:rsidR="00551A3C" w:rsidRPr="00236E84" w:rsidRDefault="00551A3C" w:rsidP="00D24A92">
            <w:pPr>
              <w:pStyle w:val="NoSpacing"/>
              <w:spacing w:line="360" w:lineRule="auto"/>
              <w:rPr>
                <w:lang w:val="en-US"/>
              </w:rPr>
            </w:pPr>
            <w:r>
              <w:t>K</w:t>
            </w:r>
            <w:r>
              <w:rPr>
                <w:lang w:val="en-US"/>
              </w:rPr>
              <w:t>PI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Jenis Kelamin</w:t>
            </w:r>
          </w:p>
        </w:tc>
        <w:tc>
          <w:tcPr>
            <w:tcW w:w="5528" w:type="dxa"/>
          </w:tcPr>
          <w:p w:rsidR="00551A3C" w:rsidRDefault="00551A3C" w:rsidP="00D24A92">
            <w:pPr>
              <w:pStyle w:val="NoSpacing"/>
              <w:spacing w:line="360" w:lineRule="auto"/>
            </w:pPr>
            <w:r>
              <w:t>Laki-Laki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Tempat/Tanggal Lahir</w:t>
            </w:r>
          </w:p>
        </w:tc>
        <w:tc>
          <w:tcPr>
            <w:tcW w:w="5528" w:type="dxa"/>
          </w:tcPr>
          <w:p w:rsidR="00551A3C" w:rsidRDefault="00551A3C" w:rsidP="00D24A92">
            <w:pPr>
              <w:pStyle w:val="NoSpacing"/>
              <w:spacing w:line="360" w:lineRule="auto"/>
            </w:pPr>
            <w:r>
              <w:rPr>
                <w:lang w:val="en-US"/>
              </w:rPr>
              <w:t>Kayu Agung</w:t>
            </w:r>
            <w:r>
              <w:t>, 03 Februari 1989</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Alamat</w:t>
            </w:r>
          </w:p>
        </w:tc>
        <w:tc>
          <w:tcPr>
            <w:tcW w:w="5528" w:type="dxa"/>
          </w:tcPr>
          <w:p w:rsidR="00551A3C" w:rsidRPr="00BF1096" w:rsidRDefault="00551A3C" w:rsidP="00D24A92">
            <w:pPr>
              <w:pStyle w:val="NoSpacing"/>
              <w:spacing w:line="360" w:lineRule="auto"/>
              <w:rPr>
                <w:lang w:val="en-US"/>
              </w:rPr>
            </w:pPr>
            <w:r>
              <w:rPr>
                <w:lang w:val="en-US"/>
              </w:rPr>
              <w:t>Jalan Raya Air Sebakul</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No. HP/Email</w:t>
            </w:r>
          </w:p>
        </w:tc>
        <w:tc>
          <w:tcPr>
            <w:tcW w:w="5528" w:type="dxa"/>
          </w:tcPr>
          <w:p w:rsidR="00551A3C" w:rsidRPr="00BF1096" w:rsidRDefault="00551A3C" w:rsidP="00D24A92">
            <w:pPr>
              <w:pStyle w:val="NoSpacing"/>
              <w:spacing w:line="360" w:lineRule="auto"/>
              <w:rPr>
                <w:lang w:val="en-US"/>
              </w:rPr>
            </w:pPr>
            <w:r>
              <w:t>085268243064</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Riwayat Pendidikan</w:t>
            </w:r>
          </w:p>
        </w:tc>
        <w:tc>
          <w:tcPr>
            <w:tcW w:w="5528" w:type="dxa"/>
          </w:tcPr>
          <w:p w:rsidR="00551A3C" w:rsidRDefault="00551A3C" w:rsidP="00D24A92">
            <w:pPr>
              <w:pStyle w:val="NoSpacing"/>
              <w:spacing w:line="360" w:lineRule="auto"/>
            </w:pPr>
            <w:r>
              <w:t>S1. STAIN Bengkulu</w:t>
            </w:r>
          </w:p>
          <w:p w:rsidR="00551A3C" w:rsidRDefault="00551A3C" w:rsidP="00D24A92">
            <w:pPr>
              <w:pStyle w:val="NoSpacing"/>
              <w:spacing w:line="360" w:lineRule="auto"/>
            </w:pPr>
            <w:r>
              <w:t>S2. Universitas Negeri Jakarta</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Pengalaman Penelitian</w:t>
            </w:r>
          </w:p>
        </w:tc>
        <w:tc>
          <w:tcPr>
            <w:tcW w:w="5528" w:type="dxa"/>
          </w:tcPr>
          <w:p w:rsidR="00551A3C" w:rsidRPr="00BF1096" w:rsidRDefault="00551A3C" w:rsidP="00D24A92">
            <w:pPr>
              <w:pStyle w:val="NoSpacing"/>
              <w:spacing w:line="360" w:lineRule="auto"/>
              <w:rPr>
                <w:lang w:val="en-US"/>
              </w:rPr>
            </w:pPr>
            <w:r>
              <w:rPr>
                <w:lang w:val="en-US"/>
              </w:rPr>
              <w:t>Jurnal Nasional Terakreditasi Sinta 6-4 (2017-2022)</w:t>
            </w:r>
          </w:p>
        </w:tc>
      </w:tr>
      <w:tr w:rsidR="00551A3C" w:rsidTr="00D24A92">
        <w:tc>
          <w:tcPr>
            <w:tcW w:w="336" w:type="dxa"/>
          </w:tcPr>
          <w:p w:rsidR="00551A3C" w:rsidRPr="00A91F44" w:rsidRDefault="00551A3C" w:rsidP="00D24A92">
            <w:pPr>
              <w:pStyle w:val="NoSpacing"/>
              <w:spacing w:line="360" w:lineRule="auto"/>
              <w:rPr>
                <w:sz w:val="8"/>
                <w:szCs w:val="8"/>
              </w:rPr>
            </w:pPr>
          </w:p>
        </w:tc>
        <w:tc>
          <w:tcPr>
            <w:tcW w:w="2924" w:type="dxa"/>
          </w:tcPr>
          <w:p w:rsidR="00551A3C" w:rsidRPr="00A91F44" w:rsidRDefault="00551A3C" w:rsidP="00D24A92">
            <w:pPr>
              <w:pStyle w:val="NoSpacing"/>
              <w:spacing w:line="360" w:lineRule="auto"/>
              <w:rPr>
                <w:sz w:val="8"/>
                <w:szCs w:val="8"/>
              </w:rPr>
            </w:pPr>
          </w:p>
        </w:tc>
        <w:tc>
          <w:tcPr>
            <w:tcW w:w="5528" w:type="dxa"/>
          </w:tcPr>
          <w:p w:rsidR="00551A3C" w:rsidRPr="00A91F44" w:rsidRDefault="00551A3C" w:rsidP="00D24A92">
            <w:pPr>
              <w:pStyle w:val="NoSpacing"/>
              <w:spacing w:line="360" w:lineRule="auto"/>
              <w:rPr>
                <w:sz w:val="8"/>
                <w:szCs w:val="8"/>
              </w:rPr>
            </w:pPr>
          </w:p>
        </w:tc>
      </w:tr>
      <w:tr w:rsidR="00551A3C" w:rsidTr="00D24A92">
        <w:tc>
          <w:tcPr>
            <w:tcW w:w="336" w:type="dxa"/>
          </w:tcPr>
          <w:p w:rsidR="00551A3C" w:rsidRDefault="00551A3C" w:rsidP="00D24A92">
            <w:pPr>
              <w:pStyle w:val="NoSpacing"/>
              <w:spacing w:line="360" w:lineRule="auto"/>
            </w:pPr>
            <w:r>
              <w:t>3</w:t>
            </w:r>
          </w:p>
        </w:tc>
        <w:tc>
          <w:tcPr>
            <w:tcW w:w="2924" w:type="dxa"/>
          </w:tcPr>
          <w:p w:rsidR="00551A3C" w:rsidRDefault="00551A3C" w:rsidP="00D24A92">
            <w:pPr>
              <w:pStyle w:val="NoSpacing"/>
              <w:spacing w:line="360" w:lineRule="auto"/>
            </w:pPr>
            <w:r>
              <w:t>Nama Lengkap</w:t>
            </w:r>
          </w:p>
        </w:tc>
        <w:tc>
          <w:tcPr>
            <w:tcW w:w="5528" w:type="dxa"/>
          </w:tcPr>
          <w:p w:rsidR="00551A3C" w:rsidRPr="00F613C3" w:rsidRDefault="00551A3C" w:rsidP="00D24A92">
            <w:pPr>
              <w:pStyle w:val="NoSpacing"/>
              <w:spacing w:line="360" w:lineRule="auto"/>
              <w:rPr>
                <w:b/>
                <w:bCs/>
              </w:rPr>
            </w:pPr>
            <w:r w:rsidRPr="00F613C3">
              <w:rPr>
                <w:b/>
                <w:bCs/>
              </w:rPr>
              <w:t>Musyaffa, M. Sos</w:t>
            </w:r>
          </w:p>
        </w:tc>
      </w:tr>
      <w:tr w:rsidR="00551A3C" w:rsidTr="00D24A92">
        <w:tc>
          <w:tcPr>
            <w:tcW w:w="336" w:type="dxa"/>
            <w:vMerge w:val="restart"/>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NIP</w:t>
            </w:r>
          </w:p>
        </w:tc>
        <w:tc>
          <w:tcPr>
            <w:tcW w:w="5528" w:type="dxa"/>
          </w:tcPr>
          <w:p w:rsidR="00551A3C" w:rsidRDefault="00551A3C" w:rsidP="00D24A92">
            <w:pPr>
              <w:pStyle w:val="NoSpacing"/>
              <w:spacing w:line="360" w:lineRule="auto"/>
            </w:pPr>
            <w:r>
              <w:rPr>
                <w:rFonts w:asciiTheme="majorBidi" w:eastAsia="Times New Roman" w:hAnsiTheme="majorBidi" w:cstheme="majorBidi"/>
                <w:noProof/>
                <w:color w:val="000000"/>
                <w:lang w:val="en-US" w:bidi="ar-SA"/>
              </w:rPr>
              <mc:AlternateContent>
                <mc:Choice Requires="wps">
                  <w:drawing>
                    <wp:anchor distT="0" distB="0" distL="114300" distR="114300" simplePos="0" relativeHeight="251674112" behindDoc="0" locked="0" layoutInCell="1" allowOverlap="1" wp14:anchorId="690825C5" wp14:editId="789DF558">
                      <wp:simplePos x="0" y="0"/>
                      <wp:positionH relativeFrom="column">
                        <wp:posOffset>270510</wp:posOffset>
                      </wp:positionH>
                      <wp:positionV relativeFrom="paragraph">
                        <wp:posOffset>535940</wp:posOffset>
                      </wp:positionV>
                      <wp:extent cx="499110" cy="159385"/>
                      <wp:effectExtent l="0" t="0" r="0" b="0"/>
                      <wp:wrapNone/>
                      <wp:docPr id="15" name="Rectangle 15"/>
                      <wp:cNvGraphicFramePr/>
                      <a:graphic xmlns:a="http://schemas.openxmlformats.org/drawingml/2006/main">
                        <a:graphicData uri="http://schemas.microsoft.com/office/word/2010/wordprocessingShape">
                          <wps:wsp>
                            <wps:cNvSpPr/>
                            <wps:spPr>
                              <a:xfrm>
                                <a:off x="0" y="0"/>
                                <a:ext cx="499110" cy="15938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21.3pt;margin-top:42.2pt;width:39.3pt;height:12.5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" fillcolor="white [3201]" stroked="f" strokeweight="2pt"/>
                  </w:pict>
                </mc:Fallback>
              </mc:AlternateContent>
            </w:r>
            <w:r>
              <w:t>199012282019031007</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ID Litapdimas</w:t>
            </w:r>
          </w:p>
        </w:tc>
        <w:tc>
          <w:tcPr>
            <w:tcW w:w="5528" w:type="dxa"/>
          </w:tcPr>
          <w:p w:rsidR="00551A3C" w:rsidRDefault="00551A3C" w:rsidP="00D24A92">
            <w:pPr>
              <w:pStyle w:val="NoSpacing"/>
              <w:spacing w:line="360" w:lineRule="auto"/>
            </w:pPr>
            <w:r>
              <w:t>20201607140727</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Pangkat/Jabatan</w:t>
            </w:r>
          </w:p>
        </w:tc>
        <w:tc>
          <w:tcPr>
            <w:tcW w:w="5528" w:type="dxa"/>
          </w:tcPr>
          <w:p w:rsidR="00551A3C" w:rsidRDefault="00551A3C" w:rsidP="00D24A92">
            <w:pPr>
              <w:pStyle w:val="NoSpacing"/>
              <w:spacing w:line="360" w:lineRule="auto"/>
            </w:pPr>
            <w:r>
              <w:t>IIIb/Asisten Ahli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Fa</w:t>
            </w:r>
            <w:r>
              <w:rPr>
                <w:lang w:val="en-US"/>
              </w:rPr>
              <w:t>culty</w:t>
            </w:r>
          </w:p>
        </w:tc>
        <w:tc>
          <w:tcPr>
            <w:tcW w:w="5528" w:type="dxa"/>
          </w:tcPr>
          <w:p w:rsidR="00551A3C" w:rsidRPr="00236E84" w:rsidRDefault="00551A3C" w:rsidP="00D24A92">
            <w:pPr>
              <w:pStyle w:val="NoSpacing"/>
              <w:spacing w:line="360" w:lineRule="auto"/>
              <w:rPr>
                <w:lang w:val="en-US"/>
              </w:rPr>
            </w:pPr>
            <w:r>
              <w:rPr>
                <w:lang w:val="en-US"/>
              </w:rPr>
              <w:t>FUAD</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Pr="00236E84" w:rsidRDefault="00551A3C" w:rsidP="00D24A92">
            <w:pPr>
              <w:pStyle w:val="NoSpacing"/>
              <w:spacing w:line="360" w:lineRule="auto"/>
              <w:rPr>
                <w:lang w:val="en-US"/>
              </w:rPr>
            </w:pPr>
            <w:r>
              <w:t>Pr</w:t>
            </w:r>
            <w:r>
              <w:rPr>
                <w:lang w:val="en-US"/>
              </w:rPr>
              <w:t>odi</w:t>
            </w:r>
          </w:p>
        </w:tc>
        <w:tc>
          <w:tcPr>
            <w:tcW w:w="5528" w:type="dxa"/>
          </w:tcPr>
          <w:p w:rsidR="00551A3C" w:rsidRPr="00236E84" w:rsidRDefault="00551A3C" w:rsidP="00D24A92">
            <w:pPr>
              <w:pStyle w:val="NoSpacing"/>
              <w:spacing w:line="360" w:lineRule="auto"/>
              <w:rPr>
                <w:lang w:val="en-US"/>
              </w:rPr>
            </w:pPr>
            <w:r>
              <w:rPr>
                <w:lang w:val="en-US"/>
              </w:rPr>
              <w:t>KPI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Jenis Kelamin</w:t>
            </w:r>
          </w:p>
        </w:tc>
        <w:tc>
          <w:tcPr>
            <w:tcW w:w="5528" w:type="dxa"/>
          </w:tcPr>
          <w:p w:rsidR="00551A3C" w:rsidRDefault="00551A3C" w:rsidP="00D24A92">
            <w:pPr>
              <w:pStyle w:val="NoSpacing"/>
              <w:spacing w:line="360" w:lineRule="auto"/>
            </w:pPr>
            <w:r>
              <w:t>Laki-Laki</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Tempat/Tanggal Lahir</w:t>
            </w:r>
          </w:p>
        </w:tc>
        <w:tc>
          <w:tcPr>
            <w:tcW w:w="5528" w:type="dxa"/>
          </w:tcPr>
          <w:p w:rsidR="00551A3C" w:rsidRDefault="00551A3C" w:rsidP="00D24A92">
            <w:pPr>
              <w:pStyle w:val="NoSpacing"/>
              <w:spacing w:line="360" w:lineRule="auto"/>
            </w:pPr>
            <w:r>
              <w:t xml:space="preserve">Giri Mulya, 28 Desember </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Alamat</w:t>
            </w:r>
          </w:p>
        </w:tc>
        <w:tc>
          <w:tcPr>
            <w:tcW w:w="5528" w:type="dxa"/>
          </w:tcPr>
          <w:p w:rsidR="00551A3C" w:rsidRDefault="00551A3C" w:rsidP="00D24A92">
            <w:pPr>
              <w:pStyle w:val="NoSpacing"/>
              <w:spacing w:line="360" w:lineRule="auto"/>
            </w:pPr>
            <w:r>
              <w:t>Jl. DP Negara 08, RT. 19, RW. 04, Kel. Pagar Dewa, Selebar, Kota Bengkulu, 38211</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No. HP/Email</w:t>
            </w:r>
          </w:p>
        </w:tc>
        <w:tc>
          <w:tcPr>
            <w:tcW w:w="5528" w:type="dxa"/>
          </w:tcPr>
          <w:p w:rsidR="00551A3C" w:rsidRDefault="007D1AA5" w:rsidP="00D24A92">
            <w:pPr>
              <w:pStyle w:val="NoSpacing"/>
              <w:spacing w:line="360" w:lineRule="auto"/>
            </w:pPr>
            <w:hyperlink r:id="rId13" w:history="1">
              <w:r w:rsidR="00551A3C" w:rsidRPr="00DF6CBE">
                <w:rPr>
                  <w:rStyle w:val="Hyperlink"/>
                </w:rPr>
                <w:t>082180299224/syaffamu8@gmail.com</w:t>
              </w:r>
            </w:hyperlink>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Riwayat Pendidikan</w:t>
            </w:r>
          </w:p>
        </w:tc>
        <w:tc>
          <w:tcPr>
            <w:tcW w:w="5528" w:type="dxa"/>
          </w:tcPr>
          <w:p w:rsidR="00551A3C" w:rsidRDefault="00551A3C" w:rsidP="00D24A92">
            <w:pPr>
              <w:pStyle w:val="NoSpacing"/>
              <w:spacing w:line="360" w:lineRule="auto"/>
            </w:pPr>
            <w:r>
              <w:t>S1. IAIN Bengkulu</w:t>
            </w:r>
          </w:p>
          <w:p w:rsidR="00551A3C" w:rsidRDefault="00551A3C" w:rsidP="00D24A92">
            <w:pPr>
              <w:pStyle w:val="NoSpacing"/>
              <w:spacing w:line="360" w:lineRule="auto"/>
            </w:pPr>
            <w:r>
              <w:t>S2. UIN Syarif Hidayatullah Jakarta</w:t>
            </w:r>
          </w:p>
        </w:tc>
      </w:tr>
      <w:tr w:rsidR="00551A3C" w:rsidTr="00D24A92">
        <w:tc>
          <w:tcPr>
            <w:tcW w:w="336" w:type="dxa"/>
            <w:vMerge/>
          </w:tcPr>
          <w:p w:rsidR="00551A3C" w:rsidRDefault="00551A3C" w:rsidP="00D24A92">
            <w:pPr>
              <w:pStyle w:val="NoSpacing"/>
              <w:spacing w:line="360" w:lineRule="auto"/>
            </w:pPr>
          </w:p>
        </w:tc>
        <w:tc>
          <w:tcPr>
            <w:tcW w:w="2924" w:type="dxa"/>
          </w:tcPr>
          <w:p w:rsidR="00551A3C" w:rsidRDefault="00551A3C" w:rsidP="00D24A92">
            <w:pPr>
              <w:pStyle w:val="NoSpacing"/>
              <w:spacing w:line="360" w:lineRule="auto"/>
            </w:pPr>
            <w:r>
              <w:t>Pengalaman Penelitian</w:t>
            </w:r>
          </w:p>
        </w:tc>
        <w:tc>
          <w:tcPr>
            <w:tcW w:w="5528" w:type="dxa"/>
          </w:tcPr>
          <w:p w:rsidR="00551A3C" w:rsidRDefault="00551A3C" w:rsidP="00D24A92">
            <w:pPr>
              <w:pStyle w:val="NoSpacing"/>
              <w:spacing w:line="360" w:lineRule="auto"/>
              <w:jc w:val="both"/>
            </w:pPr>
            <w:r>
              <w:rPr>
                <w:lang w:val="en-US"/>
              </w:rPr>
              <w:t>Jurnal Nasional Terakreditasi Sinta 6-4 (2017-2022)</w:t>
            </w:r>
          </w:p>
        </w:tc>
      </w:tr>
    </w:tbl>
    <w:p w:rsidR="004224B2" w:rsidRDefault="007F349B" w:rsidP="004224B2">
      <w:pPr>
        <w:pStyle w:val="NoSpacing"/>
        <w:spacing w:line="360" w:lineRule="auto"/>
        <w:ind w:left="284"/>
      </w:pPr>
      <w:r>
        <w:rPr>
          <w:rFonts w:asciiTheme="majorBidi" w:eastAsia="Times New Roman" w:hAnsiTheme="majorBidi" w:cstheme="majorBidi"/>
          <w:noProof/>
          <w:color w:val="000000"/>
          <w:lang w:val="en-US" w:bidi="ar-SA"/>
        </w:rPr>
        <mc:AlternateContent>
          <mc:Choice Requires="wps">
            <w:drawing>
              <wp:anchor distT="0" distB="0" distL="114300" distR="114300" simplePos="0" relativeHeight="251672064" behindDoc="0" locked="0" layoutInCell="1" allowOverlap="1" wp14:anchorId="7655FF0E" wp14:editId="5C26C042">
                <wp:simplePos x="0" y="0"/>
                <wp:positionH relativeFrom="column">
                  <wp:posOffset>2547605</wp:posOffset>
                </wp:positionH>
                <wp:positionV relativeFrom="paragraph">
                  <wp:posOffset>5771441</wp:posOffset>
                </wp:positionV>
                <wp:extent cx="499730" cy="159488"/>
                <wp:effectExtent l="0" t="0" r="0" b="0"/>
                <wp:wrapNone/>
                <wp:docPr id="16" name="Rectangle 16"/>
                <wp:cNvGraphicFramePr/>
                <a:graphic xmlns:a="http://schemas.openxmlformats.org/drawingml/2006/main">
                  <a:graphicData uri="http://schemas.microsoft.com/office/word/2010/wordprocessingShape">
                    <wps:wsp>
                      <wps:cNvSpPr/>
                      <wps:spPr>
                        <a:xfrm>
                          <a:off x="0" y="0"/>
                          <a:ext cx="499730" cy="15948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0.6pt;margin-top:454.45pt;width:39.35pt;height:12.5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" fillcolor="white [3201]" stroked="f" strokeweight="2pt"/>
            </w:pict>
          </mc:Fallback>
        </mc:AlternateContent>
      </w:r>
    </w:p>
    <w:sectPr w:rsidR="004224B2" w:rsidSect="00BA2B65">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8A" w:rsidRDefault="009F498A" w:rsidP="00B07EF2">
      <w:pPr>
        <w:spacing w:after="0" w:line="240" w:lineRule="auto"/>
      </w:pPr>
      <w:r>
        <w:separator/>
      </w:r>
    </w:p>
  </w:endnote>
  <w:endnote w:type="continuationSeparator" w:id="0">
    <w:p w:rsidR="009F498A" w:rsidRDefault="009F498A" w:rsidP="00B0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386025"/>
      <w:docPartObj>
        <w:docPartGallery w:val="Page Numbers (Bottom of Page)"/>
        <w:docPartUnique/>
      </w:docPartObj>
    </w:sdtPr>
    <w:sdtContent>
      <w:p w:rsidR="007D1AA5" w:rsidRDefault="007D1AA5">
        <w:pPr>
          <w:pStyle w:val="Footer"/>
          <w:jc w:val="center"/>
        </w:pPr>
        <w:r>
          <w:fldChar w:fldCharType="begin"/>
        </w:r>
        <w:r>
          <w:instrText xml:space="preserve"> PAGE   \* MERGEFORMAT </w:instrText>
        </w:r>
        <w:r>
          <w:fldChar w:fldCharType="separate"/>
        </w:r>
        <w:r w:rsidR="007A4B04">
          <w:t>24</w:t>
        </w:r>
        <w:r>
          <w:fldChar w:fldCharType="end"/>
        </w:r>
      </w:p>
    </w:sdtContent>
  </w:sdt>
  <w:p w:rsidR="007D1AA5" w:rsidRDefault="007D1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8A" w:rsidRDefault="009F498A" w:rsidP="00B07EF2">
      <w:pPr>
        <w:spacing w:after="0" w:line="240" w:lineRule="auto"/>
      </w:pPr>
      <w:r>
        <w:separator/>
      </w:r>
    </w:p>
  </w:footnote>
  <w:footnote w:type="continuationSeparator" w:id="0">
    <w:p w:rsidR="009F498A" w:rsidRDefault="009F498A" w:rsidP="00B07EF2">
      <w:pPr>
        <w:spacing w:after="0" w:line="240" w:lineRule="auto"/>
      </w:pPr>
      <w:r>
        <w:continuationSeparator/>
      </w:r>
    </w:p>
  </w:footnote>
  <w:footnote w:id="1">
    <w:p w:rsidR="007D1AA5" w:rsidRPr="0001501B" w:rsidRDefault="007D1AA5" w:rsidP="00904EA2">
      <w:pPr>
        <w:pStyle w:val="FootnoteText"/>
        <w:ind w:firstLine="567"/>
        <w:rPr>
          <w:lang w:val="en-US"/>
        </w:rPr>
      </w:pPr>
      <w:r>
        <w:rPr>
          <w:rStyle w:val="FootnoteReference"/>
        </w:rPr>
        <w:footnoteRef/>
      </w:r>
      <w:r>
        <w:rPr>
          <w:lang w:val="en-US"/>
        </w:rPr>
        <w:t>Peraturan Menteri Kesehatan Republik Indonesia Nomor 15 Tahun 2013 tentang Tata Cara Penyediaan Fasilitas Khusus Menyusui dan/atau Memerah Air Susu Ibu.</w:t>
      </w:r>
    </w:p>
  </w:footnote>
  <w:footnote w:id="2">
    <w:p w:rsidR="007D1AA5" w:rsidRPr="0001501B" w:rsidRDefault="007D1AA5" w:rsidP="00904EA2">
      <w:pPr>
        <w:pStyle w:val="FootnoteText"/>
        <w:ind w:firstLine="567"/>
        <w:rPr>
          <w:lang w:val="en-US"/>
        </w:rPr>
      </w:pPr>
      <w:r>
        <w:rPr>
          <w:rStyle w:val="FootnoteReference"/>
        </w:rPr>
        <w:footnoteRef/>
      </w:r>
      <w:r>
        <w:rPr>
          <w:lang w:val="en-US"/>
        </w:rPr>
        <w:t xml:space="preserve">Retno Endrastuti, “Mirisnya Ruang Publik yang Belum Menyediakan Ruang Laktasi”, </w:t>
      </w:r>
      <w:r w:rsidRPr="0001501B">
        <w:rPr>
          <w:lang w:val="en-US"/>
        </w:rPr>
        <w:t>https://www.kompasiana.com/retnoendrastuti3060/6507d13008a8b524576fee62/mirisnya-fasilitas-umum-yang-belum-menyediakan-ruang-laktasi?page=1&amp;page_images=1</w:t>
      </w:r>
    </w:p>
  </w:footnote>
  <w:footnote w:id="3">
    <w:p w:rsidR="007D1AA5" w:rsidRPr="00715689" w:rsidRDefault="007D1AA5" w:rsidP="00904EA2">
      <w:pPr>
        <w:pStyle w:val="FootnoteText"/>
        <w:ind w:firstLine="567"/>
        <w:rPr>
          <w:lang w:val="en-US"/>
        </w:rPr>
      </w:pPr>
      <w:r>
        <w:rPr>
          <w:rStyle w:val="FootnoteReference"/>
        </w:rPr>
        <w:footnoteRef/>
      </w:r>
      <w:r>
        <w:rPr>
          <w:lang w:val="en-US"/>
        </w:rPr>
        <w:t xml:space="preserve">Peraturan Bersama Menteri Negara Pemberdayaan Perempuan, Menteri Tenaga Kerja dan Transmigrasi Republik Indonesia dan Menteri Kesehatan Nomor 48/Men.PP/XII/2008, Nomor Per.27/MEN/XII/2008 dan Nomor 1177/Menkes/PB/XII/2008 tentang Peningkatan Pemberian Air Susu Ibu Selama Waktu Kerja di Tempat Kerja. </w:t>
      </w:r>
    </w:p>
  </w:footnote>
  <w:footnote w:id="4">
    <w:p w:rsidR="007D1AA5" w:rsidRPr="00715689" w:rsidRDefault="007D1AA5" w:rsidP="00904EA2">
      <w:pPr>
        <w:pStyle w:val="FootnoteText"/>
        <w:ind w:firstLine="567"/>
        <w:rPr>
          <w:lang w:val="en-US"/>
        </w:rPr>
      </w:pPr>
      <w:r>
        <w:rPr>
          <w:rStyle w:val="FootnoteReference"/>
        </w:rPr>
        <w:footnoteRef/>
      </w:r>
      <w:r>
        <w:rPr>
          <w:lang w:val="en-US"/>
        </w:rPr>
        <w:t xml:space="preserve">Surat Keputusan Menteri Kesehatan Nomor: 872/Menkes/XI/2006 tentang Kriteria dan Fasilitas Ruang Menyusui. </w:t>
      </w:r>
    </w:p>
  </w:footnote>
  <w:footnote w:id="5">
    <w:p w:rsidR="007D1AA5" w:rsidRPr="000B6B6A" w:rsidRDefault="007D1AA5" w:rsidP="00CA79C8">
      <w:pPr>
        <w:pStyle w:val="FootnoteText"/>
        <w:ind w:firstLine="567"/>
        <w:rPr>
          <w:lang w:val="en-US"/>
        </w:rPr>
      </w:pPr>
      <w:r>
        <w:rPr>
          <w:rStyle w:val="FootnoteReference"/>
        </w:rPr>
        <w:footnoteRef/>
      </w:r>
      <w:r>
        <w:rPr>
          <w:lang w:val="en-US"/>
        </w:rPr>
        <w:t xml:space="preserve">Peraturan Menteri Kesehatan Republik Indonesia Nomor 15 Tahun 2013 tentang Tata Cara Penyediaan Fasilitas Khusus Menyusui dan/atau Memerah Air Susu Ibu. </w:t>
      </w:r>
    </w:p>
  </w:footnote>
  <w:footnote w:id="6">
    <w:p w:rsidR="007D1AA5" w:rsidRPr="004F0D61" w:rsidRDefault="007D1AA5" w:rsidP="00CA79C8">
      <w:pPr>
        <w:pStyle w:val="FootnoteText"/>
        <w:ind w:firstLine="567"/>
        <w:rPr>
          <w:lang w:val="en-US"/>
        </w:rPr>
      </w:pPr>
      <w:r>
        <w:rPr>
          <w:rStyle w:val="FootnoteReference"/>
        </w:rPr>
        <w:footnoteRef/>
      </w:r>
      <w:r>
        <w:rPr>
          <w:lang w:val="en-US"/>
        </w:rPr>
        <w:t>Siaran Pers Nomor: B-163/SETMEN/HM.02.04/02/2024</w:t>
      </w:r>
    </w:p>
  </w:footnote>
  <w:footnote w:id="7">
    <w:p w:rsidR="007D1AA5" w:rsidRPr="004F0D61" w:rsidRDefault="007D1AA5" w:rsidP="00CA79C8">
      <w:pPr>
        <w:pStyle w:val="FootnoteText"/>
        <w:ind w:firstLine="567"/>
        <w:rPr>
          <w:lang w:val="en-US"/>
        </w:rPr>
      </w:pPr>
      <w:r>
        <w:rPr>
          <w:rStyle w:val="FootnoteReference"/>
        </w:rPr>
        <w:footnoteRef/>
      </w:r>
      <w:r>
        <w:rPr>
          <w:lang w:val="en-US"/>
        </w:rPr>
        <w:t>Wawancara dengan Arif Rahman Hakim, 4 Januari 2025</w:t>
      </w:r>
    </w:p>
  </w:footnote>
  <w:footnote w:id="8">
    <w:p w:rsidR="007D1AA5" w:rsidRPr="00F301F0" w:rsidRDefault="007D1AA5" w:rsidP="00CA79C8">
      <w:pPr>
        <w:pStyle w:val="FootnoteText"/>
        <w:ind w:firstLine="567"/>
        <w:rPr>
          <w:lang w:val="en-US"/>
        </w:rPr>
      </w:pPr>
      <w:r>
        <w:rPr>
          <w:rStyle w:val="FootnoteReference"/>
        </w:rPr>
        <w:footnoteRef/>
      </w:r>
      <w:r>
        <w:rPr>
          <w:lang w:val="en-US"/>
        </w:rPr>
        <w:t xml:space="preserve">Jumlah dan Lokasi RPTRA di Jakarta. </w:t>
      </w:r>
      <w:hyperlink r:id="rId1" w:history="1">
        <w:r w:rsidRPr="00840BFC">
          <w:rPr>
            <w:rStyle w:val="Hyperlink"/>
            <w:lang w:val="en-US"/>
          </w:rPr>
          <w:t>https://www.arcgis.com/apps/View/index.html?appid=59cd9151b4f743f0b4ebdcf5b6a56997</w:t>
        </w:r>
      </w:hyperlink>
      <w:r>
        <w:rPr>
          <w:lang w:val="en-US"/>
        </w:rPr>
        <w:t xml:space="preserve"> </w:t>
      </w:r>
    </w:p>
  </w:footnote>
  <w:footnote w:id="9">
    <w:p w:rsidR="007D1AA5" w:rsidRPr="00F301F0" w:rsidRDefault="007D1AA5" w:rsidP="00CA79C8">
      <w:pPr>
        <w:pStyle w:val="FootnoteText"/>
        <w:ind w:firstLine="567"/>
        <w:rPr>
          <w:lang w:val="en-US"/>
        </w:rPr>
      </w:pPr>
      <w:r>
        <w:rPr>
          <w:rStyle w:val="FootnoteReference"/>
        </w:rPr>
        <w:footnoteRef/>
      </w:r>
      <w:r>
        <w:rPr>
          <w:lang w:val="en-US"/>
        </w:rPr>
        <w:t>Peraturan Presiden Nomor 25 Tahun 2021 tentang Kebijakan Kabupaten/Kota Layak Anak</w:t>
      </w:r>
    </w:p>
  </w:footnote>
  <w:footnote w:id="10">
    <w:p w:rsidR="007D1AA5" w:rsidRPr="00CA79C8" w:rsidRDefault="007D1AA5" w:rsidP="00CA79C8">
      <w:pPr>
        <w:pStyle w:val="FootnoteText"/>
        <w:ind w:firstLine="567"/>
        <w:rPr>
          <w:lang w:val="en-US"/>
        </w:rPr>
      </w:pPr>
      <w:r>
        <w:rPr>
          <w:rStyle w:val="FootnoteReference"/>
        </w:rPr>
        <w:footnoteRef/>
      </w:r>
      <w:r>
        <w:rPr>
          <w:lang w:val="en-US"/>
        </w:rPr>
        <w:t>Peraturan Menteri Pemberdayaan Perempuan dan Perlindungan Anak Republik Indonesia Nomor 4 Tahun 2024 tentang Penyelenggaraan Layanan Pemenuhan Anak.</w:t>
      </w:r>
    </w:p>
  </w:footnote>
  <w:footnote w:id="11">
    <w:p w:rsidR="007D1AA5" w:rsidRPr="00182707" w:rsidRDefault="007D1AA5" w:rsidP="00182707">
      <w:pPr>
        <w:pStyle w:val="FootnoteText"/>
        <w:ind w:firstLine="567"/>
        <w:rPr>
          <w:lang w:val="en-US"/>
        </w:rPr>
      </w:pPr>
      <w:r>
        <w:rPr>
          <w:rStyle w:val="FootnoteReference"/>
        </w:rPr>
        <w:footnoteRef/>
      </w:r>
      <w:r>
        <w:rPr>
          <w:lang w:val="en-US"/>
        </w:rPr>
        <w:t xml:space="preserve">Arni Muhammad, </w:t>
      </w:r>
      <w:r>
        <w:rPr>
          <w:i/>
          <w:iCs/>
          <w:lang w:val="en-US"/>
        </w:rPr>
        <w:t xml:space="preserve">Komunikasi Organisasi, </w:t>
      </w:r>
      <w:r>
        <w:rPr>
          <w:lang w:val="en-US"/>
        </w:rPr>
        <w:t>(Jakarta: Bumi Aksara, 2011), hal, 83</w:t>
      </w:r>
    </w:p>
  </w:footnote>
  <w:footnote w:id="12">
    <w:p w:rsidR="007D1AA5" w:rsidRPr="004A406E" w:rsidRDefault="007D1AA5" w:rsidP="002665DC">
      <w:pPr>
        <w:pStyle w:val="NoSpacing"/>
        <w:rPr>
          <w:lang w:val="en-US"/>
        </w:rPr>
      </w:pPr>
      <w:r>
        <w:rPr>
          <w:rStyle w:val="FootnoteReference"/>
        </w:rPr>
        <w:footnoteRef/>
      </w:r>
      <w:r w:rsidRPr="002665DC">
        <w:rPr>
          <w:sz w:val="20"/>
          <w:szCs w:val="20"/>
        </w:rPr>
        <w:t xml:space="preserve">Lucky Isti Gupitasari, </w:t>
      </w:r>
      <w:r>
        <w:rPr>
          <w:sz w:val="20"/>
          <w:szCs w:val="20"/>
          <w:lang w:val="en-US"/>
        </w:rPr>
        <w:t xml:space="preserve">“Pentingnya Fasilitas Khusus Menyusui dan/atau Memerah ASI di Area Publik”, </w:t>
      </w:r>
      <w:hyperlink r:id="rId2" w:history="1">
        <w:r w:rsidRPr="004A7DD0">
          <w:rPr>
            <w:rStyle w:val="Hyperlink"/>
            <w:sz w:val="20"/>
            <w:szCs w:val="20"/>
          </w:rPr>
          <w:t>https://sardjito.co.id/2019/11/08/pentingnya-fasilitas-khusus-menyusui-dan-atau-memerah-asi-di-area-publik/</w:t>
        </w:r>
      </w:hyperlink>
      <w:r>
        <w:rPr>
          <w:sz w:val="20"/>
          <w:szCs w:val="20"/>
          <w:lang w:val="en-US"/>
        </w:rPr>
        <w:t>. Diakses pada 5 Januari 2024</w:t>
      </w:r>
    </w:p>
  </w:footnote>
  <w:footnote w:id="13">
    <w:p w:rsidR="007D1AA5" w:rsidRPr="00E40B4B" w:rsidRDefault="007D1AA5" w:rsidP="00E40B4B">
      <w:pPr>
        <w:pStyle w:val="FootnoteText"/>
        <w:tabs>
          <w:tab w:val="left" w:pos="567"/>
        </w:tabs>
        <w:rPr>
          <w:lang w:val="en-US"/>
        </w:rPr>
      </w:pPr>
      <w:r>
        <w:rPr>
          <w:lang w:val="en-US"/>
        </w:rPr>
        <w:tab/>
      </w:r>
      <w:r>
        <w:rPr>
          <w:rStyle w:val="FootnoteReference"/>
        </w:rPr>
        <w:footnoteRef/>
      </w:r>
      <w:r>
        <w:rPr>
          <w:lang w:val="en-US"/>
        </w:rPr>
        <w:t xml:space="preserve">Arni Muhammad, </w:t>
      </w:r>
      <w:r>
        <w:rPr>
          <w:i/>
          <w:iCs/>
          <w:lang w:val="en-US"/>
        </w:rPr>
        <w:t xml:space="preserve">Komunikasi Organisasi, </w:t>
      </w:r>
      <w:r>
        <w:rPr>
          <w:lang w:val="en-US"/>
        </w:rPr>
        <w:t>(Jakarta: Bumi Aksara, 2011), hal. 85</w:t>
      </w:r>
    </w:p>
  </w:footnote>
  <w:footnote w:id="14">
    <w:p w:rsidR="007D1AA5" w:rsidRPr="00C44BE5" w:rsidRDefault="007D1AA5" w:rsidP="00C44BE5">
      <w:pPr>
        <w:pStyle w:val="NoSpacing"/>
        <w:ind w:firstLine="567"/>
        <w:jc w:val="both"/>
        <w:rPr>
          <w:sz w:val="20"/>
          <w:szCs w:val="20"/>
          <w:lang w:val="en-US"/>
        </w:rPr>
      </w:pPr>
      <w:r w:rsidRPr="0071446E">
        <w:rPr>
          <w:rStyle w:val="FootnoteReference"/>
          <w:sz w:val="20"/>
          <w:szCs w:val="20"/>
        </w:rPr>
        <w:footnoteRef/>
      </w:r>
      <w:r w:rsidRPr="0071446E">
        <w:rPr>
          <w:sz w:val="20"/>
          <w:szCs w:val="20"/>
        </w:rPr>
        <w:t>Irma Yuliani, Isnatin Ulfah, “Menuju Perguruan Tinggi Responsif Gender: Mengukur Kesiapan IAIN Ponorogo Dalam Implementasi Indikator PTRG Melalui SWOT Analysis”, PROSIDING KONFERENSI NASIONAL GENDER DAN GERAKAN SOSIAL Volume 01, Number 01, 2022, hal. 630 - 641</w:t>
      </w:r>
    </w:p>
  </w:footnote>
  <w:footnote w:id="15">
    <w:p w:rsidR="007D1AA5" w:rsidRPr="00C44BE5" w:rsidRDefault="007D1AA5" w:rsidP="00C44BE5">
      <w:pPr>
        <w:pStyle w:val="NoSpacing"/>
        <w:ind w:firstLine="567"/>
        <w:rPr>
          <w:sz w:val="20"/>
          <w:szCs w:val="20"/>
        </w:rPr>
      </w:pPr>
      <w:r w:rsidRPr="00C44BE5">
        <w:rPr>
          <w:rStyle w:val="FootnoteReference"/>
          <w:sz w:val="20"/>
          <w:szCs w:val="20"/>
        </w:rPr>
        <w:footnoteRef/>
      </w:r>
      <w:r w:rsidRPr="00C44BE5">
        <w:rPr>
          <w:sz w:val="20"/>
          <w:szCs w:val="20"/>
        </w:rPr>
        <w:t>Karina Naila Khairunisa, “Pemenuhan Hak Pekerja Perempuan yang Bekerja pada Perguruan Tinggi di Kota Palembang”, Fakultas Hukum, Universitas Sriwijaya, 2023., hal. x</w:t>
      </w:r>
    </w:p>
    <w:p w:rsidR="007D1AA5" w:rsidRPr="00C44BE5" w:rsidRDefault="007D1AA5">
      <w:pPr>
        <w:pStyle w:val="FootnoteText"/>
      </w:pPr>
    </w:p>
  </w:footnote>
  <w:footnote w:id="16">
    <w:p w:rsidR="007D1AA5" w:rsidRPr="00C50072" w:rsidRDefault="007D1AA5" w:rsidP="00C50072">
      <w:pPr>
        <w:pStyle w:val="NoSpacing"/>
        <w:ind w:firstLine="567"/>
        <w:rPr>
          <w:sz w:val="20"/>
          <w:szCs w:val="20"/>
          <w:lang w:val="en-US"/>
        </w:rPr>
      </w:pPr>
      <w:r w:rsidRPr="00C50072">
        <w:rPr>
          <w:rStyle w:val="FootnoteReference"/>
          <w:sz w:val="20"/>
          <w:szCs w:val="20"/>
        </w:rPr>
        <w:footnoteRef/>
      </w:r>
      <w:r w:rsidRPr="00C50072">
        <w:rPr>
          <w:sz w:val="20"/>
          <w:szCs w:val="20"/>
        </w:rPr>
        <w:t xml:space="preserve">Thoriq Tri Prabowo dkk. </w:t>
      </w:r>
      <w:r w:rsidRPr="00C50072">
        <w:rPr>
          <w:i/>
          <w:iCs/>
          <w:sz w:val="20"/>
          <w:szCs w:val="20"/>
        </w:rPr>
        <w:t xml:space="preserve">Jejak Sang Guru Bunga Rampai Kajian Ilmu Perpustakaan dan Informasi, </w:t>
      </w:r>
      <w:r w:rsidRPr="00C50072">
        <w:rPr>
          <w:sz w:val="20"/>
          <w:szCs w:val="20"/>
        </w:rPr>
        <w:t>(Yogyakarta: Idea Press Yogyakarta, 2022)., hal. 71</w:t>
      </w:r>
    </w:p>
  </w:footnote>
  <w:footnote w:id="17">
    <w:p w:rsidR="007D1AA5" w:rsidRPr="00D17C65" w:rsidRDefault="007D1AA5" w:rsidP="00D17C65">
      <w:pPr>
        <w:pStyle w:val="FootnoteText"/>
        <w:ind w:firstLine="567"/>
        <w:rPr>
          <w:lang w:val="en-US"/>
        </w:rPr>
      </w:pPr>
      <w:r>
        <w:rPr>
          <w:rStyle w:val="FootnoteReference"/>
        </w:rPr>
        <w:footnoteRef/>
      </w:r>
      <w:r>
        <w:rPr>
          <w:lang w:val="en-US"/>
        </w:rPr>
        <w:t xml:space="preserve">Arni Muhammad, </w:t>
      </w:r>
      <w:r>
        <w:rPr>
          <w:i/>
          <w:iCs/>
          <w:lang w:val="en-US"/>
        </w:rPr>
        <w:t xml:space="preserve">Komunikasi Organisasi, </w:t>
      </w:r>
      <w:r>
        <w:rPr>
          <w:lang w:val="en-US"/>
        </w:rPr>
        <w:t>(Jakarta: Bumi Aksara, 2011), hal. 82.</w:t>
      </w:r>
    </w:p>
  </w:footnote>
  <w:footnote w:id="18">
    <w:p w:rsidR="007D1AA5" w:rsidRPr="007D1AA5" w:rsidRDefault="007D1AA5" w:rsidP="00CC0523">
      <w:pPr>
        <w:pStyle w:val="NoSpacing"/>
        <w:tabs>
          <w:tab w:val="left" w:pos="567"/>
        </w:tabs>
        <w:rPr>
          <w:sz w:val="20"/>
          <w:szCs w:val="20"/>
        </w:rPr>
      </w:pPr>
      <w:r>
        <w:rPr>
          <w:lang w:val="en-US"/>
        </w:rPr>
        <w:tab/>
      </w:r>
      <w:r>
        <w:rPr>
          <w:rStyle w:val="FootnoteReference"/>
        </w:rPr>
        <w:footnoteRef/>
      </w:r>
      <w:proofErr w:type="gramStart"/>
      <w:r>
        <w:rPr>
          <w:lang w:val="en-US"/>
        </w:rPr>
        <w:t>Unicef</w:t>
      </w:r>
      <w:proofErr w:type="gramEnd"/>
      <w:r>
        <w:rPr>
          <w:lang w:val="en-US"/>
        </w:rPr>
        <w:t>. “</w:t>
      </w:r>
      <w:r w:rsidRPr="00CC0523">
        <w:rPr>
          <w:sz w:val="20"/>
          <w:szCs w:val="20"/>
        </w:rPr>
        <w:t>Mendesain ulang tempat kerja agar ramah keluarga: Apa yang dapat dilakukan pemerintah dan bisnis</w:t>
      </w:r>
      <w:r>
        <w:rPr>
          <w:sz w:val="20"/>
          <w:szCs w:val="20"/>
          <w:lang w:val="en-US"/>
        </w:rPr>
        <w:t xml:space="preserve">”. </w:t>
      </w:r>
      <w:hyperlink r:id="rId3" w:history="1">
        <w:r w:rsidRPr="007D1AA5">
          <w:rPr>
            <w:rStyle w:val="Hyperlink"/>
            <w:sz w:val="20"/>
            <w:szCs w:val="20"/>
          </w:rPr>
          <w:t>https://www.unicef.org/early-childhood-development/family-friendly-policies</w:t>
        </w:r>
      </w:hyperlink>
      <w:r w:rsidRPr="007D1AA5">
        <w:rPr>
          <w:sz w:val="20"/>
          <w:szCs w:val="20"/>
        </w:rPr>
        <w:t xml:space="preserve">. </w:t>
      </w:r>
    </w:p>
  </w:footnote>
  <w:footnote w:id="19">
    <w:p w:rsidR="0094568F" w:rsidRPr="0094568F" w:rsidRDefault="0094568F">
      <w:pPr>
        <w:pStyle w:val="FootnoteText"/>
        <w:rPr>
          <w:lang w:val="en-US"/>
        </w:rPr>
      </w:pPr>
      <w:r>
        <w:rPr>
          <w:rStyle w:val="FootnoteReference"/>
        </w:rPr>
        <w:footnoteRef/>
      </w:r>
      <w:r>
        <w:rPr>
          <w:lang w:val="en-US"/>
        </w:rPr>
        <w:t xml:space="preserve">Trisakti Handayani dan Sugiarti, </w:t>
      </w:r>
      <w:r>
        <w:rPr>
          <w:i/>
          <w:iCs/>
          <w:lang w:val="en-US"/>
        </w:rPr>
        <w:t xml:space="preserve">Konsep dan Teknik Penelitian Gender, </w:t>
      </w:r>
      <w:r>
        <w:rPr>
          <w:lang w:val="en-US"/>
        </w:rPr>
        <w:t>Edisi Revisi, Cetakan Kedua, UMM Press, Malang, 2006., hal. 4</w:t>
      </w:r>
    </w:p>
  </w:footnote>
  <w:footnote w:id="20">
    <w:p w:rsidR="004D4996" w:rsidRPr="004D4996" w:rsidRDefault="004D4996">
      <w:pPr>
        <w:pStyle w:val="FootnoteText"/>
        <w:rPr>
          <w:lang w:val="en-US"/>
        </w:rPr>
      </w:pPr>
      <w:r>
        <w:rPr>
          <w:rStyle w:val="FootnoteReference"/>
        </w:rPr>
        <w:footnoteRef/>
      </w:r>
      <w:r>
        <w:rPr>
          <w:lang w:val="en-US"/>
        </w:rPr>
        <w:t xml:space="preserve">Trisakti Handayani dan Sugiarti, </w:t>
      </w:r>
      <w:r>
        <w:rPr>
          <w:i/>
          <w:iCs/>
          <w:lang w:val="en-US"/>
        </w:rPr>
        <w:t>Konsep dan Teknik Penelitian Gender,</w:t>
      </w:r>
      <w:r>
        <w:rPr>
          <w:lang w:val="en-US"/>
        </w:rPr>
        <w:t>hal. 5</w:t>
      </w:r>
    </w:p>
  </w:footnote>
  <w:footnote w:id="21">
    <w:p w:rsidR="007D1AA5" w:rsidRPr="00E707F8" w:rsidRDefault="007D1AA5" w:rsidP="00E707F8">
      <w:pPr>
        <w:pStyle w:val="FootnoteText"/>
        <w:rPr>
          <w:lang w:val="en-US"/>
        </w:rPr>
      </w:pPr>
      <w:r>
        <w:rPr>
          <w:rStyle w:val="FootnoteReference"/>
        </w:rPr>
        <w:footnoteRef/>
      </w:r>
      <w:r>
        <w:rPr>
          <w:lang w:val="en-US"/>
        </w:rPr>
        <w:t>Romadhona S, “Bagaimana Pola Asuh Anak yang Berkeadilan Gender Berlandaskan Ajaran Islam?”</w:t>
      </w:r>
      <w:r>
        <w:t xml:space="preserve"> </w:t>
      </w:r>
      <w:r w:rsidRPr="00E707F8">
        <w:t>https://umsida.ac.id/3-pola-asuh-anak-yang-berkeadilan-gender/</w:t>
      </w:r>
    </w:p>
  </w:footnote>
  <w:footnote w:id="22">
    <w:p w:rsidR="00750C71" w:rsidRPr="00AB7BE4" w:rsidRDefault="00750C71" w:rsidP="00AB7BE4">
      <w:pPr>
        <w:pStyle w:val="FootnoteText"/>
        <w:ind w:firstLine="720"/>
        <w:rPr>
          <w:lang w:val="en-US"/>
        </w:rPr>
      </w:pPr>
      <w:r>
        <w:rPr>
          <w:rStyle w:val="FootnoteReference"/>
        </w:rPr>
        <w:footnoteRef/>
      </w:r>
      <w:r w:rsidR="00AB7BE4">
        <w:rPr>
          <w:lang w:val="en-US"/>
        </w:rPr>
        <w:t>Desintha Dwi Asriani, “Konstruksi Peran Gender dalam Diskursus Air Susu Ibu: Studi Perempuan Buruh Pabrik di Provinsi DIY”, (Tesis: Universitas Gadjah Mada, Pascasarjana,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CF6"/>
    <w:multiLevelType w:val="hybridMultilevel"/>
    <w:tmpl w:val="DD468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C7857"/>
    <w:multiLevelType w:val="hybridMultilevel"/>
    <w:tmpl w:val="B066B872"/>
    <w:lvl w:ilvl="0" w:tplc="3B741E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50679BA"/>
    <w:multiLevelType w:val="hybridMultilevel"/>
    <w:tmpl w:val="CF6861CA"/>
    <w:lvl w:ilvl="0" w:tplc="256863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E267B81"/>
    <w:multiLevelType w:val="hybridMultilevel"/>
    <w:tmpl w:val="72D0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B3BEE"/>
    <w:multiLevelType w:val="hybridMultilevel"/>
    <w:tmpl w:val="92C86D1A"/>
    <w:lvl w:ilvl="0" w:tplc="D1589D3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nsid w:val="1C354A9C"/>
    <w:multiLevelType w:val="hybridMultilevel"/>
    <w:tmpl w:val="F2320D30"/>
    <w:lvl w:ilvl="0" w:tplc="9664E20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1457E50"/>
    <w:multiLevelType w:val="multilevel"/>
    <w:tmpl w:val="A128274C"/>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D02DA2"/>
    <w:multiLevelType w:val="hybridMultilevel"/>
    <w:tmpl w:val="78D27D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232AF"/>
    <w:multiLevelType w:val="hybridMultilevel"/>
    <w:tmpl w:val="E124E446"/>
    <w:lvl w:ilvl="0" w:tplc="D8CE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4E6683"/>
    <w:multiLevelType w:val="hybridMultilevel"/>
    <w:tmpl w:val="A6CA2C6E"/>
    <w:lvl w:ilvl="0" w:tplc="5522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D62B0"/>
    <w:multiLevelType w:val="hybridMultilevel"/>
    <w:tmpl w:val="6D2E182A"/>
    <w:lvl w:ilvl="0" w:tplc="85BCEBC4">
      <w:start w:val="1"/>
      <w:numFmt w:val="low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4A4D20F8"/>
    <w:multiLevelType w:val="multilevel"/>
    <w:tmpl w:val="95A8F53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763AE6"/>
    <w:multiLevelType w:val="multilevel"/>
    <w:tmpl w:val="DEE2429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0609A4"/>
    <w:multiLevelType w:val="hybridMultilevel"/>
    <w:tmpl w:val="B066B872"/>
    <w:lvl w:ilvl="0" w:tplc="3B741E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21554FE"/>
    <w:multiLevelType w:val="hybridMultilevel"/>
    <w:tmpl w:val="E516009A"/>
    <w:lvl w:ilvl="0" w:tplc="3F1EB37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914530C"/>
    <w:multiLevelType w:val="hybridMultilevel"/>
    <w:tmpl w:val="1D44F902"/>
    <w:lvl w:ilvl="0" w:tplc="ABAC7B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93B19E7"/>
    <w:multiLevelType w:val="hybridMultilevel"/>
    <w:tmpl w:val="6D6C3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6C000D"/>
    <w:multiLevelType w:val="multilevel"/>
    <w:tmpl w:val="D69E0DF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B53908"/>
    <w:multiLevelType w:val="hybridMultilevel"/>
    <w:tmpl w:val="9F5E515C"/>
    <w:lvl w:ilvl="0" w:tplc="0C185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
  </w:num>
  <w:num w:numId="5">
    <w:abstractNumId w:val="13"/>
  </w:num>
  <w:num w:numId="6">
    <w:abstractNumId w:val="0"/>
  </w:num>
  <w:num w:numId="7">
    <w:abstractNumId w:val="10"/>
  </w:num>
  <w:num w:numId="8">
    <w:abstractNumId w:val="14"/>
  </w:num>
  <w:num w:numId="9">
    <w:abstractNumId w:val="16"/>
  </w:num>
  <w:num w:numId="10">
    <w:abstractNumId w:val="11"/>
  </w:num>
  <w:num w:numId="11">
    <w:abstractNumId w:val="17"/>
  </w:num>
  <w:num w:numId="12">
    <w:abstractNumId w:val="12"/>
  </w:num>
  <w:num w:numId="13">
    <w:abstractNumId w:val="6"/>
  </w:num>
  <w:num w:numId="14">
    <w:abstractNumId w:val="9"/>
  </w:num>
  <w:num w:numId="15">
    <w:abstractNumId w:val="18"/>
  </w:num>
  <w:num w:numId="16">
    <w:abstractNumId w:val="5"/>
  </w:num>
  <w:num w:numId="17">
    <w:abstractNumId w:val="15"/>
  </w:num>
  <w:num w:numId="18">
    <w:abstractNumId w:val="4"/>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E1"/>
    <w:rsid w:val="000022BA"/>
    <w:rsid w:val="0000269C"/>
    <w:rsid w:val="0000459C"/>
    <w:rsid w:val="0000473E"/>
    <w:rsid w:val="00004E12"/>
    <w:rsid w:val="00005127"/>
    <w:rsid w:val="000064A0"/>
    <w:rsid w:val="000065C1"/>
    <w:rsid w:val="00006EEE"/>
    <w:rsid w:val="00010A56"/>
    <w:rsid w:val="00010FF6"/>
    <w:rsid w:val="00011582"/>
    <w:rsid w:val="000119CD"/>
    <w:rsid w:val="0001501B"/>
    <w:rsid w:val="00015760"/>
    <w:rsid w:val="0001585E"/>
    <w:rsid w:val="00020C2A"/>
    <w:rsid w:val="000217AC"/>
    <w:rsid w:val="000225FC"/>
    <w:rsid w:val="00022D12"/>
    <w:rsid w:val="000230BC"/>
    <w:rsid w:val="000237C5"/>
    <w:rsid w:val="000238C2"/>
    <w:rsid w:val="00024692"/>
    <w:rsid w:val="00026059"/>
    <w:rsid w:val="000260A0"/>
    <w:rsid w:val="00026B07"/>
    <w:rsid w:val="000309F2"/>
    <w:rsid w:val="00030EF8"/>
    <w:rsid w:val="0003140A"/>
    <w:rsid w:val="000318D7"/>
    <w:rsid w:val="0003591B"/>
    <w:rsid w:val="00035F11"/>
    <w:rsid w:val="00036229"/>
    <w:rsid w:val="000406BF"/>
    <w:rsid w:val="0004090B"/>
    <w:rsid w:val="00044108"/>
    <w:rsid w:val="00044E5A"/>
    <w:rsid w:val="00045A79"/>
    <w:rsid w:val="000463FE"/>
    <w:rsid w:val="00046AE0"/>
    <w:rsid w:val="00046F77"/>
    <w:rsid w:val="00047079"/>
    <w:rsid w:val="00051AE7"/>
    <w:rsid w:val="00053790"/>
    <w:rsid w:val="00053C06"/>
    <w:rsid w:val="00053F00"/>
    <w:rsid w:val="00055A34"/>
    <w:rsid w:val="000561B5"/>
    <w:rsid w:val="00056F3F"/>
    <w:rsid w:val="0005745E"/>
    <w:rsid w:val="00066318"/>
    <w:rsid w:val="0006732A"/>
    <w:rsid w:val="00070023"/>
    <w:rsid w:val="00071C3D"/>
    <w:rsid w:val="00074097"/>
    <w:rsid w:val="000748CB"/>
    <w:rsid w:val="00075A45"/>
    <w:rsid w:val="00076A80"/>
    <w:rsid w:val="0008048D"/>
    <w:rsid w:val="000816A0"/>
    <w:rsid w:val="00081AAC"/>
    <w:rsid w:val="00083DE4"/>
    <w:rsid w:val="000842D5"/>
    <w:rsid w:val="00085DCD"/>
    <w:rsid w:val="00086EC9"/>
    <w:rsid w:val="00090139"/>
    <w:rsid w:val="00091C22"/>
    <w:rsid w:val="00093785"/>
    <w:rsid w:val="0009456E"/>
    <w:rsid w:val="000959BA"/>
    <w:rsid w:val="00096A61"/>
    <w:rsid w:val="000976F9"/>
    <w:rsid w:val="00097866"/>
    <w:rsid w:val="000A06D4"/>
    <w:rsid w:val="000A0803"/>
    <w:rsid w:val="000A1388"/>
    <w:rsid w:val="000A36BA"/>
    <w:rsid w:val="000A3F89"/>
    <w:rsid w:val="000A5E94"/>
    <w:rsid w:val="000A7591"/>
    <w:rsid w:val="000B2398"/>
    <w:rsid w:val="000B4A66"/>
    <w:rsid w:val="000B6080"/>
    <w:rsid w:val="000B6B6A"/>
    <w:rsid w:val="000B70AA"/>
    <w:rsid w:val="000B73A2"/>
    <w:rsid w:val="000C26CD"/>
    <w:rsid w:val="000C334A"/>
    <w:rsid w:val="000C3E9C"/>
    <w:rsid w:val="000C531C"/>
    <w:rsid w:val="000C5885"/>
    <w:rsid w:val="000C67A2"/>
    <w:rsid w:val="000C7119"/>
    <w:rsid w:val="000D029D"/>
    <w:rsid w:val="000D21A4"/>
    <w:rsid w:val="000D342D"/>
    <w:rsid w:val="000D3993"/>
    <w:rsid w:val="000D486D"/>
    <w:rsid w:val="000D4DDF"/>
    <w:rsid w:val="000D4DFC"/>
    <w:rsid w:val="000D5667"/>
    <w:rsid w:val="000D56BC"/>
    <w:rsid w:val="000D62A9"/>
    <w:rsid w:val="000D7EED"/>
    <w:rsid w:val="000E3E7E"/>
    <w:rsid w:val="000E4D14"/>
    <w:rsid w:val="000E5ABA"/>
    <w:rsid w:val="000E5DA5"/>
    <w:rsid w:val="000E6352"/>
    <w:rsid w:val="000F1E63"/>
    <w:rsid w:val="000F3471"/>
    <w:rsid w:val="000F5F3C"/>
    <w:rsid w:val="000F6512"/>
    <w:rsid w:val="000F7936"/>
    <w:rsid w:val="001011A7"/>
    <w:rsid w:val="0010188D"/>
    <w:rsid w:val="00102223"/>
    <w:rsid w:val="001029D4"/>
    <w:rsid w:val="00102DFA"/>
    <w:rsid w:val="00102F26"/>
    <w:rsid w:val="00103F71"/>
    <w:rsid w:val="00104CDF"/>
    <w:rsid w:val="001067DF"/>
    <w:rsid w:val="00106D51"/>
    <w:rsid w:val="00110129"/>
    <w:rsid w:val="0011428E"/>
    <w:rsid w:val="00115386"/>
    <w:rsid w:val="00116040"/>
    <w:rsid w:val="00117634"/>
    <w:rsid w:val="001176A3"/>
    <w:rsid w:val="00121440"/>
    <w:rsid w:val="0012269D"/>
    <w:rsid w:val="00122F4E"/>
    <w:rsid w:val="00124787"/>
    <w:rsid w:val="001249AD"/>
    <w:rsid w:val="00126732"/>
    <w:rsid w:val="0013048D"/>
    <w:rsid w:val="00131612"/>
    <w:rsid w:val="00132C7F"/>
    <w:rsid w:val="00132EA9"/>
    <w:rsid w:val="0013375D"/>
    <w:rsid w:val="00133C0C"/>
    <w:rsid w:val="00133CBA"/>
    <w:rsid w:val="00133E5B"/>
    <w:rsid w:val="00134F33"/>
    <w:rsid w:val="00135A53"/>
    <w:rsid w:val="00137FDC"/>
    <w:rsid w:val="00142018"/>
    <w:rsid w:val="0014243A"/>
    <w:rsid w:val="00143C38"/>
    <w:rsid w:val="00144DF0"/>
    <w:rsid w:val="001459AB"/>
    <w:rsid w:val="001459B8"/>
    <w:rsid w:val="00146620"/>
    <w:rsid w:val="00146706"/>
    <w:rsid w:val="001467F7"/>
    <w:rsid w:val="00146951"/>
    <w:rsid w:val="00150F2A"/>
    <w:rsid w:val="0015243C"/>
    <w:rsid w:val="0015254F"/>
    <w:rsid w:val="00153B82"/>
    <w:rsid w:val="00153E97"/>
    <w:rsid w:val="001551E0"/>
    <w:rsid w:val="00155F26"/>
    <w:rsid w:val="001564E3"/>
    <w:rsid w:val="00157353"/>
    <w:rsid w:val="00160097"/>
    <w:rsid w:val="001602E1"/>
    <w:rsid w:val="00161847"/>
    <w:rsid w:val="00162668"/>
    <w:rsid w:val="00162EAB"/>
    <w:rsid w:val="00164E84"/>
    <w:rsid w:val="00170253"/>
    <w:rsid w:val="00170477"/>
    <w:rsid w:val="001712B0"/>
    <w:rsid w:val="001712E3"/>
    <w:rsid w:val="00171B59"/>
    <w:rsid w:val="00173544"/>
    <w:rsid w:val="001738CB"/>
    <w:rsid w:val="00173E45"/>
    <w:rsid w:val="00175401"/>
    <w:rsid w:val="00182707"/>
    <w:rsid w:val="0018298E"/>
    <w:rsid w:val="001831F0"/>
    <w:rsid w:val="0018411A"/>
    <w:rsid w:val="001851EA"/>
    <w:rsid w:val="001851EE"/>
    <w:rsid w:val="00185407"/>
    <w:rsid w:val="00185D9F"/>
    <w:rsid w:val="0018609B"/>
    <w:rsid w:val="001928F6"/>
    <w:rsid w:val="00192DCB"/>
    <w:rsid w:val="001934B1"/>
    <w:rsid w:val="00193BBE"/>
    <w:rsid w:val="00193E59"/>
    <w:rsid w:val="001955E4"/>
    <w:rsid w:val="00195A4A"/>
    <w:rsid w:val="001978F1"/>
    <w:rsid w:val="001A0956"/>
    <w:rsid w:val="001A4F0F"/>
    <w:rsid w:val="001A5A12"/>
    <w:rsid w:val="001B0993"/>
    <w:rsid w:val="001B17BE"/>
    <w:rsid w:val="001B2568"/>
    <w:rsid w:val="001B2C34"/>
    <w:rsid w:val="001B3584"/>
    <w:rsid w:val="001B6A16"/>
    <w:rsid w:val="001B74EC"/>
    <w:rsid w:val="001B7D61"/>
    <w:rsid w:val="001C3C1C"/>
    <w:rsid w:val="001C4638"/>
    <w:rsid w:val="001C5CBE"/>
    <w:rsid w:val="001C5E48"/>
    <w:rsid w:val="001D0E35"/>
    <w:rsid w:val="001D33FA"/>
    <w:rsid w:val="001D55F2"/>
    <w:rsid w:val="001E2AAC"/>
    <w:rsid w:val="001E3D9D"/>
    <w:rsid w:val="001E4E2F"/>
    <w:rsid w:val="001E7A5A"/>
    <w:rsid w:val="001F0175"/>
    <w:rsid w:val="001F2436"/>
    <w:rsid w:val="001F2979"/>
    <w:rsid w:val="001F2C47"/>
    <w:rsid w:val="001F3F37"/>
    <w:rsid w:val="001F4806"/>
    <w:rsid w:val="001F5350"/>
    <w:rsid w:val="001F553B"/>
    <w:rsid w:val="001F77FF"/>
    <w:rsid w:val="00200E2F"/>
    <w:rsid w:val="002010EE"/>
    <w:rsid w:val="00201A79"/>
    <w:rsid w:val="00201CC0"/>
    <w:rsid w:val="00202B90"/>
    <w:rsid w:val="002039B0"/>
    <w:rsid w:val="00203B89"/>
    <w:rsid w:val="00203DA3"/>
    <w:rsid w:val="002056CB"/>
    <w:rsid w:val="002058C3"/>
    <w:rsid w:val="00207B6F"/>
    <w:rsid w:val="0021003F"/>
    <w:rsid w:val="002108FB"/>
    <w:rsid w:val="0021285D"/>
    <w:rsid w:val="00213539"/>
    <w:rsid w:val="00214A85"/>
    <w:rsid w:val="00215CD1"/>
    <w:rsid w:val="00216947"/>
    <w:rsid w:val="002169BC"/>
    <w:rsid w:val="00225E21"/>
    <w:rsid w:val="002308C7"/>
    <w:rsid w:val="00231A6E"/>
    <w:rsid w:val="00231F2D"/>
    <w:rsid w:val="002325C4"/>
    <w:rsid w:val="00233053"/>
    <w:rsid w:val="00233270"/>
    <w:rsid w:val="00234936"/>
    <w:rsid w:val="00234E99"/>
    <w:rsid w:val="00236E84"/>
    <w:rsid w:val="002408F4"/>
    <w:rsid w:val="00240BC8"/>
    <w:rsid w:val="00242D33"/>
    <w:rsid w:val="00243101"/>
    <w:rsid w:val="00244618"/>
    <w:rsid w:val="00245559"/>
    <w:rsid w:val="00245750"/>
    <w:rsid w:val="00245C7F"/>
    <w:rsid w:val="00245D9F"/>
    <w:rsid w:val="00246073"/>
    <w:rsid w:val="00246D48"/>
    <w:rsid w:val="00251CA9"/>
    <w:rsid w:val="00252141"/>
    <w:rsid w:val="002528BB"/>
    <w:rsid w:val="00252B96"/>
    <w:rsid w:val="00256AD3"/>
    <w:rsid w:val="00260446"/>
    <w:rsid w:val="00264947"/>
    <w:rsid w:val="002665DC"/>
    <w:rsid w:val="00267035"/>
    <w:rsid w:val="00267A3B"/>
    <w:rsid w:val="00271215"/>
    <w:rsid w:val="00271959"/>
    <w:rsid w:val="00271C8C"/>
    <w:rsid w:val="002732F6"/>
    <w:rsid w:val="00274840"/>
    <w:rsid w:val="00275207"/>
    <w:rsid w:val="00275921"/>
    <w:rsid w:val="002763C6"/>
    <w:rsid w:val="00277234"/>
    <w:rsid w:val="0027732E"/>
    <w:rsid w:val="0027749B"/>
    <w:rsid w:val="00280755"/>
    <w:rsid w:val="002811BB"/>
    <w:rsid w:val="002821D3"/>
    <w:rsid w:val="002827FE"/>
    <w:rsid w:val="00282811"/>
    <w:rsid w:val="002842D7"/>
    <w:rsid w:val="00284AF7"/>
    <w:rsid w:val="002870B0"/>
    <w:rsid w:val="002877A4"/>
    <w:rsid w:val="00290DB0"/>
    <w:rsid w:val="00291386"/>
    <w:rsid w:val="00291A78"/>
    <w:rsid w:val="0029212E"/>
    <w:rsid w:val="002933FD"/>
    <w:rsid w:val="00294F4D"/>
    <w:rsid w:val="00297E03"/>
    <w:rsid w:val="002A05DC"/>
    <w:rsid w:val="002A156E"/>
    <w:rsid w:val="002A288C"/>
    <w:rsid w:val="002A2F8F"/>
    <w:rsid w:val="002A43CE"/>
    <w:rsid w:val="002A585A"/>
    <w:rsid w:val="002A655D"/>
    <w:rsid w:val="002A76D5"/>
    <w:rsid w:val="002B0AFB"/>
    <w:rsid w:val="002B371B"/>
    <w:rsid w:val="002B5515"/>
    <w:rsid w:val="002B58EB"/>
    <w:rsid w:val="002B641B"/>
    <w:rsid w:val="002B64AD"/>
    <w:rsid w:val="002C0AA0"/>
    <w:rsid w:val="002C0D54"/>
    <w:rsid w:val="002C61B9"/>
    <w:rsid w:val="002C7034"/>
    <w:rsid w:val="002C7B76"/>
    <w:rsid w:val="002C7CDB"/>
    <w:rsid w:val="002D1530"/>
    <w:rsid w:val="002D1E20"/>
    <w:rsid w:val="002D3B85"/>
    <w:rsid w:val="002D4C5D"/>
    <w:rsid w:val="002D5382"/>
    <w:rsid w:val="002D5930"/>
    <w:rsid w:val="002D5CF4"/>
    <w:rsid w:val="002D68C0"/>
    <w:rsid w:val="002D6AFB"/>
    <w:rsid w:val="002E0B8E"/>
    <w:rsid w:val="002E22A1"/>
    <w:rsid w:val="002E280F"/>
    <w:rsid w:val="002E3343"/>
    <w:rsid w:val="002E4839"/>
    <w:rsid w:val="002E4E7B"/>
    <w:rsid w:val="002E6260"/>
    <w:rsid w:val="002E6364"/>
    <w:rsid w:val="002E6D23"/>
    <w:rsid w:val="002E77CD"/>
    <w:rsid w:val="002F204C"/>
    <w:rsid w:val="002F2CD8"/>
    <w:rsid w:val="002F5CBF"/>
    <w:rsid w:val="002F637C"/>
    <w:rsid w:val="002F643E"/>
    <w:rsid w:val="002F70D6"/>
    <w:rsid w:val="002F7890"/>
    <w:rsid w:val="002F7B3C"/>
    <w:rsid w:val="002F7C17"/>
    <w:rsid w:val="00302763"/>
    <w:rsid w:val="00302BFB"/>
    <w:rsid w:val="003034D5"/>
    <w:rsid w:val="00304698"/>
    <w:rsid w:val="00304789"/>
    <w:rsid w:val="003054D5"/>
    <w:rsid w:val="00305E8E"/>
    <w:rsid w:val="003066C4"/>
    <w:rsid w:val="003069D9"/>
    <w:rsid w:val="00306E8A"/>
    <w:rsid w:val="00310FCE"/>
    <w:rsid w:val="00311DD8"/>
    <w:rsid w:val="00312682"/>
    <w:rsid w:val="00313494"/>
    <w:rsid w:val="00313BC0"/>
    <w:rsid w:val="00315EA4"/>
    <w:rsid w:val="0031779F"/>
    <w:rsid w:val="003177E3"/>
    <w:rsid w:val="003227BE"/>
    <w:rsid w:val="00322FD5"/>
    <w:rsid w:val="00323FA8"/>
    <w:rsid w:val="00326CC5"/>
    <w:rsid w:val="00330C63"/>
    <w:rsid w:val="003312CC"/>
    <w:rsid w:val="00331E16"/>
    <w:rsid w:val="00331E42"/>
    <w:rsid w:val="00332AED"/>
    <w:rsid w:val="00332F7C"/>
    <w:rsid w:val="0033514E"/>
    <w:rsid w:val="003370D9"/>
    <w:rsid w:val="00337FEF"/>
    <w:rsid w:val="00340053"/>
    <w:rsid w:val="003402FB"/>
    <w:rsid w:val="003408A3"/>
    <w:rsid w:val="00341499"/>
    <w:rsid w:val="003435DB"/>
    <w:rsid w:val="00343832"/>
    <w:rsid w:val="003447F8"/>
    <w:rsid w:val="003450B6"/>
    <w:rsid w:val="0034639C"/>
    <w:rsid w:val="0034654B"/>
    <w:rsid w:val="00346909"/>
    <w:rsid w:val="003472B7"/>
    <w:rsid w:val="00347A7A"/>
    <w:rsid w:val="00350611"/>
    <w:rsid w:val="003506D0"/>
    <w:rsid w:val="0035092A"/>
    <w:rsid w:val="00350F12"/>
    <w:rsid w:val="00352D19"/>
    <w:rsid w:val="003530DB"/>
    <w:rsid w:val="003532AE"/>
    <w:rsid w:val="00353B8F"/>
    <w:rsid w:val="00354131"/>
    <w:rsid w:val="003565E3"/>
    <w:rsid w:val="00360371"/>
    <w:rsid w:val="00360A9A"/>
    <w:rsid w:val="00361403"/>
    <w:rsid w:val="00361F73"/>
    <w:rsid w:val="00361FFA"/>
    <w:rsid w:val="00363EA9"/>
    <w:rsid w:val="00364BE7"/>
    <w:rsid w:val="00364D11"/>
    <w:rsid w:val="00365764"/>
    <w:rsid w:val="00365A57"/>
    <w:rsid w:val="00365B38"/>
    <w:rsid w:val="00365DF2"/>
    <w:rsid w:val="003678BC"/>
    <w:rsid w:val="00370EEB"/>
    <w:rsid w:val="00370FDC"/>
    <w:rsid w:val="003720F4"/>
    <w:rsid w:val="00373C45"/>
    <w:rsid w:val="00374602"/>
    <w:rsid w:val="003747C0"/>
    <w:rsid w:val="003757EF"/>
    <w:rsid w:val="00377FB2"/>
    <w:rsid w:val="00381056"/>
    <w:rsid w:val="00381505"/>
    <w:rsid w:val="003815E7"/>
    <w:rsid w:val="003827D5"/>
    <w:rsid w:val="00382C47"/>
    <w:rsid w:val="003834AF"/>
    <w:rsid w:val="00386608"/>
    <w:rsid w:val="00390941"/>
    <w:rsid w:val="00390E06"/>
    <w:rsid w:val="003914F8"/>
    <w:rsid w:val="0039177C"/>
    <w:rsid w:val="003918DD"/>
    <w:rsid w:val="00391981"/>
    <w:rsid w:val="00392F1A"/>
    <w:rsid w:val="003930F6"/>
    <w:rsid w:val="00395266"/>
    <w:rsid w:val="00395CC3"/>
    <w:rsid w:val="0039644D"/>
    <w:rsid w:val="00397040"/>
    <w:rsid w:val="00397AD0"/>
    <w:rsid w:val="003A0EE0"/>
    <w:rsid w:val="003A209F"/>
    <w:rsid w:val="003A625B"/>
    <w:rsid w:val="003A6F61"/>
    <w:rsid w:val="003A6FCE"/>
    <w:rsid w:val="003B3253"/>
    <w:rsid w:val="003B39BD"/>
    <w:rsid w:val="003B55C7"/>
    <w:rsid w:val="003B6FA2"/>
    <w:rsid w:val="003C44B0"/>
    <w:rsid w:val="003C6110"/>
    <w:rsid w:val="003D0DEF"/>
    <w:rsid w:val="003D1E26"/>
    <w:rsid w:val="003D2DE7"/>
    <w:rsid w:val="003D3830"/>
    <w:rsid w:val="003D444C"/>
    <w:rsid w:val="003D561F"/>
    <w:rsid w:val="003D6992"/>
    <w:rsid w:val="003D6BC8"/>
    <w:rsid w:val="003D6BCC"/>
    <w:rsid w:val="003D755C"/>
    <w:rsid w:val="003E07EA"/>
    <w:rsid w:val="003E2416"/>
    <w:rsid w:val="003E37D9"/>
    <w:rsid w:val="003E3ADF"/>
    <w:rsid w:val="003E46D1"/>
    <w:rsid w:val="003E5717"/>
    <w:rsid w:val="003F01B2"/>
    <w:rsid w:val="003F1242"/>
    <w:rsid w:val="003F3B69"/>
    <w:rsid w:val="003F4043"/>
    <w:rsid w:val="003F4D01"/>
    <w:rsid w:val="003F4E27"/>
    <w:rsid w:val="003F6EE6"/>
    <w:rsid w:val="0040319D"/>
    <w:rsid w:val="00404369"/>
    <w:rsid w:val="00406AF7"/>
    <w:rsid w:val="00406CD2"/>
    <w:rsid w:val="004101DE"/>
    <w:rsid w:val="0041153B"/>
    <w:rsid w:val="00411E42"/>
    <w:rsid w:val="00411E75"/>
    <w:rsid w:val="00411F38"/>
    <w:rsid w:val="00413B95"/>
    <w:rsid w:val="0041434B"/>
    <w:rsid w:val="00414390"/>
    <w:rsid w:val="00414CA3"/>
    <w:rsid w:val="00421F9B"/>
    <w:rsid w:val="00422258"/>
    <w:rsid w:val="004224B2"/>
    <w:rsid w:val="004229C2"/>
    <w:rsid w:val="00423FA1"/>
    <w:rsid w:val="00425478"/>
    <w:rsid w:val="004264BF"/>
    <w:rsid w:val="00426997"/>
    <w:rsid w:val="004277AF"/>
    <w:rsid w:val="00427A6F"/>
    <w:rsid w:val="00427F2C"/>
    <w:rsid w:val="004309B1"/>
    <w:rsid w:val="00430FAF"/>
    <w:rsid w:val="004316F9"/>
    <w:rsid w:val="00433057"/>
    <w:rsid w:val="00433937"/>
    <w:rsid w:val="0043408F"/>
    <w:rsid w:val="00434AAE"/>
    <w:rsid w:val="00435A08"/>
    <w:rsid w:val="00436854"/>
    <w:rsid w:val="00436ECC"/>
    <w:rsid w:val="004406A1"/>
    <w:rsid w:val="0044275E"/>
    <w:rsid w:val="004428F0"/>
    <w:rsid w:val="0044479E"/>
    <w:rsid w:val="00444E64"/>
    <w:rsid w:val="004466B1"/>
    <w:rsid w:val="00446932"/>
    <w:rsid w:val="00446CBF"/>
    <w:rsid w:val="00451192"/>
    <w:rsid w:val="00451214"/>
    <w:rsid w:val="00451AF2"/>
    <w:rsid w:val="00452999"/>
    <w:rsid w:val="004539B5"/>
    <w:rsid w:val="00453AC7"/>
    <w:rsid w:val="00454575"/>
    <w:rsid w:val="004548A3"/>
    <w:rsid w:val="00456F7E"/>
    <w:rsid w:val="00463462"/>
    <w:rsid w:val="00464080"/>
    <w:rsid w:val="00465657"/>
    <w:rsid w:val="0046606E"/>
    <w:rsid w:val="004661F7"/>
    <w:rsid w:val="00466695"/>
    <w:rsid w:val="00467C49"/>
    <w:rsid w:val="004759F9"/>
    <w:rsid w:val="00476209"/>
    <w:rsid w:val="00476EB7"/>
    <w:rsid w:val="00477B93"/>
    <w:rsid w:val="0048091E"/>
    <w:rsid w:val="004823F7"/>
    <w:rsid w:val="00483420"/>
    <w:rsid w:val="0048385C"/>
    <w:rsid w:val="00484541"/>
    <w:rsid w:val="0048656D"/>
    <w:rsid w:val="0049013E"/>
    <w:rsid w:val="00491AF4"/>
    <w:rsid w:val="00491E80"/>
    <w:rsid w:val="004928D3"/>
    <w:rsid w:val="00492BAE"/>
    <w:rsid w:val="00492EC3"/>
    <w:rsid w:val="00493AF6"/>
    <w:rsid w:val="00493D46"/>
    <w:rsid w:val="00494071"/>
    <w:rsid w:val="004942DE"/>
    <w:rsid w:val="00494D69"/>
    <w:rsid w:val="00495D3C"/>
    <w:rsid w:val="00496E7D"/>
    <w:rsid w:val="00497188"/>
    <w:rsid w:val="00497205"/>
    <w:rsid w:val="004A0322"/>
    <w:rsid w:val="004A0544"/>
    <w:rsid w:val="004A1C42"/>
    <w:rsid w:val="004A2C4A"/>
    <w:rsid w:val="004A406E"/>
    <w:rsid w:val="004A4CED"/>
    <w:rsid w:val="004A58B1"/>
    <w:rsid w:val="004A5909"/>
    <w:rsid w:val="004A7920"/>
    <w:rsid w:val="004B37F2"/>
    <w:rsid w:val="004B3FDD"/>
    <w:rsid w:val="004B61AA"/>
    <w:rsid w:val="004C00F5"/>
    <w:rsid w:val="004C14C9"/>
    <w:rsid w:val="004C6FD3"/>
    <w:rsid w:val="004C7362"/>
    <w:rsid w:val="004D00EB"/>
    <w:rsid w:val="004D0313"/>
    <w:rsid w:val="004D2880"/>
    <w:rsid w:val="004D4996"/>
    <w:rsid w:val="004D5044"/>
    <w:rsid w:val="004D5FAF"/>
    <w:rsid w:val="004D655D"/>
    <w:rsid w:val="004D66CC"/>
    <w:rsid w:val="004D7862"/>
    <w:rsid w:val="004E0B6F"/>
    <w:rsid w:val="004E0B70"/>
    <w:rsid w:val="004E1CB1"/>
    <w:rsid w:val="004E2CF8"/>
    <w:rsid w:val="004E333F"/>
    <w:rsid w:val="004E478E"/>
    <w:rsid w:val="004E5583"/>
    <w:rsid w:val="004E62E0"/>
    <w:rsid w:val="004E73D5"/>
    <w:rsid w:val="004E7530"/>
    <w:rsid w:val="004E77C9"/>
    <w:rsid w:val="004F03F3"/>
    <w:rsid w:val="004F0D61"/>
    <w:rsid w:val="004F24C1"/>
    <w:rsid w:val="004F2F7F"/>
    <w:rsid w:val="004F4659"/>
    <w:rsid w:val="004F5032"/>
    <w:rsid w:val="004F5DF3"/>
    <w:rsid w:val="004F6787"/>
    <w:rsid w:val="005023D5"/>
    <w:rsid w:val="00503AC9"/>
    <w:rsid w:val="0050547F"/>
    <w:rsid w:val="00505D37"/>
    <w:rsid w:val="005103DF"/>
    <w:rsid w:val="00510EB9"/>
    <w:rsid w:val="005118FE"/>
    <w:rsid w:val="00514472"/>
    <w:rsid w:val="00514A87"/>
    <w:rsid w:val="00514E53"/>
    <w:rsid w:val="0051515D"/>
    <w:rsid w:val="00515A96"/>
    <w:rsid w:val="0051771B"/>
    <w:rsid w:val="00520237"/>
    <w:rsid w:val="00521BFB"/>
    <w:rsid w:val="005258B1"/>
    <w:rsid w:val="00525C68"/>
    <w:rsid w:val="00526713"/>
    <w:rsid w:val="0053032C"/>
    <w:rsid w:val="0053075D"/>
    <w:rsid w:val="0053126C"/>
    <w:rsid w:val="00531857"/>
    <w:rsid w:val="00531955"/>
    <w:rsid w:val="00531D8E"/>
    <w:rsid w:val="00532268"/>
    <w:rsid w:val="00532E2C"/>
    <w:rsid w:val="005334A9"/>
    <w:rsid w:val="0053626A"/>
    <w:rsid w:val="005366A5"/>
    <w:rsid w:val="00540051"/>
    <w:rsid w:val="00541FFA"/>
    <w:rsid w:val="00542A4D"/>
    <w:rsid w:val="005435CB"/>
    <w:rsid w:val="005438A8"/>
    <w:rsid w:val="00543F6C"/>
    <w:rsid w:val="005440DE"/>
    <w:rsid w:val="0054686D"/>
    <w:rsid w:val="00551A3C"/>
    <w:rsid w:val="005527AF"/>
    <w:rsid w:val="005529FC"/>
    <w:rsid w:val="005558FF"/>
    <w:rsid w:val="00555A37"/>
    <w:rsid w:val="00556149"/>
    <w:rsid w:val="005561B6"/>
    <w:rsid w:val="005570DD"/>
    <w:rsid w:val="00557831"/>
    <w:rsid w:val="005608BE"/>
    <w:rsid w:val="00560F4E"/>
    <w:rsid w:val="00562996"/>
    <w:rsid w:val="00563D5C"/>
    <w:rsid w:val="00564619"/>
    <w:rsid w:val="00565174"/>
    <w:rsid w:val="005655F9"/>
    <w:rsid w:val="0056766B"/>
    <w:rsid w:val="0057010D"/>
    <w:rsid w:val="0057214C"/>
    <w:rsid w:val="00573AE0"/>
    <w:rsid w:val="00574122"/>
    <w:rsid w:val="00576611"/>
    <w:rsid w:val="00582B40"/>
    <w:rsid w:val="005870EF"/>
    <w:rsid w:val="00587471"/>
    <w:rsid w:val="00590452"/>
    <w:rsid w:val="005945BF"/>
    <w:rsid w:val="005A13F9"/>
    <w:rsid w:val="005A43AB"/>
    <w:rsid w:val="005A4B1E"/>
    <w:rsid w:val="005A68B1"/>
    <w:rsid w:val="005B40A0"/>
    <w:rsid w:val="005B46D6"/>
    <w:rsid w:val="005B61C8"/>
    <w:rsid w:val="005B63FB"/>
    <w:rsid w:val="005C09D6"/>
    <w:rsid w:val="005C16FB"/>
    <w:rsid w:val="005C1966"/>
    <w:rsid w:val="005C1A60"/>
    <w:rsid w:val="005C2175"/>
    <w:rsid w:val="005C2638"/>
    <w:rsid w:val="005C3CFD"/>
    <w:rsid w:val="005C4F55"/>
    <w:rsid w:val="005C523B"/>
    <w:rsid w:val="005C76F5"/>
    <w:rsid w:val="005D2A86"/>
    <w:rsid w:val="005D5157"/>
    <w:rsid w:val="005D5CEE"/>
    <w:rsid w:val="005D5F1F"/>
    <w:rsid w:val="005D6A01"/>
    <w:rsid w:val="005D6C3A"/>
    <w:rsid w:val="005D7B1F"/>
    <w:rsid w:val="005E0CAF"/>
    <w:rsid w:val="005E1049"/>
    <w:rsid w:val="005E17E9"/>
    <w:rsid w:val="005E247F"/>
    <w:rsid w:val="005E2C0D"/>
    <w:rsid w:val="005E35B7"/>
    <w:rsid w:val="005E3B2C"/>
    <w:rsid w:val="005E4831"/>
    <w:rsid w:val="005E4F69"/>
    <w:rsid w:val="005E6BC1"/>
    <w:rsid w:val="005E6FDE"/>
    <w:rsid w:val="005E7017"/>
    <w:rsid w:val="005F0D78"/>
    <w:rsid w:val="005F10C7"/>
    <w:rsid w:val="005F12C7"/>
    <w:rsid w:val="005F3DAC"/>
    <w:rsid w:val="005F4CB9"/>
    <w:rsid w:val="005F5804"/>
    <w:rsid w:val="005F6F2A"/>
    <w:rsid w:val="006048B7"/>
    <w:rsid w:val="00604E47"/>
    <w:rsid w:val="00610A13"/>
    <w:rsid w:val="00612114"/>
    <w:rsid w:val="006124B2"/>
    <w:rsid w:val="0061607E"/>
    <w:rsid w:val="00616756"/>
    <w:rsid w:val="00616B7E"/>
    <w:rsid w:val="00617EF6"/>
    <w:rsid w:val="00620BF2"/>
    <w:rsid w:val="00621729"/>
    <w:rsid w:val="0062191C"/>
    <w:rsid w:val="00621EAD"/>
    <w:rsid w:val="00623F8F"/>
    <w:rsid w:val="006249C9"/>
    <w:rsid w:val="006259BC"/>
    <w:rsid w:val="00626D0F"/>
    <w:rsid w:val="006300A9"/>
    <w:rsid w:val="00630572"/>
    <w:rsid w:val="00631602"/>
    <w:rsid w:val="006328A5"/>
    <w:rsid w:val="00632C75"/>
    <w:rsid w:val="006337DD"/>
    <w:rsid w:val="00634EFB"/>
    <w:rsid w:val="00634FAF"/>
    <w:rsid w:val="00635173"/>
    <w:rsid w:val="006352D8"/>
    <w:rsid w:val="006356D9"/>
    <w:rsid w:val="00635980"/>
    <w:rsid w:val="006370C6"/>
    <w:rsid w:val="00637A7A"/>
    <w:rsid w:val="00643F92"/>
    <w:rsid w:val="00644669"/>
    <w:rsid w:val="006465A9"/>
    <w:rsid w:val="00646AD2"/>
    <w:rsid w:val="00650558"/>
    <w:rsid w:val="00651152"/>
    <w:rsid w:val="00653A72"/>
    <w:rsid w:val="00653B28"/>
    <w:rsid w:val="00653D65"/>
    <w:rsid w:val="00655843"/>
    <w:rsid w:val="00656F3E"/>
    <w:rsid w:val="006578E2"/>
    <w:rsid w:val="00662FB0"/>
    <w:rsid w:val="0066426F"/>
    <w:rsid w:val="0066543C"/>
    <w:rsid w:val="0066647E"/>
    <w:rsid w:val="006666FA"/>
    <w:rsid w:val="00667233"/>
    <w:rsid w:val="00667565"/>
    <w:rsid w:val="0066776C"/>
    <w:rsid w:val="00672288"/>
    <w:rsid w:val="0067353B"/>
    <w:rsid w:val="00673AB6"/>
    <w:rsid w:val="00674640"/>
    <w:rsid w:val="006763A2"/>
    <w:rsid w:val="006811B7"/>
    <w:rsid w:val="00682AB3"/>
    <w:rsid w:val="00686F7A"/>
    <w:rsid w:val="006905F1"/>
    <w:rsid w:val="006915EE"/>
    <w:rsid w:val="00691C50"/>
    <w:rsid w:val="006939E3"/>
    <w:rsid w:val="006944A4"/>
    <w:rsid w:val="00695EB0"/>
    <w:rsid w:val="00696B9A"/>
    <w:rsid w:val="006975C7"/>
    <w:rsid w:val="006A0E29"/>
    <w:rsid w:val="006A135E"/>
    <w:rsid w:val="006A43DF"/>
    <w:rsid w:val="006A4CBE"/>
    <w:rsid w:val="006A5030"/>
    <w:rsid w:val="006A5076"/>
    <w:rsid w:val="006A5E9D"/>
    <w:rsid w:val="006A639B"/>
    <w:rsid w:val="006A67BC"/>
    <w:rsid w:val="006B03C8"/>
    <w:rsid w:val="006B2760"/>
    <w:rsid w:val="006B3C53"/>
    <w:rsid w:val="006B53C5"/>
    <w:rsid w:val="006B5936"/>
    <w:rsid w:val="006B607A"/>
    <w:rsid w:val="006B76AF"/>
    <w:rsid w:val="006B7C3E"/>
    <w:rsid w:val="006C04D4"/>
    <w:rsid w:val="006C0A01"/>
    <w:rsid w:val="006C0B3C"/>
    <w:rsid w:val="006C1106"/>
    <w:rsid w:val="006C124B"/>
    <w:rsid w:val="006C196C"/>
    <w:rsid w:val="006C2AEE"/>
    <w:rsid w:val="006C2CBB"/>
    <w:rsid w:val="006C3164"/>
    <w:rsid w:val="006C31AE"/>
    <w:rsid w:val="006C74D6"/>
    <w:rsid w:val="006C7CAC"/>
    <w:rsid w:val="006C7F13"/>
    <w:rsid w:val="006D0C85"/>
    <w:rsid w:val="006D0EEC"/>
    <w:rsid w:val="006D1A8B"/>
    <w:rsid w:val="006D1D97"/>
    <w:rsid w:val="006D246E"/>
    <w:rsid w:val="006D4064"/>
    <w:rsid w:val="006D4B4B"/>
    <w:rsid w:val="006E006D"/>
    <w:rsid w:val="006E063C"/>
    <w:rsid w:val="006E0D32"/>
    <w:rsid w:val="006E0E15"/>
    <w:rsid w:val="006E22A0"/>
    <w:rsid w:val="006E3C8E"/>
    <w:rsid w:val="006E4E91"/>
    <w:rsid w:val="006E7DC4"/>
    <w:rsid w:val="006F00DE"/>
    <w:rsid w:val="006F0C3F"/>
    <w:rsid w:val="006F1B3F"/>
    <w:rsid w:val="006F1BEC"/>
    <w:rsid w:val="006F208D"/>
    <w:rsid w:val="006F4F8E"/>
    <w:rsid w:val="006F660E"/>
    <w:rsid w:val="006F7250"/>
    <w:rsid w:val="006F7D63"/>
    <w:rsid w:val="006F7DD7"/>
    <w:rsid w:val="00700DBD"/>
    <w:rsid w:val="00702495"/>
    <w:rsid w:val="00704255"/>
    <w:rsid w:val="00704FCA"/>
    <w:rsid w:val="00707544"/>
    <w:rsid w:val="00707BAA"/>
    <w:rsid w:val="0071072A"/>
    <w:rsid w:val="00711CCC"/>
    <w:rsid w:val="00712CD6"/>
    <w:rsid w:val="0071388C"/>
    <w:rsid w:val="0071446E"/>
    <w:rsid w:val="00715689"/>
    <w:rsid w:val="007160CC"/>
    <w:rsid w:val="00716237"/>
    <w:rsid w:val="00716355"/>
    <w:rsid w:val="00717C52"/>
    <w:rsid w:val="00717DC2"/>
    <w:rsid w:val="00721220"/>
    <w:rsid w:val="00721419"/>
    <w:rsid w:val="00723C05"/>
    <w:rsid w:val="007252EB"/>
    <w:rsid w:val="00727EF8"/>
    <w:rsid w:val="00730500"/>
    <w:rsid w:val="00730DF2"/>
    <w:rsid w:val="00731551"/>
    <w:rsid w:val="007316E1"/>
    <w:rsid w:val="00731726"/>
    <w:rsid w:val="007322DA"/>
    <w:rsid w:val="007365A7"/>
    <w:rsid w:val="007376D2"/>
    <w:rsid w:val="007405CD"/>
    <w:rsid w:val="00740F28"/>
    <w:rsid w:val="007415DA"/>
    <w:rsid w:val="00741815"/>
    <w:rsid w:val="007429DA"/>
    <w:rsid w:val="00745365"/>
    <w:rsid w:val="00747617"/>
    <w:rsid w:val="00750C71"/>
    <w:rsid w:val="00751C4E"/>
    <w:rsid w:val="00753959"/>
    <w:rsid w:val="00753F75"/>
    <w:rsid w:val="00755EA8"/>
    <w:rsid w:val="0075678E"/>
    <w:rsid w:val="0076068E"/>
    <w:rsid w:val="00761731"/>
    <w:rsid w:val="007635FB"/>
    <w:rsid w:val="00763851"/>
    <w:rsid w:val="00764999"/>
    <w:rsid w:val="00764F9F"/>
    <w:rsid w:val="007650EB"/>
    <w:rsid w:val="00766DF7"/>
    <w:rsid w:val="00771CF6"/>
    <w:rsid w:val="00771DEB"/>
    <w:rsid w:val="00780D71"/>
    <w:rsid w:val="00781914"/>
    <w:rsid w:val="00781927"/>
    <w:rsid w:val="00781A5D"/>
    <w:rsid w:val="00781BFE"/>
    <w:rsid w:val="007835EF"/>
    <w:rsid w:val="0078569C"/>
    <w:rsid w:val="00786411"/>
    <w:rsid w:val="00787100"/>
    <w:rsid w:val="00791186"/>
    <w:rsid w:val="007936CB"/>
    <w:rsid w:val="00794176"/>
    <w:rsid w:val="00794465"/>
    <w:rsid w:val="00795054"/>
    <w:rsid w:val="0079590B"/>
    <w:rsid w:val="00796A64"/>
    <w:rsid w:val="00796BD0"/>
    <w:rsid w:val="00797091"/>
    <w:rsid w:val="00797D2F"/>
    <w:rsid w:val="007A05E5"/>
    <w:rsid w:val="007A2B7F"/>
    <w:rsid w:val="007A4B04"/>
    <w:rsid w:val="007A4B39"/>
    <w:rsid w:val="007A6019"/>
    <w:rsid w:val="007A69B8"/>
    <w:rsid w:val="007B1CCD"/>
    <w:rsid w:val="007B4820"/>
    <w:rsid w:val="007B6BB2"/>
    <w:rsid w:val="007B709E"/>
    <w:rsid w:val="007B7B64"/>
    <w:rsid w:val="007C2F59"/>
    <w:rsid w:val="007C5357"/>
    <w:rsid w:val="007D1000"/>
    <w:rsid w:val="007D1AA5"/>
    <w:rsid w:val="007D40D8"/>
    <w:rsid w:val="007D7602"/>
    <w:rsid w:val="007E1165"/>
    <w:rsid w:val="007E3F33"/>
    <w:rsid w:val="007E53D9"/>
    <w:rsid w:val="007E7649"/>
    <w:rsid w:val="007E7B69"/>
    <w:rsid w:val="007F2842"/>
    <w:rsid w:val="007F326A"/>
    <w:rsid w:val="007F349B"/>
    <w:rsid w:val="007F373D"/>
    <w:rsid w:val="007F3BB7"/>
    <w:rsid w:val="007F3E2C"/>
    <w:rsid w:val="007F4140"/>
    <w:rsid w:val="007F4395"/>
    <w:rsid w:val="007F6877"/>
    <w:rsid w:val="00806A36"/>
    <w:rsid w:val="0080738C"/>
    <w:rsid w:val="0081049B"/>
    <w:rsid w:val="00811905"/>
    <w:rsid w:val="00812083"/>
    <w:rsid w:val="008130CC"/>
    <w:rsid w:val="00814BAB"/>
    <w:rsid w:val="008152C9"/>
    <w:rsid w:val="00815ABA"/>
    <w:rsid w:val="00816F06"/>
    <w:rsid w:val="00820417"/>
    <w:rsid w:val="00822947"/>
    <w:rsid w:val="008238F1"/>
    <w:rsid w:val="00823FD5"/>
    <w:rsid w:val="00824C2C"/>
    <w:rsid w:val="008259E3"/>
    <w:rsid w:val="0082752B"/>
    <w:rsid w:val="00827BA9"/>
    <w:rsid w:val="00834D5F"/>
    <w:rsid w:val="00835D6B"/>
    <w:rsid w:val="0084428F"/>
    <w:rsid w:val="00844998"/>
    <w:rsid w:val="00846FBF"/>
    <w:rsid w:val="0084714E"/>
    <w:rsid w:val="0085293A"/>
    <w:rsid w:val="00854614"/>
    <w:rsid w:val="00861C25"/>
    <w:rsid w:val="008629C8"/>
    <w:rsid w:val="00863417"/>
    <w:rsid w:val="00866631"/>
    <w:rsid w:val="00866861"/>
    <w:rsid w:val="00866AB8"/>
    <w:rsid w:val="0087023C"/>
    <w:rsid w:val="00870B80"/>
    <w:rsid w:val="00871CD8"/>
    <w:rsid w:val="00872333"/>
    <w:rsid w:val="00874534"/>
    <w:rsid w:val="0087508D"/>
    <w:rsid w:val="008764C4"/>
    <w:rsid w:val="00881CE6"/>
    <w:rsid w:val="008823A7"/>
    <w:rsid w:val="008832C6"/>
    <w:rsid w:val="00883A14"/>
    <w:rsid w:val="00883C1E"/>
    <w:rsid w:val="00883C60"/>
    <w:rsid w:val="00883E56"/>
    <w:rsid w:val="00884A93"/>
    <w:rsid w:val="0089156B"/>
    <w:rsid w:val="00891BE9"/>
    <w:rsid w:val="00892B2B"/>
    <w:rsid w:val="00892F5C"/>
    <w:rsid w:val="0089352B"/>
    <w:rsid w:val="00893B4C"/>
    <w:rsid w:val="00894CEA"/>
    <w:rsid w:val="008959E8"/>
    <w:rsid w:val="00897ABB"/>
    <w:rsid w:val="00897CF6"/>
    <w:rsid w:val="008A418A"/>
    <w:rsid w:val="008A560E"/>
    <w:rsid w:val="008A5839"/>
    <w:rsid w:val="008A6D81"/>
    <w:rsid w:val="008B1A52"/>
    <w:rsid w:val="008B5A32"/>
    <w:rsid w:val="008C0972"/>
    <w:rsid w:val="008C19B2"/>
    <w:rsid w:val="008C3205"/>
    <w:rsid w:val="008C3566"/>
    <w:rsid w:val="008C5652"/>
    <w:rsid w:val="008C614C"/>
    <w:rsid w:val="008C654C"/>
    <w:rsid w:val="008C7B6A"/>
    <w:rsid w:val="008D67C7"/>
    <w:rsid w:val="008D69FB"/>
    <w:rsid w:val="008D7372"/>
    <w:rsid w:val="008D77B2"/>
    <w:rsid w:val="008D7884"/>
    <w:rsid w:val="008E1C84"/>
    <w:rsid w:val="008E1CAA"/>
    <w:rsid w:val="008E3D03"/>
    <w:rsid w:val="008E48EC"/>
    <w:rsid w:val="008E5F4D"/>
    <w:rsid w:val="008F2169"/>
    <w:rsid w:val="008F607F"/>
    <w:rsid w:val="008F6BFC"/>
    <w:rsid w:val="00900FD0"/>
    <w:rsid w:val="00903523"/>
    <w:rsid w:val="00903C38"/>
    <w:rsid w:val="0090453A"/>
    <w:rsid w:val="00904684"/>
    <w:rsid w:val="00904EA2"/>
    <w:rsid w:val="009066C3"/>
    <w:rsid w:val="00907CC5"/>
    <w:rsid w:val="0091179E"/>
    <w:rsid w:val="009123F9"/>
    <w:rsid w:val="009130B4"/>
    <w:rsid w:val="009131ED"/>
    <w:rsid w:val="00914C90"/>
    <w:rsid w:val="009151A5"/>
    <w:rsid w:val="00915984"/>
    <w:rsid w:val="00915BCF"/>
    <w:rsid w:val="009163AB"/>
    <w:rsid w:val="0091671E"/>
    <w:rsid w:val="00917410"/>
    <w:rsid w:val="009176C7"/>
    <w:rsid w:val="009207A7"/>
    <w:rsid w:val="00921704"/>
    <w:rsid w:val="00921D97"/>
    <w:rsid w:val="00921DEF"/>
    <w:rsid w:val="00923027"/>
    <w:rsid w:val="00925637"/>
    <w:rsid w:val="00927207"/>
    <w:rsid w:val="00927A9B"/>
    <w:rsid w:val="00927BDD"/>
    <w:rsid w:val="009343D6"/>
    <w:rsid w:val="00934A7A"/>
    <w:rsid w:val="00934BAD"/>
    <w:rsid w:val="00935093"/>
    <w:rsid w:val="009351CE"/>
    <w:rsid w:val="009359F4"/>
    <w:rsid w:val="00942026"/>
    <w:rsid w:val="00942E08"/>
    <w:rsid w:val="00944B58"/>
    <w:rsid w:val="0094568F"/>
    <w:rsid w:val="00946304"/>
    <w:rsid w:val="00946410"/>
    <w:rsid w:val="00946EF2"/>
    <w:rsid w:val="0095034E"/>
    <w:rsid w:val="00951AAA"/>
    <w:rsid w:val="009520DC"/>
    <w:rsid w:val="0095463F"/>
    <w:rsid w:val="00955B3B"/>
    <w:rsid w:val="0095668A"/>
    <w:rsid w:val="0095731C"/>
    <w:rsid w:val="00957C53"/>
    <w:rsid w:val="00957E54"/>
    <w:rsid w:val="009603E1"/>
    <w:rsid w:val="00960C7F"/>
    <w:rsid w:val="009645F7"/>
    <w:rsid w:val="0096515D"/>
    <w:rsid w:val="00966867"/>
    <w:rsid w:val="0097071F"/>
    <w:rsid w:val="00970A5E"/>
    <w:rsid w:val="00980EF5"/>
    <w:rsid w:val="0098106B"/>
    <w:rsid w:val="009837FA"/>
    <w:rsid w:val="00983E69"/>
    <w:rsid w:val="0098429D"/>
    <w:rsid w:val="009850E9"/>
    <w:rsid w:val="00986318"/>
    <w:rsid w:val="00986AEF"/>
    <w:rsid w:val="0098722E"/>
    <w:rsid w:val="009877B0"/>
    <w:rsid w:val="0099017B"/>
    <w:rsid w:val="009910F8"/>
    <w:rsid w:val="00991CDB"/>
    <w:rsid w:val="00991FE8"/>
    <w:rsid w:val="009922DE"/>
    <w:rsid w:val="009947D8"/>
    <w:rsid w:val="00994802"/>
    <w:rsid w:val="009955AB"/>
    <w:rsid w:val="00997377"/>
    <w:rsid w:val="009975E5"/>
    <w:rsid w:val="009A1C12"/>
    <w:rsid w:val="009A206C"/>
    <w:rsid w:val="009A7A1C"/>
    <w:rsid w:val="009B0E73"/>
    <w:rsid w:val="009B211F"/>
    <w:rsid w:val="009B2C51"/>
    <w:rsid w:val="009B2C70"/>
    <w:rsid w:val="009B5270"/>
    <w:rsid w:val="009B53CC"/>
    <w:rsid w:val="009B78EC"/>
    <w:rsid w:val="009C135F"/>
    <w:rsid w:val="009C2DAE"/>
    <w:rsid w:val="009C7A85"/>
    <w:rsid w:val="009C7AD3"/>
    <w:rsid w:val="009D0B2A"/>
    <w:rsid w:val="009D26C8"/>
    <w:rsid w:val="009D2AFA"/>
    <w:rsid w:val="009D2C0E"/>
    <w:rsid w:val="009D333F"/>
    <w:rsid w:val="009D418D"/>
    <w:rsid w:val="009D577A"/>
    <w:rsid w:val="009E0588"/>
    <w:rsid w:val="009E17CC"/>
    <w:rsid w:val="009E1822"/>
    <w:rsid w:val="009E1ACF"/>
    <w:rsid w:val="009E270A"/>
    <w:rsid w:val="009E27AF"/>
    <w:rsid w:val="009E2B62"/>
    <w:rsid w:val="009E375C"/>
    <w:rsid w:val="009E40AD"/>
    <w:rsid w:val="009E40C6"/>
    <w:rsid w:val="009E4952"/>
    <w:rsid w:val="009E532F"/>
    <w:rsid w:val="009E5A1A"/>
    <w:rsid w:val="009E669E"/>
    <w:rsid w:val="009E7618"/>
    <w:rsid w:val="009F1D76"/>
    <w:rsid w:val="009F1DBB"/>
    <w:rsid w:val="009F1E2D"/>
    <w:rsid w:val="009F498A"/>
    <w:rsid w:val="009F653F"/>
    <w:rsid w:val="009F6F5F"/>
    <w:rsid w:val="009F71AA"/>
    <w:rsid w:val="009F7D9C"/>
    <w:rsid w:val="00A0079D"/>
    <w:rsid w:val="00A011E1"/>
    <w:rsid w:val="00A015C0"/>
    <w:rsid w:val="00A03323"/>
    <w:rsid w:val="00A03A16"/>
    <w:rsid w:val="00A03A86"/>
    <w:rsid w:val="00A03AA6"/>
    <w:rsid w:val="00A043BB"/>
    <w:rsid w:val="00A046CF"/>
    <w:rsid w:val="00A0560B"/>
    <w:rsid w:val="00A056F5"/>
    <w:rsid w:val="00A07287"/>
    <w:rsid w:val="00A10822"/>
    <w:rsid w:val="00A11A7F"/>
    <w:rsid w:val="00A11BB4"/>
    <w:rsid w:val="00A11F28"/>
    <w:rsid w:val="00A131DC"/>
    <w:rsid w:val="00A14338"/>
    <w:rsid w:val="00A1458A"/>
    <w:rsid w:val="00A14DE1"/>
    <w:rsid w:val="00A153CE"/>
    <w:rsid w:val="00A1560B"/>
    <w:rsid w:val="00A16EF2"/>
    <w:rsid w:val="00A209F6"/>
    <w:rsid w:val="00A2223B"/>
    <w:rsid w:val="00A2272B"/>
    <w:rsid w:val="00A23D21"/>
    <w:rsid w:val="00A23E11"/>
    <w:rsid w:val="00A250EB"/>
    <w:rsid w:val="00A25D5F"/>
    <w:rsid w:val="00A26A8E"/>
    <w:rsid w:val="00A26E8F"/>
    <w:rsid w:val="00A27130"/>
    <w:rsid w:val="00A27BD6"/>
    <w:rsid w:val="00A3071E"/>
    <w:rsid w:val="00A31A49"/>
    <w:rsid w:val="00A31C9D"/>
    <w:rsid w:val="00A3204F"/>
    <w:rsid w:val="00A3240B"/>
    <w:rsid w:val="00A33CC2"/>
    <w:rsid w:val="00A35F2F"/>
    <w:rsid w:val="00A36C1E"/>
    <w:rsid w:val="00A37E15"/>
    <w:rsid w:val="00A4001E"/>
    <w:rsid w:val="00A41215"/>
    <w:rsid w:val="00A41761"/>
    <w:rsid w:val="00A42E2F"/>
    <w:rsid w:val="00A4306C"/>
    <w:rsid w:val="00A43828"/>
    <w:rsid w:val="00A43C08"/>
    <w:rsid w:val="00A46426"/>
    <w:rsid w:val="00A473BD"/>
    <w:rsid w:val="00A47778"/>
    <w:rsid w:val="00A479FA"/>
    <w:rsid w:val="00A503E3"/>
    <w:rsid w:val="00A51B60"/>
    <w:rsid w:val="00A52BA1"/>
    <w:rsid w:val="00A574CB"/>
    <w:rsid w:val="00A609AB"/>
    <w:rsid w:val="00A6102F"/>
    <w:rsid w:val="00A61573"/>
    <w:rsid w:val="00A61A9B"/>
    <w:rsid w:val="00A62791"/>
    <w:rsid w:val="00A6373A"/>
    <w:rsid w:val="00A648D9"/>
    <w:rsid w:val="00A66167"/>
    <w:rsid w:val="00A66DC4"/>
    <w:rsid w:val="00A676EC"/>
    <w:rsid w:val="00A67BF3"/>
    <w:rsid w:val="00A7019D"/>
    <w:rsid w:val="00A70DAD"/>
    <w:rsid w:val="00A720B5"/>
    <w:rsid w:val="00A72FE1"/>
    <w:rsid w:val="00A73D83"/>
    <w:rsid w:val="00A74B88"/>
    <w:rsid w:val="00A74F9F"/>
    <w:rsid w:val="00A7528B"/>
    <w:rsid w:val="00A7530E"/>
    <w:rsid w:val="00A757A9"/>
    <w:rsid w:val="00A757D3"/>
    <w:rsid w:val="00A80743"/>
    <w:rsid w:val="00A8158C"/>
    <w:rsid w:val="00A817BE"/>
    <w:rsid w:val="00A83458"/>
    <w:rsid w:val="00A834EC"/>
    <w:rsid w:val="00A8566F"/>
    <w:rsid w:val="00A856CE"/>
    <w:rsid w:val="00A85BBE"/>
    <w:rsid w:val="00A8621B"/>
    <w:rsid w:val="00A86324"/>
    <w:rsid w:val="00A8688C"/>
    <w:rsid w:val="00A86DFC"/>
    <w:rsid w:val="00A90037"/>
    <w:rsid w:val="00A90869"/>
    <w:rsid w:val="00A918B6"/>
    <w:rsid w:val="00A91F44"/>
    <w:rsid w:val="00A922C2"/>
    <w:rsid w:val="00A9358E"/>
    <w:rsid w:val="00A94D0D"/>
    <w:rsid w:val="00A95230"/>
    <w:rsid w:val="00A9773B"/>
    <w:rsid w:val="00AA1D51"/>
    <w:rsid w:val="00AA39BF"/>
    <w:rsid w:val="00AA53CA"/>
    <w:rsid w:val="00AA5990"/>
    <w:rsid w:val="00AA6C94"/>
    <w:rsid w:val="00AA7AD8"/>
    <w:rsid w:val="00AB10D6"/>
    <w:rsid w:val="00AB208F"/>
    <w:rsid w:val="00AB2C1B"/>
    <w:rsid w:val="00AB320D"/>
    <w:rsid w:val="00AB3D08"/>
    <w:rsid w:val="00AB4F05"/>
    <w:rsid w:val="00AB5BD2"/>
    <w:rsid w:val="00AB620F"/>
    <w:rsid w:val="00AB7BE4"/>
    <w:rsid w:val="00AC022B"/>
    <w:rsid w:val="00AC02C2"/>
    <w:rsid w:val="00AC11B7"/>
    <w:rsid w:val="00AC146D"/>
    <w:rsid w:val="00AC22E8"/>
    <w:rsid w:val="00AC2AA1"/>
    <w:rsid w:val="00AC3876"/>
    <w:rsid w:val="00AC3A65"/>
    <w:rsid w:val="00AC4199"/>
    <w:rsid w:val="00AC7D2A"/>
    <w:rsid w:val="00AC7DEE"/>
    <w:rsid w:val="00AD0EC8"/>
    <w:rsid w:val="00AD2ECE"/>
    <w:rsid w:val="00AD3B60"/>
    <w:rsid w:val="00AD498E"/>
    <w:rsid w:val="00AD61D3"/>
    <w:rsid w:val="00AD6422"/>
    <w:rsid w:val="00AD64B0"/>
    <w:rsid w:val="00AD6C30"/>
    <w:rsid w:val="00AD6FF0"/>
    <w:rsid w:val="00AE0249"/>
    <w:rsid w:val="00AE18B5"/>
    <w:rsid w:val="00AE278F"/>
    <w:rsid w:val="00AE3A8B"/>
    <w:rsid w:val="00AF0807"/>
    <w:rsid w:val="00AF1076"/>
    <w:rsid w:val="00AF12B2"/>
    <w:rsid w:val="00AF2AB8"/>
    <w:rsid w:val="00AF3640"/>
    <w:rsid w:val="00AF5BFE"/>
    <w:rsid w:val="00AF6D48"/>
    <w:rsid w:val="00AF7D3B"/>
    <w:rsid w:val="00B007EE"/>
    <w:rsid w:val="00B00A86"/>
    <w:rsid w:val="00B0357E"/>
    <w:rsid w:val="00B04BC7"/>
    <w:rsid w:val="00B05BCC"/>
    <w:rsid w:val="00B05E6D"/>
    <w:rsid w:val="00B06F75"/>
    <w:rsid w:val="00B0731B"/>
    <w:rsid w:val="00B07EF2"/>
    <w:rsid w:val="00B11F69"/>
    <w:rsid w:val="00B12D26"/>
    <w:rsid w:val="00B13044"/>
    <w:rsid w:val="00B17863"/>
    <w:rsid w:val="00B17E7A"/>
    <w:rsid w:val="00B22262"/>
    <w:rsid w:val="00B223E0"/>
    <w:rsid w:val="00B24321"/>
    <w:rsid w:val="00B244EE"/>
    <w:rsid w:val="00B259AE"/>
    <w:rsid w:val="00B260F9"/>
    <w:rsid w:val="00B278DF"/>
    <w:rsid w:val="00B3003F"/>
    <w:rsid w:val="00B3139D"/>
    <w:rsid w:val="00B3195E"/>
    <w:rsid w:val="00B401A0"/>
    <w:rsid w:val="00B4226F"/>
    <w:rsid w:val="00B447D0"/>
    <w:rsid w:val="00B464F2"/>
    <w:rsid w:val="00B46995"/>
    <w:rsid w:val="00B47064"/>
    <w:rsid w:val="00B4796D"/>
    <w:rsid w:val="00B50E32"/>
    <w:rsid w:val="00B54D53"/>
    <w:rsid w:val="00B54EFC"/>
    <w:rsid w:val="00B5731C"/>
    <w:rsid w:val="00B624DF"/>
    <w:rsid w:val="00B63379"/>
    <w:rsid w:val="00B634A9"/>
    <w:rsid w:val="00B65E88"/>
    <w:rsid w:val="00B6640A"/>
    <w:rsid w:val="00B669B1"/>
    <w:rsid w:val="00B67052"/>
    <w:rsid w:val="00B67478"/>
    <w:rsid w:val="00B678B4"/>
    <w:rsid w:val="00B70357"/>
    <w:rsid w:val="00B70524"/>
    <w:rsid w:val="00B74B0C"/>
    <w:rsid w:val="00B74BD6"/>
    <w:rsid w:val="00B759FD"/>
    <w:rsid w:val="00B75A20"/>
    <w:rsid w:val="00B81745"/>
    <w:rsid w:val="00B82F18"/>
    <w:rsid w:val="00B83863"/>
    <w:rsid w:val="00B84350"/>
    <w:rsid w:val="00B846D9"/>
    <w:rsid w:val="00B8666C"/>
    <w:rsid w:val="00B87864"/>
    <w:rsid w:val="00B87B1D"/>
    <w:rsid w:val="00B87C81"/>
    <w:rsid w:val="00B91615"/>
    <w:rsid w:val="00B931B5"/>
    <w:rsid w:val="00B9343D"/>
    <w:rsid w:val="00B9465A"/>
    <w:rsid w:val="00B948D6"/>
    <w:rsid w:val="00B9609A"/>
    <w:rsid w:val="00B972FF"/>
    <w:rsid w:val="00B97EC5"/>
    <w:rsid w:val="00BA086C"/>
    <w:rsid w:val="00BA18D9"/>
    <w:rsid w:val="00BA196C"/>
    <w:rsid w:val="00BA1FE5"/>
    <w:rsid w:val="00BA2837"/>
    <w:rsid w:val="00BA2B65"/>
    <w:rsid w:val="00BA37D6"/>
    <w:rsid w:val="00BA3C19"/>
    <w:rsid w:val="00BA6C37"/>
    <w:rsid w:val="00BA75A3"/>
    <w:rsid w:val="00BB1052"/>
    <w:rsid w:val="00BB1404"/>
    <w:rsid w:val="00BB1B98"/>
    <w:rsid w:val="00BB24FE"/>
    <w:rsid w:val="00BB2D23"/>
    <w:rsid w:val="00BB33C9"/>
    <w:rsid w:val="00BB41EE"/>
    <w:rsid w:val="00BB465C"/>
    <w:rsid w:val="00BB600A"/>
    <w:rsid w:val="00BC0FC5"/>
    <w:rsid w:val="00BC166C"/>
    <w:rsid w:val="00BC6301"/>
    <w:rsid w:val="00BC64FD"/>
    <w:rsid w:val="00BC7036"/>
    <w:rsid w:val="00BC7495"/>
    <w:rsid w:val="00BC7AC8"/>
    <w:rsid w:val="00BD0440"/>
    <w:rsid w:val="00BD46DC"/>
    <w:rsid w:val="00BD6AA3"/>
    <w:rsid w:val="00BD79FE"/>
    <w:rsid w:val="00BE0BD8"/>
    <w:rsid w:val="00BE5705"/>
    <w:rsid w:val="00BE5CDE"/>
    <w:rsid w:val="00BE6303"/>
    <w:rsid w:val="00BF1096"/>
    <w:rsid w:val="00BF17A7"/>
    <w:rsid w:val="00BF1BF0"/>
    <w:rsid w:val="00BF2214"/>
    <w:rsid w:val="00BF2C42"/>
    <w:rsid w:val="00BF66EF"/>
    <w:rsid w:val="00BF68B6"/>
    <w:rsid w:val="00C005EA"/>
    <w:rsid w:val="00C038A9"/>
    <w:rsid w:val="00C040EC"/>
    <w:rsid w:val="00C05BA9"/>
    <w:rsid w:val="00C102FE"/>
    <w:rsid w:val="00C10992"/>
    <w:rsid w:val="00C11339"/>
    <w:rsid w:val="00C11C90"/>
    <w:rsid w:val="00C12D21"/>
    <w:rsid w:val="00C14680"/>
    <w:rsid w:val="00C162CC"/>
    <w:rsid w:val="00C170A9"/>
    <w:rsid w:val="00C171F0"/>
    <w:rsid w:val="00C20B04"/>
    <w:rsid w:val="00C20C95"/>
    <w:rsid w:val="00C20DDD"/>
    <w:rsid w:val="00C21714"/>
    <w:rsid w:val="00C22203"/>
    <w:rsid w:val="00C233D5"/>
    <w:rsid w:val="00C23BA0"/>
    <w:rsid w:val="00C264B2"/>
    <w:rsid w:val="00C269B9"/>
    <w:rsid w:val="00C27101"/>
    <w:rsid w:val="00C276EC"/>
    <w:rsid w:val="00C3030B"/>
    <w:rsid w:val="00C305A4"/>
    <w:rsid w:val="00C313DF"/>
    <w:rsid w:val="00C32FEB"/>
    <w:rsid w:val="00C341A2"/>
    <w:rsid w:val="00C34F57"/>
    <w:rsid w:val="00C35ABD"/>
    <w:rsid w:val="00C3619A"/>
    <w:rsid w:val="00C36E70"/>
    <w:rsid w:val="00C3779B"/>
    <w:rsid w:val="00C4025D"/>
    <w:rsid w:val="00C40A1C"/>
    <w:rsid w:val="00C40CD7"/>
    <w:rsid w:val="00C414ED"/>
    <w:rsid w:val="00C4179D"/>
    <w:rsid w:val="00C42D8C"/>
    <w:rsid w:val="00C42DA2"/>
    <w:rsid w:val="00C44BE5"/>
    <w:rsid w:val="00C45CC9"/>
    <w:rsid w:val="00C45FCC"/>
    <w:rsid w:val="00C46297"/>
    <w:rsid w:val="00C46419"/>
    <w:rsid w:val="00C46BC5"/>
    <w:rsid w:val="00C46CBB"/>
    <w:rsid w:val="00C47136"/>
    <w:rsid w:val="00C47C43"/>
    <w:rsid w:val="00C50072"/>
    <w:rsid w:val="00C50138"/>
    <w:rsid w:val="00C51775"/>
    <w:rsid w:val="00C52734"/>
    <w:rsid w:val="00C52DF4"/>
    <w:rsid w:val="00C52EED"/>
    <w:rsid w:val="00C56A3C"/>
    <w:rsid w:val="00C56ECB"/>
    <w:rsid w:val="00C603C3"/>
    <w:rsid w:val="00C61857"/>
    <w:rsid w:val="00C63012"/>
    <w:rsid w:val="00C656B2"/>
    <w:rsid w:val="00C65DF7"/>
    <w:rsid w:val="00C66610"/>
    <w:rsid w:val="00C707F8"/>
    <w:rsid w:val="00C71715"/>
    <w:rsid w:val="00C747E0"/>
    <w:rsid w:val="00C76BE6"/>
    <w:rsid w:val="00C77013"/>
    <w:rsid w:val="00C77F48"/>
    <w:rsid w:val="00C81343"/>
    <w:rsid w:val="00C86422"/>
    <w:rsid w:val="00C865EA"/>
    <w:rsid w:val="00C90450"/>
    <w:rsid w:val="00C911C2"/>
    <w:rsid w:val="00C91D54"/>
    <w:rsid w:val="00C929E8"/>
    <w:rsid w:val="00C92A05"/>
    <w:rsid w:val="00C9445A"/>
    <w:rsid w:val="00C955AF"/>
    <w:rsid w:val="00C95F39"/>
    <w:rsid w:val="00C96262"/>
    <w:rsid w:val="00C96525"/>
    <w:rsid w:val="00C979EC"/>
    <w:rsid w:val="00C97F1B"/>
    <w:rsid w:val="00CA11E9"/>
    <w:rsid w:val="00CA13A8"/>
    <w:rsid w:val="00CA2148"/>
    <w:rsid w:val="00CA3393"/>
    <w:rsid w:val="00CA4151"/>
    <w:rsid w:val="00CA4A3C"/>
    <w:rsid w:val="00CA5722"/>
    <w:rsid w:val="00CA6556"/>
    <w:rsid w:val="00CA6B78"/>
    <w:rsid w:val="00CA6F20"/>
    <w:rsid w:val="00CA79C8"/>
    <w:rsid w:val="00CA7AC1"/>
    <w:rsid w:val="00CB3345"/>
    <w:rsid w:val="00CB381C"/>
    <w:rsid w:val="00CB3E97"/>
    <w:rsid w:val="00CB54B0"/>
    <w:rsid w:val="00CB60CF"/>
    <w:rsid w:val="00CB76C4"/>
    <w:rsid w:val="00CB7EED"/>
    <w:rsid w:val="00CC0000"/>
    <w:rsid w:val="00CC0523"/>
    <w:rsid w:val="00CC0766"/>
    <w:rsid w:val="00CC1977"/>
    <w:rsid w:val="00CC1CD8"/>
    <w:rsid w:val="00CC3B23"/>
    <w:rsid w:val="00CC4A6D"/>
    <w:rsid w:val="00CC677B"/>
    <w:rsid w:val="00CD01D7"/>
    <w:rsid w:val="00CD0DAF"/>
    <w:rsid w:val="00CD121A"/>
    <w:rsid w:val="00CD1ADF"/>
    <w:rsid w:val="00CD2087"/>
    <w:rsid w:val="00CD26E2"/>
    <w:rsid w:val="00CD3AE4"/>
    <w:rsid w:val="00CE0418"/>
    <w:rsid w:val="00CE0828"/>
    <w:rsid w:val="00CE3691"/>
    <w:rsid w:val="00CE39E6"/>
    <w:rsid w:val="00CE4215"/>
    <w:rsid w:val="00CE44F4"/>
    <w:rsid w:val="00CE5E46"/>
    <w:rsid w:val="00CF2ED0"/>
    <w:rsid w:val="00CF31F9"/>
    <w:rsid w:val="00CF6E6E"/>
    <w:rsid w:val="00CF71C5"/>
    <w:rsid w:val="00CF7280"/>
    <w:rsid w:val="00CF79FD"/>
    <w:rsid w:val="00D0052A"/>
    <w:rsid w:val="00D00539"/>
    <w:rsid w:val="00D0054B"/>
    <w:rsid w:val="00D00A25"/>
    <w:rsid w:val="00D02676"/>
    <w:rsid w:val="00D039AB"/>
    <w:rsid w:val="00D04716"/>
    <w:rsid w:val="00D04C24"/>
    <w:rsid w:val="00D053A8"/>
    <w:rsid w:val="00D062C4"/>
    <w:rsid w:val="00D108F2"/>
    <w:rsid w:val="00D112A4"/>
    <w:rsid w:val="00D112B9"/>
    <w:rsid w:val="00D11FE5"/>
    <w:rsid w:val="00D15606"/>
    <w:rsid w:val="00D17C65"/>
    <w:rsid w:val="00D17FD6"/>
    <w:rsid w:val="00D213D7"/>
    <w:rsid w:val="00D22A83"/>
    <w:rsid w:val="00D22D28"/>
    <w:rsid w:val="00D234FE"/>
    <w:rsid w:val="00D24A92"/>
    <w:rsid w:val="00D25010"/>
    <w:rsid w:val="00D25D62"/>
    <w:rsid w:val="00D262D1"/>
    <w:rsid w:val="00D276A6"/>
    <w:rsid w:val="00D27D68"/>
    <w:rsid w:val="00D30CD9"/>
    <w:rsid w:val="00D31BB5"/>
    <w:rsid w:val="00D31F7B"/>
    <w:rsid w:val="00D35769"/>
    <w:rsid w:val="00D357A1"/>
    <w:rsid w:val="00D36DF9"/>
    <w:rsid w:val="00D3704E"/>
    <w:rsid w:val="00D3778B"/>
    <w:rsid w:val="00D37A0D"/>
    <w:rsid w:val="00D415A1"/>
    <w:rsid w:val="00D41C76"/>
    <w:rsid w:val="00D47514"/>
    <w:rsid w:val="00D50A5A"/>
    <w:rsid w:val="00D51132"/>
    <w:rsid w:val="00D51ECD"/>
    <w:rsid w:val="00D53374"/>
    <w:rsid w:val="00D5379C"/>
    <w:rsid w:val="00D5391E"/>
    <w:rsid w:val="00D54C82"/>
    <w:rsid w:val="00D552BA"/>
    <w:rsid w:val="00D601BF"/>
    <w:rsid w:val="00D60B9A"/>
    <w:rsid w:val="00D61108"/>
    <w:rsid w:val="00D6159E"/>
    <w:rsid w:val="00D661FD"/>
    <w:rsid w:val="00D700B5"/>
    <w:rsid w:val="00D732F8"/>
    <w:rsid w:val="00D74F4B"/>
    <w:rsid w:val="00D74F7A"/>
    <w:rsid w:val="00D75514"/>
    <w:rsid w:val="00D76480"/>
    <w:rsid w:val="00D7750A"/>
    <w:rsid w:val="00D80382"/>
    <w:rsid w:val="00D80969"/>
    <w:rsid w:val="00D809CE"/>
    <w:rsid w:val="00D812A3"/>
    <w:rsid w:val="00D81449"/>
    <w:rsid w:val="00D81D83"/>
    <w:rsid w:val="00D85835"/>
    <w:rsid w:val="00D87EA1"/>
    <w:rsid w:val="00D90117"/>
    <w:rsid w:val="00D93B91"/>
    <w:rsid w:val="00D9448D"/>
    <w:rsid w:val="00D9508C"/>
    <w:rsid w:val="00D95209"/>
    <w:rsid w:val="00D96FA4"/>
    <w:rsid w:val="00DA01EA"/>
    <w:rsid w:val="00DA1808"/>
    <w:rsid w:val="00DA3427"/>
    <w:rsid w:val="00DA48DC"/>
    <w:rsid w:val="00DB0268"/>
    <w:rsid w:val="00DB0317"/>
    <w:rsid w:val="00DB0367"/>
    <w:rsid w:val="00DB0ACB"/>
    <w:rsid w:val="00DB2104"/>
    <w:rsid w:val="00DB3063"/>
    <w:rsid w:val="00DB3189"/>
    <w:rsid w:val="00DB3DC3"/>
    <w:rsid w:val="00DB5945"/>
    <w:rsid w:val="00DB5BA8"/>
    <w:rsid w:val="00DB6337"/>
    <w:rsid w:val="00DB77F1"/>
    <w:rsid w:val="00DC0111"/>
    <w:rsid w:val="00DC034F"/>
    <w:rsid w:val="00DC308D"/>
    <w:rsid w:val="00DC5685"/>
    <w:rsid w:val="00DC57AF"/>
    <w:rsid w:val="00DC5E6E"/>
    <w:rsid w:val="00DC7154"/>
    <w:rsid w:val="00DC7323"/>
    <w:rsid w:val="00DC78DA"/>
    <w:rsid w:val="00DD33D8"/>
    <w:rsid w:val="00DD46EA"/>
    <w:rsid w:val="00DD651E"/>
    <w:rsid w:val="00DD7085"/>
    <w:rsid w:val="00DE217F"/>
    <w:rsid w:val="00DE2D61"/>
    <w:rsid w:val="00DE3A0E"/>
    <w:rsid w:val="00DE5732"/>
    <w:rsid w:val="00DE5FDE"/>
    <w:rsid w:val="00DE604B"/>
    <w:rsid w:val="00DE72CE"/>
    <w:rsid w:val="00DF394C"/>
    <w:rsid w:val="00DF5035"/>
    <w:rsid w:val="00DF5BA5"/>
    <w:rsid w:val="00DF6FE0"/>
    <w:rsid w:val="00E00292"/>
    <w:rsid w:val="00E02517"/>
    <w:rsid w:val="00E02D3A"/>
    <w:rsid w:val="00E02E87"/>
    <w:rsid w:val="00E04529"/>
    <w:rsid w:val="00E07DE2"/>
    <w:rsid w:val="00E10845"/>
    <w:rsid w:val="00E10884"/>
    <w:rsid w:val="00E10DFC"/>
    <w:rsid w:val="00E10EF7"/>
    <w:rsid w:val="00E1104B"/>
    <w:rsid w:val="00E110F2"/>
    <w:rsid w:val="00E11142"/>
    <w:rsid w:val="00E1136D"/>
    <w:rsid w:val="00E13A34"/>
    <w:rsid w:val="00E16126"/>
    <w:rsid w:val="00E17025"/>
    <w:rsid w:val="00E1745A"/>
    <w:rsid w:val="00E176D9"/>
    <w:rsid w:val="00E201A4"/>
    <w:rsid w:val="00E232F9"/>
    <w:rsid w:val="00E241A6"/>
    <w:rsid w:val="00E24C48"/>
    <w:rsid w:val="00E24C5C"/>
    <w:rsid w:val="00E261F2"/>
    <w:rsid w:val="00E27AF6"/>
    <w:rsid w:val="00E31966"/>
    <w:rsid w:val="00E34558"/>
    <w:rsid w:val="00E34883"/>
    <w:rsid w:val="00E35387"/>
    <w:rsid w:val="00E36267"/>
    <w:rsid w:val="00E40B4B"/>
    <w:rsid w:val="00E41263"/>
    <w:rsid w:val="00E4622D"/>
    <w:rsid w:val="00E463CF"/>
    <w:rsid w:val="00E46822"/>
    <w:rsid w:val="00E4734C"/>
    <w:rsid w:val="00E52C92"/>
    <w:rsid w:val="00E5482C"/>
    <w:rsid w:val="00E54BB0"/>
    <w:rsid w:val="00E6003B"/>
    <w:rsid w:val="00E60328"/>
    <w:rsid w:val="00E607B9"/>
    <w:rsid w:val="00E6131E"/>
    <w:rsid w:val="00E622B2"/>
    <w:rsid w:val="00E622B7"/>
    <w:rsid w:val="00E62694"/>
    <w:rsid w:val="00E64B7C"/>
    <w:rsid w:val="00E707F8"/>
    <w:rsid w:val="00E7172E"/>
    <w:rsid w:val="00E720A9"/>
    <w:rsid w:val="00E728A3"/>
    <w:rsid w:val="00E73DA8"/>
    <w:rsid w:val="00E73DD8"/>
    <w:rsid w:val="00E73F75"/>
    <w:rsid w:val="00E7470B"/>
    <w:rsid w:val="00E747C8"/>
    <w:rsid w:val="00E74E2E"/>
    <w:rsid w:val="00E751E7"/>
    <w:rsid w:val="00E7548C"/>
    <w:rsid w:val="00E760D7"/>
    <w:rsid w:val="00E7693B"/>
    <w:rsid w:val="00E8119F"/>
    <w:rsid w:val="00E81FCB"/>
    <w:rsid w:val="00E852EB"/>
    <w:rsid w:val="00E86940"/>
    <w:rsid w:val="00E903E8"/>
    <w:rsid w:val="00E91A9D"/>
    <w:rsid w:val="00E9282F"/>
    <w:rsid w:val="00E9464C"/>
    <w:rsid w:val="00E94A9D"/>
    <w:rsid w:val="00E962D4"/>
    <w:rsid w:val="00E9641F"/>
    <w:rsid w:val="00E96F5A"/>
    <w:rsid w:val="00E97918"/>
    <w:rsid w:val="00EA00D6"/>
    <w:rsid w:val="00EA0BFC"/>
    <w:rsid w:val="00EA2C74"/>
    <w:rsid w:val="00EA3075"/>
    <w:rsid w:val="00EA5B98"/>
    <w:rsid w:val="00EA678F"/>
    <w:rsid w:val="00EA6965"/>
    <w:rsid w:val="00EB0513"/>
    <w:rsid w:val="00EB1029"/>
    <w:rsid w:val="00EB1294"/>
    <w:rsid w:val="00EB20CF"/>
    <w:rsid w:val="00EB409D"/>
    <w:rsid w:val="00EB4A08"/>
    <w:rsid w:val="00EB57D8"/>
    <w:rsid w:val="00EB704D"/>
    <w:rsid w:val="00EB7097"/>
    <w:rsid w:val="00EB76B3"/>
    <w:rsid w:val="00EC0547"/>
    <w:rsid w:val="00EC207E"/>
    <w:rsid w:val="00EC333A"/>
    <w:rsid w:val="00EC5097"/>
    <w:rsid w:val="00EC58C5"/>
    <w:rsid w:val="00EC6BAA"/>
    <w:rsid w:val="00ED02F4"/>
    <w:rsid w:val="00ED0895"/>
    <w:rsid w:val="00ED0AC6"/>
    <w:rsid w:val="00ED0B3E"/>
    <w:rsid w:val="00ED150F"/>
    <w:rsid w:val="00ED1BA8"/>
    <w:rsid w:val="00ED409B"/>
    <w:rsid w:val="00ED5234"/>
    <w:rsid w:val="00ED73BD"/>
    <w:rsid w:val="00EE000E"/>
    <w:rsid w:val="00EE32F6"/>
    <w:rsid w:val="00EE5159"/>
    <w:rsid w:val="00EE55EB"/>
    <w:rsid w:val="00EE5C2A"/>
    <w:rsid w:val="00EE675A"/>
    <w:rsid w:val="00EE67F2"/>
    <w:rsid w:val="00EE7162"/>
    <w:rsid w:val="00EE7260"/>
    <w:rsid w:val="00EF0CA9"/>
    <w:rsid w:val="00EF0DE7"/>
    <w:rsid w:val="00EF1829"/>
    <w:rsid w:val="00EF253E"/>
    <w:rsid w:val="00EF2686"/>
    <w:rsid w:val="00EF2703"/>
    <w:rsid w:val="00EF3B3A"/>
    <w:rsid w:val="00EF40E9"/>
    <w:rsid w:val="00EF4439"/>
    <w:rsid w:val="00EF5381"/>
    <w:rsid w:val="00EF6357"/>
    <w:rsid w:val="00EF65C5"/>
    <w:rsid w:val="00EF71C3"/>
    <w:rsid w:val="00EF7AF9"/>
    <w:rsid w:val="00F03D95"/>
    <w:rsid w:val="00F0493E"/>
    <w:rsid w:val="00F058ED"/>
    <w:rsid w:val="00F06C29"/>
    <w:rsid w:val="00F06E47"/>
    <w:rsid w:val="00F12F02"/>
    <w:rsid w:val="00F13B8A"/>
    <w:rsid w:val="00F14888"/>
    <w:rsid w:val="00F15113"/>
    <w:rsid w:val="00F15446"/>
    <w:rsid w:val="00F159EF"/>
    <w:rsid w:val="00F15A3C"/>
    <w:rsid w:val="00F15E30"/>
    <w:rsid w:val="00F16A32"/>
    <w:rsid w:val="00F178E4"/>
    <w:rsid w:val="00F20C50"/>
    <w:rsid w:val="00F22627"/>
    <w:rsid w:val="00F24DBB"/>
    <w:rsid w:val="00F27530"/>
    <w:rsid w:val="00F27570"/>
    <w:rsid w:val="00F2796E"/>
    <w:rsid w:val="00F301F0"/>
    <w:rsid w:val="00F32822"/>
    <w:rsid w:val="00F35539"/>
    <w:rsid w:val="00F37999"/>
    <w:rsid w:val="00F40780"/>
    <w:rsid w:val="00F40993"/>
    <w:rsid w:val="00F43E64"/>
    <w:rsid w:val="00F46156"/>
    <w:rsid w:val="00F47F22"/>
    <w:rsid w:val="00F5058B"/>
    <w:rsid w:val="00F50D62"/>
    <w:rsid w:val="00F5147E"/>
    <w:rsid w:val="00F515AA"/>
    <w:rsid w:val="00F51C5D"/>
    <w:rsid w:val="00F5214D"/>
    <w:rsid w:val="00F528D8"/>
    <w:rsid w:val="00F54974"/>
    <w:rsid w:val="00F552EC"/>
    <w:rsid w:val="00F6100D"/>
    <w:rsid w:val="00F613C3"/>
    <w:rsid w:val="00F640EA"/>
    <w:rsid w:val="00F646BC"/>
    <w:rsid w:val="00F648AE"/>
    <w:rsid w:val="00F64D7A"/>
    <w:rsid w:val="00F65258"/>
    <w:rsid w:val="00F65E12"/>
    <w:rsid w:val="00F65FC2"/>
    <w:rsid w:val="00F70266"/>
    <w:rsid w:val="00F709C4"/>
    <w:rsid w:val="00F711F4"/>
    <w:rsid w:val="00F716DB"/>
    <w:rsid w:val="00F74255"/>
    <w:rsid w:val="00F7575F"/>
    <w:rsid w:val="00F75F9E"/>
    <w:rsid w:val="00F7699B"/>
    <w:rsid w:val="00F7724F"/>
    <w:rsid w:val="00F7783D"/>
    <w:rsid w:val="00F77F73"/>
    <w:rsid w:val="00F80EB3"/>
    <w:rsid w:val="00F80ECB"/>
    <w:rsid w:val="00F810E3"/>
    <w:rsid w:val="00F81A9C"/>
    <w:rsid w:val="00F81D0D"/>
    <w:rsid w:val="00F8364C"/>
    <w:rsid w:val="00F85562"/>
    <w:rsid w:val="00F90635"/>
    <w:rsid w:val="00F9130E"/>
    <w:rsid w:val="00F9158B"/>
    <w:rsid w:val="00F923C1"/>
    <w:rsid w:val="00F953A4"/>
    <w:rsid w:val="00F9692D"/>
    <w:rsid w:val="00F971D3"/>
    <w:rsid w:val="00F97AF8"/>
    <w:rsid w:val="00FA09D8"/>
    <w:rsid w:val="00FA0CCD"/>
    <w:rsid w:val="00FA10BF"/>
    <w:rsid w:val="00FA1318"/>
    <w:rsid w:val="00FA162B"/>
    <w:rsid w:val="00FA4AFF"/>
    <w:rsid w:val="00FA63F0"/>
    <w:rsid w:val="00FA6EBA"/>
    <w:rsid w:val="00FA7625"/>
    <w:rsid w:val="00FA7FC5"/>
    <w:rsid w:val="00FB110D"/>
    <w:rsid w:val="00FB13A8"/>
    <w:rsid w:val="00FB15B3"/>
    <w:rsid w:val="00FB267B"/>
    <w:rsid w:val="00FB2AFE"/>
    <w:rsid w:val="00FB2EA9"/>
    <w:rsid w:val="00FB4C79"/>
    <w:rsid w:val="00FB560D"/>
    <w:rsid w:val="00FB73FC"/>
    <w:rsid w:val="00FC095D"/>
    <w:rsid w:val="00FC0D08"/>
    <w:rsid w:val="00FC1115"/>
    <w:rsid w:val="00FC49C1"/>
    <w:rsid w:val="00FC4CAF"/>
    <w:rsid w:val="00FC5F8F"/>
    <w:rsid w:val="00FC653D"/>
    <w:rsid w:val="00FC7215"/>
    <w:rsid w:val="00FC7B5E"/>
    <w:rsid w:val="00FC7BC1"/>
    <w:rsid w:val="00FD0D1A"/>
    <w:rsid w:val="00FD2D57"/>
    <w:rsid w:val="00FD2DB9"/>
    <w:rsid w:val="00FD3A26"/>
    <w:rsid w:val="00FD4A16"/>
    <w:rsid w:val="00FD5A5B"/>
    <w:rsid w:val="00FD6431"/>
    <w:rsid w:val="00FD6F74"/>
    <w:rsid w:val="00FE05FB"/>
    <w:rsid w:val="00FE15B8"/>
    <w:rsid w:val="00FE2C11"/>
    <w:rsid w:val="00FE5501"/>
    <w:rsid w:val="00FE5600"/>
    <w:rsid w:val="00FE6955"/>
    <w:rsid w:val="00FE7327"/>
    <w:rsid w:val="00FF0EC8"/>
    <w:rsid w:val="00FF1324"/>
    <w:rsid w:val="00FF1D03"/>
    <w:rsid w:val="00FF2806"/>
    <w:rsid w:val="00FF598E"/>
    <w:rsid w:val="00FF6313"/>
    <w:rsid w:val="00FF6A11"/>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bidi="ar-DZ"/>
    </w:rPr>
  </w:style>
  <w:style w:type="paragraph" w:styleId="Heading1">
    <w:name w:val="heading 1"/>
    <w:basedOn w:val="Normal"/>
    <w:next w:val="Normal"/>
    <w:link w:val="Heading1Char"/>
    <w:uiPriority w:val="9"/>
    <w:qFormat/>
    <w:rsid w:val="00EE5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05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05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05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052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052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052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052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80F"/>
    <w:pPr>
      <w:spacing w:after="0" w:line="240" w:lineRule="auto"/>
    </w:pPr>
    <w:rPr>
      <w:lang w:val="id-ID" w:bidi="ar-DZ"/>
    </w:rPr>
  </w:style>
  <w:style w:type="paragraph" w:styleId="FootnoteText">
    <w:name w:val="footnote text"/>
    <w:basedOn w:val="Normal"/>
    <w:link w:val="FootnoteTextChar"/>
    <w:uiPriority w:val="99"/>
    <w:semiHidden/>
    <w:unhideWhenUsed/>
    <w:rsid w:val="00B07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EF2"/>
    <w:rPr>
      <w:sz w:val="20"/>
      <w:szCs w:val="20"/>
      <w:lang w:val="id-ID" w:bidi="ar-DZ"/>
    </w:rPr>
  </w:style>
  <w:style w:type="character" w:styleId="FootnoteReference">
    <w:name w:val="footnote reference"/>
    <w:basedOn w:val="DefaultParagraphFont"/>
    <w:uiPriority w:val="99"/>
    <w:semiHidden/>
    <w:unhideWhenUsed/>
    <w:rsid w:val="00B07EF2"/>
    <w:rPr>
      <w:vertAlign w:val="superscript"/>
    </w:rPr>
  </w:style>
  <w:style w:type="character" w:styleId="Hyperlink">
    <w:name w:val="Hyperlink"/>
    <w:basedOn w:val="DefaultParagraphFont"/>
    <w:uiPriority w:val="99"/>
    <w:unhideWhenUsed/>
    <w:rsid w:val="00B07EF2"/>
    <w:rPr>
      <w:color w:val="0000FF" w:themeColor="hyperlink"/>
      <w:u w:val="single"/>
    </w:rPr>
  </w:style>
  <w:style w:type="paragraph" w:styleId="NormalWeb">
    <w:name w:val="Normal (Web)"/>
    <w:basedOn w:val="Normal"/>
    <w:uiPriority w:val="99"/>
    <w:unhideWhenUsed/>
    <w:rsid w:val="00370EEB"/>
    <w:pPr>
      <w:spacing w:before="100" w:beforeAutospacing="1" w:after="100" w:afterAutospacing="1" w:line="240" w:lineRule="auto"/>
    </w:pPr>
    <w:rPr>
      <w:rFonts w:eastAsia="Times New Roman"/>
      <w:lang w:val="en-US" w:bidi="ar-SA"/>
    </w:rPr>
  </w:style>
  <w:style w:type="paragraph" w:styleId="BalloonText">
    <w:name w:val="Balloon Text"/>
    <w:basedOn w:val="Normal"/>
    <w:link w:val="BalloonTextChar"/>
    <w:uiPriority w:val="99"/>
    <w:semiHidden/>
    <w:unhideWhenUsed/>
    <w:rsid w:val="00D5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BA"/>
    <w:rPr>
      <w:rFonts w:ascii="Tahoma" w:hAnsi="Tahoma" w:cs="Tahoma"/>
      <w:sz w:val="16"/>
      <w:szCs w:val="16"/>
      <w:lang w:val="id-ID" w:bidi="ar-DZ"/>
    </w:rPr>
  </w:style>
  <w:style w:type="table" w:styleId="TableGrid">
    <w:name w:val="Table Grid"/>
    <w:basedOn w:val="TableNormal"/>
    <w:uiPriority w:val="59"/>
    <w:rsid w:val="00794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2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5"/>
    <w:rPr>
      <w:lang w:val="id-ID" w:bidi="ar-DZ"/>
    </w:rPr>
  </w:style>
  <w:style w:type="paragraph" w:styleId="Footer">
    <w:name w:val="footer"/>
    <w:basedOn w:val="Normal"/>
    <w:link w:val="FooterChar"/>
    <w:uiPriority w:val="99"/>
    <w:unhideWhenUsed/>
    <w:rsid w:val="00BA2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5"/>
    <w:rPr>
      <w:lang w:val="id-ID" w:bidi="ar-DZ"/>
    </w:rPr>
  </w:style>
  <w:style w:type="paragraph" w:styleId="ListParagraph">
    <w:name w:val="List Paragraph"/>
    <w:basedOn w:val="Normal"/>
    <w:uiPriority w:val="34"/>
    <w:qFormat/>
    <w:rsid w:val="00795054"/>
    <w:pPr>
      <w:spacing w:line="240" w:lineRule="auto"/>
      <w:ind w:left="720"/>
      <w:contextualSpacing/>
      <w:jc w:val="both"/>
    </w:pPr>
    <w:rPr>
      <w:rFonts w:cstheme="minorBidi"/>
      <w:szCs w:val="22"/>
      <w:lang w:bidi="ar-SA"/>
    </w:rPr>
  </w:style>
  <w:style w:type="character" w:customStyle="1" w:styleId="Heading1Char">
    <w:name w:val="Heading 1 Char"/>
    <w:basedOn w:val="DefaultParagraphFont"/>
    <w:link w:val="Heading1"/>
    <w:uiPriority w:val="9"/>
    <w:rsid w:val="00EE5C2A"/>
    <w:rPr>
      <w:rFonts w:asciiTheme="majorHAnsi" w:eastAsiaTheme="majorEastAsia" w:hAnsiTheme="majorHAnsi" w:cstheme="majorBidi"/>
      <w:b/>
      <w:bCs/>
      <w:color w:val="365F91" w:themeColor="accent1" w:themeShade="BF"/>
      <w:sz w:val="28"/>
      <w:szCs w:val="28"/>
      <w:lang w:val="id-ID" w:bidi="ar-DZ"/>
    </w:rPr>
  </w:style>
  <w:style w:type="character" w:styleId="FollowedHyperlink">
    <w:name w:val="FollowedHyperlink"/>
    <w:basedOn w:val="DefaultParagraphFont"/>
    <w:uiPriority w:val="99"/>
    <w:semiHidden/>
    <w:unhideWhenUsed/>
    <w:rsid w:val="00781A5D"/>
    <w:rPr>
      <w:color w:val="800080" w:themeColor="followedHyperlink"/>
      <w:u w:val="single"/>
    </w:rPr>
  </w:style>
  <w:style w:type="paragraph" w:customStyle="1" w:styleId="Default">
    <w:name w:val="Default"/>
    <w:rsid w:val="00644669"/>
    <w:pPr>
      <w:autoSpaceDE w:val="0"/>
      <w:autoSpaceDN w:val="0"/>
      <w:adjustRightInd w:val="0"/>
      <w:spacing w:after="0" w:line="240" w:lineRule="auto"/>
    </w:pPr>
    <w:rPr>
      <w:rFonts w:ascii="Cambria" w:hAnsi="Cambria" w:cs="Cambria"/>
      <w:color w:val="000000"/>
    </w:rPr>
  </w:style>
  <w:style w:type="character" w:customStyle="1" w:styleId="A8">
    <w:name w:val="A8"/>
    <w:uiPriority w:val="99"/>
    <w:rsid w:val="00704255"/>
    <w:rPr>
      <w:rFonts w:cs="Palatino Linotype"/>
      <w:color w:val="000000"/>
      <w:sz w:val="22"/>
      <w:szCs w:val="22"/>
    </w:rPr>
  </w:style>
  <w:style w:type="character" w:styleId="CommentReference">
    <w:name w:val="annotation reference"/>
    <w:basedOn w:val="DefaultParagraphFont"/>
    <w:uiPriority w:val="99"/>
    <w:semiHidden/>
    <w:unhideWhenUsed/>
    <w:rsid w:val="00DE3A0E"/>
    <w:rPr>
      <w:sz w:val="16"/>
      <w:szCs w:val="16"/>
    </w:rPr>
  </w:style>
  <w:style w:type="paragraph" w:styleId="CommentText">
    <w:name w:val="annotation text"/>
    <w:basedOn w:val="Normal"/>
    <w:link w:val="CommentTextChar"/>
    <w:uiPriority w:val="99"/>
    <w:semiHidden/>
    <w:unhideWhenUsed/>
    <w:rsid w:val="00DE3A0E"/>
    <w:pPr>
      <w:spacing w:line="240" w:lineRule="auto"/>
    </w:pPr>
    <w:rPr>
      <w:sz w:val="20"/>
      <w:szCs w:val="20"/>
    </w:rPr>
  </w:style>
  <w:style w:type="character" w:customStyle="1" w:styleId="CommentTextChar">
    <w:name w:val="Comment Text Char"/>
    <w:basedOn w:val="DefaultParagraphFont"/>
    <w:link w:val="CommentText"/>
    <w:uiPriority w:val="99"/>
    <w:semiHidden/>
    <w:rsid w:val="00DE3A0E"/>
    <w:rPr>
      <w:sz w:val="20"/>
      <w:szCs w:val="20"/>
      <w:lang w:val="id-ID" w:bidi="ar-DZ"/>
    </w:rPr>
  </w:style>
  <w:style w:type="paragraph" w:styleId="CommentSubject">
    <w:name w:val="annotation subject"/>
    <w:basedOn w:val="CommentText"/>
    <w:next w:val="CommentText"/>
    <w:link w:val="CommentSubjectChar"/>
    <w:uiPriority w:val="99"/>
    <w:semiHidden/>
    <w:unhideWhenUsed/>
    <w:rsid w:val="00DE3A0E"/>
    <w:rPr>
      <w:b/>
      <w:bCs/>
    </w:rPr>
  </w:style>
  <w:style w:type="character" w:customStyle="1" w:styleId="CommentSubjectChar">
    <w:name w:val="Comment Subject Char"/>
    <w:basedOn w:val="CommentTextChar"/>
    <w:link w:val="CommentSubject"/>
    <w:uiPriority w:val="99"/>
    <w:semiHidden/>
    <w:rsid w:val="00DE3A0E"/>
    <w:rPr>
      <w:b/>
      <w:bCs/>
      <w:sz w:val="20"/>
      <w:szCs w:val="20"/>
      <w:lang w:val="id-ID" w:bidi="ar-DZ"/>
    </w:rPr>
  </w:style>
  <w:style w:type="character" w:styleId="Strong">
    <w:name w:val="Strong"/>
    <w:basedOn w:val="DefaultParagraphFont"/>
    <w:uiPriority w:val="22"/>
    <w:qFormat/>
    <w:rsid w:val="00DB6337"/>
    <w:rPr>
      <w:b/>
      <w:bCs/>
    </w:rPr>
  </w:style>
  <w:style w:type="character" w:customStyle="1" w:styleId="Heading2Char">
    <w:name w:val="Heading 2 Char"/>
    <w:basedOn w:val="DefaultParagraphFont"/>
    <w:link w:val="Heading2"/>
    <w:uiPriority w:val="9"/>
    <w:rsid w:val="00CC0523"/>
    <w:rPr>
      <w:rFonts w:asciiTheme="majorHAnsi" w:eastAsiaTheme="majorEastAsia" w:hAnsiTheme="majorHAnsi" w:cstheme="majorBidi"/>
      <w:b/>
      <w:bCs/>
      <w:noProof/>
      <w:color w:val="4F81BD" w:themeColor="accent1"/>
      <w:sz w:val="26"/>
      <w:szCs w:val="26"/>
      <w:lang w:val="id-ID" w:bidi="ar-DZ"/>
    </w:rPr>
  </w:style>
  <w:style w:type="character" w:customStyle="1" w:styleId="Heading3Char">
    <w:name w:val="Heading 3 Char"/>
    <w:basedOn w:val="DefaultParagraphFont"/>
    <w:link w:val="Heading3"/>
    <w:uiPriority w:val="9"/>
    <w:rsid w:val="00CC0523"/>
    <w:rPr>
      <w:rFonts w:asciiTheme="majorHAnsi" w:eastAsiaTheme="majorEastAsia" w:hAnsiTheme="majorHAnsi" w:cstheme="majorBidi"/>
      <w:b/>
      <w:bCs/>
      <w:noProof/>
      <w:color w:val="4F81BD" w:themeColor="accent1"/>
      <w:lang w:val="id-ID" w:bidi="ar-DZ"/>
    </w:rPr>
  </w:style>
  <w:style w:type="character" w:customStyle="1" w:styleId="Heading4Char">
    <w:name w:val="Heading 4 Char"/>
    <w:basedOn w:val="DefaultParagraphFont"/>
    <w:link w:val="Heading4"/>
    <w:uiPriority w:val="9"/>
    <w:rsid w:val="00CC0523"/>
    <w:rPr>
      <w:rFonts w:asciiTheme="majorHAnsi" w:eastAsiaTheme="majorEastAsia" w:hAnsiTheme="majorHAnsi" w:cstheme="majorBidi"/>
      <w:b/>
      <w:bCs/>
      <w:i/>
      <w:iCs/>
      <w:noProof/>
      <w:color w:val="4F81BD" w:themeColor="accent1"/>
      <w:lang w:val="id-ID" w:bidi="ar-DZ"/>
    </w:rPr>
  </w:style>
  <w:style w:type="character" w:customStyle="1" w:styleId="Heading5Char">
    <w:name w:val="Heading 5 Char"/>
    <w:basedOn w:val="DefaultParagraphFont"/>
    <w:link w:val="Heading5"/>
    <w:uiPriority w:val="9"/>
    <w:rsid w:val="00CC0523"/>
    <w:rPr>
      <w:rFonts w:asciiTheme="majorHAnsi" w:eastAsiaTheme="majorEastAsia" w:hAnsiTheme="majorHAnsi" w:cstheme="majorBidi"/>
      <w:noProof/>
      <w:color w:val="243F60" w:themeColor="accent1" w:themeShade="7F"/>
      <w:lang w:val="id-ID" w:bidi="ar-DZ"/>
    </w:rPr>
  </w:style>
  <w:style w:type="character" w:customStyle="1" w:styleId="Heading6Char">
    <w:name w:val="Heading 6 Char"/>
    <w:basedOn w:val="DefaultParagraphFont"/>
    <w:link w:val="Heading6"/>
    <w:uiPriority w:val="9"/>
    <w:rsid w:val="00CC0523"/>
    <w:rPr>
      <w:rFonts w:asciiTheme="majorHAnsi" w:eastAsiaTheme="majorEastAsia" w:hAnsiTheme="majorHAnsi" w:cstheme="majorBidi"/>
      <w:i/>
      <w:iCs/>
      <w:noProof/>
      <w:color w:val="243F60" w:themeColor="accent1" w:themeShade="7F"/>
      <w:lang w:val="id-ID" w:bidi="ar-DZ"/>
    </w:rPr>
  </w:style>
  <w:style w:type="character" w:customStyle="1" w:styleId="Heading7Char">
    <w:name w:val="Heading 7 Char"/>
    <w:basedOn w:val="DefaultParagraphFont"/>
    <w:link w:val="Heading7"/>
    <w:uiPriority w:val="9"/>
    <w:rsid w:val="00CC0523"/>
    <w:rPr>
      <w:rFonts w:asciiTheme="majorHAnsi" w:eastAsiaTheme="majorEastAsia" w:hAnsiTheme="majorHAnsi" w:cstheme="majorBidi"/>
      <w:i/>
      <w:iCs/>
      <w:noProof/>
      <w:color w:val="404040" w:themeColor="text1" w:themeTint="BF"/>
      <w:lang w:val="id-ID" w:bidi="ar-DZ"/>
    </w:rPr>
  </w:style>
  <w:style w:type="paragraph" w:styleId="Title">
    <w:name w:val="Title"/>
    <w:basedOn w:val="Normal"/>
    <w:next w:val="Normal"/>
    <w:link w:val="TitleChar"/>
    <w:uiPriority w:val="10"/>
    <w:qFormat/>
    <w:rsid w:val="00CC05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523"/>
    <w:rPr>
      <w:rFonts w:asciiTheme="majorHAnsi" w:eastAsiaTheme="majorEastAsia" w:hAnsiTheme="majorHAnsi" w:cstheme="majorBidi"/>
      <w:noProof/>
      <w:color w:val="17365D" w:themeColor="text2" w:themeShade="BF"/>
      <w:spacing w:val="5"/>
      <w:kern w:val="28"/>
      <w:sz w:val="52"/>
      <w:szCs w:val="52"/>
      <w:lang w:val="id-ID" w:bidi="ar-DZ"/>
    </w:rPr>
  </w:style>
  <w:style w:type="character" w:customStyle="1" w:styleId="Heading8Char">
    <w:name w:val="Heading 8 Char"/>
    <w:basedOn w:val="DefaultParagraphFont"/>
    <w:link w:val="Heading8"/>
    <w:uiPriority w:val="9"/>
    <w:rsid w:val="00CC0523"/>
    <w:rPr>
      <w:rFonts w:asciiTheme="majorHAnsi" w:eastAsiaTheme="majorEastAsia" w:hAnsiTheme="majorHAnsi" w:cstheme="majorBidi"/>
      <w:noProof/>
      <w:color w:val="404040" w:themeColor="text1" w:themeTint="BF"/>
      <w:sz w:val="20"/>
      <w:szCs w:val="20"/>
      <w:lang w:val="id-ID" w:bidi="ar-DZ"/>
    </w:rPr>
  </w:style>
  <w:style w:type="character" w:styleId="Emphasis">
    <w:name w:val="Emphasis"/>
    <w:basedOn w:val="DefaultParagraphFont"/>
    <w:uiPriority w:val="20"/>
    <w:qFormat/>
    <w:rsid w:val="00814B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bidi="ar-DZ"/>
    </w:rPr>
  </w:style>
  <w:style w:type="paragraph" w:styleId="Heading1">
    <w:name w:val="heading 1"/>
    <w:basedOn w:val="Normal"/>
    <w:next w:val="Normal"/>
    <w:link w:val="Heading1Char"/>
    <w:uiPriority w:val="9"/>
    <w:qFormat/>
    <w:rsid w:val="00EE5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05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05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05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052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052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052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052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80F"/>
    <w:pPr>
      <w:spacing w:after="0" w:line="240" w:lineRule="auto"/>
    </w:pPr>
    <w:rPr>
      <w:lang w:val="id-ID" w:bidi="ar-DZ"/>
    </w:rPr>
  </w:style>
  <w:style w:type="paragraph" w:styleId="FootnoteText">
    <w:name w:val="footnote text"/>
    <w:basedOn w:val="Normal"/>
    <w:link w:val="FootnoteTextChar"/>
    <w:uiPriority w:val="99"/>
    <w:semiHidden/>
    <w:unhideWhenUsed/>
    <w:rsid w:val="00B07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EF2"/>
    <w:rPr>
      <w:sz w:val="20"/>
      <w:szCs w:val="20"/>
      <w:lang w:val="id-ID" w:bidi="ar-DZ"/>
    </w:rPr>
  </w:style>
  <w:style w:type="character" w:styleId="FootnoteReference">
    <w:name w:val="footnote reference"/>
    <w:basedOn w:val="DefaultParagraphFont"/>
    <w:uiPriority w:val="99"/>
    <w:semiHidden/>
    <w:unhideWhenUsed/>
    <w:rsid w:val="00B07EF2"/>
    <w:rPr>
      <w:vertAlign w:val="superscript"/>
    </w:rPr>
  </w:style>
  <w:style w:type="character" w:styleId="Hyperlink">
    <w:name w:val="Hyperlink"/>
    <w:basedOn w:val="DefaultParagraphFont"/>
    <w:uiPriority w:val="99"/>
    <w:unhideWhenUsed/>
    <w:rsid w:val="00B07EF2"/>
    <w:rPr>
      <w:color w:val="0000FF" w:themeColor="hyperlink"/>
      <w:u w:val="single"/>
    </w:rPr>
  </w:style>
  <w:style w:type="paragraph" w:styleId="NormalWeb">
    <w:name w:val="Normal (Web)"/>
    <w:basedOn w:val="Normal"/>
    <w:uiPriority w:val="99"/>
    <w:unhideWhenUsed/>
    <w:rsid w:val="00370EEB"/>
    <w:pPr>
      <w:spacing w:before="100" w:beforeAutospacing="1" w:after="100" w:afterAutospacing="1" w:line="240" w:lineRule="auto"/>
    </w:pPr>
    <w:rPr>
      <w:rFonts w:eastAsia="Times New Roman"/>
      <w:lang w:val="en-US" w:bidi="ar-SA"/>
    </w:rPr>
  </w:style>
  <w:style w:type="paragraph" w:styleId="BalloonText">
    <w:name w:val="Balloon Text"/>
    <w:basedOn w:val="Normal"/>
    <w:link w:val="BalloonTextChar"/>
    <w:uiPriority w:val="99"/>
    <w:semiHidden/>
    <w:unhideWhenUsed/>
    <w:rsid w:val="00D5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BA"/>
    <w:rPr>
      <w:rFonts w:ascii="Tahoma" w:hAnsi="Tahoma" w:cs="Tahoma"/>
      <w:sz w:val="16"/>
      <w:szCs w:val="16"/>
      <w:lang w:val="id-ID" w:bidi="ar-DZ"/>
    </w:rPr>
  </w:style>
  <w:style w:type="table" w:styleId="TableGrid">
    <w:name w:val="Table Grid"/>
    <w:basedOn w:val="TableNormal"/>
    <w:uiPriority w:val="59"/>
    <w:rsid w:val="00794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2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5"/>
    <w:rPr>
      <w:lang w:val="id-ID" w:bidi="ar-DZ"/>
    </w:rPr>
  </w:style>
  <w:style w:type="paragraph" w:styleId="Footer">
    <w:name w:val="footer"/>
    <w:basedOn w:val="Normal"/>
    <w:link w:val="FooterChar"/>
    <w:uiPriority w:val="99"/>
    <w:unhideWhenUsed/>
    <w:rsid w:val="00BA2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5"/>
    <w:rPr>
      <w:lang w:val="id-ID" w:bidi="ar-DZ"/>
    </w:rPr>
  </w:style>
  <w:style w:type="paragraph" w:styleId="ListParagraph">
    <w:name w:val="List Paragraph"/>
    <w:basedOn w:val="Normal"/>
    <w:uiPriority w:val="34"/>
    <w:qFormat/>
    <w:rsid w:val="00795054"/>
    <w:pPr>
      <w:spacing w:line="240" w:lineRule="auto"/>
      <w:ind w:left="720"/>
      <w:contextualSpacing/>
      <w:jc w:val="both"/>
    </w:pPr>
    <w:rPr>
      <w:rFonts w:cstheme="minorBidi"/>
      <w:szCs w:val="22"/>
      <w:lang w:bidi="ar-SA"/>
    </w:rPr>
  </w:style>
  <w:style w:type="character" w:customStyle="1" w:styleId="Heading1Char">
    <w:name w:val="Heading 1 Char"/>
    <w:basedOn w:val="DefaultParagraphFont"/>
    <w:link w:val="Heading1"/>
    <w:uiPriority w:val="9"/>
    <w:rsid w:val="00EE5C2A"/>
    <w:rPr>
      <w:rFonts w:asciiTheme="majorHAnsi" w:eastAsiaTheme="majorEastAsia" w:hAnsiTheme="majorHAnsi" w:cstheme="majorBidi"/>
      <w:b/>
      <w:bCs/>
      <w:color w:val="365F91" w:themeColor="accent1" w:themeShade="BF"/>
      <w:sz w:val="28"/>
      <w:szCs w:val="28"/>
      <w:lang w:val="id-ID" w:bidi="ar-DZ"/>
    </w:rPr>
  </w:style>
  <w:style w:type="character" w:styleId="FollowedHyperlink">
    <w:name w:val="FollowedHyperlink"/>
    <w:basedOn w:val="DefaultParagraphFont"/>
    <w:uiPriority w:val="99"/>
    <w:semiHidden/>
    <w:unhideWhenUsed/>
    <w:rsid w:val="00781A5D"/>
    <w:rPr>
      <w:color w:val="800080" w:themeColor="followedHyperlink"/>
      <w:u w:val="single"/>
    </w:rPr>
  </w:style>
  <w:style w:type="paragraph" w:customStyle="1" w:styleId="Default">
    <w:name w:val="Default"/>
    <w:rsid w:val="00644669"/>
    <w:pPr>
      <w:autoSpaceDE w:val="0"/>
      <w:autoSpaceDN w:val="0"/>
      <w:adjustRightInd w:val="0"/>
      <w:spacing w:after="0" w:line="240" w:lineRule="auto"/>
    </w:pPr>
    <w:rPr>
      <w:rFonts w:ascii="Cambria" w:hAnsi="Cambria" w:cs="Cambria"/>
      <w:color w:val="000000"/>
    </w:rPr>
  </w:style>
  <w:style w:type="character" w:customStyle="1" w:styleId="A8">
    <w:name w:val="A8"/>
    <w:uiPriority w:val="99"/>
    <w:rsid w:val="00704255"/>
    <w:rPr>
      <w:rFonts w:cs="Palatino Linotype"/>
      <w:color w:val="000000"/>
      <w:sz w:val="22"/>
      <w:szCs w:val="22"/>
    </w:rPr>
  </w:style>
  <w:style w:type="character" w:styleId="CommentReference">
    <w:name w:val="annotation reference"/>
    <w:basedOn w:val="DefaultParagraphFont"/>
    <w:uiPriority w:val="99"/>
    <w:semiHidden/>
    <w:unhideWhenUsed/>
    <w:rsid w:val="00DE3A0E"/>
    <w:rPr>
      <w:sz w:val="16"/>
      <w:szCs w:val="16"/>
    </w:rPr>
  </w:style>
  <w:style w:type="paragraph" w:styleId="CommentText">
    <w:name w:val="annotation text"/>
    <w:basedOn w:val="Normal"/>
    <w:link w:val="CommentTextChar"/>
    <w:uiPriority w:val="99"/>
    <w:semiHidden/>
    <w:unhideWhenUsed/>
    <w:rsid w:val="00DE3A0E"/>
    <w:pPr>
      <w:spacing w:line="240" w:lineRule="auto"/>
    </w:pPr>
    <w:rPr>
      <w:sz w:val="20"/>
      <w:szCs w:val="20"/>
    </w:rPr>
  </w:style>
  <w:style w:type="character" w:customStyle="1" w:styleId="CommentTextChar">
    <w:name w:val="Comment Text Char"/>
    <w:basedOn w:val="DefaultParagraphFont"/>
    <w:link w:val="CommentText"/>
    <w:uiPriority w:val="99"/>
    <w:semiHidden/>
    <w:rsid w:val="00DE3A0E"/>
    <w:rPr>
      <w:sz w:val="20"/>
      <w:szCs w:val="20"/>
      <w:lang w:val="id-ID" w:bidi="ar-DZ"/>
    </w:rPr>
  </w:style>
  <w:style w:type="paragraph" w:styleId="CommentSubject">
    <w:name w:val="annotation subject"/>
    <w:basedOn w:val="CommentText"/>
    <w:next w:val="CommentText"/>
    <w:link w:val="CommentSubjectChar"/>
    <w:uiPriority w:val="99"/>
    <w:semiHidden/>
    <w:unhideWhenUsed/>
    <w:rsid w:val="00DE3A0E"/>
    <w:rPr>
      <w:b/>
      <w:bCs/>
    </w:rPr>
  </w:style>
  <w:style w:type="character" w:customStyle="1" w:styleId="CommentSubjectChar">
    <w:name w:val="Comment Subject Char"/>
    <w:basedOn w:val="CommentTextChar"/>
    <w:link w:val="CommentSubject"/>
    <w:uiPriority w:val="99"/>
    <w:semiHidden/>
    <w:rsid w:val="00DE3A0E"/>
    <w:rPr>
      <w:b/>
      <w:bCs/>
      <w:sz w:val="20"/>
      <w:szCs w:val="20"/>
      <w:lang w:val="id-ID" w:bidi="ar-DZ"/>
    </w:rPr>
  </w:style>
  <w:style w:type="character" w:styleId="Strong">
    <w:name w:val="Strong"/>
    <w:basedOn w:val="DefaultParagraphFont"/>
    <w:uiPriority w:val="22"/>
    <w:qFormat/>
    <w:rsid w:val="00DB6337"/>
    <w:rPr>
      <w:b/>
      <w:bCs/>
    </w:rPr>
  </w:style>
  <w:style w:type="character" w:customStyle="1" w:styleId="Heading2Char">
    <w:name w:val="Heading 2 Char"/>
    <w:basedOn w:val="DefaultParagraphFont"/>
    <w:link w:val="Heading2"/>
    <w:uiPriority w:val="9"/>
    <w:rsid w:val="00CC0523"/>
    <w:rPr>
      <w:rFonts w:asciiTheme="majorHAnsi" w:eastAsiaTheme="majorEastAsia" w:hAnsiTheme="majorHAnsi" w:cstheme="majorBidi"/>
      <w:b/>
      <w:bCs/>
      <w:noProof/>
      <w:color w:val="4F81BD" w:themeColor="accent1"/>
      <w:sz w:val="26"/>
      <w:szCs w:val="26"/>
      <w:lang w:val="id-ID" w:bidi="ar-DZ"/>
    </w:rPr>
  </w:style>
  <w:style w:type="character" w:customStyle="1" w:styleId="Heading3Char">
    <w:name w:val="Heading 3 Char"/>
    <w:basedOn w:val="DefaultParagraphFont"/>
    <w:link w:val="Heading3"/>
    <w:uiPriority w:val="9"/>
    <w:rsid w:val="00CC0523"/>
    <w:rPr>
      <w:rFonts w:asciiTheme="majorHAnsi" w:eastAsiaTheme="majorEastAsia" w:hAnsiTheme="majorHAnsi" w:cstheme="majorBidi"/>
      <w:b/>
      <w:bCs/>
      <w:noProof/>
      <w:color w:val="4F81BD" w:themeColor="accent1"/>
      <w:lang w:val="id-ID" w:bidi="ar-DZ"/>
    </w:rPr>
  </w:style>
  <w:style w:type="character" w:customStyle="1" w:styleId="Heading4Char">
    <w:name w:val="Heading 4 Char"/>
    <w:basedOn w:val="DefaultParagraphFont"/>
    <w:link w:val="Heading4"/>
    <w:uiPriority w:val="9"/>
    <w:rsid w:val="00CC0523"/>
    <w:rPr>
      <w:rFonts w:asciiTheme="majorHAnsi" w:eastAsiaTheme="majorEastAsia" w:hAnsiTheme="majorHAnsi" w:cstheme="majorBidi"/>
      <w:b/>
      <w:bCs/>
      <w:i/>
      <w:iCs/>
      <w:noProof/>
      <w:color w:val="4F81BD" w:themeColor="accent1"/>
      <w:lang w:val="id-ID" w:bidi="ar-DZ"/>
    </w:rPr>
  </w:style>
  <w:style w:type="character" w:customStyle="1" w:styleId="Heading5Char">
    <w:name w:val="Heading 5 Char"/>
    <w:basedOn w:val="DefaultParagraphFont"/>
    <w:link w:val="Heading5"/>
    <w:uiPriority w:val="9"/>
    <w:rsid w:val="00CC0523"/>
    <w:rPr>
      <w:rFonts w:asciiTheme="majorHAnsi" w:eastAsiaTheme="majorEastAsia" w:hAnsiTheme="majorHAnsi" w:cstheme="majorBidi"/>
      <w:noProof/>
      <w:color w:val="243F60" w:themeColor="accent1" w:themeShade="7F"/>
      <w:lang w:val="id-ID" w:bidi="ar-DZ"/>
    </w:rPr>
  </w:style>
  <w:style w:type="character" w:customStyle="1" w:styleId="Heading6Char">
    <w:name w:val="Heading 6 Char"/>
    <w:basedOn w:val="DefaultParagraphFont"/>
    <w:link w:val="Heading6"/>
    <w:uiPriority w:val="9"/>
    <w:rsid w:val="00CC0523"/>
    <w:rPr>
      <w:rFonts w:asciiTheme="majorHAnsi" w:eastAsiaTheme="majorEastAsia" w:hAnsiTheme="majorHAnsi" w:cstheme="majorBidi"/>
      <w:i/>
      <w:iCs/>
      <w:noProof/>
      <w:color w:val="243F60" w:themeColor="accent1" w:themeShade="7F"/>
      <w:lang w:val="id-ID" w:bidi="ar-DZ"/>
    </w:rPr>
  </w:style>
  <w:style w:type="character" w:customStyle="1" w:styleId="Heading7Char">
    <w:name w:val="Heading 7 Char"/>
    <w:basedOn w:val="DefaultParagraphFont"/>
    <w:link w:val="Heading7"/>
    <w:uiPriority w:val="9"/>
    <w:rsid w:val="00CC0523"/>
    <w:rPr>
      <w:rFonts w:asciiTheme="majorHAnsi" w:eastAsiaTheme="majorEastAsia" w:hAnsiTheme="majorHAnsi" w:cstheme="majorBidi"/>
      <w:i/>
      <w:iCs/>
      <w:noProof/>
      <w:color w:val="404040" w:themeColor="text1" w:themeTint="BF"/>
      <w:lang w:val="id-ID" w:bidi="ar-DZ"/>
    </w:rPr>
  </w:style>
  <w:style w:type="paragraph" w:styleId="Title">
    <w:name w:val="Title"/>
    <w:basedOn w:val="Normal"/>
    <w:next w:val="Normal"/>
    <w:link w:val="TitleChar"/>
    <w:uiPriority w:val="10"/>
    <w:qFormat/>
    <w:rsid w:val="00CC05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523"/>
    <w:rPr>
      <w:rFonts w:asciiTheme="majorHAnsi" w:eastAsiaTheme="majorEastAsia" w:hAnsiTheme="majorHAnsi" w:cstheme="majorBidi"/>
      <w:noProof/>
      <w:color w:val="17365D" w:themeColor="text2" w:themeShade="BF"/>
      <w:spacing w:val="5"/>
      <w:kern w:val="28"/>
      <w:sz w:val="52"/>
      <w:szCs w:val="52"/>
      <w:lang w:val="id-ID" w:bidi="ar-DZ"/>
    </w:rPr>
  </w:style>
  <w:style w:type="character" w:customStyle="1" w:styleId="Heading8Char">
    <w:name w:val="Heading 8 Char"/>
    <w:basedOn w:val="DefaultParagraphFont"/>
    <w:link w:val="Heading8"/>
    <w:uiPriority w:val="9"/>
    <w:rsid w:val="00CC0523"/>
    <w:rPr>
      <w:rFonts w:asciiTheme="majorHAnsi" w:eastAsiaTheme="majorEastAsia" w:hAnsiTheme="majorHAnsi" w:cstheme="majorBidi"/>
      <w:noProof/>
      <w:color w:val="404040" w:themeColor="text1" w:themeTint="BF"/>
      <w:sz w:val="20"/>
      <w:szCs w:val="20"/>
      <w:lang w:val="id-ID" w:bidi="ar-DZ"/>
    </w:rPr>
  </w:style>
  <w:style w:type="character" w:styleId="Emphasis">
    <w:name w:val="Emphasis"/>
    <w:basedOn w:val="DefaultParagraphFont"/>
    <w:uiPriority w:val="20"/>
    <w:qFormat/>
    <w:rsid w:val="00814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3640">
      <w:bodyDiv w:val="1"/>
      <w:marLeft w:val="0"/>
      <w:marRight w:val="0"/>
      <w:marTop w:val="0"/>
      <w:marBottom w:val="0"/>
      <w:divBdr>
        <w:top w:val="none" w:sz="0" w:space="0" w:color="auto"/>
        <w:left w:val="none" w:sz="0" w:space="0" w:color="auto"/>
        <w:bottom w:val="none" w:sz="0" w:space="0" w:color="auto"/>
        <w:right w:val="none" w:sz="0" w:space="0" w:color="auto"/>
      </w:divBdr>
    </w:div>
    <w:div w:id="53546243">
      <w:bodyDiv w:val="1"/>
      <w:marLeft w:val="0"/>
      <w:marRight w:val="0"/>
      <w:marTop w:val="0"/>
      <w:marBottom w:val="0"/>
      <w:divBdr>
        <w:top w:val="none" w:sz="0" w:space="0" w:color="auto"/>
        <w:left w:val="none" w:sz="0" w:space="0" w:color="auto"/>
        <w:bottom w:val="none" w:sz="0" w:space="0" w:color="auto"/>
        <w:right w:val="none" w:sz="0" w:space="0" w:color="auto"/>
      </w:divBdr>
    </w:div>
    <w:div w:id="126050356">
      <w:bodyDiv w:val="1"/>
      <w:marLeft w:val="0"/>
      <w:marRight w:val="0"/>
      <w:marTop w:val="0"/>
      <w:marBottom w:val="0"/>
      <w:divBdr>
        <w:top w:val="none" w:sz="0" w:space="0" w:color="auto"/>
        <w:left w:val="none" w:sz="0" w:space="0" w:color="auto"/>
        <w:bottom w:val="none" w:sz="0" w:space="0" w:color="auto"/>
        <w:right w:val="none" w:sz="0" w:space="0" w:color="auto"/>
      </w:divBdr>
    </w:div>
    <w:div w:id="229199003">
      <w:bodyDiv w:val="1"/>
      <w:marLeft w:val="0"/>
      <w:marRight w:val="0"/>
      <w:marTop w:val="0"/>
      <w:marBottom w:val="0"/>
      <w:divBdr>
        <w:top w:val="none" w:sz="0" w:space="0" w:color="auto"/>
        <w:left w:val="none" w:sz="0" w:space="0" w:color="auto"/>
        <w:bottom w:val="none" w:sz="0" w:space="0" w:color="auto"/>
        <w:right w:val="none" w:sz="0" w:space="0" w:color="auto"/>
      </w:divBdr>
    </w:div>
    <w:div w:id="330304544">
      <w:bodyDiv w:val="1"/>
      <w:marLeft w:val="0"/>
      <w:marRight w:val="0"/>
      <w:marTop w:val="0"/>
      <w:marBottom w:val="0"/>
      <w:divBdr>
        <w:top w:val="none" w:sz="0" w:space="0" w:color="auto"/>
        <w:left w:val="none" w:sz="0" w:space="0" w:color="auto"/>
        <w:bottom w:val="none" w:sz="0" w:space="0" w:color="auto"/>
        <w:right w:val="none" w:sz="0" w:space="0" w:color="auto"/>
      </w:divBdr>
      <w:divsChild>
        <w:div w:id="817456716">
          <w:marLeft w:val="0"/>
          <w:marRight w:val="0"/>
          <w:marTop w:val="0"/>
          <w:marBottom w:val="0"/>
          <w:divBdr>
            <w:top w:val="none" w:sz="0" w:space="0" w:color="auto"/>
            <w:left w:val="none" w:sz="0" w:space="0" w:color="auto"/>
            <w:bottom w:val="none" w:sz="0" w:space="0" w:color="auto"/>
            <w:right w:val="none" w:sz="0" w:space="0" w:color="auto"/>
          </w:divBdr>
          <w:divsChild>
            <w:div w:id="1977029057">
              <w:marLeft w:val="0"/>
              <w:marRight w:val="0"/>
              <w:marTop w:val="0"/>
              <w:marBottom w:val="0"/>
              <w:divBdr>
                <w:top w:val="none" w:sz="0" w:space="0" w:color="auto"/>
                <w:left w:val="none" w:sz="0" w:space="0" w:color="auto"/>
                <w:bottom w:val="none" w:sz="0" w:space="0" w:color="auto"/>
                <w:right w:val="none" w:sz="0" w:space="0" w:color="auto"/>
              </w:divBdr>
              <w:divsChild>
                <w:div w:id="1488519601">
                  <w:marLeft w:val="0"/>
                  <w:marRight w:val="0"/>
                  <w:marTop w:val="0"/>
                  <w:marBottom w:val="0"/>
                  <w:divBdr>
                    <w:top w:val="none" w:sz="0" w:space="0" w:color="auto"/>
                    <w:left w:val="none" w:sz="0" w:space="0" w:color="auto"/>
                    <w:bottom w:val="none" w:sz="0" w:space="0" w:color="auto"/>
                    <w:right w:val="none" w:sz="0" w:space="0" w:color="auto"/>
                  </w:divBdr>
                  <w:divsChild>
                    <w:div w:id="2088922182">
                      <w:marLeft w:val="0"/>
                      <w:marRight w:val="0"/>
                      <w:marTop w:val="0"/>
                      <w:marBottom w:val="0"/>
                      <w:divBdr>
                        <w:top w:val="none" w:sz="0" w:space="0" w:color="auto"/>
                        <w:left w:val="none" w:sz="0" w:space="0" w:color="auto"/>
                        <w:bottom w:val="none" w:sz="0" w:space="0" w:color="auto"/>
                        <w:right w:val="none" w:sz="0" w:space="0" w:color="auto"/>
                      </w:divBdr>
                      <w:divsChild>
                        <w:div w:id="1456832087">
                          <w:marLeft w:val="0"/>
                          <w:marRight w:val="0"/>
                          <w:marTop w:val="0"/>
                          <w:marBottom w:val="0"/>
                          <w:divBdr>
                            <w:top w:val="none" w:sz="0" w:space="0" w:color="auto"/>
                            <w:left w:val="none" w:sz="0" w:space="0" w:color="auto"/>
                            <w:bottom w:val="none" w:sz="0" w:space="0" w:color="auto"/>
                            <w:right w:val="none" w:sz="0" w:space="0" w:color="auto"/>
                          </w:divBdr>
                          <w:divsChild>
                            <w:div w:id="2004119515">
                              <w:marLeft w:val="0"/>
                              <w:marRight w:val="0"/>
                              <w:marTop w:val="0"/>
                              <w:marBottom w:val="0"/>
                              <w:divBdr>
                                <w:top w:val="none" w:sz="0" w:space="0" w:color="auto"/>
                                <w:left w:val="none" w:sz="0" w:space="0" w:color="auto"/>
                                <w:bottom w:val="none" w:sz="0" w:space="0" w:color="auto"/>
                                <w:right w:val="none" w:sz="0" w:space="0" w:color="auto"/>
                              </w:divBdr>
                              <w:divsChild>
                                <w:div w:id="43067311">
                                  <w:marLeft w:val="0"/>
                                  <w:marRight w:val="0"/>
                                  <w:marTop w:val="0"/>
                                  <w:marBottom w:val="0"/>
                                  <w:divBdr>
                                    <w:top w:val="none" w:sz="0" w:space="0" w:color="auto"/>
                                    <w:left w:val="none" w:sz="0" w:space="0" w:color="auto"/>
                                    <w:bottom w:val="none" w:sz="0" w:space="0" w:color="auto"/>
                                    <w:right w:val="none" w:sz="0" w:space="0" w:color="auto"/>
                                  </w:divBdr>
                                  <w:divsChild>
                                    <w:div w:id="444663451">
                                      <w:marLeft w:val="0"/>
                                      <w:marRight w:val="0"/>
                                      <w:marTop w:val="0"/>
                                      <w:marBottom w:val="0"/>
                                      <w:divBdr>
                                        <w:top w:val="none" w:sz="0" w:space="0" w:color="auto"/>
                                        <w:left w:val="none" w:sz="0" w:space="0" w:color="auto"/>
                                        <w:bottom w:val="none" w:sz="0" w:space="0" w:color="auto"/>
                                        <w:right w:val="none" w:sz="0" w:space="0" w:color="auto"/>
                                      </w:divBdr>
                                      <w:divsChild>
                                        <w:div w:id="455565219">
                                          <w:marLeft w:val="0"/>
                                          <w:marRight w:val="0"/>
                                          <w:marTop w:val="0"/>
                                          <w:marBottom w:val="0"/>
                                          <w:divBdr>
                                            <w:top w:val="none" w:sz="0" w:space="0" w:color="auto"/>
                                            <w:left w:val="none" w:sz="0" w:space="0" w:color="auto"/>
                                            <w:bottom w:val="none" w:sz="0" w:space="0" w:color="auto"/>
                                            <w:right w:val="none" w:sz="0" w:space="0" w:color="auto"/>
                                          </w:divBdr>
                                          <w:divsChild>
                                            <w:div w:id="1342469576">
                                              <w:marLeft w:val="0"/>
                                              <w:marRight w:val="0"/>
                                              <w:marTop w:val="0"/>
                                              <w:marBottom w:val="0"/>
                                              <w:divBdr>
                                                <w:top w:val="none" w:sz="0" w:space="0" w:color="auto"/>
                                                <w:left w:val="none" w:sz="0" w:space="0" w:color="auto"/>
                                                <w:bottom w:val="none" w:sz="0" w:space="0" w:color="auto"/>
                                                <w:right w:val="none" w:sz="0" w:space="0" w:color="auto"/>
                                              </w:divBdr>
                                              <w:divsChild>
                                                <w:div w:id="1914657750">
                                                  <w:marLeft w:val="0"/>
                                                  <w:marRight w:val="0"/>
                                                  <w:marTop w:val="0"/>
                                                  <w:marBottom w:val="0"/>
                                                  <w:divBdr>
                                                    <w:top w:val="none" w:sz="0" w:space="0" w:color="auto"/>
                                                    <w:left w:val="none" w:sz="0" w:space="0" w:color="auto"/>
                                                    <w:bottom w:val="none" w:sz="0" w:space="0" w:color="auto"/>
                                                    <w:right w:val="none" w:sz="0" w:space="0" w:color="auto"/>
                                                  </w:divBdr>
                                                  <w:divsChild>
                                                    <w:div w:id="20281502">
                                                      <w:marLeft w:val="0"/>
                                                      <w:marRight w:val="0"/>
                                                      <w:marTop w:val="0"/>
                                                      <w:marBottom w:val="0"/>
                                                      <w:divBdr>
                                                        <w:top w:val="none" w:sz="0" w:space="0" w:color="auto"/>
                                                        <w:left w:val="none" w:sz="0" w:space="0" w:color="auto"/>
                                                        <w:bottom w:val="none" w:sz="0" w:space="0" w:color="auto"/>
                                                        <w:right w:val="none" w:sz="0" w:space="0" w:color="auto"/>
                                                      </w:divBdr>
                                                      <w:divsChild>
                                                        <w:div w:id="6803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0107774">
      <w:bodyDiv w:val="1"/>
      <w:marLeft w:val="0"/>
      <w:marRight w:val="0"/>
      <w:marTop w:val="0"/>
      <w:marBottom w:val="0"/>
      <w:divBdr>
        <w:top w:val="none" w:sz="0" w:space="0" w:color="auto"/>
        <w:left w:val="none" w:sz="0" w:space="0" w:color="auto"/>
        <w:bottom w:val="none" w:sz="0" w:space="0" w:color="auto"/>
        <w:right w:val="none" w:sz="0" w:space="0" w:color="auto"/>
      </w:divBdr>
    </w:div>
    <w:div w:id="448352267">
      <w:bodyDiv w:val="1"/>
      <w:marLeft w:val="0"/>
      <w:marRight w:val="0"/>
      <w:marTop w:val="0"/>
      <w:marBottom w:val="0"/>
      <w:divBdr>
        <w:top w:val="none" w:sz="0" w:space="0" w:color="auto"/>
        <w:left w:val="none" w:sz="0" w:space="0" w:color="auto"/>
        <w:bottom w:val="none" w:sz="0" w:space="0" w:color="auto"/>
        <w:right w:val="none" w:sz="0" w:space="0" w:color="auto"/>
      </w:divBdr>
    </w:div>
    <w:div w:id="527186095">
      <w:bodyDiv w:val="1"/>
      <w:marLeft w:val="0"/>
      <w:marRight w:val="0"/>
      <w:marTop w:val="0"/>
      <w:marBottom w:val="0"/>
      <w:divBdr>
        <w:top w:val="none" w:sz="0" w:space="0" w:color="auto"/>
        <w:left w:val="none" w:sz="0" w:space="0" w:color="auto"/>
        <w:bottom w:val="none" w:sz="0" w:space="0" w:color="auto"/>
        <w:right w:val="none" w:sz="0" w:space="0" w:color="auto"/>
      </w:divBdr>
    </w:div>
    <w:div w:id="583756699">
      <w:bodyDiv w:val="1"/>
      <w:marLeft w:val="0"/>
      <w:marRight w:val="0"/>
      <w:marTop w:val="0"/>
      <w:marBottom w:val="0"/>
      <w:divBdr>
        <w:top w:val="none" w:sz="0" w:space="0" w:color="auto"/>
        <w:left w:val="none" w:sz="0" w:space="0" w:color="auto"/>
        <w:bottom w:val="none" w:sz="0" w:space="0" w:color="auto"/>
        <w:right w:val="none" w:sz="0" w:space="0" w:color="auto"/>
      </w:divBdr>
    </w:div>
    <w:div w:id="662204378">
      <w:bodyDiv w:val="1"/>
      <w:marLeft w:val="0"/>
      <w:marRight w:val="0"/>
      <w:marTop w:val="0"/>
      <w:marBottom w:val="0"/>
      <w:divBdr>
        <w:top w:val="none" w:sz="0" w:space="0" w:color="auto"/>
        <w:left w:val="none" w:sz="0" w:space="0" w:color="auto"/>
        <w:bottom w:val="none" w:sz="0" w:space="0" w:color="auto"/>
        <w:right w:val="none" w:sz="0" w:space="0" w:color="auto"/>
      </w:divBdr>
    </w:div>
    <w:div w:id="737481216">
      <w:bodyDiv w:val="1"/>
      <w:marLeft w:val="0"/>
      <w:marRight w:val="0"/>
      <w:marTop w:val="0"/>
      <w:marBottom w:val="0"/>
      <w:divBdr>
        <w:top w:val="none" w:sz="0" w:space="0" w:color="auto"/>
        <w:left w:val="none" w:sz="0" w:space="0" w:color="auto"/>
        <w:bottom w:val="none" w:sz="0" w:space="0" w:color="auto"/>
        <w:right w:val="none" w:sz="0" w:space="0" w:color="auto"/>
      </w:divBdr>
    </w:div>
    <w:div w:id="817914376">
      <w:bodyDiv w:val="1"/>
      <w:marLeft w:val="0"/>
      <w:marRight w:val="0"/>
      <w:marTop w:val="0"/>
      <w:marBottom w:val="0"/>
      <w:divBdr>
        <w:top w:val="none" w:sz="0" w:space="0" w:color="auto"/>
        <w:left w:val="none" w:sz="0" w:space="0" w:color="auto"/>
        <w:bottom w:val="none" w:sz="0" w:space="0" w:color="auto"/>
        <w:right w:val="none" w:sz="0" w:space="0" w:color="auto"/>
      </w:divBdr>
    </w:div>
    <w:div w:id="913470326">
      <w:bodyDiv w:val="1"/>
      <w:marLeft w:val="0"/>
      <w:marRight w:val="0"/>
      <w:marTop w:val="0"/>
      <w:marBottom w:val="0"/>
      <w:divBdr>
        <w:top w:val="none" w:sz="0" w:space="0" w:color="auto"/>
        <w:left w:val="none" w:sz="0" w:space="0" w:color="auto"/>
        <w:bottom w:val="none" w:sz="0" w:space="0" w:color="auto"/>
        <w:right w:val="none" w:sz="0" w:space="0" w:color="auto"/>
      </w:divBdr>
    </w:div>
    <w:div w:id="977997320">
      <w:bodyDiv w:val="1"/>
      <w:marLeft w:val="0"/>
      <w:marRight w:val="0"/>
      <w:marTop w:val="0"/>
      <w:marBottom w:val="0"/>
      <w:divBdr>
        <w:top w:val="none" w:sz="0" w:space="0" w:color="auto"/>
        <w:left w:val="none" w:sz="0" w:space="0" w:color="auto"/>
        <w:bottom w:val="none" w:sz="0" w:space="0" w:color="auto"/>
        <w:right w:val="none" w:sz="0" w:space="0" w:color="auto"/>
      </w:divBdr>
    </w:div>
    <w:div w:id="981151637">
      <w:bodyDiv w:val="1"/>
      <w:marLeft w:val="0"/>
      <w:marRight w:val="0"/>
      <w:marTop w:val="0"/>
      <w:marBottom w:val="0"/>
      <w:divBdr>
        <w:top w:val="none" w:sz="0" w:space="0" w:color="auto"/>
        <w:left w:val="none" w:sz="0" w:space="0" w:color="auto"/>
        <w:bottom w:val="none" w:sz="0" w:space="0" w:color="auto"/>
        <w:right w:val="none" w:sz="0" w:space="0" w:color="auto"/>
      </w:divBdr>
    </w:div>
    <w:div w:id="995109510">
      <w:bodyDiv w:val="1"/>
      <w:marLeft w:val="0"/>
      <w:marRight w:val="0"/>
      <w:marTop w:val="0"/>
      <w:marBottom w:val="0"/>
      <w:divBdr>
        <w:top w:val="none" w:sz="0" w:space="0" w:color="auto"/>
        <w:left w:val="none" w:sz="0" w:space="0" w:color="auto"/>
        <w:bottom w:val="none" w:sz="0" w:space="0" w:color="auto"/>
        <w:right w:val="none" w:sz="0" w:space="0" w:color="auto"/>
      </w:divBdr>
    </w:div>
    <w:div w:id="1192770046">
      <w:bodyDiv w:val="1"/>
      <w:marLeft w:val="0"/>
      <w:marRight w:val="0"/>
      <w:marTop w:val="0"/>
      <w:marBottom w:val="0"/>
      <w:divBdr>
        <w:top w:val="none" w:sz="0" w:space="0" w:color="auto"/>
        <w:left w:val="none" w:sz="0" w:space="0" w:color="auto"/>
        <w:bottom w:val="none" w:sz="0" w:space="0" w:color="auto"/>
        <w:right w:val="none" w:sz="0" w:space="0" w:color="auto"/>
      </w:divBdr>
    </w:div>
    <w:div w:id="1233588830">
      <w:bodyDiv w:val="1"/>
      <w:marLeft w:val="0"/>
      <w:marRight w:val="0"/>
      <w:marTop w:val="0"/>
      <w:marBottom w:val="0"/>
      <w:divBdr>
        <w:top w:val="none" w:sz="0" w:space="0" w:color="auto"/>
        <w:left w:val="none" w:sz="0" w:space="0" w:color="auto"/>
        <w:bottom w:val="none" w:sz="0" w:space="0" w:color="auto"/>
        <w:right w:val="none" w:sz="0" w:space="0" w:color="auto"/>
      </w:divBdr>
    </w:div>
    <w:div w:id="1271546069">
      <w:bodyDiv w:val="1"/>
      <w:marLeft w:val="0"/>
      <w:marRight w:val="0"/>
      <w:marTop w:val="0"/>
      <w:marBottom w:val="0"/>
      <w:divBdr>
        <w:top w:val="none" w:sz="0" w:space="0" w:color="auto"/>
        <w:left w:val="none" w:sz="0" w:space="0" w:color="auto"/>
        <w:bottom w:val="none" w:sz="0" w:space="0" w:color="auto"/>
        <w:right w:val="none" w:sz="0" w:space="0" w:color="auto"/>
      </w:divBdr>
    </w:div>
    <w:div w:id="1321344850">
      <w:bodyDiv w:val="1"/>
      <w:marLeft w:val="0"/>
      <w:marRight w:val="0"/>
      <w:marTop w:val="0"/>
      <w:marBottom w:val="0"/>
      <w:divBdr>
        <w:top w:val="none" w:sz="0" w:space="0" w:color="auto"/>
        <w:left w:val="none" w:sz="0" w:space="0" w:color="auto"/>
        <w:bottom w:val="none" w:sz="0" w:space="0" w:color="auto"/>
        <w:right w:val="none" w:sz="0" w:space="0" w:color="auto"/>
      </w:divBdr>
    </w:div>
    <w:div w:id="1350719740">
      <w:bodyDiv w:val="1"/>
      <w:marLeft w:val="0"/>
      <w:marRight w:val="0"/>
      <w:marTop w:val="0"/>
      <w:marBottom w:val="0"/>
      <w:divBdr>
        <w:top w:val="none" w:sz="0" w:space="0" w:color="auto"/>
        <w:left w:val="none" w:sz="0" w:space="0" w:color="auto"/>
        <w:bottom w:val="none" w:sz="0" w:space="0" w:color="auto"/>
        <w:right w:val="none" w:sz="0" w:space="0" w:color="auto"/>
      </w:divBdr>
    </w:div>
    <w:div w:id="1520267433">
      <w:bodyDiv w:val="1"/>
      <w:marLeft w:val="0"/>
      <w:marRight w:val="0"/>
      <w:marTop w:val="0"/>
      <w:marBottom w:val="0"/>
      <w:divBdr>
        <w:top w:val="none" w:sz="0" w:space="0" w:color="auto"/>
        <w:left w:val="none" w:sz="0" w:space="0" w:color="auto"/>
        <w:bottom w:val="none" w:sz="0" w:space="0" w:color="auto"/>
        <w:right w:val="none" w:sz="0" w:space="0" w:color="auto"/>
      </w:divBdr>
    </w:div>
    <w:div w:id="1561939377">
      <w:bodyDiv w:val="1"/>
      <w:marLeft w:val="0"/>
      <w:marRight w:val="0"/>
      <w:marTop w:val="0"/>
      <w:marBottom w:val="0"/>
      <w:divBdr>
        <w:top w:val="none" w:sz="0" w:space="0" w:color="auto"/>
        <w:left w:val="none" w:sz="0" w:space="0" w:color="auto"/>
        <w:bottom w:val="none" w:sz="0" w:space="0" w:color="auto"/>
        <w:right w:val="none" w:sz="0" w:space="0" w:color="auto"/>
      </w:divBdr>
    </w:div>
    <w:div w:id="1583293960">
      <w:bodyDiv w:val="1"/>
      <w:marLeft w:val="0"/>
      <w:marRight w:val="0"/>
      <w:marTop w:val="0"/>
      <w:marBottom w:val="0"/>
      <w:divBdr>
        <w:top w:val="none" w:sz="0" w:space="0" w:color="auto"/>
        <w:left w:val="none" w:sz="0" w:space="0" w:color="auto"/>
        <w:bottom w:val="none" w:sz="0" w:space="0" w:color="auto"/>
        <w:right w:val="none" w:sz="0" w:space="0" w:color="auto"/>
      </w:divBdr>
    </w:div>
    <w:div w:id="1639071877">
      <w:bodyDiv w:val="1"/>
      <w:marLeft w:val="0"/>
      <w:marRight w:val="0"/>
      <w:marTop w:val="0"/>
      <w:marBottom w:val="0"/>
      <w:divBdr>
        <w:top w:val="none" w:sz="0" w:space="0" w:color="auto"/>
        <w:left w:val="none" w:sz="0" w:space="0" w:color="auto"/>
        <w:bottom w:val="none" w:sz="0" w:space="0" w:color="auto"/>
        <w:right w:val="none" w:sz="0" w:space="0" w:color="auto"/>
      </w:divBdr>
    </w:div>
    <w:div w:id="1644850550">
      <w:bodyDiv w:val="1"/>
      <w:marLeft w:val="0"/>
      <w:marRight w:val="0"/>
      <w:marTop w:val="0"/>
      <w:marBottom w:val="0"/>
      <w:divBdr>
        <w:top w:val="none" w:sz="0" w:space="0" w:color="auto"/>
        <w:left w:val="none" w:sz="0" w:space="0" w:color="auto"/>
        <w:bottom w:val="none" w:sz="0" w:space="0" w:color="auto"/>
        <w:right w:val="none" w:sz="0" w:space="0" w:color="auto"/>
      </w:divBdr>
    </w:div>
    <w:div w:id="1680935222">
      <w:bodyDiv w:val="1"/>
      <w:marLeft w:val="0"/>
      <w:marRight w:val="0"/>
      <w:marTop w:val="0"/>
      <w:marBottom w:val="0"/>
      <w:divBdr>
        <w:top w:val="none" w:sz="0" w:space="0" w:color="auto"/>
        <w:left w:val="none" w:sz="0" w:space="0" w:color="auto"/>
        <w:bottom w:val="none" w:sz="0" w:space="0" w:color="auto"/>
        <w:right w:val="none" w:sz="0" w:space="0" w:color="auto"/>
      </w:divBdr>
    </w:div>
    <w:div w:id="1732145577">
      <w:bodyDiv w:val="1"/>
      <w:marLeft w:val="0"/>
      <w:marRight w:val="0"/>
      <w:marTop w:val="0"/>
      <w:marBottom w:val="0"/>
      <w:divBdr>
        <w:top w:val="none" w:sz="0" w:space="0" w:color="auto"/>
        <w:left w:val="none" w:sz="0" w:space="0" w:color="auto"/>
        <w:bottom w:val="none" w:sz="0" w:space="0" w:color="auto"/>
        <w:right w:val="none" w:sz="0" w:space="0" w:color="auto"/>
      </w:divBdr>
    </w:div>
    <w:div w:id="1818842930">
      <w:bodyDiv w:val="1"/>
      <w:marLeft w:val="0"/>
      <w:marRight w:val="0"/>
      <w:marTop w:val="0"/>
      <w:marBottom w:val="0"/>
      <w:divBdr>
        <w:top w:val="none" w:sz="0" w:space="0" w:color="auto"/>
        <w:left w:val="none" w:sz="0" w:space="0" w:color="auto"/>
        <w:bottom w:val="none" w:sz="0" w:space="0" w:color="auto"/>
        <w:right w:val="none" w:sz="0" w:space="0" w:color="auto"/>
      </w:divBdr>
    </w:div>
    <w:div w:id="1836335130">
      <w:bodyDiv w:val="1"/>
      <w:marLeft w:val="0"/>
      <w:marRight w:val="0"/>
      <w:marTop w:val="0"/>
      <w:marBottom w:val="0"/>
      <w:divBdr>
        <w:top w:val="none" w:sz="0" w:space="0" w:color="auto"/>
        <w:left w:val="none" w:sz="0" w:space="0" w:color="auto"/>
        <w:bottom w:val="none" w:sz="0" w:space="0" w:color="auto"/>
        <w:right w:val="none" w:sz="0" w:space="0" w:color="auto"/>
      </w:divBdr>
    </w:div>
    <w:div w:id="1861116930">
      <w:bodyDiv w:val="1"/>
      <w:marLeft w:val="0"/>
      <w:marRight w:val="0"/>
      <w:marTop w:val="0"/>
      <w:marBottom w:val="0"/>
      <w:divBdr>
        <w:top w:val="none" w:sz="0" w:space="0" w:color="auto"/>
        <w:left w:val="none" w:sz="0" w:space="0" w:color="auto"/>
        <w:bottom w:val="none" w:sz="0" w:space="0" w:color="auto"/>
        <w:right w:val="none" w:sz="0" w:space="0" w:color="auto"/>
      </w:divBdr>
    </w:div>
    <w:div w:id="1863010123">
      <w:bodyDiv w:val="1"/>
      <w:marLeft w:val="0"/>
      <w:marRight w:val="0"/>
      <w:marTop w:val="0"/>
      <w:marBottom w:val="0"/>
      <w:divBdr>
        <w:top w:val="none" w:sz="0" w:space="0" w:color="auto"/>
        <w:left w:val="none" w:sz="0" w:space="0" w:color="auto"/>
        <w:bottom w:val="none" w:sz="0" w:space="0" w:color="auto"/>
        <w:right w:val="none" w:sz="0" w:space="0" w:color="auto"/>
      </w:divBdr>
    </w:div>
    <w:div w:id="19751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82180299224/syaffamu8@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085267878728/ricasyafri9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085268270468/wirahadi1986@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early-childhood-development/family-friendly-policies" TargetMode="External"/><Relationship Id="rId2" Type="http://schemas.openxmlformats.org/officeDocument/2006/relationships/hyperlink" Target="https://sardjito.co.id/2019/11/08/pentingnya-fasilitas-khusus-menyusui-dan-atau-memerah-asi-di-area-publik/" TargetMode="External"/><Relationship Id="rId1" Type="http://schemas.openxmlformats.org/officeDocument/2006/relationships/hyperlink" Target="https://www.arcgis.com/apps/View/index.html?appid=59cd9151b4f743f0b4ebdcf5b6a56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3729-90F0-4EFA-A81B-C7E78C9A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34</Pages>
  <Words>10216</Words>
  <Characters>58233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asus</cp:lastModifiedBy>
  <cp:revision>19</cp:revision>
  <cp:lastPrinted>2024-05-03T21:47:00Z</cp:lastPrinted>
  <dcterms:created xsi:type="dcterms:W3CDTF">2024-05-03T21:55:00Z</dcterms:created>
  <dcterms:modified xsi:type="dcterms:W3CDTF">2025-01-24T15:07:00Z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33ffb2ff-d7e8-38d4-9aee-963cc53f9b91</vt:lpwstr>
  </property>
  <property fmtid="{D5CDD505-2E9C-101B-9397-08002B2CF9AE}" pid="24" name="Mendeley Citation Style_1">
    <vt:lpwstr>http://www.zotero.org/styles/american-sociological-association</vt:lpwstr>
  </property>
</Properties>
</file>