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0F54" w14:textId="371DA1DA" w:rsidR="004051C1" w:rsidRDefault="004051C1" w:rsidP="00657C0A">
      <w:pPr>
        <w:spacing w:line="360" w:lineRule="auto"/>
        <w:ind w:hanging="360"/>
        <w:jc w:val="both"/>
      </w:pPr>
      <w:r>
        <w:t>Judul (cambria 16; max 12 kata Bhs Indo)</w:t>
      </w:r>
    </w:p>
    <w:p w14:paraId="3E34DE8A" w14:textId="77777777" w:rsidR="004051C1" w:rsidRDefault="004051C1" w:rsidP="00657C0A">
      <w:pPr>
        <w:spacing w:line="360" w:lineRule="auto"/>
        <w:ind w:hanging="360"/>
        <w:jc w:val="both"/>
      </w:pPr>
    </w:p>
    <w:p w14:paraId="7353A9CC" w14:textId="333562AF" w:rsidR="004051C1" w:rsidRDefault="004051C1" w:rsidP="00657C0A">
      <w:pPr>
        <w:spacing w:line="360" w:lineRule="auto"/>
        <w:ind w:hanging="360"/>
        <w:jc w:val="both"/>
      </w:pPr>
      <w:r>
        <w:t>Abstrak (150 kata, Bhs Indo, Camria 10, cetak miring)</w:t>
      </w:r>
    </w:p>
    <w:p w14:paraId="3B9A09AE" w14:textId="77777777" w:rsidR="004051C1" w:rsidRDefault="004051C1" w:rsidP="00657C0A">
      <w:pPr>
        <w:spacing w:line="360" w:lineRule="auto"/>
        <w:ind w:hanging="360"/>
        <w:jc w:val="both"/>
      </w:pPr>
    </w:p>
    <w:p w14:paraId="33793F7A" w14:textId="1B079746" w:rsidR="00222DDA" w:rsidRPr="00657C0A" w:rsidRDefault="00222DDA" w:rsidP="00657C0A">
      <w:pPr>
        <w:pStyle w:val="ListParagraph"/>
        <w:numPr>
          <w:ilvl w:val="0"/>
          <w:numId w:val="1"/>
        </w:numPr>
        <w:spacing w:line="360" w:lineRule="auto"/>
        <w:ind w:left="0"/>
        <w:jc w:val="both"/>
        <w:rPr>
          <w:rFonts w:asciiTheme="majorBidi" w:hAnsiTheme="majorBidi" w:cstheme="majorBidi"/>
        </w:rPr>
      </w:pPr>
      <w:commentRangeStart w:id="0"/>
      <w:r w:rsidRPr="00657C0A">
        <w:rPr>
          <w:rFonts w:asciiTheme="majorBidi" w:hAnsiTheme="majorBidi" w:cstheme="majorBidi"/>
        </w:rPr>
        <w:t>PENDAHULUAN</w:t>
      </w:r>
      <w:commentRangeEnd w:id="0"/>
      <w:r w:rsidR="00242B8B">
        <w:rPr>
          <w:rStyle w:val="CommentReference"/>
        </w:rPr>
        <w:commentReference w:id="0"/>
      </w:r>
    </w:p>
    <w:p w14:paraId="6A432A8F" w14:textId="79C4F6ED" w:rsidR="00060055" w:rsidRPr="00657C0A" w:rsidRDefault="00060055" w:rsidP="00657C0A">
      <w:pPr>
        <w:pStyle w:val="p1"/>
        <w:spacing w:line="360" w:lineRule="auto"/>
        <w:ind w:firstLine="720"/>
        <w:jc w:val="both"/>
        <w:rPr>
          <w:rFonts w:asciiTheme="majorBidi" w:hAnsiTheme="majorBidi" w:cstheme="majorBidi"/>
          <w:sz w:val="24"/>
          <w:szCs w:val="24"/>
        </w:rPr>
      </w:pPr>
      <w:r w:rsidRPr="00657C0A">
        <w:rPr>
          <w:rFonts w:asciiTheme="majorBidi" w:hAnsiTheme="majorBidi" w:cstheme="majorBidi"/>
          <w:sz w:val="24"/>
          <w:szCs w:val="24"/>
        </w:rPr>
        <w:t xml:space="preserve">Untuk menyongsong Indonesia Emas 2045, harapan, potensi, dan pewaris cita-cita perjuangan bangsa adalah seorang anak. Anak memiliki peran khusus dalam misi ini karena akan membawa nama besar bangsa Indonesia di masa depan. Dalam keterlibatannya, </w:t>
      </w:r>
      <w:r w:rsidR="00A22B7F" w:rsidRPr="00657C0A">
        <w:rPr>
          <w:rFonts w:asciiTheme="majorBidi" w:hAnsiTheme="majorBidi" w:cstheme="majorBidi"/>
          <w:sz w:val="24"/>
          <w:szCs w:val="24"/>
        </w:rPr>
        <w:t xml:space="preserve">Hak Asasi Anak </w:t>
      </w:r>
      <w:r w:rsidRPr="00657C0A">
        <w:rPr>
          <w:rFonts w:asciiTheme="majorBidi" w:hAnsiTheme="majorBidi" w:cstheme="majorBidi"/>
          <w:sz w:val="24"/>
          <w:szCs w:val="24"/>
        </w:rPr>
        <w:t>adalah bagian terpenting dan tak terpisahkan dari Hak Asasi Manusia. Hal ini disebutkan pada Undang-Undang Dasar Negara Republik Indonesia tahun 1945 dan Konvensi Perserikatan Bangsa-Bangsa tentang Hak-hak</w:t>
      </w:r>
      <w:r w:rsidR="005A314D" w:rsidRPr="00657C0A">
        <w:rPr>
          <w:rFonts w:asciiTheme="majorBidi" w:hAnsiTheme="majorBidi" w:cstheme="majorBidi"/>
          <w:sz w:val="24"/>
          <w:szCs w:val="24"/>
        </w:rPr>
        <w:t xml:space="preserve"> </w:t>
      </w:r>
      <w:r w:rsidRPr="00657C0A">
        <w:rPr>
          <w:rFonts w:asciiTheme="majorBidi" w:hAnsiTheme="majorBidi" w:cstheme="majorBidi"/>
          <w:sz w:val="24"/>
          <w:szCs w:val="24"/>
        </w:rPr>
        <w:t>Anak pada Pasal 28B ayat (2) Undang-Undang Dasar Negara Republik Indonesia menegaskan bahwa setiap anak berhak atas kelangsungan hidup, pertumbuhan, perkembangan, dan perlindungan dari kekerasan serta diskriminasi. Sesuai dengan ketentuan konvensi, terutama Pasal 49 ayat (1), anak diakui sebagai pemegang hak-hak dasar dan kebebasan, serta sebagai pihak yang berhak menerima perlindungan khusus.</w:t>
      </w:r>
      <w:r w:rsidR="00657C0A" w:rsidRPr="00657C0A">
        <w:rPr>
          <w:rStyle w:val="FootnoteReference"/>
          <w:rFonts w:asciiTheme="majorBidi" w:hAnsiTheme="majorBidi" w:cstheme="majorBidi"/>
          <w:sz w:val="24"/>
          <w:szCs w:val="24"/>
        </w:rPr>
        <w:footnoteReference w:id="1"/>
      </w:r>
      <w:r w:rsidRPr="00657C0A">
        <w:rPr>
          <w:rFonts w:asciiTheme="majorBidi" w:hAnsiTheme="majorBidi" w:cstheme="majorBidi"/>
          <w:sz w:val="24"/>
          <w:szCs w:val="24"/>
        </w:rPr>
        <w:t xml:space="preserve"> Artinya, tujuan Konvensi Hak Anak adalah melindungi hak-hak anak, memastikan mereka memperoleh hak dasar dan kebebasan yang seharusnya mereka miliki, serta memberikan perlindungan khusus untuk menjamin kesejahteraan dan keamanan mereka.</w:t>
      </w:r>
    </w:p>
    <w:p w14:paraId="547EDC26" w14:textId="228E7C60" w:rsidR="005A314D" w:rsidRPr="00657C0A" w:rsidRDefault="00A22B7F" w:rsidP="00657C0A">
      <w:pPr>
        <w:pStyle w:val="p1"/>
        <w:spacing w:line="360" w:lineRule="auto"/>
        <w:jc w:val="both"/>
        <w:rPr>
          <w:rFonts w:asciiTheme="majorBidi" w:hAnsiTheme="majorBidi" w:cstheme="majorBidi"/>
          <w:sz w:val="24"/>
          <w:szCs w:val="24"/>
        </w:rPr>
      </w:pPr>
      <w:r w:rsidRPr="00657C0A">
        <w:rPr>
          <w:rFonts w:asciiTheme="majorBidi" w:hAnsiTheme="majorBidi" w:cstheme="majorBidi"/>
        </w:rPr>
        <w:tab/>
      </w:r>
      <w:r w:rsidRPr="00657C0A">
        <w:rPr>
          <w:rFonts w:asciiTheme="majorBidi" w:hAnsiTheme="majorBidi" w:cstheme="majorBidi"/>
          <w:sz w:val="24"/>
          <w:szCs w:val="24"/>
        </w:rPr>
        <w:t>Menurut Badan Pusat Statistik, pada tahun 2023 jumlah anak Indonesia mencapai 79,8 juta jiwa. Namun, sebanyak 17,6 juta jiwa atau 22,14% dikategorikan sebagai anak terlantar. Data ini menunjukkan bahwa pemenuhan hak anak di Indonesia masih membutuhkan perhatian khusus.</w:t>
      </w:r>
      <w:r w:rsidR="005A314D" w:rsidRPr="00657C0A">
        <w:rPr>
          <w:rFonts w:asciiTheme="majorBidi" w:hAnsiTheme="majorBidi" w:cstheme="majorBidi"/>
          <w:sz w:val="24"/>
          <w:szCs w:val="24"/>
        </w:rPr>
        <w:t xml:space="preserve"> Menurut Konvensi Hak-Hak Anak Tahun 1989, Hak-hak anak secara umum dikelompokkan dalam 4 kategori, yaitu</w:t>
      </w:r>
      <w:r w:rsidR="005A314D" w:rsidRPr="00657C0A">
        <w:rPr>
          <w:rStyle w:val="FootnoteReference"/>
          <w:rFonts w:asciiTheme="majorBidi" w:hAnsiTheme="majorBidi" w:cstheme="majorBidi"/>
          <w:sz w:val="24"/>
          <w:szCs w:val="24"/>
        </w:rPr>
        <w:footnoteReference w:id="2"/>
      </w:r>
      <w:r w:rsidR="005A314D" w:rsidRPr="00657C0A">
        <w:rPr>
          <w:rFonts w:asciiTheme="majorBidi" w:hAnsiTheme="majorBidi" w:cstheme="majorBidi"/>
          <w:sz w:val="24"/>
          <w:szCs w:val="24"/>
        </w:rPr>
        <w:t xml:space="preserve"> :</w:t>
      </w:r>
    </w:p>
    <w:p w14:paraId="21D07BB1" w14:textId="77777777" w:rsidR="005A314D" w:rsidRPr="00657C0A" w:rsidRDefault="005A314D" w:rsidP="00657C0A">
      <w:pPr>
        <w:pStyle w:val="p1"/>
        <w:numPr>
          <w:ilvl w:val="0"/>
          <w:numId w:val="2"/>
        </w:numPr>
        <w:spacing w:line="360" w:lineRule="auto"/>
        <w:ind w:left="360"/>
        <w:jc w:val="both"/>
        <w:rPr>
          <w:rFonts w:asciiTheme="majorBidi" w:hAnsiTheme="majorBidi" w:cstheme="majorBidi"/>
          <w:sz w:val="24"/>
          <w:szCs w:val="24"/>
        </w:rPr>
      </w:pPr>
      <w:r w:rsidRPr="00657C0A">
        <w:rPr>
          <w:rFonts w:asciiTheme="majorBidi" w:hAnsiTheme="majorBidi" w:cstheme="majorBidi"/>
          <w:sz w:val="24"/>
          <w:szCs w:val="24"/>
        </w:rPr>
        <w:t>Hak Kelangsungan Hidup, yaitu hak untuk melestarikan dan mempertahankan hidup dan memperoleh standar kesehatan tertinggi dan perawatan yang sebaik-baiknya.</w:t>
      </w:r>
    </w:p>
    <w:p w14:paraId="5625FFA1" w14:textId="77777777" w:rsidR="005A314D" w:rsidRPr="00657C0A" w:rsidRDefault="005A314D" w:rsidP="00657C0A">
      <w:pPr>
        <w:pStyle w:val="p1"/>
        <w:numPr>
          <w:ilvl w:val="0"/>
          <w:numId w:val="2"/>
        </w:numPr>
        <w:spacing w:line="360" w:lineRule="auto"/>
        <w:ind w:left="360"/>
        <w:jc w:val="both"/>
        <w:rPr>
          <w:rFonts w:asciiTheme="majorBidi" w:hAnsiTheme="majorBidi" w:cstheme="majorBidi"/>
          <w:sz w:val="24"/>
          <w:szCs w:val="24"/>
        </w:rPr>
      </w:pPr>
      <w:r w:rsidRPr="00657C0A">
        <w:rPr>
          <w:rFonts w:asciiTheme="majorBidi" w:hAnsiTheme="majorBidi" w:cstheme="majorBidi"/>
          <w:sz w:val="24"/>
          <w:szCs w:val="24"/>
        </w:rPr>
        <w:lastRenderedPageBreak/>
        <w:t>Hak Perlindungan, yaitu perlindungan dari diskriminasi, eksploitasi, kekerasan, dan keterlantaran.</w:t>
      </w:r>
    </w:p>
    <w:p w14:paraId="0ACCA486" w14:textId="77777777" w:rsidR="005A314D" w:rsidRPr="00657C0A" w:rsidRDefault="005A314D" w:rsidP="00657C0A">
      <w:pPr>
        <w:pStyle w:val="p1"/>
        <w:numPr>
          <w:ilvl w:val="0"/>
          <w:numId w:val="2"/>
        </w:numPr>
        <w:spacing w:line="360" w:lineRule="auto"/>
        <w:ind w:left="360"/>
        <w:jc w:val="both"/>
        <w:rPr>
          <w:rFonts w:asciiTheme="majorBidi" w:hAnsiTheme="majorBidi" w:cstheme="majorBidi"/>
          <w:sz w:val="24"/>
          <w:szCs w:val="24"/>
        </w:rPr>
      </w:pPr>
      <w:r w:rsidRPr="00657C0A">
        <w:rPr>
          <w:rFonts w:asciiTheme="majorBidi" w:hAnsiTheme="majorBidi" w:cstheme="majorBidi"/>
          <w:sz w:val="24"/>
          <w:szCs w:val="24"/>
        </w:rPr>
        <w:t>Hak Tumbuh Kembang, yaitu hak memperoleh pendidikan dan hak mencapai standar hidup yang layak bagi perkembangan fisik, mental, spiritual, moral, dan sosial.</w:t>
      </w:r>
    </w:p>
    <w:p w14:paraId="68CFCE18" w14:textId="74636856" w:rsidR="005A314D" w:rsidRPr="00657C0A" w:rsidRDefault="005A314D" w:rsidP="00657C0A">
      <w:pPr>
        <w:pStyle w:val="p1"/>
        <w:numPr>
          <w:ilvl w:val="0"/>
          <w:numId w:val="2"/>
        </w:numPr>
        <w:spacing w:line="360" w:lineRule="auto"/>
        <w:ind w:left="360"/>
        <w:jc w:val="both"/>
        <w:rPr>
          <w:rFonts w:asciiTheme="majorBidi" w:hAnsiTheme="majorBidi" w:cstheme="majorBidi"/>
          <w:sz w:val="24"/>
          <w:szCs w:val="24"/>
        </w:rPr>
      </w:pPr>
      <w:r w:rsidRPr="00657C0A">
        <w:rPr>
          <w:rFonts w:asciiTheme="majorBidi" w:hAnsiTheme="majorBidi" w:cstheme="majorBidi"/>
          <w:sz w:val="24"/>
          <w:szCs w:val="24"/>
        </w:rPr>
        <w:t>Hak Berpartisipasi, yaitu hak untuk menyatakan pendapat dalam segala hal yang mempengaruhi anak.</w:t>
      </w:r>
    </w:p>
    <w:p w14:paraId="23B9F53B" w14:textId="77777777" w:rsidR="005A314D" w:rsidRPr="00657C0A" w:rsidRDefault="005A314D" w:rsidP="00657C0A">
      <w:pPr>
        <w:spacing w:line="360" w:lineRule="auto"/>
        <w:jc w:val="both"/>
        <w:rPr>
          <w:rFonts w:asciiTheme="majorBidi" w:hAnsiTheme="majorBidi" w:cstheme="majorBidi"/>
        </w:rPr>
      </w:pPr>
    </w:p>
    <w:p w14:paraId="3A75D8BE" w14:textId="77777777" w:rsidR="00657C0A" w:rsidRPr="00657C0A" w:rsidRDefault="005A314D" w:rsidP="00657C0A">
      <w:pPr>
        <w:spacing w:line="360" w:lineRule="auto"/>
        <w:ind w:firstLine="720"/>
        <w:jc w:val="both"/>
        <w:rPr>
          <w:rFonts w:asciiTheme="majorBidi" w:hAnsiTheme="majorBidi" w:cstheme="majorBidi"/>
        </w:rPr>
      </w:pPr>
      <w:r w:rsidRPr="00657C0A">
        <w:rPr>
          <w:rFonts w:asciiTheme="majorBidi" w:hAnsiTheme="majorBidi" w:cstheme="majorBidi"/>
        </w:rPr>
        <w:t xml:space="preserve">Kategori diatas adalah hak dasar yang harusnya didapatkan oleh anak khususnya di Indonesia apapun latar belakangnya. Pemenuhan hak-hak anak tersebut haruslah melibatkan orang dewasa yang berada dilingkungan anak tersebut. Kapasitas Sumber Daya Manusia dalam pemenuhan hak anak sangat essensial </w:t>
      </w:r>
      <w:r w:rsidR="00325DD9" w:rsidRPr="00657C0A">
        <w:rPr>
          <w:rFonts w:asciiTheme="majorBidi" w:hAnsiTheme="majorBidi" w:cstheme="majorBidi"/>
        </w:rPr>
        <w:t xml:space="preserve">untuk mencegah situasi yang tidak diinginkan, serta meningkatkan kesadaran sosial tentang pentingnya memenuhi hak-hak anak. Dalam </w:t>
      </w:r>
      <w:r w:rsidR="00657C0A" w:rsidRPr="00657C0A">
        <w:rPr>
          <w:rFonts w:asciiTheme="majorBidi" w:hAnsiTheme="majorBidi" w:cstheme="majorBidi"/>
        </w:rPr>
        <w:t>pemenuhan hak-hak</w:t>
      </w:r>
      <w:r w:rsidR="00325DD9" w:rsidRPr="00657C0A">
        <w:rPr>
          <w:rFonts w:asciiTheme="majorBidi" w:hAnsiTheme="majorBidi" w:cstheme="majorBidi"/>
        </w:rPr>
        <w:t xml:space="preserve"> anak, kekurangan sumber daya manusia untuk membantu menyelesaikan masalah ini telah menjadi masalah baru. </w:t>
      </w:r>
    </w:p>
    <w:p w14:paraId="271035B6" w14:textId="495E00E6" w:rsidR="00A22B7F" w:rsidRDefault="00657C0A" w:rsidP="00657C0A">
      <w:pPr>
        <w:spacing w:line="360" w:lineRule="auto"/>
        <w:ind w:firstLine="720"/>
        <w:jc w:val="both"/>
        <w:rPr>
          <w:rFonts w:asciiTheme="majorBidi" w:hAnsiTheme="majorBidi" w:cstheme="majorBidi"/>
        </w:rPr>
      </w:pPr>
      <w:r w:rsidRPr="00657C0A">
        <w:rPr>
          <w:rFonts w:asciiTheme="majorBidi" w:hAnsiTheme="majorBidi" w:cstheme="majorBidi"/>
        </w:rPr>
        <w:t>Perlindungan anak melibatkan kelima pilar utama, yaitu orang tua, keluarga, masyarakat, pemerintah, dan pemerintah daerah, serta negara. Tujuan perlindungan anak adalah memastikan bahwa hak-hak anak tidak terlupakan dan berperan sebagai pelengkap hak-hak lainnya, sehingga anak-anak menerima dukungan yang diperlukan untuk hidup, berkembang, dan tumbuh.</w:t>
      </w:r>
      <w:r w:rsidRPr="00657C0A">
        <w:rPr>
          <w:rStyle w:val="FootnoteReference"/>
          <w:rFonts w:asciiTheme="majorBidi" w:hAnsiTheme="majorBidi" w:cstheme="majorBidi"/>
        </w:rPr>
        <w:footnoteReference w:id="3"/>
      </w:r>
      <w:r w:rsidRPr="00657C0A">
        <w:rPr>
          <w:rFonts w:asciiTheme="majorBidi" w:hAnsiTheme="majorBidi" w:cstheme="majorBidi"/>
        </w:rPr>
        <w:t xml:space="preserve"> Meskipun demikian, kenyataannya menunjukkan bahwa situasi anak-anak di Indonesia masih mengkhawatirkan, terutama terkait dengan pekerja anak, anak jalanan, serta anak-anak yang menjadi korban kekerasan seksual, eksploitasi seksual, dan eksploitasi seksual komersial. </w:t>
      </w:r>
      <w:r w:rsidR="005A314D" w:rsidRPr="00657C0A">
        <w:rPr>
          <w:rFonts w:asciiTheme="majorBidi" w:hAnsiTheme="majorBidi" w:cstheme="majorBidi"/>
        </w:rPr>
        <w:t xml:space="preserve">Di Provinsi Bengkulu, berdasarkan data dari Kementerian Sosial, jumlah anak jalanan pada tahun 2022 masih sekitar 36.000 orang dan kini mencapai sekitar 232.894 orang. </w:t>
      </w:r>
      <w:r w:rsidRPr="00657C0A">
        <w:rPr>
          <w:rFonts w:asciiTheme="majorBidi" w:hAnsiTheme="majorBidi" w:cstheme="majorBidi"/>
        </w:rPr>
        <w:t>Dapat disimpulkan dari data diatas bahwa</w:t>
      </w:r>
      <w:r w:rsidR="005A314D" w:rsidRPr="00657C0A">
        <w:rPr>
          <w:rFonts w:asciiTheme="majorBidi" w:hAnsiTheme="majorBidi" w:cstheme="majorBidi"/>
        </w:rPr>
        <w:t xml:space="preserve"> pemenuhan hak asasi manusia, terutama bagi anak-anak, belum sepenuhnya terpenuhi</w:t>
      </w:r>
      <w:r w:rsidRPr="00657C0A">
        <w:rPr>
          <w:rFonts w:asciiTheme="majorBidi" w:hAnsiTheme="majorBidi" w:cstheme="majorBidi"/>
        </w:rPr>
        <w:t>.</w:t>
      </w:r>
    </w:p>
    <w:p w14:paraId="4724DDD4" w14:textId="77777777" w:rsidR="00A31748" w:rsidRDefault="002C7CAD" w:rsidP="00006183">
      <w:pPr>
        <w:spacing w:line="360" w:lineRule="auto"/>
        <w:ind w:firstLine="720"/>
        <w:jc w:val="both"/>
        <w:rPr>
          <w:rFonts w:asciiTheme="majorBidi" w:hAnsiTheme="majorBidi" w:cstheme="majorBidi"/>
        </w:rPr>
      </w:pPr>
      <w:r>
        <w:rPr>
          <w:rFonts w:asciiTheme="majorBidi" w:hAnsiTheme="majorBidi" w:cstheme="majorBidi"/>
        </w:rPr>
        <w:t xml:space="preserve">Melalui latar belakang ini, Insan Setara Foundation, yang merupakan sebuah Yayasan Pendidikan, sosial, dan kemanusiaan, membuat sebuah proyek sosial yang bertujuan untuk meningkatkan kapasitas para pekerja sosial anak dan relawan anak yang langsung mendampingi </w:t>
      </w:r>
      <w:r>
        <w:rPr>
          <w:rFonts w:asciiTheme="majorBidi" w:hAnsiTheme="majorBidi" w:cstheme="majorBidi"/>
        </w:rPr>
        <w:lastRenderedPageBreak/>
        <w:t xml:space="preserve">berbagai macam kesulitan dan perhatian yang dibutuhkan anak dalam pemenuhan hak-haknya. </w:t>
      </w:r>
      <w:r w:rsidRPr="002C7CAD">
        <w:rPr>
          <w:rFonts w:asciiTheme="majorBidi" w:hAnsiTheme="majorBidi" w:cstheme="majorBidi"/>
        </w:rPr>
        <w:t xml:space="preserve">Pekerja sosial di Provinsi Bengkulu umumnya bekerja secara mandiri </w:t>
      </w:r>
      <w:r>
        <w:rPr>
          <w:rFonts w:asciiTheme="majorBidi" w:hAnsiTheme="majorBidi" w:cstheme="majorBidi"/>
        </w:rPr>
        <w:t xml:space="preserve">dan </w:t>
      </w:r>
      <w:r w:rsidRPr="002C7CAD">
        <w:rPr>
          <w:rFonts w:asciiTheme="majorBidi" w:hAnsiTheme="majorBidi" w:cstheme="majorBidi"/>
        </w:rPr>
        <w:t xml:space="preserve">tidak mendapatkan pelatihan dari pemerintah. Padahal, </w:t>
      </w:r>
      <w:r>
        <w:rPr>
          <w:rFonts w:asciiTheme="majorBidi" w:hAnsiTheme="majorBidi" w:cstheme="majorBidi"/>
        </w:rPr>
        <w:t xml:space="preserve">menurut O’Hagan dan Webb pada Susilowati, E. (2017), </w:t>
      </w:r>
      <w:r w:rsidRPr="002C7CAD">
        <w:rPr>
          <w:rFonts w:asciiTheme="majorBidi" w:hAnsiTheme="majorBidi" w:cstheme="majorBidi"/>
        </w:rPr>
        <w:t>pekerja sosial yang bekerja dengan anak-anak dan keluarga harus memiliki kompetensi umum dalam pekerjaan sosial yang diperoleh melalui pendidikan tinggi, serta kompetensi khusus dalam bekerja dengan anak-anak</w:t>
      </w:r>
      <w:r w:rsidRPr="00657C0A">
        <w:rPr>
          <w:rStyle w:val="FootnoteReference"/>
          <w:rFonts w:asciiTheme="majorBidi" w:hAnsiTheme="majorBidi" w:cstheme="majorBidi"/>
        </w:rPr>
        <w:footnoteReference w:id="4"/>
      </w:r>
      <w:r w:rsidRPr="002C7CAD">
        <w:rPr>
          <w:rFonts w:asciiTheme="majorBidi" w:hAnsiTheme="majorBidi" w:cstheme="majorBidi"/>
        </w:rPr>
        <w:t>. Oleh karena itu, mereka harus diprioritaskan untuk mengikuti pelatihan terkait pemenuhan hak-hak anak sebelum mereka langsung terjun ke lapangan untuk membantu menyelesaikan masalah yang berkaitan dengan hak-hak anak.</w:t>
      </w:r>
      <w:r w:rsidR="003A20D9">
        <w:rPr>
          <w:rFonts w:asciiTheme="majorBidi" w:hAnsiTheme="majorBidi" w:cstheme="majorBidi"/>
        </w:rPr>
        <w:t xml:space="preserve"> </w:t>
      </w:r>
    </w:p>
    <w:p w14:paraId="65710F71" w14:textId="7529295D" w:rsidR="00006183" w:rsidRDefault="003A20D9" w:rsidP="00006183">
      <w:pPr>
        <w:spacing w:line="360" w:lineRule="auto"/>
        <w:ind w:firstLine="720"/>
        <w:jc w:val="both"/>
        <w:rPr>
          <w:rFonts w:asciiTheme="majorBidi" w:hAnsiTheme="majorBidi" w:cstheme="majorBidi"/>
        </w:rPr>
      </w:pPr>
      <w:r>
        <w:rPr>
          <w:rFonts w:asciiTheme="majorBidi" w:hAnsiTheme="majorBidi" w:cstheme="majorBidi"/>
        </w:rPr>
        <w:t>Proyek sosial ini bertujuan untuk memberikan pelatihan dan pendampingan bagi pekerja sosial anak dan relawan anak khususnya di provinsi Bengkulu. Pelatihan dan pendampingan ini dilakukan secara luring selama 5 hari dengan berbagai materi yang dibutuhkan oleh pekerja sosial anak dan relawan anak, seperti</w:t>
      </w:r>
      <w:r w:rsidR="00F3766A">
        <w:rPr>
          <w:rFonts w:asciiTheme="majorBidi" w:hAnsiTheme="majorBidi" w:cstheme="majorBidi"/>
        </w:rPr>
        <w:t>:</w:t>
      </w:r>
      <w:r w:rsidR="00006183">
        <w:rPr>
          <w:rFonts w:asciiTheme="majorBidi" w:hAnsiTheme="majorBidi" w:cstheme="majorBidi"/>
        </w:rPr>
        <w:t xml:space="preserve"> 1) </w:t>
      </w:r>
      <w:r w:rsidR="00006183" w:rsidRPr="00006183">
        <w:rPr>
          <w:rFonts w:asciiTheme="majorBidi" w:hAnsiTheme="majorBidi" w:cstheme="majorBidi"/>
        </w:rPr>
        <w:t>Pengantar pekerja sosial dan relawan anak</w:t>
      </w:r>
      <w:r w:rsidR="00006183">
        <w:rPr>
          <w:rFonts w:asciiTheme="majorBidi" w:hAnsiTheme="majorBidi" w:cstheme="majorBidi"/>
        </w:rPr>
        <w:t xml:space="preserve">, 2) </w:t>
      </w:r>
      <w:r w:rsidR="00006183" w:rsidRPr="00006183">
        <w:rPr>
          <w:rFonts w:asciiTheme="majorBidi" w:hAnsiTheme="majorBidi" w:cstheme="majorBidi"/>
        </w:rPr>
        <w:t>Isu anak dalam perspektif pekerja sosial</w:t>
      </w:r>
      <w:r w:rsidR="00006183">
        <w:rPr>
          <w:rFonts w:asciiTheme="majorBidi" w:hAnsiTheme="majorBidi" w:cstheme="majorBidi"/>
        </w:rPr>
        <w:t xml:space="preserve">, 3) </w:t>
      </w:r>
      <w:r w:rsidR="00006183" w:rsidRPr="00006183">
        <w:rPr>
          <w:rFonts w:asciiTheme="majorBidi" w:hAnsiTheme="majorBidi" w:cstheme="majorBidi"/>
        </w:rPr>
        <w:t>Ekologi dan Pengasuhan anak</w:t>
      </w:r>
      <w:r w:rsidR="00006183">
        <w:rPr>
          <w:rFonts w:asciiTheme="majorBidi" w:hAnsiTheme="majorBidi" w:cstheme="majorBidi"/>
        </w:rPr>
        <w:t xml:space="preserve">, 4) </w:t>
      </w:r>
      <w:r w:rsidR="00006183" w:rsidRPr="00006183">
        <w:rPr>
          <w:rFonts w:asciiTheme="majorBidi" w:hAnsiTheme="majorBidi" w:cstheme="majorBidi"/>
        </w:rPr>
        <w:t>Standar pelayanan, penentuan respons, dan kelembagaan</w:t>
      </w:r>
      <w:r w:rsidR="00006183">
        <w:rPr>
          <w:rFonts w:asciiTheme="majorBidi" w:hAnsiTheme="majorBidi" w:cstheme="majorBidi"/>
        </w:rPr>
        <w:t xml:space="preserve">, 5) </w:t>
      </w:r>
      <w:r w:rsidR="00006183" w:rsidRPr="00006183">
        <w:rPr>
          <w:rFonts w:asciiTheme="majorBidi" w:hAnsiTheme="majorBidi" w:cstheme="majorBidi"/>
        </w:rPr>
        <w:t>Studi kasus</w:t>
      </w:r>
      <w:r w:rsidR="00006183">
        <w:rPr>
          <w:rFonts w:asciiTheme="majorBidi" w:hAnsiTheme="majorBidi" w:cstheme="majorBidi"/>
        </w:rPr>
        <w:t xml:space="preserve">, 6) </w:t>
      </w:r>
      <w:r w:rsidR="00006183" w:rsidRPr="00006183">
        <w:rPr>
          <w:rFonts w:asciiTheme="majorBidi" w:hAnsiTheme="majorBidi" w:cstheme="majorBidi"/>
        </w:rPr>
        <w:t>Membangun ekosistem dan ruang inklusi terhadap anak</w:t>
      </w:r>
      <w:r w:rsidR="00006183">
        <w:rPr>
          <w:rFonts w:asciiTheme="majorBidi" w:hAnsiTheme="majorBidi" w:cstheme="majorBidi"/>
        </w:rPr>
        <w:t>.</w:t>
      </w:r>
      <w:r w:rsidR="00F3766A">
        <w:rPr>
          <w:rFonts w:asciiTheme="majorBidi" w:hAnsiTheme="majorBidi" w:cstheme="majorBidi"/>
        </w:rPr>
        <w:t xml:space="preserve"> Kegiatan ini tidak hanya berupa pelatihan kelas, namun juga berbentuk diskusi dalam studi kasus yang sering ditemui oleh para pekerja sosial anak dan relawan anak di lapangan. Selain itu, pada akhir pelatihan, Insan Setara Foundation akan memberikan bantuan dana hibah untuk mini proyek sosial yang digagas langsung oleh para pekerja sosial dan relawan terpilih. Hal ini merupakan bentuk komitmen dan keseriusan kami dalam mendukung pemenuhan hak-hak anak di provinsi Bengkulu. </w:t>
      </w:r>
    </w:p>
    <w:p w14:paraId="79EA10C6" w14:textId="76FE7A95" w:rsidR="00A31748" w:rsidRDefault="00A31748" w:rsidP="00A31748">
      <w:pPr>
        <w:pStyle w:val="ListParagraph"/>
        <w:numPr>
          <w:ilvl w:val="0"/>
          <w:numId w:val="1"/>
        </w:numPr>
        <w:spacing w:line="360" w:lineRule="auto"/>
        <w:ind w:left="0"/>
        <w:jc w:val="both"/>
        <w:rPr>
          <w:rFonts w:asciiTheme="majorBidi" w:hAnsiTheme="majorBidi" w:cstheme="majorBidi"/>
        </w:rPr>
      </w:pPr>
      <w:r>
        <w:rPr>
          <w:rFonts w:asciiTheme="majorBidi" w:hAnsiTheme="majorBidi" w:cstheme="majorBidi"/>
        </w:rPr>
        <w:t>METODE</w:t>
      </w:r>
    </w:p>
    <w:p w14:paraId="09639B56" w14:textId="6C5EF065" w:rsidR="00A31748" w:rsidRDefault="00A31748" w:rsidP="00A31748">
      <w:pPr>
        <w:pStyle w:val="ListParagraph"/>
        <w:spacing w:line="360" w:lineRule="auto"/>
        <w:ind w:left="0" w:firstLine="720"/>
        <w:jc w:val="both"/>
        <w:rPr>
          <w:rFonts w:asciiTheme="majorBidi" w:hAnsiTheme="majorBidi" w:cstheme="majorBidi"/>
        </w:rPr>
      </w:pPr>
      <w:r>
        <w:rPr>
          <w:rFonts w:asciiTheme="majorBidi" w:hAnsiTheme="majorBidi" w:cstheme="majorBidi"/>
        </w:rPr>
        <w:t xml:space="preserve">Proyek Sosial Pengabdian Kepada Masyarakat (PKM) ini merupakan kegiatan yang digagas oleh Insan Setara Foundation dan didukung penuh oleh program </w:t>
      </w:r>
      <w:r w:rsidRPr="00A31748">
        <w:rPr>
          <w:rFonts w:asciiTheme="majorBidi" w:hAnsiTheme="majorBidi" w:cstheme="majorBidi"/>
          <w:i/>
          <w:iCs/>
        </w:rPr>
        <w:t>Alumni Engagement Innovation Funds (AEIF)</w:t>
      </w:r>
      <w:r>
        <w:rPr>
          <w:rFonts w:asciiTheme="majorBidi" w:hAnsiTheme="majorBidi" w:cstheme="majorBidi"/>
        </w:rPr>
        <w:t xml:space="preserve"> dan Kedutaan Besar Amerika Serikat. Program </w:t>
      </w:r>
      <w:r w:rsidRPr="00A31748">
        <w:rPr>
          <w:rFonts w:asciiTheme="majorBidi" w:hAnsiTheme="majorBidi" w:cstheme="majorBidi"/>
          <w:i/>
          <w:iCs/>
        </w:rPr>
        <w:t>AEIF</w:t>
      </w:r>
      <w:r>
        <w:rPr>
          <w:rFonts w:asciiTheme="majorBidi" w:hAnsiTheme="majorBidi" w:cstheme="majorBidi"/>
        </w:rPr>
        <w:t xml:space="preserve"> adalah program kompetisi dana hibah dari pemerintah Amerika Serikat dalam skala internasional yang dilangsungkan setiap satu tahun sekali, dan pada 2024, Insan Setara Foundation memenangkan kompetisi skala global ini dengan tema “Pemenuhan dan Perlindungan Hak-Hak Anak”. </w:t>
      </w:r>
      <w:r>
        <w:rPr>
          <w:rFonts w:asciiTheme="majorBidi" w:hAnsiTheme="majorBidi" w:cstheme="majorBidi"/>
        </w:rPr>
        <w:lastRenderedPageBreak/>
        <w:t xml:space="preserve">Sedangkan Insan Setara Foundation adalah lembaga yayasan Pendidikan, Sosial, dan Kemanusiaan Non-profit yang berada di provinsi Bengkulu. </w:t>
      </w:r>
    </w:p>
    <w:p w14:paraId="1B6AE76A" w14:textId="33022ACD" w:rsidR="007B226F" w:rsidRDefault="007B226F" w:rsidP="00A31748">
      <w:pPr>
        <w:pStyle w:val="ListParagraph"/>
        <w:spacing w:line="360" w:lineRule="auto"/>
        <w:ind w:left="0" w:firstLine="720"/>
        <w:jc w:val="both"/>
        <w:rPr>
          <w:rFonts w:asciiTheme="majorBidi" w:hAnsiTheme="majorBidi" w:cstheme="majorBidi"/>
        </w:rPr>
      </w:pPr>
      <w:r>
        <w:rPr>
          <w:rFonts w:asciiTheme="majorBidi" w:hAnsiTheme="majorBidi" w:cstheme="majorBidi"/>
        </w:rPr>
        <w:t xml:space="preserve">Pemerintah Amerika Serikat melalui program AEIF, telah memberikan dana hibah kepada Insan Setara Foundation untuk mendukung penuh proyek sosial ini dan telah dilaksanakan selama 5 hari di Hotel Mercure Bengkulu pada 16-20 Desember 2024 dengan melibatkan 30 orang pekerja sosial anak dan relawan anak yang tersebar di provinsi Bengkulu. </w:t>
      </w:r>
    </w:p>
    <w:p w14:paraId="6C200050" w14:textId="78D391A1" w:rsidR="007B226F" w:rsidRDefault="007B226F" w:rsidP="00A31748">
      <w:pPr>
        <w:pStyle w:val="ListParagraph"/>
        <w:spacing w:line="360" w:lineRule="auto"/>
        <w:ind w:left="0" w:firstLine="720"/>
        <w:jc w:val="both"/>
        <w:rPr>
          <w:rFonts w:asciiTheme="majorBidi" w:eastAsia="Libre Franklin" w:hAnsiTheme="majorBidi" w:cstheme="majorBidi"/>
          <w:color w:val="000000" w:themeColor="text1"/>
        </w:rPr>
      </w:pPr>
      <w:r>
        <w:rPr>
          <w:rFonts w:asciiTheme="majorBidi" w:hAnsiTheme="majorBidi" w:cstheme="majorBidi"/>
        </w:rPr>
        <w:t xml:space="preserve">Kegiatan ini melalui beberapah tahapan proses sebelum akhirnya memberikan pelatihan dan pendampingan kepada pekerja sosial anak dan relawan anak. Pertama, pihak Insan Setara Foundation melakukan audiensi kepada Kementrian Sosial Indonesia, KPAI, dan APSAKI untuk menentukan materi yang dibutuhkan oleh para peserta pelatihan. Kedua, Insan Setara Foundation melakukan penyusunan modul dan menentukan pemateri baik dari skala nasional maupun lokal yang bersertifikasi dan mampu menghadirkan sentuhan baru bagi para peserta. Ketiga, Insan Setara Foundation menyeleksi peserta pelatihan dengan menggunakan metode penulisan motivasi diri dan wawancara. Dari 180 pendaftar, Insan Setara Foundation pada akhirnya mendapatkan 30 pekerja sosial anak dan relawan anak terbaik untuk mengikuti pelatihan ini. Keempat, Insan Setara Foundation melaksanakan kegiatan ini yang bertajuk </w:t>
      </w:r>
      <w:r w:rsidRPr="00C768B4">
        <w:rPr>
          <w:rFonts w:asciiTheme="majorBidi" w:hAnsiTheme="majorBidi" w:cstheme="majorBidi"/>
          <w:i/>
          <w:iCs/>
        </w:rPr>
        <w:t>“</w:t>
      </w:r>
      <w:r w:rsidRPr="00C768B4">
        <w:rPr>
          <w:rFonts w:asciiTheme="majorBidi" w:hAnsiTheme="majorBidi" w:cstheme="majorBidi"/>
          <w:i/>
          <w:iCs/>
          <w:color w:val="000000" w:themeColor="text1"/>
        </w:rPr>
        <w:t xml:space="preserve">Empower Kids Heroes: </w:t>
      </w:r>
      <w:r w:rsidRPr="00C768B4">
        <w:rPr>
          <w:rFonts w:asciiTheme="majorBidi" w:eastAsia="Libre Franklin" w:hAnsiTheme="majorBidi" w:cstheme="majorBidi"/>
          <w:i/>
          <w:iCs/>
          <w:color w:val="000000" w:themeColor="text1"/>
        </w:rPr>
        <w:t>Transformative initiative on the protection of children's rights through workshops and training camps for 30 child social workers”.</w:t>
      </w:r>
      <w:r w:rsidR="00CE6DB7">
        <w:rPr>
          <w:rFonts w:asciiTheme="majorBidi" w:eastAsia="Libre Franklin" w:hAnsiTheme="majorBidi" w:cstheme="majorBidi"/>
          <w:color w:val="000000" w:themeColor="text1"/>
        </w:rPr>
        <w:t xml:space="preserve"> Acara pembukaan berlangsung khidmat dan dihadiri oleh perwakilan dari kedutaan besar Amerika Serikat di Indonesia, perwakilan dan Gubernur Bengkulu, anggota DPD RI, Dinas Sosial provinsi Bengkulu, dan beberapa Lembaga Badan Hukum yang ada di provinsi Bengkulu. </w:t>
      </w:r>
    </w:p>
    <w:p w14:paraId="64C65189" w14:textId="3629EC81" w:rsidR="00C768B4" w:rsidRDefault="00C768B4" w:rsidP="00C768B4">
      <w:pPr>
        <w:pStyle w:val="ListParagraph"/>
        <w:spacing w:line="360" w:lineRule="auto"/>
        <w:ind w:left="0" w:firstLine="72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Dalam pelatihan ini, 30 pekerja sosial anak dan relawan anak akan mengikuti seluruh rangkaian kegiatan yang telah disusun, dan berkomitmen untuk mengikuti seluruh kegiatan hingga akhir. Selain itu, seluruh peserta juga diwajibkan untuk mengikuti pre-test dan post-test sebelum dan sesudah kegiatan berlangsung. Soal pre-test diberikan sebelum peserta mengikuti pelatihan untuk mengukur pengetahuan mereka yang berperan sebagai pekerja sosial anak dan relawan anak. Adapun soal post-test diberikan setelah seluruh rangkaian pelatihan diberikan, dan hal ini bertujuan untuk melihat peningkatan pengetahuan mereka selaku pekerja sosial anak dan relawan anak yang berhadapan langsung dengan pemenuhan hak-hak anak khususnya di provinsi Bengkulu</w:t>
      </w:r>
      <w:r w:rsidR="002C5913">
        <w:rPr>
          <w:rFonts w:asciiTheme="majorBidi" w:eastAsia="Libre Franklin" w:hAnsiTheme="majorBidi" w:cstheme="majorBidi"/>
          <w:color w:val="000000" w:themeColor="text1"/>
        </w:rPr>
        <w:t>.</w:t>
      </w:r>
    </w:p>
    <w:p w14:paraId="4C4B5C1F" w14:textId="46F0F746" w:rsidR="002C5913" w:rsidRDefault="002C5913" w:rsidP="002C5913">
      <w:pPr>
        <w:pStyle w:val="ListParagraph"/>
        <w:numPr>
          <w:ilvl w:val="0"/>
          <w:numId w:val="1"/>
        </w:numPr>
        <w:spacing w:line="360" w:lineRule="auto"/>
        <w:ind w:left="0"/>
        <w:jc w:val="both"/>
        <w:rPr>
          <w:rFonts w:asciiTheme="majorBidi" w:eastAsia="Libre Franklin" w:hAnsiTheme="majorBidi" w:cstheme="majorBidi"/>
          <w:color w:val="000000" w:themeColor="text1"/>
        </w:rPr>
      </w:pPr>
      <w:commentRangeStart w:id="1"/>
      <w:r>
        <w:rPr>
          <w:rFonts w:asciiTheme="majorBidi" w:eastAsia="Libre Franklin" w:hAnsiTheme="majorBidi" w:cstheme="majorBidi"/>
          <w:color w:val="000000" w:themeColor="text1"/>
        </w:rPr>
        <w:t>HASIL DAN PEMBAHASAN</w:t>
      </w:r>
      <w:commentRangeEnd w:id="1"/>
      <w:r w:rsidR="00242B8B">
        <w:rPr>
          <w:rStyle w:val="CommentReference"/>
        </w:rPr>
        <w:commentReference w:id="1"/>
      </w:r>
    </w:p>
    <w:p w14:paraId="44815CD2" w14:textId="198F66DC" w:rsidR="00832FDF" w:rsidRDefault="002C5913" w:rsidP="00832FDF">
      <w:pPr>
        <w:pStyle w:val="ListParagraph"/>
        <w:numPr>
          <w:ilvl w:val="1"/>
          <w:numId w:val="1"/>
        </w:numPr>
        <w:spacing w:line="360" w:lineRule="auto"/>
        <w:ind w:left="36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lastRenderedPageBreak/>
        <w:t>Pelaksanaan Pelatihan</w:t>
      </w:r>
    </w:p>
    <w:p w14:paraId="2EE06ADA" w14:textId="36995CA0" w:rsidR="00832FDF" w:rsidRDefault="00832FDF" w:rsidP="00413102">
      <w:pPr>
        <w:pStyle w:val="ListParagraph"/>
        <w:spacing w:line="360" w:lineRule="auto"/>
        <w:ind w:left="360" w:firstLine="360"/>
        <w:jc w:val="both"/>
        <w:rPr>
          <w:rFonts w:asciiTheme="majorBidi" w:hAnsiTheme="majorBidi" w:cstheme="majorBidi"/>
          <w:color w:val="000000" w:themeColor="text1"/>
          <w:shd w:val="clear" w:color="auto" w:fill="FFFFFF"/>
        </w:rPr>
      </w:pPr>
      <w:r>
        <w:rPr>
          <w:rFonts w:asciiTheme="majorBidi" w:eastAsia="Libre Franklin" w:hAnsiTheme="majorBidi" w:cstheme="majorBidi"/>
          <w:color w:val="000000" w:themeColor="text1"/>
        </w:rPr>
        <w:t xml:space="preserve">Pelatihan ini dilaksanakan pada tanggal 16 Desember 2024 di hotel Mercure Bengkulu dan dibuka oleh Sekretaris Daerah provinsi Bengkulu. Setelah resmi dibuka, peserta memiliki sesi khusus seputar tanya jawab tentang keberlangsungan pemenuhan hak-hak anak di provinsi </w:t>
      </w:r>
      <w:r w:rsidRPr="00832FDF">
        <w:rPr>
          <w:rFonts w:asciiTheme="majorBidi" w:eastAsia="Libre Franklin" w:hAnsiTheme="majorBidi" w:cstheme="majorBidi"/>
          <w:color w:val="000000" w:themeColor="text1"/>
        </w:rPr>
        <w:t xml:space="preserve">Bengkulu bersama keynote speaker yang merupakan anggota DPD-RI yaitu </w:t>
      </w:r>
      <w:r w:rsidRPr="00832FDF">
        <w:rPr>
          <w:rFonts w:asciiTheme="majorBidi" w:hAnsiTheme="majorBidi" w:cstheme="majorBidi"/>
          <w:color w:val="000000" w:themeColor="text1"/>
          <w:shd w:val="clear" w:color="auto" w:fill="FFFFFF"/>
        </w:rPr>
        <w:t>apt. </w:t>
      </w:r>
      <w:r w:rsidRPr="00832FDF">
        <w:rPr>
          <w:rStyle w:val="Emphasis"/>
          <w:rFonts w:asciiTheme="majorBidi" w:hAnsiTheme="majorBidi" w:cstheme="majorBidi"/>
          <w:i w:val="0"/>
          <w:iCs w:val="0"/>
          <w:color w:val="000000" w:themeColor="text1"/>
          <w:shd w:val="clear" w:color="auto" w:fill="FFFFFF"/>
        </w:rPr>
        <w:t>Destita</w:t>
      </w:r>
      <w:r w:rsidRPr="00832FDF">
        <w:rPr>
          <w:rFonts w:asciiTheme="majorBidi" w:hAnsiTheme="majorBidi" w:cstheme="majorBidi"/>
          <w:color w:val="000000" w:themeColor="text1"/>
          <w:shd w:val="clear" w:color="auto" w:fill="FFFFFF"/>
        </w:rPr>
        <w:t> Khairilisani, S.Farm., M.S.M</w:t>
      </w:r>
      <w:r>
        <w:rPr>
          <w:rFonts w:asciiTheme="majorBidi" w:hAnsiTheme="majorBidi" w:cstheme="majorBidi"/>
          <w:color w:val="000000" w:themeColor="text1"/>
          <w:shd w:val="clear" w:color="auto" w:fill="FFFFFF"/>
        </w:rPr>
        <w:t xml:space="preserve">. Setelah sesi tanya jawab selesai, seluruh peserta mengikuti pre-test untuk mengukur kemampuan sebelum pelatihan berlangsung. Pada malam hari, terdapat sesi pengenalan Yayasan oleh ketua Insan Setara Foundation, dan sesi membangun komitmen belajar bersama pemateri. </w:t>
      </w:r>
    </w:p>
    <w:p w14:paraId="3641D91A" w14:textId="77777777" w:rsidR="00AE737C" w:rsidRDefault="00413102" w:rsidP="00DC3082">
      <w:pPr>
        <w:pStyle w:val="ListParagraph"/>
        <w:spacing w:line="360" w:lineRule="auto"/>
        <w:ind w:left="360" w:firstLine="360"/>
        <w:jc w:val="both"/>
        <w:rPr>
          <w:rFonts w:asciiTheme="majorBidi" w:hAnsiTheme="majorBidi" w:cstheme="majorBidi"/>
        </w:rPr>
      </w:pPr>
      <w:r>
        <w:rPr>
          <w:rFonts w:asciiTheme="majorBidi" w:eastAsia="Libre Franklin" w:hAnsiTheme="majorBidi" w:cstheme="majorBidi"/>
          <w:color w:val="000000" w:themeColor="text1"/>
        </w:rPr>
        <w:t xml:space="preserve">Pada hari kedua, 17 Desember 2024, peserta mulai diberikan materi pelatihan dimulai dari materi pengantar pekerja sosial dan relawan anak yang membahas tentang </w:t>
      </w:r>
      <w:r>
        <w:rPr>
          <w:rFonts w:asciiTheme="majorBidi" w:hAnsiTheme="majorBidi" w:cstheme="majorBidi"/>
        </w:rPr>
        <w:t>p</w:t>
      </w:r>
      <w:r w:rsidRPr="00413102">
        <w:rPr>
          <w:rFonts w:asciiTheme="majorBidi" w:hAnsiTheme="majorBidi" w:cstheme="majorBidi"/>
        </w:rPr>
        <w:t>erkembangan Pekerja Sosial Anak, Peran dan Tanggung jawab</w:t>
      </w:r>
      <w:r>
        <w:rPr>
          <w:rFonts w:asciiTheme="majorBidi" w:hAnsiTheme="majorBidi" w:cstheme="majorBidi"/>
        </w:rPr>
        <w:t xml:space="preserve">. Materi ini disampaikan oleh ketua IPSPI provinsi Bengkulu, dan dilanjutkan dengan materi Isu Anak dalam Perspektif Pekerja sosial yang disampaikan oleh seorang akademisi dari program studi Kesejahteraan Sosial Universitas Bengkulu. </w:t>
      </w:r>
      <w:commentRangeStart w:id="2"/>
      <w:r>
        <w:rPr>
          <w:rFonts w:asciiTheme="majorBidi" w:hAnsiTheme="majorBidi" w:cstheme="majorBidi"/>
        </w:rPr>
        <w:t>Pembahasan pada materi ini adalah mengenal p</w:t>
      </w:r>
      <w:r w:rsidRPr="00413102">
        <w:rPr>
          <w:rFonts w:asciiTheme="majorBidi" w:hAnsiTheme="majorBidi" w:cstheme="majorBidi"/>
        </w:rPr>
        <w:t>erkembangan dan pertumbuhan anak, hak anak dan dasar hukum yang relevan, serta tantangan dan permasalahan anak.</w:t>
      </w:r>
      <w:r>
        <w:rPr>
          <w:rFonts w:asciiTheme="majorBidi" w:hAnsiTheme="majorBidi" w:cstheme="majorBidi"/>
        </w:rPr>
        <w:t xml:space="preserve"> </w:t>
      </w:r>
      <w:commentRangeEnd w:id="2"/>
      <w:r w:rsidR="00AE737C">
        <w:rPr>
          <w:rStyle w:val="CommentReference"/>
        </w:rPr>
        <w:commentReference w:id="2"/>
      </w:r>
    </w:p>
    <w:p w14:paraId="591B9603" w14:textId="1C3EF4CB" w:rsidR="00DC3082" w:rsidRDefault="00413102" w:rsidP="00DC3082">
      <w:pPr>
        <w:pStyle w:val="ListParagraph"/>
        <w:spacing w:line="360" w:lineRule="auto"/>
        <w:ind w:left="360" w:firstLine="360"/>
        <w:jc w:val="both"/>
        <w:rPr>
          <w:rFonts w:asciiTheme="majorBidi" w:hAnsiTheme="majorBidi" w:cstheme="majorBidi"/>
        </w:rPr>
      </w:pPr>
      <w:r>
        <w:rPr>
          <w:rFonts w:asciiTheme="majorBidi" w:hAnsiTheme="majorBidi" w:cstheme="majorBidi"/>
        </w:rPr>
        <w:t xml:space="preserve">Setelah istirahat untuk makan siang, materi dilanjutkan oleh </w:t>
      </w:r>
      <w:r w:rsidR="00F32468">
        <w:rPr>
          <w:rFonts w:asciiTheme="majorBidi" w:hAnsiTheme="majorBidi" w:cstheme="majorBidi"/>
        </w:rPr>
        <w:t xml:space="preserve">ketua APSAKI yang merupakan pemateri nasional tentang Ekologi dan Pengasuhan Anak, yang mengkaji tentang </w:t>
      </w:r>
      <w:commentRangeStart w:id="3"/>
      <w:r w:rsidR="00F32468">
        <w:rPr>
          <w:rFonts w:asciiTheme="majorBidi" w:hAnsiTheme="majorBidi" w:cstheme="majorBidi"/>
        </w:rPr>
        <w:t>h</w:t>
      </w:r>
      <w:r w:rsidR="00F32468" w:rsidRPr="00F32468">
        <w:rPr>
          <w:rFonts w:asciiTheme="majorBidi" w:hAnsiTheme="majorBidi" w:cstheme="majorBidi"/>
        </w:rPr>
        <w:t>ubungan antara anak dan lingkungan tempat mereka tumbuh dan berkembang, termasuk bagaimana faktor-faktor lingkungan mempengaruhi perkembangan fisik, emosional, kognitif, dan sosial anak.</w:t>
      </w:r>
      <w:r w:rsidR="00DC3082">
        <w:rPr>
          <w:rFonts w:asciiTheme="majorBidi" w:hAnsiTheme="majorBidi" w:cstheme="majorBidi"/>
        </w:rPr>
        <w:t xml:space="preserve"> Berikutnya, materi kembali disampaikan oleh pemateri yang sama terkait perencanaan permanensi dan pengelolaan s</w:t>
      </w:r>
      <w:r w:rsidR="00DC3082" w:rsidRPr="00DC3082">
        <w:rPr>
          <w:rFonts w:asciiTheme="majorBidi" w:hAnsiTheme="majorBidi" w:cstheme="majorBidi"/>
        </w:rPr>
        <w:t xml:space="preserve">tandar pelayanan, penentuan respons, dan kelembagaan. </w:t>
      </w:r>
      <w:commentRangeEnd w:id="3"/>
      <w:r w:rsidR="00AE737C">
        <w:rPr>
          <w:rStyle w:val="CommentReference"/>
        </w:rPr>
        <w:commentReference w:id="3"/>
      </w:r>
    </w:p>
    <w:p w14:paraId="2AF7F063" w14:textId="77777777" w:rsidR="00AE737C" w:rsidRDefault="00DC3082" w:rsidP="005F037C">
      <w:pPr>
        <w:pStyle w:val="ListParagraph"/>
        <w:spacing w:line="360" w:lineRule="auto"/>
        <w:ind w:left="360" w:firstLine="360"/>
        <w:jc w:val="both"/>
        <w:rPr>
          <w:rFonts w:asciiTheme="majorBidi" w:hAnsiTheme="majorBidi" w:cstheme="majorBidi"/>
        </w:rPr>
      </w:pPr>
      <w:r>
        <w:rPr>
          <w:rFonts w:asciiTheme="majorBidi" w:eastAsia="Libre Franklin" w:hAnsiTheme="majorBidi" w:cstheme="majorBidi"/>
          <w:color w:val="000000" w:themeColor="text1"/>
        </w:rPr>
        <w:t xml:space="preserve">Pada 18 Desember 2024, yang merupakan hari kedua, seluruh peserta didampingi oleh pemateri untuk melakukan Studi Kasus. Hal ini bertujuan untuk mempraktekkan secara langsung penerapan </w:t>
      </w:r>
      <w:r w:rsidRPr="00DC3082">
        <w:rPr>
          <w:rFonts w:asciiTheme="majorBidi" w:hAnsiTheme="majorBidi" w:cstheme="majorBidi"/>
        </w:rPr>
        <w:t>Standar Manajemen Kasus untuk pekerja sosial anak</w:t>
      </w:r>
      <w:r>
        <w:rPr>
          <w:rFonts w:asciiTheme="majorBidi" w:hAnsiTheme="majorBidi" w:cstheme="majorBidi"/>
        </w:rPr>
        <w:t xml:space="preserve"> dalam</w:t>
      </w:r>
      <w:r w:rsidRPr="00DC3082">
        <w:rPr>
          <w:rFonts w:asciiTheme="majorBidi" w:hAnsiTheme="majorBidi" w:cstheme="majorBidi"/>
        </w:rPr>
        <w:t xml:space="preserve"> melibatkan serangkaian tahapan yang sistematis guna memastikan bahwa setiap anak yang membutuhkan perlindungan sosial mendapatkan layanan yang tepat.</w:t>
      </w:r>
      <w:r w:rsidR="005F037C">
        <w:rPr>
          <w:rFonts w:asciiTheme="majorBidi" w:hAnsiTheme="majorBidi" w:cstheme="majorBidi"/>
        </w:rPr>
        <w:t xml:space="preserve"> Setiap peserta akan ditempatkan pada beberapa kelompok, dan </w:t>
      </w:r>
      <w:commentRangeStart w:id="4"/>
      <w:r w:rsidR="005F037C">
        <w:rPr>
          <w:rFonts w:asciiTheme="majorBidi" w:hAnsiTheme="majorBidi" w:cstheme="majorBidi"/>
        </w:rPr>
        <w:t>mengkaji kasus yang pernah atau sedang mereka temui di lapangan</w:t>
      </w:r>
      <w:commentRangeEnd w:id="4"/>
      <w:r w:rsidR="00AE737C">
        <w:rPr>
          <w:rStyle w:val="CommentReference"/>
        </w:rPr>
        <w:commentReference w:id="4"/>
      </w:r>
      <w:r w:rsidR="005F037C">
        <w:rPr>
          <w:rFonts w:asciiTheme="majorBidi" w:hAnsiTheme="majorBidi" w:cstheme="majorBidi"/>
        </w:rPr>
        <w:t>.</w:t>
      </w:r>
    </w:p>
    <w:p w14:paraId="7314003D" w14:textId="77777777" w:rsidR="00AE737C" w:rsidRDefault="005F037C" w:rsidP="005F037C">
      <w:pPr>
        <w:pStyle w:val="ListParagraph"/>
        <w:spacing w:line="360" w:lineRule="auto"/>
        <w:ind w:left="360" w:firstLine="360"/>
        <w:jc w:val="both"/>
        <w:rPr>
          <w:rFonts w:asciiTheme="majorBidi" w:hAnsiTheme="majorBidi" w:cstheme="majorBidi"/>
        </w:rPr>
      </w:pPr>
      <w:r>
        <w:rPr>
          <w:rFonts w:asciiTheme="majorBidi" w:hAnsiTheme="majorBidi" w:cstheme="majorBidi"/>
        </w:rPr>
        <w:t xml:space="preserve">Materi selanjutnya adalah membangun ekosistem dan ruang inklusi bagi anak, yang membahas tentang </w:t>
      </w:r>
      <w:r w:rsidRPr="005F037C">
        <w:rPr>
          <w:rFonts w:asciiTheme="majorBidi" w:hAnsiTheme="majorBidi" w:cstheme="majorBidi"/>
        </w:rPr>
        <w:t xml:space="preserve">prinsip, strategi, dan praktik terbaik yang memastikan setiap anak, termasuk </w:t>
      </w:r>
      <w:r w:rsidRPr="005F037C">
        <w:rPr>
          <w:rFonts w:asciiTheme="majorBidi" w:hAnsiTheme="majorBidi" w:cstheme="majorBidi"/>
        </w:rPr>
        <w:lastRenderedPageBreak/>
        <w:t>yang memiliki kebutuhan khusus atau berasal dari latar belakang yang beragam, mendapatkan kesempatan yang sama untuk berpartisipasi dan berkembang</w:t>
      </w:r>
      <w:r>
        <w:rPr>
          <w:rFonts w:asciiTheme="majorBidi" w:hAnsiTheme="majorBidi" w:cstheme="majorBidi"/>
        </w:rPr>
        <w:t xml:space="preserve">. Materi ini disampaikan oleh seorang praktisi hukum dari </w:t>
      </w:r>
      <w:commentRangeStart w:id="5"/>
      <w:r>
        <w:rPr>
          <w:rFonts w:asciiTheme="majorBidi" w:hAnsiTheme="majorBidi" w:cstheme="majorBidi"/>
        </w:rPr>
        <w:t xml:space="preserve">Sentra Dharma Guna provinsi Bengkulu. </w:t>
      </w:r>
      <w:commentRangeEnd w:id="5"/>
      <w:r w:rsidR="00AE737C">
        <w:rPr>
          <w:rStyle w:val="CommentReference"/>
        </w:rPr>
        <w:commentReference w:id="5"/>
      </w:r>
    </w:p>
    <w:p w14:paraId="50DF795F" w14:textId="77777777" w:rsidR="00AE737C" w:rsidRDefault="005F037C" w:rsidP="005F037C">
      <w:pPr>
        <w:pStyle w:val="ListParagraph"/>
        <w:spacing w:line="360" w:lineRule="auto"/>
        <w:ind w:left="360" w:firstLine="360"/>
        <w:jc w:val="both"/>
        <w:rPr>
          <w:rFonts w:asciiTheme="majorBidi" w:hAnsiTheme="majorBidi" w:cstheme="majorBidi"/>
        </w:rPr>
      </w:pPr>
      <w:r>
        <w:rPr>
          <w:rFonts w:asciiTheme="majorBidi" w:hAnsiTheme="majorBidi" w:cstheme="majorBidi"/>
        </w:rPr>
        <w:t>Selanjutnya, sesi komunikasi sosial dibawakan langsung oleh ketua Insan Setara Foundation yang membahas tentang pentingnya k</w:t>
      </w:r>
      <w:r w:rsidRPr="005F037C">
        <w:rPr>
          <w:rFonts w:asciiTheme="majorBidi" w:hAnsiTheme="majorBidi" w:cstheme="majorBidi"/>
        </w:rPr>
        <w:t xml:space="preserve">omunikasi terhadap dunia sosial dan public speaking sebagai </w:t>
      </w:r>
      <w:commentRangeStart w:id="6"/>
      <w:r w:rsidRPr="005F037C">
        <w:rPr>
          <w:rFonts w:asciiTheme="majorBidi" w:hAnsiTheme="majorBidi" w:cstheme="majorBidi"/>
        </w:rPr>
        <w:t>pekerja sosial dan relawan anak</w:t>
      </w:r>
      <w:r>
        <w:rPr>
          <w:rFonts w:asciiTheme="majorBidi" w:hAnsiTheme="majorBidi" w:cstheme="majorBidi"/>
        </w:rPr>
        <w:t xml:space="preserve">. </w:t>
      </w:r>
      <w:commentRangeEnd w:id="6"/>
      <w:r w:rsidR="00AE737C">
        <w:rPr>
          <w:rStyle w:val="CommentReference"/>
        </w:rPr>
        <w:commentReference w:id="6"/>
      </w:r>
    </w:p>
    <w:p w14:paraId="2F305882" w14:textId="74D2AA62" w:rsidR="005F037C" w:rsidRDefault="005F037C" w:rsidP="005F037C">
      <w:pPr>
        <w:pStyle w:val="ListParagraph"/>
        <w:spacing w:line="360" w:lineRule="auto"/>
        <w:ind w:left="360" w:firstLine="360"/>
        <w:jc w:val="both"/>
        <w:rPr>
          <w:rFonts w:asciiTheme="majorBidi" w:hAnsiTheme="majorBidi" w:cstheme="majorBidi"/>
        </w:rPr>
      </w:pPr>
      <w:r>
        <w:rPr>
          <w:rFonts w:asciiTheme="majorBidi" w:hAnsiTheme="majorBidi" w:cstheme="majorBidi"/>
        </w:rPr>
        <w:t xml:space="preserve">Pada hari kedua ini, </w:t>
      </w:r>
      <w:commentRangeStart w:id="7"/>
      <w:r>
        <w:rPr>
          <w:rFonts w:asciiTheme="majorBidi" w:hAnsiTheme="majorBidi" w:cstheme="majorBidi"/>
        </w:rPr>
        <w:t xml:space="preserve">materi ditutup dengan pembahasan tentang </w:t>
      </w:r>
      <w:r w:rsidRPr="005F037C">
        <w:rPr>
          <w:rFonts w:asciiTheme="majorBidi" w:hAnsiTheme="majorBidi" w:cstheme="majorBidi"/>
        </w:rPr>
        <w:t>Kunci merawat motivasi diri dan kinerja pribadi</w:t>
      </w:r>
      <w:r>
        <w:rPr>
          <w:rFonts w:asciiTheme="majorBidi" w:hAnsiTheme="majorBidi" w:cstheme="majorBidi"/>
        </w:rPr>
        <w:t>.</w:t>
      </w:r>
      <w:commentRangeEnd w:id="7"/>
      <w:r w:rsidR="00AE737C">
        <w:rPr>
          <w:rStyle w:val="CommentReference"/>
        </w:rPr>
        <w:commentReference w:id="7"/>
      </w:r>
    </w:p>
    <w:p w14:paraId="62ECF235" w14:textId="77777777" w:rsidR="00AE737C" w:rsidRDefault="006B7C85" w:rsidP="00947085">
      <w:pPr>
        <w:pStyle w:val="ListParagraph"/>
        <w:spacing w:line="360" w:lineRule="auto"/>
        <w:ind w:left="360" w:firstLine="360"/>
        <w:jc w:val="both"/>
        <w:rPr>
          <w:rFonts w:asciiTheme="majorBidi" w:hAnsiTheme="majorBidi" w:cstheme="majorBidi"/>
        </w:rPr>
      </w:pPr>
      <w:r>
        <w:rPr>
          <w:rFonts w:asciiTheme="majorBidi" w:eastAsia="Libre Franklin" w:hAnsiTheme="majorBidi" w:cstheme="majorBidi"/>
          <w:color w:val="000000" w:themeColor="text1"/>
        </w:rPr>
        <w:t>Hari keempat pada 19 Desember 2024, para peserta sudah mulai menyelesaikan seluruh materi pelatihan, dan memasuki sesi</w:t>
      </w:r>
      <w:r w:rsidRPr="00803707">
        <w:rPr>
          <w:rFonts w:asciiTheme="majorBidi" w:eastAsia="Libre Franklin" w:hAnsiTheme="majorBidi" w:cstheme="majorBidi"/>
          <w:color w:val="000000" w:themeColor="text1"/>
        </w:rPr>
        <w:t xml:space="preserve"> </w:t>
      </w:r>
      <w:commentRangeStart w:id="8"/>
      <w:r w:rsidR="00803707" w:rsidRPr="00803707">
        <w:rPr>
          <w:rFonts w:asciiTheme="majorBidi" w:hAnsiTheme="majorBidi" w:cstheme="majorBidi"/>
        </w:rPr>
        <w:t>Pengembangan ide dan merancang proyek sosial</w:t>
      </w:r>
      <w:commentRangeEnd w:id="8"/>
      <w:r w:rsidR="00AE737C">
        <w:rPr>
          <w:rStyle w:val="CommentReference"/>
        </w:rPr>
        <w:commentReference w:id="8"/>
      </w:r>
      <w:r w:rsidR="00803707">
        <w:rPr>
          <w:rFonts w:asciiTheme="majorBidi" w:hAnsiTheme="majorBidi" w:cstheme="majorBidi"/>
        </w:rPr>
        <w:t xml:space="preserve">. Hal ini dilakukan agar para peserta dapat merancang proyek sosial dengan menggunakan </w:t>
      </w:r>
      <w:r w:rsidR="00803707" w:rsidRPr="00803707">
        <w:rPr>
          <w:rFonts w:asciiTheme="majorBidi" w:hAnsiTheme="majorBidi" w:cstheme="majorBidi"/>
        </w:rPr>
        <w:t>Tehnik membuat project implementasi yang baik</w:t>
      </w:r>
      <w:r w:rsidR="00803707">
        <w:rPr>
          <w:rFonts w:asciiTheme="majorBidi" w:hAnsiTheme="majorBidi" w:cstheme="majorBidi"/>
        </w:rPr>
        <w:t xml:space="preserve">. Materi ini disampaikan oleh </w:t>
      </w:r>
      <w:commentRangeStart w:id="9"/>
      <w:r w:rsidR="00803707">
        <w:rPr>
          <w:rFonts w:asciiTheme="majorBidi" w:hAnsiTheme="majorBidi" w:cstheme="majorBidi"/>
        </w:rPr>
        <w:t xml:space="preserve">pemateri nasional yang merupakan salah satu dari </w:t>
      </w:r>
      <w:r w:rsidR="00CD7187">
        <w:rPr>
          <w:rFonts w:asciiTheme="majorBidi" w:hAnsiTheme="majorBidi" w:cstheme="majorBidi"/>
        </w:rPr>
        <w:t>pemenang pemuda pelopor Indonesia yang digagas oleh Kemenpora</w:t>
      </w:r>
      <w:commentRangeEnd w:id="9"/>
      <w:r w:rsidR="00AE737C">
        <w:rPr>
          <w:rStyle w:val="CommentReference"/>
        </w:rPr>
        <w:commentReference w:id="9"/>
      </w:r>
      <w:r w:rsidR="00CD7187">
        <w:rPr>
          <w:rFonts w:asciiTheme="majorBidi" w:hAnsiTheme="majorBidi" w:cstheme="majorBidi"/>
        </w:rPr>
        <w:t xml:space="preserve">. </w:t>
      </w:r>
    </w:p>
    <w:p w14:paraId="57687648" w14:textId="040585DC" w:rsidR="00AE737C" w:rsidRDefault="00947085" w:rsidP="00947085">
      <w:pPr>
        <w:pStyle w:val="ListParagraph"/>
        <w:spacing w:line="360" w:lineRule="auto"/>
        <w:ind w:left="360" w:firstLine="360"/>
        <w:jc w:val="both"/>
        <w:rPr>
          <w:rFonts w:asciiTheme="majorBidi" w:hAnsiTheme="majorBidi" w:cstheme="majorBidi"/>
        </w:rPr>
      </w:pPr>
      <w:r>
        <w:rPr>
          <w:rFonts w:asciiTheme="majorBidi" w:hAnsiTheme="majorBidi" w:cstheme="majorBidi"/>
        </w:rPr>
        <w:t xml:space="preserve">Sesi ini kemudian dilanjutkan dengan </w:t>
      </w:r>
      <w:r w:rsidRPr="00947085">
        <w:rPr>
          <w:rFonts w:asciiTheme="majorBidi" w:hAnsiTheme="majorBidi" w:cstheme="majorBidi"/>
        </w:rPr>
        <w:t>Forum terbuka bagi para peserta untuk menanyakan seputar proyek implementasi yang akan diajukan</w:t>
      </w:r>
      <w:r>
        <w:rPr>
          <w:rFonts w:asciiTheme="majorBidi" w:hAnsiTheme="majorBidi" w:cstheme="majorBidi"/>
        </w:rPr>
        <w:t xml:space="preserve"> kepada Insan Setara Foundation yang memiliki total dana hibah Rp. </w:t>
      </w:r>
      <w:r w:rsidR="007A2241">
        <w:rPr>
          <w:rFonts w:asciiTheme="majorBidi" w:hAnsiTheme="majorBidi" w:cstheme="majorBidi"/>
        </w:rPr>
        <w:t>50.000.000, -</w:t>
      </w:r>
      <w:r>
        <w:rPr>
          <w:rFonts w:asciiTheme="majorBidi" w:hAnsiTheme="majorBidi" w:cstheme="majorBidi"/>
        </w:rPr>
        <w:t xml:space="preserve"> kepada proyek sosial yang terpilih pasca pelatihan, sebagai tindak lanjut dan implementasi hasil pelatihan oleh pekerja sosial anak dan relawan anak terpilih.</w:t>
      </w:r>
      <w:r w:rsidR="007A2241">
        <w:rPr>
          <w:rFonts w:asciiTheme="majorBidi" w:hAnsiTheme="majorBidi" w:cstheme="majorBidi"/>
        </w:rPr>
        <w:t xml:space="preserve"> </w:t>
      </w:r>
    </w:p>
    <w:p w14:paraId="4766FA7E" w14:textId="40ECCC5A" w:rsidR="00947085" w:rsidRDefault="007A2241" w:rsidP="00947085">
      <w:pPr>
        <w:pStyle w:val="ListParagraph"/>
        <w:spacing w:line="360" w:lineRule="auto"/>
        <w:ind w:left="360" w:firstLine="360"/>
        <w:jc w:val="both"/>
        <w:rPr>
          <w:rFonts w:asciiTheme="majorBidi" w:hAnsiTheme="majorBidi" w:cstheme="majorBidi"/>
        </w:rPr>
      </w:pPr>
      <w:r>
        <w:rPr>
          <w:rFonts w:asciiTheme="majorBidi" w:hAnsiTheme="majorBidi" w:cstheme="majorBidi"/>
        </w:rPr>
        <w:t xml:space="preserve">Setelah coffee break, para peserta mulai </w:t>
      </w:r>
      <w:commentRangeStart w:id="10"/>
      <w:r>
        <w:rPr>
          <w:rFonts w:asciiTheme="majorBidi" w:hAnsiTheme="majorBidi" w:cstheme="majorBidi"/>
        </w:rPr>
        <w:t xml:space="preserve">mendiskusikan proyek sosial </w:t>
      </w:r>
      <w:commentRangeEnd w:id="10"/>
      <w:r w:rsidR="00AE737C">
        <w:rPr>
          <w:rStyle w:val="CommentReference"/>
        </w:rPr>
        <w:commentReference w:id="10"/>
      </w:r>
      <w:r>
        <w:rPr>
          <w:rFonts w:asciiTheme="majorBidi" w:hAnsiTheme="majorBidi" w:cstheme="majorBidi"/>
        </w:rPr>
        <w:t>yang akan mereka ajukan baik secara individu maupun berkelompok.</w:t>
      </w:r>
      <w:r w:rsidR="00DA5085">
        <w:rPr>
          <w:rFonts w:asciiTheme="majorBidi" w:hAnsiTheme="majorBidi" w:cstheme="majorBidi"/>
        </w:rPr>
        <w:t xml:space="preserve"> Sesi diskusi terbuka ini dilakukan selama 6 jam, dan pada malam harinya, hari keempat ditutup dengan presentasi pengajuan proyek sosial oleh masing-masing calon penerima dana hibah. </w:t>
      </w:r>
    </w:p>
    <w:p w14:paraId="35A325EC" w14:textId="581825C5" w:rsidR="007A04E7" w:rsidRDefault="007A04E7" w:rsidP="00426FCD">
      <w:pPr>
        <w:pStyle w:val="ListParagraph"/>
        <w:spacing w:line="360" w:lineRule="auto"/>
        <w:ind w:left="360" w:firstLine="36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 xml:space="preserve">Pada hari kelima, 20 Desember 2024, seluruh peserta mengikuti post-test pasca pelatihan untuk mengukur kemampuan peningkatan kemampuan pengetahuan mereka setelah mengikuti rentetan kegiatan </w:t>
      </w:r>
      <w:r w:rsidRPr="007A04E7">
        <w:rPr>
          <w:rFonts w:asciiTheme="majorBidi" w:eastAsia="Libre Franklin" w:hAnsiTheme="majorBidi" w:cstheme="majorBidi"/>
          <w:i/>
          <w:iCs/>
          <w:color w:val="000000" w:themeColor="text1"/>
        </w:rPr>
        <w:t>Empower Kids’ Heroes</w:t>
      </w:r>
      <w:r>
        <w:rPr>
          <w:rFonts w:asciiTheme="majorBidi" w:eastAsia="Libre Franklin" w:hAnsiTheme="majorBidi" w:cstheme="majorBidi"/>
          <w:color w:val="000000" w:themeColor="text1"/>
        </w:rPr>
        <w:t xml:space="preserve"> ini. Penutupan pun dilakukan pada hari kelima dengan khidmat dan tertib. Selain itu, Insan Setara Foundation juga telah mengumumkan para penerima dana hibah sebagai bentuk dukungan terhadap para pekerja sosial anak dan relawan anakdalam mengimplementasikan hasil pelatihan yang mereka dapatkan. Terdapat 7 proyek sosial terpilih, antara lain:</w:t>
      </w:r>
    </w:p>
    <w:p w14:paraId="60E04969" w14:textId="65DC10DD" w:rsidR="007A04E7" w:rsidRPr="00240A5F" w:rsidRDefault="00240A5F" w:rsidP="00426FCD">
      <w:pPr>
        <w:pStyle w:val="ListParagraph"/>
        <w:numPr>
          <w:ilvl w:val="0"/>
          <w:numId w:val="3"/>
        </w:numPr>
        <w:spacing w:line="360" w:lineRule="auto"/>
        <w:ind w:left="720"/>
        <w:jc w:val="both"/>
        <w:rPr>
          <w:rFonts w:asciiTheme="majorBidi" w:hAnsiTheme="majorBidi" w:cstheme="majorBidi"/>
        </w:rPr>
      </w:pPr>
      <w:r>
        <w:rPr>
          <w:rFonts w:asciiTheme="majorBidi" w:eastAsia="Libre Franklin" w:hAnsiTheme="majorBidi" w:cstheme="majorBidi"/>
          <w:color w:val="000000" w:themeColor="text1"/>
        </w:rPr>
        <w:t>Embrace</w:t>
      </w:r>
    </w:p>
    <w:p w14:paraId="34BF0527" w14:textId="7E2B4B2E" w:rsidR="00240A5F" w:rsidRDefault="00240A5F" w:rsidP="00426FCD">
      <w:pPr>
        <w:pStyle w:val="ListParagraph"/>
        <w:spacing w:line="360" w:lineRule="auto"/>
        <w:jc w:val="both"/>
        <w:rPr>
          <w:rFonts w:asciiTheme="majorBidi" w:hAnsiTheme="majorBidi" w:cstheme="majorBidi"/>
        </w:rPr>
      </w:pPr>
      <w:r w:rsidRPr="00240A5F">
        <w:rPr>
          <w:rFonts w:asciiTheme="majorBidi" w:hAnsiTheme="majorBidi" w:cstheme="majorBidi"/>
        </w:rPr>
        <w:lastRenderedPageBreak/>
        <w:t>Pemberdayaan Orang Tua/Pengasuh Anak-anak</w:t>
      </w:r>
      <w:r>
        <w:rPr>
          <w:rFonts w:asciiTheme="majorBidi" w:hAnsiTheme="majorBidi" w:cstheme="majorBidi"/>
        </w:rPr>
        <w:t xml:space="preserve"> </w:t>
      </w:r>
      <w:r w:rsidRPr="00240A5F">
        <w:rPr>
          <w:rFonts w:asciiTheme="majorBidi" w:hAnsiTheme="majorBidi" w:cstheme="majorBidi"/>
        </w:rPr>
        <w:t>dengan Disabilitas</w:t>
      </w:r>
      <w:r>
        <w:rPr>
          <w:rFonts w:asciiTheme="majorBidi" w:hAnsiTheme="majorBidi" w:cstheme="majorBidi"/>
        </w:rPr>
        <w:t xml:space="preserve"> </w:t>
      </w:r>
      <w:r w:rsidRPr="00240A5F">
        <w:rPr>
          <w:rFonts w:asciiTheme="majorBidi" w:hAnsiTheme="majorBidi" w:cstheme="majorBidi"/>
        </w:rPr>
        <w:t>melalui Dukungan</w:t>
      </w:r>
      <w:r>
        <w:rPr>
          <w:rFonts w:asciiTheme="majorBidi" w:hAnsiTheme="majorBidi" w:cstheme="majorBidi"/>
        </w:rPr>
        <w:t xml:space="preserve"> </w:t>
      </w:r>
      <w:r w:rsidRPr="00240A5F">
        <w:rPr>
          <w:rFonts w:asciiTheme="majorBidi" w:hAnsiTheme="majorBidi" w:cstheme="majorBidi"/>
        </w:rPr>
        <w:t>Sosial untuk</w:t>
      </w:r>
      <w:r>
        <w:rPr>
          <w:rFonts w:asciiTheme="majorBidi" w:hAnsiTheme="majorBidi" w:cstheme="majorBidi"/>
        </w:rPr>
        <w:t xml:space="preserve"> </w:t>
      </w:r>
      <w:r w:rsidRPr="00240A5F">
        <w:rPr>
          <w:rFonts w:asciiTheme="majorBidi" w:hAnsiTheme="majorBidi" w:cstheme="majorBidi"/>
        </w:rPr>
        <w:t>Orang Tua/Pengasuh</w:t>
      </w:r>
      <w:r>
        <w:rPr>
          <w:rFonts w:asciiTheme="majorBidi" w:hAnsiTheme="majorBidi" w:cstheme="majorBidi"/>
        </w:rPr>
        <w:t xml:space="preserve"> </w:t>
      </w:r>
      <w:r w:rsidRPr="00240A5F">
        <w:rPr>
          <w:rFonts w:asciiTheme="majorBidi" w:hAnsiTheme="majorBidi" w:cstheme="majorBidi"/>
        </w:rPr>
        <w:t>Anak-anak</w:t>
      </w:r>
      <w:r>
        <w:rPr>
          <w:rFonts w:asciiTheme="majorBidi" w:hAnsiTheme="majorBidi" w:cstheme="majorBidi"/>
        </w:rPr>
        <w:t xml:space="preserve"> </w:t>
      </w:r>
      <w:r w:rsidRPr="00240A5F">
        <w:rPr>
          <w:rFonts w:asciiTheme="majorBidi" w:hAnsiTheme="majorBidi" w:cstheme="majorBidi"/>
        </w:rPr>
        <w:t>dengan Disabilitas di</w:t>
      </w:r>
      <w:r>
        <w:rPr>
          <w:rFonts w:asciiTheme="majorBidi" w:hAnsiTheme="majorBidi" w:cstheme="majorBidi"/>
        </w:rPr>
        <w:t xml:space="preserve"> </w:t>
      </w:r>
      <w:r w:rsidRPr="00240A5F">
        <w:rPr>
          <w:rFonts w:asciiTheme="majorBidi" w:hAnsiTheme="majorBidi" w:cstheme="majorBidi"/>
        </w:rPr>
        <w:t>Yayasan Dharma Bakti</w:t>
      </w:r>
      <w:r>
        <w:rPr>
          <w:rFonts w:asciiTheme="majorBidi" w:hAnsiTheme="majorBidi" w:cstheme="majorBidi"/>
        </w:rPr>
        <w:t xml:space="preserve"> </w:t>
      </w:r>
      <w:r w:rsidRPr="00240A5F">
        <w:rPr>
          <w:rFonts w:asciiTheme="majorBidi" w:hAnsiTheme="majorBidi" w:cstheme="majorBidi"/>
        </w:rPr>
        <w:t>Amal</w:t>
      </w:r>
      <w:r>
        <w:rPr>
          <w:rFonts w:asciiTheme="majorBidi" w:hAnsiTheme="majorBidi" w:cstheme="majorBidi"/>
        </w:rPr>
        <w:t xml:space="preserve"> </w:t>
      </w:r>
      <w:r w:rsidRPr="00240A5F">
        <w:rPr>
          <w:rFonts w:asciiTheme="majorBidi" w:hAnsiTheme="majorBidi" w:cstheme="majorBidi"/>
        </w:rPr>
        <w:t>Kesejahteraan Sosial Mulia</w:t>
      </w:r>
      <w:r>
        <w:rPr>
          <w:rFonts w:asciiTheme="majorBidi" w:hAnsiTheme="majorBidi" w:cstheme="majorBidi"/>
        </w:rPr>
        <w:t xml:space="preserve"> </w:t>
      </w:r>
      <w:r w:rsidRPr="00240A5F">
        <w:rPr>
          <w:rFonts w:asciiTheme="majorBidi" w:hAnsiTheme="majorBidi" w:cstheme="majorBidi"/>
        </w:rPr>
        <w:t>Bengkulu</w:t>
      </w:r>
      <w:r>
        <w:rPr>
          <w:rFonts w:asciiTheme="majorBidi" w:hAnsiTheme="majorBidi" w:cstheme="majorBidi"/>
        </w:rPr>
        <w:t>.</w:t>
      </w:r>
    </w:p>
    <w:p w14:paraId="60855CCA" w14:textId="77777777" w:rsidR="00240A5F" w:rsidRDefault="00240A5F" w:rsidP="00426FCD">
      <w:pPr>
        <w:pStyle w:val="ListParagraph"/>
        <w:numPr>
          <w:ilvl w:val="0"/>
          <w:numId w:val="3"/>
        </w:numPr>
        <w:spacing w:line="360" w:lineRule="auto"/>
        <w:ind w:left="720"/>
        <w:jc w:val="both"/>
        <w:rPr>
          <w:rFonts w:asciiTheme="majorBidi" w:hAnsiTheme="majorBidi" w:cstheme="majorBidi"/>
        </w:rPr>
      </w:pPr>
      <w:r>
        <w:rPr>
          <w:rFonts w:asciiTheme="majorBidi" w:hAnsiTheme="majorBidi" w:cstheme="majorBidi"/>
        </w:rPr>
        <w:t>Homie</w:t>
      </w:r>
    </w:p>
    <w:p w14:paraId="45A16517" w14:textId="02E144A3" w:rsidR="00240A5F" w:rsidRDefault="00240A5F" w:rsidP="00426FCD">
      <w:pPr>
        <w:pStyle w:val="ListParagraph"/>
        <w:spacing w:line="360" w:lineRule="auto"/>
        <w:jc w:val="both"/>
        <w:rPr>
          <w:rFonts w:asciiTheme="majorBidi" w:hAnsiTheme="majorBidi" w:cstheme="majorBidi"/>
        </w:rPr>
      </w:pPr>
      <w:r>
        <w:rPr>
          <w:rFonts w:asciiTheme="majorBidi" w:hAnsiTheme="majorBidi" w:cstheme="majorBidi"/>
        </w:rPr>
        <w:t>Penyediaan rumah aman</w:t>
      </w:r>
      <w:r w:rsidRPr="00240A5F">
        <w:rPr>
          <w:rFonts w:asciiTheme="majorBidi" w:hAnsiTheme="majorBidi" w:cstheme="majorBidi"/>
        </w:rPr>
        <w:t xml:space="preserve"> bagi anak-anak</w:t>
      </w:r>
      <w:r>
        <w:rPr>
          <w:rFonts w:asciiTheme="majorBidi" w:hAnsiTheme="majorBidi" w:cstheme="majorBidi"/>
        </w:rPr>
        <w:t xml:space="preserve"> </w:t>
      </w:r>
      <w:r w:rsidRPr="00240A5F">
        <w:rPr>
          <w:rFonts w:asciiTheme="majorBidi" w:hAnsiTheme="majorBidi" w:cstheme="majorBidi"/>
        </w:rPr>
        <w:t xml:space="preserve">dari keluarga </w:t>
      </w:r>
      <w:r>
        <w:rPr>
          <w:rFonts w:asciiTheme="majorBidi" w:hAnsiTheme="majorBidi" w:cstheme="majorBidi"/>
        </w:rPr>
        <w:t>tanpa asuhan orang tua</w:t>
      </w:r>
      <w:r w:rsidRPr="00240A5F">
        <w:rPr>
          <w:rFonts w:asciiTheme="majorBidi" w:hAnsiTheme="majorBidi" w:cstheme="majorBidi"/>
        </w:rPr>
        <w:t xml:space="preserve"> untuk</w:t>
      </w:r>
      <w:r>
        <w:rPr>
          <w:rFonts w:asciiTheme="majorBidi" w:hAnsiTheme="majorBidi" w:cstheme="majorBidi"/>
        </w:rPr>
        <w:t xml:space="preserve"> </w:t>
      </w:r>
      <w:r w:rsidRPr="00240A5F">
        <w:rPr>
          <w:rFonts w:asciiTheme="majorBidi" w:hAnsiTheme="majorBidi" w:cstheme="majorBidi"/>
        </w:rPr>
        <w:t>mendapatkan</w:t>
      </w:r>
      <w:r>
        <w:rPr>
          <w:rFonts w:asciiTheme="majorBidi" w:hAnsiTheme="majorBidi" w:cstheme="majorBidi"/>
        </w:rPr>
        <w:t xml:space="preserve"> </w:t>
      </w:r>
      <w:r w:rsidRPr="00240A5F">
        <w:rPr>
          <w:rFonts w:asciiTheme="majorBidi" w:hAnsiTheme="majorBidi" w:cstheme="majorBidi"/>
        </w:rPr>
        <w:t>dukungan emosional</w:t>
      </w:r>
      <w:r>
        <w:rPr>
          <w:rFonts w:asciiTheme="majorBidi" w:hAnsiTheme="majorBidi" w:cstheme="majorBidi"/>
        </w:rPr>
        <w:t xml:space="preserve"> </w:t>
      </w:r>
      <w:r w:rsidRPr="00240A5F">
        <w:rPr>
          <w:rFonts w:asciiTheme="majorBidi" w:hAnsiTheme="majorBidi" w:cstheme="majorBidi"/>
        </w:rPr>
        <w:t>dan sosial, serta</w:t>
      </w:r>
      <w:r>
        <w:rPr>
          <w:rFonts w:asciiTheme="majorBidi" w:hAnsiTheme="majorBidi" w:cstheme="majorBidi"/>
        </w:rPr>
        <w:t xml:space="preserve"> </w:t>
      </w:r>
      <w:r w:rsidRPr="00240A5F">
        <w:rPr>
          <w:rFonts w:asciiTheme="majorBidi" w:hAnsiTheme="majorBidi" w:cstheme="majorBidi"/>
        </w:rPr>
        <w:t>melaksanakan</w:t>
      </w:r>
      <w:r>
        <w:rPr>
          <w:rFonts w:asciiTheme="majorBidi" w:hAnsiTheme="majorBidi" w:cstheme="majorBidi"/>
        </w:rPr>
        <w:t xml:space="preserve"> </w:t>
      </w:r>
      <w:r w:rsidRPr="00240A5F">
        <w:rPr>
          <w:rFonts w:asciiTheme="majorBidi" w:hAnsiTheme="majorBidi" w:cstheme="majorBidi"/>
        </w:rPr>
        <w:t>workshop untuk</w:t>
      </w:r>
      <w:r>
        <w:rPr>
          <w:rFonts w:asciiTheme="majorBidi" w:hAnsiTheme="majorBidi" w:cstheme="majorBidi"/>
        </w:rPr>
        <w:t xml:space="preserve"> </w:t>
      </w:r>
      <w:r w:rsidRPr="00240A5F">
        <w:rPr>
          <w:rFonts w:asciiTheme="majorBidi" w:hAnsiTheme="majorBidi" w:cstheme="majorBidi"/>
        </w:rPr>
        <w:t>konselor,</w:t>
      </w:r>
      <w:r>
        <w:rPr>
          <w:rFonts w:asciiTheme="majorBidi" w:hAnsiTheme="majorBidi" w:cstheme="majorBidi"/>
        </w:rPr>
        <w:t xml:space="preserve"> </w:t>
      </w:r>
      <w:r w:rsidRPr="00240A5F">
        <w:rPr>
          <w:rFonts w:asciiTheme="majorBidi" w:hAnsiTheme="majorBidi" w:cstheme="majorBidi"/>
        </w:rPr>
        <w:t>guru, dan</w:t>
      </w:r>
      <w:r>
        <w:rPr>
          <w:rFonts w:asciiTheme="majorBidi" w:hAnsiTheme="majorBidi" w:cstheme="majorBidi"/>
        </w:rPr>
        <w:t xml:space="preserve"> </w:t>
      </w:r>
      <w:r w:rsidRPr="00240A5F">
        <w:rPr>
          <w:rFonts w:asciiTheme="majorBidi" w:hAnsiTheme="majorBidi" w:cstheme="majorBidi"/>
        </w:rPr>
        <w:t>sukarelawan dengan</w:t>
      </w:r>
      <w:r>
        <w:rPr>
          <w:rFonts w:asciiTheme="majorBidi" w:hAnsiTheme="majorBidi" w:cstheme="majorBidi"/>
        </w:rPr>
        <w:t xml:space="preserve"> </w:t>
      </w:r>
      <w:r w:rsidRPr="00240A5F">
        <w:rPr>
          <w:rFonts w:asciiTheme="majorBidi" w:hAnsiTheme="majorBidi" w:cstheme="majorBidi"/>
        </w:rPr>
        <w:t>bantuan seorang</w:t>
      </w:r>
      <w:r>
        <w:rPr>
          <w:rFonts w:asciiTheme="majorBidi" w:hAnsiTheme="majorBidi" w:cstheme="majorBidi"/>
        </w:rPr>
        <w:t xml:space="preserve"> </w:t>
      </w:r>
      <w:r w:rsidRPr="00240A5F">
        <w:rPr>
          <w:rFonts w:asciiTheme="majorBidi" w:hAnsiTheme="majorBidi" w:cstheme="majorBidi"/>
        </w:rPr>
        <w:t>psikolog.</w:t>
      </w:r>
    </w:p>
    <w:p w14:paraId="201EF2EB" w14:textId="77777777" w:rsidR="00426FCD" w:rsidRDefault="00426FCD" w:rsidP="00426FCD">
      <w:pPr>
        <w:pStyle w:val="ListParagraph"/>
        <w:spacing w:line="360" w:lineRule="auto"/>
        <w:jc w:val="both"/>
        <w:rPr>
          <w:rFonts w:asciiTheme="majorBidi" w:hAnsiTheme="majorBidi" w:cstheme="majorBidi"/>
        </w:rPr>
      </w:pPr>
    </w:p>
    <w:p w14:paraId="3BA80C18" w14:textId="77777777" w:rsidR="00426FCD" w:rsidRDefault="00426FCD" w:rsidP="00426FCD">
      <w:pPr>
        <w:pStyle w:val="ListParagraph"/>
        <w:spacing w:line="360" w:lineRule="auto"/>
        <w:jc w:val="both"/>
        <w:rPr>
          <w:rFonts w:asciiTheme="majorBidi" w:hAnsiTheme="majorBidi" w:cstheme="majorBidi"/>
        </w:rPr>
      </w:pPr>
    </w:p>
    <w:p w14:paraId="3AB5CE10" w14:textId="77777777" w:rsidR="00426FCD" w:rsidRDefault="00426FCD" w:rsidP="00426FCD">
      <w:pPr>
        <w:pStyle w:val="ListParagraph"/>
        <w:spacing w:line="360" w:lineRule="auto"/>
        <w:jc w:val="both"/>
        <w:rPr>
          <w:rFonts w:asciiTheme="majorBidi" w:hAnsiTheme="majorBidi" w:cstheme="majorBidi"/>
        </w:rPr>
      </w:pPr>
    </w:p>
    <w:p w14:paraId="45C75AE2" w14:textId="0D376EC4" w:rsidR="00240A5F" w:rsidRDefault="00240A5F" w:rsidP="00426FCD">
      <w:pPr>
        <w:pStyle w:val="ListParagraph"/>
        <w:numPr>
          <w:ilvl w:val="0"/>
          <w:numId w:val="3"/>
        </w:numPr>
        <w:spacing w:line="360" w:lineRule="auto"/>
        <w:ind w:left="720"/>
        <w:jc w:val="both"/>
        <w:rPr>
          <w:rFonts w:asciiTheme="majorBidi" w:hAnsiTheme="majorBidi" w:cstheme="majorBidi"/>
        </w:rPr>
      </w:pPr>
      <w:r>
        <w:rPr>
          <w:rFonts w:asciiTheme="majorBidi" w:hAnsiTheme="majorBidi" w:cstheme="majorBidi"/>
        </w:rPr>
        <w:t>Gema Loka</w:t>
      </w:r>
    </w:p>
    <w:p w14:paraId="1954F02D" w14:textId="69A5D273" w:rsidR="00240A5F" w:rsidRDefault="00240A5F" w:rsidP="00426FCD">
      <w:pPr>
        <w:pStyle w:val="ListParagraph"/>
        <w:spacing w:line="360" w:lineRule="auto"/>
        <w:jc w:val="both"/>
        <w:rPr>
          <w:rFonts w:asciiTheme="majorBidi" w:hAnsiTheme="majorBidi" w:cstheme="majorBidi"/>
        </w:rPr>
      </w:pPr>
      <w:r w:rsidRPr="00240A5F">
        <w:rPr>
          <w:rFonts w:asciiTheme="majorBidi" w:hAnsiTheme="majorBidi" w:cstheme="majorBidi"/>
        </w:rPr>
        <w:t>Menyediakan ruang</w:t>
      </w:r>
      <w:r>
        <w:rPr>
          <w:rFonts w:asciiTheme="majorBidi" w:hAnsiTheme="majorBidi" w:cstheme="majorBidi"/>
        </w:rPr>
        <w:t xml:space="preserve"> </w:t>
      </w:r>
      <w:r w:rsidRPr="00240A5F">
        <w:rPr>
          <w:rFonts w:asciiTheme="majorBidi" w:hAnsiTheme="majorBidi" w:cstheme="majorBidi"/>
        </w:rPr>
        <w:t>bagi anak-anak di</w:t>
      </w:r>
      <w:r>
        <w:rPr>
          <w:rFonts w:asciiTheme="majorBidi" w:hAnsiTheme="majorBidi" w:cstheme="majorBidi"/>
        </w:rPr>
        <w:t xml:space="preserve"> </w:t>
      </w:r>
      <w:r w:rsidRPr="00240A5F">
        <w:rPr>
          <w:rFonts w:asciiTheme="majorBidi" w:hAnsiTheme="majorBidi" w:cstheme="majorBidi"/>
        </w:rPr>
        <w:t>Pantai Indah</w:t>
      </w:r>
      <w:r>
        <w:rPr>
          <w:rFonts w:asciiTheme="majorBidi" w:hAnsiTheme="majorBidi" w:cstheme="majorBidi"/>
        </w:rPr>
        <w:t xml:space="preserve"> </w:t>
      </w:r>
      <w:r w:rsidRPr="00240A5F">
        <w:rPr>
          <w:rFonts w:asciiTheme="majorBidi" w:hAnsiTheme="majorBidi" w:cstheme="majorBidi"/>
        </w:rPr>
        <w:t>Desa Pulau</w:t>
      </w:r>
      <w:r>
        <w:rPr>
          <w:rFonts w:asciiTheme="majorBidi" w:hAnsiTheme="majorBidi" w:cstheme="majorBidi"/>
        </w:rPr>
        <w:t xml:space="preserve"> Baai, yang merupakan daerah </w:t>
      </w:r>
      <w:r w:rsidRPr="00240A5F">
        <w:rPr>
          <w:rFonts w:asciiTheme="majorBidi" w:hAnsiTheme="majorBidi" w:cstheme="majorBidi"/>
        </w:rPr>
        <w:t>Lokalisasi</w:t>
      </w:r>
      <w:r>
        <w:rPr>
          <w:rFonts w:asciiTheme="majorBidi" w:hAnsiTheme="majorBidi" w:cstheme="majorBidi"/>
        </w:rPr>
        <w:t>,</w:t>
      </w:r>
      <w:r w:rsidRPr="00240A5F">
        <w:rPr>
          <w:rFonts w:asciiTheme="majorBidi" w:hAnsiTheme="majorBidi" w:cstheme="majorBidi"/>
        </w:rPr>
        <w:t xml:space="preserve"> untuk</w:t>
      </w:r>
      <w:r>
        <w:rPr>
          <w:rFonts w:asciiTheme="majorBidi" w:hAnsiTheme="majorBidi" w:cstheme="majorBidi"/>
        </w:rPr>
        <w:t xml:space="preserve"> </w:t>
      </w:r>
      <w:r w:rsidRPr="00240A5F">
        <w:rPr>
          <w:rFonts w:asciiTheme="majorBidi" w:hAnsiTheme="majorBidi" w:cstheme="majorBidi"/>
        </w:rPr>
        <w:t>mengembangkan</w:t>
      </w:r>
      <w:r>
        <w:rPr>
          <w:rFonts w:asciiTheme="majorBidi" w:hAnsiTheme="majorBidi" w:cstheme="majorBidi"/>
        </w:rPr>
        <w:t xml:space="preserve"> </w:t>
      </w:r>
      <w:r w:rsidRPr="00240A5F">
        <w:rPr>
          <w:rFonts w:asciiTheme="majorBidi" w:hAnsiTheme="majorBidi" w:cstheme="majorBidi"/>
        </w:rPr>
        <w:t>potensi mereka dan</w:t>
      </w:r>
      <w:r>
        <w:rPr>
          <w:rFonts w:asciiTheme="majorBidi" w:hAnsiTheme="majorBidi" w:cstheme="majorBidi"/>
        </w:rPr>
        <w:t xml:space="preserve"> </w:t>
      </w:r>
      <w:r w:rsidRPr="00240A5F">
        <w:rPr>
          <w:rFonts w:asciiTheme="majorBidi" w:hAnsiTheme="majorBidi" w:cstheme="majorBidi"/>
        </w:rPr>
        <w:t>Menyediakan</w:t>
      </w:r>
      <w:r>
        <w:rPr>
          <w:rFonts w:asciiTheme="majorBidi" w:hAnsiTheme="majorBidi" w:cstheme="majorBidi"/>
        </w:rPr>
        <w:t xml:space="preserve"> </w:t>
      </w:r>
      <w:r w:rsidRPr="00240A5F">
        <w:rPr>
          <w:rFonts w:asciiTheme="majorBidi" w:hAnsiTheme="majorBidi" w:cstheme="majorBidi"/>
        </w:rPr>
        <w:t>kesempatan bagi</w:t>
      </w:r>
      <w:r>
        <w:rPr>
          <w:rFonts w:asciiTheme="majorBidi" w:hAnsiTheme="majorBidi" w:cstheme="majorBidi"/>
        </w:rPr>
        <w:t xml:space="preserve"> </w:t>
      </w:r>
      <w:r w:rsidRPr="00240A5F">
        <w:rPr>
          <w:rFonts w:asciiTheme="majorBidi" w:hAnsiTheme="majorBidi" w:cstheme="majorBidi"/>
        </w:rPr>
        <w:t>anak-anak untuk mendapatkan</w:t>
      </w:r>
      <w:r>
        <w:rPr>
          <w:rFonts w:asciiTheme="majorBidi" w:hAnsiTheme="majorBidi" w:cstheme="majorBidi"/>
        </w:rPr>
        <w:t xml:space="preserve"> </w:t>
      </w:r>
      <w:r w:rsidRPr="00240A5F">
        <w:rPr>
          <w:rFonts w:asciiTheme="majorBidi" w:hAnsiTheme="majorBidi" w:cstheme="majorBidi"/>
        </w:rPr>
        <w:t>penghasilan</w:t>
      </w:r>
      <w:r>
        <w:rPr>
          <w:rFonts w:asciiTheme="majorBidi" w:hAnsiTheme="majorBidi" w:cstheme="majorBidi"/>
        </w:rPr>
        <w:t xml:space="preserve"> </w:t>
      </w:r>
      <w:r w:rsidRPr="00240A5F">
        <w:rPr>
          <w:rFonts w:asciiTheme="majorBidi" w:hAnsiTheme="majorBidi" w:cstheme="majorBidi"/>
        </w:rPr>
        <w:t>tambahan</w:t>
      </w:r>
      <w:r>
        <w:rPr>
          <w:rFonts w:asciiTheme="majorBidi" w:hAnsiTheme="majorBidi" w:cstheme="majorBidi"/>
        </w:rPr>
        <w:t xml:space="preserve"> </w:t>
      </w:r>
      <w:r w:rsidRPr="00240A5F">
        <w:rPr>
          <w:rFonts w:asciiTheme="majorBidi" w:hAnsiTheme="majorBidi" w:cstheme="majorBidi"/>
        </w:rPr>
        <w:t>dari</w:t>
      </w:r>
      <w:r>
        <w:rPr>
          <w:rFonts w:asciiTheme="majorBidi" w:hAnsiTheme="majorBidi" w:cstheme="majorBidi"/>
        </w:rPr>
        <w:t xml:space="preserve"> hasil karya tulisan</w:t>
      </w:r>
      <w:r w:rsidRPr="00240A5F">
        <w:rPr>
          <w:rFonts w:asciiTheme="majorBidi" w:hAnsiTheme="majorBidi" w:cstheme="majorBidi"/>
        </w:rPr>
        <w:t xml:space="preserve"> mereka.</w:t>
      </w:r>
    </w:p>
    <w:p w14:paraId="7BCD66A6" w14:textId="404652BB" w:rsidR="00240A5F" w:rsidRDefault="00A92423" w:rsidP="00426FCD">
      <w:pPr>
        <w:pStyle w:val="ListParagraph"/>
        <w:numPr>
          <w:ilvl w:val="0"/>
          <w:numId w:val="3"/>
        </w:numPr>
        <w:spacing w:line="360" w:lineRule="auto"/>
        <w:ind w:left="720"/>
        <w:jc w:val="both"/>
        <w:rPr>
          <w:rFonts w:asciiTheme="majorBidi" w:hAnsiTheme="majorBidi" w:cstheme="majorBidi"/>
        </w:rPr>
      </w:pPr>
      <w:r>
        <w:rPr>
          <w:rFonts w:asciiTheme="majorBidi" w:hAnsiTheme="majorBidi" w:cstheme="majorBidi"/>
        </w:rPr>
        <w:t>Rumah Impian</w:t>
      </w:r>
    </w:p>
    <w:p w14:paraId="1998E5B5" w14:textId="516ADC13" w:rsidR="00A92423" w:rsidRDefault="00A92423" w:rsidP="00426FCD">
      <w:pPr>
        <w:pStyle w:val="ListParagraph"/>
        <w:spacing w:line="360" w:lineRule="auto"/>
        <w:jc w:val="both"/>
        <w:rPr>
          <w:rFonts w:asciiTheme="majorBidi" w:hAnsiTheme="majorBidi" w:cstheme="majorBidi"/>
        </w:rPr>
      </w:pPr>
      <w:r w:rsidRPr="00A92423">
        <w:rPr>
          <w:rFonts w:asciiTheme="majorBidi" w:hAnsiTheme="majorBidi" w:cstheme="majorBidi"/>
        </w:rPr>
        <w:t xml:space="preserve">Mendirikan Sekolah untuk Anak-Anak </w:t>
      </w:r>
      <w:r>
        <w:rPr>
          <w:rFonts w:asciiTheme="majorBidi" w:hAnsiTheme="majorBidi" w:cstheme="majorBidi"/>
        </w:rPr>
        <w:t xml:space="preserve">agar mereka </w:t>
      </w:r>
      <w:r w:rsidRPr="00A92423">
        <w:rPr>
          <w:rFonts w:asciiTheme="majorBidi" w:hAnsiTheme="majorBidi" w:cstheme="majorBidi"/>
        </w:rPr>
        <w:t>Sadar Hukum untuk mendidik dan memberikan pemahaman tentang hak-hak anak dan perlindungan hukum.</w:t>
      </w:r>
    </w:p>
    <w:p w14:paraId="424C3DC3" w14:textId="0F15DDF0" w:rsidR="00426FCD" w:rsidRDefault="00426FCD" w:rsidP="00426FCD">
      <w:pPr>
        <w:pStyle w:val="ListParagraph"/>
        <w:numPr>
          <w:ilvl w:val="0"/>
          <w:numId w:val="3"/>
        </w:numPr>
        <w:spacing w:line="360" w:lineRule="auto"/>
        <w:ind w:left="720"/>
        <w:jc w:val="both"/>
        <w:rPr>
          <w:rFonts w:asciiTheme="majorBidi" w:hAnsiTheme="majorBidi" w:cstheme="majorBidi"/>
        </w:rPr>
      </w:pPr>
      <w:r>
        <w:rPr>
          <w:rFonts w:asciiTheme="majorBidi" w:hAnsiTheme="majorBidi" w:cstheme="majorBidi"/>
        </w:rPr>
        <w:t>Pijar</w:t>
      </w:r>
    </w:p>
    <w:p w14:paraId="13D0F907" w14:textId="7A646175" w:rsidR="00426FCD" w:rsidRDefault="00426FCD" w:rsidP="00426FCD">
      <w:pPr>
        <w:pStyle w:val="ListParagraph"/>
        <w:spacing w:line="360" w:lineRule="auto"/>
        <w:jc w:val="both"/>
        <w:rPr>
          <w:rFonts w:asciiTheme="majorBidi" w:hAnsiTheme="majorBidi" w:cstheme="majorBidi"/>
        </w:rPr>
      </w:pPr>
      <w:r>
        <w:rPr>
          <w:rFonts w:asciiTheme="majorBidi" w:hAnsiTheme="majorBidi" w:cstheme="majorBidi"/>
        </w:rPr>
        <w:t>Memberikan pelatihan</w:t>
      </w:r>
      <w:r w:rsidRPr="00426FCD">
        <w:rPr>
          <w:rFonts w:asciiTheme="majorBidi" w:hAnsiTheme="majorBidi" w:cstheme="majorBidi"/>
        </w:rPr>
        <w:t xml:space="preserve"> keterampilan hidup agar anak-anak tidak menjadi pelaku dan korban kekerasan terhadap anak, serta membantu meningkatkan kesadaran tentang pentingnya pendidikan untuk mencegah pernikahan dini.</w:t>
      </w:r>
    </w:p>
    <w:p w14:paraId="0FEB0D5E" w14:textId="014EC54A" w:rsidR="00426FCD" w:rsidRDefault="00426FCD" w:rsidP="00426FCD">
      <w:pPr>
        <w:pStyle w:val="ListParagraph"/>
        <w:numPr>
          <w:ilvl w:val="0"/>
          <w:numId w:val="3"/>
        </w:numPr>
        <w:spacing w:line="360" w:lineRule="auto"/>
        <w:ind w:left="720"/>
        <w:jc w:val="both"/>
        <w:rPr>
          <w:rFonts w:asciiTheme="majorBidi" w:hAnsiTheme="majorBidi" w:cstheme="majorBidi"/>
        </w:rPr>
      </w:pPr>
      <w:r>
        <w:rPr>
          <w:rFonts w:asciiTheme="majorBidi" w:hAnsiTheme="majorBidi" w:cstheme="majorBidi"/>
        </w:rPr>
        <w:t>Rumah Belajar Ceria</w:t>
      </w:r>
    </w:p>
    <w:p w14:paraId="24A432EB" w14:textId="52BB2A0C" w:rsidR="00426FCD" w:rsidRDefault="00426FCD" w:rsidP="00426FCD">
      <w:pPr>
        <w:pStyle w:val="ListParagraph"/>
        <w:spacing w:line="360" w:lineRule="auto"/>
        <w:jc w:val="both"/>
        <w:rPr>
          <w:rFonts w:asciiTheme="majorBidi" w:hAnsiTheme="majorBidi" w:cstheme="majorBidi"/>
        </w:rPr>
      </w:pPr>
      <w:r>
        <w:rPr>
          <w:rFonts w:asciiTheme="majorBidi" w:hAnsiTheme="majorBidi" w:cstheme="majorBidi"/>
        </w:rPr>
        <w:t xml:space="preserve">Mendukung pembelajaran dan peningkatan </w:t>
      </w:r>
      <w:r w:rsidRPr="00426FCD">
        <w:rPr>
          <w:rFonts w:asciiTheme="majorBidi" w:hAnsiTheme="majorBidi" w:cstheme="majorBidi"/>
        </w:rPr>
        <w:t>prestasi akademik anak-anak panti asuhan dan anak-anak asuh di sekitar panti asuhan dalam memahami materi sekolah dengan lebih baik dan meningkatkan keterampilan sosial.</w:t>
      </w:r>
    </w:p>
    <w:p w14:paraId="189B8BB1" w14:textId="7399EF86" w:rsidR="00426FCD" w:rsidRDefault="00426FCD" w:rsidP="00426FCD">
      <w:pPr>
        <w:pStyle w:val="ListParagraph"/>
        <w:numPr>
          <w:ilvl w:val="0"/>
          <w:numId w:val="3"/>
        </w:numPr>
        <w:spacing w:line="360" w:lineRule="auto"/>
        <w:ind w:left="720"/>
        <w:jc w:val="both"/>
        <w:rPr>
          <w:rFonts w:asciiTheme="majorBidi" w:hAnsiTheme="majorBidi" w:cstheme="majorBidi"/>
        </w:rPr>
      </w:pPr>
      <w:r>
        <w:rPr>
          <w:rFonts w:asciiTheme="majorBidi" w:hAnsiTheme="majorBidi" w:cstheme="majorBidi"/>
        </w:rPr>
        <w:t>Pantas</w:t>
      </w:r>
    </w:p>
    <w:p w14:paraId="1686B3B8" w14:textId="647371F1" w:rsidR="00426FCD" w:rsidRPr="00240A5F" w:rsidRDefault="00426FCD" w:rsidP="00426FCD">
      <w:pPr>
        <w:pStyle w:val="ListParagraph"/>
        <w:spacing w:line="360" w:lineRule="auto"/>
        <w:jc w:val="both"/>
        <w:rPr>
          <w:rFonts w:asciiTheme="majorBidi" w:hAnsiTheme="majorBidi" w:cstheme="majorBidi"/>
        </w:rPr>
      </w:pPr>
      <w:r w:rsidRPr="00426FCD">
        <w:rPr>
          <w:rFonts w:asciiTheme="majorBidi" w:hAnsiTheme="majorBidi" w:cstheme="majorBidi"/>
        </w:rPr>
        <w:t>Meningkatkan penguatan emosional dan perkembangan psikologis anak-anak panti asuhan melalui pemanfaatan bahasa dan sastra, terutama melalui medi</w:t>
      </w:r>
      <w:r>
        <w:rPr>
          <w:rFonts w:asciiTheme="majorBidi" w:hAnsiTheme="majorBidi" w:cstheme="majorBidi"/>
        </w:rPr>
        <w:t>a</w:t>
      </w:r>
      <w:r w:rsidRPr="00426FCD">
        <w:rPr>
          <w:rFonts w:asciiTheme="majorBidi" w:hAnsiTheme="majorBidi" w:cstheme="majorBidi"/>
        </w:rPr>
        <w:t xml:space="preserve"> dongeng dan cerita rakyat, guna menumbuhkan rasa percaya diri, keterampilan literasi, serta pemahaman terhadap nilai-nilai moral dan budaya.</w:t>
      </w:r>
    </w:p>
    <w:p w14:paraId="25F70230" w14:textId="54A3A4E8" w:rsidR="002C5913" w:rsidRDefault="00AE064D" w:rsidP="00AE064D">
      <w:pPr>
        <w:spacing w:line="360" w:lineRule="auto"/>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lastRenderedPageBreak/>
        <w:tab/>
        <w:t xml:space="preserve">Ketujuh proyek sosial ini </w:t>
      </w:r>
      <w:r w:rsidR="000427CC">
        <w:rPr>
          <w:rFonts w:asciiTheme="majorBidi" w:eastAsia="Libre Franklin" w:hAnsiTheme="majorBidi" w:cstheme="majorBidi"/>
          <w:color w:val="000000" w:themeColor="text1"/>
        </w:rPr>
        <w:t xml:space="preserve">memiliki urgensi yang sesuai dengan tema kegiatan yakni pemenuhan hak-hak anak terutama di provinsi Bengkulu. Proyek sosial ini akan diimplementasikan di 3 kabupaten, yakni kabupaten Bengkulu Utara, kabupaten Kepahiyang, dan kabupaten Rejang Lebong, serta 1 kota, yakni kota Bengkulu. </w:t>
      </w:r>
    </w:p>
    <w:p w14:paraId="7D3ED1B5" w14:textId="1A094E5A" w:rsidR="009903C0" w:rsidRDefault="009903C0" w:rsidP="00AE064D">
      <w:pPr>
        <w:spacing w:line="360" w:lineRule="auto"/>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ab/>
      </w:r>
      <w:commentRangeStart w:id="11"/>
      <w:r>
        <w:rPr>
          <w:rFonts w:asciiTheme="majorBidi" w:eastAsia="Libre Franklin" w:hAnsiTheme="majorBidi" w:cstheme="majorBidi"/>
          <w:color w:val="000000" w:themeColor="text1"/>
        </w:rPr>
        <w:t>Selain itu, hasil dari pre-test dan post-test mengalami peningkatan yang signifikan</w:t>
      </w:r>
      <w:commentRangeEnd w:id="11"/>
      <w:r w:rsidR="00AE737C">
        <w:rPr>
          <w:rStyle w:val="CommentReference"/>
        </w:rPr>
        <w:commentReference w:id="11"/>
      </w:r>
      <w:r>
        <w:rPr>
          <w:rFonts w:asciiTheme="majorBidi" w:eastAsia="Libre Franklin" w:hAnsiTheme="majorBidi" w:cstheme="majorBidi"/>
          <w:color w:val="000000" w:themeColor="text1"/>
        </w:rPr>
        <w:t>, yakni kemampuan para peserta pelatihan meningkat dengan baik. Hal ini dapat dilihat pada table dibawah ini:</w:t>
      </w:r>
    </w:p>
    <w:p w14:paraId="5989ACEC" w14:textId="77777777" w:rsidR="009903C0" w:rsidRDefault="009903C0" w:rsidP="00AE064D">
      <w:pPr>
        <w:spacing w:line="360" w:lineRule="auto"/>
        <w:jc w:val="both"/>
        <w:rPr>
          <w:rFonts w:asciiTheme="majorBidi" w:eastAsia="Libre Franklin" w:hAnsiTheme="majorBidi" w:cstheme="majorBidi"/>
          <w:color w:val="000000" w:themeColor="text1"/>
        </w:rPr>
      </w:pPr>
    </w:p>
    <w:p w14:paraId="69521B28" w14:textId="77777777" w:rsidR="009903C0" w:rsidRDefault="009903C0" w:rsidP="00AE064D">
      <w:pPr>
        <w:spacing w:line="360" w:lineRule="auto"/>
        <w:jc w:val="both"/>
        <w:rPr>
          <w:rFonts w:asciiTheme="majorBidi" w:eastAsia="Libre Franklin" w:hAnsiTheme="majorBidi" w:cstheme="majorBidi"/>
          <w:color w:val="000000" w:themeColor="text1"/>
        </w:rPr>
      </w:pPr>
    </w:p>
    <w:p w14:paraId="369F7D2D" w14:textId="36A18A51" w:rsidR="009903C0" w:rsidRDefault="009903C0" w:rsidP="009903C0">
      <w:pPr>
        <w:pStyle w:val="ListParagraph"/>
        <w:numPr>
          <w:ilvl w:val="1"/>
          <w:numId w:val="1"/>
        </w:numPr>
        <w:spacing w:line="360" w:lineRule="auto"/>
        <w:ind w:left="360"/>
        <w:jc w:val="both"/>
        <w:rPr>
          <w:rFonts w:asciiTheme="majorBidi" w:eastAsia="Libre Franklin" w:hAnsiTheme="majorBidi" w:cstheme="majorBidi"/>
          <w:color w:val="000000" w:themeColor="text1"/>
        </w:rPr>
      </w:pPr>
      <w:commentRangeStart w:id="12"/>
      <w:r w:rsidRPr="009903C0">
        <w:rPr>
          <w:rFonts w:asciiTheme="majorBidi" w:eastAsia="Libre Franklin" w:hAnsiTheme="majorBidi" w:cstheme="majorBidi"/>
          <w:color w:val="000000" w:themeColor="text1"/>
        </w:rPr>
        <w:t>Pelaksanaan Pendampingan Proyek Implementasi</w:t>
      </w:r>
      <w:commentRangeEnd w:id="12"/>
      <w:r w:rsidR="00AE737C">
        <w:rPr>
          <w:rStyle w:val="CommentReference"/>
        </w:rPr>
        <w:commentReference w:id="12"/>
      </w:r>
    </w:p>
    <w:p w14:paraId="55022E4A" w14:textId="3324CD50" w:rsidR="009903C0" w:rsidRDefault="009333A5" w:rsidP="009333A5">
      <w:pPr>
        <w:pStyle w:val="ListParagraph"/>
        <w:spacing w:line="360" w:lineRule="auto"/>
        <w:ind w:left="360" w:firstLine="36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 xml:space="preserve">Setelah mengikuti pelatihan selama 5 hari, peserta juga mendapatkan pendampingan implementasi proyek sosial kepada seluruh peserta, khususnya bagi penerima dana hibah dalam proyek implementasi. Pendampingan ini dilakukan selama 4 bulan dimulai dari Januari – April 2024 untuk mengevaluasi proyek sosial yang dilaksanakan. </w:t>
      </w:r>
    </w:p>
    <w:p w14:paraId="6B1DAF3B" w14:textId="77777777" w:rsidR="00AE737C" w:rsidRDefault="00AE737C" w:rsidP="009333A5">
      <w:pPr>
        <w:pStyle w:val="ListParagraph"/>
        <w:spacing w:line="360" w:lineRule="auto"/>
        <w:ind w:left="360" w:firstLine="360"/>
        <w:jc w:val="both"/>
        <w:rPr>
          <w:rFonts w:asciiTheme="majorBidi" w:eastAsia="Libre Franklin" w:hAnsiTheme="majorBidi" w:cstheme="majorBidi"/>
          <w:color w:val="000000" w:themeColor="text1"/>
        </w:rPr>
      </w:pPr>
    </w:p>
    <w:p w14:paraId="45F2BBCA" w14:textId="4DBEEDEB" w:rsidR="00AE737C" w:rsidRDefault="00AE737C" w:rsidP="00AE737C">
      <w:pPr>
        <w:pStyle w:val="ListParagraph"/>
        <w:spacing w:line="360" w:lineRule="auto"/>
        <w:ind w:left="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3.3. Penutupan Proyek</w:t>
      </w:r>
    </w:p>
    <w:p w14:paraId="700955C3" w14:textId="77777777" w:rsidR="00AE737C" w:rsidRDefault="00AE737C" w:rsidP="00AE737C">
      <w:pPr>
        <w:pStyle w:val="ListParagraph"/>
        <w:spacing w:line="360" w:lineRule="auto"/>
        <w:ind w:left="0"/>
        <w:jc w:val="both"/>
        <w:rPr>
          <w:rFonts w:asciiTheme="majorBidi" w:eastAsia="Libre Franklin" w:hAnsiTheme="majorBidi" w:cstheme="majorBidi"/>
          <w:color w:val="000000" w:themeColor="text1"/>
        </w:rPr>
      </w:pPr>
    </w:p>
    <w:p w14:paraId="0226DE3C" w14:textId="44E141C0" w:rsidR="00AE737C" w:rsidRDefault="00AE737C" w:rsidP="00AE737C">
      <w:pPr>
        <w:pStyle w:val="ListParagraph"/>
        <w:spacing w:line="360" w:lineRule="auto"/>
        <w:ind w:left="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3.4. Kesulitan yang ditemui</w:t>
      </w:r>
    </w:p>
    <w:p w14:paraId="0A502087" w14:textId="77777777" w:rsidR="00AE737C" w:rsidRDefault="00AE737C" w:rsidP="00AE737C">
      <w:pPr>
        <w:pStyle w:val="ListParagraph"/>
        <w:spacing w:line="360" w:lineRule="auto"/>
        <w:ind w:left="0"/>
        <w:jc w:val="both"/>
        <w:rPr>
          <w:rFonts w:asciiTheme="majorBidi" w:eastAsia="Libre Franklin" w:hAnsiTheme="majorBidi" w:cstheme="majorBidi"/>
          <w:color w:val="000000" w:themeColor="text1"/>
        </w:rPr>
      </w:pPr>
    </w:p>
    <w:p w14:paraId="1A491720" w14:textId="77777777" w:rsidR="009E6054" w:rsidRDefault="00AE737C" w:rsidP="009E6054">
      <w:pPr>
        <w:pStyle w:val="ListParagraph"/>
        <w:tabs>
          <w:tab w:val="left" w:pos="2040"/>
        </w:tabs>
        <w:spacing w:line="360" w:lineRule="auto"/>
        <w:ind w:left="0"/>
        <w:jc w:val="both"/>
        <w:rPr>
          <w:rFonts w:asciiTheme="majorBidi" w:eastAsia="Libre Franklin" w:hAnsiTheme="majorBidi" w:cstheme="majorBidi"/>
          <w:color w:val="000000" w:themeColor="text1"/>
        </w:rPr>
      </w:pPr>
      <w:commentRangeStart w:id="13"/>
      <w:r>
        <w:rPr>
          <w:rFonts w:asciiTheme="majorBidi" w:eastAsia="Libre Franklin" w:hAnsiTheme="majorBidi" w:cstheme="majorBidi"/>
          <w:color w:val="000000" w:themeColor="text1"/>
        </w:rPr>
        <w:t>Kesimpulan</w:t>
      </w:r>
      <w:commentRangeEnd w:id="13"/>
      <w:r w:rsidR="009E6054">
        <w:rPr>
          <w:rStyle w:val="CommentReference"/>
        </w:rPr>
        <w:commentReference w:id="13"/>
      </w:r>
    </w:p>
    <w:p w14:paraId="4DC330AD" w14:textId="77777777" w:rsidR="009E6054" w:rsidRDefault="009E6054" w:rsidP="009E6054">
      <w:pPr>
        <w:pStyle w:val="ListParagraph"/>
        <w:tabs>
          <w:tab w:val="left" w:pos="2040"/>
        </w:tabs>
        <w:spacing w:line="360" w:lineRule="auto"/>
        <w:ind w:left="0"/>
        <w:jc w:val="both"/>
        <w:rPr>
          <w:rFonts w:asciiTheme="majorBidi" w:eastAsia="Libre Franklin" w:hAnsiTheme="majorBidi" w:cstheme="majorBidi"/>
          <w:color w:val="000000" w:themeColor="text1"/>
        </w:rPr>
      </w:pPr>
    </w:p>
    <w:p w14:paraId="7A561197" w14:textId="0302EAB9" w:rsidR="00AE737C" w:rsidRDefault="009E6054" w:rsidP="009E6054">
      <w:pPr>
        <w:pStyle w:val="ListParagraph"/>
        <w:tabs>
          <w:tab w:val="left" w:pos="2040"/>
        </w:tabs>
        <w:spacing w:line="360" w:lineRule="auto"/>
        <w:ind w:left="0"/>
        <w:jc w:val="both"/>
        <w:rPr>
          <w:rFonts w:asciiTheme="majorBidi" w:eastAsia="Libre Franklin" w:hAnsiTheme="majorBidi" w:cstheme="majorBidi"/>
          <w:color w:val="000000" w:themeColor="text1"/>
        </w:rPr>
      </w:pPr>
      <w:r>
        <w:rPr>
          <w:rFonts w:asciiTheme="majorBidi" w:eastAsia="Libre Franklin" w:hAnsiTheme="majorBidi" w:cstheme="majorBidi"/>
          <w:color w:val="000000" w:themeColor="text1"/>
        </w:rPr>
        <w:t xml:space="preserve">Daftar </w:t>
      </w:r>
      <w:commentRangeStart w:id="14"/>
      <w:r>
        <w:rPr>
          <w:rFonts w:asciiTheme="majorBidi" w:eastAsia="Libre Franklin" w:hAnsiTheme="majorBidi" w:cstheme="majorBidi"/>
          <w:color w:val="000000" w:themeColor="text1"/>
        </w:rPr>
        <w:t>Pustaka</w:t>
      </w:r>
      <w:commentRangeEnd w:id="14"/>
      <w:r>
        <w:rPr>
          <w:rStyle w:val="CommentReference"/>
        </w:rPr>
        <w:commentReference w:id="14"/>
      </w:r>
      <w:r>
        <w:rPr>
          <w:rFonts w:asciiTheme="majorBidi" w:eastAsia="Libre Franklin" w:hAnsiTheme="majorBidi" w:cstheme="majorBidi"/>
          <w:color w:val="000000" w:themeColor="text1"/>
        </w:rPr>
        <w:tab/>
      </w:r>
    </w:p>
    <w:p w14:paraId="7D717AF5" w14:textId="77777777" w:rsidR="009E6054" w:rsidRDefault="009E6054" w:rsidP="00AE737C">
      <w:pPr>
        <w:pStyle w:val="ListParagraph"/>
        <w:spacing w:line="360" w:lineRule="auto"/>
        <w:ind w:left="0"/>
        <w:jc w:val="both"/>
        <w:rPr>
          <w:rFonts w:asciiTheme="majorBidi" w:eastAsia="Libre Franklin" w:hAnsiTheme="majorBidi" w:cstheme="majorBidi"/>
          <w:color w:val="000000" w:themeColor="text1"/>
        </w:rPr>
      </w:pPr>
    </w:p>
    <w:p w14:paraId="529C065B" w14:textId="77777777" w:rsidR="009333A5" w:rsidRPr="009903C0" w:rsidRDefault="009333A5" w:rsidP="009333A5">
      <w:pPr>
        <w:pStyle w:val="ListParagraph"/>
        <w:spacing w:line="360" w:lineRule="auto"/>
        <w:ind w:left="360" w:firstLine="360"/>
        <w:jc w:val="both"/>
        <w:rPr>
          <w:rFonts w:asciiTheme="majorBidi" w:eastAsia="Libre Franklin" w:hAnsiTheme="majorBidi" w:cstheme="majorBidi"/>
          <w:color w:val="000000" w:themeColor="text1"/>
        </w:rPr>
      </w:pPr>
    </w:p>
    <w:p w14:paraId="641938B6" w14:textId="77777777" w:rsidR="009903C0" w:rsidRPr="009903C0" w:rsidRDefault="009903C0" w:rsidP="009903C0">
      <w:pPr>
        <w:pStyle w:val="ListParagraph"/>
        <w:spacing w:line="360" w:lineRule="auto"/>
        <w:jc w:val="both"/>
        <w:rPr>
          <w:rFonts w:asciiTheme="majorBidi" w:eastAsia="Libre Franklin" w:hAnsiTheme="majorBidi" w:cstheme="majorBidi"/>
          <w:color w:val="000000" w:themeColor="text1"/>
        </w:rPr>
      </w:pPr>
    </w:p>
    <w:p w14:paraId="244EAA23" w14:textId="77777777" w:rsidR="00C768B4" w:rsidRPr="00C768B4" w:rsidRDefault="00C768B4" w:rsidP="00C768B4">
      <w:pPr>
        <w:pStyle w:val="ListParagraph"/>
        <w:spacing w:line="360" w:lineRule="auto"/>
        <w:ind w:left="0" w:firstLine="720"/>
        <w:jc w:val="both"/>
        <w:rPr>
          <w:rFonts w:asciiTheme="majorBidi" w:eastAsia="Libre Franklin" w:hAnsiTheme="majorBidi" w:cstheme="majorBidi"/>
          <w:color w:val="000000" w:themeColor="text1"/>
        </w:rPr>
      </w:pPr>
    </w:p>
    <w:p w14:paraId="1BC1FB5E" w14:textId="77777777" w:rsidR="002C7CAD" w:rsidRDefault="002C7CAD" w:rsidP="002C7CAD">
      <w:pPr>
        <w:spacing w:line="360" w:lineRule="auto"/>
        <w:ind w:firstLine="720"/>
        <w:jc w:val="both"/>
        <w:rPr>
          <w:rFonts w:asciiTheme="majorBidi" w:hAnsiTheme="majorBidi" w:cstheme="majorBidi"/>
        </w:rPr>
      </w:pPr>
    </w:p>
    <w:p w14:paraId="5AB2E452" w14:textId="270E7213" w:rsidR="00325DD9" w:rsidRPr="002C7CAD" w:rsidRDefault="00325DD9" w:rsidP="00F3766A">
      <w:pPr>
        <w:spacing w:line="360" w:lineRule="auto"/>
        <w:jc w:val="both"/>
        <w:rPr>
          <w:rFonts w:asciiTheme="majorBidi" w:hAnsiTheme="majorBidi" w:cstheme="majorBidi"/>
        </w:rPr>
      </w:pPr>
    </w:p>
    <w:sectPr w:rsidR="00325DD9" w:rsidRPr="002C7C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tan Permata Sari" w:date="2025-10-16T21:00:00Z" w:initials="IS">
    <w:p w14:paraId="2AADA8A8" w14:textId="77777777" w:rsidR="00242B8B" w:rsidRDefault="00242B8B" w:rsidP="00242B8B">
      <w:pPr>
        <w:pStyle w:val="CommentText"/>
        <w:numPr>
          <w:ilvl w:val="0"/>
          <w:numId w:val="4"/>
        </w:numPr>
      </w:pPr>
      <w:r>
        <w:rPr>
          <w:rStyle w:val="CommentReference"/>
        </w:rPr>
        <w:annotationRef/>
      </w:r>
      <w:r>
        <w:t>Pendahuluan berisi ttg kenapa kito harus melakukan projek iko?kw bisa ambik di latar belakang proposal (klo dak salah ado).</w:t>
      </w:r>
    </w:p>
    <w:p w14:paraId="2848B546" w14:textId="613789C8" w:rsidR="00242B8B" w:rsidRDefault="00242B8B" w:rsidP="00242B8B">
      <w:pPr>
        <w:pStyle w:val="CommentText"/>
      </w:pPr>
      <w:r>
        <w:t>Ditulis lebih jelas misal 1)pemenuhan hak anak yg masih kurang; 2) peksos yg kurang; 3)di sisi lain cukup banyak komunitas yg sudah bergerak dalam pemenuhan haka nak tapi belum mendapatkan perhatian khusus; 4)peksos bergerak sendiri2 dgn adany keg ini bisa menghubungkan mereka sehingga ke depan bisa berkolaborasi (iko jg yg pada akhirnyo kito lakukan dgn gabungan komunitas dlm small project)</w:t>
      </w:r>
    </w:p>
    <w:p w14:paraId="42ABC6D1" w14:textId="77777777" w:rsidR="00242B8B" w:rsidRDefault="00242B8B">
      <w:pPr>
        <w:pStyle w:val="CommentText"/>
      </w:pPr>
    </w:p>
    <w:p w14:paraId="5FAB340D" w14:textId="05B1BF76" w:rsidR="00242B8B" w:rsidRDefault="00242B8B" w:rsidP="00242B8B">
      <w:pPr>
        <w:pStyle w:val="CommentText"/>
        <w:numPr>
          <w:ilvl w:val="0"/>
          <w:numId w:val="4"/>
        </w:numPr>
      </w:pPr>
      <w:r>
        <w:t>Sasaran keg harus jelas siapo yg kito libatkan. Misalnyo peksos yg cakmano (iko jg ado di bag pas kito bikin pamphlet)</w:t>
      </w:r>
    </w:p>
    <w:p w14:paraId="2D7AB909" w14:textId="77777777" w:rsidR="00242B8B" w:rsidRDefault="00242B8B" w:rsidP="00242B8B">
      <w:pPr>
        <w:pStyle w:val="CommentText"/>
      </w:pPr>
    </w:p>
    <w:p w14:paraId="601DDE77" w14:textId="01F40E54" w:rsidR="00242B8B" w:rsidRDefault="00242B8B" w:rsidP="00242B8B">
      <w:pPr>
        <w:pStyle w:val="CommentText"/>
        <w:numPr>
          <w:ilvl w:val="0"/>
          <w:numId w:val="4"/>
        </w:numPr>
      </w:pPr>
      <w:r>
        <w:t>Kasih literatur terdahulu (dalam 10 thn terakhir ttg studi2 perlindungan anak/ peksos/ komunitas yg sudah pernah melakukan iko/ studi serupa. Klo bisa min 1 kw ambik dari jurnal iko (jurnal pengabdian masyarakat Indonesia)</w:t>
      </w:r>
    </w:p>
    <w:p w14:paraId="595C6DEB" w14:textId="77777777" w:rsidR="00242B8B" w:rsidRDefault="00242B8B" w:rsidP="00242B8B">
      <w:pPr>
        <w:pStyle w:val="ListParagraph"/>
      </w:pPr>
    </w:p>
    <w:p w14:paraId="357B619C" w14:textId="77777777" w:rsidR="00242B8B" w:rsidRDefault="00242B8B" w:rsidP="00242B8B">
      <w:pPr>
        <w:pStyle w:val="CommentText"/>
      </w:pPr>
    </w:p>
    <w:p w14:paraId="2CE6D7A7" w14:textId="3C80CE17" w:rsidR="00242B8B" w:rsidRDefault="00242B8B">
      <w:pPr>
        <w:pStyle w:val="CommentText"/>
      </w:pPr>
    </w:p>
  </w:comment>
  <w:comment w:id="1" w:author="Intan Permata Sari" w:date="2025-10-16T21:08:00Z" w:initials="IS">
    <w:p w14:paraId="0AD65F9F" w14:textId="2BD49142" w:rsidR="00242B8B" w:rsidRDefault="00242B8B">
      <w:pPr>
        <w:pStyle w:val="CommentText"/>
      </w:pPr>
      <w:r>
        <w:rPr>
          <w:rStyle w:val="CommentReference"/>
        </w:rPr>
        <w:annotationRef/>
      </w:r>
      <w:r>
        <w:t>Ceritokan dari proses awal kegiatan. Mulai dari membangun komunikasi dgn stake holder terkait. Apo yg dibahas, bentuk kerjosamo apo yg disepakati, siapo yg terlibat, bagaiman proses perekrutan peserta, galo2nyo lah. Klo perlu masukan postingan2 kito di ig tu</w:t>
      </w:r>
    </w:p>
  </w:comment>
  <w:comment w:id="2" w:author="Intan Permata Sari" w:date="2025-10-16T21:10:00Z" w:initials="IS">
    <w:p w14:paraId="17328D9E" w14:textId="195E17B7" w:rsidR="00AE737C" w:rsidRDefault="00AE737C">
      <w:pPr>
        <w:pStyle w:val="CommentText"/>
      </w:pPr>
      <w:r>
        <w:rPr>
          <w:rStyle w:val="CommentReference"/>
        </w:rPr>
        <w:annotationRef/>
      </w:r>
      <w:r>
        <w:t>Kasih penjelasan di siko. Klo perlu kw ambik ajo dari materi mereka. Hal2 penting dari materi iko</w:t>
      </w:r>
    </w:p>
  </w:comment>
  <w:comment w:id="3" w:author="Intan Permata Sari" w:date="2025-10-16T21:11:00Z" w:initials="IS">
    <w:p w14:paraId="49C09974" w14:textId="7AAA9F8C" w:rsidR="00AE737C" w:rsidRDefault="00AE737C">
      <w:pPr>
        <w:pStyle w:val="CommentText"/>
      </w:pPr>
      <w:r>
        <w:rPr>
          <w:rStyle w:val="CommentReference"/>
        </w:rPr>
        <w:annotationRef/>
      </w:r>
      <w:r>
        <w:t>Samo, kasih penjelasan, ambik ajo dari materi bpk tu. Kasih foto2 jg</w:t>
      </w:r>
    </w:p>
  </w:comment>
  <w:comment w:id="4" w:author="Intan Permata Sari" w:date="2025-10-16T21:12:00Z" w:initials="IS">
    <w:p w14:paraId="04CDC8A8" w14:textId="4C804FD9" w:rsidR="00AE737C" w:rsidRDefault="00AE737C">
      <w:pPr>
        <w:pStyle w:val="CommentText"/>
      </w:pPr>
      <w:r>
        <w:rPr>
          <w:rStyle w:val="CommentReference"/>
        </w:rPr>
        <w:annotationRef/>
      </w:r>
      <w:r>
        <w:t>Kasih beberapa contoh kasus</w:t>
      </w:r>
    </w:p>
  </w:comment>
  <w:comment w:id="5" w:author="Intan Permata Sari" w:date="2025-10-16T21:12:00Z" w:initials="IS">
    <w:p w14:paraId="615A20C4" w14:textId="36CD1606" w:rsidR="00AE737C" w:rsidRDefault="00AE737C">
      <w:pPr>
        <w:pStyle w:val="CommentText"/>
      </w:pPr>
      <w:r>
        <w:rPr>
          <w:rStyle w:val="CommentReference"/>
        </w:rPr>
        <w:annotationRef/>
      </w:r>
      <w:r>
        <w:t>Kasih penjelasan dan foto</w:t>
      </w:r>
    </w:p>
  </w:comment>
  <w:comment w:id="6" w:author="Intan Permata Sari" w:date="2025-10-16T21:13:00Z" w:initials="IS">
    <w:p w14:paraId="28401073" w14:textId="19CCED0C" w:rsidR="00AE737C" w:rsidRDefault="00AE737C">
      <w:pPr>
        <w:pStyle w:val="CommentText"/>
      </w:pPr>
      <w:r>
        <w:rPr>
          <w:rStyle w:val="CommentReference"/>
        </w:rPr>
        <w:annotationRef/>
      </w:r>
      <w:r>
        <w:t>Komen samo</w:t>
      </w:r>
    </w:p>
  </w:comment>
  <w:comment w:id="7" w:author="Intan Permata Sari" w:date="2025-10-16T21:13:00Z" w:initials="IS">
    <w:p w14:paraId="65AE9B3B" w14:textId="08DDD2CE" w:rsidR="00AE737C" w:rsidRDefault="00AE737C">
      <w:pPr>
        <w:pStyle w:val="CommentText"/>
      </w:pPr>
      <w:r>
        <w:rPr>
          <w:rStyle w:val="CommentReference"/>
        </w:rPr>
        <w:annotationRef/>
      </w:r>
      <w:r>
        <w:t>Komen samo</w:t>
      </w:r>
    </w:p>
  </w:comment>
  <w:comment w:id="8" w:author="Intan Permata Sari" w:date="2025-10-16T21:13:00Z" w:initials="IS">
    <w:p w14:paraId="5D8E7CF9" w14:textId="6E62364A" w:rsidR="00AE737C" w:rsidRDefault="00AE737C">
      <w:pPr>
        <w:pStyle w:val="CommentText"/>
      </w:pPr>
      <w:r>
        <w:rPr>
          <w:rStyle w:val="CommentReference"/>
        </w:rPr>
        <w:annotationRef/>
      </w:r>
      <w:r>
        <w:t>Kasih penjelasan seperti apo prosesnyo. Misalnyo dibagi perkel atau cakmano</w:t>
      </w:r>
    </w:p>
  </w:comment>
  <w:comment w:id="9" w:author="Intan Permata Sari" w:date="2025-10-16T21:14:00Z" w:initials="IS">
    <w:p w14:paraId="48C9946B" w14:textId="6893AA9F" w:rsidR="00AE737C" w:rsidRDefault="00AE737C">
      <w:pPr>
        <w:pStyle w:val="CommentText"/>
      </w:pPr>
      <w:r>
        <w:rPr>
          <w:rStyle w:val="CommentReference"/>
        </w:rPr>
        <w:annotationRef/>
      </w:r>
      <w:r>
        <w:t>Who??</w:t>
      </w:r>
    </w:p>
  </w:comment>
  <w:comment w:id="10" w:author="Intan Permata Sari" w:date="2025-10-16T21:15:00Z" w:initials="IS">
    <w:p w14:paraId="3714B851" w14:textId="696B61C7" w:rsidR="00AE737C" w:rsidRDefault="00AE737C">
      <w:pPr>
        <w:pStyle w:val="CommentText"/>
      </w:pPr>
      <w:r>
        <w:rPr>
          <w:rStyle w:val="CommentReference"/>
        </w:rPr>
        <w:annotationRef/>
      </w:r>
      <w:r>
        <w:t>Jelaskan dgn detail proses2nyo dan foto2nyo. Bagaimano proses pemilihan pemenang projek? Apo yg jd penilaian penting?</w:t>
      </w:r>
    </w:p>
  </w:comment>
  <w:comment w:id="11" w:author="Intan Permata Sari" w:date="2025-10-16T21:17:00Z" w:initials="IS">
    <w:p w14:paraId="7173F313" w14:textId="2C37FAC2" w:rsidR="00AE737C" w:rsidRDefault="00AE737C">
      <w:pPr>
        <w:pStyle w:val="CommentText"/>
      </w:pPr>
      <w:r>
        <w:rPr>
          <w:rStyle w:val="CommentReference"/>
        </w:rPr>
        <w:annotationRef/>
      </w:r>
      <w:r>
        <w:t>Apo tesnyo?masukan disiko dan masukan jg nilainya</w:t>
      </w:r>
    </w:p>
  </w:comment>
  <w:comment w:id="12" w:author="Intan Permata Sari" w:date="2025-10-16T21:18:00Z" w:initials="IS">
    <w:p w14:paraId="7C51F793" w14:textId="670FF523" w:rsidR="00AE737C" w:rsidRDefault="00AE737C" w:rsidP="00AE737C">
      <w:pPr>
        <w:pStyle w:val="CommentText"/>
      </w:pPr>
      <w:r>
        <w:rPr>
          <w:rStyle w:val="CommentReference"/>
        </w:rPr>
        <w:annotationRef/>
      </w:r>
      <w:r>
        <w:rPr>
          <w:rStyle w:val="CommentReference"/>
        </w:rPr>
        <w:annotationRef/>
      </w:r>
      <w:r>
        <w:t xml:space="preserve">Perlu penjelasan implementasi projeknyo, foto2nyo, </w:t>
      </w:r>
      <w:r>
        <w:t xml:space="preserve">dampak, </w:t>
      </w:r>
      <w:r>
        <w:t>dan output yg dihasilkan</w:t>
      </w:r>
    </w:p>
    <w:p w14:paraId="73FCA556" w14:textId="6F93AEBF" w:rsidR="00AE737C" w:rsidRDefault="00AE737C">
      <w:pPr>
        <w:pStyle w:val="CommentText"/>
      </w:pPr>
    </w:p>
  </w:comment>
  <w:comment w:id="13" w:author="Intan Permata Sari" w:date="2025-10-16T21:20:00Z" w:initials="IS">
    <w:p w14:paraId="2A871069" w14:textId="13B382A9" w:rsidR="009E6054" w:rsidRDefault="009E6054">
      <w:pPr>
        <w:pStyle w:val="CommentText"/>
      </w:pPr>
      <w:r>
        <w:rPr>
          <w:rStyle w:val="CommentReference"/>
        </w:rPr>
        <w:annotationRef/>
      </w:r>
      <w:r>
        <w:t>Hasil yg diperoleh, kelebihan dan kekurangan kegiatan, dan kemungkinan pengembangan proyek (dalam paragraph)</w:t>
      </w:r>
    </w:p>
  </w:comment>
  <w:comment w:id="14" w:author="Intan Permata Sari" w:date="2025-10-16T21:21:00Z" w:initials="IS">
    <w:p w14:paraId="21F37760" w14:textId="49A2A77D" w:rsidR="009E6054" w:rsidRDefault="009E6054">
      <w:pPr>
        <w:pStyle w:val="CommentText"/>
      </w:pPr>
      <w:r>
        <w:rPr>
          <w:rStyle w:val="CommentReference"/>
        </w:rPr>
        <w:annotationRef/>
      </w:r>
      <w:r>
        <w:t>Min 10 dari jurnal 5 thn terakhir (pakai Mendeley/zotero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E6D7A7" w15:done="0"/>
  <w15:commentEx w15:paraId="0AD65F9F" w15:done="0"/>
  <w15:commentEx w15:paraId="17328D9E" w15:done="0"/>
  <w15:commentEx w15:paraId="49C09974" w15:done="0"/>
  <w15:commentEx w15:paraId="04CDC8A8" w15:done="0"/>
  <w15:commentEx w15:paraId="615A20C4" w15:done="0"/>
  <w15:commentEx w15:paraId="28401073" w15:done="0"/>
  <w15:commentEx w15:paraId="65AE9B3B" w15:done="0"/>
  <w15:commentEx w15:paraId="5D8E7CF9" w15:done="0"/>
  <w15:commentEx w15:paraId="48C9946B" w15:done="0"/>
  <w15:commentEx w15:paraId="3714B851" w15:done="0"/>
  <w15:commentEx w15:paraId="7173F313" w15:done="0"/>
  <w15:commentEx w15:paraId="73FCA556" w15:done="0"/>
  <w15:commentEx w15:paraId="2A871069" w15:done="0"/>
  <w15:commentEx w15:paraId="21F377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895BC" w16cex:dateUtc="2025-10-16T19:00:00Z"/>
  <w16cex:commentExtensible w16cex:durableId="5E20FD70" w16cex:dateUtc="2025-10-16T19:08:00Z"/>
  <w16cex:commentExtensible w16cex:durableId="3F7B0409" w16cex:dateUtc="2025-10-16T19:10:00Z"/>
  <w16cex:commentExtensible w16cex:durableId="4963AE6F" w16cex:dateUtc="2025-10-16T19:11:00Z"/>
  <w16cex:commentExtensible w16cex:durableId="12692B09" w16cex:dateUtc="2025-10-16T19:12:00Z"/>
  <w16cex:commentExtensible w16cex:durableId="1A308686" w16cex:dateUtc="2025-10-16T19:12:00Z"/>
  <w16cex:commentExtensible w16cex:durableId="718F13AD" w16cex:dateUtc="2025-10-16T19:13:00Z"/>
  <w16cex:commentExtensible w16cex:durableId="660018F8" w16cex:dateUtc="2025-10-16T19:13:00Z"/>
  <w16cex:commentExtensible w16cex:durableId="14A0369D" w16cex:dateUtc="2025-10-16T19:13:00Z"/>
  <w16cex:commentExtensible w16cex:durableId="77CEDD0F" w16cex:dateUtc="2025-10-16T19:14:00Z"/>
  <w16cex:commentExtensible w16cex:durableId="3BE06FB0" w16cex:dateUtc="2025-10-16T19:15:00Z"/>
  <w16cex:commentExtensible w16cex:durableId="5DD46822" w16cex:dateUtc="2025-10-16T19:17:00Z"/>
  <w16cex:commentExtensible w16cex:durableId="2C0E6E4E" w16cex:dateUtc="2025-10-16T19:18:00Z"/>
  <w16cex:commentExtensible w16cex:durableId="1D72AE0D" w16cex:dateUtc="2025-10-16T19:20:00Z"/>
  <w16cex:commentExtensible w16cex:durableId="1BCE6A0F" w16cex:dateUtc="2025-10-1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E6D7A7" w16cid:durableId="51A895BC"/>
  <w16cid:commentId w16cid:paraId="0AD65F9F" w16cid:durableId="5E20FD70"/>
  <w16cid:commentId w16cid:paraId="17328D9E" w16cid:durableId="3F7B0409"/>
  <w16cid:commentId w16cid:paraId="49C09974" w16cid:durableId="4963AE6F"/>
  <w16cid:commentId w16cid:paraId="04CDC8A8" w16cid:durableId="12692B09"/>
  <w16cid:commentId w16cid:paraId="615A20C4" w16cid:durableId="1A308686"/>
  <w16cid:commentId w16cid:paraId="28401073" w16cid:durableId="718F13AD"/>
  <w16cid:commentId w16cid:paraId="65AE9B3B" w16cid:durableId="660018F8"/>
  <w16cid:commentId w16cid:paraId="5D8E7CF9" w16cid:durableId="14A0369D"/>
  <w16cid:commentId w16cid:paraId="48C9946B" w16cid:durableId="77CEDD0F"/>
  <w16cid:commentId w16cid:paraId="3714B851" w16cid:durableId="3BE06FB0"/>
  <w16cid:commentId w16cid:paraId="7173F313" w16cid:durableId="5DD46822"/>
  <w16cid:commentId w16cid:paraId="73FCA556" w16cid:durableId="2C0E6E4E"/>
  <w16cid:commentId w16cid:paraId="2A871069" w16cid:durableId="1D72AE0D"/>
  <w16cid:commentId w16cid:paraId="21F37760" w16cid:durableId="1BCE6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A3D8" w14:textId="77777777" w:rsidR="00546B2D" w:rsidRDefault="00546B2D" w:rsidP="00A22B7F">
      <w:pPr>
        <w:spacing w:after="0" w:line="240" w:lineRule="auto"/>
      </w:pPr>
      <w:r>
        <w:separator/>
      </w:r>
    </w:p>
  </w:endnote>
  <w:endnote w:type="continuationSeparator" w:id="0">
    <w:p w14:paraId="5D133FC4" w14:textId="77777777" w:rsidR="00546B2D" w:rsidRDefault="00546B2D" w:rsidP="00A2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08EE" w14:textId="77777777" w:rsidR="00546B2D" w:rsidRDefault="00546B2D" w:rsidP="00A22B7F">
      <w:pPr>
        <w:spacing w:after="0" w:line="240" w:lineRule="auto"/>
      </w:pPr>
      <w:r>
        <w:separator/>
      </w:r>
    </w:p>
  </w:footnote>
  <w:footnote w:type="continuationSeparator" w:id="0">
    <w:p w14:paraId="4425CAA4" w14:textId="77777777" w:rsidR="00546B2D" w:rsidRDefault="00546B2D" w:rsidP="00A22B7F">
      <w:pPr>
        <w:spacing w:after="0" w:line="240" w:lineRule="auto"/>
      </w:pPr>
      <w:r>
        <w:continuationSeparator/>
      </w:r>
    </w:p>
  </w:footnote>
  <w:footnote w:id="1">
    <w:p w14:paraId="56A8E918" w14:textId="77777777" w:rsidR="00657C0A" w:rsidRPr="00657C0A" w:rsidRDefault="00657C0A" w:rsidP="00657C0A">
      <w:pPr>
        <w:pStyle w:val="FootnoteText"/>
        <w:ind w:firstLine="360"/>
        <w:rPr>
          <w:rFonts w:asciiTheme="majorBidi" w:hAnsiTheme="majorBidi" w:cstheme="majorBidi"/>
        </w:rPr>
      </w:pPr>
      <w:r w:rsidRPr="00657C0A">
        <w:rPr>
          <w:rStyle w:val="FootnoteReference"/>
          <w:rFonts w:asciiTheme="majorBidi" w:hAnsiTheme="majorBidi" w:cstheme="majorBidi"/>
        </w:rPr>
        <w:footnoteRef/>
      </w:r>
      <w:r w:rsidRPr="00657C0A">
        <w:rPr>
          <w:rFonts w:asciiTheme="majorBidi" w:hAnsiTheme="majorBidi" w:cstheme="majorBidi"/>
        </w:rPr>
        <w:t xml:space="preserve"> </w:t>
      </w:r>
      <w:r w:rsidRPr="00657C0A">
        <w:rPr>
          <w:rFonts w:asciiTheme="majorBidi" w:hAnsiTheme="majorBidi" w:cstheme="majorBidi"/>
          <w:color w:val="222222"/>
          <w:shd w:val="clear" w:color="auto" w:fill="FFFFFF"/>
        </w:rPr>
        <w:t>Afandy, T., &amp; Desiandri, Y. S. (2023). Tinjauan Implementasi Kebijakan Perlindungan Dan Pemenuhan Hak Anak.</w:t>
      </w:r>
      <w:r w:rsidRPr="00657C0A">
        <w:rPr>
          <w:rStyle w:val="apple-converted-space"/>
          <w:rFonts w:asciiTheme="majorBidi" w:hAnsiTheme="majorBidi" w:cstheme="majorBidi"/>
          <w:color w:val="222222"/>
          <w:shd w:val="clear" w:color="auto" w:fill="FFFFFF"/>
        </w:rPr>
        <w:t> </w:t>
      </w:r>
      <w:r w:rsidRPr="00657C0A">
        <w:rPr>
          <w:rFonts w:asciiTheme="majorBidi" w:hAnsiTheme="majorBidi" w:cstheme="majorBidi"/>
          <w:i/>
          <w:iCs/>
          <w:color w:val="222222"/>
        </w:rPr>
        <w:t>Iuris Studia: Jurnal Kajian Hukum</w:t>
      </w:r>
      <w:r w:rsidRPr="00657C0A">
        <w:rPr>
          <w:rFonts w:asciiTheme="majorBidi" w:hAnsiTheme="majorBidi" w:cstheme="majorBidi"/>
          <w:color w:val="222222"/>
          <w:shd w:val="clear" w:color="auto" w:fill="FFFFFF"/>
        </w:rPr>
        <w:t>,</w:t>
      </w:r>
      <w:r w:rsidRPr="00657C0A">
        <w:rPr>
          <w:rStyle w:val="apple-converted-space"/>
          <w:rFonts w:asciiTheme="majorBidi" w:hAnsiTheme="majorBidi" w:cstheme="majorBidi"/>
          <w:color w:val="222222"/>
          <w:shd w:val="clear" w:color="auto" w:fill="FFFFFF"/>
        </w:rPr>
        <w:t> </w:t>
      </w:r>
      <w:r w:rsidRPr="00657C0A">
        <w:rPr>
          <w:rFonts w:asciiTheme="majorBidi" w:hAnsiTheme="majorBidi" w:cstheme="majorBidi"/>
          <w:i/>
          <w:iCs/>
          <w:color w:val="222222"/>
        </w:rPr>
        <w:t>4</w:t>
      </w:r>
      <w:r w:rsidRPr="00657C0A">
        <w:rPr>
          <w:rFonts w:asciiTheme="majorBidi" w:hAnsiTheme="majorBidi" w:cstheme="majorBidi"/>
          <w:color w:val="222222"/>
          <w:shd w:val="clear" w:color="auto" w:fill="FFFFFF"/>
        </w:rPr>
        <w:t>(3), 145-155.</w:t>
      </w:r>
    </w:p>
  </w:footnote>
  <w:footnote w:id="2">
    <w:p w14:paraId="37F34397" w14:textId="6B76C1C6" w:rsidR="005A314D" w:rsidRDefault="005A314D" w:rsidP="00657C0A">
      <w:pPr>
        <w:pStyle w:val="FootnoteText"/>
        <w:ind w:firstLine="360"/>
      </w:pPr>
      <w:r w:rsidRPr="00657C0A">
        <w:rPr>
          <w:rStyle w:val="FootnoteReference"/>
          <w:rFonts w:asciiTheme="majorBidi" w:hAnsiTheme="majorBidi" w:cstheme="majorBidi"/>
        </w:rPr>
        <w:footnoteRef/>
      </w:r>
      <w:r w:rsidRPr="00657C0A">
        <w:rPr>
          <w:rFonts w:asciiTheme="majorBidi" w:hAnsiTheme="majorBidi" w:cstheme="majorBidi"/>
        </w:rPr>
        <w:t xml:space="preserve"> </w:t>
      </w:r>
      <w:r w:rsidRPr="00657C0A">
        <w:rPr>
          <w:rFonts w:asciiTheme="majorBidi" w:hAnsiTheme="majorBidi" w:cstheme="majorBidi"/>
          <w:color w:val="222222"/>
          <w:shd w:val="clear" w:color="auto" w:fill="FFFFFF"/>
        </w:rPr>
        <w:t>Kalangi, R. J., Waha, C. J., &amp; Gerungan, L. K. (2023). Perlindungan Hak–Hak Anak Dalam Status Pengungsi Menurut Konvensi Hak-Hak Anak Tahun 1989 Dan Implementasinya Di Indonesia.</w:t>
      </w:r>
      <w:r w:rsidRPr="00657C0A">
        <w:rPr>
          <w:rStyle w:val="apple-converted-space"/>
          <w:rFonts w:asciiTheme="majorBidi" w:hAnsiTheme="majorBidi" w:cstheme="majorBidi"/>
          <w:color w:val="222222"/>
          <w:shd w:val="clear" w:color="auto" w:fill="FFFFFF"/>
        </w:rPr>
        <w:t> </w:t>
      </w:r>
      <w:r w:rsidRPr="00657C0A">
        <w:rPr>
          <w:rFonts w:asciiTheme="majorBidi" w:hAnsiTheme="majorBidi" w:cstheme="majorBidi"/>
          <w:i/>
          <w:iCs/>
          <w:color w:val="222222"/>
        </w:rPr>
        <w:t>Lex Privatum</w:t>
      </w:r>
      <w:r w:rsidRPr="00657C0A">
        <w:rPr>
          <w:rFonts w:asciiTheme="majorBidi" w:hAnsiTheme="majorBidi" w:cstheme="majorBidi"/>
          <w:color w:val="222222"/>
          <w:shd w:val="clear" w:color="auto" w:fill="FFFFFF"/>
        </w:rPr>
        <w:t>,</w:t>
      </w:r>
      <w:r w:rsidRPr="00657C0A">
        <w:rPr>
          <w:rStyle w:val="apple-converted-space"/>
          <w:rFonts w:asciiTheme="majorBidi" w:hAnsiTheme="majorBidi" w:cstheme="majorBidi"/>
          <w:color w:val="222222"/>
          <w:shd w:val="clear" w:color="auto" w:fill="FFFFFF"/>
        </w:rPr>
        <w:t> </w:t>
      </w:r>
      <w:r w:rsidRPr="00657C0A">
        <w:rPr>
          <w:rFonts w:asciiTheme="majorBidi" w:hAnsiTheme="majorBidi" w:cstheme="majorBidi"/>
          <w:i/>
          <w:iCs/>
          <w:color w:val="222222"/>
        </w:rPr>
        <w:t>12</w:t>
      </w:r>
      <w:r w:rsidRPr="00657C0A">
        <w:rPr>
          <w:rFonts w:asciiTheme="majorBidi" w:hAnsiTheme="majorBidi" w:cstheme="majorBidi"/>
          <w:color w:val="222222"/>
          <w:shd w:val="clear" w:color="auto" w:fill="FFFFFF"/>
        </w:rPr>
        <w:t>(4).</w:t>
      </w:r>
    </w:p>
  </w:footnote>
  <w:footnote w:id="3">
    <w:p w14:paraId="44E02568" w14:textId="77777777" w:rsidR="00657C0A" w:rsidRPr="005C3054" w:rsidRDefault="00657C0A" w:rsidP="005C3054">
      <w:pPr>
        <w:pStyle w:val="FootnoteText"/>
        <w:ind w:firstLine="360"/>
        <w:rPr>
          <w:rFonts w:asciiTheme="majorBidi" w:hAnsiTheme="majorBidi" w:cstheme="majorBidi"/>
          <w:sz w:val="18"/>
          <w:szCs w:val="18"/>
        </w:rPr>
      </w:pPr>
      <w:r w:rsidRPr="005C3054">
        <w:rPr>
          <w:rStyle w:val="FootnoteReference"/>
          <w:rFonts w:asciiTheme="majorBidi" w:hAnsiTheme="majorBidi" w:cstheme="majorBidi"/>
          <w:sz w:val="18"/>
          <w:szCs w:val="18"/>
        </w:rPr>
        <w:footnoteRef/>
      </w:r>
      <w:r w:rsidRPr="005C3054">
        <w:rPr>
          <w:rFonts w:asciiTheme="majorBidi" w:hAnsiTheme="majorBidi" w:cstheme="majorBidi"/>
          <w:sz w:val="18"/>
          <w:szCs w:val="18"/>
        </w:rPr>
        <w:t xml:space="preserve"> </w:t>
      </w:r>
      <w:r w:rsidRPr="005C3054">
        <w:rPr>
          <w:rFonts w:asciiTheme="majorBidi" w:hAnsiTheme="majorBidi" w:cstheme="majorBidi"/>
          <w:color w:val="222222"/>
          <w:sz w:val="18"/>
          <w:szCs w:val="18"/>
          <w:shd w:val="clear" w:color="auto" w:fill="FFFFFF"/>
        </w:rPr>
        <w:t>Afandy, T., &amp; Desiandri, Y. S. (2023). Tinjauan Implementasi Kebijakan Perlindungan Dan Pemenuhan Hak Anak.</w:t>
      </w:r>
      <w:r w:rsidRPr="005C3054">
        <w:rPr>
          <w:rStyle w:val="apple-converted-space"/>
          <w:rFonts w:asciiTheme="majorBidi" w:hAnsiTheme="majorBidi" w:cstheme="majorBidi"/>
          <w:color w:val="222222"/>
          <w:sz w:val="18"/>
          <w:szCs w:val="18"/>
          <w:shd w:val="clear" w:color="auto" w:fill="FFFFFF"/>
        </w:rPr>
        <w:t> </w:t>
      </w:r>
      <w:r w:rsidRPr="005C3054">
        <w:rPr>
          <w:rFonts w:asciiTheme="majorBidi" w:hAnsiTheme="majorBidi" w:cstheme="majorBidi"/>
          <w:i/>
          <w:iCs/>
          <w:color w:val="222222"/>
          <w:sz w:val="18"/>
          <w:szCs w:val="18"/>
        </w:rPr>
        <w:t>Iuris Studia: Jurnal Kajian Hukum</w:t>
      </w:r>
      <w:r w:rsidRPr="005C3054">
        <w:rPr>
          <w:rFonts w:asciiTheme="majorBidi" w:hAnsiTheme="majorBidi" w:cstheme="majorBidi"/>
          <w:color w:val="222222"/>
          <w:sz w:val="18"/>
          <w:szCs w:val="18"/>
          <w:shd w:val="clear" w:color="auto" w:fill="FFFFFF"/>
        </w:rPr>
        <w:t>,</w:t>
      </w:r>
      <w:r w:rsidRPr="005C3054">
        <w:rPr>
          <w:rStyle w:val="apple-converted-space"/>
          <w:rFonts w:asciiTheme="majorBidi" w:hAnsiTheme="majorBidi" w:cstheme="majorBidi"/>
          <w:color w:val="222222"/>
          <w:sz w:val="18"/>
          <w:szCs w:val="18"/>
          <w:shd w:val="clear" w:color="auto" w:fill="FFFFFF"/>
        </w:rPr>
        <w:t> </w:t>
      </w:r>
      <w:r w:rsidRPr="005C3054">
        <w:rPr>
          <w:rFonts w:asciiTheme="majorBidi" w:hAnsiTheme="majorBidi" w:cstheme="majorBidi"/>
          <w:i/>
          <w:iCs/>
          <w:color w:val="222222"/>
          <w:sz w:val="18"/>
          <w:szCs w:val="18"/>
        </w:rPr>
        <w:t>4</w:t>
      </w:r>
      <w:r w:rsidRPr="005C3054">
        <w:rPr>
          <w:rFonts w:asciiTheme="majorBidi" w:hAnsiTheme="majorBidi" w:cstheme="majorBidi"/>
          <w:color w:val="222222"/>
          <w:sz w:val="18"/>
          <w:szCs w:val="18"/>
          <w:shd w:val="clear" w:color="auto" w:fill="FFFFFF"/>
        </w:rPr>
        <w:t>(3), 145-155.</w:t>
      </w:r>
    </w:p>
  </w:footnote>
  <w:footnote w:id="4">
    <w:p w14:paraId="37D97B30" w14:textId="77777777" w:rsidR="002C7CAD" w:rsidRPr="005C3054" w:rsidRDefault="002C7CAD" w:rsidP="002C7CAD">
      <w:pPr>
        <w:pStyle w:val="FootnoteText"/>
        <w:ind w:firstLine="360"/>
        <w:rPr>
          <w:rFonts w:asciiTheme="majorBidi" w:hAnsiTheme="majorBidi" w:cstheme="majorBidi"/>
          <w:sz w:val="18"/>
          <w:szCs w:val="18"/>
        </w:rPr>
      </w:pPr>
      <w:r w:rsidRPr="005C3054">
        <w:rPr>
          <w:rStyle w:val="FootnoteReference"/>
          <w:rFonts w:asciiTheme="majorBidi" w:hAnsiTheme="majorBidi" w:cstheme="majorBidi"/>
          <w:sz w:val="18"/>
          <w:szCs w:val="18"/>
        </w:rPr>
        <w:footnoteRef/>
      </w:r>
      <w:r w:rsidRPr="005C3054">
        <w:rPr>
          <w:rFonts w:asciiTheme="majorBidi" w:hAnsiTheme="majorBidi" w:cstheme="majorBidi"/>
          <w:sz w:val="18"/>
          <w:szCs w:val="18"/>
        </w:rPr>
        <w:t xml:space="preserve"> </w:t>
      </w:r>
      <w:r w:rsidRPr="005C3054">
        <w:rPr>
          <w:rFonts w:asciiTheme="majorBidi" w:hAnsiTheme="majorBidi" w:cstheme="majorBidi"/>
          <w:color w:val="222222"/>
          <w:sz w:val="18"/>
          <w:szCs w:val="18"/>
          <w:shd w:val="clear" w:color="auto" w:fill="FFFFFF"/>
        </w:rPr>
        <w:t>Susilowati, E. (2017). Kompetensi Pekerja Sosial dalam Pelaksanaan Tugas Respon Kasus Anak Berhadapan dengan Hukum di Cianjur.</w:t>
      </w:r>
      <w:r w:rsidRPr="005C3054">
        <w:rPr>
          <w:rStyle w:val="apple-converted-space"/>
          <w:rFonts w:asciiTheme="majorBidi" w:hAnsiTheme="majorBidi" w:cstheme="majorBidi"/>
          <w:color w:val="222222"/>
          <w:sz w:val="18"/>
          <w:szCs w:val="18"/>
          <w:shd w:val="clear" w:color="auto" w:fill="FFFFFF"/>
        </w:rPr>
        <w:t> </w:t>
      </w:r>
      <w:r w:rsidRPr="005C3054">
        <w:rPr>
          <w:rFonts w:asciiTheme="majorBidi" w:hAnsiTheme="majorBidi" w:cstheme="majorBidi"/>
          <w:i/>
          <w:iCs/>
          <w:color w:val="222222"/>
          <w:sz w:val="18"/>
          <w:szCs w:val="18"/>
        </w:rPr>
        <w:t>Pekerjaan Sosial</w:t>
      </w:r>
      <w:r w:rsidRPr="005C3054">
        <w:rPr>
          <w:rFonts w:asciiTheme="majorBidi" w:hAnsiTheme="majorBidi" w:cstheme="majorBidi"/>
          <w:color w:val="222222"/>
          <w:sz w:val="18"/>
          <w:szCs w:val="18"/>
          <w:shd w:val="clear" w:color="auto" w:fill="FFFFFF"/>
        </w:rPr>
        <w:t>,</w:t>
      </w:r>
      <w:r w:rsidRPr="005C3054">
        <w:rPr>
          <w:rStyle w:val="apple-converted-space"/>
          <w:rFonts w:asciiTheme="majorBidi" w:hAnsiTheme="majorBidi" w:cstheme="majorBidi"/>
          <w:color w:val="222222"/>
          <w:sz w:val="18"/>
          <w:szCs w:val="18"/>
          <w:shd w:val="clear" w:color="auto" w:fill="FFFFFF"/>
        </w:rPr>
        <w:t> </w:t>
      </w:r>
      <w:r w:rsidRPr="005C3054">
        <w:rPr>
          <w:rFonts w:asciiTheme="majorBidi" w:hAnsiTheme="majorBidi" w:cstheme="majorBidi"/>
          <w:i/>
          <w:iCs/>
          <w:color w:val="222222"/>
          <w:sz w:val="18"/>
          <w:szCs w:val="18"/>
        </w:rPr>
        <w:t>16</w:t>
      </w:r>
      <w:r w:rsidRPr="005C3054">
        <w:rPr>
          <w:rFonts w:asciiTheme="majorBidi" w:hAnsiTheme="majorBidi" w:cstheme="majorBidi"/>
          <w:color w:val="222222"/>
          <w:sz w:val="18"/>
          <w:szCs w:val="18"/>
          <w:shd w:val="clear" w:color="auto" w:fill="FFFFFF"/>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0E54"/>
    <w:multiLevelType w:val="hybridMultilevel"/>
    <w:tmpl w:val="BFFE016E"/>
    <w:lvl w:ilvl="0" w:tplc="C58409AE">
      <w:start w:val="1"/>
      <w:numFmt w:val="decimal"/>
      <w:lvlText w:val="%1."/>
      <w:lvlJc w:val="left"/>
      <w:pPr>
        <w:ind w:left="1080" w:hanging="360"/>
      </w:pPr>
      <w:rPr>
        <w:rFonts w:eastAsia="Libre Frankli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E90029"/>
    <w:multiLevelType w:val="hybridMultilevel"/>
    <w:tmpl w:val="8774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04938"/>
    <w:multiLevelType w:val="hybridMultilevel"/>
    <w:tmpl w:val="FABA33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82E6B09"/>
    <w:multiLevelType w:val="multilevel"/>
    <w:tmpl w:val="86DE78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3038485">
    <w:abstractNumId w:val="3"/>
  </w:num>
  <w:num w:numId="2" w16cid:durableId="558177206">
    <w:abstractNumId w:val="1"/>
  </w:num>
  <w:num w:numId="3" w16cid:durableId="884487543">
    <w:abstractNumId w:val="0"/>
  </w:num>
  <w:num w:numId="4" w16cid:durableId="17465613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an Permata Sari">
    <w15:presenceInfo w15:providerId="Windows Live" w15:userId="6a0ab00e2e449f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DA"/>
    <w:rsid w:val="00006183"/>
    <w:rsid w:val="000427CC"/>
    <w:rsid w:val="00060055"/>
    <w:rsid w:val="000A7129"/>
    <w:rsid w:val="000C4410"/>
    <w:rsid w:val="001C2390"/>
    <w:rsid w:val="00222DDA"/>
    <w:rsid w:val="00240A5F"/>
    <w:rsid w:val="00242B8B"/>
    <w:rsid w:val="002C5913"/>
    <w:rsid w:val="002C7CAD"/>
    <w:rsid w:val="00325DD9"/>
    <w:rsid w:val="0033598F"/>
    <w:rsid w:val="003A20D9"/>
    <w:rsid w:val="003C44BA"/>
    <w:rsid w:val="004051C1"/>
    <w:rsid w:val="00413102"/>
    <w:rsid w:val="00426FCD"/>
    <w:rsid w:val="00546B2D"/>
    <w:rsid w:val="005A314D"/>
    <w:rsid w:val="005C3054"/>
    <w:rsid w:val="005F037C"/>
    <w:rsid w:val="00604C47"/>
    <w:rsid w:val="0064084D"/>
    <w:rsid w:val="00657C0A"/>
    <w:rsid w:val="006B7C85"/>
    <w:rsid w:val="0079365C"/>
    <w:rsid w:val="007A04E7"/>
    <w:rsid w:val="007A2241"/>
    <w:rsid w:val="007B226F"/>
    <w:rsid w:val="007F2568"/>
    <w:rsid w:val="00803707"/>
    <w:rsid w:val="00806D40"/>
    <w:rsid w:val="00832FDF"/>
    <w:rsid w:val="008C4697"/>
    <w:rsid w:val="009333A5"/>
    <w:rsid w:val="009428CE"/>
    <w:rsid w:val="00947085"/>
    <w:rsid w:val="009903C0"/>
    <w:rsid w:val="009E6054"/>
    <w:rsid w:val="00A22B7F"/>
    <w:rsid w:val="00A31748"/>
    <w:rsid w:val="00A92423"/>
    <w:rsid w:val="00AE064D"/>
    <w:rsid w:val="00AE737C"/>
    <w:rsid w:val="00C768B4"/>
    <w:rsid w:val="00CD7187"/>
    <w:rsid w:val="00CE6DB7"/>
    <w:rsid w:val="00D46E25"/>
    <w:rsid w:val="00D51063"/>
    <w:rsid w:val="00D66425"/>
    <w:rsid w:val="00DA5085"/>
    <w:rsid w:val="00DC3082"/>
    <w:rsid w:val="00F32468"/>
    <w:rsid w:val="00F3766A"/>
    <w:rsid w:val="00F70C9B"/>
    <w:rsid w:val="00F76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9195"/>
  <w15:chartTrackingRefBased/>
  <w15:docId w15:val="{7A25D623-D0D6-E243-BCD1-7D6E6BF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DDA"/>
    <w:rPr>
      <w:rFonts w:eastAsiaTheme="majorEastAsia" w:cstheme="majorBidi"/>
      <w:color w:val="272727" w:themeColor="text1" w:themeTint="D8"/>
    </w:rPr>
  </w:style>
  <w:style w:type="paragraph" w:styleId="Title">
    <w:name w:val="Title"/>
    <w:basedOn w:val="Normal"/>
    <w:next w:val="Normal"/>
    <w:link w:val="TitleChar"/>
    <w:uiPriority w:val="10"/>
    <w:qFormat/>
    <w:rsid w:val="00222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DDA"/>
    <w:pPr>
      <w:spacing w:before="160"/>
      <w:jc w:val="center"/>
    </w:pPr>
    <w:rPr>
      <w:i/>
      <w:iCs/>
      <w:color w:val="404040" w:themeColor="text1" w:themeTint="BF"/>
    </w:rPr>
  </w:style>
  <w:style w:type="character" w:customStyle="1" w:styleId="QuoteChar">
    <w:name w:val="Quote Char"/>
    <w:basedOn w:val="DefaultParagraphFont"/>
    <w:link w:val="Quote"/>
    <w:uiPriority w:val="29"/>
    <w:rsid w:val="00222DDA"/>
    <w:rPr>
      <w:i/>
      <w:iCs/>
      <w:color w:val="404040" w:themeColor="text1" w:themeTint="BF"/>
    </w:rPr>
  </w:style>
  <w:style w:type="paragraph" w:styleId="ListParagraph">
    <w:name w:val="List Paragraph"/>
    <w:basedOn w:val="Normal"/>
    <w:uiPriority w:val="34"/>
    <w:qFormat/>
    <w:rsid w:val="00222DDA"/>
    <w:pPr>
      <w:ind w:left="720"/>
      <w:contextualSpacing/>
    </w:pPr>
  </w:style>
  <w:style w:type="character" w:styleId="IntenseEmphasis">
    <w:name w:val="Intense Emphasis"/>
    <w:basedOn w:val="DefaultParagraphFont"/>
    <w:uiPriority w:val="21"/>
    <w:qFormat/>
    <w:rsid w:val="00222DDA"/>
    <w:rPr>
      <w:i/>
      <w:iCs/>
      <w:color w:val="0F4761" w:themeColor="accent1" w:themeShade="BF"/>
    </w:rPr>
  </w:style>
  <w:style w:type="paragraph" w:styleId="IntenseQuote">
    <w:name w:val="Intense Quote"/>
    <w:basedOn w:val="Normal"/>
    <w:next w:val="Normal"/>
    <w:link w:val="IntenseQuoteChar"/>
    <w:uiPriority w:val="30"/>
    <w:qFormat/>
    <w:rsid w:val="00222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DDA"/>
    <w:rPr>
      <w:i/>
      <w:iCs/>
      <w:color w:val="0F4761" w:themeColor="accent1" w:themeShade="BF"/>
    </w:rPr>
  </w:style>
  <w:style w:type="character" w:styleId="IntenseReference">
    <w:name w:val="Intense Reference"/>
    <w:basedOn w:val="DefaultParagraphFont"/>
    <w:uiPriority w:val="32"/>
    <w:qFormat/>
    <w:rsid w:val="00222DDA"/>
    <w:rPr>
      <w:b/>
      <w:bCs/>
      <w:smallCaps/>
      <w:color w:val="0F4761" w:themeColor="accent1" w:themeShade="BF"/>
      <w:spacing w:val="5"/>
    </w:rPr>
  </w:style>
  <w:style w:type="paragraph" w:customStyle="1" w:styleId="p1">
    <w:name w:val="p1"/>
    <w:basedOn w:val="Normal"/>
    <w:rsid w:val="00060055"/>
    <w:pPr>
      <w:spacing w:after="0" w:line="240" w:lineRule="auto"/>
    </w:pPr>
    <w:rPr>
      <w:rFonts w:ascii="Times New Roman" w:eastAsia="Times New Roman" w:hAnsi="Times New Roman" w:cs="Times New Roman"/>
      <w:color w:val="000000"/>
      <w:kern w:val="0"/>
      <w:sz w:val="17"/>
      <w:szCs w:val="17"/>
      <w14:ligatures w14:val="none"/>
    </w:rPr>
  </w:style>
  <w:style w:type="paragraph" w:styleId="FootnoteText">
    <w:name w:val="footnote text"/>
    <w:basedOn w:val="Normal"/>
    <w:link w:val="FootnoteTextChar"/>
    <w:uiPriority w:val="99"/>
    <w:semiHidden/>
    <w:unhideWhenUsed/>
    <w:rsid w:val="00A22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B7F"/>
    <w:rPr>
      <w:sz w:val="20"/>
      <w:szCs w:val="20"/>
    </w:rPr>
  </w:style>
  <w:style w:type="character" w:styleId="FootnoteReference">
    <w:name w:val="footnote reference"/>
    <w:basedOn w:val="DefaultParagraphFont"/>
    <w:uiPriority w:val="99"/>
    <w:semiHidden/>
    <w:unhideWhenUsed/>
    <w:rsid w:val="00A22B7F"/>
    <w:rPr>
      <w:vertAlign w:val="superscript"/>
    </w:rPr>
  </w:style>
  <w:style w:type="character" w:customStyle="1" w:styleId="apple-converted-space">
    <w:name w:val="apple-converted-space"/>
    <w:basedOn w:val="DefaultParagraphFont"/>
    <w:rsid w:val="00A22B7F"/>
  </w:style>
  <w:style w:type="character" w:customStyle="1" w:styleId="s1">
    <w:name w:val="s1"/>
    <w:basedOn w:val="DefaultParagraphFont"/>
    <w:rsid w:val="00A22B7F"/>
    <w:rPr>
      <w:rFonts w:ascii="Arial" w:hAnsi="Arial" w:cs="Arial" w:hint="default"/>
      <w:sz w:val="17"/>
      <w:szCs w:val="17"/>
    </w:rPr>
  </w:style>
  <w:style w:type="character" w:styleId="Emphasis">
    <w:name w:val="Emphasis"/>
    <w:basedOn w:val="DefaultParagraphFont"/>
    <w:uiPriority w:val="20"/>
    <w:qFormat/>
    <w:rsid w:val="00832FDF"/>
    <w:rPr>
      <w:i/>
      <w:iCs/>
    </w:rPr>
  </w:style>
  <w:style w:type="character" w:styleId="CommentReference">
    <w:name w:val="annotation reference"/>
    <w:basedOn w:val="DefaultParagraphFont"/>
    <w:uiPriority w:val="99"/>
    <w:semiHidden/>
    <w:unhideWhenUsed/>
    <w:rsid w:val="00242B8B"/>
    <w:rPr>
      <w:sz w:val="16"/>
      <w:szCs w:val="16"/>
    </w:rPr>
  </w:style>
  <w:style w:type="paragraph" w:styleId="CommentText">
    <w:name w:val="annotation text"/>
    <w:basedOn w:val="Normal"/>
    <w:link w:val="CommentTextChar"/>
    <w:uiPriority w:val="99"/>
    <w:semiHidden/>
    <w:unhideWhenUsed/>
    <w:rsid w:val="00242B8B"/>
    <w:pPr>
      <w:spacing w:line="240" w:lineRule="auto"/>
    </w:pPr>
    <w:rPr>
      <w:sz w:val="20"/>
      <w:szCs w:val="20"/>
    </w:rPr>
  </w:style>
  <w:style w:type="character" w:customStyle="1" w:styleId="CommentTextChar">
    <w:name w:val="Comment Text Char"/>
    <w:basedOn w:val="DefaultParagraphFont"/>
    <w:link w:val="CommentText"/>
    <w:uiPriority w:val="99"/>
    <w:semiHidden/>
    <w:rsid w:val="00242B8B"/>
    <w:rPr>
      <w:sz w:val="20"/>
      <w:szCs w:val="20"/>
    </w:rPr>
  </w:style>
  <w:style w:type="paragraph" w:styleId="CommentSubject">
    <w:name w:val="annotation subject"/>
    <w:basedOn w:val="CommentText"/>
    <w:next w:val="CommentText"/>
    <w:link w:val="CommentSubjectChar"/>
    <w:uiPriority w:val="99"/>
    <w:semiHidden/>
    <w:unhideWhenUsed/>
    <w:rsid w:val="00242B8B"/>
    <w:rPr>
      <w:b/>
      <w:bCs/>
    </w:rPr>
  </w:style>
  <w:style w:type="character" w:customStyle="1" w:styleId="CommentSubjectChar">
    <w:name w:val="Comment Subject Char"/>
    <w:basedOn w:val="CommentTextChar"/>
    <w:link w:val="CommentSubject"/>
    <w:uiPriority w:val="99"/>
    <w:semiHidden/>
    <w:rsid w:val="00242B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234D-8D74-5C43-9296-A3F7EEDA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liaafifa12345@gmail.com</dc:creator>
  <cp:keywords/>
  <dc:description/>
  <cp:lastModifiedBy>Intan Permata Sari</cp:lastModifiedBy>
  <cp:revision>24</cp:revision>
  <dcterms:created xsi:type="dcterms:W3CDTF">2025-10-11T02:07:00Z</dcterms:created>
  <dcterms:modified xsi:type="dcterms:W3CDTF">2025-10-16T19:24:00Z</dcterms:modified>
</cp:coreProperties>
</file>