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392" w:rsidRPr="006E688E" w:rsidRDefault="00FF6392" w:rsidP="004C3A1B">
      <w:pPr>
        <w:spacing w:after="0" w:line="480" w:lineRule="auto"/>
        <w:jc w:val="center"/>
        <w:rPr>
          <w:rFonts w:asciiTheme="majorBidi" w:hAnsiTheme="majorBidi" w:cstheme="majorBidi"/>
          <w:b/>
          <w:bCs/>
          <w:color w:val="000000" w:themeColor="text1"/>
          <w:spacing w:val="2"/>
          <w:position w:val="2"/>
          <w:sz w:val="24"/>
          <w:szCs w:val="24"/>
          <w:lang w:val="en-US"/>
        </w:rPr>
      </w:pPr>
      <w:r w:rsidRPr="006E688E">
        <w:rPr>
          <w:rFonts w:asciiTheme="majorBidi" w:hAnsiTheme="majorBidi" w:cstheme="majorBidi"/>
          <w:b/>
          <w:bCs/>
          <w:color w:val="000000" w:themeColor="text1"/>
          <w:spacing w:val="2"/>
          <w:position w:val="2"/>
          <w:sz w:val="24"/>
          <w:szCs w:val="24"/>
        </w:rPr>
        <w:t xml:space="preserve">GAGASAN </w:t>
      </w:r>
      <w:r w:rsidR="00275BE1" w:rsidRPr="006E688E">
        <w:rPr>
          <w:rFonts w:asciiTheme="majorBidi" w:hAnsiTheme="majorBidi" w:cstheme="majorBidi"/>
          <w:b/>
          <w:bCs/>
          <w:color w:val="000000" w:themeColor="text1"/>
          <w:spacing w:val="2"/>
          <w:position w:val="2"/>
          <w:sz w:val="24"/>
          <w:szCs w:val="24"/>
          <w:lang w:val="en-US"/>
        </w:rPr>
        <w:t xml:space="preserve">DASAR </w:t>
      </w:r>
      <w:r w:rsidRPr="006E688E">
        <w:rPr>
          <w:rFonts w:asciiTheme="majorBidi" w:hAnsiTheme="majorBidi" w:cstheme="majorBidi"/>
          <w:b/>
          <w:bCs/>
          <w:color w:val="000000" w:themeColor="text1"/>
          <w:spacing w:val="2"/>
          <w:position w:val="2"/>
          <w:sz w:val="24"/>
          <w:szCs w:val="24"/>
        </w:rPr>
        <w:t>DAN PEMIKIRAN</w:t>
      </w:r>
      <w:r w:rsidR="00275BE1" w:rsidRPr="006E688E">
        <w:rPr>
          <w:rFonts w:asciiTheme="majorBidi" w:hAnsiTheme="majorBidi" w:cstheme="majorBidi"/>
          <w:b/>
          <w:bCs/>
          <w:color w:val="000000" w:themeColor="text1"/>
          <w:spacing w:val="2"/>
          <w:position w:val="2"/>
          <w:sz w:val="24"/>
          <w:szCs w:val="24"/>
          <w:lang w:val="en-US"/>
        </w:rPr>
        <w:t xml:space="preserve"> MULTIKULTURALISME</w:t>
      </w:r>
    </w:p>
    <w:p w:rsidR="00FF6392" w:rsidRPr="006E688E" w:rsidRDefault="001F2A72" w:rsidP="00D43FD9">
      <w:pPr>
        <w:spacing w:after="0" w:line="480" w:lineRule="auto"/>
        <w:jc w:val="center"/>
        <w:rPr>
          <w:rFonts w:asciiTheme="majorBidi" w:hAnsiTheme="majorBidi" w:cstheme="majorBidi"/>
          <w:color w:val="000000" w:themeColor="text1"/>
          <w:spacing w:val="2"/>
          <w:position w:val="2"/>
          <w:sz w:val="24"/>
          <w:szCs w:val="24"/>
          <w:lang w:val="en-US"/>
        </w:rPr>
      </w:pPr>
      <w:r w:rsidRPr="006E688E">
        <w:rPr>
          <w:rFonts w:asciiTheme="majorBidi" w:hAnsiTheme="majorBidi" w:cstheme="majorBidi"/>
          <w:color w:val="000000" w:themeColor="text1"/>
          <w:spacing w:val="2"/>
          <w:position w:val="2"/>
          <w:sz w:val="24"/>
          <w:szCs w:val="24"/>
        </w:rPr>
        <w:t>Oleh :</w:t>
      </w:r>
      <w:r w:rsidR="00D43FD9" w:rsidRPr="006E688E">
        <w:rPr>
          <w:rFonts w:asciiTheme="majorBidi" w:hAnsiTheme="majorBidi" w:cstheme="majorBidi"/>
          <w:color w:val="000000" w:themeColor="text1"/>
          <w:spacing w:val="2"/>
          <w:position w:val="2"/>
          <w:sz w:val="24"/>
          <w:szCs w:val="24"/>
          <w:lang w:val="en-US"/>
        </w:rPr>
        <w:t xml:space="preserve"> </w:t>
      </w:r>
    </w:p>
    <w:p w:rsidR="006963DC" w:rsidRPr="00856029" w:rsidRDefault="006963DC" w:rsidP="006963DC">
      <w:pPr>
        <w:spacing w:after="0" w:line="240" w:lineRule="auto"/>
        <w:jc w:val="center"/>
        <w:rPr>
          <w:rFonts w:asciiTheme="majorBidi" w:eastAsiaTheme="minorHAnsi" w:hAnsiTheme="majorBidi" w:cstheme="majorBidi"/>
          <w:color w:val="000000" w:themeColor="text1"/>
          <w:spacing w:val="2"/>
          <w:position w:val="2"/>
          <w:sz w:val="24"/>
          <w:szCs w:val="24"/>
        </w:rPr>
      </w:pPr>
      <w:proofErr w:type="spellStart"/>
      <w:proofErr w:type="gramStart"/>
      <w:r w:rsidRPr="00856029">
        <w:rPr>
          <w:rFonts w:asciiTheme="majorBidi" w:eastAsiaTheme="minorHAnsi" w:hAnsiTheme="majorBidi" w:cstheme="majorBidi"/>
          <w:color w:val="000000" w:themeColor="text1"/>
          <w:spacing w:val="2"/>
          <w:position w:val="2"/>
          <w:sz w:val="24"/>
          <w:szCs w:val="24"/>
          <w:lang w:val="en-US"/>
        </w:rPr>
        <w:t>Oleh</w:t>
      </w:r>
      <w:proofErr w:type="spellEnd"/>
      <w:r w:rsidRPr="00856029">
        <w:rPr>
          <w:rFonts w:asciiTheme="majorBidi" w:eastAsiaTheme="minorHAnsi" w:hAnsiTheme="majorBidi" w:cstheme="majorBidi"/>
          <w:color w:val="000000" w:themeColor="text1"/>
          <w:spacing w:val="2"/>
          <w:position w:val="2"/>
          <w:sz w:val="24"/>
          <w:szCs w:val="24"/>
          <w:lang w:val="en-US"/>
        </w:rPr>
        <w:t xml:space="preserve"> :</w:t>
      </w:r>
      <w:proofErr w:type="gramEnd"/>
      <w:r w:rsidRPr="00856029">
        <w:rPr>
          <w:rFonts w:asciiTheme="majorBidi" w:eastAsiaTheme="minorHAnsi" w:hAnsiTheme="majorBidi" w:cstheme="majorBidi"/>
          <w:color w:val="000000" w:themeColor="text1"/>
          <w:spacing w:val="2"/>
          <w:position w:val="2"/>
          <w:sz w:val="24"/>
          <w:szCs w:val="24"/>
          <w:lang w:val="en-US"/>
        </w:rPr>
        <w:t xml:space="preserve"> </w:t>
      </w:r>
      <w:proofErr w:type="spellStart"/>
      <w:r w:rsidRPr="00856029">
        <w:rPr>
          <w:rFonts w:asciiTheme="majorBidi" w:eastAsiaTheme="minorHAnsi" w:hAnsiTheme="majorBidi" w:cstheme="majorBidi"/>
          <w:color w:val="000000" w:themeColor="text1"/>
          <w:spacing w:val="2"/>
          <w:position w:val="2"/>
          <w:sz w:val="24"/>
          <w:szCs w:val="24"/>
          <w:lang w:val="en-US"/>
        </w:rPr>
        <w:t>Ramedlon</w:t>
      </w:r>
      <w:proofErr w:type="spellEnd"/>
      <w:r w:rsidRPr="00856029">
        <w:rPr>
          <w:rFonts w:asciiTheme="majorBidi" w:eastAsiaTheme="minorHAnsi" w:hAnsiTheme="majorBidi" w:cstheme="majorBidi"/>
          <w:color w:val="000000" w:themeColor="text1"/>
          <w:spacing w:val="2"/>
          <w:position w:val="2"/>
          <w:sz w:val="24"/>
          <w:szCs w:val="24"/>
          <w:lang w:val="en-US"/>
        </w:rPr>
        <w:t xml:space="preserve">, </w:t>
      </w:r>
      <w:r w:rsidRPr="00856029">
        <w:rPr>
          <w:rFonts w:asciiTheme="majorBidi" w:eastAsiaTheme="minorHAnsi" w:hAnsiTheme="majorBidi" w:cstheme="majorBidi"/>
          <w:color w:val="000000" w:themeColor="text1"/>
          <w:spacing w:val="2"/>
          <w:position w:val="2"/>
          <w:sz w:val="24"/>
          <w:szCs w:val="24"/>
        </w:rPr>
        <w:t>Moch. Iqbal</w:t>
      </w:r>
      <w:r>
        <w:rPr>
          <w:rFonts w:asciiTheme="majorBidi" w:eastAsiaTheme="minorHAnsi" w:hAnsiTheme="majorBidi" w:cstheme="majorBidi"/>
          <w:color w:val="000000" w:themeColor="text1"/>
          <w:spacing w:val="2"/>
          <w:position w:val="2"/>
          <w:sz w:val="24"/>
          <w:szCs w:val="24"/>
        </w:rPr>
        <w:t>,</w:t>
      </w:r>
      <w:r w:rsidR="00D35772">
        <w:rPr>
          <w:rFonts w:asciiTheme="majorBidi" w:eastAsiaTheme="minorHAnsi" w:hAnsiTheme="majorBidi" w:cstheme="majorBidi"/>
          <w:color w:val="000000" w:themeColor="text1"/>
          <w:spacing w:val="2"/>
          <w:position w:val="2"/>
          <w:sz w:val="24"/>
          <w:szCs w:val="24"/>
        </w:rPr>
        <w:t xml:space="preserve"> </w:t>
      </w:r>
    </w:p>
    <w:p w:rsidR="006963DC" w:rsidRPr="00856029" w:rsidRDefault="006963DC" w:rsidP="006963DC">
      <w:pPr>
        <w:spacing w:after="0" w:line="240" w:lineRule="auto"/>
        <w:jc w:val="center"/>
        <w:rPr>
          <w:rFonts w:asciiTheme="majorBidi" w:eastAsiaTheme="minorHAnsi" w:hAnsiTheme="majorBidi" w:cstheme="majorBidi"/>
          <w:color w:val="000000" w:themeColor="text1"/>
          <w:spacing w:val="2"/>
          <w:position w:val="2"/>
          <w:sz w:val="24"/>
          <w:szCs w:val="24"/>
        </w:rPr>
      </w:pPr>
      <w:hyperlink r:id="rId9" w:history="1">
        <w:r w:rsidRPr="00856029">
          <w:rPr>
            <w:rFonts w:asciiTheme="majorBidi" w:eastAsiaTheme="minorHAnsi" w:hAnsiTheme="majorBidi" w:cstheme="majorBidi"/>
            <w:color w:val="0000FF" w:themeColor="hyperlink"/>
            <w:spacing w:val="2"/>
            <w:position w:val="2"/>
            <w:sz w:val="24"/>
            <w:szCs w:val="24"/>
            <w:u w:val="single"/>
          </w:rPr>
          <w:t>abahramedlon@gmail.com</w:t>
        </w:r>
      </w:hyperlink>
    </w:p>
    <w:p w:rsidR="006963DC" w:rsidRPr="00856029" w:rsidRDefault="006963DC" w:rsidP="006963DC">
      <w:pPr>
        <w:spacing w:after="0" w:line="240" w:lineRule="auto"/>
        <w:jc w:val="center"/>
        <w:rPr>
          <w:rFonts w:asciiTheme="minorHAnsi" w:eastAsiaTheme="minorHAnsi" w:hAnsiTheme="minorHAnsi" w:cstheme="minorBidi"/>
        </w:rPr>
      </w:pPr>
      <w:hyperlink r:id="rId10" w:history="1">
        <w:r w:rsidRPr="00856029">
          <w:rPr>
            <w:rFonts w:asciiTheme="majorBidi" w:eastAsiaTheme="minorHAnsi" w:hAnsiTheme="majorBidi" w:cstheme="majorBidi"/>
            <w:color w:val="0000FF" w:themeColor="hyperlink"/>
            <w:spacing w:val="2"/>
            <w:position w:val="2"/>
            <w:sz w:val="24"/>
            <w:szCs w:val="24"/>
            <w:u w:val="single"/>
          </w:rPr>
          <w:t>moch_iqbal@iainbengkulu.ac.id</w:t>
        </w:r>
      </w:hyperlink>
      <w:r w:rsidRPr="00856029">
        <w:rPr>
          <w:rFonts w:asciiTheme="majorBidi" w:eastAsiaTheme="minorHAnsi" w:hAnsiTheme="majorBidi" w:cstheme="majorBidi"/>
          <w:color w:val="000000" w:themeColor="text1"/>
          <w:spacing w:val="2"/>
          <w:position w:val="2"/>
          <w:sz w:val="24"/>
          <w:szCs w:val="24"/>
        </w:rPr>
        <w:t xml:space="preserve"> </w:t>
      </w:r>
    </w:p>
    <w:p w:rsidR="00D43FD9" w:rsidRPr="006963DC" w:rsidRDefault="00D43FD9" w:rsidP="00D43FD9">
      <w:pPr>
        <w:spacing w:after="0" w:line="480" w:lineRule="auto"/>
        <w:jc w:val="center"/>
        <w:rPr>
          <w:rFonts w:asciiTheme="majorBidi" w:hAnsiTheme="majorBidi" w:cstheme="majorBidi"/>
          <w:color w:val="000000" w:themeColor="text1"/>
          <w:spacing w:val="2"/>
          <w:position w:val="2"/>
          <w:sz w:val="24"/>
          <w:szCs w:val="24"/>
        </w:rPr>
      </w:pPr>
      <w:bookmarkStart w:id="0" w:name="_GoBack"/>
      <w:bookmarkEnd w:id="0"/>
    </w:p>
    <w:p w:rsidR="00D43FD9" w:rsidRPr="006E688E" w:rsidRDefault="00D43FD9" w:rsidP="00D43FD9">
      <w:pPr>
        <w:spacing w:after="0" w:line="480" w:lineRule="auto"/>
        <w:jc w:val="center"/>
        <w:rPr>
          <w:rFonts w:asciiTheme="majorBidi" w:hAnsiTheme="majorBidi" w:cstheme="majorBidi"/>
          <w:color w:val="000000" w:themeColor="text1"/>
          <w:spacing w:val="2"/>
          <w:position w:val="2"/>
          <w:sz w:val="24"/>
          <w:szCs w:val="24"/>
          <w:lang w:val="en-US"/>
        </w:rPr>
      </w:pPr>
      <w:r w:rsidRPr="006E688E">
        <w:rPr>
          <w:rFonts w:asciiTheme="majorBidi" w:hAnsiTheme="majorBidi" w:cstheme="majorBidi"/>
          <w:color w:val="000000" w:themeColor="text1"/>
          <w:spacing w:val="2"/>
          <w:position w:val="2"/>
          <w:sz w:val="24"/>
          <w:szCs w:val="24"/>
          <w:lang w:val="en-US"/>
        </w:rPr>
        <w:t>ABSTRAK</w:t>
      </w:r>
    </w:p>
    <w:p w:rsidR="00B97A3F" w:rsidRPr="006E688E" w:rsidRDefault="00B97A3F" w:rsidP="00B97A3F">
      <w:pPr>
        <w:pStyle w:val="ListParagraph"/>
        <w:spacing w:after="0" w:line="240" w:lineRule="auto"/>
        <w:ind w:left="0"/>
        <w:jc w:val="both"/>
        <w:rPr>
          <w:rFonts w:asciiTheme="majorBidi" w:hAnsiTheme="majorBidi" w:cstheme="majorBidi"/>
          <w:color w:val="000000" w:themeColor="text1"/>
          <w:spacing w:val="2"/>
          <w:position w:val="2"/>
          <w:sz w:val="24"/>
          <w:szCs w:val="24"/>
        </w:rPr>
      </w:pPr>
      <w:proofErr w:type="spellStart"/>
      <w:proofErr w:type="gramStart"/>
      <w:r w:rsidRPr="006E688E">
        <w:rPr>
          <w:rStyle w:val="markedcontent"/>
          <w:rFonts w:asciiTheme="majorBidi" w:hAnsiTheme="majorBidi" w:cstheme="majorBidi"/>
          <w:color w:val="000000" w:themeColor="text1"/>
          <w:spacing w:val="2"/>
          <w:position w:val="2"/>
          <w:sz w:val="24"/>
          <w:szCs w:val="24"/>
        </w:rPr>
        <w:t>Multikultural</w:t>
      </w:r>
      <w:proofErr w:type="spellEnd"/>
      <w:r w:rsidRPr="006E688E">
        <w:rPr>
          <w:rStyle w:val="markedcontent"/>
          <w:rFonts w:asciiTheme="majorBidi" w:hAnsiTheme="majorBidi" w:cstheme="majorBidi"/>
          <w:color w:val="000000" w:themeColor="text1"/>
          <w:spacing w:val="2"/>
          <w:position w:val="2"/>
          <w:sz w:val="24"/>
          <w:szCs w:val="24"/>
        </w:rPr>
        <w:t xml:space="preserve"> </w:t>
      </w:r>
      <w:proofErr w:type="spellStart"/>
      <w:r w:rsidRPr="006E688E">
        <w:rPr>
          <w:rStyle w:val="markedcontent"/>
          <w:rFonts w:asciiTheme="majorBidi" w:hAnsiTheme="majorBidi" w:cstheme="majorBidi"/>
          <w:color w:val="000000" w:themeColor="text1"/>
          <w:spacing w:val="2"/>
          <w:position w:val="2"/>
          <w:sz w:val="24"/>
          <w:szCs w:val="24"/>
        </w:rPr>
        <w:t>secara</w:t>
      </w:r>
      <w:proofErr w:type="spellEnd"/>
      <w:r w:rsidRPr="006E688E">
        <w:rPr>
          <w:rStyle w:val="markedcontent"/>
          <w:rFonts w:asciiTheme="majorBidi" w:hAnsiTheme="majorBidi" w:cstheme="majorBidi"/>
          <w:color w:val="000000" w:themeColor="text1"/>
          <w:spacing w:val="2"/>
          <w:position w:val="2"/>
          <w:sz w:val="24"/>
          <w:szCs w:val="24"/>
        </w:rPr>
        <w:t xml:space="preserve"> </w:t>
      </w:r>
      <w:proofErr w:type="spellStart"/>
      <w:r w:rsidRPr="006E688E">
        <w:rPr>
          <w:rStyle w:val="markedcontent"/>
          <w:rFonts w:asciiTheme="majorBidi" w:hAnsiTheme="majorBidi" w:cstheme="majorBidi"/>
          <w:color w:val="000000" w:themeColor="text1"/>
          <w:spacing w:val="2"/>
          <w:position w:val="2"/>
          <w:sz w:val="24"/>
          <w:szCs w:val="24"/>
        </w:rPr>
        <w:t>sederhana</w:t>
      </w:r>
      <w:proofErr w:type="spellEnd"/>
      <w:r w:rsidRPr="006E688E">
        <w:rPr>
          <w:rStyle w:val="markedcontent"/>
          <w:rFonts w:asciiTheme="majorBidi" w:hAnsiTheme="majorBidi" w:cstheme="majorBidi"/>
          <w:color w:val="000000" w:themeColor="text1"/>
          <w:spacing w:val="2"/>
          <w:position w:val="2"/>
          <w:sz w:val="24"/>
          <w:szCs w:val="24"/>
        </w:rPr>
        <w:t xml:space="preserve"> </w:t>
      </w:r>
      <w:proofErr w:type="spellStart"/>
      <w:r w:rsidRPr="006E688E">
        <w:rPr>
          <w:rStyle w:val="markedcontent"/>
          <w:rFonts w:asciiTheme="majorBidi" w:hAnsiTheme="majorBidi" w:cstheme="majorBidi"/>
          <w:color w:val="000000" w:themeColor="text1"/>
          <w:spacing w:val="2"/>
          <w:position w:val="2"/>
          <w:sz w:val="24"/>
          <w:szCs w:val="24"/>
        </w:rPr>
        <w:t>dapat</w:t>
      </w:r>
      <w:proofErr w:type="spellEnd"/>
      <w:r w:rsidRPr="006E688E">
        <w:rPr>
          <w:rStyle w:val="markedcontent"/>
          <w:rFonts w:asciiTheme="majorBidi" w:hAnsiTheme="majorBidi" w:cstheme="majorBidi"/>
          <w:color w:val="000000" w:themeColor="text1"/>
          <w:spacing w:val="2"/>
          <w:position w:val="2"/>
          <w:sz w:val="24"/>
          <w:szCs w:val="24"/>
        </w:rPr>
        <w:t xml:space="preserve"> dipahami sebagai pengakuan, bahwa sebuah negara atau masyarakat adalah beragam dan majemuk.</w:t>
      </w:r>
      <w:proofErr w:type="gramEnd"/>
      <w:r w:rsidRPr="006E688E">
        <w:rPr>
          <w:rStyle w:val="markedcontent"/>
          <w:rFonts w:asciiTheme="majorBidi" w:hAnsiTheme="majorBidi" w:cstheme="majorBidi"/>
          <w:color w:val="000000" w:themeColor="text1"/>
          <w:spacing w:val="2"/>
          <w:position w:val="2"/>
          <w:sz w:val="24"/>
          <w:szCs w:val="24"/>
        </w:rPr>
        <w:t xml:space="preserve"> </w:t>
      </w:r>
      <w:proofErr w:type="gramStart"/>
      <w:r w:rsidRPr="006E688E">
        <w:rPr>
          <w:rStyle w:val="markedcontent"/>
          <w:rFonts w:asciiTheme="majorBidi" w:hAnsiTheme="majorBidi" w:cstheme="majorBidi"/>
          <w:color w:val="000000" w:themeColor="text1"/>
          <w:spacing w:val="2"/>
          <w:position w:val="2"/>
          <w:sz w:val="24"/>
          <w:szCs w:val="24"/>
        </w:rPr>
        <w:t>Sebaliknya, tidak ada satu negara pun yang mengandung hanya kebudayaan nasional tunggal.</w:t>
      </w:r>
      <w:proofErr w:type="gramEnd"/>
      <w:r w:rsidRPr="006E688E">
        <w:rPr>
          <w:rStyle w:val="markedcontent"/>
          <w:rFonts w:asciiTheme="majorBidi" w:hAnsiTheme="majorBidi" w:cstheme="majorBidi"/>
          <w:color w:val="000000" w:themeColor="text1"/>
          <w:spacing w:val="2"/>
          <w:position w:val="2"/>
          <w:sz w:val="24"/>
          <w:szCs w:val="24"/>
        </w:rPr>
        <w:t xml:space="preserve"> </w:t>
      </w:r>
      <w:proofErr w:type="gramStart"/>
      <w:r w:rsidRPr="006E688E">
        <w:rPr>
          <w:rStyle w:val="markedcontent"/>
          <w:rFonts w:asciiTheme="majorBidi" w:hAnsiTheme="majorBidi" w:cstheme="majorBidi"/>
          <w:color w:val="000000" w:themeColor="text1"/>
          <w:spacing w:val="2"/>
          <w:position w:val="2"/>
          <w:sz w:val="24"/>
          <w:szCs w:val="24"/>
        </w:rPr>
        <w:t>Dengan demikian, multikultural merupakan sunnatullah yang tidak dapat ditolak bagi setiap negara atau bangsa di dunia ini.</w:t>
      </w:r>
      <w:proofErr w:type="gramEnd"/>
      <w:r w:rsidRPr="006E688E">
        <w:rPr>
          <w:rStyle w:val="markedcontent"/>
          <w:rFonts w:asciiTheme="majorBidi" w:hAnsiTheme="majorBidi" w:cstheme="majorBidi"/>
          <w:color w:val="000000" w:themeColor="text1"/>
          <w:spacing w:val="2"/>
          <w:position w:val="2"/>
          <w:sz w:val="24"/>
          <w:szCs w:val="24"/>
        </w:rPr>
        <w:t xml:space="preserve"> </w:t>
      </w:r>
      <w:r w:rsidRPr="006E688E">
        <w:rPr>
          <w:rFonts w:asciiTheme="majorBidi" w:hAnsiTheme="majorBidi" w:cstheme="majorBidi"/>
          <w:color w:val="000000" w:themeColor="text1"/>
          <w:spacing w:val="2"/>
          <w:position w:val="2"/>
          <w:sz w:val="24"/>
          <w:szCs w:val="24"/>
          <w:lang w:val="ms-MY"/>
        </w:rPr>
        <w:t xml:space="preserve">Multikulturalisme sebagai sebuah fenomena yang relatif baru dalam terminologi ilmiah. Maka tak heran jika istilah tersebut populer di kehidupan sehari-hari meskipun terkadang masih banyak </w:t>
      </w:r>
      <w:r w:rsidRPr="006E688E">
        <w:rPr>
          <w:rFonts w:asciiTheme="majorBidi" w:hAnsiTheme="majorBidi" w:cstheme="majorBidi"/>
          <w:color w:val="000000" w:themeColor="text1"/>
          <w:spacing w:val="2"/>
          <w:position w:val="2"/>
          <w:sz w:val="24"/>
          <w:szCs w:val="24"/>
          <w:lang w:val="id-ID"/>
        </w:rPr>
        <w:t xml:space="preserve"> </w:t>
      </w:r>
      <w:r w:rsidRPr="006E688E">
        <w:rPr>
          <w:rFonts w:asciiTheme="majorBidi" w:hAnsiTheme="majorBidi" w:cstheme="majorBidi"/>
          <w:color w:val="000000" w:themeColor="text1"/>
          <w:spacing w:val="2"/>
          <w:position w:val="2"/>
          <w:sz w:val="24"/>
          <w:szCs w:val="24"/>
          <w:lang w:val="ms-MY"/>
        </w:rPr>
        <w:t>sesungguhnya yang tidak paham makna serta arti dari term tersebut. Untuk kesadaran yang dibangun dari sebuah pemahaman diperlukan bingkai pendidikan sebagai media transformasi budaya dan nilai.</w:t>
      </w:r>
    </w:p>
    <w:p w:rsidR="00B97A3F" w:rsidRPr="006E688E" w:rsidRDefault="00B97A3F" w:rsidP="00B97A3F">
      <w:pPr>
        <w:pStyle w:val="BodyText"/>
        <w:spacing w:before="4"/>
        <w:rPr>
          <w:rStyle w:val="markedcontent"/>
          <w:rFonts w:asciiTheme="majorBidi" w:hAnsiTheme="majorBidi" w:cstheme="majorBidi"/>
          <w:color w:val="000000" w:themeColor="text1"/>
          <w:spacing w:val="2"/>
          <w:position w:val="2"/>
          <w:sz w:val="12"/>
          <w:szCs w:val="12"/>
          <w:lang w:val="en-US" w:eastAsia="id-ID"/>
        </w:rPr>
      </w:pPr>
    </w:p>
    <w:p w:rsidR="001F2A72" w:rsidRPr="006E688E" w:rsidRDefault="004B08E7" w:rsidP="004B08E7">
      <w:pPr>
        <w:spacing w:after="0" w:line="480" w:lineRule="auto"/>
        <w:rPr>
          <w:rFonts w:asciiTheme="majorBidi" w:hAnsiTheme="majorBidi" w:cstheme="majorBidi"/>
          <w:color w:val="000000" w:themeColor="text1"/>
          <w:spacing w:val="2"/>
          <w:position w:val="2"/>
          <w:sz w:val="24"/>
          <w:szCs w:val="24"/>
          <w:lang w:val="en-US"/>
        </w:rPr>
      </w:pPr>
      <w:r w:rsidRPr="006E688E">
        <w:rPr>
          <w:rFonts w:asciiTheme="majorBidi" w:hAnsiTheme="majorBidi" w:cstheme="majorBidi"/>
          <w:color w:val="000000" w:themeColor="text1"/>
          <w:spacing w:val="2"/>
          <w:position w:val="2"/>
          <w:sz w:val="24"/>
          <w:szCs w:val="24"/>
          <w:lang w:val="en-US"/>
        </w:rPr>
        <w:t xml:space="preserve">Kata </w:t>
      </w:r>
      <w:proofErr w:type="spellStart"/>
      <w:proofErr w:type="gramStart"/>
      <w:r w:rsidRPr="006E688E">
        <w:rPr>
          <w:rFonts w:asciiTheme="majorBidi" w:hAnsiTheme="majorBidi" w:cstheme="majorBidi"/>
          <w:color w:val="000000" w:themeColor="text1"/>
          <w:spacing w:val="2"/>
          <w:position w:val="2"/>
          <w:sz w:val="24"/>
          <w:szCs w:val="24"/>
          <w:lang w:val="en-US"/>
        </w:rPr>
        <w:t>kunci</w:t>
      </w:r>
      <w:proofErr w:type="spellEnd"/>
      <w:r w:rsidRPr="006E688E">
        <w:rPr>
          <w:rFonts w:asciiTheme="majorBidi" w:hAnsiTheme="majorBidi" w:cstheme="majorBidi"/>
          <w:color w:val="000000" w:themeColor="text1"/>
          <w:spacing w:val="2"/>
          <w:position w:val="2"/>
          <w:sz w:val="24"/>
          <w:szCs w:val="24"/>
          <w:lang w:val="en-US"/>
        </w:rPr>
        <w:t xml:space="preserve"> :</w:t>
      </w:r>
      <w:proofErr w:type="gramEnd"/>
      <w:r w:rsidRPr="006E688E">
        <w:rPr>
          <w:rFonts w:asciiTheme="majorBidi" w:hAnsiTheme="majorBidi" w:cstheme="majorBidi"/>
          <w:color w:val="000000" w:themeColor="text1"/>
          <w:spacing w:val="2"/>
          <w:position w:val="2"/>
          <w:sz w:val="24"/>
          <w:szCs w:val="24"/>
          <w:lang w:val="en-US"/>
        </w:rPr>
        <w:t xml:space="preserve"> </w:t>
      </w:r>
      <w:proofErr w:type="spellStart"/>
      <w:r w:rsidRPr="006E688E">
        <w:rPr>
          <w:rFonts w:asciiTheme="majorBidi" w:hAnsiTheme="majorBidi" w:cstheme="majorBidi"/>
          <w:color w:val="000000" w:themeColor="text1"/>
          <w:spacing w:val="2"/>
          <w:position w:val="2"/>
          <w:sz w:val="24"/>
          <w:szCs w:val="24"/>
          <w:lang w:val="en-US"/>
        </w:rPr>
        <w:t>gagasa</w:t>
      </w:r>
      <w:proofErr w:type="spellEnd"/>
      <w:r w:rsidRPr="006E688E">
        <w:rPr>
          <w:rFonts w:asciiTheme="majorBidi" w:hAnsiTheme="majorBidi" w:cstheme="majorBidi"/>
          <w:color w:val="000000" w:themeColor="text1"/>
          <w:spacing w:val="2"/>
          <w:position w:val="2"/>
          <w:sz w:val="24"/>
          <w:szCs w:val="24"/>
          <w:lang w:val="en-US"/>
        </w:rPr>
        <w:t xml:space="preserve">, </w:t>
      </w:r>
      <w:proofErr w:type="spellStart"/>
      <w:r w:rsidRPr="006E688E">
        <w:rPr>
          <w:rFonts w:asciiTheme="majorBidi" w:hAnsiTheme="majorBidi" w:cstheme="majorBidi"/>
          <w:color w:val="000000" w:themeColor="text1"/>
          <w:spacing w:val="2"/>
          <w:position w:val="2"/>
          <w:sz w:val="24"/>
          <w:szCs w:val="24"/>
          <w:lang w:val="en-US"/>
        </w:rPr>
        <w:t>pemikiran</w:t>
      </w:r>
      <w:proofErr w:type="spellEnd"/>
      <w:r w:rsidRPr="006E688E">
        <w:rPr>
          <w:rFonts w:asciiTheme="majorBidi" w:hAnsiTheme="majorBidi" w:cstheme="majorBidi"/>
          <w:color w:val="000000" w:themeColor="text1"/>
          <w:spacing w:val="2"/>
          <w:position w:val="2"/>
          <w:sz w:val="24"/>
          <w:szCs w:val="24"/>
          <w:lang w:val="en-US"/>
        </w:rPr>
        <w:t xml:space="preserve">, </w:t>
      </w:r>
      <w:proofErr w:type="spellStart"/>
      <w:r w:rsidRPr="006E688E">
        <w:rPr>
          <w:rFonts w:asciiTheme="majorBidi" w:hAnsiTheme="majorBidi" w:cstheme="majorBidi"/>
          <w:color w:val="000000" w:themeColor="text1"/>
          <w:spacing w:val="2"/>
          <w:position w:val="2"/>
          <w:sz w:val="24"/>
          <w:szCs w:val="24"/>
          <w:lang w:val="en-US"/>
        </w:rPr>
        <w:t>multikulturalisme</w:t>
      </w:r>
      <w:proofErr w:type="spellEnd"/>
    </w:p>
    <w:p w:rsidR="0038643A" w:rsidRPr="006E688E" w:rsidRDefault="0038643A" w:rsidP="004C3A1B">
      <w:pPr>
        <w:pStyle w:val="ListParagraph"/>
        <w:numPr>
          <w:ilvl w:val="0"/>
          <w:numId w:val="1"/>
        </w:numPr>
        <w:spacing w:after="0" w:line="480" w:lineRule="auto"/>
        <w:jc w:val="both"/>
        <w:rPr>
          <w:rFonts w:asciiTheme="majorBidi" w:hAnsiTheme="majorBidi" w:cstheme="majorBidi"/>
          <w:b/>
          <w:bCs/>
          <w:color w:val="000000" w:themeColor="text1"/>
          <w:spacing w:val="2"/>
          <w:position w:val="2"/>
          <w:sz w:val="24"/>
          <w:szCs w:val="24"/>
        </w:rPr>
      </w:pPr>
      <w:r w:rsidRPr="006E688E">
        <w:rPr>
          <w:rFonts w:asciiTheme="majorBidi" w:hAnsiTheme="majorBidi" w:cstheme="majorBidi"/>
          <w:b/>
          <w:bCs/>
          <w:color w:val="000000" w:themeColor="text1"/>
          <w:spacing w:val="2"/>
          <w:position w:val="2"/>
          <w:sz w:val="24"/>
          <w:szCs w:val="24"/>
          <w:lang w:val="id-ID"/>
        </w:rPr>
        <w:t>Pendahuluan</w:t>
      </w:r>
    </w:p>
    <w:p w:rsidR="0038643A" w:rsidRPr="006E688E" w:rsidRDefault="0038643A" w:rsidP="00215DD0">
      <w:pPr>
        <w:pStyle w:val="ListParagraph"/>
        <w:spacing w:after="0" w:line="480" w:lineRule="auto"/>
        <w:ind w:left="426" w:firstLine="708"/>
        <w:jc w:val="both"/>
        <w:rPr>
          <w:rFonts w:asciiTheme="majorBidi" w:hAnsiTheme="majorBidi" w:cstheme="majorBidi"/>
          <w:color w:val="000000" w:themeColor="text1"/>
          <w:spacing w:val="2"/>
          <w:position w:val="2"/>
          <w:sz w:val="24"/>
          <w:szCs w:val="24"/>
          <w:lang w:val="id-ID"/>
        </w:rPr>
      </w:pPr>
      <w:proofErr w:type="spellStart"/>
      <w:proofErr w:type="gramStart"/>
      <w:r w:rsidRPr="006E688E">
        <w:rPr>
          <w:rFonts w:asciiTheme="majorBidi" w:hAnsiTheme="majorBidi" w:cstheme="majorBidi"/>
          <w:color w:val="000000" w:themeColor="text1"/>
          <w:spacing w:val="2"/>
          <w:position w:val="2"/>
          <w:sz w:val="24"/>
          <w:szCs w:val="24"/>
        </w:rPr>
        <w:t>Multikultural</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menjadi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sangat</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urgen</w:t>
      </w:r>
      <w:proofErr w:type="spellEnd"/>
      <w:r w:rsidRPr="006E688E">
        <w:rPr>
          <w:rFonts w:asciiTheme="majorBidi" w:hAnsiTheme="majorBidi" w:cstheme="majorBidi"/>
          <w:color w:val="000000" w:themeColor="text1"/>
          <w:spacing w:val="2"/>
          <w:position w:val="2"/>
          <w:sz w:val="24"/>
          <w:szCs w:val="24"/>
        </w:rPr>
        <w:t>.</w:t>
      </w:r>
      <w:proofErr w:type="gramEnd"/>
      <w:r w:rsidRPr="006E688E">
        <w:rPr>
          <w:rFonts w:asciiTheme="majorBidi" w:hAnsiTheme="majorBidi" w:cstheme="majorBidi"/>
          <w:color w:val="000000" w:themeColor="text1"/>
          <w:spacing w:val="2"/>
          <w:position w:val="2"/>
          <w:sz w:val="24"/>
          <w:szCs w:val="24"/>
        </w:rPr>
        <w:t xml:space="preserve"> </w:t>
      </w:r>
      <w:proofErr w:type="spellStart"/>
      <w:proofErr w:type="gramStart"/>
      <w:r w:rsidRPr="006E688E">
        <w:rPr>
          <w:rFonts w:asciiTheme="majorBidi" w:hAnsiTheme="majorBidi" w:cstheme="majorBidi"/>
          <w:color w:val="000000" w:themeColor="text1"/>
          <w:spacing w:val="2"/>
          <w:position w:val="2"/>
          <w:sz w:val="24"/>
          <w:szCs w:val="24"/>
        </w:rPr>
        <w:t>Keberagaman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budaya</w:t>
      </w:r>
      <w:proofErr w:type="spellEnd"/>
      <w:r w:rsidRPr="006E688E">
        <w:rPr>
          <w:rFonts w:asciiTheme="majorBidi" w:hAnsiTheme="majorBidi" w:cstheme="majorBidi"/>
          <w:color w:val="000000" w:themeColor="text1"/>
          <w:spacing w:val="2"/>
          <w:position w:val="2"/>
          <w:sz w:val="24"/>
          <w:szCs w:val="24"/>
        </w:rPr>
        <w:t xml:space="preserve"> di Indonesia </w:t>
      </w:r>
      <w:proofErr w:type="spellStart"/>
      <w:r w:rsidRPr="006E688E">
        <w:rPr>
          <w:rFonts w:asciiTheme="majorBidi" w:hAnsiTheme="majorBidi" w:cstheme="majorBidi"/>
          <w:color w:val="000000" w:themeColor="text1"/>
          <w:spacing w:val="2"/>
          <w:position w:val="2"/>
          <w:sz w:val="24"/>
          <w:szCs w:val="24"/>
        </w:rPr>
        <w:t>merupakan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kenyataan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historis</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sosial</w:t>
      </w:r>
      <w:proofErr w:type="spellEnd"/>
      <w:r w:rsidRPr="006E688E">
        <w:rPr>
          <w:rFonts w:asciiTheme="majorBidi" w:hAnsiTheme="majorBidi" w:cstheme="majorBidi"/>
          <w:color w:val="000000" w:themeColor="text1"/>
          <w:spacing w:val="2"/>
          <w:position w:val="2"/>
          <w:sz w:val="24"/>
          <w:szCs w:val="24"/>
        </w:rPr>
        <w:t xml:space="preserve"> yang </w:t>
      </w:r>
      <w:proofErr w:type="spellStart"/>
      <w:r w:rsidRPr="006E688E">
        <w:rPr>
          <w:rFonts w:asciiTheme="majorBidi" w:hAnsiTheme="majorBidi" w:cstheme="majorBidi"/>
          <w:color w:val="000000" w:themeColor="text1"/>
          <w:spacing w:val="2"/>
          <w:position w:val="2"/>
          <w:sz w:val="24"/>
          <w:szCs w:val="24"/>
        </w:rPr>
        <w:t>tidak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dapat</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disangkal</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oleh</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siapapun</w:t>
      </w:r>
      <w:proofErr w:type="spellEnd"/>
      <w:r w:rsidRPr="006E688E">
        <w:rPr>
          <w:rFonts w:asciiTheme="majorBidi" w:hAnsiTheme="majorBidi" w:cstheme="majorBidi"/>
          <w:color w:val="000000" w:themeColor="text1"/>
          <w:spacing w:val="2"/>
          <w:position w:val="2"/>
          <w:sz w:val="24"/>
          <w:szCs w:val="24"/>
        </w:rPr>
        <w:t>.</w:t>
      </w:r>
      <w:proofErr w:type="gramEnd"/>
      <w:r w:rsidRPr="006E688E">
        <w:rPr>
          <w:rFonts w:asciiTheme="majorBidi" w:hAnsiTheme="majorBidi" w:cstheme="majorBidi"/>
          <w:color w:val="000000" w:themeColor="text1"/>
          <w:spacing w:val="2"/>
          <w:position w:val="2"/>
          <w:sz w:val="24"/>
          <w:szCs w:val="24"/>
        </w:rPr>
        <w:t xml:space="preserve"> </w:t>
      </w:r>
      <w:proofErr w:type="spellStart"/>
      <w:proofErr w:type="gramStart"/>
      <w:r w:rsidRPr="006E688E">
        <w:rPr>
          <w:rFonts w:asciiTheme="majorBidi" w:hAnsiTheme="majorBidi" w:cstheme="majorBidi"/>
          <w:color w:val="000000" w:themeColor="text1"/>
          <w:spacing w:val="2"/>
          <w:position w:val="2"/>
          <w:sz w:val="24"/>
          <w:szCs w:val="24"/>
        </w:rPr>
        <w:t>Keunikan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budaya</w:t>
      </w:r>
      <w:proofErr w:type="spellEnd"/>
      <w:r w:rsidRPr="006E688E">
        <w:rPr>
          <w:rFonts w:asciiTheme="majorBidi" w:hAnsiTheme="majorBidi" w:cstheme="majorBidi"/>
          <w:color w:val="000000" w:themeColor="text1"/>
          <w:spacing w:val="2"/>
          <w:position w:val="2"/>
          <w:sz w:val="24"/>
          <w:szCs w:val="24"/>
        </w:rPr>
        <w:t xml:space="preserve"> yang </w:t>
      </w:r>
      <w:proofErr w:type="spellStart"/>
      <w:r w:rsidRPr="006E688E">
        <w:rPr>
          <w:rFonts w:asciiTheme="majorBidi" w:hAnsiTheme="majorBidi" w:cstheme="majorBidi"/>
          <w:color w:val="000000" w:themeColor="text1"/>
          <w:spacing w:val="2"/>
          <w:position w:val="2"/>
          <w:sz w:val="24"/>
          <w:szCs w:val="24"/>
        </w:rPr>
        <w:t>beragam</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tersebut</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memberikan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implikasi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pola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pikir</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tingkah</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laku</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karakter</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pribadi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masing</w:t>
      </w:r>
      <w:proofErr w:type="spellEnd"/>
      <w:r w:rsidRPr="006E688E">
        <w:rPr>
          <w:rFonts w:asciiTheme="majorBidi" w:hAnsiTheme="majorBidi" w:cstheme="majorBidi"/>
          <w:color w:val="000000" w:themeColor="text1"/>
          <w:spacing w:val="2"/>
          <w:position w:val="2"/>
          <w:sz w:val="24"/>
          <w:szCs w:val="24"/>
        </w:rPr>
        <w:t>–</w:t>
      </w:r>
      <w:proofErr w:type="spellStart"/>
      <w:r w:rsidRPr="006E688E">
        <w:rPr>
          <w:rFonts w:asciiTheme="majorBidi" w:hAnsiTheme="majorBidi" w:cstheme="majorBidi"/>
          <w:color w:val="000000" w:themeColor="text1"/>
          <w:spacing w:val="2"/>
          <w:position w:val="2"/>
          <w:sz w:val="24"/>
          <w:szCs w:val="24"/>
        </w:rPr>
        <w:t>masing</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sebagai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sebuah</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tradisi</w:t>
      </w:r>
      <w:proofErr w:type="spellEnd"/>
      <w:r w:rsidRPr="006E688E">
        <w:rPr>
          <w:rFonts w:asciiTheme="majorBidi" w:hAnsiTheme="majorBidi" w:cstheme="majorBidi"/>
          <w:color w:val="000000" w:themeColor="text1"/>
          <w:spacing w:val="2"/>
          <w:position w:val="2"/>
          <w:sz w:val="24"/>
          <w:szCs w:val="24"/>
        </w:rPr>
        <w:t xml:space="preserve"> yang </w:t>
      </w:r>
      <w:proofErr w:type="spellStart"/>
      <w:r w:rsidRPr="006E688E">
        <w:rPr>
          <w:rFonts w:asciiTheme="majorBidi" w:hAnsiTheme="majorBidi" w:cstheme="majorBidi"/>
          <w:color w:val="000000" w:themeColor="text1"/>
          <w:spacing w:val="2"/>
          <w:position w:val="2"/>
          <w:sz w:val="24"/>
          <w:szCs w:val="24"/>
        </w:rPr>
        <w:t>hidup</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dalam</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masyarakat</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daerah</w:t>
      </w:r>
      <w:proofErr w:type="spellEnd"/>
      <w:r w:rsidRPr="006E688E">
        <w:rPr>
          <w:rFonts w:asciiTheme="majorBidi" w:hAnsiTheme="majorBidi" w:cstheme="majorBidi"/>
          <w:color w:val="000000" w:themeColor="text1"/>
          <w:spacing w:val="2"/>
          <w:position w:val="2"/>
          <w:sz w:val="24"/>
          <w:szCs w:val="24"/>
        </w:rPr>
        <w:t>.</w:t>
      </w:r>
      <w:proofErr w:type="gram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Tradisi</w:t>
      </w:r>
      <w:proofErr w:type="spellEnd"/>
      <w:r w:rsidRPr="006E688E">
        <w:rPr>
          <w:rFonts w:asciiTheme="majorBidi" w:hAnsiTheme="majorBidi" w:cstheme="majorBidi"/>
          <w:color w:val="000000" w:themeColor="text1"/>
          <w:spacing w:val="2"/>
          <w:position w:val="2"/>
          <w:sz w:val="24"/>
          <w:szCs w:val="24"/>
        </w:rPr>
        <w:t xml:space="preserve"> yang </w:t>
      </w:r>
      <w:proofErr w:type="spellStart"/>
      <w:r w:rsidRPr="006E688E">
        <w:rPr>
          <w:rFonts w:asciiTheme="majorBidi" w:hAnsiTheme="majorBidi" w:cstheme="majorBidi"/>
          <w:color w:val="000000" w:themeColor="text1"/>
          <w:spacing w:val="2"/>
          <w:position w:val="2"/>
          <w:sz w:val="24"/>
          <w:szCs w:val="24"/>
        </w:rPr>
        <w:t>terbentuk</w:t>
      </w:r>
      <w:proofErr w:type="spellEnd"/>
      <w:r w:rsidR="00905859" w:rsidRPr="006E688E">
        <w:rPr>
          <w:rFonts w:asciiTheme="majorBidi" w:hAnsiTheme="majorBidi" w:cstheme="majorBidi"/>
          <w:color w:val="000000" w:themeColor="text1"/>
          <w:spacing w:val="2"/>
          <w:position w:val="2"/>
          <w:sz w:val="24"/>
          <w:szCs w:val="24"/>
        </w:rPr>
        <w:t xml:space="preserve"> </w:t>
      </w:r>
      <w:proofErr w:type="spellStart"/>
      <w:proofErr w:type="gramStart"/>
      <w:r w:rsidR="00905859" w:rsidRPr="006E688E">
        <w:rPr>
          <w:rFonts w:asciiTheme="majorBidi" w:hAnsiTheme="majorBidi" w:cstheme="majorBidi"/>
          <w:color w:val="000000" w:themeColor="text1"/>
          <w:spacing w:val="2"/>
          <w:position w:val="2"/>
          <w:sz w:val="24"/>
          <w:szCs w:val="24"/>
        </w:rPr>
        <w:t>akan</w:t>
      </w:r>
      <w:proofErr w:type="spellEnd"/>
      <w:proofErr w:type="gramEnd"/>
      <w:r w:rsidR="00905859" w:rsidRPr="006E688E">
        <w:rPr>
          <w:rFonts w:asciiTheme="majorBidi" w:hAnsiTheme="majorBidi" w:cstheme="majorBidi"/>
          <w:color w:val="000000" w:themeColor="text1"/>
          <w:spacing w:val="2"/>
          <w:position w:val="2"/>
          <w:sz w:val="24"/>
          <w:szCs w:val="24"/>
        </w:rPr>
        <w:t xml:space="preserve"> </w:t>
      </w:r>
      <w:proofErr w:type="spellStart"/>
      <w:r w:rsidR="00905859" w:rsidRPr="006E688E">
        <w:rPr>
          <w:rFonts w:asciiTheme="majorBidi" w:hAnsiTheme="majorBidi" w:cstheme="majorBidi"/>
          <w:color w:val="000000" w:themeColor="text1"/>
          <w:spacing w:val="2"/>
          <w:position w:val="2"/>
          <w:sz w:val="24"/>
          <w:szCs w:val="24"/>
        </w:rPr>
        <w:t>berlainan</w:t>
      </w:r>
      <w:proofErr w:type="spellEnd"/>
      <w:r w:rsidR="00905859" w:rsidRPr="006E688E">
        <w:rPr>
          <w:rFonts w:asciiTheme="majorBidi" w:hAnsiTheme="majorBidi" w:cstheme="majorBidi"/>
          <w:color w:val="000000" w:themeColor="text1"/>
          <w:spacing w:val="2"/>
          <w:position w:val="2"/>
          <w:sz w:val="24"/>
          <w:szCs w:val="24"/>
        </w:rPr>
        <w:t xml:space="preserve"> </w:t>
      </w:r>
      <w:proofErr w:type="spellStart"/>
      <w:r w:rsidR="00905859" w:rsidRPr="006E688E">
        <w:rPr>
          <w:rFonts w:asciiTheme="majorBidi" w:hAnsiTheme="majorBidi" w:cstheme="majorBidi"/>
          <w:color w:val="000000" w:themeColor="text1"/>
          <w:spacing w:val="2"/>
          <w:position w:val="2"/>
          <w:sz w:val="24"/>
          <w:szCs w:val="24"/>
        </w:rPr>
        <w:t>dari</w:t>
      </w:r>
      <w:proofErr w:type="spellEnd"/>
      <w:r w:rsidR="00905859" w:rsidRPr="006E688E">
        <w:rPr>
          <w:rFonts w:asciiTheme="majorBidi" w:hAnsiTheme="majorBidi" w:cstheme="majorBidi"/>
          <w:color w:val="000000" w:themeColor="text1"/>
          <w:spacing w:val="2"/>
          <w:position w:val="2"/>
          <w:sz w:val="24"/>
          <w:szCs w:val="24"/>
        </w:rPr>
        <w:t xml:space="preserve"> </w:t>
      </w:r>
      <w:proofErr w:type="spellStart"/>
      <w:r w:rsidR="00905859" w:rsidRPr="006E688E">
        <w:rPr>
          <w:rFonts w:asciiTheme="majorBidi" w:hAnsiTheme="majorBidi" w:cstheme="majorBidi"/>
          <w:color w:val="000000" w:themeColor="text1"/>
          <w:spacing w:val="2"/>
          <w:position w:val="2"/>
          <w:sz w:val="24"/>
          <w:szCs w:val="24"/>
        </w:rPr>
        <w:t>satu</w:t>
      </w:r>
      <w:proofErr w:type="spellEnd"/>
      <w:r w:rsidR="00905859" w:rsidRPr="006E688E">
        <w:rPr>
          <w:rFonts w:asciiTheme="majorBidi" w:hAnsiTheme="majorBidi" w:cstheme="majorBidi"/>
          <w:color w:val="000000" w:themeColor="text1"/>
          <w:spacing w:val="2"/>
          <w:position w:val="2"/>
          <w:sz w:val="24"/>
          <w:szCs w:val="24"/>
        </w:rPr>
        <w:t xml:space="preserve"> </w:t>
      </w:r>
      <w:proofErr w:type="spellStart"/>
      <w:r w:rsidR="00905859" w:rsidRPr="006E688E">
        <w:rPr>
          <w:rFonts w:asciiTheme="majorBidi" w:hAnsiTheme="majorBidi" w:cstheme="majorBidi"/>
          <w:color w:val="000000" w:themeColor="text1"/>
          <w:spacing w:val="2"/>
          <w:position w:val="2"/>
          <w:sz w:val="24"/>
          <w:szCs w:val="24"/>
        </w:rPr>
        <w:t>suku</w:t>
      </w:r>
      <w:proofErr w:type="spellEnd"/>
      <w:r w:rsidR="00905859" w:rsidRPr="006E688E">
        <w:rPr>
          <w:rFonts w:asciiTheme="majorBidi" w:hAnsiTheme="majorBidi" w:cstheme="majorBidi"/>
          <w:color w:val="000000" w:themeColor="text1"/>
          <w:spacing w:val="2"/>
          <w:position w:val="2"/>
          <w:sz w:val="24"/>
          <w:szCs w:val="24"/>
        </w:rPr>
        <w:t>/</w:t>
      </w:r>
      <w:proofErr w:type="spellStart"/>
      <w:r w:rsidRPr="006E688E">
        <w:rPr>
          <w:rFonts w:asciiTheme="majorBidi" w:hAnsiTheme="majorBidi" w:cstheme="majorBidi"/>
          <w:color w:val="000000" w:themeColor="text1"/>
          <w:spacing w:val="2"/>
          <w:position w:val="2"/>
          <w:sz w:val="24"/>
          <w:szCs w:val="24"/>
        </w:rPr>
        <w:t>daerah</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dengan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suku</w:t>
      </w:r>
      <w:proofErr w:type="spellEnd"/>
      <w:r w:rsidRPr="006E688E">
        <w:rPr>
          <w:rFonts w:asciiTheme="majorBidi" w:hAnsiTheme="majorBidi" w:cstheme="majorBidi"/>
          <w:color w:val="000000" w:themeColor="text1"/>
          <w:spacing w:val="2"/>
          <w:position w:val="2"/>
          <w:sz w:val="24"/>
          <w:szCs w:val="24"/>
        </w:rPr>
        <w:t>/</w:t>
      </w:r>
      <w:proofErr w:type="spellStart"/>
      <w:r w:rsidRPr="006E688E">
        <w:rPr>
          <w:rFonts w:asciiTheme="majorBidi" w:hAnsiTheme="majorBidi" w:cstheme="majorBidi"/>
          <w:color w:val="000000" w:themeColor="text1"/>
          <w:spacing w:val="2"/>
          <w:position w:val="2"/>
          <w:sz w:val="24"/>
          <w:szCs w:val="24"/>
        </w:rPr>
        <w:t>daerah</w:t>
      </w:r>
      <w:proofErr w:type="spellEnd"/>
      <w:r w:rsidRPr="006E688E">
        <w:rPr>
          <w:rFonts w:asciiTheme="majorBidi" w:hAnsiTheme="majorBidi" w:cstheme="majorBidi"/>
          <w:color w:val="000000" w:themeColor="text1"/>
          <w:spacing w:val="2"/>
          <w:position w:val="2"/>
          <w:sz w:val="24"/>
          <w:szCs w:val="24"/>
        </w:rPr>
        <w:t xml:space="preserve"> yang lain.</w:t>
      </w:r>
      <w:r w:rsidR="001E0FD3" w:rsidRPr="006E688E">
        <w:rPr>
          <w:rStyle w:val="FootnoteReference"/>
          <w:rFonts w:asciiTheme="majorBidi" w:hAnsiTheme="majorBidi" w:cstheme="majorBidi"/>
          <w:color w:val="000000" w:themeColor="text1"/>
          <w:spacing w:val="2"/>
          <w:position w:val="2"/>
          <w:sz w:val="24"/>
          <w:szCs w:val="24"/>
        </w:rPr>
        <w:footnoteReference w:id="1"/>
      </w:r>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Pergumulan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antar</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budaya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memberikan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peluang</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konflik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00215DD0" w:rsidRPr="006E688E">
        <w:rPr>
          <w:rFonts w:asciiTheme="majorBidi" w:hAnsiTheme="majorBidi" w:cstheme="majorBidi"/>
          <w:color w:val="000000" w:themeColor="text1"/>
          <w:spacing w:val="2"/>
          <w:position w:val="2"/>
          <w:sz w:val="24"/>
          <w:szCs w:val="24"/>
        </w:rPr>
        <w:t>ketika</w:t>
      </w:r>
      <w:proofErr w:type="spellEnd"/>
      <w:r w:rsidR="00215DD0"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tidak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terjadi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saling</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memahami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menghormati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satu</w:t>
      </w:r>
      <w:proofErr w:type="spellEnd"/>
      <w:r w:rsidRPr="006E688E">
        <w:rPr>
          <w:rFonts w:asciiTheme="majorBidi" w:hAnsiTheme="majorBidi" w:cstheme="majorBidi"/>
          <w:color w:val="000000" w:themeColor="text1"/>
          <w:spacing w:val="2"/>
          <w:position w:val="2"/>
          <w:sz w:val="24"/>
          <w:szCs w:val="24"/>
        </w:rPr>
        <w:t xml:space="preserve"> </w:t>
      </w:r>
      <w:proofErr w:type="spellStart"/>
      <w:proofErr w:type="gramStart"/>
      <w:r w:rsidRPr="006E688E">
        <w:rPr>
          <w:rFonts w:asciiTheme="majorBidi" w:hAnsiTheme="majorBidi" w:cstheme="majorBidi"/>
          <w:color w:val="000000" w:themeColor="text1"/>
          <w:spacing w:val="2"/>
          <w:position w:val="2"/>
          <w:sz w:val="24"/>
          <w:szCs w:val="24"/>
        </w:rPr>
        <w:t>sama</w:t>
      </w:r>
      <w:proofErr w:type="spellEnd"/>
      <w:proofErr w:type="gramEnd"/>
      <w:r w:rsidRPr="006E688E">
        <w:rPr>
          <w:rFonts w:asciiTheme="majorBidi" w:hAnsiTheme="majorBidi" w:cstheme="majorBidi"/>
          <w:color w:val="000000" w:themeColor="text1"/>
          <w:spacing w:val="2"/>
          <w:position w:val="2"/>
          <w:sz w:val="24"/>
          <w:szCs w:val="24"/>
        </w:rPr>
        <w:t xml:space="preserve"> lain. Proses </w:t>
      </w:r>
      <w:proofErr w:type="spellStart"/>
      <w:r w:rsidRPr="006E688E">
        <w:rPr>
          <w:rFonts w:asciiTheme="majorBidi" w:hAnsiTheme="majorBidi" w:cstheme="majorBidi"/>
          <w:color w:val="000000" w:themeColor="text1"/>
          <w:spacing w:val="2"/>
          <w:position w:val="2"/>
          <w:sz w:val="24"/>
          <w:szCs w:val="24"/>
        </w:rPr>
        <w:t>untuk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meminimalisir</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konflik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inilah</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memerlukan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upaya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pendidikan</w:t>
      </w:r>
      <w:proofErr w:type="spellEnd"/>
      <w:r w:rsidRPr="006E688E">
        <w:rPr>
          <w:rFonts w:asciiTheme="majorBidi" w:hAnsiTheme="majorBidi" w:cstheme="majorBidi"/>
          <w:color w:val="000000" w:themeColor="text1"/>
          <w:spacing w:val="2"/>
          <w:position w:val="2"/>
          <w:sz w:val="24"/>
          <w:szCs w:val="24"/>
        </w:rPr>
        <w:t xml:space="preserve"> yang </w:t>
      </w:r>
      <w:proofErr w:type="spellStart"/>
      <w:r w:rsidRPr="006E688E">
        <w:rPr>
          <w:rFonts w:asciiTheme="majorBidi" w:hAnsiTheme="majorBidi" w:cstheme="majorBidi"/>
          <w:color w:val="000000" w:themeColor="text1"/>
          <w:spacing w:val="2"/>
          <w:position w:val="2"/>
          <w:sz w:val="24"/>
          <w:szCs w:val="24"/>
        </w:rPr>
        <w:t>berwawasan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Multikultural</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dalam</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rangka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lastRenderedPageBreak/>
        <w:t>pemberdayaan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masyarakat</w:t>
      </w:r>
      <w:proofErr w:type="spellEnd"/>
      <w:r w:rsidRPr="006E688E">
        <w:rPr>
          <w:rFonts w:asciiTheme="majorBidi" w:hAnsiTheme="majorBidi" w:cstheme="majorBidi"/>
          <w:color w:val="000000" w:themeColor="text1"/>
          <w:spacing w:val="2"/>
          <w:position w:val="2"/>
          <w:sz w:val="24"/>
          <w:szCs w:val="24"/>
        </w:rPr>
        <w:t xml:space="preserve"> yang </w:t>
      </w:r>
      <w:proofErr w:type="spellStart"/>
      <w:r w:rsidRPr="006E688E">
        <w:rPr>
          <w:rFonts w:asciiTheme="majorBidi" w:hAnsiTheme="majorBidi" w:cstheme="majorBidi"/>
          <w:color w:val="000000" w:themeColor="text1"/>
          <w:spacing w:val="2"/>
          <w:position w:val="2"/>
          <w:sz w:val="24"/>
          <w:szCs w:val="24"/>
        </w:rPr>
        <w:t>majemuk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heterogen</w:t>
      </w:r>
      <w:proofErr w:type="spellEnd"/>
      <w:r w:rsidRPr="006E688E">
        <w:rPr>
          <w:rFonts w:asciiTheme="majorBidi" w:hAnsiTheme="majorBidi" w:cstheme="majorBidi"/>
          <w:color w:val="000000" w:themeColor="text1"/>
          <w:spacing w:val="2"/>
          <w:position w:val="2"/>
          <w:sz w:val="24"/>
          <w:szCs w:val="24"/>
        </w:rPr>
        <w:t xml:space="preserve"> agar </w:t>
      </w:r>
      <w:proofErr w:type="spellStart"/>
      <w:r w:rsidRPr="006E688E">
        <w:rPr>
          <w:rFonts w:asciiTheme="majorBidi" w:hAnsiTheme="majorBidi" w:cstheme="majorBidi"/>
          <w:color w:val="000000" w:themeColor="text1"/>
          <w:spacing w:val="2"/>
          <w:position w:val="2"/>
          <w:sz w:val="24"/>
          <w:szCs w:val="24"/>
        </w:rPr>
        <w:t>saling</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memahami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menghormati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serta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membentuk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karakter</w:t>
      </w:r>
      <w:proofErr w:type="spellEnd"/>
      <w:r w:rsidRPr="006E688E">
        <w:rPr>
          <w:rFonts w:asciiTheme="majorBidi" w:hAnsiTheme="majorBidi" w:cstheme="majorBidi"/>
          <w:color w:val="000000" w:themeColor="text1"/>
          <w:spacing w:val="2"/>
          <w:position w:val="2"/>
          <w:sz w:val="24"/>
          <w:szCs w:val="24"/>
        </w:rPr>
        <w:t xml:space="preserve"> yang </w:t>
      </w:r>
      <w:proofErr w:type="spellStart"/>
      <w:r w:rsidRPr="006E688E">
        <w:rPr>
          <w:rFonts w:asciiTheme="majorBidi" w:hAnsiTheme="majorBidi" w:cstheme="majorBidi"/>
          <w:color w:val="000000" w:themeColor="text1"/>
          <w:spacing w:val="2"/>
          <w:position w:val="2"/>
          <w:sz w:val="24"/>
          <w:szCs w:val="24"/>
        </w:rPr>
        <w:t>terbuka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terhadap</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perbedaan</w:t>
      </w:r>
      <w:proofErr w:type="spellEnd"/>
      <w:r w:rsidRPr="006E688E">
        <w:rPr>
          <w:rFonts w:asciiTheme="majorBidi" w:hAnsiTheme="majorBidi" w:cstheme="majorBidi"/>
          <w:color w:val="000000" w:themeColor="text1"/>
          <w:spacing w:val="2"/>
          <w:position w:val="2"/>
          <w:sz w:val="24"/>
          <w:szCs w:val="24"/>
        </w:rPr>
        <w:t xml:space="preserve">. </w:t>
      </w:r>
      <w:proofErr w:type="gramStart"/>
      <w:r w:rsidRPr="006E688E">
        <w:rPr>
          <w:rFonts w:asciiTheme="majorBidi" w:hAnsiTheme="majorBidi" w:cstheme="majorBidi"/>
          <w:color w:val="000000" w:themeColor="text1"/>
          <w:spacing w:val="2"/>
          <w:position w:val="2"/>
          <w:sz w:val="24"/>
          <w:szCs w:val="24"/>
        </w:rPr>
        <w:t xml:space="preserve">Salah </w:t>
      </w:r>
      <w:proofErr w:type="spellStart"/>
      <w:r w:rsidRPr="006E688E">
        <w:rPr>
          <w:rFonts w:asciiTheme="majorBidi" w:hAnsiTheme="majorBidi" w:cstheme="majorBidi"/>
          <w:color w:val="000000" w:themeColor="text1"/>
          <w:spacing w:val="2"/>
          <w:position w:val="2"/>
          <w:sz w:val="24"/>
          <w:szCs w:val="24"/>
        </w:rPr>
        <w:t>satu</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upaya</w:t>
      </w:r>
      <w:proofErr w:type="spellEnd"/>
      <w:r w:rsidRPr="006E688E">
        <w:rPr>
          <w:rFonts w:asciiTheme="majorBidi" w:hAnsiTheme="majorBidi" w:cstheme="majorBidi"/>
          <w:color w:val="000000" w:themeColor="text1"/>
          <w:spacing w:val="2"/>
          <w:position w:val="2"/>
          <w:sz w:val="24"/>
          <w:szCs w:val="24"/>
        </w:rPr>
        <w:t xml:space="preserve"> yang </w:t>
      </w:r>
      <w:proofErr w:type="spellStart"/>
      <w:r w:rsidRPr="006E688E">
        <w:rPr>
          <w:rFonts w:asciiTheme="majorBidi" w:hAnsiTheme="majorBidi" w:cstheme="majorBidi"/>
          <w:color w:val="000000" w:themeColor="text1"/>
          <w:spacing w:val="2"/>
          <w:position w:val="2"/>
          <w:sz w:val="24"/>
          <w:szCs w:val="24"/>
        </w:rPr>
        <w:t>dapat</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dilakukan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untuk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memperjuangkan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multikulturalisme</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adalah</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melalui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pendidikan</w:t>
      </w:r>
      <w:proofErr w:type="spellEnd"/>
      <w:r w:rsidRPr="006E688E">
        <w:rPr>
          <w:rFonts w:asciiTheme="majorBidi" w:hAnsiTheme="majorBidi" w:cstheme="majorBidi"/>
          <w:color w:val="000000" w:themeColor="text1"/>
          <w:spacing w:val="2"/>
          <w:position w:val="2"/>
          <w:sz w:val="24"/>
          <w:szCs w:val="24"/>
        </w:rPr>
        <w:t xml:space="preserve"> yang </w:t>
      </w:r>
      <w:proofErr w:type="spellStart"/>
      <w:r w:rsidRPr="006E688E">
        <w:rPr>
          <w:rFonts w:asciiTheme="majorBidi" w:hAnsiTheme="majorBidi" w:cstheme="majorBidi"/>
          <w:color w:val="000000" w:themeColor="text1"/>
          <w:spacing w:val="2"/>
          <w:position w:val="2"/>
          <w:sz w:val="24"/>
          <w:szCs w:val="24"/>
        </w:rPr>
        <w:t>multikultural</w:t>
      </w:r>
      <w:proofErr w:type="spellEnd"/>
      <w:r w:rsidRPr="006E688E">
        <w:rPr>
          <w:rFonts w:asciiTheme="majorBidi" w:hAnsiTheme="majorBidi" w:cstheme="majorBidi"/>
          <w:color w:val="000000" w:themeColor="text1"/>
          <w:spacing w:val="2"/>
          <w:position w:val="2"/>
          <w:sz w:val="24"/>
          <w:szCs w:val="24"/>
        </w:rPr>
        <w:t>.</w:t>
      </w:r>
      <w:proofErr w:type="gramEnd"/>
      <w:r w:rsidRPr="006E688E">
        <w:rPr>
          <w:rFonts w:asciiTheme="majorBidi" w:hAnsiTheme="majorBidi" w:cstheme="majorBidi"/>
          <w:color w:val="000000" w:themeColor="text1"/>
          <w:spacing w:val="2"/>
          <w:position w:val="2"/>
          <w:sz w:val="24"/>
          <w:szCs w:val="24"/>
        </w:rPr>
        <w:t xml:space="preserve"> </w:t>
      </w:r>
      <w:proofErr w:type="spellStart"/>
      <w:proofErr w:type="gramStart"/>
      <w:r w:rsidRPr="006E688E">
        <w:rPr>
          <w:rFonts w:asciiTheme="majorBidi" w:hAnsiTheme="majorBidi" w:cstheme="majorBidi"/>
          <w:color w:val="000000" w:themeColor="text1"/>
          <w:spacing w:val="2"/>
          <w:position w:val="2"/>
          <w:sz w:val="24"/>
          <w:szCs w:val="24"/>
        </w:rPr>
        <w:t>Pengertian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pendidikan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multikultural</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menunjukkan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adanya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keragaman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dalam</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pengertian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istilah</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tersebut</w:t>
      </w:r>
      <w:proofErr w:type="spellEnd"/>
      <w:r w:rsidRPr="006E688E">
        <w:rPr>
          <w:rFonts w:asciiTheme="majorBidi" w:hAnsiTheme="majorBidi" w:cstheme="majorBidi"/>
          <w:color w:val="000000" w:themeColor="text1"/>
          <w:spacing w:val="2"/>
          <w:position w:val="2"/>
          <w:sz w:val="24"/>
          <w:szCs w:val="24"/>
        </w:rPr>
        <w:t>.</w:t>
      </w:r>
      <w:proofErr w:type="gramEnd"/>
    </w:p>
    <w:p w:rsidR="00A80566" w:rsidRPr="006E688E" w:rsidRDefault="0038643A" w:rsidP="00A80566">
      <w:pPr>
        <w:pStyle w:val="ListParagraph"/>
        <w:spacing w:after="0" w:line="480" w:lineRule="auto"/>
        <w:ind w:left="426" w:firstLine="708"/>
        <w:jc w:val="both"/>
        <w:rPr>
          <w:rFonts w:asciiTheme="majorBidi" w:hAnsiTheme="majorBidi" w:cstheme="majorBidi"/>
          <w:color w:val="000000" w:themeColor="text1"/>
          <w:spacing w:val="2"/>
          <w:position w:val="2"/>
          <w:sz w:val="24"/>
          <w:szCs w:val="24"/>
          <w:lang w:val="ms-MY"/>
        </w:rPr>
      </w:pPr>
      <w:r w:rsidRPr="006E688E">
        <w:rPr>
          <w:rFonts w:asciiTheme="majorBidi" w:hAnsiTheme="majorBidi" w:cstheme="majorBidi"/>
          <w:color w:val="000000" w:themeColor="text1"/>
          <w:spacing w:val="2"/>
          <w:position w:val="2"/>
          <w:sz w:val="24"/>
          <w:szCs w:val="24"/>
          <w:lang w:val="ms-MY"/>
        </w:rPr>
        <w:t xml:space="preserve">Multikulturalisme sebagai sebuah fenomena yang relatif baru dalam terminologi ilmiah. Maka tak heran jika istilah tersebut populer di kehidupan sehari-hari meskipun terkadang masih banyak </w:t>
      </w:r>
      <w:r w:rsidR="00B674C2" w:rsidRPr="006E688E">
        <w:rPr>
          <w:rFonts w:asciiTheme="majorBidi" w:hAnsiTheme="majorBidi" w:cstheme="majorBidi"/>
          <w:color w:val="000000" w:themeColor="text1"/>
          <w:spacing w:val="2"/>
          <w:position w:val="2"/>
          <w:sz w:val="24"/>
          <w:szCs w:val="24"/>
          <w:lang w:val="id-ID"/>
        </w:rPr>
        <w:t xml:space="preserve"> </w:t>
      </w:r>
      <w:r w:rsidRPr="006E688E">
        <w:rPr>
          <w:rFonts w:asciiTheme="majorBidi" w:hAnsiTheme="majorBidi" w:cstheme="majorBidi"/>
          <w:color w:val="000000" w:themeColor="text1"/>
          <w:spacing w:val="2"/>
          <w:position w:val="2"/>
          <w:sz w:val="24"/>
          <w:szCs w:val="24"/>
          <w:lang w:val="ms-MY"/>
        </w:rPr>
        <w:t>sesungguhnya yang tidak paham makna serta arti dari term tersebut. Untuk kesadaran yang dibangun dari sebuah pemahaman diperlukan bingkai pendidikan sebagai media transformasi budaya dan nilai.</w:t>
      </w:r>
    </w:p>
    <w:p w:rsidR="00FE2FA5" w:rsidRPr="006E688E" w:rsidRDefault="00A80566" w:rsidP="00261ED2">
      <w:pPr>
        <w:pStyle w:val="ListParagraph"/>
        <w:spacing w:after="0" w:line="480" w:lineRule="auto"/>
        <w:ind w:left="426" w:firstLine="708"/>
        <w:jc w:val="both"/>
        <w:rPr>
          <w:rFonts w:asciiTheme="majorBidi" w:hAnsiTheme="majorBidi" w:cstheme="majorBidi"/>
          <w:color w:val="000000" w:themeColor="text1"/>
          <w:spacing w:val="2"/>
          <w:position w:val="2"/>
          <w:sz w:val="24"/>
          <w:szCs w:val="24"/>
        </w:rPr>
      </w:pPr>
      <w:r w:rsidRPr="006E688E">
        <w:rPr>
          <w:rFonts w:asciiTheme="majorBidi" w:hAnsiTheme="majorBidi" w:cstheme="majorBidi"/>
          <w:color w:val="000000" w:themeColor="text1"/>
          <w:spacing w:val="2"/>
          <w:position w:val="2"/>
          <w:sz w:val="24"/>
          <w:szCs w:val="24"/>
          <w:lang w:val="ms-MY"/>
        </w:rPr>
        <w:t xml:space="preserve">Di Indonesia </w:t>
      </w:r>
      <w:proofErr w:type="spellStart"/>
      <w:r w:rsidRPr="006E688E">
        <w:rPr>
          <w:rFonts w:asciiTheme="majorBidi" w:hAnsiTheme="majorBidi" w:cstheme="majorBidi"/>
          <w:color w:val="000000" w:themeColor="text1"/>
          <w:spacing w:val="2"/>
          <w:position w:val="2"/>
          <w:sz w:val="24"/>
          <w:szCs w:val="24"/>
        </w:rPr>
        <w:t>menurut</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Warsah</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secara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faktual</w:t>
      </w:r>
      <w:proofErr w:type="spellEnd"/>
      <w:r w:rsidRPr="006E688E">
        <w:rPr>
          <w:rFonts w:asciiTheme="majorBidi" w:hAnsiTheme="majorBidi" w:cstheme="majorBidi"/>
          <w:color w:val="000000" w:themeColor="text1"/>
          <w:spacing w:val="2"/>
          <w:position w:val="2"/>
          <w:sz w:val="24"/>
          <w:szCs w:val="24"/>
        </w:rPr>
        <w:t xml:space="preserve">, Indonesia </w:t>
      </w:r>
      <w:proofErr w:type="spellStart"/>
      <w:r w:rsidRPr="006E688E">
        <w:rPr>
          <w:rFonts w:asciiTheme="majorBidi" w:hAnsiTheme="majorBidi" w:cstheme="majorBidi"/>
          <w:color w:val="000000" w:themeColor="text1"/>
          <w:spacing w:val="2"/>
          <w:position w:val="2"/>
          <w:sz w:val="24"/>
          <w:szCs w:val="24"/>
        </w:rPr>
        <w:t>terdiri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dari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beragam</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suku</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adat</w:t>
      </w:r>
      <w:proofErr w:type="spellEnd"/>
      <w:r w:rsidRPr="006E688E">
        <w:rPr>
          <w:rFonts w:asciiTheme="majorBidi" w:hAnsiTheme="majorBidi" w:cstheme="majorBidi"/>
          <w:color w:val="000000" w:themeColor="text1"/>
          <w:spacing w:val="2"/>
          <w:position w:val="2"/>
          <w:sz w:val="24"/>
          <w:szCs w:val="24"/>
        </w:rPr>
        <w:t xml:space="preserve">, agama, </w:t>
      </w:r>
      <w:proofErr w:type="spellStart"/>
      <w:r w:rsidRPr="006E688E">
        <w:rPr>
          <w:rFonts w:asciiTheme="majorBidi" w:hAnsiTheme="majorBidi" w:cstheme="majorBidi"/>
          <w:color w:val="000000" w:themeColor="text1"/>
          <w:spacing w:val="2"/>
          <w:position w:val="2"/>
          <w:sz w:val="24"/>
          <w:szCs w:val="24"/>
        </w:rPr>
        <w:t>bahasa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sebagainya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00261ED2" w:rsidRPr="006E688E">
        <w:rPr>
          <w:rFonts w:asciiTheme="majorBidi" w:hAnsiTheme="majorBidi" w:cstheme="majorBidi"/>
          <w:color w:val="000000" w:themeColor="text1"/>
          <w:spacing w:val="2"/>
          <w:position w:val="2"/>
          <w:sz w:val="24"/>
          <w:szCs w:val="24"/>
        </w:rPr>
        <w:t>P</w:t>
      </w:r>
      <w:r w:rsidRPr="006E688E">
        <w:rPr>
          <w:rFonts w:asciiTheme="majorBidi" w:hAnsiTheme="majorBidi" w:cstheme="majorBidi"/>
          <w:color w:val="000000" w:themeColor="text1"/>
          <w:spacing w:val="2"/>
          <w:position w:val="2"/>
          <w:sz w:val="24"/>
          <w:szCs w:val="24"/>
        </w:rPr>
        <w:t>ada</w:t>
      </w:r>
      <w:proofErr w:type="spellEnd"/>
      <w:r w:rsidRPr="006E688E">
        <w:rPr>
          <w:rFonts w:asciiTheme="majorBidi" w:hAnsiTheme="majorBidi" w:cstheme="majorBidi"/>
          <w:color w:val="000000" w:themeColor="text1"/>
          <w:spacing w:val="2"/>
          <w:position w:val="2"/>
          <w:sz w:val="24"/>
          <w:szCs w:val="24"/>
        </w:rPr>
        <w:t xml:space="preserve"> level </w:t>
      </w:r>
      <w:proofErr w:type="spellStart"/>
      <w:r w:rsidRPr="006E688E">
        <w:rPr>
          <w:rFonts w:asciiTheme="majorBidi" w:hAnsiTheme="majorBidi" w:cstheme="majorBidi"/>
          <w:color w:val="000000" w:themeColor="text1"/>
          <w:spacing w:val="2"/>
          <w:position w:val="2"/>
          <w:sz w:val="24"/>
          <w:szCs w:val="24"/>
        </w:rPr>
        <w:t>pendidikan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perlu</w:t>
      </w:r>
      <w:proofErr w:type="spellEnd"/>
      <w:r w:rsidRPr="006E688E">
        <w:rPr>
          <w:rFonts w:asciiTheme="majorBidi" w:hAnsiTheme="majorBidi" w:cstheme="majorBidi"/>
          <w:color w:val="000000" w:themeColor="text1"/>
          <w:spacing w:val="2"/>
          <w:position w:val="2"/>
          <w:sz w:val="24"/>
          <w:szCs w:val="24"/>
        </w:rPr>
        <w:t xml:space="preserve"> kiranya dikembangkan sebuah pendidikan berparadigma multikulturalisme. </w:t>
      </w:r>
      <w:proofErr w:type="gramStart"/>
      <w:r w:rsidRPr="006E688E">
        <w:rPr>
          <w:rFonts w:asciiTheme="majorBidi" w:hAnsiTheme="majorBidi" w:cstheme="majorBidi"/>
          <w:color w:val="000000" w:themeColor="text1"/>
          <w:spacing w:val="2"/>
          <w:position w:val="2"/>
          <w:sz w:val="24"/>
          <w:szCs w:val="24"/>
        </w:rPr>
        <w:t xml:space="preserve">Hal </w:t>
      </w:r>
      <w:proofErr w:type="spellStart"/>
      <w:r w:rsidRPr="006E688E">
        <w:rPr>
          <w:rFonts w:asciiTheme="majorBidi" w:hAnsiTheme="majorBidi" w:cstheme="majorBidi"/>
          <w:color w:val="000000" w:themeColor="text1"/>
          <w:spacing w:val="2"/>
          <w:position w:val="2"/>
          <w:sz w:val="24"/>
          <w:szCs w:val="24"/>
        </w:rPr>
        <w:t>ini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dikarenakan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pendidikan</w:t>
      </w:r>
      <w:proofErr w:type="spellEnd"/>
      <w:r w:rsidRPr="006E688E">
        <w:rPr>
          <w:rFonts w:asciiTheme="majorBidi" w:hAnsiTheme="majorBidi" w:cstheme="majorBidi"/>
          <w:color w:val="000000" w:themeColor="text1"/>
          <w:spacing w:val="2"/>
          <w:position w:val="2"/>
          <w:sz w:val="24"/>
          <w:szCs w:val="24"/>
        </w:rPr>
        <w:t xml:space="preserve"> di Indonesia seringkali kurang memperhatikan terhadap persoalan ini, padahal disadari betul bahwa pendidikan merupakan ladang persemaian kesadaran multikulturalisme.</w:t>
      </w:r>
      <w:proofErr w:type="gramEnd"/>
      <w:r w:rsidRPr="006E688E">
        <w:rPr>
          <w:rFonts w:asciiTheme="majorBidi" w:hAnsiTheme="majorBidi" w:cstheme="majorBidi"/>
          <w:color w:val="000000" w:themeColor="text1"/>
          <w:spacing w:val="2"/>
          <w:position w:val="2"/>
          <w:sz w:val="24"/>
          <w:szCs w:val="24"/>
        </w:rPr>
        <w:t xml:space="preserve"> </w:t>
      </w:r>
      <w:proofErr w:type="gramStart"/>
      <w:r w:rsidRPr="006E688E">
        <w:rPr>
          <w:rFonts w:asciiTheme="majorBidi" w:hAnsiTheme="majorBidi" w:cstheme="majorBidi"/>
          <w:color w:val="000000" w:themeColor="text1"/>
          <w:spacing w:val="2"/>
          <w:position w:val="2"/>
          <w:sz w:val="24"/>
          <w:szCs w:val="24"/>
        </w:rPr>
        <w:t xml:space="preserve">Kesadaran pluralis tidak </w:t>
      </w:r>
      <w:proofErr w:type="spellStart"/>
      <w:r w:rsidRPr="006E688E">
        <w:rPr>
          <w:rFonts w:asciiTheme="majorBidi" w:hAnsiTheme="majorBidi" w:cstheme="majorBidi"/>
          <w:color w:val="000000" w:themeColor="text1"/>
          <w:spacing w:val="2"/>
          <w:position w:val="2"/>
          <w:sz w:val="24"/>
          <w:szCs w:val="24"/>
        </w:rPr>
        <w:t>dapat</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hanya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sekadar</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dibicarakan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tetapi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harus</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dipraktekkan</w:t>
      </w:r>
      <w:proofErr w:type="spellEnd"/>
      <w:r w:rsidRPr="006E688E">
        <w:rPr>
          <w:rFonts w:asciiTheme="majorBidi" w:hAnsiTheme="majorBidi" w:cstheme="majorBidi"/>
          <w:color w:val="000000" w:themeColor="text1"/>
          <w:spacing w:val="2"/>
          <w:position w:val="2"/>
          <w:sz w:val="24"/>
          <w:szCs w:val="24"/>
        </w:rPr>
        <w:t>.</w:t>
      </w:r>
      <w:proofErr w:type="gramEnd"/>
      <w:r w:rsidR="00995C83" w:rsidRPr="006E688E">
        <w:rPr>
          <w:rFonts w:asciiTheme="majorBidi" w:hAnsiTheme="majorBidi" w:cstheme="majorBidi"/>
          <w:color w:val="000000" w:themeColor="text1"/>
          <w:sz w:val="24"/>
          <w:szCs w:val="24"/>
        </w:rPr>
        <w:t xml:space="preserve"> </w:t>
      </w:r>
      <w:r w:rsidR="00995C83" w:rsidRPr="006E688E">
        <w:rPr>
          <w:rStyle w:val="FootnoteReference"/>
          <w:rFonts w:asciiTheme="majorBidi" w:hAnsiTheme="majorBidi" w:cstheme="majorBidi"/>
          <w:color w:val="000000" w:themeColor="text1"/>
          <w:sz w:val="24"/>
          <w:szCs w:val="24"/>
        </w:rPr>
        <w:footnoteReference w:id="2"/>
      </w:r>
    </w:p>
    <w:p w:rsidR="00A25504" w:rsidRPr="006E688E" w:rsidRDefault="00A25504" w:rsidP="004C3A1B">
      <w:pPr>
        <w:pStyle w:val="BodyText"/>
        <w:numPr>
          <w:ilvl w:val="0"/>
          <w:numId w:val="1"/>
        </w:numPr>
        <w:spacing w:before="4" w:line="480" w:lineRule="auto"/>
        <w:jc w:val="left"/>
        <w:rPr>
          <w:rFonts w:asciiTheme="majorBidi" w:hAnsiTheme="majorBidi" w:cstheme="majorBidi"/>
          <w:b/>
          <w:bCs/>
          <w:color w:val="000000" w:themeColor="text1"/>
          <w:spacing w:val="2"/>
          <w:position w:val="2"/>
        </w:rPr>
      </w:pPr>
      <w:proofErr w:type="spellStart"/>
      <w:r w:rsidRPr="006E688E">
        <w:rPr>
          <w:rFonts w:asciiTheme="majorBidi" w:hAnsiTheme="majorBidi" w:cstheme="majorBidi"/>
          <w:b/>
          <w:bCs/>
          <w:color w:val="000000" w:themeColor="text1"/>
          <w:spacing w:val="2"/>
          <w:position w:val="2"/>
          <w:lang w:val="en-US"/>
        </w:rPr>
        <w:t>Literatur</w:t>
      </w:r>
      <w:proofErr w:type="spellEnd"/>
    </w:p>
    <w:p w:rsidR="00A25504" w:rsidRPr="006E688E" w:rsidRDefault="00A25504" w:rsidP="00A25504">
      <w:pPr>
        <w:pStyle w:val="ListParagraph"/>
        <w:spacing w:after="0" w:line="408" w:lineRule="auto"/>
        <w:ind w:left="360" w:firstLine="633"/>
        <w:jc w:val="both"/>
        <w:rPr>
          <w:rFonts w:asciiTheme="majorBidi" w:hAnsiTheme="majorBidi" w:cstheme="majorBidi"/>
          <w:color w:val="000000" w:themeColor="text1"/>
          <w:spacing w:val="2"/>
          <w:position w:val="2"/>
          <w:sz w:val="24"/>
          <w:szCs w:val="24"/>
        </w:rPr>
      </w:pPr>
      <w:proofErr w:type="spellStart"/>
      <w:proofErr w:type="gramStart"/>
      <w:r w:rsidRPr="006E688E">
        <w:rPr>
          <w:rFonts w:asciiTheme="majorBidi" w:hAnsiTheme="majorBidi" w:cstheme="majorBidi"/>
          <w:color w:val="000000" w:themeColor="text1"/>
          <w:spacing w:val="2"/>
          <w:position w:val="2"/>
          <w:sz w:val="24"/>
          <w:szCs w:val="24"/>
        </w:rPr>
        <w:t>Multikulturalisme</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secara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filosofi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pada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dasarnya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merupakan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pandangan</w:t>
      </w:r>
      <w:proofErr w:type="spellEnd"/>
      <w:r w:rsidRPr="006E688E">
        <w:rPr>
          <w:rFonts w:asciiTheme="majorBidi" w:hAnsiTheme="majorBidi" w:cstheme="majorBidi"/>
          <w:color w:val="000000" w:themeColor="text1"/>
          <w:spacing w:val="2"/>
          <w:position w:val="2"/>
          <w:sz w:val="24"/>
          <w:szCs w:val="24"/>
        </w:rPr>
        <w:t xml:space="preserve"> yang </w:t>
      </w:r>
      <w:proofErr w:type="spellStart"/>
      <w:r w:rsidRPr="006E688E">
        <w:rPr>
          <w:rFonts w:asciiTheme="majorBidi" w:hAnsiTheme="majorBidi" w:cstheme="majorBidi"/>
          <w:color w:val="000000" w:themeColor="text1"/>
          <w:spacing w:val="2"/>
          <w:position w:val="2"/>
          <w:sz w:val="24"/>
          <w:szCs w:val="24"/>
        </w:rPr>
        <w:t>menginginkan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penghormatan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kepada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fakta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kehidupan</w:t>
      </w:r>
      <w:proofErr w:type="spellEnd"/>
      <w:r w:rsidRPr="006E688E">
        <w:rPr>
          <w:rFonts w:asciiTheme="majorBidi" w:hAnsiTheme="majorBidi" w:cstheme="majorBidi"/>
          <w:color w:val="000000" w:themeColor="text1"/>
          <w:spacing w:val="2"/>
          <w:position w:val="2"/>
          <w:sz w:val="24"/>
          <w:szCs w:val="24"/>
        </w:rPr>
        <w:t xml:space="preserve"> yang </w:t>
      </w:r>
      <w:proofErr w:type="spellStart"/>
      <w:r w:rsidRPr="006E688E">
        <w:rPr>
          <w:rFonts w:asciiTheme="majorBidi" w:hAnsiTheme="majorBidi" w:cstheme="majorBidi"/>
          <w:color w:val="000000" w:themeColor="text1"/>
          <w:spacing w:val="2"/>
          <w:position w:val="2"/>
          <w:sz w:val="24"/>
          <w:szCs w:val="24"/>
        </w:rPr>
        <w:t>sangat</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beragam</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lastRenderedPageBreak/>
        <w:t>dan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majemum</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baik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suku</w:t>
      </w:r>
      <w:proofErr w:type="spellEnd"/>
      <w:r w:rsidRPr="006E688E">
        <w:rPr>
          <w:rFonts w:asciiTheme="majorBidi" w:hAnsiTheme="majorBidi" w:cstheme="majorBidi"/>
          <w:color w:val="000000" w:themeColor="text1"/>
          <w:spacing w:val="2"/>
          <w:position w:val="2"/>
          <w:sz w:val="24"/>
          <w:szCs w:val="24"/>
        </w:rPr>
        <w:t xml:space="preserve">, agama, </w:t>
      </w:r>
      <w:proofErr w:type="spellStart"/>
      <w:r w:rsidRPr="006E688E">
        <w:rPr>
          <w:rFonts w:asciiTheme="majorBidi" w:hAnsiTheme="majorBidi" w:cstheme="majorBidi"/>
          <w:color w:val="000000" w:themeColor="text1"/>
          <w:spacing w:val="2"/>
          <w:position w:val="2"/>
          <w:sz w:val="24"/>
          <w:szCs w:val="24"/>
        </w:rPr>
        <w:t>ras</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sosial</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budaya</w:t>
      </w:r>
      <w:proofErr w:type="spellEnd"/>
      <w:r w:rsidRPr="006E688E">
        <w:rPr>
          <w:rFonts w:asciiTheme="majorBidi" w:hAnsiTheme="majorBidi" w:cstheme="majorBidi"/>
          <w:color w:val="000000" w:themeColor="text1"/>
          <w:spacing w:val="2"/>
          <w:position w:val="2"/>
          <w:sz w:val="24"/>
          <w:szCs w:val="24"/>
        </w:rPr>
        <w:t>.</w:t>
      </w:r>
      <w:proofErr w:type="gramEnd"/>
      <w:r w:rsidRPr="006E688E">
        <w:rPr>
          <w:rStyle w:val="FootnoteReference"/>
          <w:rFonts w:asciiTheme="majorBidi" w:hAnsiTheme="majorBidi" w:cstheme="majorBidi"/>
          <w:color w:val="000000" w:themeColor="text1"/>
          <w:spacing w:val="2"/>
          <w:position w:val="2"/>
          <w:sz w:val="24"/>
          <w:szCs w:val="24"/>
        </w:rPr>
        <w:t xml:space="preserve"> </w:t>
      </w:r>
      <w:proofErr w:type="spellStart"/>
      <w:proofErr w:type="gramStart"/>
      <w:r w:rsidRPr="006E688E">
        <w:rPr>
          <w:rFonts w:asciiTheme="majorBidi" w:hAnsiTheme="majorBidi" w:cstheme="majorBidi"/>
          <w:color w:val="000000" w:themeColor="text1"/>
          <w:spacing w:val="2"/>
          <w:position w:val="2"/>
          <w:sz w:val="24"/>
          <w:szCs w:val="24"/>
        </w:rPr>
        <w:t>Meskipun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wujud</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nyata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multikulturalisme</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itu</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masih</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samar-samar</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namun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intinya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adalah</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memberikan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kesamaan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hak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kepada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seluruh</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kelompok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kultural</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dalam</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wilayah</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publik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prifat</w:t>
      </w:r>
      <w:proofErr w:type="spellEnd"/>
      <w:r w:rsidRPr="006E688E">
        <w:rPr>
          <w:rFonts w:asciiTheme="majorBidi" w:hAnsiTheme="majorBidi" w:cstheme="majorBidi"/>
          <w:color w:val="000000" w:themeColor="text1"/>
          <w:spacing w:val="2"/>
          <w:position w:val="2"/>
          <w:sz w:val="24"/>
          <w:szCs w:val="24"/>
        </w:rPr>
        <w:t>.</w:t>
      </w:r>
      <w:proofErr w:type="gramEnd"/>
      <w:r w:rsidRPr="006E688E">
        <w:rPr>
          <w:rFonts w:asciiTheme="majorBidi" w:hAnsiTheme="majorBidi" w:cstheme="majorBidi"/>
          <w:color w:val="000000" w:themeColor="text1"/>
          <w:spacing w:val="2"/>
          <w:position w:val="2"/>
          <w:sz w:val="24"/>
          <w:szCs w:val="24"/>
        </w:rPr>
        <w:t xml:space="preserve"> </w:t>
      </w:r>
      <w:proofErr w:type="spellStart"/>
      <w:proofErr w:type="gramStart"/>
      <w:r w:rsidRPr="006E688E">
        <w:rPr>
          <w:rFonts w:asciiTheme="majorBidi" w:hAnsiTheme="majorBidi" w:cstheme="majorBidi"/>
          <w:color w:val="000000" w:themeColor="text1"/>
          <w:spacing w:val="2"/>
          <w:position w:val="2"/>
          <w:sz w:val="24"/>
          <w:szCs w:val="24"/>
        </w:rPr>
        <w:t>Kesamaan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ini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mencakup</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kesamaan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kesempatan</w:t>
      </w:r>
      <w:proofErr w:type="spellEnd"/>
      <w:r w:rsidRPr="006E688E">
        <w:rPr>
          <w:rFonts w:asciiTheme="majorBidi" w:hAnsiTheme="majorBidi" w:cstheme="majorBidi"/>
          <w:color w:val="000000" w:themeColor="text1"/>
          <w:spacing w:val="2"/>
          <w:position w:val="2"/>
          <w:sz w:val="24"/>
          <w:szCs w:val="24"/>
        </w:rPr>
        <w:t xml:space="preserve"> di </w:t>
      </w:r>
      <w:proofErr w:type="spellStart"/>
      <w:r w:rsidRPr="006E688E">
        <w:rPr>
          <w:rFonts w:asciiTheme="majorBidi" w:hAnsiTheme="majorBidi" w:cstheme="majorBidi"/>
          <w:color w:val="000000" w:themeColor="text1"/>
          <w:spacing w:val="2"/>
          <w:position w:val="2"/>
          <w:sz w:val="24"/>
          <w:szCs w:val="24"/>
        </w:rPr>
        <w:t>bidang</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sosial</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ekonomi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politik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bagi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seluruh</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kelompok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kultural</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untuk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tumbuh</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berkembang</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secara</w:t>
      </w:r>
      <w:proofErr w:type="spellEnd"/>
      <w:r w:rsidRPr="006E688E">
        <w:rPr>
          <w:rFonts w:asciiTheme="majorBidi" w:hAnsiTheme="majorBidi" w:cstheme="majorBidi"/>
          <w:color w:val="000000" w:themeColor="text1"/>
          <w:spacing w:val="2"/>
          <w:position w:val="2"/>
          <w:sz w:val="24"/>
          <w:szCs w:val="24"/>
        </w:rPr>
        <w:t xml:space="preserve"> fair.</w:t>
      </w:r>
      <w:proofErr w:type="gramEnd"/>
      <w:r w:rsidRPr="006E688E">
        <w:rPr>
          <w:rStyle w:val="FootnoteReference"/>
          <w:rFonts w:asciiTheme="majorBidi" w:hAnsiTheme="majorBidi" w:cstheme="majorBidi"/>
          <w:color w:val="000000" w:themeColor="text1"/>
          <w:spacing w:val="2"/>
          <w:position w:val="2"/>
          <w:sz w:val="24"/>
          <w:szCs w:val="24"/>
        </w:rPr>
        <w:footnoteReference w:id="3"/>
      </w:r>
      <w:r w:rsidRPr="006E688E">
        <w:rPr>
          <w:rFonts w:asciiTheme="majorBidi" w:hAnsiTheme="majorBidi" w:cstheme="majorBidi"/>
          <w:color w:val="000000" w:themeColor="text1"/>
          <w:spacing w:val="2"/>
          <w:position w:val="2"/>
          <w:sz w:val="24"/>
          <w:szCs w:val="24"/>
        </w:rPr>
        <w:t xml:space="preserve">  </w:t>
      </w:r>
    </w:p>
    <w:p w:rsidR="00A25504" w:rsidRPr="006E688E" w:rsidRDefault="00A25504" w:rsidP="00A25504">
      <w:pPr>
        <w:spacing w:after="0" w:line="408" w:lineRule="auto"/>
        <w:ind w:left="426" w:firstLine="708"/>
        <w:jc w:val="both"/>
        <w:rPr>
          <w:rFonts w:asciiTheme="majorBidi" w:hAnsiTheme="majorBidi" w:cstheme="majorBidi"/>
          <w:color w:val="000000" w:themeColor="text1"/>
          <w:spacing w:val="2"/>
          <w:position w:val="2"/>
          <w:sz w:val="24"/>
          <w:szCs w:val="24"/>
        </w:rPr>
      </w:pPr>
      <w:r w:rsidRPr="006E688E">
        <w:rPr>
          <w:rFonts w:asciiTheme="majorBidi" w:hAnsiTheme="majorBidi" w:cstheme="majorBidi"/>
          <w:color w:val="000000" w:themeColor="text1"/>
          <w:spacing w:val="2"/>
          <w:position w:val="2"/>
          <w:sz w:val="24"/>
          <w:szCs w:val="24"/>
        </w:rPr>
        <w:t>Alvin Toffler pada tahun 1970, pernah meramalkan fase yang akan terjadi masa mendatang pada gelombang peradaban manusia dan telah terbukti pada masa kini. Ia mengatakan bahwa fase gelombang manusia terdiri dari beberapa fase yaitu :</w:t>
      </w:r>
    </w:p>
    <w:p w:rsidR="00A25504" w:rsidRPr="006E688E" w:rsidRDefault="00A25504" w:rsidP="00A25504">
      <w:pPr>
        <w:pStyle w:val="ListParagraph"/>
        <w:numPr>
          <w:ilvl w:val="0"/>
          <w:numId w:val="11"/>
        </w:numPr>
        <w:spacing w:after="0" w:line="408" w:lineRule="auto"/>
        <w:jc w:val="both"/>
        <w:rPr>
          <w:rFonts w:asciiTheme="majorBidi" w:hAnsiTheme="majorBidi" w:cstheme="majorBidi"/>
          <w:color w:val="000000" w:themeColor="text1"/>
          <w:spacing w:val="2"/>
          <w:position w:val="2"/>
          <w:sz w:val="24"/>
          <w:szCs w:val="24"/>
        </w:rPr>
      </w:pPr>
      <w:proofErr w:type="spellStart"/>
      <w:r w:rsidRPr="006E688E">
        <w:rPr>
          <w:rFonts w:asciiTheme="majorBidi" w:hAnsiTheme="majorBidi" w:cstheme="majorBidi"/>
          <w:color w:val="000000" w:themeColor="text1"/>
          <w:spacing w:val="2"/>
          <w:position w:val="2"/>
          <w:sz w:val="24"/>
          <w:szCs w:val="24"/>
        </w:rPr>
        <w:t>Fase</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pertanian</w:t>
      </w:r>
      <w:proofErr w:type="spellEnd"/>
      <w:r w:rsidRPr="006E688E">
        <w:rPr>
          <w:rFonts w:asciiTheme="majorBidi" w:hAnsiTheme="majorBidi" w:cstheme="majorBidi"/>
          <w:color w:val="000000" w:themeColor="text1"/>
          <w:spacing w:val="2"/>
          <w:position w:val="2"/>
          <w:sz w:val="24"/>
          <w:szCs w:val="24"/>
        </w:rPr>
        <w:t xml:space="preserve">, yang </w:t>
      </w:r>
      <w:proofErr w:type="spellStart"/>
      <w:r w:rsidRPr="006E688E">
        <w:rPr>
          <w:rFonts w:asciiTheme="majorBidi" w:hAnsiTheme="majorBidi" w:cstheme="majorBidi"/>
          <w:color w:val="000000" w:themeColor="text1"/>
          <w:spacing w:val="2"/>
          <w:position w:val="2"/>
          <w:sz w:val="24"/>
          <w:szCs w:val="24"/>
        </w:rPr>
        <w:t>menggambarkan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betapa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bidang</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pertanian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telah</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menjadi</w:t>
      </w:r>
      <w:proofErr w:type="spellEnd"/>
      <w:r w:rsidRPr="006E688E">
        <w:rPr>
          <w:rFonts w:asciiTheme="majorBidi" w:hAnsiTheme="majorBidi" w:cstheme="majorBidi"/>
          <w:color w:val="000000" w:themeColor="text1"/>
          <w:spacing w:val="2"/>
          <w:position w:val="2"/>
          <w:sz w:val="24"/>
          <w:szCs w:val="24"/>
        </w:rPr>
        <w:t xml:space="preserve"> basis </w:t>
      </w:r>
      <w:proofErr w:type="spellStart"/>
      <w:r w:rsidRPr="006E688E">
        <w:rPr>
          <w:rFonts w:asciiTheme="majorBidi" w:hAnsiTheme="majorBidi" w:cstheme="majorBidi"/>
          <w:color w:val="000000" w:themeColor="text1"/>
          <w:spacing w:val="2"/>
          <w:position w:val="2"/>
          <w:sz w:val="24"/>
          <w:szCs w:val="24"/>
        </w:rPr>
        <w:t>peradaban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manusia</w:t>
      </w:r>
      <w:proofErr w:type="spellEnd"/>
      <w:r w:rsidRPr="006E688E">
        <w:rPr>
          <w:rFonts w:asciiTheme="majorBidi" w:hAnsiTheme="majorBidi" w:cstheme="majorBidi"/>
          <w:color w:val="000000" w:themeColor="text1"/>
          <w:spacing w:val="2"/>
          <w:position w:val="2"/>
          <w:sz w:val="24"/>
          <w:szCs w:val="24"/>
        </w:rPr>
        <w:t xml:space="preserve">. </w:t>
      </w:r>
    </w:p>
    <w:p w:rsidR="00A25504" w:rsidRPr="006E688E" w:rsidRDefault="00A25504" w:rsidP="00A25504">
      <w:pPr>
        <w:pStyle w:val="ListParagraph"/>
        <w:numPr>
          <w:ilvl w:val="0"/>
          <w:numId w:val="11"/>
        </w:numPr>
        <w:spacing w:after="0" w:line="408" w:lineRule="auto"/>
        <w:jc w:val="both"/>
        <w:rPr>
          <w:rFonts w:asciiTheme="majorBidi" w:hAnsiTheme="majorBidi" w:cstheme="majorBidi"/>
          <w:color w:val="000000" w:themeColor="text1"/>
          <w:spacing w:val="2"/>
          <w:position w:val="2"/>
          <w:sz w:val="24"/>
          <w:szCs w:val="24"/>
        </w:rPr>
      </w:pPr>
      <w:proofErr w:type="spellStart"/>
      <w:r w:rsidRPr="006E688E">
        <w:rPr>
          <w:rFonts w:asciiTheme="majorBidi" w:hAnsiTheme="majorBidi" w:cstheme="majorBidi"/>
          <w:color w:val="000000" w:themeColor="text1"/>
          <w:spacing w:val="2"/>
          <w:position w:val="2"/>
          <w:sz w:val="24"/>
          <w:szCs w:val="24"/>
        </w:rPr>
        <w:t>Fase</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industri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lantaran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industri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menjadi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poros</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sumber</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pengaruh</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kekuasaan</w:t>
      </w:r>
      <w:proofErr w:type="spellEnd"/>
      <w:r w:rsidRPr="006E688E">
        <w:rPr>
          <w:rFonts w:asciiTheme="majorBidi" w:hAnsiTheme="majorBidi" w:cstheme="majorBidi"/>
          <w:color w:val="000000" w:themeColor="text1"/>
          <w:spacing w:val="2"/>
          <w:position w:val="2"/>
          <w:sz w:val="24"/>
          <w:szCs w:val="24"/>
        </w:rPr>
        <w:t xml:space="preserve">. </w:t>
      </w:r>
    </w:p>
    <w:p w:rsidR="00A25504" w:rsidRPr="006E688E" w:rsidRDefault="00A25504" w:rsidP="00A25504">
      <w:pPr>
        <w:pStyle w:val="ListParagraph"/>
        <w:numPr>
          <w:ilvl w:val="0"/>
          <w:numId w:val="11"/>
        </w:numPr>
        <w:spacing w:after="0" w:line="408" w:lineRule="auto"/>
        <w:jc w:val="both"/>
        <w:rPr>
          <w:rFonts w:asciiTheme="majorBidi" w:hAnsiTheme="majorBidi" w:cstheme="majorBidi"/>
          <w:color w:val="000000" w:themeColor="text1"/>
          <w:spacing w:val="2"/>
          <w:position w:val="2"/>
          <w:sz w:val="24"/>
          <w:szCs w:val="24"/>
        </w:rPr>
      </w:pPr>
      <w:proofErr w:type="spellStart"/>
      <w:r w:rsidRPr="006E688E">
        <w:rPr>
          <w:rFonts w:asciiTheme="majorBidi" w:hAnsiTheme="majorBidi" w:cstheme="majorBidi"/>
          <w:color w:val="000000" w:themeColor="text1"/>
          <w:spacing w:val="2"/>
          <w:position w:val="2"/>
          <w:sz w:val="24"/>
          <w:szCs w:val="24"/>
        </w:rPr>
        <w:t>Fase</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informasi</w:t>
      </w:r>
      <w:proofErr w:type="spellEnd"/>
      <w:r w:rsidRPr="006E688E">
        <w:rPr>
          <w:rFonts w:asciiTheme="majorBidi" w:hAnsiTheme="majorBidi" w:cstheme="majorBidi"/>
          <w:color w:val="000000" w:themeColor="text1"/>
          <w:spacing w:val="2"/>
          <w:position w:val="2"/>
          <w:sz w:val="24"/>
          <w:szCs w:val="24"/>
        </w:rPr>
        <w:t xml:space="preserve">. Toffler pun </w:t>
      </w:r>
      <w:proofErr w:type="spellStart"/>
      <w:r w:rsidRPr="006E688E">
        <w:rPr>
          <w:rFonts w:asciiTheme="majorBidi" w:hAnsiTheme="majorBidi" w:cstheme="majorBidi"/>
          <w:color w:val="000000" w:themeColor="text1"/>
          <w:spacing w:val="2"/>
          <w:position w:val="2"/>
          <w:sz w:val="24"/>
          <w:szCs w:val="24"/>
        </w:rPr>
        <w:t>membuat</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semacam</w:t>
      </w:r>
      <w:proofErr w:type="spellEnd"/>
      <w:r w:rsidRPr="006E688E">
        <w:rPr>
          <w:rFonts w:asciiTheme="majorBidi" w:hAnsiTheme="majorBidi" w:cstheme="majorBidi"/>
          <w:color w:val="000000" w:themeColor="text1"/>
          <w:spacing w:val="2"/>
          <w:position w:val="2"/>
          <w:sz w:val="24"/>
          <w:szCs w:val="24"/>
        </w:rPr>
        <w:t xml:space="preserve"> prognosis, </w:t>
      </w:r>
      <w:proofErr w:type="spellStart"/>
      <w:proofErr w:type="gramStart"/>
      <w:r w:rsidRPr="006E688E">
        <w:rPr>
          <w:rFonts w:asciiTheme="majorBidi" w:hAnsiTheme="majorBidi" w:cstheme="majorBidi"/>
          <w:color w:val="000000" w:themeColor="text1"/>
          <w:spacing w:val="2"/>
          <w:position w:val="2"/>
          <w:sz w:val="24"/>
          <w:szCs w:val="24"/>
        </w:rPr>
        <w:t>bahwa</w:t>
      </w:r>
      <w:proofErr w:type="spellEnd"/>
      <w:r w:rsidRPr="006E688E">
        <w:rPr>
          <w:rFonts w:asciiTheme="majorBidi" w:hAnsiTheme="majorBidi" w:cstheme="majorBidi"/>
          <w:color w:val="000000" w:themeColor="text1"/>
          <w:spacing w:val="2"/>
          <w:position w:val="2"/>
          <w:sz w:val="24"/>
          <w:szCs w:val="24"/>
        </w:rPr>
        <w:t xml:space="preserve"> ”</w:t>
      </w:r>
      <w:proofErr w:type="spellStart"/>
      <w:proofErr w:type="gramEnd"/>
      <w:r w:rsidRPr="006E688E">
        <w:rPr>
          <w:rFonts w:asciiTheme="majorBidi" w:hAnsiTheme="majorBidi" w:cstheme="majorBidi"/>
          <w:color w:val="000000" w:themeColor="text1"/>
          <w:spacing w:val="2"/>
          <w:position w:val="2"/>
          <w:sz w:val="24"/>
          <w:szCs w:val="24"/>
        </w:rPr>
        <w:t>siapa</w:t>
      </w:r>
      <w:proofErr w:type="spellEnd"/>
      <w:r w:rsidRPr="006E688E">
        <w:rPr>
          <w:rFonts w:asciiTheme="majorBidi" w:hAnsiTheme="majorBidi" w:cstheme="majorBidi"/>
          <w:color w:val="000000" w:themeColor="text1"/>
          <w:spacing w:val="2"/>
          <w:position w:val="2"/>
          <w:sz w:val="24"/>
          <w:szCs w:val="24"/>
        </w:rPr>
        <w:t xml:space="preserve"> yang </w:t>
      </w:r>
      <w:proofErr w:type="spellStart"/>
      <w:r w:rsidRPr="006E688E">
        <w:rPr>
          <w:rFonts w:asciiTheme="majorBidi" w:hAnsiTheme="majorBidi" w:cstheme="majorBidi"/>
          <w:color w:val="000000" w:themeColor="text1"/>
          <w:spacing w:val="2"/>
          <w:position w:val="2"/>
          <w:sz w:val="24"/>
          <w:szCs w:val="24"/>
        </w:rPr>
        <w:t>menguasai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informasi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maka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ia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akan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menguasai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kehidupan</w:t>
      </w:r>
      <w:proofErr w:type="spellEnd"/>
      <w:r w:rsidRPr="006E688E">
        <w:rPr>
          <w:rFonts w:asciiTheme="majorBidi" w:hAnsiTheme="majorBidi" w:cstheme="majorBidi"/>
          <w:color w:val="000000" w:themeColor="text1"/>
          <w:spacing w:val="2"/>
          <w:position w:val="2"/>
          <w:sz w:val="24"/>
          <w:szCs w:val="24"/>
        </w:rPr>
        <w:t>”.</w:t>
      </w:r>
      <w:r w:rsidRPr="006E688E">
        <w:rPr>
          <w:rStyle w:val="FootnoteReference"/>
          <w:rFonts w:asciiTheme="majorBidi" w:hAnsiTheme="majorBidi" w:cstheme="majorBidi"/>
          <w:color w:val="000000" w:themeColor="text1"/>
          <w:spacing w:val="2"/>
          <w:position w:val="2"/>
          <w:sz w:val="24"/>
          <w:szCs w:val="24"/>
        </w:rPr>
        <w:footnoteReference w:id="4"/>
      </w:r>
    </w:p>
    <w:p w:rsidR="005754D3" w:rsidRPr="006E688E" w:rsidRDefault="005754D3" w:rsidP="005754D3">
      <w:pPr>
        <w:spacing w:after="0" w:line="408" w:lineRule="auto"/>
        <w:jc w:val="both"/>
        <w:rPr>
          <w:rFonts w:asciiTheme="majorBidi" w:hAnsiTheme="majorBidi" w:cstheme="majorBidi"/>
          <w:color w:val="000000" w:themeColor="text1"/>
          <w:spacing w:val="2"/>
          <w:position w:val="2"/>
          <w:sz w:val="24"/>
          <w:szCs w:val="24"/>
          <w:lang w:val="en-US"/>
        </w:rPr>
      </w:pPr>
    </w:p>
    <w:p w:rsidR="009B1731" w:rsidRPr="006E688E" w:rsidRDefault="009B1731" w:rsidP="009B1731">
      <w:pPr>
        <w:pStyle w:val="BodyText"/>
        <w:numPr>
          <w:ilvl w:val="0"/>
          <w:numId w:val="1"/>
        </w:numPr>
        <w:spacing w:before="4" w:line="360" w:lineRule="auto"/>
        <w:jc w:val="left"/>
        <w:rPr>
          <w:rFonts w:asciiTheme="majorBidi" w:hAnsiTheme="majorBidi" w:cstheme="majorBidi"/>
          <w:b/>
          <w:bCs/>
          <w:color w:val="000000" w:themeColor="text1"/>
        </w:rPr>
      </w:pPr>
      <w:proofErr w:type="spellStart"/>
      <w:r w:rsidRPr="006E688E">
        <w:rPr>
          <w:rFonts w:asciiTheme="majorBidi" w:hAnsiTheme="majorBidi" w:cstheme="majorBidi"/>
          <w:b/>
          <w:bCs/>
          <w:color w:val="000000" w:themeColor="text1"/>
          <w:lang w:val="en-US"/>
        </w:rPr>
        <w:t>Metode</w:t>
      </w:r>
      <w:proofErr w:type="spellEnd"/>
      <w:r w:rsidRPr="006E688E">
        <w:rPr>
          <w:rFonts w:asciiTheme="majorBidi" w:hAnsiTheme="majorBidi" w:cstheme="majorBidi"/>
          <w:b/>
          <w:bCs/>
          <w:color w:val="000000" w:themeColor="text1"/>
          <w:lang w:val="en-US"/>
        </w:rPr>
        <w:t xml:space="preserve"> </w:t>
      </w:r>
      <w:proofErr w:type="spellStart"/>
      <w:r w:rsidRPr="006E688E">
        <w:rPr>
          <w:rFonts w:asciiTheme="majorBidi" w:hAnsiTheme="majorBidi" w:cstheme="majorBidi"/>
          <w:b/>
          <w:bCs/>
          <w:color w:val="000000" w:themeColor="text1"/>
          <w:lang w:val="en-US"/>
        </w:rPr>
        <w:t>Penelitian</w:t>
      </w:r>
      <w:proofErr w:type="spellEnd"/>
    </w:p>
    <w:p w:rsidR="009B1731" w:rsidRPr="006E688E" w:rsidRDefault="009B1731" w:rsidP="00E15210">
      <w:pPr>
        <w:pStyle w:val="BodyText"/>
        <w:tabs>
          <w:tab w:val="left" w:pos="2259"/>
        </w:tabs>
        <w:spacing w:before="120" w:line="480" w:lineRule="auto"/>
        <w:ind w:right="-19" w:firstLine="566"/>
        <w:rPr>
          <w:color w:val="000000" w:themeColor="text1"/>
          <w:lang w:val="en-US"/>
        </w:rPr>
      </w:pPr>
      <w:r w:rsidRPr="006E688E">
        <w:rPr>
          <w:color w:val="000000" w:themeColor="text1"/>
        </w:rPr>
        <w:t>Peneltian</w:t>
      </w:r>
      <w:r w:rsidRPr="006E688E">
        <w:rPr>
          <w:color w:val="000000" w:themeColor="text1"/>
          <w:spacing w:val="1"/>
        </w:rPr>
        <w:t xml:space="preserve"> </w:t>
      </w:r>
      <w:r w:rsidRPr="006E688E">
        <w:rPr>
          <w:color w:val="000000" w:themeColor="text1"/>
        </w:rPr>
        <w:t>ini</w:t>
      </w:r>
      <w:r w:rsidRPr="006E688E">
        <w:rPr>
          <w:color w:val="000000" w:themeColor="text1"/>
          <w:spacing w:val="1"/>
        </w:rPr>
        <w:t xml:space="preserve"> </w:t>
      </w:r>
      <w:r w:rsidRPr="006E688E">
        <w:rPr>
          <w:color w:val="000000" w:themeColor="text1"/>
        </w:rPr>
        <w:t>menggunakan</w:t>
      </w:r>
      <w:r w:rsidRPr="006E688E">
        <w:rPr>
          <w:color w:val="000000" w:themeColor="text1"/>
          <w:spacing w:val="1"/>
        </w:rPr>
        <w:t xml:space="preserve"> </w:t>
      </w:r>
      <w:r w:rsidRPr="006E688E">
        <w:rPr>
          <w:color w:val="000000" w:themeColor="text1"/>
        </w:rPr>
        <w:t>pendekatan</w:t>
      </w:r>
      <w:r w:rsidRPr="006E688E">
        <w:rPr>
          <w:color w:val="000000" w:themeColor="text1"/>
          <w:spacing w:val="1"/>
        </w:rPr>
        <w:t xml:space="preserve"> </w:t>
      </w:r>
      <w:r w:rsidRPr="006E688E">
        <w:rPr>
          <w:color w:val="000000" w:themeColor="text1"/>
        </w:rPr>
        <w:t>kualitatif,</w:t>
      </w:r>
      <w:r w:rsidRPr="006E688E">
        <w:rPr>
          <w:color w:val="000000" w:themeColor="text1"/>
          <w:spacing w:val="1"/>
        </w:rPr>
        <w:t xml:space="preserve"> </w:t>
      </w:r>
      <w:r w:rsidRPr="006E688E">
        <w:rPr>
          <w:color w:val="000000" w:themeColor="text1"/>
        </w:rPr>
        <w:t>dengan</w:t>
      </w:r>
      <w:r w:rsidRPr="006E688E">
        <w:rPr>
          <w:color w:val="000000" w:themeColor="text1"/>
          <w:spacing w:val="1"/>
        </w:rPr>
        <w:t xml:space="preserve"> </w:t>
      </w:r>
      <w:r w:rsidRPr="006E688E">
        <w:rPr>
          <w:color w:val="000000" w:themeColor="text1"/>
        </w:rPr>
        <w:t>metode</w:t>
      </w:r>
      <w:r w:rsidRPr="006E688E">
        <w:rPr>
          <w:color w:val="000000" w:themeColor="text1"/>
          <w:spacing w:val="1"/>
        </w:rPr>
        <w:t xml:space="preserve"> </w:t>
      </w:r>
      <w:r w:rsidRPr="006E688E">
        <w:rPr>
          <w:color w:val="000000" w:themeColor="text1"/>
        </w:rPr>
        <w:t>studi</w:t>
      </w:r>
      <w:r w:rsidRPr="006E688E">
        <w:rPr>
          <w:color w:val="000000" w:themeColor="text1"/>
          <w:spacing w:val="1"/>
        </w:rPr>
        <w:t xml:space="preserve"> </w:t>
      </w:r>
      <w:r w:rsidRPr="006E688E">
        <w:rPr>
          <w:color w:val="000000" w:themeColor="text1"/>
        </w:rPr>
        <w:t>literatur.</w:t>
      </w:r>
      <w:r w:rsidRPr="006E688E">
        <w:rPr>
          <w:color w:val="000000" w:themeColor="text1"/>
          <w:spacing w:val="1"/>
        </w:rPr>
        <w:t xml:space="preserve"> </w:t>
      </w:r>
      <w:r w:rsidRPr="006E688E">
        <w:rPr>
          <w:color w:val="000000" w:themeColor="text1"/>
        </w:rPr>
        <w:t>Tujuan</w:t>
      </w:r>
      <w:r w:rsidRPr="006E688E">
        <w:rPr>
          <w:color w:val="000000" w:themeColor="text1"/>
          <w:spacing w:val="1"/>
        </w:rPr>
        <w:t xml:space="preserve"> </w:t>
      </w:r>
      <w:r w:rsidRPr="006E688E">
        <w:rPr>
          <w:color w:val="000000" w:themeColor="text1"/>
        </w:rPr>
        <w:t>dilakukannya</w:t>
      </w:r>
      <w:r w:rsidRPr="006E688E">
        <w:rPr>
          <w:color w:val="000000" w:themeColor="text1"/>
          <w:spacing w:val="1"/>
        </w:rPr>
        <w:t xml:space="preserve"> </w:t>
      </w:r>
      <w:r w:rsidRPr="006E688E">
        <w:rPr>
          <w:color w:val="000000" w:themeColor="text1"/>
        </w:rPr>
        <w:t>penelitian ini adalah untuk memberikan</w:t>
      </w:r>
      <w:r w:rsidRPr="006E688E">
        <w:rPr>
          <w:color w:val="000000" w:themeColor="text1"/>
          <w:spacing w:val="1"/>
        </w:rPr>
        <w:t xml:space="preserve"> </w:t>
      </w:r>
      <w:proofErr w:type="spellStart"/>
      <w:r w:rsidRPr="006E688E">
        <w:rPr>
          <w:color w:val="000000" w:themeColor="text1"/>
          <w:lang w:val="en-US"/>
        </w:rPr>
        <w:t>gambaran</w:t>
      </w:r>
      <w:proofErr w:type="spellEnd"/>
      <w:r w:rsidRPr="006E688E">
        <w:rPr>
          <w:color w:val="000000" w:themeColor="text1"/>
          <w:lang w:val="en-US"/>
        </w:rPr>
        <w:t xml:space="preserve"> </w:t>
      </w:r>
      <w:r w:rsidRPr="006E688E">
        <w:rPr>
          <w:color w:val="000000" w:themeColor="text1"/>
        </w:rPr>
        <w:t>mengenai</w:t>
      </w:r>
      <w:r w:rsidRPr="006E688E">
        <w:rPr>
          <w:color w:val="000000" w:themeColor="text1"/>
          <w:spacing w:val="1"/>
        </w:rPr>
        <w:t xml:space="preserve"> </w:t>
      </w:r>
      <w:proofErr w:type="spellStart"/>
      <w:r w:rsidRPr="006E688E">
        <w:rPr>
          <w:color w:val="000000" w:themeColor="text1"/>
          <w:spacing w:val="1"/>
          <w:lang w:val="en-US"/>
        </w:rPr>
        <w:t>pengertian</w:t>
      </w:r>
      <w:proofErr w:type="spellEnd"/>
      <w:r w:rsidRPr="006E688E">
        <w:rPr>
          <w:color w:val="000000" w:themeColor="text1"/>
          <w:spacing w:val="1"/>
          <w:lang w:val="en-US"/>
        </w:rPr>
        <w:t xml:space="preserve">, </w:t>
      </w:r>
      <w:proofErr w:type="spellStart"/>
      <w:r w:rsidRPr="006E688E">
        <w:rPr>
          <w:color w:val="000000" w:themeColor="text1"/>
          <w:spacing w:val="1"/>
          <w:lang w:val="en-US"/>
        </w:rPr>
        <w:t>tujuan</w:t>
      </w:r>
      <w:proofErr w:type="spellEnd"/>
      <w:r w:rsidRPr="006E688E">
        <w:rPr>
          <w:color w:val="000000" w:themeColor="text1"/>
          <w:spacing w:val="1"/>
          <w:lang w:val="en-US"/>
        </w:rPr>
        <w:t xml:space="preserve"> </w:t>
      </w:r>
      <w:proofErr w:type="spellStart"/>
      <w:r w:rsidRPr="006E688E">
        <w:rPr>
          <w:color w:val="000000" w:themeColor="text1"/>
          <w:spacing w:val="1"/>
          <w:lang w:val="en-US"/>
        </w:rPr>
        <w:t>dan</w:t>
      </w:r>
      <w:proofErr w:type="spellEnd"/>
      <w:r w:rsidRPr="006E688E">
        <w:rPr>
          <w:color w:val="000000" w:themeColor="text1"/>
          <w:spacing w:val="1"/>
          <w:lang w:val="en-US"/>
        </w:rPr>
        <w:t xml:space="preserve"> </w:t>
      </w:r>
      <w:proofErr w:type="spellStart"/>
      <w:r w:rsidRPr="006E688E">
        <w:rPr>
          <w:color w:val="000000" w:themeColor="text1"/>
          <w:spacing w:val="1"/>
          <w:lang w:val="en-US"/>
        </w:rPr>
        <w:t>dasar</w:t>
      </w:r>
      <w:proofErr w:type="spellEnd"/>
      <w:r w:rsidRPr="006E688E">
        <w:rPr>
          <w:color w:val="000000" w:themeColor="text1"/>
          <w:spacing w:val="1"/>
          <w:lang w:val="en-US"/>
        </w:rPr>
        <w:t xml:space="preserve"> </w:t>
      </w:r>
      <w:proofErr w:type="spellStart"/>
      <w:r w:rsidRPr="006E688E">
        <w:rPr>
          <w:color w:val="000000" w:themeColor="text1"/>
          <w:spacing w:val="1"/>
          <w:lang w:val="en-US"/>
        </w:rPr>
        <w:t>pemikiran</w:t>
      </w:r>
      <w:proofErr w:type="spellEnd"/>
      <w:r w:rsidRPr="006E688E">
        <w:rPr>
          <w:color w:val="000000" w:themeColor="text1"/>
          <w:spacing w:val="1"/>
          <w:lang w:val="en-US"/>
        </w:rPr>
        <w:t xml:space="preserve"> </w:t>
      </w:r>
      <w:proofErr w:type="spellStart"/>
      <w:r w:rsidRPr="006E688E">
        <w:rPr>
          <w:color w:val="000000" w:themeColor="text1"/>
          <w:spacing w:val="1"/>
          <w:lang w:val="en-US"/>
        </w:rPr>
        <w:t>tentang</w:t>
      </w:r>
      <w:proofErr w:type="spellEnd"/>
      <w:r w:rsidRPr="006E688E">
        <w:rPr>
          <w:color w:val="000000" w:themeColor="text1"/>
          <w:spacing w:val="1"/>
          <w:lang w:val="en-US"/>
        </w:rPr>
        <w:t xml:space="preserve"> </w:t>
      </w:r>
      <w:proofErr w:type="spellStart"/>
      <w:r w:rsidRPr="006E688E">
        <w:rPr>
          <w:color w:val="000000" w:themeColor="text1"/>
          <w:lang w:val="en-US"/>
        </w:rPr>
        <w:t>multikulturalisme</w:t>
      </w:r>
      <w:proofErr w:type="spellEnd"/>
      <w:r w:rsidRPr="006E688E">
        <w:rPr>
          <w:color w:val="000000" w:themeColor="text1"/>
          <w:lang w:val="en-US"/>
        </w:rPr>
        <w:t xml:space="preserve"> </w:t>
      </w:r>
      <w:r w:rsidRPr="006E688E">
        <w:rPr>
          <w:color w:val="000000" w:themeColor="text1"/>
        </w:rPr>
        <w:t>Tentu dilakukannya upaya</w:t>
      </w:r>
      <w:r w:rsidRPr="006E688E">
        <w:rPr>
          <w:color w:val="000000" w:themeColor="text1"/>
          <w:lang w:val="en-US"/>
        </w:rPr>
        <w:t xml:space="preserve"> </w:t>
      </w:r>
      <w:r w:rsidRPr="006E688E">
        <w:rPr>
          <w:color w:val="000000" w:themeColor="text1"/>
        </w:rPr>
        <w:t>tersebut</w:t>
      </w:r>
      <w:r w:rsidRPr="006E688E">
        <w:rPr>
          <w:color w:val="000000" w:themeColor="text1"/>
          <w:spacing w:val="1"/>
        </w:rPr>
        <w:t xml:space="preserve"> </w:t>
      </w:r>
      <w:r w:rsidRPr="006E688E">
        <w:rPr>
          <w:color w:val="000000" w:themeColor="text1"/>
        </w:rPr>
        <w:t>bertujuan</w:t>
      </w:r>
      <w:r w:rsidRPr="006E688E">
        <w:rPr>
          <w:color w:val="000000" w:themeColor="text1"/>
          <w:spacing w:val="1"/>
        </w:rPr>
        <w:t xml:space="preserve"> </w:t>
      </w:r>
      <w:r w:rsidRPr="006E688E">
        <w:rPr>
          <w:color w:val="000000" w:themeColor="text1"/>
        </w:rPr>
        <w:t>untuk</w:t>
      </w:r>
      <w:r w:rsidRPr="006E688E">
        <w:rPr>
          <w:color w:val="000000" w:themeColor="text1"/>
          <w:spacing w:val="1"/>
        </w:rPr>
        <w:t xml:space="preserve"> </w:t>
      </w:r>
      <w:r w:rsidRPr="006E688E">
        <w:rPr>
          <w:color w:val="000000" w:themeColor="text1"/>
        </w:rPr>
        <w:t>memberikan</w:t>
      </w:r>
      <w:r w:rsidRPr="006E688E">
        <w:rPr>
          <w:color w:val="000000" w:themeColor="text1"/>
          <w:spacing w:val="1"/>
        </w:rPr>
        <w:t xml:space="preserve"> </w:t>
      </w:r>
      <w:r w:rsidRPr="006E688E">
        <w:rPr>
          <w:color w:val="000000" w:themeColor="text1"/>
        </w:rPr>
        <w:t>informasi</w:t>
      </w:r>
      <w:r w:rsidRPr="006E688E">
        <w:rPr>
          <w:color w:val="000000" w:themeColor="text1"/>
          <w:spacing w:val="1"/>
        </w:rPr>
        <w:t xml:space="preserve"> </w:t>
      </w:r>
      <w:r w:rsidRPr="006E688E">
        <w:rPr>
          <w:color w:val="000000" w:themeColor="text1"/>
        </w:rPr>
        <w:t>argumentatif,</w:t>
      </w:r>
      <w:r w:rsidRPr="006E688E">
        <w:rPr>
          <w:color w:val="000000" w:themeColor="text1"/>
          <w:spacing w:val="1"/>
        </w:rPr>
        <w:t xml:space="preserve"> </w:t>
      </w:r>
      <w:r w:rsidRPr="006E688E">
        <w:rPr>
          <w:color w:val="000000" w:themeColor="text1"/>
        </w:rPr>
        <w:t>guna</w:t>
      </w:r>
      <w:r w:rsidRPr="006E688E">
        <w:rPr>
          <w:color w:val="000000" w:themeColor="text1"/>
          <w:spacing w:val="1"/>
        </w:rPr>
        <w:t xml:space="preserve"> </w:t>
      </w:r>
      <w:r w:rsidRPr="006E688E">
        <w:rPr>
          <w:color w:val="000000" w:themeColor="text1"/>
        </w:rPr>
        <w:t>menjaga</w:t>
      </w:r>
      <w:r w:rsidRPr="006E688E">
        <w:rPr>
          <w:color w:val="000000" w:themeColor="text1"/>
          <w:lang w:val="en-US"/>
        </w:rPr>
        <w:t xml:space="preserve"> </w:t>
      </w:r>
      <w:proofErr w:type="spellStart"/>
      <w:r w:rsidRPr="006E688E">
        <w:rPr>
          <w:color w:val="000000" w:themeColor="text1"/>
          <w:lang w:val="en-US"/>
        </w:rPr>
        <w:t>kehidupan</w:t>
      </w:r>
      <w:proofErr w:type="spellEnd"/>
      <w:r w:rsidRPr="006E688E">
        <w:rPr>
          <w:color w:val="000000" w:themeColor="text1"/>
          <w:spacing w:val="1"/>
        </w:rPr>
        <w:t xml:space="preserve"> </w:t>
      </w:r>
      <w:proofErr w:type="spellStart"/>
      <w:r w:rsidRPr="006E688E">
        <w:rPr>
          <w:color w:val="000000" w:themeColor="text1"/>
          <w:spacing w:val="-1"/>
          <w:lang w:val="en-US"/>
        </w:rPr>
        <w:t>mutikultural</w:t>
      </w:r>
      <w:proofErr w:type="spellEnd"/>
      <w:r w:rsidRPr="006E688E">
        <w:rPr>
          <w:color w:val="000000" w:themeColor="text1"/>
          <w:spacing w:val="-1"/>
          <w:lang w:val="en-US"/>
        </w:rPr>
        <w:t xml:space="preserve"> di </w:t>
      </w:r>
      <w:proofErr w:type="spellStart"/>
      <w:r w:rsidRPr="006E688E">
        <w:rPr>
          <w:color w:val="000000" w:themeColor="text1"/>
          <w:spacing w:val="-1"/>
          <w:lang w:val="en-US"/>
        </w:rPr>
        <w:t>tengah</w:t>
      </w:r>
      <w:proofErr w:type="spellEnd"/>
      <w:r w:rsidRPr="006E688E">
        <w:rPr>
          <w:color w:val="000000" w:themeColor="text1"/>
          <w:spacing w:val="-1"/>
          <w:lang w:val="en-US"/>
        </w:rPr>
        <w:t xml:space="preserve"> </w:t>
      </w:r>
      <w:proofErr w:type="spellStart"/>
      <w:r w:rsidRPr="006E688E">
        <w:rPr>
          <w:color w:val="000000" w:themeColor="text1"/>
          <w:spacing w:val="-1"/>
          <w:lang w:val="en-US"/>
        </w:rPr>
        <w:t>kehidupan</w:t>
      </w:r>
      <w:proofErr w:type="spellEnd"/>
      <w:r w:rsidRPr="006E688E">
        <w:rPr>
          <w:color w:val="000000" w:themeColor="text1"/>
          <w:spacing w:val="-1"/>
          <w:lang w:val="en-US"/>
        </w:rPr>
        <w:t xml:space="preserve"> </w:t>
      </w:r>
      <w:proofErr w:type="spellStart"/>
      <w:r w:rsidRPr="006E688E">
        <w:rPr>
          <w:color w:val="000000" w:themeColor="text1"/>
          <w:spacing w:val="-1"/>
          <w:lang w:val="en-US"/>
        </w:rPr>
        <w:t>bangsa</w:t>
      </w:r>
      <w:proofErr w:type="spellEnd"/>
      <w:r w:rsidRPr="006E688E">
        <w:rPr>
          <w:color w:val="000000" w:themeColor="text1"/>
          <w:spacing w:val="-1"/>
          <w:lang w:val="en-US"/>
        </w:rPr>
        <w:t xml:space="preserve"> yang </w:t>
      </w:r>
      <w:proofErr w:type="spellStart"/>
      <w:r w:rsidRPr="006E688E">
        <w:rPr>
          <w:color w:val="000000" w:themeColor="text1"/>
          <w:spacing w:val="-1"/>
          <w:lang w:val="en-US"/>
        </w:rPr>
        <w:t>majemuk</w:t>
      </w:r>
      <w:proofErr w:type="spellEnd"/>
      <w:r w:rsidRPr="006E688E">
        <w:rPr>
          <w:color w:val="000000" w:themeColor="text1"/>
          <w:spacing w:val="-1"/>
          <w:lang w:val="en-US"/>
        </w:rPr>
        <w:t xml:space="preserve"> </w:t>
      </w:r>
      <w:proofErr w:type="spellStart"/>
      <w:r w:rsidRPr="006E688E">
        <w:rPr>
          <w:color w:val="000000" w:themeColor="text1"/>
          <w:spacing w:val="-1"/>
          <w:lang w:val="en-US"/>
        </w:rPr>
        <w:t>ini</w:t>
      </w:r>
      <w:proofErr w:type="spellEnd"/>
      <w:r w:rsidRPr="006E688E">
        <w:rPr>
          <w:color w:val="000000" w:themeColor="text1"/>
        </w:rPr>
        <w:t>.</w:t>
      </w:r>
      <w:r w:rsidRPr="006E688E">
        <w:rPr>
          <w:color w:val="000000" w:themeColor="text1"/>
          <w:lang w:val="en-US"/>
        </w:rPr>
        <w:t xml:space="preserve"> </w:t>
      </w:r>
      <w:r w:rsidRPr="006E688E">
        <w:rPr>
          <w:color w:val="000000" w:themeColor="text1"/>
          <w:spacing w:val="-58"/>
          <w:lang w:val="en-US"/>
        </w:rPr>
        <w:t xml:space="preserve"> </w:t>
      </w:r>
    </w:p>
    <w:p w:rsidR="009B1731" w:rsidRPr="006E688E" w:rsidRDefault="009B1731" w:rsidP="009B1731">
      <w:pPr>
        <w:pStyle w:val="BodyText"/>
        <w:spacing w:before="4" w:line="480" w:lineRule="auto"/>
        <w:ind w:left="360"/>
        <w:jc w:val="left"/>
        <w:rPr>
          <w:rFonts w:asciiTheme="majorBidi" w:hAnsiTheme="majorBidi" w:cstheme="majorBidi"/>
          <w:b/>
          <w:bCs/>
          <w:color w:val="000000" w:themeColor="text1"/>
          <w:spacing w:val="2"/>
          <w:position w:val="2"/>
          <w:lang w:val="en-US"/>
        </w:rPr>
      </w:pPr>
    </w:p>
    <w:p w:rsidR="0038643A" w:rsidRPr="006E688E" w:rsidRDefault="0038643A" w:rsidP="004C3A1B">
      <w:pPr>
        <w:pStyle w:val="BodyText"/>
        <w:numPr>
          <w:ilvl w:val="0"/>
          <w:numId w:val="1"/>
        </w:numPr>
        <w:spacing w:before="4" w:line="480" w:lineRule="auto"/>
        <w:jc w:val="left"/>
        <w:rPr>
          <w:rFonts w:asciiTheme="majorBidi" w:hAnsiTheme="majorBidi" w:cstheme="majorBidi"/>
          <w:b/>
          <w:bCs/>
          <w:color w:val="000000" w:themeColor="text1"/>
          <w:spacing w:val="2"/>
          <w:position w:val="2"/>
        </w:rPr>
      </w:pPr>
      <w:r w:rsidRPr="006E688E">
        <w:rPr>
          <w:rFonts w:asciiTheme="majorBidi" w:hAnsiTheme="majorBidi" w:cstheme="majorBidi"/>
          <w:b/>
          <w:bCs/>
          <w:color w:val="000000" w:themeColor="text1"/>
          <w:spacing w:val="2"/>
          <w:position w:val="2"/>
        </w:rPr>
        <w:lastRenderedPageBreak/>
        <w:t>Pembahasan</w:t>
      </w:r>
    </w:p>
    <w:p w:rsidR="001E01DA" w:rsidRPr="006E688E" w:rsidRDefault="00FE2FA5" w:rsidP="001E01DA">
      <w:pPr>
        <w:pStyle w:val="BodyText"/>
        <w:numPr>
          <w:ilvl w:val="0"/>
          <w:numId w:val="2"/>
        </w:numPr>
        <w:spacing w:before="4" w:line="480" w:lineRule="auto"/>
        <w:jc w:val="left"/>
        <w:rPr>
          <w:rFonts w:asciiTheme="majorBidi" w:hAnsiTheme="majorBidi" w:cstheme="majorBidi"/>
          <w:b/>
          <w:bCs/>
          <w:color w:val="000000" w:themeColor="text1"/>
          <w:spacing w:val="2"/>
          <w:position w:val="2"/>
        </w:rPr>
      </w:pPr>
      <w:r w:rsidRPr="006E688E">
        <w:rPr>
          <w:rFonts w:asciiTheme="majorBidi" w:hAnsiTheme="majorBidi" w:cstheme="majorBidi"/>
          <w:b/>
          <w:bCs/>
          <w:color w:val="000000" w:themeColor="text1"/>
          <w:spacing w:val="2"/>
          <w:position w:val="2"/>
        </w:rPr>
        <w:t>Gagasan</w:t>
      </w:r>
      <w:r w:rsidR="00780EED" w:rsidRPr="006E688E">
        <w:rPr>
          <w:rFonts w:asciiTheme="majorBidi" w:hAnsiTheme="majorBidi" w:cstheme="majorBidi"/>
          <w:b/>
          <w:bCs/>
          <w:color w:val="000000" w:themeColor="text1"/>
          <w:spacing w:val="2"/>
          <w:position w:val="2"/>
        </w:rPr>
        <w:t xml:space="preserve"> dan Pemikiran</w:t>
      </w:r>
    </w:p>
    <w:p w:rsidR="00AD103A" w:rsidRPr="006E688E" w:rsidRDefault="00AD103A" w:rsidP="00AD103A">
      <w:pPr>
        <w:pStyle w:val="BodyText"/>
        <w:spacing w:before="4" w:line="480" w:lineRule="auto"/>
        <w:ind w:left="426" w:firstLine="1046"/>
        <w:rPr>
          <w:rFonts w:asciiTheme="majorBidi" w:hAnsiTheme="majorBidi" w:cstheme="majorBidi"/>
          <w:color w:val="000000" w:themeColor="text1"/>
          <w:spacing w:val="2"/>
          <w:position w:val="2"/>
          <w:lang w:val="ms-MY"/>
        </w:rPr>
      </w:pPr>
      <w:r w:rsidRPr="006E688E">
        <w:rPr>
          <w:rFonts w:asciiTheme="majorBidi" w:hAnsiTheme="majorBidi" w:cstheme="majorBidi"/>
          <w:color w:val="000000" w:themeColor="text1"/>
          <w:spacing w:val="2"/>
          <w:position w:val="2"/>
          <w:lang w:val="ms-MY"/>
        </w:rPr>
        <w:t xml:space="preserve">Kata multikultural merupakan kata sifat yang dalam bahasa Inggris berasal dari dua kata, yaitu </w:t>
      </w:r>
      <w:r w:rsidRPr="006E688E">
        <w:rPr>
          <w:rFonts w:asciiTheme="majorBidi" w:hAnsiTheme="majorBidi" w:cstheme="majorBidi"/>
          <w:i/>
          <w:color w:val="000000" w:themeColor="text1"/>
          <w:spacing w:val="2"/>
          <w:position w:val="2"/>
          <w:lang w:val="ms-MY"/>
        </w:rPr>
        <w:t xml:space="preserve">multi </w:t>
      </w:r>
      <w:r w:rsidRPr="006E688E">
        <w:rPr>
          <w:rFonts w:asciiTheme="majorBidi" w:hAnsiTheme="majorBidi" w:cstheme="majorBidi"/>
          <w:color w:val="000000" w:themeColor="text1"/>
          <w:spacing w:val="2"/>
          <w:position w:val="2"/>
          <w:lang w:val="ms-MY"/>
        </w:rPr>
        <w:t xml:space="preserve">dan </w:t>
      </w:r>
      <w:r w:rsidRPr="006E688E">
        <w:rPr>
          <w:rFonts w:asciiTheme="majorBidi" w:hAnsiTheme="majorBidi" w:cstheme="majorBidi"/>
          <w:i/>
          <w:color w:val="000000" w:themeColor="text1"/>
          <w:spacing w:val="2"/>
          <w:position w:val="2"/>
          <w:lang w:val="ms-MY"/>
        </w:rPr>
        <w:t xml:space="preserve">culture. </w:t>
      </w:r>
      <w:r w:rsidRPr="006E688E">
        <w:rPr>
          <w:rFonts w:asciiTheme="majorBidi" w:hAnsiTheme="majorBidi" w:cstheme="majorBidi"/>
          <w:color w:val="000000" w:themeColor="text1"/>
          <w:spacing w:val="2"/>
          <w:position w:val="2"/>
          <w:lang w:val="ms-MY"/>
        </w:rPr>
        <w:t xml:space="preserve">Secara umum, kata </w:t>
      </w:r>
      <w:r w:rsidRPr="006E688E">
        <w:rPr>
          <w:rFonts w:asciiTheme="majorBidi" w:hAnsiTheme="majorBidi" w:cstheme="majorBidi"/>
          <w:i/>
          <w:color w:val="000000" w:themeColor="text1"/>
          <w:spacing w:val="2"/>
          <w:position w:val="2"/>
          <w:lang w:val="ms-MY"/>
        </w:rPr>
        <w:t xml:space="preserve">multi </w:t>
      </w:r>
      <w:r w:rsidRPr="006E688E">
        <w:rPr>
          <w:rFonts w:asciiTheme="majorBidi" w:hAnsiTheme="majorBidi" w:cstheme="majorBidi"/>
          <w:color w:val="000000" w:themeColor="text1"/>
          <w:spacing w:val="2"/>
          <w:position w:val="2"/>
          <w:lang w:val="ms-MY"/>
        </w:rPr>
        <w:t xml:space="preserve">berarti banyak, ragam atau aneka. Sedangkan kata </w:t>
      </w:r>
      <w:r w:rsidRPr="006E688E">
        <w:rPr>
          <w:rFonts w:asciiTheme="majorBidi" w:hAnsiTheme="majorBidi" w:cstheme="majorBidi"/>
          <w:i/>
          <w:color w:val="000000" w:themeColor="text1"/>
          <w:spacing w:val="2"/>
          <w:position w:val="2"/>
          <w:lang w:val="ms-MY"/>
        </w:rPr>
        <w:t xml:space="preserve">culture </w:t>
      </w:r>
      <w:r w:rsidRPr="006E688E">
        <w:rPr>
          <w:rFonts w:asciiTheme="majorBidi" w:hAnsiTheme="majorBidi" w:cstheme="majorBidi"/>
          <w:color w:val="000000" w:themeColor="text1"/>
          <w:spacing w:val="2"/>
          <w:position w:val="2"/>
          <w:lang w:val="ms-MY"/>
        </w:rPr>
        <w:t>dalam bahasa Inggris memiliki beberapa makna, yaitu kebudayaan, kesopanan, dan pemeliharaan.</w:t>
      </w:r>
      <w:r w:rsidRPr="006E688E">
        <w:rPr>
          <w:rStyle w:val="FootnoteReference"/>
          <w:rFonts w:asciiTheme="majorBidi" w:hAnsiTheme="majorBidi" w:cstheme="majorBidi"/>
          <w:color w:val="000000" w:themeColor="text1"/>
          <w:spacing w:val="2"/>
          <w:position w:val="2"/>
          <w:lang w:val="ms-MY"/>
        </w:rPr>
        <w:footnoteReference w:id="5"/>
      </w:r>
      <w:r w:rsidRPr="006E688E">
        <w:rPr>
          <w:rFonts w:asciiTheme="majorBidi" w:hAnsiTheme="majorBidi" w:cstheme="majorBidi"/>
          <w:color w:val="000000" w:themeColor="text1"/>
          <w:spacing w:val="2"/>
          <w:position w:val="2"/>
        </w:rPr>
        <w:t xml:space="preserve"> </w:t>
      </w:r>
    </w:p>
    <w:p w:rsidR="00AD103A" w:rsidRPr="006E688E" w:rsidRDefault="00AD103A" w:rsidP="00AD103A">
      <w:pPr>
        <w:pStyle w:val="BodyText"/>
        <w:spacing w:before="4" w:line="480" w:lineRule="auto"/>
        <w:ind w:left="426" w:firstLine="1046"/>
        <w:rPr>
          <w:rFonts w:asciiTheme="majorBidi" w:hAnsiTheme="majorBidi" w:cstheme="majorBidi"/>
          <w:color w:val="000000" w:themeColor="text1"/>
          <w:spacing w:val="2"/>
          <w:position w:val="2"/>
        </w:rPr>
      </w:pPr>
      <w:r w:rsidRPr="006E688E">
        <w:rPr>
          <w:rFonts w:asciiTheme="majorBidi" w:hAnsiTheme="majorBidi" w:cstheme="majorBidi"/>
          <w:color w:val="000000" w:themeColor="text1"/>
          <w:spacing w:val="2"/>
          <w:position w:val="2"/>
          <w:lang w:eastAsia="id-ID"/>
        </w:rPr>
        <w:t>Menurut Azyumardi secara sederhana multikulturalisme bisa dipahami sebagai pengakuan, bahwa sebuah Negara atau masyarakat adalah beragam dan majemuk. Atau dapat pula diartikan sebagai kepercayaan kepada normalitas dan penerimaan keragaman.</w:t>
      </w:r>
      <w:r w:rsidRPr="006E688E">
        <w:rPr>
          <w:rStyle w:val="FootnoteReference"/>
          <w:rFonts w:asciiTheme="majorBidi" w:hAnsiTheme="majorBidi" w:cstheme="majorBidi"/>
          <w:color w:val="000000" w:themeColor="text1"/>
          <w:spacing w:val="2"/>
          <w:position w:val="2"/>
          <w:lang w:eastAsia="id-ID"/>
        </w:rPr>
        <w:footnoteReference w:id="6"/>
      </w:r>
      <w:r w:rsidRPr="006E688E">
        <w:rPr>
          <w:rFonts w:asciiTheme="majorBidi" w:hAnsiTheme="majorBidi" w:cstheme="majorBidi"/>
          <w:color w:val="000000" w:themeColor="text1"/>
          <w:spacing w:val="2"/>
          <w:position w:val="2"/>
          <w:lang w:eastAsia="id-ID"/>
        </w:rPr>
        <w:t xml:space="preserve"> Sedangkan menurut H.A.R Tilaar pengertian tentang multikulturalisme setidaknya mengandung dua pengertian yang sangat kompleks yaitu “multi” yang berarti plural, “kulturalisme” berisi pengertian kultur atau budaya. Istilah plural mengandung arti yang berjenis-jenis, karena pluralisme bukan berarti sekedar pengakuan akan adanya hal-hal yang berjenis, namun pengakuan yang memiliki implikasi-implikasi politis, sosial dan ekonomi. Oleh sebab itu pluralisme bersangkutan dengan prinsip-prinsip demokrasi. Selain itu, Tilaar juga menjelaskan bahwa multikulturalisme juga berkaitan dengan epistemologi, namun pengertian perkembangan ilmu pengetahuan di dalam kaitannya dengan kehidupan sosial.</w:t>
      </w:r>
      <w:r w:rsidRPr="006E688E">
        <w:rPr>
          <w:rStyle w:val="FootnoteReference"/>
          <w:rFonts w:asciiTheme="majorBidi" w:hAnsiTheme="majorBidi" w:cstheme="majorBidi"/>
          <w:color w:val="000000" w:themeColor="text1"/>
          <w:spacing w:val="2"/>
          <w:position w:val="2"/>
          <w:lang w:eastAsia="id-ID"/>
        </w:rPr>
        <w:t xml:space="preserve"> </w:t>
      </w:r>
      <w:r w:rsidRPr="006E688E">
        <w:rPr>
          <w:rStyle w:val="FootnoteReference"/>
          <w:rFonts w:asciiTheme="majorBidi" w:hAnsiTheme="majorBidi" w:cstheme="majorBidi"/>
          <w:color w:val="000000" w:themeColor="text1"/>
          <w:spacing w:val="2"/>
          <w:position w:val="2"/>
          <w:lang w:eastAsia="id-ID"/>
        </w:rPr>
        <w:footnoteReference w:id="7"/>
      </w:r>
      <w:r w:rsidRPr="006E688E">
        <w:rPr>
          <w:rFonts w:asciiTheme="majorBidi" w:hAnsiTheme="majorBidi" w:cstheme="majorBidi"/>
          <w:color w:val="000000" w:themeColor="text1"/>
          <w:spacing w:val="2"/>
          <w:position w:val="2"/>
          <w:lang w:eastAsia="id-ID"/>
        </w:rPr>
        <w:t xml:space="preserve"> </w:t>
      </w:r>
    </w:p>
    <w:p w:rsidR="00AD103A" w:rsidRPr="006E688E" w:rsidRDefault="001E01DA" w:rsidP="00AD103A">
      <w:pPr>
        <w:pStyle w:val="BodyText"/>
        <w:spacing w:before="4" w:line="480" w:lineRule="auto"/>
        <w:ind w:left="426" w:firstLine="708"/>
        <w:rPr>
          <w:rFonts w:asciiTheme="majorBidi" w:hAnsiTheme="majorBidi" w:cstheme="majorBidi"/>
          <w:color w:val="000000" w:themeColor="text1"/>
          <w:spacing w:val="2"/>
          <w:position w:val="2"/>
          <w:lang w:val="en-US"/>
        </w:rPr>
      </w:pPr>
      <w:r w:rsidRPr="006E688E">
        <w:rPr>
          <w:rFonts w:asciiTheme="majorBidi" w:hAnsiTheme="majorBidi" w:cstheme="majorBidi"/>
          <w:color w:val="000000" w:themeColor="text1"/>
          <w:spacing w:val="2"/>
          <w:position w:val="2"/>
        </w:rPr>
        <w:t xml:space="preserve">Konsep multikulturalisme tak luput dari perbedaan pengertian. Mengikuti Bikhu Parekh (2001) istilah multikulturalisme mengandung tiga </w:t>
      </w:r>
      <w:r w:rsidRPr="006E688E">
        <w:rPr>
          <w:rFonts w:asciiTheme="majorBidi" w:hAnsiTheme="majorBidi" w:cstheme="majorBidi"/>
          <w:color w:val="000000" w:themeColor="text1"/>
          <w:spacing w:val="2"/>
          <w:position w:val="2"/>
        </w:rPr>
        <w:lastRenderedPageBreak/>
        <w:t>komponen, yakni, pertama, konsep ini terkait dengan kebudayaan; kedua, konsep ini merujuk kepada pluralitas kebudayaan; dan ketiga, konsep ini mengandung cara tertentu untuk merespons pluralitas itu. Oleh sebab itu multikulturalisme bukanlah doktrin politik pragmatik melainkan sebagai cara pandang atau semacam ideologi dalam kehidupan manusia. Oleh karena hampir semua negara di dunia ters</w:t>
      </w:r>
      <w:r w:rsidR="00E80731" w:rsidRPr="006E688E">
        <w:rPr>
          <w:rFonts w:asciiTheme="majorBidi" w:hAnsiTheme="majorBidi" w:cstheme="majorBidi"/>
          <w:color w:val="000000" w:themeColor="text1"/>
          <w:spacing w:val="2"/>
          <w:position w:val="2"/>
        </w:rPr>
        <w:t>usun dari anekaragam kebudayaan</w:t>
      </w:r>
      <w:r w:rsidRPr="006E688E">
        <w:rPr>
          <w:rFonts w:asciiTheme="majorBidi" w:hAnsiTheme="majorBidi" w:cstheme="majorBidi"/>
          <w:color w:val="000000" w:themeColor="text1"/>
          <w:spacing w:val="2"/>
          <w:position w:val="2"/>
        </w:rPr>
        <w:t>–artinya perbedaan menjadi asasnya</w:t>
      </w:r>
      <w:r w:rsidR="00E80731" w:rsidRPr="006E688E">
        <w:rPr>
          <w:rFonts w:asciiTheme="majorBidi" w:hAnsiTheme="majorBidi" w:cstheme="majorBidi"/>
          <w:color w:val="000000" w:themeColor="text1"/>
          <w:spacing w:val="2"/>
          <w:position w:val="2"/>
        </w:rPr>
        <w:t xml:space="preserve"> </w:t>
      </w:r>
      <w:r w:rsidRPr="006E688E">
        <w:rPr>
          <w:rFonts w:asciiTheme="majorBidi" w:hAnsiTheme="majorBidi" w:cstheme="majorBidi"/>
          <w:color w:val="000000" w:themeColor="text1"/>
          <w:spacing w:val="2"/>
          <w:position w:val="2"/>
        </w:rPr>
        <w:t>dan gerakan manusia dari satu tempat ke tempat lain di muka bumi semakin intensif, maka multikulturalisme sebagai ideologi itu harus diterjemahkan ke dalam kebijakan multikultural sebagai politik pengelolaan perbedaan kebudayaan warga negara dengan mengutamakan kesetaraan dan saling menghargai.</w:t>
      </w:r>
      <w:r w:rsidR="000F47F7" w:rsidRPr="006E688E">
        <w:rPr>
          <w:rStyle w:val="FootnoteReference"/>
          <w:rFonts w:asciiTheme="majorBidi" w:hAnsiTheme="majorBidi" w:cstheme="majorBidi"/>
          <w:color w:val="000000" w:themeColor="text1"/>
          <w:spacing w:val="2"/>
          <w:position w:val="2"/>
        </w:rPr>
        <w:footnoteReference w:id="8"/>
      </w:r>
      <w:r w:rsidRPr="006E688E">
        <w:rPr>
          <w:rFonts w:asciiTheme="majorBidi" w:hAnsiTheme="majorBidi" w:cstheme="majorBidi"/>
          <w:color w:val="000000" w:themeColor="text1"/>
          <w:spacing w:val="2"/>
          <w:position w:val="2"/>
        </w:rPr>
        <w:t xml:space="preserve">  </w:t>
      </w:r>
    </w:p>
    <w:p w:rsidR="00E80731" w:rsidRPr="006E688E" w:rsidRDefault="00E80731" w:rsidP="00AD103A">
      <w:pPr>
        <w:pStyle w:val="BodyText"/>
        <w:spacing w:before="4" w:line="480" w:lineRule="auto"/>
        <w:ind w:left="426" w:firstLine="708"/>
        <w:rPr>
          <w:rFonts w:asciiTheme="majorBidi" w:hAnsiTheme="majorBidi" w:cstheme="majorBidi"/>
          <w:color w:val="000000" w:themeColor="text1"/>
          <w:spacing w:val="2"/>
          <w:position w:val="2"/>
        </w:rPr>
      </w:pPr>
      <w:r w:rsidRPr="006E688E">
        <w:rPr>
          <w:rFonts w:asciiTheme="majorBidi" w:hAnsiTheme="majorBidi" w:cstheme="majorBidi"/>
          <w:color w:val="000000" w:themeColor="text1"/>
          <w:spacing w:val="2"/>
          <w:position w:val="2"/>
        </w:rPr>
        <w:t>Gagasan multikulturalisme muncul pada beberapa negara yang penduduknya majemuk dari segi etnis, budaya dan agama, seperti misalnya di Amerika Serikat yang masyarakatnya lebih majemuk apabila dibandingkan dengan Indonesia. Sebelum muncul multikulturalisme, di Amerika Serikat pernah dikembangkan teori “Melting-Pot” (tempat melebur) dan teori Salad-Bowl (tempat selada), namun keduanya mempunyai kelemahan dan mengalami kegagalan.</w:t>
      </w:r>
      <w:r w:rsidR="00C86772" w:rsidRPr="006E688E">
        <w:rPr>
          <w:rFonts w:asciiTheme="majorBidi" w:hAnsiTheme="majorBidi" w:cstheme="majorBidi"/>
          <w:color w:val="000000" w:themeColor="text1"/>
          <w:spacing w:val="2"/>
          <w:position w:val="2"/>
        </w:rPr>
        <w:t xml:space="preserve"> </w:t>
      </w:r>
      <w:r w:rsidRPr="006E688E">
        <w:rPr>
          <w:rFonts w:asciiTheme="majorBidi" w:hAnsiTheme="majorBidi" w:cstheme="majorBidi"/>
          <w:color w:val="000000" w:themeColor="text1"/>
          <w:spacing w:val="2"/>
          <w:position w:val="2"/>
        </w:rPr>
        <w:t xml:space="preserve">Dengan teori Melting-Pot diupayakan menyatukan seluruh budaya yang ada dengan meleburkan seluruh budaya masing-masing. Dengan teori Salad-Bowl, masing-masing budaya asal tidak dihilangkan melainkan diakomodir dan memberikan kontribusi bagi budaya bangsa, namun interaksi </w:t>
      </w:r>
      <w:r w:rsidRPr="006E688E">
        <w:rPr>
          <w:rFonts w:asciiTheme="majorBidi" w:hAnsiTheme="majorBidi" w:cstheme="majorBidi"/>
          <w:color w:val="000000" w:themeColor="text1"/>
          <w:spacing w:val="2"/>
          <w:position w:val="2"/>
        </w:rPr>
        <w:lastRenderedPageBreak/>
        <w:t>kultural belum berkembang dengan baik.</w:t>
      </w:r>
      <w:r w:rsidR="00C86772" w:rsidRPr="006E688E">
        <w:rPr>
          <w:rStyle w:val="FootnoteReference"/>
          <w:rFonts w:asciiTheme="majorBidi" w:hAnsiTheme="majorBidi" w:cstheme="majorBidi"/>
          <w:color w:val="000000" w:themeColor="text1"/>
          <w:spacing w:val="2"/>
          <w:position w:val="2"/>
        </w:rPr>
        <w:footnoteReference w:id="9"/>
      </w:r>
      <w:r w:rsidR="00D6725D" w:rsidRPr="006E688E">
        <w:rPr>
          <w:rFonts w:asciiTheme="majorBidi" w:hAnsiTheme="majorBidi" w:cstheme="majorBidi"/>
          <w:color w:val="000000" w:themeColor="text1"/>
          <w:spacing w:val="2"/>
          <w:position w:val="2"/>
        </w:rPr>
        <w:t xml:space="preserve"> Maka, </w:t>
      </w:r>
      <w:r w:rsidR="00D6725D" w:rsidRPr="006E688E">
        <w:rPr>
          <w:rFonts w:asciiTheme="majorBidi" w:hAnsiTheme="majorBidi" w:cstheme="majorBidi"/>
          <w:color w:val="000000" w:themeColor="text1"/>
          <w:spacing w:val="2"/>
          <w:position w:val="2"/>
          <w:lang w:val="en-US"/>
        </w:rPr>
        <w:t>m</w:t>
      </w:r>
      <w:r w:rsidRPr="006E688E">
        <w:rPr>
          <w:rFonts w:asciiTheme="majorBidi" w:hAnsiTheme="majorBidi" w:cstheme="majorBidi"/>
          <w:color w:val="000000" w:themeColor="text1"/>
          <w:spacing w:val="2"/>
          <w:position w:val="2"/>
        </w:rPr>
        <w:t xml:space="preserve">ultikulturalisme mengoreksi kelemahan </w:t>
      </w:r>
      <w:r w:rsidR="005768B7" w:rsidRPr="006E688E">
        <w:rPr>
          <w:rFonts w:asciiTheme="majorBidi" w:hAnsiTheme="majorBidi" w:cstheme="majorBidi"/>
          <w:color w:val="000000" w:themeColor="text1"/>
          <w:spacing w:val="2"/>
          <w:position w:val="2"/>
        </w:rPr>
        <w:t xml:space="preserve"> </w:t>
      </w:r>
      <w:r w:rsidRPr="006E688E">
        <w:rPr>
          <w:rFonts w:asciiTheme="majorBidi" w:hAnsiTheme="majorBidi" w:cstheme="majorBidi"/>
          <w:color w:val="000000" w:themeColor="text1"/>
          <w:spacing w:val="2"/>
          <w:position w:val="2"/>
        </w:rPr>
        <w:t>tersebut, antara lain dengan:</w:t>
      </w:r>
    </w:p>
    <w:p w:rsidR="00E80731" w:rsidRPr="006E688E" w:rsidRDefault="00E80731" w:rsidP="00AD103A">
      <w:pPr>
        <w:pStyle w:val="BodyText"/>
        <w:numPr>
          <w:ilvl w:val="0"/>
          <w:numId w:val="10"/>
        </w:numPr>
        <w:spacing w:before="4" w:line="480" w:lineRule="auto"/>
        <w:ind w:left="851"/>
        <w:rPr>
          <w:rFonts w:asciiTheme="majorBidi" w:hAnsiTheme="majorBidi" w:cstheme="majorBidi"/>
          <w:color w:val="000000" w:themeColor="text1"/>
          <w:spacing w:val="2"/>
          <w:position w:val="2"/>
        </w:rPr>
      </w:pPr>
      <w:r w:rsidRPr="006E688E">
        <w:rPr>
          <w:rFonts w:asciiTheme="majorBidi" w:hAnsiTheme="majorBidi" w:cstheme="majorBidi"/>
          <w:color w:val="000000" w:themeColor="text1"/>
          <w:spacing w:val="2"/>
          <w:position w:val="2"/>
        </w:rPr>
        <w:t>Membagi pergerakan budaya menjadi dua. Pertama, ruang publik yang terbuka bagi seluruh etnis untuk mengekspresikan dirinya dalam suatu tatanan budaya bersama. Kedua, ruang privat yang digunakan oleh masing-masing etnis mengekspresikan budayanya secara leluasa.</w:t>
      </w:r>
    </w:p>
    <w:p w:rsidR="00E80731" w:rsidRPr="006E688E" w:rsidRDefault="00E80731" w:rsidP="00AD103A">
      <w:pPr>
        <w:pStyle w:val="ListParagraph"/>
        <w:widowControl w:val="0"/>
        <w:numPr>
          <w:ilvl w:val="0"/>
          <w:numId w:val="10"/>
        </w:numPr>
        <w:tabs>
          <w:tab w:val="left" w:pos="482"/>
        </w:tabs>
        <w:autoSpaceDE w:val="0"/>
        <w:autoSpaceDN w:val="0"/>
        <w:spacing w:before="4" w:after="0" w:line="480" w:lineRule="auto"/>
        <w:ind w:left="851" w:right="137"/>
        <w:contextualSpacing w:val="0"/>
        <w:jc w:val="both"/>
        <w:rPr>
          <w:rFonts w:asciiTheme="majorBidi" w:hAnsiTheme="majorBidi" w:cstheme="majorBidi"/>
          <w:color w:val="000000" w:themeColor="text1"/>
          <w:spacing w:val="2"/>
          <w:position w:val="2"/>
          <w:sz w:val="24"/>
          <w:szCs w:val="24"/>
        </w:rPr>
      </w:pPr>
      <w:proofErr w:type="spellStart"/>
      <w:r w:rsidRPr="006E688E">
        <w:rPr>
          <w:rFonts w:asciiTheme="majorBidi" w:hAnsiTheme="majorBidi" w:cstheme="majorBidi"/>
          <w:color w:val="000000" w:themeColor="text1"/>
          <w:spacing w:val="2"/>
          <w:position w:val="2"/>
          <w:sz w:val="24"/>
          <w:szCs w:val="24"/>
        </w:rPr>
        <w:t>Mengembangkan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kebanggaan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sebagai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satu</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bangsa</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satu</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negara</w:t>
      </w:r>
      <w:proofErr w:type="spellEnd"/>
      <w:r w:rsidRPr="006E688E">
        <w:rPr>
          <w:rFonts w:asciiTheme="majorBidi" w:hAnsiTheme="majorBidi" w:cstheme="majorBidi"/>
          <w:color w:val="000000" w:themeColor="text1"/>
          <w:spacing w:val="2"/>
          <w:position w:val="2"/>
          <w:sz w:val="24"/>
          <w:szCs w:val="24"/>
        </w:rPr>
        <w:t>.</w:t>
      </w:r>
    </w:p>
    <w:p w:rsidR="00E80731" w:rsidRPr="006E688E" w:rsidRDefault="00E80731" w:rsidP="00AD103A">
      <w:pPr>
        <w:pStyle w:val="ListParagraph"/>
        <w:widowControl w:val="0"/>
        <w:numPr>
          <w:ilvl w:val="0"/>
          <w:numId w:val="10"/>
        </w:numPr>
        <w:tabs>
          <w:tab w:val="left" w:pos="482"/>
        </w:tabs>
        <w:autoSpaceDE w:val="0"/>
        <w:autoSpaceDN w:val="0"/>
        <w:spacing w:after="0" w:line="480" w:lineRule="auto"/>
        <w:ind w:left="851" w:right="137"/>
        <w:contextualSpacing w:val="0"/>
        <w:jc w:val="both"/>
        <w:rPr>
          <w:rFonts w:asciiTheme="majorBidi" w:hAnsiTheme="majorBidi" w:cstheme="majorBidi"/>
          <w:color w:val="000000" w:themeColor="text1"/>
          <w:spacing w:val="2"/>
          <w:position w:val="2"/>
          <w:sz w:val="24"/>
          <w:szCs w:val="24"/>
        </w:rPr>
      </w:pPr>
      <w:proofErr w:type="spellStart"/>
      <w:r w:rsidRPr="006E688E">
        <w:rPr>
          <w:rFonts w:asciiTheme="majorBidi" w:hAnsiTheme="majorBidi" w:cstheme="majorBidi"/>
          <w:color w:val="000000" w:themeColor="text1"/>
          <w:spacing w:val="2"/>
          <w:position w:val="2"/>
          <w:sz w:val="24"/>
          <w:szCs w:val="24"/>
        </w:rPr>
        <w:t>Menghargai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dan</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menghormati</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hak-hak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sipil</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termasuk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hak-hak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kelompok</w:t>
      </w:r>
      <w:proofErr w:type="spellEnd"/>
      <w:r w:rsidRPr="006E688E">
        <w:rPr>
          <w:rFonts w:asciiTheme="majorBidi" w:hAnsiTheme="majorBidi" w:cstheme="majorBidi"/>
          <w:color w:val="000000" w:themeColor="text1"/>
          <w:spacing w:val="2"/>
          <w:position w:val="2"/>
          <w:sz w:val="24"/>
          <w:szCs w:val="24"/>
        </w:rPr>
        <w:t xml:space="preserve"> </w:t>
      </w:r>
      <w:proofErr w:type="spellStart"/>
      <w:r w:rsidRPr="006E688E">
        <w:rPr>
          <w:rFonts w:asciiTheme="majorBidi" w:hAnsiTheme="majorBidi" w:cstheme="majorBidi"/>
          <w:color w:val="000000" w:themeColor="text1"/>
          <w:spacing w:val="2"/>
          <w:position w:val="2"/>
          <w:sz w:val="24"/>
          <w:szCs w:val="24"/>
        </w:rPr>
        <w:t>minoritas</w:t>
      </w:r>
      <w:proofErr w:type="spellEnd"/>
      <w:r w:rsidRPr="006E688E">
        <w:rPr>
          <w:rFonts w:asciiTheme="majorBidi" w:hAnsiTheme="majorBidi" w:cstheme="majorBidi"/>
          <w:color w:val="000000" w:themeColor="text1"/>
          <w:spacing w:val="2"/>
          <w:position w:val="2"/>
          <w:sz w:val="24"/>
          <w:szCs w:val="24"/>
        </w:rPr>
        <w:t>.</w:t>
      </w:r>
    </w:p>
    <w:p w:rsidR="00780EED" w:rsidRPr="006E688E" w:rsidRDefault="00780EED" w:rsidP="00AD103A">
      <w:pPr>
        <w:pStyle w:val="BodyText"/>
        <w:spacing w:before="4" w:line="480" w:lineRule="auto"/>
        <w:ind w:left="426" w:firstLine="654"/>
        <w:jc w:val="left"/>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Multikulturalisme terbagi menjadi 5 jenis, yaitu :</w:t>
      </w:r>
    </w:p>
    <w:p w:rsidR="00780EED" w:rsidRPr="006E688E" w:rsidRDefault="00780EED" w:rsidP="00780EED">
      <w:pPr>
        <w:pStyle w:val="BodyText"/>
        <w:numPr>
          <w:ilvl w:val="0"/>
          <w:numId w:val="4"/>
        </w:numPr>
        <w:spacing w:before="4" w:line="480" w:lineRule="auto"/>
        <w:jc w:val="left"/>
        <w:rPr>
          <w:rFonts w:asciiTheme="majorBidi" w:hAnsiTheme="majorBidi" w:cstheme="majorBidi"/>
          <w:color w:val="000000" w:themeColor="text1"/>
          <w:spacing w:val="2"/>
          <w:position w:val="2"/>
        </w:rPr>
      </w:pPr>
      <w:r w:rsidRPr="006E688E">
        <w:rPr>
          <w:rFonts w:asciiTheme="majorBidi" w:hAnsiTheme="majorBidi" w:cstheme="majorBidi"/>
          <w:color w:val="000000" w:themeColor="text1"/>
          <w:spacing w:val="2"/>
          <w:position w:val="2"/>
          <w:lang w:eastAsia="id-ID"/>
        </w:rPr>
        <w:t>Multikulturalisme Akomodatif</w:t>
      </w:r>
    </w:p>
    <w:p w:rsidR="00202079" w:rsidRPr="006E688E" w:rsidRDefault="00780EED" w:rsidP="00AD103A">
      <w:pPr>
        <w:pStyle w:val="BodyText"/>
        <w:spacing w:before="4" w:line="480" w:lineRule="auto"/>
        <w:ind w:left="993" w:firstLine="687"/>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 xml:space="preserve">Multikulturalisme akomodatif ini meliputi masyarakat yang memiliki kultur dominan yang membuat penyesuaian dan akomodasi–akomodasi tertentu bagi kebutuhan kultur kaum minoritas. Masyarakat di sini merumuskan dan menerapkan hukum, undang–undang </w:t>
      </w:r>
      <w:r w:rsidR="00E80731" w:rsidRPr="006E688E">
        <w:rPr>
          <w:rFonts w:asciiTheme="majorBidi" w:hAnsiTheme="majorBidi" w:cstheme="majorBidi"/>
          <w:color w:val="000000" w:themeColor="text1"/>
          <w:spacing w:val="2"/>
          <w:position w:val="2"/>
          <w:lang w:eastAsia="id-ID"/>
        </w:rPr>
        <w:t>dan ketentuan</w:t>
      </w:r>
      <w:r w:rsidRPr="006E688E">
        <w:rPr>
          <w:rFonts w:asciiTheme="majorBidi" w:hAnsiTheme="majorBidi" w:cstheme="majorBidi"/>
          <w:color w:val="000000" w:themeColor="text1"/>
          <w:spacing w:val="2"/>
          <w:position w:val="2"/>
          <w:lang w:eastAsia="id-ID"/>
        </w:rPr>
        <w:t>–ketentuan yang sensitif secara kultural.</w:t>
      </w:r>
      <w:r w:rsidR="00202079" w:rsidRPr="006E688E">
        <w:rPr>
          <w:rFonts w:asciiTheme="majorBidi" w:hAnsiTheme="majorBidi" w:cstheme="majorBidi"/>
          <w:color w:val="000000" w:themeColor="text1"/>
          <w:spacing w:val="2"/>
          <w:position w:val="2"/>
          <w:lang w:eastAsia="id-ID"/>
        </w:rPr>
        <w:t xml:space="preserve"> </w:t>
      </w:r>
      <w:r w:rsidRPr="006E688E">
        <w:rPr>
          <w:rFonts w:asciiTheme="majorBidi" w:hAnsiTheme="majorBidi" w:cstheme="majorBidi"/>
          <w:color w:val="000000" w:themeColor="text1"/>
          <w:spacing w:val="2"/>
          <w:position w:val="2"/>
          <w:lang w:eastAsia="id-ID"/>
        </w:rPr>
        <w:t>Masyarakat juga memberikan kebebasan kepada kaum minoritas untuk mempertahankan d</w:t>
      </w:r>
      <w:r w:rsidR="00202079" w:rsidRPr="006E688E">
        <w:rPr>
          <w:rFonts w:asciiTheme="majorBidi" w:hAnsiTheme="majorBidi" w:cstheme="majorBidi"/>
          <w:color w:val="000000" w:themeColor="text1"/>
          <w:spacing w:val="2"/>
          <w:position w:val="2"/>
          <w:lang w:eastAsia="id-ID"/>
        </w:rPr>
        <w:t>an mengembangkan kebudayaan mere</w:t>
      </w:r>
      <w:r w:rsidRPr="006E688E">
        <w:rPr>
          <w:rFonts w:asciiTheme="majorBidi" w:hAnsiTheme="majorBidi" w:cstheme="majorBidi"/>
          <w:color w:val="000000" w:themeColor="text1"/>
          <w:spacing w:val="2"/>
          <w:position w:val="2"/>
          <w:lang w:eastAsia="id-ID"/>
        </w:rPr>
        <w:t>ka.</w:t>
      </w:r>
      <w:r w:rsidR="00202079" w:rsidRPr="006E688E">
        <w:rPr>
          <w:rFonts w:asciiTheme="majorBidi" w:hAnsiTheme="majorBidi" w:cstheme="majorBidi"/>
          <w:color w:val="000000" w:themeColor="text1"/>
          <w:spacing w:val="2"/>
          <w:position w:val="2"/>
          <w:lang w:eastAsia="id-ID"/>
        </w:rPr>
        <w:t xml:space="preserve"> </w:t>
      </w:r>
      <w:r w:rsidRPr="006E688E">
        <w:rPr>
          <w:rFonts w:asciiTheme="majorBidi" w:hAnsiTheme="majorBidi" w:cstheme="majorBidi"/>
          <w:color w:val="000000" w:themeColor="text1"/>
          <w:spacing w:val="2"/>
          <w:position w:val="2"/>
          <w:lang w:eastAsia="id-ID"/>
        </w:rPr>
        <w:t>Begitupun sebaliknya, kaum minoritas juga tidak menantang kultur dominan.</w:t>
      </w:r>
      <w:r w:rsidR="00202079" w:rsidRPr="006E688E">
        <w:rPr>
          <w:rFonts w:asciiTheme="majorBidi" w:hAnsiTheme="majorBidi" w:cstheme="majorBidi"/>
          <w:color w:val="000000" w:themeColor="text1"/>
          <w:spacing w:val="2"/>
          <w:position w:val="2"/>
          <w:lang w:eastAsia="id-ID"/>
        </w:rPr>
        <w:t xml:space="preserve"> </w:t>
      </w:r>
      <w:r w:rsidRPr="006E688E">
        <w:rPr>
          <w:rFonts w:asciiTheme="majorBidi" w:hAnsiTheme="majorBidi" w:cstheme="majorBidi"/>
          <w:color w:val="000000" w:themeColor="text1"/>
          <w:spacing w:val="2"/>
          <w:position w:val="2"/>
          <w:lang w:eastAsia="id-ID"/>
        </w:rPr>
        <w:t>Multikulturalisme akomodatif ini diterapkan di beberapa negara yang ada di Eropa.</w:t>
      </w:r>
    </w:p>
    <w:p w:rsidR="00202079" w:rsidRPr="006E688E" w:rsidRDefault="00780EED" w:rsidP="00202079">
      <w:pPr>
        <w:pStyle w:val="BodyText"/>
        <w:numPr>
          <w:ilvl w:val="0"/>
          <w:numId w:val="4"/>
        </w:numPr>
        <w:spacing w:before="4" w:line="480" w:lineRule="auto"/>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Multikulturalisme Otonomis</w:t>
      </w:r>
    </w:p>
    <w:p w:rsidR="00202079" w:rsidRPr="006E688E" w:rsidRDefault="00780EED" w:rsidP="00F14E04">
      <w:pPr>
        <w:pStyle w:val="BodyText"/>
        <w:spacing w:before="4" w:line="480" w:lineRule="auto"/>
        <w:ind w:left="993"/>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Multikulturalisme otonomis meliputi mas</w:t>
      </w:r>
      <w:r w:rsidR="005754D3" w:rsidRPr="006E688E">
        <w:rPr>
          <w:rFonts w:asciiTheme="majorBidi" w:hAnsiTheme="majorBidi" w:cstheme="majorBidi"/>
          <w:color w:val="000000" w:themeColor="text1"/>
          <w:spacing w:val="2"/>
          <w:position w:val="2"/>
          <w:lang w:eastAsia="id-ID"/>
        </w:rPr>
        <w:t>yarakat plural</w:t>
      </w:r>
      <w:r w:rsidR="00F14E04" w:rsidRPr="006E688E">
        <w:rPr>
          <w:rFonts w:asciiTheme="majorBidi" w:hAnsiTheme="majorBidi" w:cstheme="majorBidi"/>
          <w:color w:val="000000" w:themeColor="text1"/>
          <w:spacing w:val="2"/>
          <w:position w:val="2"/>
          <w:lang w:val="en-US" w:eastAsia="id-ID"/>
        </w:rPr>
        <w:t>,</w:t>
      </w:r>
      <w:r w:rsidR="005754D3" w:rsidRPr="006E688E">
        <w:rPr>
          <w:rFonts w:asciiTheme="majorBidi" w:hAnsiTheme="majorBidi" w:cstheme="majorBidi"/>
          <w:color w:val="000000" w:themeColor="text1"/>
          <w:spacing w:val="2"/>
          <w:position w:val="2"/>
          <w:lang w:eastAsia="id-ID"/>
        </w:rPr>
        <w:t xml:space="preserve"> kelompok</w:t>
      </w:r>
      <w:r w:rsidR="00F14E04" w:rsidRPr="006E688E">
        <w:rPr>
          <w:rFonts w:asciiTheme="majorBidi" w:hAnsiTheme="majorBidi" w:cstheme="majorBidi"/>
          <w:color w:val="000000" w:themeColor="text1"/>
          <w:spacing w:val="2"/>
          <w:position w:val="2"/>
          <w:lang w:val="en-US" w:eastAsia="id-ID"/>
        </w:rPr>
        <w:t>-</w:t>
      </w:r>
      <w:r w:rsidRPr="006E688E">
        <w:rPr>
          <w:rFonts w:asciiTheme="majorBidi" w:hAnsiTheme="majorBidi" w:cstheme="majorBidi"/>
          <w:color w:val="000000" w:themeColor="text1"/>
          <w:spacing w:val="2"/>
          <w:position w:val="2"/>
          <w:lang w:eastAsia="id-ID"/>
        </w:rPr>
        <w:lastRenderedPageBreak/>
        <w:t xml:space="preserve">kelompok kultural utama berusaha mewujudkan kesetaraan atau </w:t>
      </w:r>
      <w:r w:rsidRPr="006E688E">
        <w:rPr>
          <w:rFonts w:asciiTheme="majorBidi" w:hAnsiTheme="majorBidi" w:cstheme="majorBidi"/>
          <w:i/>
          <w:iCs/>
          <w:color w:val="000000" w:themeColor="text1"/>
          <w:spacing w:val="2"/>
          <w:position w:val="2"/>
          <w:lang w:eastAsia="id-ID"/>
        </w:rPr>
        <w:t>equality.</w:t>
      </w:r>
      <w:r w:rsidR="00202079" w:rsidRPr="006E688E">
        <w:rPr>
          <w:rFonts w:asciiTheme="majorBidi" w:hAnsiTheme="majorBidi" w:cstheme="majorBidi"/>
          <w:i/>
          <w:iCs/>
          <w:color w:val="000000" w:themeColor="text1"/>
          <w:spacing w:val="2"/>
          <w:position w:val="2"/>
          <w:lang w:eastAsia="id-ID"/>
        </w:rPr>
        <w:t xml:space="preserve"> </w:t>
      </w:r>
      <w:r w:rsidRPr="006E688E">
        <w:rPr>
          <w:rFonts w:asciiTheme="majorBidi" w:hAnsiTheme="majorBidi" w:cstheme="majorBidi"/>
          <w:color w:val="000000" w:themeColor="text1"/>
          <w:spacing w:val="2"/>
          <w:position w:val="2"/>
          <w:lang w:eastAsia="id-ID"/>
        </w:rPr>
        <w:t>Mereka menantang kelompok dominan dan berusaha menciptakan suatu masyarakat di mana semua kelompok bisa eksis secara sejajar.</w:t>
      </w:r>
    </w:p>
    <w:p w:rsidR="00202079" w:rsidRPr="006E688E" w:rsidRDefault="00780EED" w:rsidP="00202079">
      <w:pPr>
        <w:pStyle w:val="BodyText"/>
        <w:numPr>
          <w:ilvl w:val="0"/>
          <w:numId w:val="4"/>
        </w:numPr>
        <w:spacing w:before="4" w:line="480" w:lineRule="auto"/>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Multikulturalisme Interaktif atau Kritikal</w:t>
      </w:r>
    </w:p>
    <w:p w:rsidR="00202079" w:rsidRPr="006E688E" w:rsidRDefault="00780EED" w:rsidP="00AD103A">
      <w:pPr>
        <w:pStyle w:val="BodyText"/>
        <w:spacing w:before="4" w:line="480" w:lineRule="auto"/>
        <w:ind w:left="993"/>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 xml:space="preserve">Multikulturalisme interaktif atau kritikal meliputi masyarakat plural di mana kelompok–kelompok kultural tidak terlalu terfokus atau </w:t>
      </w:r>
      <w:r w:rsidRPr="006E688E">
        <w:rPr>
          <w:rFonts w:asciiTheme="majorBidi" w:hAnsiTheme="majorBidi" w:cstheme="majorBidi"/>
          <w:i/>
          <w:iCs/>
          <w:color w:val="000000" w:themeColor="text1"/>
          <w:spacing w:val="2"/>
          <w:position w:val="2"/>
          <w:lang w:eastAsia="id-ID"/>
        </w:rPr>
        <w:t>concern</w:t>
      </w:r>
      <w:r w:rsidRPr="006E688E">
        <w:rPr>
          <w:rFonts w:asciiTheme="majorBidi" w:hAnsiTheme="majorBidi" w:cstheme="majorBidi"/>
          <w:color w:val="000000" w:themeColor="text1"/>
          <w:spacing w:val="2"/>
          <w:position w:val="2"/>
          <w:lang w:eastAsia="id-ID"/>
        </w:rPr>
        <w:t xml:space="preserve"> dengan kehidupan kultural otonom.</w:t>
      </w:r>
      <w:r w:rsidR="00202079" w:rsidRPr="006E688E">
        <w:rPr>
          <w:rFonts w:asciiTheme="majorBidi" w:hAnsiTheme="majorBidi" w:cstheme="majorBidi"/>
          <w:color w:val="000000" w:themeColor="text1"/>
          <w:spacing w:val="2"/>
          <w:position w:val="2"/>
          <w:lang w:eastAsia="id-ID"/>
        </w:rPr>
        <w:t xml:space="preserve"> </w:t>
      </w:r>
      <w:r w:rsidRPr="006E688E">
        <w:rPr>
          <w:rFonts w:asciiTheme="majorBidi" w:hAnsiTheme="majorBidi" w:cstheme="majorBidi"/>
          <w:color w:val="000000" w:themeColor="text1"/>
          <w:spacing w:val="2"/>
          <w:position w:val="2"/>
          <w:lang w:eastAsia="id-ID"/>
        </w:rPr>
        <w:t>Mereka lebih membentuk penciptaan kolektif yang mencerminkan dan menegaskan perspektif – perspektif distingtif mereka sendiri.</w:t>
      </w:r>
    </w:p>
    <w:p w:rsidR="00202079" w:rsidRPr="006E688E" w:rsidRDefault="00780EED" w:rsidP="00202079">
      <w:pPr>
        <w:pStyle w:val="BodyText"/>
        <w:numPr>
          <w:ilvl w:val="0"/>
          <w:numId w:val="4"/>
        </w:numPr>
        <w:spacing w:before="4" w:line="480" w:lineRule="auto"/>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Multikulturalisme Isolasionis</w:t>
      </w:r>
    </w:p>
    <w:p w:rsidR="00202079" w:rsidRPr="006E688E" w:rsidRDefault="00780EED" w:rsidP="006970A7">
      <w:pPr>
        <w:pStyle w:val="BodyText"/>
        <w:spacing w:before="4" w:line="480" w:lineRule="auto"/>
        <w:ind w:left="993"/>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Multikulturalisme isolasionis ini mengacu pada masyarakat di mana berbagai kelompok kultural menjalankan hidup secara otonom dan terlibat dalam interaksi yang hanya minimal satu sama lainnya.</w:t>
      </w:r>
    </w:p>
    <w:p w:rsidR="00202079" w:rsidRPr="006E688E" w:rsidRDefault="00780EED" w:rsidP="00202079">
      <w:pPr>
        <w:pStyle w:val="BodyText"/>
        <w:numPr>
          <w:ilvl w:val="0"/>
          <w:numId w:val="4"/>
        </w:numPr>
        <w:spacing w:before="4" w:line="480" w:lineRule="auto"/>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Multikulturalisme Kosmopolitan</w:t>
      </w:r>
      <w:r w:rsidR="00202079" w:rsidRPr="006E688E">
        <w:rPr>
          <w:rFonts w:asciiTheme="majorBidi" w:hAnsiTheme="majorBidi" w:cstheme="majorBidi"/>
          <w:color w:val="000000" w:themeColor="text1"/>
          <w:spacing w:val="2"/>
          <w:position w:val="2"/>
          <w:lang w:eastAsia="id-ID"/>
        </w:rPr>
        <w:t xml:space="preserve"> </w:t>
      </w:r>
    </w:p>
    <w:p w:rsidR="00202079" w:rsidRPr="006E688E" w:rsidRDefault="00780EED" w:rsidP="00D20E6D">
      <w:pPr>
        <w:pStyle w:val="BodyText"/>
        <w:spacing w:before="4" w:line="480" w:lineRule="auto"/>
        <w:ind w:left="993"/>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Multikulturalisme kosmopolitan ini men</w:t>
      </w:r>
      <w:r w:rsidR="00D20E6D" w:rsidRPr="006E688E">
        <w:rPr>
          <w:rFonts w:asciiTheme="majorBidi" w:hAnsiTheme="majorBidi" w:cstheme="majorBidi"/>
          <w:color w:val="000000" w:themeColor="text1"/>
          <w:spacing w:val="2"/>
          <w:position w:val="2"/>
          <w:lang w:eastAsia="id-ID"/>
        </w:rPr>
        <w:t>cangkup usaha penghapusan batas</w:t>
      </w:r>
      <w:r w:rsidRPr="006E688E">
        <w:rPr>
          <w:rFonts w:asciiTheme="majorBidi" w:hAnsiTheme="majorBidi" w:cstheme="majorBidi"/>
          <w:color w:val="000000" w:themeColor="text1"/>
          <w:spacing w:val="2"/>
          <w:position w:val="2"/>
          <w:lang w:eastAsia="id-ID"/>
        </w:rPr>
        <w:t>–batas kultural untuk menciptakan sebuah masyarakat yang tidak lagi terikat kepada budaya tertentu.</w:t>
      </w:r>
      <w:r w:rsidR="00202079" w:rsidRPr="006E688E">
        <w:rPr>
          <w:rFonts w:asciiTheme="majorBidi" w:hAnsiTheme="majorBidi" w:cstheme="majorBidi"/>
          <w:color w:val="000000" w:themeColor="text1"/>
          <w:spacing w:val="2"/>
          <w:position w:val="2"/>
          <w:lang w:eastAsia="id-ID"/>
        </w:rPr>
        <w:t xml:space="preserve"> </w:t>
      </w:r>
      <w:r w:rsidRPr="006E688E">
        <w:rPr>
          <w:rFonts w:asciiTheme="majorBidi" w:hAnsiTheme="majorBidi" w:cstheme="majorBidi"/>
          <w:color w:val="000000" w:themeColor="text1"/>
          <w:spacing w:val="2"/>
          <w:position w:val="2"/>
          <w:lang w:eastAsia="id-ID"/>
        </w:rPr>
        <w:t>Dan sebaliknya, secara</w:t>
      </w:r>
      <w:r w:rsidR="00202079" w:rsidRPr="006E688E">
        <w:rPr>
          <w:rFonts w:asciiTheme="majorBidi" w:hAnsiTheme="majorBidi" w:cstheme="majorBidi"/>
          <w:color w:val="000000" w:themeColor="text1"/>
          <w:spacing w:val="2"/>
          <w:position w:val="2"/>
          <w:lang w:eastAsia="id-ID"/>
        </w:rPr>
        <w:t xml:space="preserve"> bebas terlibat dalam percobaan–</w:t>
      </w:r>
      <w:r w:rsidRPr="006E688E">
        <w:rPr>
          <w:rFonts w:asciiTheme="majorBidi" w:hAnsiTheme="majorBidi" w:cstheme="majorBidi"/>
          <w:color w:val="000000" w:themeColor="text1"/>
          <w:spacing w:val="2"/>
          <w:position w:val="2"/>
          <w:lang w:eastAsia="id-ID"/>
        </w:rPr>
        <w:t>percobaan interkultural dan sekaligus mengembangkan k</w:t>
      </w:r>
      <w:r w:rsidR="00202079" w:rsidRPr="006E688E">
        <w:rPr>
          <w:rFonts w:asciiTheme="majorBidi" w:hAnsiTheme="majorBidi" w:cstheme="majorBidi"/>
          <w:color w:val="000000" w:themeColor="text1"/>
          <w:spacing w:val="2"/>
          <w:position w:val="2"/>
          <w:lang w:eastAsia="id-ID"/>
        </w:rPr>
        <w:t>ehidupan kultural secara masing</w:t>
      </w:r>
      <w:r w:rsidRPr="006E688E">
        <w:rPr>
          <w:rFonts w:asciiTheme="majorBidi" w:hAnsiTheme="majorBidi" w:cstheme="majorBidi"/>
          <w:color w:val="000000" w:themeColor="text1"/>
          <w:spacing w:val="2"/>
          <w:position w:val="2"/>
          <w:lang w:eastAsia="id-ID"/>
        </w:rPr>
        <w:t>–masing.</w:t>
      </w:r>
      <w:r w:rsidR="00202079" w:rsidRPr="006E688E">
        <w:rPr>
          <w:rFonts w:asciiTheme="majorBidi" w:hAnsiTheme="majorBidi" w:cstheme="majorBidi"/>
          <w:color w:val="000000" w:themeColor="text1"/>
          <w:spacing w:val="2"/>
          <w:position w:val="2"/>
          <w:lang w:eastAsia="id-ID"/>
        </w:rPr>
        <w:t xml:space="preserve"> </w:t>
      </w:r>
    </w:p>
    <w:p w:rsidR="00275BE1" w:rsidRPr="006E688E" w:rsidRDefault="00275BE1" w:rsidP="00275BE1">
      <w:pPr>
        <w:pStyle w:val="BodyText"/>
        <w:numPr>
          <w:ilvl w:val="0"/>
          <w:numId w:val="2"/>
        </w:numPr>
        <w:spacing w:before="4" w:line="480" w:lineRule="auto"/>
        <w:rPr>
          <w:rFonts w:asciiTheme="majorBidi" w:hAnsiTheme="majorBidi" w:cstheme="majorBidi"/>
          <w:color w:val="000000" w:themeColor="text1"/>
          <w:spacing w:val="2"/>
          <w:position w:val="2"/>
          <w:lang w:val="en-US" w:eastAsia="id-ID"/>
        </w:rPr>
      </w:pPr>
      <w:proofErr w:type="spellStart"/>
      <w:r w:rsidRPr="006E688E">
        <w:rPr>
          <w:rFonts w:asciiTheme="majorBidi" w:hAnsiTheme="majorBidi" w:cstheme="majorBidi"/>
          <w:color w:val="000000" w:themeColor="text1"/>
          <w:spacing w:val="2"/>
          <w:position w:val="2"/>
          <w:lang w:val="en-US" w:eastAsia="id-ID"/>
        </w:rPr>
        <w:t>Pemikiran</w:t>
      </w:r>
      <w:proofErr w:type="spellEnd"/>
      <w:r w:rsidRPr="006E688E">
        <w:rPr>
          <w:rFonts w:asciiTheme="majorBidi" w:hAnsiTheme="majorBidi" w:cstheme="majorBidi"/>
          <w:color w:val="000000" w:themeColor="text1"/>
          <w:spacing w:val="2"/>
          <w:position w:val="2"/>
          <w:lang w:val="en-US" w:eastAsia="id-ID"/>
        </w:rPr>
        <w:t xml:space="preserve"> </w:t>
      </w:r>
      <w:proofErr w:type="spellStart"/>
      <w:r w:rsidRPr="006E688E">
        <w:rPr>
          <w:rFonts w:asciiTheme="majorBidi" w:hAnsiTheme="majorBidi" w:cstheme="majorBidi"/>
          <w:color w:val="000000" w:themeColor="text1"/>
          <w:spacing w:val="2"/>
          <w:position w:val="2"/>
          <w:lang w:val="en-US" w:eastAsia="id-ID"/>
        </w:rPr>
        <w:t>Dasar</w:t>
      </w:r>
      <w:proofErr w:type="spellEnd"/>
    </w:p>
    <w:p w:rsidR="00275BE1" w:rsidRPr="006E688E" w:rsidRDefault="00780EED" w:rsidP="00275BE1">
      <w:pPr>
        <w:pStyle w:val="BodyText"/>
        <w:spacing w:before="4" w:line="480" w:lineRule="auto"/>
        <w:ind w:left="851" w:firstLine="687"/>
        <w:rPr>
          <w:rFonts w:asciiTheme="majorBidi" w:hAnsiTheme="majorBidi" w:cstheme="majorBidi"/>
          <w:color w:val="000000" w:themeColor="text1"/>
          <w:spacing w:val="2"/>
          <w:position w:val="2"/>
          <w:lang w:val="en-US" w:eastAsia="id-ID"/>
        </w:rPr>
      </w:pPr>
      <w:r w:rsidRPr="006E688E">
        <w:rPr>
          <w:rFonts w:asciiTheme="majorBidi" w:hAnsiTheme="majorBidi" w:cstheme="majorBidi"/>
          <w:color w:val="000000" w:themeColor="text1"/>
          <w:spacing w:val="2"/>
          <w:position w:val="2"/>
          <w:lang w:eastAsia="id-ID"/>
        </w:rPr>
        <w:t>Multikulturalisme mulai dijadikan kebijakan resmi di negara </w:t>
      </w:r>
      <w:hyperlink r:id="rId11" w:tooltip="Bahasa Inggris" w:history="1">
        <w:r w:rsidRPr="006E688E">
          <w:rPr>
            <w:rFonts w:asciiTheme="majorBidi" w:hAnsiTheme="majorBidi" w:cstheme="majorBidi"/>
            <w:color w:val="000000" w:themeColor="text1"/>
            <w:spacing w:val="2"/>
            <w:position w:val="2"/>
            <w:lang w:eastAsia="id-ID"/>
          </w:rPr>
          <w:t>berbahasa-Inggris</w:t>
        </w:r>
      </w:hyperlink>
      <w:r w:rsidRPr="006E688E">
        <w:rPr>
          <w:rFonts w:asciiTheme="majorBidi" w:hAnsiTheme="majorBidi" w:cstheme="majorBidi"/>
          <w:color w:val="000000" w:themeColor="text1"/>
          <w:spacing w:val="2"/>
          <w:position w:val="2"/>
          <w:lang w:eastAsia="id-ID"/>
        </w:rPr>
        <w:t> (</w:t>
      </w:r>
      <w:r w:rsidRPr="006E688E">
        <w:rPr>
          <w:rFonts w:asciiTheme="majorBidi" w:hAnsiTheme="majorBidi" w:cstheme="majorBidi"/>
          <w:i/>
          <w:iCs/>
          <w:color w:val="000000" w:themeColor="text1"/>
          <w:spacing w:val="2"/>
          <w:position w:val="2"/>
          <w:lang w:eastAsia="id-ID"/>
        </w:rPr>
        <w:t>English-speaking countries</w:t>
      </w:r>
      <w:r w:rsidRPr="006E688E">
        <w:rPr>
          <w:rFonts w:asciiTheme="majorBidi" w:hAnsiTheme="majorBidi" w:cstheme="majorBidi"/>
          <w:color w:val="000000" w:themeColor="text1"/>
          <w:spacing w:val="2"/>
          <w:position w:val="2"/>
          <w:lang w:eastAsia="id-ID"/>
        </w:rPr>
        <w:t>), yang dimulai di </w:t>
      </w:r>
      <w:hyperlink r:id="rId12" w:tooltip="Afrika" w:history="1">
        <w:r w:rsidRPr="006E688E">
          <w:rPr>
            <w:rFonts w:asciiTheme="majorBidi" w:hAnsiTheme="majorBidi" w:cstheme="majorBidi"/>
            <w:color w:val="000000" w:themeColor="text1"/>
            <w:spacing w:val="2"/>
            <w:position w:val="2"/>
            <w:lang w:eastAsia="id-ID"/>
          </w:rPr>
          <w:t>Afrika</w:t>
        </w:r>
      </w:hyperlink>
      <w:r w:rsidRPr="006E688E">
        <w:rPr>
          <w:rFonts w:asciiTheme="majorBidi" w:hAnsiTheme="majorBidi" w:cstheme="majorBidi"/>
          <w:color w:val="000000" w:themeColor="text1"/>
          <w:spacing w:val="2"/>
          <w:position w:val="2"/>
          <w:lang w:eastAsia="id-ID"/>
        </w:rPr>
        <w:t> pada tahun </w:t>
      </w:r>
      <w:hyperlink r:id="rId13" w:tooltip="1999" w:history="1">
        <w:r w:rsidRPr="006E688E">
          <w:rPr>
            <w:rFonts w:asciiTheme="majorBidi" w:hAnsiTheme="majorBidi" w:cstheme="majorBidi"/>
            <w:color w:val="000000" w:themeColor="text1"/>
            <w:spacing w:val="2"/>
            <w:position w:val="2"/>
            <w:lang w:eastAsia="id-ID"/>
          </w:rPr>
          <w:t>1999</w:t>
        </w:r>
      </w:hyperlink>
      <w:r w:rsidRPr="006E688E">
        <w:rPr>
          <w:rFonts w:asciiTheme="majorBidi" w:hAnsiTheme="majorBidi" w:cstheme="majorBidi"/>
          <w:color w:val="000000" w:themeColor="text1"/>
          <w:spacing w:val="2"/>
          <w:position w:val="2"/>
          <w:lang w:eastAsia="id-ID"/>
        </w:rPr>
        <w:t xml:space="preserve">. Kebijakan ini kemudian diadopsi oleh sebagian </w:t>
      </w:r>
      <w:r w:rsidRPr="006E688E">
        <w:rPr>
          <w:rFonts w:asciiTheme="majorBidi" w:hAnsiTheme="majorBidi" w:cstheme="majorBidi"/>
          <w:color w:val="000000" w:themeColor="text1"/>
          <w:spacing w:val="2"/>
          <w:position w:val="2"/>
          <w:lang w:eastAsia="id-ID"/>
        </w:rPr>
        <w:lastRenderedPageBreak/>
        <w:t>besar anggota </w:t>
      </w:r>
      <w:hyperlink r:id="rId14" w:tooltip="Uni Eropa" w:history="1">
        <w:r w:rsidRPr="006E688E">
          <w:rPr>
            <w:rFonts w:asciiTheme="majorBidi" w:hAnsiTheme="majorBidi" w:cstheme="majorBidi"/>
            <w:color w:val="000000" w:themeColor="text1"/>
            <w:spacing w:val="2"/>
            <w:position w:val="2"/>
            <w:lang w:eastAsia="id-ID"/>
          </w:rPr>
          <w:t>Uni Eropa</w:t>
        </w:r>
      </w:hyperlink>
      <w:r w:rsidRPr="006E688E">
        <w:rPr>
          <w:rFonts w:asciiTheme="majorBidi" w:hAnsiTheme="majorBidi" w:cstheme="majorBidi"/>
          <w:color w:val="000000" w:themeColor="text1"/>
          <w:spacing w:val="2"/>
          <w:position w:val="2"/>
          <w:lang w:eastAsia="id-ID"/>
        </w:rPr>
        <w:t>, sebagai kebijakan resmi, dan sebagai konsensus sosial di antara </w:t>
      </w:r>
      <w:hyperlink r:id="rId15" w:tooltip="Elit" w:history="1">
        <w:r w:rsidRPr="006E688E">
          <w:rPr>
            <w:rFonts w:asciiTheme="majorBidi" w:hAnsiTheme="majorBidi" w:cstheme="majorBidi"/>
            <w:color w:val="000000" w:themeColor="text1"/>
            <w:spacing w:val="2"/>
            <w:position w:val="2"/>
            <w:lang w:eastAsia="id-ID"/>
          </w:rPr>
          <w:t>elit</w:t>
        </w:r>
      </w:hyperlink>
      <w:r w:rsidRPr="006E688E">
        <w:rPr>
          <w:rFonts w:asciiTheme="majorBidi" w:hAnsiTheme="majorBidi" w:cstheme="majorBidi"/>
          <w:color w:val="000000" w:themeColor="text1"/>
          <w:spacing w:val="2"/>
          <w:position w:val="2"/>
          <w:lang w:eastAsia="id-ID"/>
        </w:rPr>
        <w:t>. Namun beberapa tahun belakangan, sejumlah negara Eropa, terutama </w:t>
      </w:r>
      <w:hyperlink r:id="rId16" w:tooltip="Inggris" w:history="1">
        <w:r w:rsidRPr="006E688E">
          <w:rPr>
            <w:rFonts w:asciiTheme="majorBidi" w:hAnsiTheme="majorBidi" w:cstheme="majorBidi"/>
            <w:color w:val="000000" w:themeColor="text1"/>
            <w:spacing w:val="2"/>
            <w:position w:val="2"/>
            <w:lang w:eastAsia="id-ID"/>
          </w:rPr>
          <w:t>Inggris</w:t>
        </w:r>
      </w:hyperlink>
      <w:r w:rsidRPr="006E688E">
        <w:rPr>
          <w:rFonts w:asciiTheme="majorBidi" w:hAnsiTheme="majorBidi" w:cstheme="majorBidi"/>
          <w:color w:val="000000" w:themeColor="text1"/>
          <w:spacing w:val="2"/>
          <w:position w:val="2"/>
          <w:lang w:eastAsia="id-ID"/>
        </w:rPr>
        <w:t> dan </w:t>
      </w:r>
      <w:hyperlink r:id="rId17" w:tooltip="Perancis" w:history="1">
        <w:r w:rsidRPr="006E688E">
          <w:rPr>
            <w:rFonts w:asciiTheme="majorBidi" w:hAnsiTheme="majorBidi" w:cstheme="majorBidi"/>
            <w:color w:val="000000" w:themeColor="text1"/>
            <w:spacing w:val="2"/>
            <w:position w:val="2"/>
            <w:lang w:eastAsia="id-ID"/>
          </w:rPr>
          <w:t>Perancis</w:t>
        </w:r>
      </w:hyperlink>
      <w:r w:rsidRPr="006E688E">
        <w:rPr>
          <w:rFonts w:asciiTheme="majorBidi" w:hAnsiTheme="majorBidi" w:cstheme="majorBidi"/>
          <w:color w:val="000000" w:themeColor="text1"/>
          <w:spacing w:val="2"/>
          <w:position w:val="2"/>
          <w:lang w:eastAsia="id-ID"/>
        </w:rPr>
        <w:t>, mulai mengubah kebijakan mereka ke arah kebijakan multikulturalisme. Pengubahan kebijakan tersebut juga mulai menjadi subyek debat di </w:t>
      </w:r>
      <w:hyperlink r:id="rId18" w:tooltip="Britania Raya" w:history="1">
        <w:r w:rsidRPr="006E688E">
          <w:rPr>
            <w:rFonts w:asciiTheme="majorBidi" w:hAnsiTheme="majorBidi" w:cstheme="majorBidi"/>
            <w:color w:val="000000" w:themeColor="text1"/>
            <w:spacing w:val="2"/>
            <w:position w:val="2"/>
            <w:lang w:eastAsia="id-ID"/>
          </w:rPr>
          <w:t>Britania Raya</w:t>
        </w:r>
      </w:hyperlink>
      <w:r w:rsidRPr="006E688E">
        <w:rPr>
          <w:rFonts w:asciiTheme="majorBidi" w:hAnsiTheme="majorBidi" w:cstheme="majorBidi"/>
          <w:color w:val="000000" w:themeColor="text1"/>
          <w:spacing w:val="2"/>
          <w:position w:val="2"/>
          <w:lang w:eastAsia="id-ID"/>
        </w:rPr>
        <w:t> dam </w:t>
      </w:r>
      <w:hyperlink r:id="rId19" w:tooltip="Jerman" w:history="1">
        <w:r w:rsidRPr="006E688E">
          <w:rPr>
            <w:rFonts w:asciiTheme="majorBidi" w:hAnsiTheme="majorBidi" w:cstheme="majorBidi"/>
            <w:color w:val="000000" w:themeColor="text1"/>
            <w:spacing w:val="2"/>
            <w:position w:val="2"/>
            <w:lang w:eastAsia="id-ID"/>
          </w:rPr>
          <w:t>Jerman</w:t>
        </w:r>
      </w:hyperlink>
      <w:r w:rsidR="00724835" w:rsidRPr="006E688E">
        <w:rPr>
          <w:rFonts w:asciiTheme="majorBidi" w:hAnsiTheme="majorBidi" w:cstheme="majorBidi"/>
          <w:color w:val="000000" w:themeColor="text1"/>
          <w:spacing w:val="2"/>
          <w:position w:val="2"/>
          <w:lang w:eastAsia="id-ID"/>
        </w:rPr>
        <w:t>, dan beberapa negara lainnya.</w:t>
      </w:r>
    </w:p>
    <w:p w:rsidR="00202079" w:rsidRPr="006E688E" w:rsidRDefault="00780EED" w:rsidP="00275BE1">
      <w:pPr>
        <w:pStyle w:val="BodyText"/>
        <w:spacing w:before="4" w:line="480" w:lineRule="auto"/>
        <w:ind w:left="851" w:firstLine="687"/>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Berbagai</w:t>
      </w:r>
      <w:r w:rsidR="00202079" w:rsidRPr="006E688E">
        <w:rPr>
          <w:rFonts w:asciiTheme="majorBidi" w:hAnsiTheme="majorBidi" w:cstheme="majorBidi"/>
          <w:color w:val="000000" w:themeColor="text1"/>
          <w:spacing w:val="2"/>
          <w:position w:val="2"/>
          <w:lang w:eastAsia="id-ID"/>
        </w:rPr>
        <w:t xml:space="preserve"> </w:t>
      </w:r>
      <w:r w:rsidRPr="006E688E">
        <w:rPr>
          <w:rFonts w:asciiTheme="majorBidi" w:hAnsiTheme="majorBidi" w:cstheme="majorBidi"/>
          <w:color w:val="000000" w:themeColor="text1"/>
          <w:spacing w:val="2"/>
          <w:position w:val="2"/>
          <w:lang w:eastAsia="id-ID"/>
        </w:rPr>
        <w:t>macam pengertian dan kecenderungan perkembangan konsep serta praktik multikulturalisme yang diungkapkan oleh para ahli, membuat seorang tokoh bernama Parekh</w:t>
      </w:r>
      <w:r w:rsidR="00202079" w:rsidRPr="006E688E">
        <w:rPr>
          <w:rFonts w:asciiTheme="majorBidi" w:hAnsiTheme="majorBidi" w:cstheme="majorBidi"/>
          <w:color w:val="000000" w:themeColor="text1"/>
          <w:spacing w:val="2"/>
          <w:position w:val="2"/>
          <w:lang w:eastAsia="id-ID"/>
        </w:rPr>
        <w:t xml:space="preserve"> </w:t>
      </w:r>
      <w:r w:rsidRPr="006E688E">
        <w:rPr>
          <w:rFonts w:asciiTheme="majorBidi" w:hAnsiTheme="majorBidi" w:cstheme="majorBidi"/>
          <w:color w:val="000000" w:themeColor="text1"/>
          <w:spacing w:val="2"/>
          <w:position w:val="2"/>
          <w:lang w:eastAsia="id-ID"/>
        </w:rPr>
        <w:t>membedakan lima macam multikulturalisme meringkas uraian Parekh):</w:t>
      </w:r>
      <w:r w:rsidR="00D9024A" w:rsidRPr="006E688E">
        <w:rPr>
          <w:rStyle w:val="FootnoteReference"/>
          <w:rFonts w:asciiTheme="majorBidi" w:hAnsiTheme="majorBidi" w:cstheme="majorBidi"/>
          <w:color w:val="000000" w:themeColor="text1"/>
          <w:spacing w:val="2"/>
          <w:position w:val="2"/>
          <w:lang w:eastAsia="id-ID"/>
        </w:rPr>
        <w:footnoteReference w:id="10"/>
      </w:r>
    </w:p>
    <w:p w:rsidR="005626BB" w:rsidRPr="006E688E" w:rsidRDefault="00780EED" w:rsidP="005626BB">
      <w:pPr>
        <w:pStyle w:val="BodyText"/>
        <w:numPr>
          <w:ilvl w:val="0"/>
          <w:numId w:val="5"/>
        </w:numPr>
        <w:spacing w:before="4" w:line="480" w:lineRule="auto"/>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Multikulturalisme isolasionis, mengacu pada masyarakat di mana berbagai kelompok kultural menjalankan hidup secara otonom dan terlibat dalam interaksi yang hanya minimal satu sama lain</w:t>
      </w:r>
      <w:r w:rsidR="005626BB" w:rsidRPr="006E688E">
        <w:rPr>
          <w:rFonts w:asciiTheme="majorBidi" w:hAnsiTheme="majorBidi" w:cstheme="majorBidi"/>
          <w:color w:val="000000" w:themeColor="text1"/>
          <w:spacing w:val="2"/>
          <w:position w:val="2"/>
          <w:lang w:eastAsia="id-ID"/>
        </w:rPr>
        <w:t>.</w:t>
      </w:r>
    </w:p>
    <w:p w:rsidR="005626BB" w:rsidRPr="006E688E" w:rsidRDefault="00780EED" w:rsidP="005626BB">
      <w:pPr>
        <w:pStyle w:val="BodyText"/>
        <w:numPr>
          <w:ilvl w:val="0"/>
          <w:numId w:val="5"/>
        </w:numPr>
        <w:spacing w:before="4" w:line="480" w:lineRule="auto"/>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Multikulturalisme akomodatif, yaitu masyarakat yang memiliki kultur dominan yang membuat penyesuaian dan akomodasi-akomodasi tertentu bagi kebutuhan kultur kaum minoritas. Masyarakat ini merumuskan dan menerapkan undang-undang, hukum, dan ketentuan-ketentuan yang sensitif secara kultural, dan memberikan kebebasan kepada kaum minoritas untuk mempertahankan dan mengembangkan kebudayaan meraka. Begitupun sebaliknya, kaum minoritas tidak menantang kultur dominan. Multikulturalisme ini diterapkan di beberapa negara Eropa.</w:t>
      </w:r>
    </w:p>
    <w:p w:rsidR="005626BB" w:rsidRPr="006E688E" w:rsidRDefault="00780EED" w:rsidP="005626BB">
      <w:pPr>
        <w:pStyle w:val="BodyText"/>
        <w:numPr>
          <w:ilvl w:val="0"/>
          <w:numId w:val="5"/>
        </w:numPr>
        <w:spacing w:before="4" w:line="480" w:lineRule="auto"/>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lastRenderedPageBreak/>
        <w:t>Multikulturalisme otonomis, masyarakat plural di mana kelompok-kelompok kutural utama berusaha mewujudkan kesetaraan (</w:t>
      </w:r>
      <w:r w:rsidRPr="006E688E">
        <w:rPr>
          <w:rFonts w:asciiTheme="majorBidi" w:hAnsiTheme="majorBidi" w:cstheme="majorBidi"/>
          <w:i/>
          <w:iCs/>
          <w:color w:val="000000" w:themeColor="text1"/>
          <w:spacing w:val="2"/>
          <w:position w:val="2"/>
          <w:lang w:eastAsia="id-ID"/>
        </w:rPr>
        <w:t>equality</w:t>
      </w:r>
      <w:r w:rsidRPr="006E688E">
        <w:rPr>
          <w:rFonts w:asciiTheme="majorBidi" w:hAnsiTheme="majorBidi" w:cstheme="majorBidi"/>
          <w:color w:val="000000" w:themeColor="text1"/>
          <w:spacing w:val="2"/>
          <w:position w:val="2"/>
          <w:lang w:eastAsia="id-ID"/>
        </w:rPr>
        <w:t>) dengan budaya dominan dan menginginkan kehidupan otonom dalam kerangka politik yang secara kolektif bisa diterima. Perhatian pokok-pokok kultural ini adalah untuk mempertahankan cara hidup mereka, yang memiliki hak yang sama dengan kelompok dominan; mereka menantang kelompok dominan dan berusaha menciptakan suatu masyarakat di mana semua kelompok bisa eksis sebagai mitra sejajar.</w:t>
      </w:r>
    </w:p>
    <w:p w:rsidR="005626BB" w:rsidRPr="006E688E" w:rsidRDefault="00780EED" w:rsidP="005626BB">
      <w:pPr>
        <w:pStyle w:val="BodyText"/>
        <w:numPr>
          <w:ilvl w:val="0"/>
          <w:numId w:val="5"/>
        </w:numPr>
        <w:spacing w:before="4" w:line="480" w:lineRule="auto"/>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Multikulturalisme kritikal atau interaktif, yakni masyarakat plural di mana kelompok-kelompok kultural tidak terlalu terfokus (</w:t>
      </w:r>
      <w:r w:rsidRPr="006E688E">
        <w:rPr>
          <w:rFonts w:asciiTheme="majorBidi" w:hAnsiTheme="majorBidi" w:cstheme="majorBidi"/>
          <w:i/>
          <w:iCs/>
          <w:color w:val="000000" w:themeColor="text1"/>
          <w:spacing w:val="2"/>
          <w:position w:val="2"/>
          <w:lang w:eastAsia="id-ID"/>
        </w:rPr>
        <w:t>concern</w:t>
      </w:r>
      <w:r w:rsidRPr="006E688E">
        <w:rPr>
          <w:rFonts w:asciiTheme="majorBidi" w:hAnsiTheme="majorBidi" w:cstheme="majorBidi"/>
          <w:color w:val="000000" w:themeColor="text1"/>
          <w:spacing w:val="2"/>
          <w:position w:val="2"/>
          <w:lang w:eastAsia="id-ID"/>
        </w:rPr>
        <w:t>) dengan kehidupan kultural otonom; tetapi lebih membentuk penciptaan kolektif yang mencerminkan dan menegaskan perspektif-perspektif distingtif mereka.</w:t>
      </w:r>
    </w:p>
    <w:p w:rsidR="00025327" w:rsidRPr="006E688E" w:rsidRDefault="00780EED" w:rsidP="00025327">
      <w:pPr>
        <w:pStyle w:val="BodyText"/>
        <w:numPr>
          <w:ilvl w:val="0"/>
          <w:numId w:val="5"/>
        </w:numPr>
        <w:spacing w:before="4" w:line="480" w:lineRule="auto"/>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 xml:space="preserve">Multikulturalisme kosmopolitan, berusaha menghapus batas-batas kultural sama sekali untuk menciptakan sebuah masyarakat di mana setiap individu tidak lagi terikat kepada budaya tertentu dan, sebaliknya, secara bebas terlibat dalam percobaan-percobaan interkultural dan sekaligus mengembangkan kehidupan kultural masing-masing. </w:t>
      </w:r>
    </w:p>
    <w:p w:rsidR="00275BE1" w:rsidRPr="006E688E" w:rsidRDefault="00FE2FA5" w:rsidP="00275BE1">
      <w:pPr>
        <w:pStyle w:val="BodyText"/>
        <w:spacing w:before="4" w:line="480" w:lineRule="auto"/>
        <w:ind w:left="1134" w:firstLine="709"/>
        <w:rPr>
          <w:rFonts w:asciiTheme="majorBidi" w:hAnsiTheme="majorBidi" w:cstheme="majorBidi"/>
          <w:color w:val="000000" w:themeColor="text1"/>
          <w:spacing w:val="2"/>
          <w:position w:val="2"/>
          <w:lang w:val="en-US" w:eastAsia="id-ID"/>
        </w:rPr>
      </w:pPr>
      <w:r w:rsidRPr="006E688E">
        <w:rPr>
          <w:rFonts w:asciiTheme="majorBidi" w:hAnsiTheme="majorBidi" w:cstheme="majorBidi"/>
          <w:color w:val="000000" w:themeColor="text1"/>
          <w:spacing w:val="2"/>
          <w:position w:val="2"/>
          <w:lang w:eastAsia="id-ID"/>
        </w:rPr>
        <w:t>Dalam realitas sosial strategi multikulturalis juga memerlukan citra positif namun tidak memberikan persyaratan bagi asimilasi. Namun,</w:t>
      </w:r>
      <w:r w:rsidR="00025327" w:rsidRPr="006E688E">
        <w:rPr>
          <w:rFonts w:asciiTheme="majorBidi" w:hAnsiTheme="majorBidi" w:cstheme="majorBidi"/>
          <w:color w:val="000000" w:themeColor="text1"/>
          <w:spacing w:val="2"/>
          <w:position w:val="2"/>
          <w:lang w:eastAsia="id-ID"/>
        </w:rPr>
        <w:t xml:space="preserve"> </w:t>
      </w:r>
      <w:r w:rsidRPr="006E688E">
        <w:rPr>
          <w:rFonts w:asciiTheme="majorBidi" w:hAnsiTheme="majorBidi" w:cstheme="majorBidi"/>
          <w:color w:val="000000" w:themeColor="text1"/>
          <w:spacing w:val="2"/>
          <w:position w:val="2"/>
          <w:lang w:eastAsia="id-ID"/>
        </w:rPr>
        <w:t xml:space="preserve">suku bangsa diyakini memiliki status setara, memiliki hak untuk menjaga warisan budaya mereka. Cris Barker menjelaskan </w:t>
      </w:r>
      <w:r w:rsidRPr="006E688E">
        <w:rPr>
          <w:rFonts w:asciiTheme="majorBidi" w:hAnsiTheme="majorBidi" w:cstheme="majorBidi"/>
          <w:color w:val="000000" w:themeColor="text1"/>
          <w:spacing w:val="2"/>
          <w:position w:val="2"/>
          <w:lang w:eastAsia="id-ID"/>
        </w:rPr>
        <w:lastRenderedPageBreak/>
        <w:t>multikulturalisme bertuju</w:t>
      </w:r>
      <w:r w:rsidR="003861A7" w:rsidRPr="006E688E">
        <w:rPr>
          <w:rFonts w:asciiTheme="majorBidi" w:hAnsiTheme="majorBidi" w:cstheme="majorBidi"/>
          <w:color w:val="000000" w:themeColor="text1"/>
          <w:spacing w:val="2"/>
          <w:position w:val="2"/>
          <w:lang w:eastAsia="id-ID"/>
        </w:rPr>
        <w:t>an untuk “merayakan perbedaan”.</w:t>
      </w:r>
    </w:p>
    <w:p w:rsidR="003861A7" w:rsidRPr="006E688E" w:rsidRDefault="00FE2FA5" w:rsidP="00275BE1">
      <w:pPr>
        <w:pStyle w:val="BodyText"/>
        <w:spacing w:before="4" w:line="480" w:lineRule="auto"/>
        <w:ind w:left="1134" w:firstLine="709"/>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Dalam pendidikan</w:t>
      </w:r>
      <w:r w:rsidR="00025327" w:rsidRPr="006E688E">
        <w:rPr>
          <w:rFonts w:asciiTheme="majorBidi" w:hAnsiTheme="majorBidi" w:cstheme="majorBidi"/>
          <w:color w:val="000000" w:themeColor="text1"/>
          <w:spacing w:val="2"/>
          <w:position w:val="2"/>
          <w:lang w:eastAsia="id-ID"/>
        </w:rPr>
        <w:t xml:space="preserve"> </w:t>
      </w:r>
      <w:r w:rsidRPr="006E688E">
        <w:rPr>
          <w:rFonts w:asciiTheme="majorBidi" w:hAnsiTheme="majorBidi" w:cstheme="majorBidi"/>
          <w:color w:val="000000" w:themeColor="text1"/>
          <w:spacing w:val="2"/>
          <w:position w:val="2"/>
          <w:lang w:eastAsia="id-ID"/>
        </w:rPr>
        <w:t>misalnya pengajaran multi-agama, pertunjukan ritual dan promosi makanan etnis menjadi aspek kebijakan pendidikan.</w:t>
      </w:r>
      <w:r w:rsidR="00025327" w:rsidRPr="006E688E">
        <w:rPr>
          <w:rFonts w:asciiTheme="majorBidi" w:hAnsiTheme="majorBidi" w:cstheme="majorBidi"/>
          <w:color w:val="000000" w:themeColor="text1"/>
          <w:spacing w:val="2"/>
          <w:position w:val="2"/>
          <w:lang w:eastAsia="id-ID"/>
        </w:rPr>
        <w:t xml:space="preserve"> </w:t>
      </w:r>
      <w:r w:rsidRPr="006E688E">
        <w:rPr>
          <w:rFonts w:asciiTheme="majorBidi" w:hAnsiTheme="majorBidi" w:cstheme="majorBidi"/>
          <w:color w:val="000000" w:themeColor="text1"/>
          <w:spacing w:val="2"/>
          <w:position w:val="2"/>
          <w:lang w:eastAsia="id-ID"/>
        </w:rPr>
        <w:t>Kemudian Cris Barker pada tahap perkembangan selanjutnya</w:t>
      </w:r>
      <w:r w:rsidR="00025327" w:rsidRPr="006E688E">
        <w:rPr>
          <w:rFonts w:asciiTheme="majorBidi" w:hAnsiTheme="majorBidi" w:cstheme="majorBidi"/>
          <w:color w:val="000000" w:themeColor="text1"/>
          <w:spacing w:val="2"/>
          <w:position w:val="2"/>
          <w:lang w:eastAsia="id-ID"/>
        </w:rPr>
        <w:t xml:space="preserve"> </w:t>
      </w:r>
      <w:r w:rsidRPr="006E688E">
        <w:rPr>
          <w:rFonts w:asciiTheme="majorBidi" w:hAnsiTheme="majorBidi" w:cstheme="majorBidi"/>
          <w:color w:val="000000" w:themeColor="text1"/>
          <w:spacing w:val="2"/>
          <w:position w:val="2"/>
          <w:lang w:eastAsia="id-ID"/>
        </w:rPr>
        <w:t>paham multikultural telah menampung berbagai jenis pemikiran baru sebagaima</w:t>
      </w:r>
      <w:r w:rsidR="003861A7" w:rsidRPr="006E688E">
        <w:rPr>
          <w:rFonts w:asciiTheme="majorBidi" w:hAnsiTheme="majorBidi" w:cstheme="majorBidi"/>
          <w:color w:val="000000" w:themeColor="text1"/>
          <w:spacing w:val="2"/>
          <w:position w:val="2"/>
          <w:lang w:eastAsia="id-ID"/>
        </w:rPr>
        <w:t>na berikut:</w:t>
      </w:r>
      <w:r w:rsidR="00724835" w:rsidRPr="006E688E">
        <w:rPr>
          <w:rStyle w:val="FootnoteReference"/>
          <w:rFonts w:asciiTheme="majorBidi" w:hAnsiTheme="majorBidi" w:cstheme="majorBidi"/>
          <w:color w:val="000000" w:themeColor="text1"/>
          <w:spacing w:val="2"/>
          <w:position w:val="2"/>
          <w:sz w:val="20"/>
          <w:szCs w:val="20"/>
        </w:rPr>
        <w:t xml:space="preserve"> </w:t>
      </w:r>
      <w:r w:rsidR="00724835" w:rsidRPr="006E688E">
        <w:rPr>
          <w:rStyle w:val="FootnoteReference"/>
          <w:rFonts w:asciiTheme="majorBidi" w:hAnsiTheme="majorBidi" w:cstheme="majorBidi"/>
          <w:color w:val="000000" w:themeColor="text1"/>
          <w:spacing w:val="2"/>
          <w:position w:val="2"/>
          <w:sz w:val="20"/>
          <w:szCs w:val="20"/>
        </w:rPr>
        <w:footnoteReference w:id="11"/>
      </w:r>
    </w:p>
    <w:p w:rsidR="00402686" w:rsidRPr="006E688E" w:rsidRDefault="00FE2FA5" w:rsidP="00275BE1">
      <w:pPr>
        <w:pStyle w:val="BodyText"/>
        <w:numPr>
          <w:ilvl w:val="0"/>
          <w:numId w:val="6"/>
        </w:numPr>
        <w:spacing w:before="4" w:line="480" w:lineRule="auto"/>
        <w:ind w:left="1560" w:hanging="425"/>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Pengaruh s</w:t>
      </w:r>
      <w:r w:rsidR="00352215" w:rsidRPr="006E688E">
        <w:rPr>
          <w:rFonts w:asciiTheme="majorBidi" w:hAnsiTheme="majorBidi" w:cstheme="majorBidi"/>
          <w:color w:val="000000" w:themeColor="text1"/>
          <w:spacing w:val="2"/>
          <w:position w:val="2"/>
          <w:lang w:eastAsia="id-ID"/>
        </w:rPr>
        <w:t>tudi kultural. Studi cultural (</w:t>
      </w:r>
      <w:r w:rsidRPr="006E688E">
        <w:rPr>
          <w:rFonts w:asciiTheme="majorBidi" w:hAnsiTheme="majorBidi" w:cstheme="majorBidi"/>
          <w:i/>
          <w:iCs/>
          <w:color w:val="000000" w:themeColor="text1"/>
          <w:spacing w:val="2"/>
          <w:position w:val="2"/>
          <w:lang w:eastAsia="id-ID"/>
        </w:rPr>
        <w:t>cultural studies</w:t>
      </w:r>
      <w:r w:rsidRPr="006E688E">
        <w:rPr>
          <w:rFonts w:asciiTheme="majorBidi" w:hAnsiTheme="majorBidi" w:cstheme="majorBidi"/>
          <w:color w:val="000000" w:themeColor="text1"/>
          <w:spacing w:val="2"/>
          <w:position w:val="2"/>
          <w:lang w:eastAsia="id-ID"/>
        </w:rPr>
        <w:t xml:space="preserve">) antara lain </w:t>
      </w:r>
      <w:r w:rsidR="003861A7" w:rsidRPr="006E688E">
        <w:rPr>
          <w:rFonts w:asciiTheme="majorBidi" w:hAnsiTheme="majorBidi" w:cstheme="majorBidi"/>
          <w:color w:val="000000" w:themeColor="text1"/>
          <w:spacing w:val="2"/>
          <w:position w:val="2"/>
          <w:lang w:eastAsia="id-ID"/>
        </w:rPr>
        <w:t xml:space="preserve"> </w:t>
      </w:r>
      <w:r w:rsidRPr="006E688E">
        <w:rPr>
          <w:rFonts w:asciiTheme="majorBidi" w:hAnsiTheme="majorBidi" w:cstheme="majorBidi"/>
          <w:color w:val="000000" w:themeColor="text1"/>
          <w:spacing w:val="2"/>
          <w:position w:val="2"/>
          <w:lang w:eastAsia="id-ID"/>
        </w:rPr>
        <w:t>melihat secara kritis masalah-masalah esensial di dalam kebudayaan kontemporer seperti identitas kelompok, distribusi kekuasaan di dalam masyarakat yang diskriminatif, peranan kelompok-kelompok masyarakat yang termarginalisasi, feminisme, dan masalah-masalah kontemporer seperti toleransi antar</w:t>
      </w:r>
      <w:r w:rsidR="0010411D" w:rsidRPr="006E688E">
        <w:rPr>
          <w:rFonts w:asciiTheme="majorBidi" w:hAnsiTheme="majorBidi" w:cstheme="majorBidi"/>
          <w:color w:val="000000" w:themeColor="text1"/>
          <w:spacing w:val="2"/>
          <w:position w:val="2"/>
          <w:lang w:eastAsia="id-ID"/>
        </w:rPr>
        <w:t xml:space="preserve"> </w:t>
      </w:r>
      <w:r w:rsidRPr="006E688E">
        <w:rPr>
          <w:rFonts w:asciiTheme="majorBidi" w:hAnsiTheme="majorBidi" w:cstheme="majorBidi"/>
          <w:color w:val="000000" w:themeColor="text1"/>
          <w:spacing w:val="2"/>
          <w:position w:val="2"/>
          <w:lang w:eastAsia="id-ID"/>
        </w:rPr>
        <w:t xml:space="preserve">kelompok dan agama. </w:t>
      </w:r>
    </w:p>
    <w:p w:rsidR="00402686" w:rsidRPr="006E688E" w:rsidRDefault="00FE2FA5" w:rsidP="00275BE1">
      <w:pPr>
        <w:pStyle w:val="BodyText"/>
        <w:numPr>
          <w:ilvl w:val="0"/>
          <w:numId w:val="6"/>
        </w:numPr>
        <w:spacing w:before="4" w:line="480" w:lineRule="auto"/>
        <w:ind w:left="1560" w:hanging="425"/>
        <w:rPr>
          <w:rStyle w:val="markedcontent"/>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 xml:space="preserve">Poskolonialisme. Pemikiran poskolonialisme melihat kembali hubungan antara eks penjajah dengan daerah jajahannya yang telah meninggalkan banyak stigma yang biasanya merendahkan kaum terjajah. Diantara pandangan poskolonialisme adalah ingin </w:t>
      </w:r>
      <w:r w:rsidR="00402686" w:rsidRPr="006E688E">
        <w:rPr>
          <w:rStyle w:val="markedcontent"/>
          <w:rFonts w:asciiTheme="majorBidi" w:hAnsiTheme="majorBidi" w:cstheme="majorBidi"/>
          <w:color w:val="000000" w:themeColor="text1"/>
          <w:spacing w:val="2"/>
          <w:position w:val="2"/>
        </w:rPr>
        <w:t xml:space="preserve">mengungkap kembali nilai-nilai indigenous di dalam budaya sendiri </w:t>
      </w:r>
      <w:r w:rsidR="00402686" w:rsidRPr="006E688E">
        <w:rPr>
          <w:rFonts w:asciiTheme="majorBidi" w:hAnsiTheme="majorBidi" w:cstheme="majorBidi"/>
          <w:color w:val="000000" w:themeColor="text1"/>
          <w:spacing w:val="2"/>
          <w:position w:val="2"/>
        </w:rPr>
        <w:br/>
      </w:r>
      <w:r w:rsidR="00402686" w:rsidRPr="006E688E">
        <w:rPr>
          <w:rStyle w:val="markedcontent"/>
          <w:rFonts w:asciiTheme="majorBidi" w:hAnsiTheme="majorBidi" w:cstheme="majorBidi"/>
          <w:color w:val="000000" w:themeColor="text1"/>
          <w:spacing w:val="2"/>
          <w:position w:val="2"/>
        </w:rPr>
        <w:t xml:space="preserve">dan berupaya untuk melahirkan kembali kebanggaan terhadap budaya asing. </w:t>
      </w:r>
    </w:p>
    <w:p w:rsidR="00402686" w:rsidRPr="006E688E" w:rsidRDefault="00402686" w:rsidP="00275BE1">
      <w:pPr>
        <w:pStyle w:val="BodyText"/>
        <w:numPr>
          <w:ilvl w:val="0"/>
          <w:numId w:val="6"/>
        </w:numPr>
        <w:spacing w:before="4" w:line="480" w:lineRule="auto"/>
        <w:ind w:left="1560" w:hanging="425"/>
        <w:rPr>
          <w:rStyle w:val="markedcontent"/>
          <w:rFonts w:asciiTheme="majorBidi" w:hAnsiTheme="majorBidi" w:cstheme="majorBidi"/>
          <w:color w:val="000000" w:themeColor="text1"/>
          <w:spacing w:val="2"/>
          <w:position w:val="2"/>
          <w:lang w:eastAsia="id-ID"/>
        </w:rPr>
      </w:pPr>
      <w:r w:rsidRPr="006E688E">
        <w:rPr>
          <w:rStyle w:val="markedcontent"/>
          <w:rFonts w:asciiTheme="majorBidi" w:hAnsiTheme="majorBidi" w:cstheme="majorBidi"/>
          <w:color w:val="000000" w:themeColor="text1"/>
          <w:spacing w:val="2"/>
          <w:position w:val="2"/>
        </w:rPr>
        <w:t xml:space="preserve">Globalisasi. Globalisasi telah melahirkan budaya global yang </w:t>
      </w:r>
      <w:r w:rsidRPr="006E688E">
        <w:rPr>
          <w:rFonts w:asciiTheme="majorBidi" w:hAnsiTheme="majorBidi" w:cstheme="majorBidi"/>
          <w:color w:val="000000" w:themeColor="text1"/>
          <w:spacing w:val="2"/>
          <w:position w:val="2"/>
        </w:rPr>
        <w:br/>
      </w:r>
      <w:r w:rsidRPr="006E688E">
        <w:rPr>
          <w:rStyle w:val="markedcontent"/>
          <w:rFonts w:asciiTheme="majorBidi" w:hAnsiTheme="majorBidi" w:cstheme="majorBidi"/>
          <w:color w:val="000000" w:themeColor="text1"/>
          <w:spacing w:val="2"/>
          <w:position w:val="2"/>
        </w:rPr>
        <w:t xml:space="preserve">memiskinkan potensi-potensi budaya asli. Revitalisasi budaya lokal adalah salah satu upaya menentang globalisasi yang mengarah </w:t>
      </w:r>
      <w:r w:rsidRPr="006E688E">
        <w:rPr>
          <w:rStyle w:val="markedcontent"/>
          <w:rFonts w:asciiTheme="majorBidi" w:hAnsiTheme="majorBidi" w:cstheme="majorBidi"/>
          <w:color w:val="000000" w:themeColor="text1"/>
          <w:spacing w:val="2"/>
          <w:position w:val="2"/>
        </w:rPr>
        <w:lastRenderedPageBreak/>
        <w:t xml:space="preserve">kepada monokultural. </w:t>
      </w:r>
    </w:p>
    <w:p w:rsidR="00402686" w:rsidRPr="006E688E" w:rsidRDefault="00402686" w:rsidP="00861596">
      <w:pPr>
        <w:pStyle w:val="BodyText"/>
        <w:numPr>
          <w:ilvl w:val="0"/>
          <w:numId w:val="6"/>
        </w:numPr>
        <w:spacing w:before="4" w:line="480" w:lineRule="auto"/>
        <w:ind w:left="1560" w:hanging="425"/>
        <w:rPr>
          <w:rStyle w:val="markedcontent"/>
          <w:rFonts w:asciiTheme="majorBidi" w:hAnsiTheme="majorBidi" w:cstheme="majorBidi"/>
          <w:color w:val="000000" w:themeColor="text1"/>
          <w:spacing w:val="2"/>
          <w:position w:val="2"/>
          <w:lang w:eastAsia="id-ID"/>
        </w:rPr>
      </w:pPr>
      <w:r w:rsidRPr="006E688E">
        <w:rPr>
          <w:rStyle w:val="markedcontent"/>
          <w:rFonts w:asciiTheme="majorBidi" w:hAnsiTheme="majorBidi" w:cstheme="majorBidi"/>
          <w:color w:val="000000" w:themeColor="text1"/>
          <w:spacing w:val="2"/>
          <w:position w:val="2"/>
        </w:rPr>
        <w:t>Feminisme dan postfeminisme. Gerakan feminisme yang semulanya berupaya untuk mencari kesejahteraan antara perempuan dan laki-laki kini meningkat ke arah kemitraan antara laki-laki dan perempuan. Kaum perempuan juga menuntut sebagai mitra yang sejajar dalam melaksanakan tugas dan pekerjaan dalam masyarakat.</w:t>
      </w:r>
    </w:p>
    <w:p w:rsidR="00402686" w:rsidRPr="006E688E" w:rsidRDefault="00402686" w:rsidP="00275BE1">
      <w:pPr>
        <w:pStyle w:val="BodyText"/>
        <w:numPr>
          <w:ilvl w:val="0"/>
          <w:numId w:val="6"/>
        </w:numPr>
        <w:spacing w:before="4" w:line="480" w:lineRule="auto"/>
        <w:ind w:left="1560" w:hanging="425"/>
        <w:rPr>
          <w:rStyle w:val="markedcontent"/>
          <w:rFonts w:asciiTheme="majorBidi" w:hAnsiTheme="majorBidi" w:cstheme="majorBidi"/>
          <w:color w:val="000000" w:themeColor="text1"/>
          <w:spacing w:val="2"/>
          <w:position w:val="2"/>
          <w:lang w:eastAsia="id-ID"/>
        </w:rPr>
      </w:pPr>
      <w:r w:rsidRPr="006E688E">
        <w:rPr>
          <w:rStyle w:val="markedcontent"/>
          <w:rFonts w:asciiTheme="majorBidi" w:hAnsiTheme="majorBidi" w:cstheme="majorBidi"/>
          <w:color w:val="000000" w:themeColor="text1"/>
          <w:spacing w:val="2"/>
          <w:position w:val="2"/>
        </w:rPr>
        <w:t xml:space="preserve">Teori ekonomi politik neo-Marxisme. Teori ini terutama </w:t>
      </w:r>
      <w:r w:rsidRPr="006E688E">
        <w:rPr>
          <w:rFonts w:asciiTheme="majorBidi" w:hAnsiTheme="majorBidi" w:cstheme="majorBidi"/>
          <w:color w:val="000000" w:themeColor="text1"/>
          <w:spacing w:val="2"/>
          <w:position w:val="2"/>
        </w:rPr>
        <w:br/>
      </w:r>
      <w:r w:rsidRPr="006E688E">
        <w:rPr>
          <w:rStyle w:val="markedcontent"/>
          <w:rFonts w:asciiTheme="majorBidi" w:hAnsiTheme="majorBidi" w:cstheme="majorBidi"/>
          <w:color w:val="000000" w:themeColor="text1"/>
          <w:spacing w:val="2"/>
          <w:position w:val="2"/>
        </w:rPr>
        <w:t>memfokuskan kepada struktur kekuasaan di dalam suatu masyarakat yang didominasi oleh kelompok kuat. Teori neo-Marxisme dari Antonio Gramsci mengemukakan mengenai hegemoni yang dapat dijalankan tanpa revolusi oleh intelektual organis yang dapat mengubah suatu masyarakat.</w:t>
      </w:r>
    </w:p>
    <w:p w:rsidR="00AA37EC" w:rsidRPr="006E688E" w:rsidRDefault="00AA37EC" w:rsidP="00275BE1">
      <w:pPr>
        <w:pStyle w:val="BodyText"/>
        <w:numPr>
          <w:ilvl w:val="0"/>
          <w:numId w:val="6"/>
        </w:numPr>
        <w:spacing w:before="4" w:line="480" w:lineRule="auto"/>
        <w:ind w:left="1560" w:hanging="425"/>
        <w:rPr>
          <w:rStyle w:val="markedcontent"/>
          <w:rFonts w:asciiTheme="majorBidi" w:hAnsiTheme="majorBidi" w:cstheme="majorBidi"/>
          <w:color w:val="000000" w:themeColor="text1"/>
          <w:spacing w:val="2"/>
          <w:position w:val="2"/>
          <w:lang w:eastAsia="id-ID"/>
        </w:rPr>
      </w:pPr>
      <w:r w:rsidRPr="006E688E">
        <w:rPr>
          <w:rStyle w:val="markedcontent"/>
          <w:rFonts w:asciiTheme="majorBidi" w:hAnsiTheme="majorBidi" w:cstheme="majorBidi"/>
          <w:color w:val="000000" w:themeColor="text1"/>
          <w:spacing w:val="2"/>
          <w:position w:val="2"/>
        </w:rPr>
        <w:t xml:space="preserve">Posstrukturalisme. Pandangan ini mengemukakan </w:t>
      </w:r>
      <w:r w:rsidR="00452103" w:rsidRPr="006E688E">
        <w:rPr>
          <w:rStyle w:val="markedcontent"/>
          <w:rFonts w:asciiTheme="majorBidi" w:hAnsiTheme="majorBidi" w:cstheme="majorBidi"/>
          <w:color w:val="000000" w:themeColor="text1"/>
          <w:spacing w:val="2"/>
          <w:position w:val="2"/>
        </w:rPr>
        <w:t xml:space="preserve"> m</w:t>
      </w:r>
      <w:r w:rsidRPr="006E688E">
        <w:rPr>
          <w:rStyle w:val="markedcontent"/>
          <w:rFonts w:asciiTheme="majorBidi" w:hAnsiTheme="majorBidi" w:cstheme="majorBidi"/>
          <w:color w:val="000000" w:themeColor="text1"/>
          <w:spacing w:val="2"/>
          <w:position w:val="2"/>
        </w:rPr>
        <w:t>engenai perlunya dekonstruksi dan rekonstruksi masyarakat yang telah mempunyai struktur-struktur yang telah mapan yang biasanya hanya untuk melanggengkan struktur kekuasaan yang ada.</w:t>
      </w:r>
    </w:p>
    <w:p w:rsidR="00036EE7" w:rsidRPr="006E688E" w:rsidRDefault="00AA37EC" w:rsidP="00C54D03">
      <w:pPr>
        <w:pStyle w:val="BodyText"/>
        <w:spacing w:before="4" w:line="480" w:lineRule="auto"/>
        <w:ind w:left="1418" w:firstLine="709"/>
        <w:rPr>
          <w:rStyle w:val="markedcontent"/>
          <w:rFonts w:asciiTheme="majorBidi" w:hAnsiTheme="majorBidi" w:cstheme="majorBidi"/>
          <w:color w:val="000000" w:themeColor="text1"/>
          <w:spacing w:val="2"/>
          <w:position w:val="2"/>
        </w:rPr>
      </w:pPr>
      <w:r w:rsidRPr="006E688E">
        <w:rPr>
          <w:rStyle w:val="markedcontent"/>
          <w:rFonts w:asciiTheme="majorBidi" w:hAnsiTheme="majorBidi" w:cstheme="majorBidi"/>
          <w:color w:val="000000" w:themeColor="text1"/>
          <w:spacing w:val="2"/>
          <w:position w:val="2"/>
        </w:rPr>
        <w:t xml:space="preserve">Mengingat pentingnya pemahaman mengenai </w:t>
      </w:r>
      <w:r w:rsidR="00C54D03" w:rsidRPr="006E688E">
        <w:rPr>
          <w:rStyle w:val="markedcontent"/>
          <w:rFonts w:asciiTheme="majorBidi" w:hAnsiTheme="majorBidi" w:cstheme="majorBidi"/>
          <w:color w:val="000000" w:themeColor="text1"/>
          <w:spacing w:val="2"/>
          <w:position w:val="2"/>
          <w:lang w:val="en-US"/>
        </w:rPr>
        <w:t>m</w:t>
      </w:r>
      <w:r w:rsidRPr="006E688E">
        <w:rPr>
          <w:rStyle w:val="markedcontent"/>
          <w:rFonts w:asciiTheme="majorBidi" w:hAnsiTheme="majorBidi" w:cstheme="majorBidi"/>
          <w:color w:val="000000" w:themeColor="text1"/>
          <w:spacing w:val="2"/>
          <w:position w:val="2"/>
        </w:rPr>
        <w:t xml:space="preserve">ultikulturalisme dalam membangun kehidupan berbangsa dan bernegara terutama bagi negara-negara yang mempunyai aneka ragam budaya masyarakat seperti Indonesia, maka menurut Malik Fajar, pendidikan multikulturalisme ini perlu dikembangkan. Melalui pendidikan multikulturalisme ini diharapkan akan dicapai suatu kehidupan masyarakat yang damai, harmonis, dan menjunjung tinggi </w:t>
      </w:r>
      <w:r w:rsidRPr="006E688E">
        <w:rPr>
          <w:rStyle w:val="markedcontent"/>
          <w:rFonts w:asciiTheme="majorBidi" w:hAnsiTheme="majorBidi" w:cstheme="majorBidi"/>
          <w:color w:val="000000" w:themeColor="text1"/>
          <w:spacing w:val="2"/>
          <w:position w:val="2"/>
        </w:rPr>
        <w:lastRenderedPageBreak/>
        <w:t>nilai-nilai kemanusiaan sebagaimana yang telah diamanatkan dalam undang-undang dasar.</w:t>
      </w:r>
      <w:r w:rsidRPr="006E688E">
        <w:rPr>
          <w:rStyle w:val="FootnoteReference"/>
          <w:rFonts w:asciiTheme="majorBidi" w:hAnsiTheme="majorBidi" w:cstheme="majorBidi"/>
          <w:color w:val="000000" w:themeColor="text1"/>
          <w:spacing w:val="2"/>
          <w:position w:val="2"/>
          <w:sz w:val="20"/>
          <w:szCs w:val="20"/>
        </w:rPr>
        <w:footnoteReference w:id="12"/>
      </w:r>
    </w:p>
    <w:p w:rsidR="00036EE7" w:rsidRPr="006963DC" w:rsidRDefault="00036EE7" w:rsidP="00036EE7">
      <w:pPr>
        <w:pStyle w:val="BodyText"/>
        <w:spacing w:before="4" w:line="480" w:lineRule="auto"/>
        <w:ind w:left="1418" w:firstLine="709"/>
        <w:rPr>
          <w:rFonts w:asciiTheme="majorBidi" w:hAnsiTheme="majorBidi" w:cstheme="majorBidi"/>
          <w:color w:val="000000" w:themeColor="text1"/>
          <w:spacing w:val="2"/>
          <w:position w:val="2"/>
        </w:rPr>
      </w:pPr>
      <w:r w:rsidRPr="006E688E">
        <w:rPr>
          <w:rFonts w:asciiTheme="majorBidi" w:hAnsiTheme="majorBidi" w:cstheme="majorBidi"/>
          <w:color w:val="000000" w:themeColor="text1"/>
          <w:spacing w:val="2"/>
          <w:position w:val="2"/>
        </w:rPr>
        <w:t xml:space="preserve">Sejarah multikulturalisme adalah sejarah masyarakat majemuk. Amerika, Canada, Australia adalah sekian negara yang sangat serius mengembangkan konsep dan teori-teori mulikulturalisme dan pendidikan multikultural, karena mereka adalah masyarakat imigran dan tidak bisa menutup peluang bagi imigran lain untuk masuk dan bergabung di dalamnya. Akan tetapi, negara-negara tersebut merupakan contoh negara yang berhasil mengembangkan masyarakat multikultur dan mereka dapat membangun identitas kebangsaannya, dengan atau tanpa menghilangkan identitas kultur mereka sebelumnya, atau kultur nenek moyang tanah asalnya. Dalam sejarahnya, menurut Melani Budianta, multikulturalisme diawali dengan teori </w:t>
      </w:r>
      <w:r w:rsidRPr="006E688E">
        <w:rPr>
          <w:rFonts w:asciiTheme="majorBidi" w:hAnsiTheme="majorBidi" w:cstheme="majorBidi"/>
          <w:i/>
          <w:color w:val="000000" w:themeColor="text1"/>
          <w:spacing w:val="2"/>
          <w:position w:val="2"/>
        </w:rPr>
        <w:t xml:space="preserve">melting pot </w:t>
      </w:r>
      <w:r w:rsidRPr="006E688E">
        <w:rPr>
          <w:rFonts w:asciiTheme="majorBidi" w:hAnsiTheme="majorBidi" w:cstheme="majorBidi"/>
          <w:color w:val="000000" w:themeColor="text1"/>
          <w:spacing w:val="2"/>
          <w:position w:val="2"/>
        </w:rPr>
        <w:t xml:space="preserve">yang sering diwacanakan oleh J. Hector seorang imigran asal Normandia. Dalam teorinya, Hector menekankan penyatuan budaya dan melecehkan budaya asal, sehingga seluruh imigran Amerika hanya memiliki satu budaya baru yakni budaya Amerika, walaupun diakui bahwa monokultur mereka itu lebih diwarnai oleh kultur </w:t>
      </w:r>
      <w:r w:rsidRPr="006E688E">
        <w:rPr>
          <w:rFonts w:asciiTheme="majorBidi" w:hAnsiTheme="majorBidi" w:cstheme="majorBidi"/>
          <w:i/>
          <w:color w:val="000000" w:themeColor="text1"/>
          <w:spacing w:val="2"/>
          <w:position w:val="2"/>
        </w:rPr>
        <w:t xml:space="preserve">White Angso Saxon Protentant (WASP) </w:t>
      </w:r>
      <w:r w:rsidRPr="006E688E">
        <w:rPr>
          <w:rFonts w:asciiTheme="majorBidi" w:hAnsiTheme="majorBidi" w:cstheme="majorBidi"/>
          <w:color w:val="000000" w:themeColor="text1"/>
          <w:spacing w:val="2"/>
          <w:position w:val="2"/>
        </w:rPr>
        <w:t>sebagai kultur imigran kulit putih berasal Eropa.</w:t>
      </w:r>
      <w:r w:rsidR="004135A8" w:rsidRPr="006E688E">
        <w:rPr>
          <w:rStyle w:val="FootnoteReference"/>
          <w:rFonts w:asciiTheme="majorBidi" w:hAnsiTheme="majorBidi" w:cstheme="majorBidi"/>
          <w:color w:val="000000" w:themeColor="text1"/>
          <w:spacing w:val="2"/>
          <w:position w:val="2"/>
        </w:rPr>
        <w:footnoteReference w:id="13"/>
      </w:r>
    </w:p>
    <w:p w:rsidR="00E15210" w:rsidRPr="006E688E" w:rsidRDefault="00E15210" w:rsidP="00E15210">
      <w:pPr>
        <w:pStyle w:val="Default"/>
        <w:spacing w:line="480" w:lineRule="auto"/>
        <w:ind w:left="567" w:firstLine="709"/>
        <w:jc w:val="both"/>
        <w:rPr>
          <w:rFonts w:asciiTheme="majorBidi" w:hAnsiTheme="majorBidi" w:cstheme="majorBidi"/>
          <w:color w:val="000000" w:themeColor="text1"/>
        </w:rPr>
      </w:pPr>
      <w:proofErr w:type="spellStart"/>
      <w:r w:rsidRPr="006E688E">
        <w:rPr>
          <w:rFonts w:asciiTheme="majorBidi" w:hAnsiTheme="majorBidi" w:cstheme="majorBidi"/>
          <w:color w:val="000000" w:themeColor="text1"/>
        </w:rPr>
        <w:t>Pendidikan</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multikultural</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bertujuan</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untuk</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membangkitkan</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kesadaran</w:t>
      </w:r>
      <w:proofErr w:type="spellEnd"/>
      <w:r w:rsidRPr="006E688E">
        <w:rPr>
          <w:rFonts w:asciiTheme="majorBidi" w:hAnsiTheme="majorBidi" w:cstheme="majorBidi"/>
          <w:color w:val="000000" w:themeColor="text1"/>
        </w:rPr>
        <w:t xml:space="preserve"> </w:t>
      </w:r>
      <w:proofErr w:type="spellStart"/>
      <w:proofErr w:type="gramStart"/>
      <w:r w:rsidRPr="006E688E">
        <w:rPr>
          <w:rFonts w:asciiTheme="majorBidi" w:hAnsiTheme="majorBidi" w:cstheme="majorBidi"/>
          <w:color w:val="000000" w:themeColor="text1"/>
        </w:rPr>
        <w:t>akan</w:t>
      </w:r>
      <w:proofErr w:type="spellEnd"/>
      <w:proofErr w:type="gram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multikulturalisme</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sebagai</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pengalaman</w:t>
      </w:r>
      <w:proofErr w:type="spellEnd"/>
      <w:r w:rsidRPr="006E688E">
        <w:rPr>
          <w:rFonts w:asciiTheme="majorBidi" w:hAnsiTheme="majorBidi" w:cstheme="majorBidi"/>
          <w:color w:val="000000" w:themeColor="text1"/>
        </w:rPr>
        <w:t xml:space="preserve"> normal </w:t>
      </w:r>
      <w:proofErr w:type="spellStart"/>
      <w:r w:rsidRPr="006E688E">
        <w:rPr>
          <w:rFonts w:asciiTheme="majorBidi" w:hAnsiTheme="majorBidi" w:cstheme="majorBidi"/>
          <w:color w:val="000000" w:themeColor="text1"/>
        </w:rPr>
        <w:t>manusia</w:t>
      </w:r>
      <w:proofErr w:type="spellEnd"/>
      <w:r w:rsidRPr="006E688E">
        <w:rPr>
          <w:rFonts w:asciiTheme="majorBidi" w:hAnsiTheme="majorBidi" w:cstheme="majorBidi"/>
          <w:color w:val="000000" w:themeColor="text1"/>
        </w:rPr>
        <w:t xml:space="preserve">”. </w:t>
      </w:r>
      <w:proofErr w:type="spellStart"/>
      <w:proofErr w:type="gramStart"/>
      <w:r w:rsidRPr="006E688E">
        <w:rPr>
          <w:rFonts w:asciiTheme="majorBidi" w:hAnsiTheme="majorBidi" w:cstheme="majorBidi"/>
          <w:color w:val="000000" w:themeColor="text1"/>
        </w:rPr>
        <w:t>Kesadaran</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ini</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lastRenderedPageBreak/>
        <w:t>mengandung</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potensi</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pendidikan</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multikultural</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untuk</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menghindari</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dikotomi</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dan</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mengembangkan</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apresiasi</w:t>
      </w:r>
      <w:proofErr w:type="spellEnd"/>
      <w:r w:rsidRPr="006E688E">
        <w:rPr>
          <w:rFonts w:asciiTheme="majorBidi" w:hAnsiTheme="majorBidi" w:cstheme="majorBidi"/>
          <w:color w:val="000000" w:themeColor="text1"/>
        </w:rPr>
        <w:t xml:space="preserve"> yang </w:t>
      </w:r>
      <w:proofErr w:type="spellStart"/>
      <w:r w:rsidRPr="006E688E">
        <w:rPr>
          <w:rFonts w:asciiTheme="majorBidi" w:hAnsiTheme="majorBidi" w:cstheme="majorBidi"/>
          <w:color w:val="000000" w:themeColor="text1"/>
        </w:rPr>
        <w:t>lebih</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baik</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melalui</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kompetensi</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kebudayaan</w:t>
      </w:r>
      <w:proofErr w:type="spellEnd"/>
      <w:r w:rsidRPr="006E688E">
        <w:rPr>
          <w:rFonts w:asciiTheme="majorBidi" w:hAnsiTheme="majorBidi" w:cstheme="majorBidi"/>
          <w:color w:val="000000" w:themeColor="text1"/>
        </w:rPr>
        <w:t xml:space="preserve"> yang </w:t>
      </w:r>
      <w:proofErr w:type="spellStart"/>
      <w:r w:rsidRPr="006E688E">
        <w:rPr>
          <w:rFonts w:asciiTheme="majorBidi" w:hAnsiTheme="majorBidi" w:cstheme="majorBidi"/>
          <w:color w:val="000000" w:themeColor="text1"/>
        </w:rPr>
        <w:t>ada</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pada</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diri</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para</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peserta</w:t>
      </w:r>
      <w:proofErr w:type="spellEnd"/>
      <w:r w:rsidRPr="006E688E">
        <w:rPr>
          <w:rFonts w:asciiTheme="majorBidi" w:hAnsiTheme="majorBidi" w:cstheme="majorBidi"/>
          <w:color w:val="000000" w:themeColor="text1"/>
        </w:rPr>
        <w:t xml:space="preserve"> </w:t>
      </w:r>
      <w:proofErr w:type="spellStart"/>
      <w:r w:rsidRPr="006E688E">
        <w:rPr>
          <w:rFonts w:asciiTheme="majorBidi" w:hAnsiTheme="majorBidi" w:cstheme="majorBidi"/>
          <w:color w:val="000000" w:themeColor="text1"/>
        </w:rPr>
        <w:t>didik</w:t>
      </w:r>
      <w:proofErr w:type="spellEnd"/>
      <w:r w:rsidRPr="006E688E">
        <w:rPr>
          <w:rFonts w:asciiTheme="majorBidi" w:hAnsiTheme="majorBidi" w:cstheme="majorBidi"/>
          <w:color w:val="000000" w:themeColor="text1"/>
        </w:rPr>
        <w:t>.</w:t>
      </w:r>
      <w:proofErr w:type="gramEnd"/>
      <w:r w:rsidRPr="006E688E">
        <w:rPr>
          <w:rStyle w:val="FootnoteReference"/>
          <w:rFonts w:asciiTheme="majorBidi" w:hAnsiTheme="majorBidi" w:cstheme="majorBidi"/>
          <w:color w:val="000000" w:themeColor="text1"/>
        </w:rPr>
        <w:t xml:space="preserve"> </w:t>
      </w:r>
      <w:r w:rsidRPr="006E688E">
        <w:rPr>
          <w:rStyle w:val="FootnoteReference"/>
          <w:rFonts w:asciiTheme="majorBidi" w:hAnsiTheme="majorBidi" w:cstheme="majorBidi"/>
          <w:color w:val="000000" w:themeColor="text1"/>
        </w:rPr>
        <w:footnoteReference w:id="14"/>
      </w:r>
      <w:r w:rsidRPr="006E688E">
        <w:rPr>
          <w:rFonts w:asciiTheme="majorBidi" w:hAnsiTheme="majorBidi" w:cstheme="majorBidi"/>
          <w:color w:val="000000" w:themeColor="text1"/>
        </w:rPr>
        <w:t xml:space="preserve"> </w:t>
      </w:r>
    </w:p>
    <w:p w:rsidR="00D13D0B" w:rsidRPr="006E688E" w:rsidRDefault="00D13D0B" w:rsidP="00E15210">
      <w:pPr>
        <w:pStyle w:val="Default"/>
        <w:spacing w:line="480" w:lineRule="auto"/>
        <w:ind w:left="567" w:firstLine="709"/>
        <w:jc w:val="both"/>
        <w:rPr>
          <w:rStyle w:val="markedcontent"/>
          <w:rFonts w:asciiTheme="majorBidi" w:hAnsiTheme="majorBidi" w:cstheme="majorBidi"/>
          <w:color w:val="000000" w:themeColor="text1"/>
        </w:rPr>
      </w:pPr>
      <w:proofErr w:type="spellStart"/>
      <w:proofErr w:type="gramStart"/>
      <w:r w:rsidRPr="006E688E">
        <w:rPr>
          <w:rStyle w:val="markedcontent"/>
          <w:rFonts w:asciiTheme="majorBidi" w:hAnsiTheme="majorBidi" w:cstheme="majorBidi"/>
          <w:color w:val="000000" w:themeColor="text1"/>
          <w:spacing w:val="2"/>
          <w:position w:val="2"/>
        </w:rPr>
        <w:t>Dapat</w:t>
      </w:r>
      <w:proofErr w:type="spellEnd"/>
      <w:r w:rsidRPr="006E688E">
        <w:rPr>
          <w:rStyle w:val="markedcontent"/>
          <w:rFonts w:asciiTheme="majorBidi" w:hAnsiTheme="majorBidi" w:cstheme="majorBidi"/>
          <w:color w:val="000000" w:themeColor="text1"/>
          <w:spacing w:val="2"/>
          <w:position w:val="2"/>
        </w:rPr>
        <w:t xml:space="preserve"> </w:t>
      </w:r>
      <w:proofErr w:type="spellStart"/>
      <w:r w:rsidRPr="006E688E">
        <w:rPr>
          <w:rStyle w:val="markedcontent"/>
          <w:rFonts w:asciiTheme="majorBidi" w:hAnsiTheme="majorBidi" w:cstheme="majorBidi"/>
          <w:color w:val="000000" w:themeColor="text1"/>
          <w:spacing w:val="2"/>
          <w:position w:val="2"/>
        </w:rPr>
        <w:t>disimpulkan</w:t>
      </w:r>
      <w:proofErr w:type="spellEnd"/>
      <w:r w:rsidRPr="006E688E">
        <w:rPr>
          <w:rStyle w:val="markedcontent"/>
          <w:rFonts w:asciiTheme="majorBidi" w:hAnsiTheme="majorBidi" w:cstheme="majorBidi"/>
          <w:color w:val="000000" w:themeColor="text1"/>
          <w:spacing w:val="2"/>
          <w:position w:val="2"/>
        </w:rPr>
        <w:t xml:space="preserve"> </w:t>
      </w:r>
      <w:proofErr w:type="spellStart"/>
      <w:r w:rsidRPr="006E688E">
        <w:rPr>
          <w:rStyle w:val="markedcontent"/>
          <w:rFonts w:asciiTheme="majorBidi" w:hAnsiTheme="majorBidi" w:cstheme="majorBidi"/>
          <w:color w:val="000000" w:themeColor="text1"/>
          <w:spacing w:val="2"/>
          <w:position w:val="2"/>
        </w:rPr>
        <w:t>bahwa</w:t>
      </w:r>
      <w:proofErr w:type="spellEnd"/>
      <w:r w:rsidRPr="006E688E">
        <w:rPr>
          <w:rStyle w:val="markedcontent"/>
          <w:rFonts w:asciiTheme="majorBidi" w:hAnsiTheme="majorBidi" w:cstheme="majorBidi"/>
          <w:color w:val="000000" w:themeColor="text1"/>
          <w:spacing w:val="2"/>
          <w:position w:val="2"/>
        </w:rPr>
        <w:t xml:space="preserve"> </w:t>
      </w:r>
      <w:proofErr w:type="spellStart"/>
      <w:r w:rsidRPr="006E688E">
        <w:rPr>
          <w:rStyle w:val="markedcontent"/>
          <w:rFonts w:asciiTheme="majorBidi" w:hAnsiTheme="majorBidi" w:cstheme="majorBidi"/>
          <w:color w:val="000000" w:themeColor="text1"/>
          <w:spacing w:val="2"/>
          <w:position w:val="2"/>
        </w:rPr>
        <w:t>multikultural</w:t>
      </w:r>
      <w:proofErr w:type="spellEnd"/>
      <w:r w:rsidRPr="006E688E">
        <w:rPr>
          <w:rStyle w:val="markedcontent"/>
          <w:rFonts w:asciiTheme="majorBidi" w:hAnsiTheme="majorBidi" w:cstheme="majorBidi"/>
          <w:color w:val="000000" w:themeColor="text1"/>
          <w:spacing w:val="2"/>
          <w:position w:val="2"/>
        </w:rPr>
        <w:t xml:space="preserve"> secara sederhana dapat dipahami sebagai pengakuan, bahwa sebuah negara atau masyarakat adalah beragam dan majemuk.</w:t>
      </w:r>
      <w:proofErr w:type="gramEnd"/>
      <w:r w:rsidRPr="006E688E">
        <w:rPr>
          <w:rStyle w:val="markedcontent"/>
          <w:rFonts w:asciiTheme="majorBidi" w:hAnsiTheme="majorBidi" w:cstheme="majorBidi"/>
          <w:color w:val="000000" w:themeColor="text1"/>
          <w:spacing w:val="2"/>
          <w:position w:val="2"/>
        </w:rPr>
        <w:t xml:space="preserve"> Sebaliknya, tidak ada satu negara pun yang mengandung hanya kebudayaan nasional tunggal. Dengan demikian, multikultural merupakan sunnatullah yang tidak dapat ditolak bagi setiap negara atau bangsa di dunia ini.</w:t>
      </w:r>
    </w:p>
    <w:p w:rsidR="0038643A" w:rsidRPr="006E688E" w:rsidRDefault="0038643A" w:rsidP="004C3A1B">
      <w:pPr>
        <w:pStyle w:val="BodyText"/>
        <w:numPr>
          <w:ilvl w:val="0"/>
          <w:numId w:val="1"/>
        </w:numPr>
        <w:spacing w:before="4" w:line="480" w:lineRule="auto"/>
        <w:jc w:val="left"/>
        <w:rPr>
          <w:rFonts w:asciiTheme="majorBidi" w:hAnsiTheme="majorBidi" w:cstheme="majorBidi"/>
          <w:b/>
          <w:bCs/>
          <w:color w:val="000000" w:themeColor="text1"/>
          <w:spacing w:val="2"/>
          <w:position w:val="2"/>
        </w:rPr>
      </w:pPr>
      <w:r w:rsidRPr="006E688E">
        <w:rPr>
          <w:rFonts w:asciiTheme="majorBidi" w:hAnsiTheme="majorBidi" w:cstheme="majorBidi"/>
          <w:b/>
          <w:bCs/>
          <w:color w:val="000000" w:themeColor="text1"/>
          <w:spacing w:val="2"/>
          <w:position w:val="2"/>
        </w:rPr>
        <w:t>Kesimpulan</w:t>
      </w:r>
    </w:p>
    <w:p w:rsidR="00D9024A" w:rsidRPr="006E688E" w:rsidRDefault="00D9024A" w:rsidP="00D9024A">
      <w:pPr>
        <w:pStyle w:val="BodyText"/>
        <w:spacing w:before="4" w:line="480" w:lineRule="auto"/>
        <w:ind w:left="360" w:firstLine="633"/>
        <w:jc w:val="left"/>
        <w:rPr>
          <w:rFonts w:asciiTheme="majorBidi" w:hAnsiTheme="majorBidi" w:cstheme="majorBidi"/>
          <w:color w:val="000000" w:themeColor="text1"/>
          <w:spacing w:val="2"/>
          <w:position w:val="2"/>
        </w:rPr>
      </w:pPr>
      <w:r w:rsidRPr="006E688E">
        <w:rPr>
          <w:rFonts w:asciiTheme="majorBidi" w:hAnsiTheme="majorBidi" w:cstheme="majorBidi"/>
          <w:color w:val="000000" w:themeColor="text1"/>
          <w:spacing w:val="2"/>
          <w:position w:val="2"/>
        </w:rPr>
        <w:t>Dari pembahasan di atas dapat disimpulkan bahwa :</w:t>
      </w:r>
    </w:p>
    <w:p w:rsidR="00D9024A" w:rsidRPr="006E688E" w:rsidRDefault="00D9024A" w:rsidP="00D9024A">
      <w:pPr>
        <w:pStyle w:val="BodyText"/>
        <w:numPr>
          <w:ilvl w:val="0"/>
          <w:numId w:val="7"/>
        </w:numPr>
        <w:spacing w:before="4" w:line="480" w:lineRule="auto"/>
        <w:rPr>
          <w:rFonts w:asciiTheme="majorBidi" w:hAnsiTheme="majorBidi" w:cstheme="majorBidi"/>
          <w:color w:val="000000" w:themeColor="text1"/>
          <w:spacing w:val="2"/>
          <w:position w:val="2"/>
        </w:rPr>
      </w:pPr>
      <w:r w:rsidRPr="006E688E">
        <w:rPr>
          <w:rFonts w:asciiTheme="majorBidi" w:hAnsiTheme="majorBidi" w:cstheme="majorBidi"/>
          <w:color w:val="000000" w:themeColor="text1"/>
          <w:spacing w:val="2"/>
          <w:position w:val="2"/>
          <w:lang w:eastAsia="id-ID"/>
        </w:rPr>
        <w:t>Multikulturalisme  adalah sebuah pengakuan bahwa sebuah Negara atau masyarakat adalah beragam dan majemuk dan adanya sikap penerimaan terhadap kemajemukan itu. Kesatuan masyarakat yang ditandai dengan bersatunya berbagai bentuk perbedaan untuk dapat hidup secara bersamaan. Dengan hidup bersama yang telah direncanakan, diharapkan dapat menangani adanya dampak gejala sosial seperti konflik yang masih sering terjadi di lingkungan masyarakat.</w:t>
      </w:r>
    </w:p>
    <w:p w:rsidR="005768B7" w:rsidRPr="006E688E" w:rsidRDefault="00836592" w:rsidP="005768B7">
      <w:pPr>
        <w:pStyle w:val="BodyText"/>
        <w:numPr>
          <w:ilvl w:val="0"/>
          <w:numId w:val="7"/>
        </w:numPr>
        <w:spacing w:before="4" w:line="480" w:lineRule="auto"/>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rPr>
        <w:t xml:space="preserve">Gagasan multikulturalisme mengandung tiga komponen, yakni, pertama, konsep ini terkait dengan kebudayaan; kedua, konsep ini merujuk kepada pluralitas kebudayaan; dan ketiga, konsep ini mengandung cara tertentu untuk merespons pluralitas itu. Oleh sebab itu multikulturalisme bukanlah </w:t>
      </w:r>
      <w:r w:rsidRPr="006E688E">
        <w:rPr>
          <w:rFonts w:asciiTheme="majorBidi" w:hAnsiTheme="majorBidi" w:cstheme="majorBidi"/>
          <w:color w:val="000000" w:themeColor="text1"/>
          <w:spacing w:val="2"/>
          <w:position w:val="2"/>
        </w:rPr>
        <w:lastRenderedPageBreak/>
        <w:t xml:space="preserve">doktrin politik pragmatik melainkan sebagai cara pandang atau semacam ideologi dalam kehidupan manusia. </w:t>
      </w:r>
      <w:r w:rsidR="005768B7" w:rsidRPr="006E688E">
        <w:rPr>
          <w:rFonts w:asciiTheme="majorBidi" w:hAnsiTheme="majorBidi" w:cstheme="majorBidi"/>
          <w:color w:val="000000" w:themeColor="text1"/>
          <w:spacing w:val="2"/>
          <w:position w:val="2"/>
        </w:rPr>
        <w:t xml:space="preserve"> </w:t>
      </w:r>
    </w:p>
    <w:p w:rsidR="005768B7" w:rsidRPr="006E688E" w:rsidRDefault="005768B7" w:rsidP="005768B7">
      <w:pPr>
        <w:pStyle w:val="BodyText"/>
        <w:numPr>
          <w:ilvl w:val="0"/>
          <w:numId w:val="7"/>
        </w:numPr>
        <w:tabs>
          <w:tab w:val="left" w:pos="482"/>
        </w:tabs>
        <w:spacing w:before="4" w:line="480" w:lineRule="auto"/>
        <w:ind w:right="137"/>
        <w:rPr>
          <w:rFonts w:asciiTheme="majorBidi" w:hAnsiTheme="majorBidi" w:cstheme="majorBidi"/>
          <w:color w:val="000000" w:themeColor="text1"/>
          <w:spacing w:val="2"/>
          <w:position w:val="2"/>
        </w:rPr>
      </w:pPr>
      <w:r w:rsidRPr="006E688E">
        <w:rPr>
          <w:rFonts w:asciiTheme="majorBidi" w:hAnsiTheme="majorBidi" w:cstheme="majorBidi"/>
          <w:color w:val="000000" w:themeColor="text1"/>
          <w:spacing w:val="2"/>
          <w:position w:val="2"/>
        </w:rPr>
        <w:t>Multikulturalisme mengoreksi kelemahan pemikiran   Mealting Pot, antara lain dengan : 1) membagi pergerakan budaya menjadi dua. Pertama, ruang publik yang terbuka bagi seluruh etnis untuk mengekspresikan dirinya dalam suatu tatanan budaya bersama. Kedua, ruang privat yang digunakan oleh masing-masing etnis mengekspresikan budayanya secara leluasa. 2) Mengembangkan kebanggaan sebagai satu bangsa dan satu negara. 3) Menghargai dan menghormati hak-hak sipil, termasuk hak-hak kelompok minoritas.</w:t>
      </w:r>
    </w:p>
    <w:p w:rsidR="00D9024A" w:rsidRPr="006E688E" w:rsidRDefault="00D9024A" w:rsidP="00D9024A">
      <w:pPr>
        <w:pStyle w:val="BodyText"/>
        <w:numPr>
          <w:ilvl w:val="0"/>
          <w:numId w:val="7"/>
        </w:numPr>
        <w:spacing w:before="4" w:line="480" w:lineRule="auto"/>
        <w:jc w:val="left"/>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Konsep multikulturalisme terbagi menjadi 5 jenis, yaitu :</w:t>
      </w:r>
    </w:p>
    <w:p w:rsidR="00D9024A" w:rsidRPr="006E688E" w:rsidRDefault="00D9024A" w:rsidP="00D9024A">
      <w:pPr>
        <w:pStyle w:val="BodyText"/>
        <w:numPr>
          <w:ilvl w:val="0"/>
          <w:numId w:val="9"/>
        </w:numPr>
        <w:spacing w:before="4" w:line="480" w:lineRule="auto"/>
        <w:jc w:val="left"/>
        <w:rPr>
          <w:rFonts w:asciiTheme="majorBidi" w:hAnsiTheme="majorBidi" w:cstheme="majorBidi"/>
          <w:color w:val="000000" w:themeColor="text1"/>
          <w:spacing w:val="2"/>
          <w:position w:val="2"/>
        </w:rPr>
      </w:pPr>
      <w:r w:rsidRPr="006E688E">
        <w:rPr>
          <w:rFonts w:asciiTheme="majorBidi" w:hAnsiTheme="majorBidi" w:cstheme="majorBidi"/>
          <w:color w:val="000000" w:themeColor="text1"/>
          <w:spacing w:val="2"/>
          <w:position w:val="2"/>
          <w:lang w:eastAsia="id-ID"/>
        </w:rPr>
        <w:t>Multikulturalisme Akomodatif</w:t>
      </w:r>
    </w:p>
    <w:p w:rsidR="00D9024A" w:rsidRPr="006E688E" w:rsidRDefault="00D9024A" w:rsidP="00D9024A">
      <w:pPr>
        <w:pStyle w:val="BodyText"/>
        <w:spacing w:before="4" w:line="480" w:lineRule="auto"/>
        <w:ind w:left="1211" w:firstLine="490"/>
        <w:rPr>
          <w:rFonts w:asciiTheme="majorBidi" w:hAnsiTheme="majorBidi" w:cstheme="majorBidi"/>
          <w:color w:val="000000" w:themeColor="text1"/>
          <w:spacing w:val="2"/>
          <w:position w:val="2"/>
        </w:rPr>
      </w:pPr>
      <w:r w:rsidRPr="006E688E">
        <w:rPr>
          <w:rFonts w:asciiTheme="majorBidi" w:hAnsiTheme="majorBidi" w:cstheme="majorBidi"/>
          <w:color w:val="000000" w:themeColor="text1"/>
          <w:spacing w:val="2"/>
          <w:position w:val="2"/>
          <w:lang w:eastAsia="id-ID"/>
        </w:rPr>
        <w:t>Multikulturalisme akomodatif ini meliputi masyarakat yang memiliki kultur dominan yang membuat penyesuaian dan akomodasi–akomodasi tertentu bagi kebutuhan kultur kaum minoritas. Masyarakat di sini merumuskan dan menerapkan hukum, undang–undang dan ketentuan – ketentuan yang sensitif secara kultural. Masyarakat juga memberikan kebebasan kepada kaum minoritas untuk mempertahankan dan mengembangkan kebudayaan mereka. Begitupun sebaliknya, kaum minoritas juga tidak menantang kultur dominan. Multikulturalisme akomodatif ini diterapkan di beberapa negara yang ada di Eropa.</w:t>
      </w:r>
    </w:p>
    <w:p w:rsidR="00D9024A" w:rsidRPr="006E688E" w:rsidRDefault="00D9024A" w:rsidP="00D9024A">
      <w:pPr>
        <w:pStyle w:val="BodyText"/>
        <w:numPr>
          <w:ilvl w:val="0"/>
          <w:numId w:val="9"/>
        </w:numPr>
        <w:spacing w:before="4" w:line="480" w:lineRule="auto"/>
        <w:rPr>
          <w:rFonts w:asciiTheme="majorBidi" w:hAnsiTheme="majorBidi" w:cstheme="majorBidi"/>
          <w:color w:val="000000" w:themeColor="text1"/>
          <w:spacing w:val="2"/>
          <w:position w:val="2"/>
        </w:rPr>
      </w:pPr>
      <w:r w:rsidRPr="006E688E">
        <w:rPr>
          <w:rFonts w:asciiTheme="majorBidi" w:hAnsiTheme="majorBidi" w:cstheme="majorBidi"/>
          <w:color w:val="000000" w:themeColor="text1"/>
          <w:spacing w:val="2"/>
          <w:position w:val="2"/>
          <w:lang w:eastAsia="id-ID"/>
        </w:rPr>
        <w:t>Multikulturalisme Otonomis</w:t>
      </w:r>
    </w:p>
    <w:p w:rsidR="00D9024A" w:rsidRPr="006E688E" w:rsidRDefault="00D9024A" w:rsidP="00D9024A">
      <w:pPr>
        <w:pStyle w:val="BodyText"/>
        <w:spacing w:before="4" w:line="480" w:lineRule="auto"/>
        <w:ind w:left="1276" w:firstLine="567"/>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 xml:space="preserve">Multikulturalisme otonomis meliputi masyarakat plural di mana </w:t>
      </w:r>
      <w:r w:rsidRPr="006E688E">
        <w:rPr>
          <w:rFonts w:asciiTheme="majorBidi" w:hAnsiTheme="majorBidi" w:cstheme="majorBidi"/>
          <w:color w:val="000000" w:themeColor="text1"/>
          <w:spacing w:val="2"/>
          <w:position w:val="2"/>
          <w:lang w:eastAsia="id-ID"/>
        </w:rPr>
        <w:lastRenderedPageBreak/>
        <w:t xml:space="preserve">kelompok–kelompok kultural utama berusaha mewujudkan kesetaraan atau </w:t>
      </w:r>
      <w:r w:rsidRPr="006E688E">
        <w:rPr>
          <w:rFonts w:asciiTheme="majorBidi" w:hAnsiTheme="majorBidi" w:cstheme="majorBidi"/>
          <w:i/>
          <w:iCs/>
          <w:color w:val="000000" w:themeColor="text1"/>
          <w:spacing w:val="2"/>
          <w:position w:val="2"/>
          <w:lang w:eastAsia="id-ID"/>
        </w:rPr>
        <w:t xml:space="preserve">equality. </w:t>
      </w:r>
      <w:r w:rsidRPr="006E688E">
        <w:rPr>
          <w:rFonts w:asciiTheme="majorBidi" w:hAnsiTheme="majorBidi" w:cstheme="majorBidi"/>
          <w:color w:val="000000" w:themeColor="text1"/>
          <w:spacing w:val="2"/>
          <w:position w:val="2"/>
          <w:lang w:eastAsia="id-ID"/>
        </w:rPr>
        <w:t>Mereka menantang kelompok dominan dan berusaha menciptakan suatu masyarakat di mana semua kelompok bisa eksis secara sejajar.</w:t>
      </w:r>
    </w:p>
    <w:p w:rsidR="00D9024A" w:rsidRPr="006E688E" w:rsidRDefault="00D9024A" w:rsidP="00D9024A">
      <w:pPr>
        <w:pStyle w:val="BodyText"/>
        <w:numPr>
          <w:ilvl w:val="0"/>
          <w:numId w:val="9"/>
        </w:numPr>
        <w:spacing w:before="4" w:line="480" w:lineRule="auto"/>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Multikulturalisme Interaktif atau Kritikal</w:t>
      </w:r>
    </w:p>
    <w:p w:rsidR="00D9024A" w:rsidRPr="006E688E" w:rsidRDefault="00D9024A" w:rsidP="00995162">
      <w:pPr>
        <w:pStyle w:val="BodyText"/>
        <w:spacing w:before="4" w:line="480" w:lineRule="auto"/>
        <w:ind w:left="1211"/>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 xml:space="preserve">Multikulturalisme interaktif atau kritikal meliputi masyarakat plural di mana kelompok–kelompok kultural tidak terlalu terfokus atau </w:t>
      </w:r>
      <w:r w:rsidRPr="006E688E">
        <w:rPr>
          <w:rFonts w:asciiTheme="majorBidi" w:hAnsiTheme="majorBidi" w:cstheme="majorBidi"/>
          <w:i/>
          <w:iCs/>
          <w:color w:val="000000" w:themeColor="text1"/>
          <w:spacing w:val="2"/>
          <w:position w:val="2"/>
          <w:lang w:eastAsia="id-ID"/>
        </w:rPr>
        <w:t>concern</w:t>
      </w:r>
      <w:r w:rsidRPr="006E688E">
        <w:rPr>
          <w:rFonts w:asciiTheme="majorBidi" w:hAnsiTheme="majorBidi" w:cstheme="majorBidi"/>
          <w:color w:val="000000" w:themeColor="text1"/>
          <w:spacing w:val="2"/>
          <w:position w:val="2"/>
          <w:lang w:eastAsia="id-ID"/>
        </w:rPr>
        <w:t xml:space="preserve"> dengan kehidupan kultural otonom. Mereka lebih membentuk penciptaan kolektif yang mencerm</w:t>
      </w:r>
      <w:r w:rsidR="00995162" w:rsidRPr="006E688E">
        <w:rPr>
          <w:rFonts w:asciiTheme="majorBidi" w:hAnsiTheme="majorBidi" w:cstheme="majorBidi"/>
          <w:color w:val="000000" w:themeColor="text1"/>
          <w:spacing w:val="2"/>
          <w:position w:val="2"/>
          <w:lang w:eastAsia="id-ID"/>
        </w:rPr>
        <w:t>inkan dan menegaskan perspektif</w:t>
      </w:r>
      <w:r w:rsidRPr="006E688E">
        <w:rPr>
          <w:rFonts w:asciiTheme="majorBidi" w:hAnsiTheme="majorBidi" w:cstheme="majorBidi"/>
          <w:color w:val="000000" w:themeColor="text1"/>
          <w:spacing w:val="2"/>
          <w:position w:val="2"/>
          <w:lang w:eastAsia="id-ID"/>
        </w:rPr>
        <w:t>–perspektif distingtif mereka sendiri.</w:t>
      </w:r>
    </w:p>
    <w:p w:rsidR="00D9024A" w:rsidRPr="006E688E" w:rsidRDefault="00D9024A" w:rsidP="00D9024A">
      <w:pPr>
        <w:pStyle w:val="BodyText"/>
        <w:numPr>
          <w:ilvl w:val="0"/>
          <w:numId w:val="9"/>
        </w:numPr>
        <w:spacing w:before="4" w:line="480" w:lineRule="auto"/>
        <w:rPr>
          <w:rFonts w:asciiTheme="majorBidi" w:hAnsiTheme="majorBidi" w:cstheme="majorBidi"/>
          <w:color w:val="000000" w:themeColor="text1"/>
          <w:spacing w:val="2"/>
          <w:position w:val="2"/>
          <w:lang w:eastAsia="id-ID"/>
        </w:rPr>
      </w:pPr>
      <w:r w:rsidRPr="006E688E">
        <w:rPr>
          <w:rFonts w:asciiTheme="majorBidi" w:hAnsiTheme="majorBidi" w:cstheme="majorBidi"/>
          <w:b/>
          <w:bCs/>
          <w:color w:val="000000" w:themeColor="text1"/>
          <w:spacing w:val="2"/>
          <w:position w:val="2"/>
          <w:lang w:eastAsia="id-ID"/>
        </w:rPr>
        <w:t>Multikulturalisme Isolasionis</w:t>
      </w:r>
    </w:p>
    <w:p w:rsidR="00D9024A" w:rsidRPr="006E688E" w:rsidRDefault="00D9024A" w:rsidP="00D9024A">
      <w:pPr>
        <w:pStyle w:val="BodyText"/>
        <w:spacing w:before="4" w:line="480" w:lineRule="auto"/>
        <w:ind w:left="1276"/>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Multikulturalisme isolasionis ini mengacu pada masyarakat di mana berbagai kelompok kultural menjalankan hidup secara otonom dan terlibat dalam interaksi yang hanya minimal satu sama lainnya.</w:t>
      </w:r>
    </w:p>
    <w:p w:rsidR="00D9024A" w:rsidRPr="006E688E" w:rsidRDefault="00D9024A" w:rsidP="00D9024A">
      <w:pPr>
        <w:pStyle w:val="BodyText"/>
        <w:numPr>
          <w:ilvl w:val="0"/>
          <w:numId w:val="9"/>
        </w:numPr>
        <w:spacing w:before="4" w:line="480" w:lineRule="auto"/>
        <w:rPr>
          <w:rFonts w:asciiTheme="majorBidi" w:hAnsiTheme="majorBidi" w:cstheme="majorBidi"/>
          <w:color w:val="000000" w:themeColor="text1"/>
          <w:spacing w:val="2"/>
          <w:position w:val="2"/>
          <w:lang w:eastAsia="id-ID"/>
        </w:rPr>
      </w:pPr>
      <w:r w:rsidRPr="006E688E">
        <w:rPr>
          <w:rFonts w:asciiTheme="majorBidi" w:hAnsiTheme="majorBidi" w:cstheme="majorBidi"/>
          <w:b/>
          <w:bCs/>
          <w:color w:val="000000" w:themeColor="text1"/>
          <w:spacing w:val="2"/>
          <w:position w:val="2"/>
          <w:lang w:eastAsia="id-ID"/>
        </w:rPr>
        <w:t xml:space="preserve">Multikulturalisme Kosmopolitan </w:t>
      </w:r>
    </w:p>
    <w:p w:rsidR="00D9024A" w:rsidRPr="006E688E" w:rsidRDefault="00D9024A" w:rsidP="008D6CDF">
      <w:pPr>
        <w:pStyle w:val="BodyText"/>
        <w:spacing w:before="4" w:line="480" w:lineRule="auto"/>
        <w:ind w:left="1276"/>
        <w:rPr>
          <w:rFonts w:asciiTheme="majorBidi" w:hAnsiTheme="majorBidi" w:cstheme="majorBidi"/>
          <w:color w:val="000000" w:themeColor="text1"/>
          <w:spacing w:val="2"/>
          <w:position w:val="2"/>
          <w:lang w:eastAsia="id-ID"/>
        </w:rPr>
      </w:pPr>
      <w:r w:rsidRPr="006E688E">
        <w:rPr>
          <w:rFonts w:asciiTheme="majorBidi" w:hAnsiTheme="majorBidi" w:cstheme="majorBidi"/>
          <w:color w:val="000000" w:themeColor="text1"/>
          <w:spacing w:val="2"/>
          <w:position w:val="2"/>
          <w:lang w:eastAsia="id-ID"/>
        </w:rPr>
        <w:t xml:space="preserve">Multikulturalisme kosmopolitan ini mencangkup usaha penghapusan batas – batas kultural untuk menciptakan sebuah masyarakat yang tidak lagi terikat kepada budaya tertentu. </w:t>
      </w:r>
      <w:r w:rsidR="008D6CDF" w:rsidRPr="006E688E">
        <w:rPr>
          <w:rFonts w:asciiTheme="majorBidi" w:hAnsiTheme="majorBidi" w:cstheme="majorBidi"/>
          <w:color w:val="000000" w:themeColor="text1"/>
          <w:spacing w:val="2"/>
          <w:position w:val="2"/>
          <w:lang w:eastAsia="id-ID"/>
        </w:rPr>
        <w:t xml:space="preserve"> </w:t>
      </w:r>
    </w:p>
    <w:p w:rsidR="00D9024A" w:rsidRPr="006E688E" w:rsidRDefault="00D139B8" w:rsidP="00D139B8">
      <w:pPr>
        <w:pStyle w:val="BodyText"/>
        <w:spacing w:before="4" w:line="480" w:lineRule="auto"/>
        <w:ind w:left="0"/>
        <w:jc w:val="center"/>
        <w:rPr>
          <w:rFonts w:asciiTheme="majorBidi" w:hAnsiTheme="majorBidi" w:cstheme="majorBidi"/>
          <w:b/>
          <w:bCs/>
          <w:color w:val="000000" w:themeColor="text1"/>
          <w:spacing w:val="2"/>
          <w:position w:val="2"/>
        </w:rPr>
      </w:pPr>
      <w:r w:rsidRPr="006E688E">
        <w:rPr>
          <w:rFonts w:asciiTheme="majorBidi" w:hAnsiTheme="majorBidi" w:cstheme="majorBidi"/>
          <w:color w:val="000000" w:themeColor="text1"/>
          <w:spacing w:val="2"/>
          <w:position w:val="2"/>
        </w:rPr>
        <w:br w:type="column"/>
      </w:r>
      <w:r w:rsidRPr="006E688E">
        <w:rPr>
          <w:rFonts w:asciiTheme="majorBidi" w:hAnsiTheme="majorBidi" w:cstheme="majorBidi"/>
          <w:b/>
          <w:bCs/>
          <w:color w:val="000000" w:themeColor="text1"/>
          <w:spacing w:val="2"/>
          <w:position w:val="2"/>
        </w:rPr>
        <w:lastRenderedPageBreak/>
        <w:t>DAFTAR PUSTAKA</w:t>
      </w:r>
    </w:p>
    <w:p w:rsidR="00E80731" w:rsidRPr="006E688E" w:rsidRDefault="00E80731" w:rsidP="001E01DA">
      <w:pPr>
        <w:pStyle w:val="FootnoteText"/>
        <w:ind w:left="567" w:hanging="567"/>
        <w:jc w:val="both"/>
        <w:rPr>
          <w:rFonts w:asciiTheme="majorBidi" w:hAnsiTheme="majorBidi" w:cstheme="majorBidi"/>
          <w:color w:val="000000" w:themeColor="text1"/>
          <w:spacing w:val="2"/>
          <w:position w:val="2"/>
          <w:sz w:val="24"/>
          <w:szCs w:val="24"/>
        </w:rPr>
      </w:pPr>
      <w:r w:rsidRPr="006E688E">
        <w:rPr>
          <w:rFonts w:asciiTheme="majorBidi" w:hAnsiTheme="majorBidi" w:cstheme="majorBidi"/>
          <w:color w:val="000000" w:themeColor="text1"/>
          <w:spacing w:val="2"/>
          <w:position w:val="2"/>
          <w:sz w:val="24"/>
          <w:szCs w:val="24"/>
        </w:rPr>
        <w:t xml:space="preserve"> </w:t>
      </w:r>
    </w:p>
    <w:p w:rsidR="003E55CE" w:rsidRPr="006E688E" w:rsidRDefault="003E55CE" w:rsidP="001E01DA">
      <w:pPr>
        <w:pStyle w:val="FootnoteText"/>
        <w:ind w:left="567" w:hanging="567"/>
        <w:jc w:val="both"/>
        <w:rPr>
          <w:rFonts w:asciiTheme="majorBidi" w:hAnsiTheme="majorBidi" w:cstheme="majorBidi"/>
          <w:color w:val="000000" w:themeColor="text1"/>
          <w:spacing w:val="2"/>
          <w:position w:val="2"/>
          <w:sz w:val="24"/>
          <w:szCs w:val="24"/>
        </w:rPr>
      </w:pPr>
      <w:r w:rsidRPr="006E688E">
        <w:rPr>
          <w:rStyle w:val="markedcontent"/>
          <w:rFonts w:asciiTheme="majorBidi" w:hAnsiTheme="majorBidi" w:cstheme="majorBidi"/>
          <w:color w:val="000000" w:themeColor="text1"/>
          <w:spacing w:val="2"/>
          <w:position w:val="2"/>
          <w:sz w:val="24"/>
          <w:szCs w:val="24"/>
        </w:rPr>
        <w:t xml:space="preserve">Azra, Azyumardi, 2005, </w:t>
      </w:r>
      <w:r w:rsidRPr="006E688E">
        <w:rPr>
          <w:rStyle w:val="markedcontent"/>
          <w:rFonts w:asciiTheme="majorBidi" w:hAnsiTheme="majorBidi" w:cstheme="majorBidi"/>
          <w:i/>
          <w:iCs/>
          <w:color w:val="000000" w:themeColor="text1"/>
          <w:spacing w:val="2"/>
          <w:position w:val="2"/>
          <w:sz w:val="24"/>
          <w:szCs w:val="24"/>
        </w:rPr>
        <w:t>Pendidikan Agama: Membangun Multikulturalisme Indonesia, dalam Pendidikan Agama Berwawasan Multikultural, J</w:t>
      </w:r>
      <w:r w:rsidRPr="006E688E">
        <w:rPr>
          <w:rStyle w:val="markedcontent"/>
          <w:rFonts w:asciiTheme="majorBidi" w:hAnsiTheme="majorBidi" w:cstheme="majorBidi"/>
          <w:color w:val="000000" w:themeColor="text1"/>
          <w:spacing w:val="2"/>
          <w:position w:val="2"/>
          <w:sz w:val="24"/>
          <w:szCs w:val="24"/>
        </w:rPr>
        <w:t xml:space="preserve">akarta: Gelora Aksara Pratama </w:t>
      </w:r>
    </w:p>
    <w:p w:rsidR="003E55CE" w:rsidRPr="006E688E" w:rsidRDefault="003E55CE" w:rsidP="001E01DA">
      <w:pPr>
        <w:spacing w:after="0" w:line="240" w:lineRule="auto"/>
        <w:ind w:left="567" w:hanging="567"/>
        <w:jc w:val="both"/>
        <w:rPr>
          <w:rFonts w:asciiTheme="majorBidi" w:hAnsiTheme="majorBidi" w:cstheme="majorBidi"/>
          <w:color w:val="000000" w:themeColor="text1"/>
          <w:spacing w:val="2"/>
          <w:position w:val="2"/>
          <w:sz w:val="24"/>
          <w:szCs w:val="24"/>
        </w:rPr>
      </w:pPr>
      <w:r w:rsidRPr="006E688E">
        <w:rPr>
          <w:rFonts w:asciiTheme="majorBidi" w:eastAsia="Times New Roman" w:hAnsiTheme="majorBidi" w:cstheme="majorBidi"/>
          <w:color w:val="000000" w:themeColor="text1"/>
          <w:spacing w:val="2"/>
          <w:position w:val="2"/>
          <w:sz w:val="24"/>
          <w:szCs w:val="24"/>
          <w:lang w:eastAsia="id-ID"/>
        </w:rPr>
        <w:t xml:space="preserve">Barker, Chris, 2000, </w:t>
      </w:r>
      <w:r w:rsidRPr="006E688E">
        <w:rPr>
          <w:rFonts w:asciiTheme="majorBidi" w:eastAsia="Times New Roman" w:hAnsiTheme="majorBidi" w:cstheme="majorBidi"/>
          <w:i/>
          <w:iCs/>
          <w:color w:val="000000" w:themeColor="text1"/>
          <w:spacing w:val="2"/>
          <w:position w:val="2"/>
          <w:sz w:val="24"/>
          <w:szCs w:val="24"/>
          <w:lang w:eastAsia="id-ID"/>
        </w:rPr>
        <w:t>Cultural Studies</w:t>
      </w:r>
      <w:r w:rsidRPr="006E688E">
        <w:rPr>
          <w:rFonts w:asciiTheme="majorBidi" w:eastAsia="Times New Roman" w:hAnsiTheme="majorBidi" w:cstheme="majorBidi"/>
          <w:color w:val="000000" w:themeColor="text1"/>
          <w:spacing w:val="2"/>
          <w:position w:val="2"/>
          <w:sz w:val="24"/>
          <w:szCs w:val="24"/>
          <w:lang w:eastAsia="id-ID"/>
        </w:rPr>
        <w:t xml:space="preserve"> Yogyakarta: Kreasi Wacana </w:t>
      </w:r>
      <w:r w:rsidRPr="006E688E">
        <w:rPr>
          <w:rFonts w:asciiTheme="majorBidi" w:eastAsia="Times New Roman" w:hAnsiTheme="majorBidi" w:cstheme="majorBidi"/>
          <w:color w:val="000000" w:themeColor="text1"/>
          <w:spacing w:val="2"/>
          <w:position w:val="2"/>
          <w:sz w:val="24"/>
          <w:szCs w:val="24"/>
          <w:lang w:eastAsia="id-ID"/>
        </w:rPr>
        <w:br/>
      </w:r>
      <w:r w:rsidRPr="006E688E">
        <w:rPr>
          <w:rFonts w:asciiTheme="majorBidi" w:hAnsiTheme="majorBidi" w:cstheme="majorBidi"/>
          <w:color w:val="000000" w:themeColor="text1"/>
          <w:spacing w:val="2"/>
          <w:position w:val="2"/>
          <w:sz w:val="24"/>
          <w:szCs w:val="24"/>
        </w:rPr>
        <w:t>Habitus: Jurnal Pendidikan, Sosiologi dan Antropologi Vol. 2 No.1 Maret 2018</w:t>
      </w:r>
    </w:p>
    <w:p w:rsidR="003E55CE" w:rsidRPr="006E688E" w:rsidRDefault="003E55CE" w:rsidP="001E01DA">
      <w:pPr>
        <w:spacing w:after="0" w:line="240" w:lineRule="auto"/>
        <w:ind w:left="567" w:hanging="567"/>
        <w:jc w:val="both"/>
        <w:rPr>
          <w:rFonts w:asciiTheme="majorBidi" w:hAnsiTheme="majorBidi" w:cstheme="majorBidi"/>
          <w:color w:val="000000" w:themeColor="text1"/>
          <w:spacing w:val="2"/>
          <w:position w:val="2"/>
          <w:sz w:val="24"/>
          <w:szCs w:val="24"/>
        </w:rPr>
      </w:pPr>
      <w:r w:rsidRPr="006E688E">
        <w:rPr>
          <w:rFonts w:asciiTheme="majorBidi" w:hAnsiTheme="majorBidi" w:cstheme="majorBidi"/>
          <w:color w:val="000000" w:themeColor="text1"/>
          <w:spacing w:val="2"/>
          <w:position w:val="2"/>
          <w:sz w:val="24"/>
          <w:szCs w:val="24"/>
          <w:lang w:val="ms-MY"/>
        </w:rPr>
        <w:t xml:space="preserve">Echols John M. &amp; Hasan Shadily, </w:t>
      </w:r>
      <w:r w:rsidRPr="006E688E">
        <w:rPr>
          <w:rFonts w:asciiTheme="majorBidi" w:hAnsiTheme="majorBidi" w:cstheme="majorBidi"/>
          <w:color w:val="000000" w:themeColor="text1"/>
          <w:spacing w:val="2"/>
          <w:position w:val="2"/>
          <w:sz w:val="24"/>
          <w:szCs w:val="24"/>
        </w:rPr>
        <w:t xml:space="preserve">1988, </w:t>
      </w:r>
      <w:r w:rsidRPr="006E688E">
        <w:rPr>
          <w:rFonts w:asciiTheme="majorBidi" w:hAnsiTheme="majorBidi" w:cstheme="majorBidi"/>
          <w:i/>
          <w:color w:val="000000" w:themeColor="text1"/>
          <w:spacing w:val="2"/>
          <w:position w:val="2"/>
          <w:sz w:val="24"/>
          <w:szCs w:val="24"/>
          <w:lang w:val="ms-MY"/>
        </w:rPr>
        <w:t>An English-Indonesian Dictionary</w:t>
      </w:r>
      <w:r w:rsidRPr="006E688E">
        <w:rPr>
          <w:rFonts w:asciiTheme="majorBidi" w:hAnsiTheme="majorBidi" w:cstheme="majorBidi"/>
          <w:i/>
          <w:color w:val="000000" w:themeColor="text1"/>
          <w:spacing w:val="2"/>
          <w:position w:val="2"/>
          <w:sz w:val="24"/>
          <w:szCs w:val="24"/>
        </w:rPr>
        <w:t xml:space="preserve">, </w:t>
      </w:r>
      <w:r w:rsidRPr="006E688E">
        <w:rPr>
          <w:rFonts w:asciiTheme="majorBidi" w:hAnsiTheme="majorBidi" w:cstheme="majorBidi"/>
          <w:color w:val="000000" w:themeColor="text1"/>
          <w:spacing w:val="2"/>
          <w:position w:val="2"/>
          <w:sz w:val="24"/>
          <w:szCs w:val="24"/>
          <w:lang w:val="ms-MY"/>
        </w:rPr>
        <w:t>Jakarta: Gramedia Pustaka Utama</w:t>
      </w:r>
      <w:r w:rsidRPr="006E688E">
        <w:rPr>
          <w:rFonts w:asciiTheme="majorBidi" w:hAnsiTheme="majorBidi" w:cstheme="majorBidi"/>
          <w:color w:val="000000" w:themeColor="text1"/>
          <w:spacing w:val="2"/>
          <w:position w:val="2"/>
          <w:sz w:val="24"/>
          <w:szCs w:val="24"/>
        </w:rPr>
        <w:t xml:space="preserve"> </w:t>
      </w:r>
    </w:p>
    <w:p w:rsidR="003E55CE" w:rsidRPr="006E688E" w:rsidRDefault="003E55CE" w:rsidP="003E55CE">
      <w:pPr>
        <w:spacing w:after="0" w:line="240" w:lineRule="auto"/>
        <w:ind w:left="567" w:hanging="567"/>
        <w:jc w:val="both"/>
        <w:rPr>
          <w:rFonts w:asciiTheme="majorBidi" w:hAnsiTheme="majorBidi" w:cstheme="majorBidi"/>
          <w:color w:val="000000" w:themeColor="text1"/>
          <w:sz w:val="24"/>
          <w:szCs w:val="24"/>
        </w:rPr>
      </w:pPr>
      <w:r w:rsidRPr="006E688E">
        <w:rPr>
          <w:rFonts w:asciiTheme="majorBidi" w:hAnsiTheme="majorBidi" w:cstheme="majorBidi"/>
          <w:color w:val="000000" w:themeColor="text1"/>
          <w:sz w:val="24"/>
          <w:szCs w:val="24"/>
        </w:rPr>
        <w:t xml:space="preserve">Habitus: </w:t>
      </w:r>
      <w:r w:rsidRPr="006E688E">
        <w:rPr>
          <w:rFonts w:asciiTheme="majorBidi" w:hAnsiTheme="majorBidi" w:cstheme="majorBidi"/>
          <w:i/>
          <w:iCs/>
          <w:color w:val="000000" w:themeColor="text1"/>
          <w:sz w:val="24"/>
          <w:szCs w:val="24"/>
        </w:rPr>
        <w:t>Jurnal Pendidikan, Sosiologi dan Antropologi Vol. 2 No.1 Maret 2018</w:t>
      </w:r>
    </w:p>
    <w:p w:rsidR="003E55CE" w:rsidRPr="006E688E" w:rsidRDefault="003E55CE" w:rsidP="003E55CE">
      <w:pPr>
        <w:pStyle w:val="Title"/>
        <w:ind w:left="567" w:hanging="567"/>
        <w:jc w:val="both"/>
        <w:rPr>
          <w:rFonts w:asciiTheme="majorBidi" w:hAnsiTheme="majorBidi" w:cstheme="majorBidi"/>
          <w:color w:val="000000" w:themeColor="text1"/>
          <w:spacing w:val="2"/>
          <w:position w:val="2"/>
          <w:sz w:val="28"/>
          <w:szCs w:val="28"/>
        </w:rPr>
      </w:pPr>
      <w:r w:rsidRPr="006E688E">
        <w:rPr>
          <w:rFonts w:asciiTheme="majorBidi" w:hAnsiTheme="majorBidi" w:cstheme="majorBidi"/>
          <w:color w:val="000000" w:themeColor="text1"/>
          <w:spacing w:val="2"/>
          <w:position w:val="2"/>
          <w:sz w:val="24"/>
          <w:szCs w:val="24"/>
        </w:rPr>
        <w:t xml:space="preserve">Harahap, Ahmad Rivai Multikukturalisme dalam Bidang Sosial, dalam Jurnal </w:t>
      </w:r>
      <w:r w:rsidRPr="006E688E">
        <w:rPr>
          <w:rFonts w:asciiTheme="majorBidi" w:hAnsiTheme="majorBidi" w:cstheme="majorBidi"/>
          <w:color w:val="000000" w:themeColor="text1"/>
          <w:spacing w:val="2"/>
          <w:position w:val="2"/>
          <w:sz w:val="22"/>
          <w:szCs w:val="22"/>
        </w:rPr>
        <w:t xml:space="preserve">Etnovisi Vol II No 1 April 2006 </w:t>
      </w:r>
    </w:p>
    <w:p w:rsidR="003E55CE" w:rsidRPr="006E688E" w:rsidRDefault="003E55CE" w:rsidP="003E55CE">
      <w:pPr>
        <w:pStyle w:val="FootnoteText"/>
        <w:ind w:left="567" w:hanging="567"/>
        <w:jc w:val="both"/>
        <w:rPr>
          <w:rFonts w:asciiTheme="majorBidi" w:hAnsiTheme="majorBidi" w:cstheme="majorBidi"/>
          <w:color w:val="000000" w:themeColor="text1"/>
          <w:sz w:val="24"/>
          <w:szCs w:val="24"/>
          <w:lang w:val="en-US"/>
        </w:rPr>
      </w:pPr>
      <w:r w:rsidRPr="006E688E">
        <w:rPr>
          <w:rFonts w:asciiTheme="majorBidi" w:hAnsiTheme="majorBidi" w:cstheme="majorBidi"/>
          <w:color w:val="000000" w:themeColor="text1"/>
          <w:sz w:val="24"/>
          <w:szCs w:val="24"/>
        </w:rPr>
        <w:t xml:space="preserve">Ibrahim, Rustam, Addin Volume 7 Februari 2013 </w:t>
      </w:r>
    </w:p>
    <w:p w:rsidR="003E55CE" w:rsidRPr="006E688E" w:rsidRDefault="003E55CE" w:rsidP="001E01DA">
      <w:pPr>
        <w:pStyle w:val="FootnoteText"/>
        <w:ind w:left="567" w:hanging="567"/>
        <w:rPr>
          <w:rFonts w:asciiTheme="majorBidi" w:hAnsiTheme="majorBidi" w:cstheme="majorBidi"/>
          <w:color w:val="000000" w:themeColor="text1"/>
          <w:spacing w:val="2"/>
          <w:position w:val="2"/>
          <w:sz w:val="24"/>
          <w:szCs w:val="24"/>
        </w:rPr>
      </w:pPr>
      <w:r w:rsidRPr="006E688E">
        <w:rPr>
          <w:rFonts w:asciiTheme="majorBidi" w:hAnsiTheme="majorBidi" w:cstheme="majorBidi"/>
          <w:color w:val="000000" w:themeColor="text1"/>
          <w:spacing w:val="2"/>
          <w:position w:val="2"/>
          <w:sz w:val="24"/>
          <w:szCs w:val="24"/>
        </w:rPr>
        <w:t xml:space="preserve">Sani Mufid Rizal dalam Jurnal Tawadhu, Vol. 1 no. 2, 2017 </w:t>
      </w:r>
    </w:p>
    <w:p w:rsidR="003E55CE" w:rsidRPr="006E688E" w:rsidRDefault="003E55CE" w:rsidP="001E01DA">
      <w:pPr>
        <w:spacing w:after="0" w:line="240" w:lineRule="auto"/>
        <w:ind w:left="567" w:hanging="567"/>
        <w:rPr>
          <w:rFonts w:asciiTheme="majorBidi" w:hAnsiTheme="majorBidi" w:cstheme="majorBidi"/>
          <w:bCs/>
          <w:color w:val="000000" w:themeColor="text1"/>
          <w:spacing w:val="2"/>
          <w:position w:val="2"/>
          <w:sz w:val="24"/>
          <w:szCs w:val="24"/>
        </w:rPr>
      </w:pPr>
      <w:r w:rsidRPr="006E688E">
        <w:rPr>
          <w:rFonts w:asciiTheme="majorBidi" w:hAnsiTheme="majorBidi" w:cstheme="majorBidi"/>
          <w:bCs/>
          <w:color w:val="000000" w:themeColor="text1"/>
          <w:spacing w:val="2"/>
          <w:position w:val="2"/>
          <w:sz w:val="24"/>
          <w:szCs w:val="24"/>
        </w:rPr>
        <w:t>Sosio Didaktika: Vol. 1, No. 1 Mei 2014</w:t>
      </w:r>
    </w:p>
    <w:p w:rsidR="003E55CE" w:rsidRPr="006E688E" w:rsidRDefault="003E55CE" w:rsidP="00E17EFE">
      <w:pPr>
        <w:pStyle w:val="Title"/>
        <w:ind w:left="567" w:hanging="567"/>
        <w:jc w:val="both"/>
        <w:rPr>
          <w:rFonts w:asciiTheme="majorBidi" w:hAnsiTheme="majorBidi" w:cstheme="majorBidi"/>
          <w:i/>
          <w:iCs/>
          <w:color w:val="000000" w:themeColor="text1"/>
          <w:spacing w:val="2"/>
          <w:position w:val="2"/>
          <w:sz w:val="24"/>
          <w:szCs w:val="24"/>
        </w:rPr>
      </w:pPr>
      <w:r w:rsidRPr="006E688E">
        <w:rPr>
          <w:rFonts w:asciiTheme="majorBidi" w:hAnsiTheme="majorBidi" w:cstheme="majorBidi"/>
          <w:color w:val="000000" w:themeColor="text1"/>
          <w:spacing w:val="2"/>
          <w:position w:val="2"/>
          <w:sz w:val="24"/>
          <w:szCs w:val="24"/>
        </w:rPr>
        <w:t xml:space="preserve">Syaefuddin, Ahmad Fedyani, Membumikan Multikulturalisme, dalam Jurnal </w:t>
      </w:r>
      <w:r w:rsidRPr="006E688E">
        <w:rPr>
          <w:rFonts w:asciiTheme="majorBidi" w:hAnsiTheme="majorBidi" w:cstheme="majorBidi"/>
          <w:i/>
          <w:iCs/>
          <w:color w:val="000000" w:themeColor="text1"/>
          <w:spacing w:val="2"/>
          <w:position w:val="2"/>
          <w:sz w:val="24"/>
          <w:szCs w:val="24"/>
        </w:rPr>
        <w:t>Etnovisi Vol II No 1 April 2006</w:t>
      </w:r>
    </w:p>
    <w:p w:rsidR="003E55CE" w:rsidRPr="006E688E" w:rsidRDefault="003E55CE" w:rsidP="001E01DA">
      <w:pPr>
        <w:pStyle w:val="FootnoteText"/>
        <w:ind w:left="567" w:hanging="567"/>
        <w:jc w:val="both"/>
        <w:rPr>
          <w:rFonts w:asciiTheme="majorBidi" w:hAnsiTheme="majorBidi" w:cstheme="majorBidi"/>
          <w:color w:val="000000" w:themeColor="text1"/>
          <w:spacing w:val="2"/>
          <w:position w:val="2"/>
          <w:sz w:val="24"/>
          <w:szCs w:val="24"/>
        </w:rPr>
      </w:pPr>
      <w:r w:rsidRPr="006E688E">
        <w:rPr>
          <w:rFonts w:asciiTheme="majorBidi" w:hAnsiTheme="majorBidi" w:cstheme="majorBidi"/>
          <w:color w:val="000000" w:themeColor="text1"/>
          <w:spacing w:val="2"/>
          <w:position w:val="2"/>
          <w:sz w:val="24"/>
          <w:szCs w:val="24"/>
        </w:rPr>
        <w:t xml:space="preserve">Yaqin, Ainul, M. 2005, </w:t>
      </w:r>
      <w:r w:rsidRPr="006E688E">
        <w:rPr>
          <w:rFonts w:asciiTheme="majorBidi" w:hAnsiTheme="majorBidi" w:cstheme="majorBidi"/>
          <w:i/>
          <w:iCs/>
          <w:color w:val="000000" w:themeColor="text1"/>
          <w:spacing w:val="2"/>
          <w:position w:val="2"/>
          <w:sz w:val="24"/>
          <w:szCs w:val="24"/>
        </w:rPr>
        <w:t>Pendidikan Multikultural: Cross-Cultural Understanding Untuk Demokrasi Dan Keadilan</w:t>
      </w:r>
      <w:r w:rsidRPr="006E688E">
        <w:rPr>
          <w:rFonts w:asciiTheme="majorBidi" w:hAnsiTheme="majorBidi" w:cstheme="majorBidi"/>
          <w:color w:val="000000" w:themeColor="text1"/>
          <w:spacing w:val="2"/>
          <w:position w:val="2"/>
          <w:sz w:val="24"/>
          <w:szCs w:val="24"/>
        </w:rPr>
        <w:t>, Yogyakarta: Pilar Media</w:t>
      </w:r>
    </w:p>
    <w:p w:rsidR="003E55CE" w:rsidRPr="006E688E" w:rsidRDefault="003E55CE" w:rsidP="003E55CE">
      <w:pPr>
        <w:pStyle w:val="FootnoteText"/>
        <w:ind w:left="567" w:hanging="567"/>
        <w:jc w:val="both"/>
        <w:rPr>
          <w:rFonts w:asciiTheme="majorBidi" w:hAnsiTheme="majorBidi" w:cstheme="majorBidi"/>
          <w:color w:val="000000" w:themeColor="text1"/>
          <w:sz w:val="24"/>
          <w:szCs w:val="24"/>
        </w:rPr>
      </w:pPr>
    </w:p>
    <w:p w:rsidR="00FF6392" w:rsidRPr="006E688E" w:rsidRDefault="00FF6392" w:rsidP="004C3A1B">
      <w:pPr>
        <w:bidi/>
        <w:spacing w:line="480" w:lineRule="auto"/>
        <w:jc w:val="center"/>
        <w:rPr>
          <w:rFonts w:asciiTheme="majorBidi" w:hAnsiTheme="majorBidi" w:cstheme="majorBidi"/>
          <w:color w:val="000000" w:themeColor="text1"/>
          <w:spacing w:val="2"/>
          <w:position w:val="2"/>
          <w:sz w:val="24"/>
          <w:szCs w:val="24"/>
        </w:rPr>
      </w:pPr>
    </w:p>
    <w:sectPr w:rsidR="00FF6392" w:rsidRPr="006E688E" w:rsidSect="00FE2FA5">
      <w:headerReference w:type="default" r:id="rId20"/>
      <w:pgSz w:w="11906" w:h="16838" w:code="9"/>
      <w:pgMar w:top="2268" w:right="1758" w:bottom="1701" w:left="18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5D8" w:rsidRDefault="009405D8" w:rsidP="00B674C2">
      <w:pPr>
        <w:spacing w:after="0" w:line="240" w:lineRule="auto"/>
      </w:pPr>
      <w:r>
        <w:separator/>
      </w:r>
    </w:p>
  </w:endnote>
  <w:endnote w:type="continuationSeparator" w:id="0">
    <w:p w:rsidR="009405D8" w:rsidRDefault="009405D8" w:rsidP="00B6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5D8" w:rsidRDefault="009405D8" w:rsidP="00B674C2">
      <w:pPr>
        <w:spacing w:after="0" w:line="240" w:lineRule="auto"/>
      </w:pPr>
      <w:r>
        <w:separator/>
      </w:r>
    </w:p>
  </w:footnote>
  <w:footnote w:type="continuationSeparator" w:id="0">
    <w:p w:rsidR="009405D8" w:rsidRDefault="009405D8" w:rsidP="00B674C2">
      <w:pPr>
        <w:spacing w:after="0" w:line="240" w:lineRule="auto"/>
      </w:pPr>
      <w:r>
        <w:continuationSeparator/>
      </w:r>
    </w:p>
  </w:footnote>
  <w:footnote w:id="1">
    <w:p w:rsidR="001E0FD3" w:rsidRPr="007D677A" w:rsidRDefault="001E0FD3" w:rsidP="007D677A">
      <w:pPr>
        <w:pStyle w:val="FootnoteText"/>
        <w:ind w:firstLine="567"/>
        <w:jc w:val="both"/>
        <w:rPr>
          <w:rFonts w:asciiTheme="majorBidi" w:hAnsiTheme="majorBidi" w:cstheme="majorBidi"/>
        </w:rPr>
      </w:pPr>
      <w:r w:rsidRPr="007D677A">
        <w:rPr>
          <w:rStyle w:val="FootnoteReference"/>
          <w:rFonts w:asciiTheme="majorBidi" w:hAnsiTheme="majorBidi" w:cstheme="majorBidi"/>
        </w:rPr>
        <w:footnoteRef/>
      </w:r>
      <w:r w:rsidRPr="007D677A">
        <w:rPr>
          <w:rFonts w:asciiTheme="majorBidi" w:hAnsiTheme="majorBidi" w:cstheme="majorBidi"/>
        </w:rPr>
        <w:t xml:space="preserve"> </w:t>
      </w:r>
      <w:r w:rsidRPr="007D677A">
        <w:rPr>
          <w:rStyle w:val="markedcontent"/>
          <w:rFonts w:asciiTheme="majorBidi" w:hAnsiTheme="majorBidi" w:cstheme="majorBidi"/>
        </w:rPr>
        <w:t xml:space="preserve">Azyumardi Azra, </w:t>
      </w:r>
      <w:r w:rsidRPr="007D677A">
        <w:rPr>
          <w:rStyle w:val="markedcontent"/>
          <w:rFonts w:asciiTheme="majorBidi" w:hAnsiTheme="majorBidi" w:cstheme="majorBidi"/>
          <w:i/>
          <w:iCs/>
        </w:rPr>
        <w:t xml:space="preserve">Pendidikan Agama: Membangun Multikulturalisme Indonesia, dalam </w:t>
      </w:r>
      <w:r w:rsidRPr="007D677A">
        <w:rPr>
          <w:rFonts w:asciiTheme="majorBidi" w:hAnsiTheme="majorBidi" w:cstheme="majorBidi"/>
          <w:i/>
          <w:iCs/>
        </w:rPr>
        <w:br/>
      </w:r>
      <w:r w:rsidRPr="007D677A">
        <w:rPr>
          <w:rStyle w:val="markedcontent"/>
          <w:rFonts w:asciiTheme="majorBidi" w:hAnsiTheme="majorBidi" w:cstheme="majorBidi"/>
          <w:i/>
          <w:iCs/>
        </w:rPr>
        <w:t>Pendidikan Agama Berwawasan Multikultural (</w:t>
      </w:r>
      <w:r w:rsidRPr="007D677A">
        <w:rPr>
          <w:rStyle w:val="markedcontent"/>
          <w:rFonts w:asciiTheme="majorBidi" w:hAnsiTheme="majorBidi" w:cstheme="majorBidi"/>
        </w:rPr>
        <w:t>Jakarta: Gelora Aksara Pratama, 2005), h. vii.</w:t>
      </w:r>
    </w:p>
  </w:footnote>
  <w:footnote w:id="2">
    <w:p w:rsidR="00995C83" w:rsidRPr="004152E8" w:rsidRDefault="00995C83" w:rsidP="00995C83">
      <w:pPr>
        <w:spacing w:after="0" w:line="240" w:lineRule="auto"/>
        <w:ind w:right="41" w:firstLine="567"/>
        <w:rPr>
          <w:rFonts w:asciiTheme="majorBidi" w:hAnsiTheme="majorBidi" w:cstheme="majorBidi"/>
          <w:color w:val="000000" w:themeColor="text1"/>
          <w:sz w:val="20"/>
          <w:szCs w:val="20"/>
          <w:lang w:val="en-US"/>
        </w:rPr>
      </w:pPr>
      <w:r w:rsidRPr="004152E8">
        <w:rPr>
          <w:rStyle w:val="FootnoteReference"/>
          <w:rFonts w:asciiTheme="majorBidi" w:hAnsiTheme="majorBidi" w:cstheme="majorBidi"/>
          <w:color w:val="000000" w:themeColor="text1"/>
          <w:sz w:val="20"/>
          <w:szCs w:val="20"/>
        </w:rPr>
        <w:footnoteRef/>
      </w:r>
      <w:r w:rsidRPr="004152E8">
        <w:rPr>
          <w:rFonts w:asciiTheme="majorBidi" w:hAnsiTheme="majorBidi" w:cstheme="majorBidi"/>
          <w:color w:val="000000" w:themeColor="text1"/>
          <w:sz w:val="20"/>
          <w:szCs w:val="20"/>
        </w:rPr>
        <w:t xml:space="preserve"> </w:t>
      </w:r>
      <w:r w:rsidRPr="004152E8">
        <w:rPr>
          <w:rFonts w:asciiTheme="majorBidi" w:hAnsiTheme="majorBidi" w:cstheme="majorBidi"/>
          <w:color w:val="000000" w:themeColor="text1"/>
          <w:sz w:val="20"/>
          <w:szCs w:val="20"/>
          <w:lang w:val="en-US"/>
        </w:rPr>
        <w:t xml:space="preserve">Idi </w:t>
      </w:r>
      <w:proofErr w:type="spellStart"/>
      <w:r w:rsidRPr="004152E8">
        <w:rPr>
          <w:rFonts w:asciiTheme="majorBidi" w:hAnsiTheme="majorBidi" w:cstheme="majorBidi"/>
          <w:color w:val="000000" w:themeColor="text1"/>
          <w:sz w:val="20"/>
          <w:szCs w:val="20"/>
          <w:lang w:val="en-US"/>
        </w:rPr>
        <w:t>Warsah</w:t>
      </w:r>
      <w:proofErr w:type="spellEnd"/>
      <w:r w:rsidRPr="004152E8">
        <w:rPr>
          <w:rFonts w:asciiTheme="majorBidi" w:hAnsiTheme="majorBidi" w:cstheme="majorBidi"/>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Kesadaran</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Multikultural</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Sebagai</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Ranah</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Kurikulum</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Pendidikan</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artikel</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dalam</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Jurnal</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Ta’dib</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Jurnal</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Pendidikan</w:t>
      </w:r>
      <w:proofErr w:type="spellEnd"/>
      <w:r w:rsidRPr="004152E8">
        <w:rPr>
          <w:rFonts w:asciiTheme="majorBidi" w:hAnsiTheme="majorBidi" w:cstheme="majorBidi"/>
          <w:i/>
          <w:iCs/>
          <w:color w:val="000000" w:themeColor="text1"/>
          <w:sz w:val="20"/>
          <w:szCs w:val="20"/>
          <w:lang w:val="en-US"/>
        </w:rPr>
        <w:t xml:space="preserve"> Islam</w:t>
      </w:r>
      <w:r w:rsidRPr="004152E8">
        <w:rPr>
          <w:rFonts w:asciiTheme="majorBidi" w:hAnsiTheme="majorBidi" w:cstheme="majorBidi"/>
          <w:color w:val="000000" w:themeColor="text1"/>
          <w:sz w:val="20"/>
          <w:szCs w:val="20"/>
          <w:lang w:val="en-US"/>
        </w:rPr>
        <w:t xml:space="preserve">, Vol. 2 </w:t>
      </w:r>
      <w:proofErr w:type="spellStart"/>
      <w:r w:rsidRPr="004152E8">
        <w:rPr>
          <w:rFonts w:asciiTheme="majorBidi" w:hAnsiTheme="majorBidi" w:cstheme="majorBidi"/>
          <w:color w:val="000000" w:themeColor="text1"/>
          <w:sz w:val="20"/>
          <w:szCs w:val="20"/>
          <w:lang w:val="en-US"/>
        </w:rPr>
        <w:t>Nomor</w:t>
      </w:r>
      <w:proofErr w:type="spellEnd"/>
      <w:r w:rsidRPr="004152E8">
        <w:rPr>
          <w:rFonts w:asciiTheme="majorBidi" w:hAnsiTheme="majorBidi" w:cstheme="majorBidi"/>
          <w:color w:val="000000" w:themeColor="text1"/>
          <w:sz w:val="20"/>
          <w:szCs w:val="20"/>
          <w:lang w:val="en-US"/>
        </w:rPr>
        <w:t xml:space="preserve"> 2 </w:t>
      </w:r>
      <w:proofErr w:type="spellStart"/>
      <w:r w:rsidRPr="004152E8">
        <w:rPr>
          <w:rFonts w:asciiTheme="majorBidi" w:hAnsiTheme="majorBidi" w:cstheme="majorBidi"/>
          <w:color w:val="000000" w:themeColor="text1"/>
          <w:sz w:val="20"/>
          <w:szCs w:val="20"/>
          <w:lang w:val="en-US"/>
        </w:rPr>
        <w:t>tahun</w:t>
      </w:r>
      <w:proofErr w:type="spellEnd"/>
      <w:r w:rsidRPr="004152E8">
        <w:rPr>
          <w:rFonts w:asciiTheme="majorBidi" w:hAnsiTheme="majorBidi" w:cstheme="majorBidi"/>
          <w:color w:val="000000" w:themeColor="text1"/>
          <w:sz w:val="20"/>
          <w:szCs w:val="20"/>
          <w:lang w:val="en-US"/>
        </w:rPr>
        <w:t xml:space="preserve"> 2018 h. 273</w:t>
      </w:r>
    </w:p>
  </w:footnote>
  <w:footnote w:id="3">
    <w:p w:rsidR="00A25504" w:rsidRPr="007D677A" w:rsidRDefault="00A25504" w:rsidP="007D677A">
      <w:pPr>
        <w:pStyle w:val="FootnoteText"/>
        <w:ind w:firstLine="567"/>
        <w:jc w:val="both"/>
        <w:rPr>
          <w:rFonts w:asciiTheme="majorBidi" w:hAnsiTheme="majorBidi" w:cstheme="majorBidi"/>
        </w:rPr>
      </w:pPr>
      <w:r w:rsidRPr="007D677A">
        <w:rPr>
          <w:rStyle w:val="FootnoteReference"/>
          <w:rFonts w:asciiTheme="majorBidi" w:hAnsiTheme="majorBidi" w:cstheme="majorBidi"/>
        </w:rPr>
        <w:footnoteRef/>
      </w:r>
      <w:r w:rsidRPr="007D677A">
        <w:rPr>
          <w:rFonts w:asciiTheme="majorBidi" w:hAnsiTheme="majorBidi" w:cstheme="majorBidi"/>
        </w:rPr>
        <w:t xml:space="preserve"> Rida Ahida, </w:t>
      </w:r>
      <w:r w:rsidRPr="007D677A">
        <w:rPr>
          <w:rFonts w:asciiTheme="majorBidi" w:hAnsiTheme="majorBidi" w:cstheme="majorBidi"/>
          <w:i/>
          <w:iCs/>
        </w:rPr>
        <w:t>Keadilan Multikultural</w:t>
      </w:r>
      <w:r w:rsidRPr="007D677A">
        <w:rPr>
          <w:rFonts w:asciiTheme="majorBidi" w:hAnsiTheme="majorBidi" w:cstheme="majorBidi"/>
        </w:rPr>
        <w:t>, (Jakarta: Ciputat Press, 2008), h.17</w:t>
      </w:r>
    </w:p>
  </w:footnote>
  <w:footnote w:id="4">
    <w:p w:rsidR="00A25504" w:rsidRPr="007D677A" w:rsidRDefault="00A25504" w:rsidP="007D677A">
      <w:pPr>
        <w:pStyle w:val="FootnoteText"/>
        <w:ind w:firstLine="567"/>
        <w:jc w:val="both"/>
        <w:rPr>
          <w:rFonts w:asciiTheme="majorBidi" w:hAnsiTheme="majorBidi" w:cstheme="majorBidi"/>
        </w:rPr>
      </w:pPr>
      <w:r w:rsidRPr="007D677A">
        <w:rPr>
          <w:rStyle w:val="FootnoteReference"/>
          <w:rFonts w:asciiTheme="majorBidi" w:hAnsiTheme="majorBidi" w:cstheme="majorBidi"/>
        </w:rPr>
        <w:footnoteRef/>
      </w:r>
      <w:r w:rsidRPr="007D677A">
        <w:rPr>
          <w:rFonts w:asciiTheme="majorBidi" w:hAnsiTheme="majorBidi" w:cstheme="majorBidi"/>
        </w:rPr>
        <w:t xml:space="preserve"> H.J. Suyuthi Pulungan dalam pengantarnya di buku </w:t>
      </w:r>
      <w:r w:rsidRPr="007D677A">
        <w:rPr>
          <w:rFonts w:asciiTheme="majorBidi" w:hAnsiTheme="majorBidi" w:cstheme="majorBidi"/>
          <w:i/>
          <w:iCs/>
        </w:rPr>
        <w:t>Revitalisasi Pendidikan Islam</w:t>
      </w:r>
      <w:r w:rsidRPr="007D677A">
        <w:rPr>
          <w:rFonts w:asciiTheme="majorBidi" w:hAnsiTheme="majorBidi" w:cstheme="majorBidi"/>
        </w:rPr>
        <w:t xml:space="preserve"> </w:t>
      </w:r>
      <w:r w:rsidRPr="007D677A">
        <w:rPr>
          <w:rFonts w:asciiTheme="majorBidi" w:hAnsiTheme="majorBidi" w:cstheme="majorBidi"/>
          <w:i/>
          <w:iCs/>
        </w:rPr>
        <w:t>karya Abdullah Idi dan Toto Suharto</w:t>
      </w:r>
      <w:r w:rsidRPr="007D677A">
        <w:rPr>
          <w:rFonts w:asciiTheme="majorBidi" w:hAnsiTheme="majorBidi" w:cstheme="majorBidi"/>
        </w:rPr>
        <w:t>, Yogyakarta: Tiara Wacana, 2006), hlm. vii-viii</w:t>
      </w:r>
    </w:p>
  </w:footnote>
  <w:footnote w:id="5">
    <w:p w:rsidR="00AD103A" w:rsidRPr="007D677A" w:rsidRDefault="00AD103A" w:rsidP="007D677A">
      <w:pPr>
        <w:pStyle w:val="FootnoteText"/>
        <w:ind w:firstLine="567"/>
        <w:jc w:val="both"/>
        <w:rPr>
          <w:rFonts w:asciiTheme="majorBidi" w:hAnsiTheme="majorBidi" w:cstheme="majorBidi"/>
        </w:rPr>
      </w:pPr>
      <w:r w:rsidRPr="007D677A">
        <w:rPr>
          <w:rStyle w:val="FootnoteReference"/>
          <w:rFonts w:asciiTheme="majorBidi" w:hAnsiTheme="majorBidi" w:cstheme="majorBidi"/>
        </w:rPr>
        <w:footnoteRef/>
      </w:r>
      <w:r w:rsidRPr="007D677A">
        <w:rPr>
          <w:rFonts w:asciiTheme="majorBidi" w:hAnsiTheme="majorBidi" w:cstheme="majorBidi"/>
        </w:rPr>
        <w:t xml:space="preserve"> </w:t>
      </w:r>
      <w:r w:rsidRPr="007D677A">
        <w:rPr>
          <w:rFonts w:asciiTheme="majorBidi" w:hAnsiTheme="majorBidi" w:cstheme="majorBidi"/>
          <w:color w:val="231F20"/>
          <w:spacing w:val="-2"/>
          <w:w w:val="95"/>
          <w:lang w:val="ms-MY"/>
        </w:rPr>
        <w:t xml:space="preserve">John M. Echols </w:t>
      </w:r>
      <w:r w:rsidRPr="007D677A">
        <w:rPr>
          <w:rFonts w:asciiTheme="majorBidi" w:hAnsiTheme="majorBidi" w:cstheme="majorBidi"/>
          <w:color w:val="231F20"/>
          <w:spacing w:val="-1"/>
          <w:w w:val="95"/>
          <w:lang w:val="ms-MY"/>
        </w:rPr>
        <w:t xml:space="preserve">&amp; Hasan Shadily, </w:t>
      </w:r>
      <w:r w:rsidRPr="007D677A">
        <w:rPr>
          <w:rFonts w:asciiTheme="majorBidi" w:hAnsiTheme="majorBidi" w:cstheme="majorBidi"/>
          <w:i/>
          <w:color w:val="231F20"/>
          <w:spacing w:val="-1"/>
          <w:w w:val="95"/>
          <w:lang w:val="ms-MY"/>
        </w:rPr>
        <w:t xml:space="preserve">An English-Indonesian Dictionary </w:t>
      </w:r>
      <w:r w:rsidRPr="007D677A">
        <w:rPr>
          <w:rFonts w:asciiTheme="majorBidi" w:hAnsiTheme="majorBidi" w:cstheme="majorBidi"/>
          <w:color w:val="231F20"/>
          <w:spacing w:val="-1"/>
          <w:w w:val="95"/>
          <w:lang w:val="ms-MY"/>
        </w:rPr>
        <w:t>(Jakarta:</w:t>
      </w:r>
      <w:r w:rsidRPr="007D677A">
        <w:rPr>
          <w:rFonts w:asciiTheme="majorBidi" w:hAnsiTheme="majorBidi" w:cstheme="majorBidi"/>
          <w:color w:val="231F20"/>
          <w:spacing w:val="-45"/>
          <w:w w:val="95"/>
          <w:lang w:val="ms-MY"/>
        </w:rPr>
        <w:t xml:space="preserve"> </w:t>
      </w:r>
      <w:r w:rsidRPr="007D677A">
        <w:rPr>
          <w:rFonts w:asciiTheme="majorBidi" w:hAnsiTheme="majorBidi" w:cstheme="majorBidi"/>
          <w:color w:val="231F20"/>
          <w:lang w:val="ms-MY"/>
        </w:rPr>
        <w:t>Gramedia</w:t>
      </w:r>
      <w:r w:rsidRPr="007D677A">
        <w:rPr>
          <w:rFonts w:asciiTheme="majorBidi" w:hAnsiTheme="majorBidi" w:cstheme="majorBidi"/>
          <w:color w:val="231F20"/>
          <w:spacing w:val="-2"/>
          <w:lang w:val="ms-MY"/>
        </w:rPr>
        <w:t xml:space="preserve"> </w:t>
      </w:r>
      <w:r w:rsidRPr="007D677A">
        <w:rPr>
          <w:rFonts w:asciiTheme="majorBidi" w:hAnsiTheme="majorBidi" w:cstheme="majorBidi"/>
          <w:color w:val="231F20"/>
          <w:lang w:val="ms-MY"/>
        </w:rPr>
        <w:t>Pustaka</w:t>
      </w:r>
      <w:r w:rsidRPr="007D677A">
        <w:rPr>
          <w:rFonts w:asciiTheme="majorBidi" w:hAnsiTheme="majorBidi" w:cstheme="majorBidi"/>
          <w:color w:val="231F20"/>
          <w:spacing w:val="-2"/>
          <w:lang w:val="ms-MY"/>
        </w:rPr>
        <w:t xml:space="preserve"> </w:t>
      </w:r>
      <w:r w:rsidRPr="007D677A">
        <w:rPr>
          <w:rFonts w:asciiTheme="majorBidi" w:hAnsiTheme="majorBidi" w:cstheme="majorBidi"/>
          <w:color w:val="231F20"/>
          <w:lang w:val="ms-MY"/>
        </w:rPr>
        <w:t>Utama,</w:t>
      </w:r>
      <w:r w:rsidRPr="007D677A">
        <w:rPr>
          <w:rFonts w:asciiTheme="majorBidi" w:hAnsiTheme="majorBidi" w:cstheme="majorBidi"/>
          <w:color w:val="231F20"/>
          <w:spacing w:val="-3"/>
          <w:lang w:val="ms-MY"/>
        </w:rPr>
        <w:t xml:space="preserve"> </w:t>
      </w:r>
      <w:r w:rsidRPr="007D677A">
        <w:rPr>
          <w:rFonts w:asciiTheme="majorBidi" w:hAnsiTheme="majorBidi" w:cstheme="majorBidi"/>
          <w:color w:val="231F20"/>
          <w:lang w:val="ms-MY"/>
        </w:rPr>
        <w:t>1988),</w:t>
      </w:r>
      <w:r w:rsidRPr="007D677A">
        <w:rPr>
          <w:rFonts w:asciiTheme="majorBidi" w:hAnsiTheme="majorBidi" w:cstheme="majorBidi"/>
          <w:color w:val="231F20"/>
          <w:spacing w:val="-2"/>
          <w:lang w:val="ms-MY"/>
        </w:rPr>
        <w:t xml:space="preserve"> </w:t>
      </w:r>
      <w:r w:rsidRPr="007D677A">
        <w:rPr>
          <w:rFonts w:asciiTheme="majorBidi" w:hAnsiTheme="majorBidi" w:cstheme="majorBidi"/>
          <w:color w:val="231F20"/>
          <w:lang w:val="ms-MY"/>
        </w:rPr>
        <w:t>h.</w:t>
      </w:r>
      <w:r w:rsidRPr="007D677A">
        <w:rPr>
          <w:rFonts w:asciiTheme="majorBidi" w:hAnsiTheme="majorBidi" w:cstheme="majorBidi"/>
          <w:color w:val="231F20"/>
          <w:spacing w:val="-3"/>
          <w:lang w:val="ms-MY"/>
        </w:rPr>
        <w:t xml:space="preserve"> </w:t>
      </w:r>
      <w:r w:rsidRPr="007D677A">
        <w:rPr>
          <w:rFonts w:asciiTheme="majorBidi" w:hAnsiTheme="majorBidi" w:cstheme="majorBidi"/>
          <w:color w:val="231F20"/>
          <w:lang w:val="ms-MY"/>
        </w:rPr>
        <w:t>159.</w:t>
      </w:r>
    </w:p>
  </w:footnote>
  <w:footnote w:id="6">
    <w:p w:rsidR="00AD103A" w:rsidRPr="007D677A" w:rsidRDefault="00AD103A" w:rsidP="007D677A">
      <w:pPr>
        <w:pStyle w:val="BodyText"/>
        <w:ind w:left="0" w:firstLine="567"/>
        <w:rPr>
          <w:rFonts w:asciiTheme="majorBidi" w:hAnsiTheme="majorBidi" w:cstheme="majorBidi"/>
          <w:sz w:val="20"/>
          <w:szCs w:val="20"/>
          <w:lang w:val="ms-MY"/>
        </w:rPr>
      </w:pPr>
      <w:r w:rsidRPr="007D677A">
        <w:rPr>
          <w:rStyle w:val="FootnoteReference"/>
          <w:rFonts w:asciiTheme="majorBidi" w:hAnsiTheme="majorBidi" w:cstheme="majorBidi"/>
          <w:sz w:val="20"/>
          <w:szCs w:val="20"/>
        </w:rPr>
        <w:footnoteRef/>
      </w:r>
      <w:r w:rsidRPr="007D677A">
        <w:rPr>
          <w:rFonts w:asciiTheme="majorBidi" w:hAnsiTheme="majorBidi" w:cstheme="majorBidi"/>
          <w:sz w:val="20"/>
          <w:szCs w:val="20"/>
        </w:rPr>
        <w:t xml:space="preserve"> </w:t>
      </w:r>
      <w:r w:rsidRPr="007D677A">
        <w:rPr>
          <w:rFonts w:asciiTheme="majorBidi" w:hAnsiTheme="majorBidi" w:cstheme="majorBidi"/>
          <w:sz w:val="20"/>
          <w:szCs w:val="20"/>
          <w:lang w:eastAsia="id-ID"/>
        </w:rPr>
        <w:t xml:space="preserve">Azyumardi Azra, </w:t>
      </w:r>
      <w:r w:rsidRPr="007D677A">
        <w:rPr>
          <w:rFonts w:asciiTheme="majorBidi" w:hAnsiTheme="majorBidi" w:cstheme="majorBidi"/>
          <w:i/>
          <w:iCs/>
          <w:sz w:val="20"/>
          <w:szCs w:val="20"/>
          <w:lang w:eastAsia="id-ID"/>
        </w:rPr>
        <w:t>Pendidikan Agama: Membangun Multikulturalisme Indonesia, dalam Pendidikan Agama Berwawasan Multikultural (</w:t>
      </w:r>
      <w:r w:rsidRPr="007D677A">
        <w:rPr>
          <w:rFonts w:asciiTheme="majorBidi" w:hAnsiTheme="majorBidi" w:cstheme="majorBidi"/>
          <w:sz w:val="20"/>
          <w:szCs w:val="20"/>
          <w:lang w:eastAsia="id-ID"/>
        </w:rPr>
        <w:t>Jakarta: Gelora Aksara Pratama, 2005), vii</w:t>
      </w:r>
    </w:p>
  </w:footnote>
  <w:footnote w:id="7">
    <w:p w:rsidR="00AD103A" w:rsidRPr="007D677A" w:rsidRDefault="00AD103A" w:rsidP="007D677A">
      <w:pPr>
        <w:tabs>
          <w:tab w:val="left" w:pos="6313"/>
        </w:tabs>
        <w:spacing w:after="0" w:line="240" w:lineRule="auto"/>
        <w:ind w:left="20" w:firstLine="567"/>
        <w:rPr>
          <w:rFonts w:asciiTheme="majorBidi" w:hAnsiTheme="majorBidi" w:cstheme="majorBidi"/>
          <w:bCs/>
          <w:sz w:val="20"/>
          <w:szCs w:val="20"/>
        </w:rPr>
      </w:pPr>
      <w:r w:rsidRPr="007D677A">
        <w:rPr>
          <w:rStyle w:val="FootnoteReference"/>
          <w:rFonts w:asciiTheme="majorBidi" w:hAnsiTheme="majorBidi" w:cstheme="majorBidi"/>
          <w:sz w:val="20"/>
          <w:szCs w:val="20"/>
        </w:rPr>
        <w:footnoteRef/>
      </w:r>
      <w:r w:rsidRPr="007D677A">
        <w:rPr>
          <w:rFonts w:asciiTheme="majorBidi" w:hAnsiTheme="majorBidi" w:cstheme="majorBidi"/>
          <w:sz w:val="20"/>
          <w:szCs w:val="20"/>
        </w:rPr>
        <w:t xml:space="preserve"> </w:t>
      </w:r>
      <w:r w:rsidRPr="007D677A">
        <w:rPr>
          <w:rFonts w:asciiTheme="majorBidi" w:hAnsiTheme="majorBidi" w:cstheme="majorBidi"/>
          <w:bCs/>
          <w:sz w:val="20"/>
          <w:szCs w:val="20"/>
        </w:rPr>
        <w:t>Sosio</w:t>
      </w:r>
      <w:r w:rsidRPr="007D677A">
        <w:rPr>
          <w:rFonts w:asciiTheme="majorBidi" w:hAnsiTheme="majorBidi" w:cstheme="majorBidi"/>
          <w:bCs/>
          <w:spacing w:val="-5"/>
          <w:sz w:val="20"/>
          <w:szCs w:val="20"/>
        </w:rPr>
        <w:t xml:space="preserve"> </w:t>
      </w:r>
      <w:r w:rsidRPr="007D677A">
        <w:rPr>
          <w:rFonts w:asciiTheme="majorBidi" w:hAnsiTheme="majorBidi" w:cstheme="majorBidi"/>
          <w:bCs/>
          <w:sz w:val="20"/>
          <w:szCs w:val="20"/>
        </w:rPr>
        <w:t>Didaktika: Vol.</w:t>
      </w:r>
      <w:r w:rsidRPr="007D677A">
        <w:rPr>
          <w:rFonts w:asciiTheme="majorBidi" w:hAnsiTheme="majorBidi" w:cstheme="majorBidi"/>
          <w:bCs/>
          <w:spacing w:val="-2"/>
          <w:sz w:val="20"/>
          <w:szCs w:val="20"/>
        </w:rPr>
        <w:t xml:space="preserve"> </w:t>
      </w:r>
      <w:r w:rsidRPr="007D677A">
        <w:rPr>
          <w:rFonts w:asciiTheme="majorBidi" w:hAnsiTheme="majorBidi" w:cstheme="majorBidi"/>
          <w:bCs/>
          <w:sz w:val="20"/>
          <w:szCs w:val="20"/>
        </w:rPr>
        <w:t>1,</w:t>
      </w:r>
      <w:r w:rsidRPr="007D677A">
        <w:rPr>
          <w:rFonts w:asciiTheme="majorBidi" w:hAnsiTheme="majorBidi" w:cstheme="majorBidi"/>
          <w:bCs/>
          <w:spacing w:val="-3"/>
          <w:sz w:val="20"/>
          <w:szCs w:val="20"/>
        </w:rPr>
        <w:t xml:space="preserve"> </w:t>
      </w:r>
      <w:r w:rsidRPr="007D677A">
        <w:rPr>
          <w:rFonts w:asciiTheme="majorBidi" w:hAnsiTheme="majorBidi" w:cstheme="majorBidi"/>
          <w:bCs/>
          <w:sz w:val="20"/>
          <w:szCs w:val="20"/>
        </w:rPr>
        <w:t>No.</w:t>
      </w:r>
      <w:r w:rsidRPr="007D677A">
        <w:rPr>
          <w:rFonts w:asciiTheme="majorBidi" w:hAnsiTheme="majorBidi" w:cstheme="majorBidi"/>
          <w:bCs/>
          <w:spacing w:val="-2"/>
          <w:sz w:val="20"/>
          <w:szCs w:val="20"/>
        </w:rPr>
        <w:t xml:space="preserve"> </w:t>
      </w:r>
      <w:r w:rsidRPr="007D677A">
        <w:rPr>
          <w:rFonts w:asciiTheme="majorBidi" w:hAnsiTheme="majorBidi" w:cstheme="majorBidi"/>
          <w:bCs/>
          <w:sz w:val="20"/>
          <w:szCs w:val="20"/>
        </w:rPr>
        <w:t>1</w:t>
      </w:r>
      <w:r w:rsidRPr="007D677A">
        <w:rPr>
          <w:rFonts w:asciiTheme="majorBidi" w:hAnsiTheme="majorBidi" w:cstheme="majorBidi"/>
          <w:bCs/>
          <w:spacing w:val="-2"/>
          <w:sz w:val="20"/>
          <w:szCs w:val="20"/>
        </w:rPr>
        <w:t xml:space="preserve"> </w:t>
      </w:r>
      <w:r w:rsidRPr="007D677A">
        <w:rPr>
          <w:rFonts w:asciiTheme="majorBidi" w:hAnsiTheme="majorBidi" w:cstheme="majorBidi"/>
          <w:bCs/>
          <w:sz w:val="20"/>
          <w:szCs w:val="20"/>
        </w:rPr>
        <w:t>Mei</w:t>
      </w:r>
      <w:r w:rsidRPr="007D677A">
        <w:rPr>
          <w:rFonts w:asciiTheme="majorBidi" w:hAnsiTheme="majorBidi" w:cstheme="majorBidi"/>
          <w:bCs/>
          <w:spacing w:val="-1"/>
          <w:sz w:val="20"/>
          <w:szCs w:val="20"/>
        </w:rPr>
        <w:t xml:space="preserve"> </w:t>
      </w:r>
      <w:r w:rsidRPr="007D677A">
        <w:rPr>
          <w:rFonts w:asciiTheme="majorBidi" w:hAnsiTheme="majorBidi" w:cstheme="majorBidi"/>
          <w:bCs/>
          <w:sz w:val="20"/>
          <w:szCs w:val="20"/>
        </w:rPr>
        <w:t>2014</w:t>
      </w:r>
      <w:r w:rsidRPr="007D677A">
        <w:rPr>
          <w:rFonts w:asciiTheme="majorBidi" w:hAnsiTheme="majorBidi" w:cstheme="majorBidi"/>
          <w:bCs/>
          <w:sz w:val="20"/>
          <w:szCs w:val="20"/>
        </w:rPr>
        <w:tab/>
      </w:r>
    </w:p>
  </w:footnote>
  <w:footnote w:id="8">
    <w:p w:rsidR="000F47F7" w:rsidRPr="007D677A" w:rsidRDefault="000F47F7" w:rsidP="007D677A">
      <w:pPr>
        <w:pStyle w:val="Title"/>
        <w:ind w:firstLine="457"/>
        <w:rPr>
          <w:rFonts w:asciiTheme="majorBidi" w:hAnsiTheme="majorBidi" w:cstheme="majorBidi"/>
          <w:sz w:val="20"/>
          <w:szCs w:val="20"/>
          <w:lang w:val="en-US"/>
        </w:rPr>
      </w:pPr>
      <w:r w:rsidRPr="007D677A">
        <w:rPr>
          <w:rStyle w:val="FootnoteReference"/>
          <w:rFonts w:asciiTheme="majorBidi" w:hAnsiTheme="majorBidi" w:cstheme="majorBidi"/>
          <w:sz w:val="20"/>
          <w:szCs w:val="20"/>
        </w:rPr>
        <w:footnoteRef/>
      </w:r>
      <w:r w:rsidRPr="007D677A">
        <w:rPr>
          <w:rFonts w:asciiTheme="majorBidi" w:hAnsiTheme="majorBidi" w:cstheme="majorBidi"/>
          <w:sz w:val="20"/>
          <w:szCs w:val="20"/>
        </w:rPr>
        <w:t xml:space="preserve"> Ahmad Fedyani Syaefuddin, Membumikan Multikulturalisme, dalam Jurnal </w:t>
      </w:r>
      <w:r w:rsidRPr="007D677A">
        <w:rPr>
          <w:rFonts w:asciiTheme="majorBidi" w:hAnsiTheme="majorBidi" w:cstheme="majorBidi"/>
          <w:color w:val="212121"/>
          <w:w w:val="115"/>
          <w:sz w:val="20"/>
          <w:szCs w:val="20"/>
        </w:rPr>
        <w:t>Etnovisi</w:t>
      </w:r>
      <w:r w:rsidRPr="007D677A">
        <w:rPr>
          <w:rFonts w:asciiTheme="majorBidi" w:hAnsiTheme="majorBidi" w:cstheme="majorBidi"/>
          <w:color w:val="212121"/>
          <w:spacing w:val="45"/>
          <w:w w:val="115"/>
          <w:sz w:val="20"/>
          <w:szCs w:val="20"/>
        </w:rPr>
        <w:t xml:space="preserve"> </w:t>
      </w:r>
      <w:r w:rsidRPr="007D677A">
        <w:rPr>
          <w:rFonts w:asciiTheme="majorBidi" w:hAnsiTheme="majorBidi" w:cstheme="majorBidi"/>
          <w:color w:val="212121"/>
          <w:w w:val="115"/>
          <w:sz w:val="20"/>
          <w:szCs w:val="20"/>
        </w:rPr>
        <w:t>Vol</w:t>
      </w:r>
      <w:r w:rsidRPr="007D677A">
        <w:rPr>
          <w:rFonts w:asciiTheme="majorBidi" w:hAnsiTheme="majorBidi" w:cstheme="majorBidi"/>
          <w:color w:val="212121"/>
          <w:spacing w:val="56"/>
          <w:w w:val="115"/>
          <w:sz w:val="20"/>
          <w:szCs w:val="20"/>
        </w:rPr>
        <w:t xml:space="preserve"> </w:t>
      </w:r>
      <w:r w:rsidRPr="007D677A">
        <w:rPr>
          <w:rFonts w:asciiTheme="majorBidi" w:hAnsiTheme="majorBidi" w:cstheme="majorBidi"/>
          <w:color w:val="212121"/>
          <w:w w:val="115"/>
          <w:sz w:val="20"/>
          <w:szCs w:val="20"/>
        </w:rPr>
        <w:t>II</w:t>
      </w:r>
      <w:r w:rsidRPr="007D677A">
        <w:rPr>
          <w:rFonts w:asciiTheme="majorBidi" w:hAnsiTheme="majorBidi" w:cstheme="majorBidi"/>
          <w:color w:val="212121"/>
          <w:spacing w:val="51"/>
          <w:w w:val="115"/>
          <w:sz w:val="20"/>
          <w:szCs w:val="20"/>
        </w:rPr>
        <w:t xml:space="preserve"> </w:t>
      </w:r>
      <w:r w:rsidRPr="007D677A">
        <w:rPr>
          <w:rFonts w:asciiTheme="majorBidi" w:hAnsiTheme="majorBidi" w:cstheme="majorBidi"/>
          <w:color w:val="212121"/>
          <w:w w:val="115"/>
          <w:sz w:val="20"/>
          <w:szCs w:val="20"/>
        </w:rPr>
        <w:t>No</w:t>
      </w:r>
      <w:r w:rsidRPr="007D677A">
        <w:rPr>
          <w:rFonts w:asciiTheme="majorBidi" w:hAnsiTheme="majorBidi" w:cstheme="majorBidi"/>
          <w:color w:val="212121"/>
          <w:spacing w:val="59"/>
          <w:w w:val="115"/>
          <w:sz w:val="20"/>
          <w:szCs w:val="20"/>
        </w:rPr>
        <w:t xml:space="preserve"> </w:t>
      </w:r>
      <w:r w:rsidRPr="007D677A">
        <w:rPr>
          <w:rFonts w:asciiTheme="majorBidi" w:hAnsiTheme="majorBidi" w:cstheme="majorBidi"/>
          <w:color w:val="212121"/>
          <w:w w:val="110"/>
          <w:sz w:val="20"/>
          <w:szCs w:val="20"/>
        </w:rPr>
        <w:t>1</w:t>
      </w:r>
      <w:r w:rsidRPr="007D677A">
        <w:rPr>
          <w:rFonts w:asciiTheme="majorBidi" w:hAnsiTheme="majorBidi" w:cstheme="majorBidi"/>
          <w:color w:val="212121"/>
          <w:spacing w:val="56"/>
          <w:w w:val="110"/>
          <w:sz w:val="20"/>
          <w:szCs w:val="20"/>
        </w:rPr>
        <w:t xml:space="preserve"> </w:t>
      </w:r>
      <w:r w:rsidRPr="007D677A">
        <w:rPr>
          <w:rFonts w:asciiTheme="majorBidi" w:hAnsiTheme="majorBidi" w:cstheme="majorBidi"/>
          <w:color w:val="212121"/>
          <w:w w:val="115"/>
          <w:sz w:val="20"/>
          <w:szCs w:val="20"/>
        </w:rPr>
        <w:t>April</w:t>
      </w:r>
      <w:r w:rsidRPr="007D677A">
        <w:rPr>
          <w:rFonts w:asciiTheme="majorBidi" w:hAnsiTheme="majorBidi" w:cstheme="majorBidi"/>
          <w:color w:val="212121"/>
          <w:spacing w:val="57"/>
          <w:w w:val="115"/>
          <w:sz w:val="20"/>
          <w:szCs w:val="20"/>
        </w:rPr>
        <w:t xml:space="preserve"> </w:t>
      </w:r>
      <w:r w:rsidRPr="007D677A">
        <w:rPr>
          <w:rFonts w:asciiTheme="majorBidi" w:hAnsiTheme="majorBidi" w:cstheme="majorBidi"/>
          <w:color w:val="212121"/>
          <w:w w:val="115"/>
          <w:sz w:val="20"/>
          <w:szCs w:val="20"/>
        </w:rPr>
        <w:t>2006</w:t>
      </w:r>
    </w:p>
  </w:footnote>
  <w:footnote w:id="9">
    <w:p w:rsidR="00C86772" w:rsidRPr="007D677A" w:rsidRDefault="00C86772" w:rsidP="007D677A">
      <w:pPr>
        <w:pStyle w:val="Title"/>
        <w:ind w:firstLine="567"/>
        <w:jc w:val="both"/>
        <w:rPr>
          <w:rFonts w:asciiTheme="majorBidi" w:hAnsiTheme="majorBidi" w:cstheme="majorBidi"/>
          <w:sz w:val="20"/>
          <w:szCs w:val="20"/>
        </w:rPr>
      </w:pPr>
      <w:r w:rsidRPr="007D677A">
        <w:rPr>
          <w:rStyle w:val="FootnoteReference"/>
          <w:rFonts w:asciiTheme="majorBidi" w:hAnsiTheme="majorBidi" w:cstheme="majorBidi"/>
          <w:sz w:val="20"/>
          <w:szCs w:val="20"/>
        </w:rPr>
        <w:footnoteRef/>
      </w:r>
      <w:r w:rsidRPr="007D677A">
        <w:rPr>
          <w:rFonts w:asciiTheme="majorBidi" w:hAnsiTheme="majorBidi" w:cstheme="majorBidi"/>
          <w:sz w:val="20"/>
          <w:szCs w:val="20"/>
        </w:rPr>
        <w:t xml:space="preserve"> Ahmad Rivai Harahap, Multikukturalisme dalam Bidang Sosial, dalam Jurnal </w:t>
      </w:r>
      <w:r w:rsidRPr="007D677A">
        <w:rPr>
          <w:rFonts w:asciiTheme="majorBidi" w:hAnsiTheme="majorBidi" w:cstheme="majorBidi"/>
          <w:color w:val="212121"/>
          <w:w w:val="115"/>
          <w:sz w:val="20"/>
          <w:szCs w:val="20"/>
        </w:rPr>
        <w:t>Etnovisi</w:t>
      </w:r>
      <w:r w:rsidRPr="007D677A">
        <w:rPr>
          <w:rFonts w:asciiTheme="majorBidi" w:hAnsiTheme="majorBidi" w:cstheme="majorBidi"/>
          <w:color w:val="212121"/>
          <w:spacing w:val="45"/>
          <w:w w:val="115"/>
          <w:sz w:val="20"/>
          <w:szCs w:val="20"/>
        </w:rPr>
        <w:t xml:space="preserve"> </w:t>
      </w:r>
      <w:r w:rsidRPr="007D677A">
        <w:rPr>
          <w:rFonts w:asciiTheme="majorBidi" w:hAnsiTheme="majorBidi" w:cstheme="majorBidi"/>
          <w:color w:val="212121"/>
          <w:w w:val="115"/>
          <w:sz w:val="20"/>
          <w:szCs w:val="20"/>
        </w:rPr>
        <w:t>Vol</w:t>
      </w:r>
      <w:r w:rsidRPr="007D677A">
        <w:rPr>
          <w:rFonts w:asciiTheme="majorBidi" w:hAnsiTheme="majorBidi" w:cstheme="majorBidi"/>
          <w:color w:val="212121"/>
          <w:spacing w:val="56"/>
          <w:w w:val="115"/>
          <w:sz w:val="20"/>
          <w:szCs w:val="20"/>
        </w:rPr>
        <w:t xml:space="preserve"> </w:t>
      </w:r>
      <w:r w:rsidRPr="007D677A">
        <w:rPr>
          <w:rFonts w:asciiTheme="majorBidi" w:hAnsiTheme="majorBidi" w:cstheme="majorBidi"/>
          <w:color w:val="212121"/>
          <w:w w:val="115"/>
          <w:sz w:val="20"/>
          <w:szCs w:val="20"/>
        </w:rPr>
        <w:t>II</w:t>
      </w:r>
      <w:r w:rsidRPr="007D677A">
        <w:rPr>
          <w:rFonts w:asciiTheme="majorBidi" w:hAnsiTheme="majorBidi" w:cstheme="majorBidi"/>
          <w:color w:val="212121"/>
          <w:spacing w:val="51"/>
          <w:w w:val="115"/>
          <w:sz w:val="20"/>
          <w:szCs w:val="20"/>
        </w:rPr>
        <w:t xml:space="preserve"> </w:t>
      </w:r>
      <w:r w:rsidRPr="007D677A">
        <w:rPr>
          <w:rFonts w:asciiTheme="majorBidi" w:hAnsiTheme="majorBidi" w:cstheme="majorBidi"/>
          <w:color w:val="212121"/>
          <w:w w:val="115"/>
          <w:sz w:val="20"/>
          <w:szCs w:val="20"/>
        </w:rPr>
        <w:t>No</w:t>
      </w:r>
      <w:r w:rsidRPr="007D677A">
        <w:rPr>
          <w:rFonts w:asciiTheme="majorBidi" w:hAnsiTheme="majorBidi" w:cstheme="majorBidi"/>
          <w:color w:val="212121"/>
          <w:spacing w:val="59"/>
          <w:w w:val="115"/>
          <w:sz w:val="20"/>
          <w:szCs w:val="20"/>
        </w:rPr>
        <w:t xml:space="preserve"> </w:t>
      </w:r>
      <w:r w:rsidRPr="007D677A">
        <w:rPr>
          <w:rFonts w:asciiTheme="majorBidi" w:hAnsiTheme="majorBidi" w:cstheme="majorBidi"/>
          <w:color w:val="212121"/>
          <w:w w:val="110"/>
          <w:sz w:val="20"/>
          <w:szCs w:val="20"/>
        </w:rPr>
        <w:t>1</w:t>
      </w:r>
      <w:r w:rsidRPr="007D677A">
        <w:rPr>
          <w:rFonts w:asciiTheme="majorBidi" w:hAnsiTheme="majorBidi" w:cstheme="majorBidi"/>
          <w:color w:val="212121"/>
          <w:spacing w:val="56"/>
          <w:w w:val="110"/>
          <w:sz w:val="20"/>
          <w:szCs w:val="20"/>
        </w:rPr>
        <w:t xml:space="preserve"> </w:t>
      </w:r>
      <w:r w:rsidRPr="007D677A">
        <w:rPr>
          <w:rFonts w:asciiTheme="majorBidi" w:hAnsiTheme="majorBidi" w:cstheme="majorBidi"/>
          <w:color w:val="212121"/>
          <w:w w:val="115"/>
          <w:sz w:val="20"/>
          <w:szCs w:val="20"/>
        </w:rPr>
        <w:t>April</w:t>
      </w:r>
      <w:r w:rsidRPr="007D677A">
        <w:rPr>
          <w:rFonts w:asciiTheme="majorBidi" w:hAnsiTheme="majorBidi" w:cstheme="majorBidi"/>
          <w:color w:val="212121"/>
          <w:spacing w:val="57"/>
          <w:w w:val="115"/>
          <w:sz w:val="20"/>
          <w:szCs w:val="20"/>
        </w:rPr>
        <w:t xml:space="preserve"> </w:t>
      </w:r>
      <w:r w:rsidRPr="007D677A">
        <w:rPr>
          <w:rFonts w:asciiTheme="majorBidi" w:hAnsiTheme="majorBidi" w:cstheme="majorBidi"/>
          <w:color w:val="212121"/>
          <w:w w:val="115"/>
          <w:sz w:val="20"/>
          <w:szCs w:val="20"/>
        </w:rPr>
        <w:t>2006 h. 33</w:t>
      </w:r>
    </w:p>
    <w:p w:rsidR="00C86772" w:rsidRPr="007D677A" w:rsidRDefault="00C86772" w:rsidP="007D677A">
      <w:pPr>
        <w:pStyle w:val="FootnoteText"/>
        <w:ind w:firstLine="567"/>
        <w:rPr>
          <w:rFonts w:asciiTheme="majorBidi" w:hAnsiTheme="majorBidi" w:cstheme="majorBidi"/>
        </w:rPr>
      </w:pPr>
    </w:p>
  </w:footnote>
  <w:footnote w:id="10">
    <w:p w:rsidR="00D9024A" w:rsidRPr="007D677A" w:rsidRDefault="00D9024A" w:rsidP="007D677A">
      <w:pPr>
        <w:pStyle w:val="FootnoteText"/>
        <w:ind w:firstLine="567"/>
        <w:rPr>
          <w:rFonts w:asciiTheme="majorBidi" w:hAnsiTheme="majorBidi" w:cstheme="majorBidi"/>
        </w:rPr>
      </w:pPr>
      <w:r w:rsidRPr="007D677A">
        <w:rPr>
          <w:rStyle w:val="FootnoteReference"/>
          <w:rFonts w:asciiTheme="majorBidi" w:hAnsiTheme="majorBidi" w:cstheme="majorBidi"/>
        </w:rPr>
        <w:footnoteRef/>
      </w:r>
      <w:r w:rsidRPr="007D677A">
        <w:rPr>
          <w:rFonts w:asciiTheme="majorBidi" w:hAnsiTheme="majorBidi" w:cstheme="majorBidi"/>
        </w:rPr>
        <w:t xml:space="preserve"> Mufid Rizal Sani dalam Jurnal Tawadhu, Vol. 1 no. 2, 2017, h. 221</w:t>
      </w:r>
    </w:p>
  </w:footnote>
  <w:footnote w:id="11">
    <w:p w:rsidR="00724835" w:rsidRPr="007D677A" w:rsidRDefault="00724835" w:rsidP="007D677A">
      <w:pPr>
        <w:spacing w:after="0" w:line="240" w:lineRule="auto"/>
        <w:ind w:firstLine="567"/>
        <w:jc w:val="both"/>
        <w:rPr>
          <w:rFonts w:asciiTheme="majorBidi" w:eastAsia="Times New Roman" w:hAnsiTheme="majorBidi" w:cstheme="majorBidi"/>
          <w:sz w:val="20"/>
          <w:szCs w:val="20"/>
          <w:lang w:eastAsia="id-ID"/>
        </w:rPr>
      </w:pPr>
      <w:r w:rsidRPr="007D677A">
        <w:rPr>
          <w:rStyle w:val="FootnoteReference"/>
          <w:rFonts w:asciiTheme="majorBidi" w:hAnsiTheme="majorBidi" w:cstheme="majorBidi"/>
          <w:sz w:val="20"/>
          <w:szCs w:val="20"/>
        </w:rPr>
        <w:footnoteRef/>
      </w:r>
      <w:r w:rsidRPr="007D677A">
        <w:rPr>
          <w:rFonts w:asciiTheme="majorBidi" w:hAnsiTheme="majorBidi" w:cstheme="majorBidi"/>
          <w:sz w:val="20"/>
          <w:szCs w:val="20"/>
        </w:rPr>
        <w:t xml:space="preserve"> </w:t>
      </w:r>
      <w:r w:rsidRPr="007D677A">
        <w:rPr>
          <w:rFonts w:asciiTheme="majorBidi" w:eastAsia="Times New Roman" w:hAnsiTheme="majorBidi" w:cstheme="majorBidi"/>
          <w:sz w:val="20"/>
          <w:szCs w:val="20"/>
          <w:lang w:eastAsia="id-ID"/>
        </w:rPr>
        <w:t xml:space="preserve">Chris Barker, </w:t>
      </w:r>
      <w:r w:rsidRPr="007D677A">
        <w:rPr>
          <w:rFonts w:asciiTheme="majorBidi" w:eastAsia="Times New Roman" w:hAnsiTheme="majorBidi" w:cstheme="majorBidi"/>
          <w:i/>
          <w:iCs/>
          <w:sz w:val="20"/>
          <w:szCs w:val="20"/>
          <w:lang w:eastAsia="id-ID"/>
        </w:rPr>
        <w:t>Cultural Studies</w:t>
      </w:r>
      <w:r w:rsidRPr="007D677A">
        <w:rPr>
          <w:rFonts w:asciiTheme="majorBidi" w:eastAsia="Times New Roman" w:hAnsiTheme="majorBidi" w:cstheme="majorBidi"/>
          <w:sz w:val="20"/>
          <w:szCs w:val="20"/>
          <w:lang w:eastAsia="id-ID"/>
        </w:rPr>
        <w:t xml:space="preserve"> ( Yogyakarta: Kreasi Wacana, 2000), 379. </w:t>
      </w:r>
    </w:p>
  </w:footnote>
  <w:footnote w:id="12">
    <w:p w:rsidR="00AA37EC" w:rsidRPr="007D677A" w:rsidRDefault="00AA37EC" w:rsidP="007D677A">
      <w:pPr>
        <w:spacing w:after="0" w:line="240" w:lineRule="auto"/>
        <w:ind w:firstLine="567"/>
        <w:jc w:val="both"/>
        <w:rPr>
          <w:rFonts w:asciiTheme="majorBidi" w:eastAsia="Times New Roman" w:hAnsiTheme="majorBidi" w:cstheme="majorBidi"/>
          <w:sz w:val="20"/>
          <w:szCs w:val="20"/>
          <w:lang w:eastAsia="id-ID"/>
        </w:rPr>
      </w:pPr>
      <w:r w:rsidRPr="007D677A">
        <w:rPr>
          <w:rStyle w:val="FootnoteReference"/>
          <w:rFonts w:asciiTheme="majorBidi" w:hAnsiTheme="majorBidi" w:cstheme="majorBidi"/>
          <w:sz w:val="20"/>
          <w:szCs w:val="20"/>
        </w:rPr>
        <w:footnoteRef/>
      </w:r>
      <w:r w:rsidRPr="007D677A">
        <w:rPr>
          <w:rFonts w:asciiTheme="majorBidi" w:hAnsiTheme="majorBidi" w:cstheme="majorBidi"/>
          <w:sz w:val="20"/>
          <w:szCs w:val="20"/>
        </w:rPr>
        <w:t xml:space="preserve"> </w:t>
      </w:r>
      <w:r w:rsidRPr="007D677A">
        <w:rPr>
          <w:rFonts w:asciiTheme="majorBidi" w:eastAsia="Times New Roman" w:hAnsiTheme="majorBidi" w:cstheme="majorBidi"/>
          <w:sz w:val="20"/>
          <w:szCs w:val="20"/>
          <w:lang w:eastAsia="id-ID"/>
        </w:rPr>
        <w:t xml:space="preserve">Chris Barker, </w:t>
      </w:r>
      <w:r w:rsidRPr="007D677A">
        <w:rPr>
          <w:rFonts w:asciiTheme="majorBidi" w:eastAsia="Times New Roman" w:hAnsiTheme="majorBidi" w:cstheme="majorBidi"/>
          <w:i/>
          <w:iCs/>
          <w:sz w:val="20"/>
          <w:szCs w:val="20"/>
          <w:lang w:eastAsia="id-ID"/>
        </w:rPr>
        <w:t>Cultural Studies</w:t>
      </w:r>
      <w:r w:rsidRPr="007D677A">
        <w:rPr>
          <w:rFonts w:asciiTheme="majorBidi" w:eastAsia="Times New Roman" w:hAnsiTheme="majorBidi" w:cstheme="majorBidi"/>
          <w:sz w:val="20"/>
          <w:szCs w:val="20"/>
          <w:lang w:eastAsia="id-ID"/>
        </w:rPr>
        <w:t xml:space="preserve"> ( Yogyakarta: Kreasi Wacana, 2000), 379. </w:t>
      </w:r>
    </w:p>
  </w:footnote>
  <w:footnote w:id="13">
    <w:p w:rsidR="004135A8" w:rsidRPr="007D677A" w:rsidRDefault="004135A8" w:rsidP="007D677A">
      <w:pPr>
        <w:spacing w:after="0" w:line="240" w:lineRule="auto"/>
        <w:ind w:right="520" w:firstLine="567"/>
        <w:jc w:val="both"/>
        <w:rPr>
          <w:rFonts w:asciiTheme="majorBidi" w:hAnsiTheme="majorBidi" w:cstheme="majorBidi"/>
          <w:sz w:val="20"/>
          <w:szCs w:val="20"/>
        </w:rPr>
      </w:pPr>
      <w:r w:rsidRPr="007D677A">
        <w:rPr>
          <w:rStyle w:val="FootnoteReference"/>
          <w:rFonts w:asciiTheme="majorBidi" w:hAnsiTheme="majorBidi" w:cstheme="majorBidi"/>
          <w:sz w:val="20"/>
          <w:szCs w:val="20"/>
        </w:rPr>
        <w:footnoteRef/>
      </w:r>
      <w:r w:rsidRPr="007D677A">
        <w:rPr>
          <w:rFonts w:asciiTheme="majorBidi" w:hAnsiTheme="majorBidi" w:cstheme="majorBidi"/>
          <w:sz w:val="20"/>
          <w:szCs w:val="20"/>
        </w:rPr>
        <w:t xml:space="preserve"> Habitus:</w:t>
      </w:r>
      <w:r w:rsidRPr="007D677A">
        <w:rPr>
          <w:rFonts w:asciiTheme="majorBidi" w:hAnsiTheme="majorBidi" w:cstheme="majorBidi"/>
          <w:spacing w:val="-5"/>
          <w:sz w:val="20"/>
          <w:szCs w:val="20"/>
        </w:rPr>
        <w:t xml:space="preserve"> </w:t>
      </w:r>
      <w:r w:rsidRPr="007D677A">
        <w:rPr>
          <w:rFonts w:asciiTheme="majorBidi" w:hAnsiTheme="majorBidi" w:cstheme="majorBidi"/>
          <w:sz w:val="20"/>
          <w:szCs w:val="20"/>
        </w:rPr>
        <w:t>Jurnal</w:t>
      </w:r>
      <w:r w:rsidRPr="007D677A">
        <w:rPr>
          <w:rFonts w:asciiTheme="majorBidi" w:hAnsiTheme="majorBidi" w:cstheme="majorBidi"/>
          <w:spacing w:val="-5"/>
          <w:sz w:val="20"/>
          <w:szCs w:val="20"/>
        </w:rPr>
        <w:t xml:space="preserve"> </w:t>
      </w:r>
      <w:r w:rsidRPr="007D677A">
        <w:rPr>
          <w:rFonts w:asciiTheme="majorBidi" w:hAnsiTheme="majorBidi" w:cstheme="majorBidi"/>
          <w:sz w:val="20"/>
          <w:szCs w:val="20"/>
        </w:rPr>
        <w:t>Pendidikan,</w:t>
      </w:r>
      <w:r w:rsidRPr="007D677A">
        <w:rPr>
          <w:rFonts w:asciiTheme="majorBidi" w:hAnsiTheme="majorBidi" w:cstheme="majorBidi"/>
          <w:spacing w:val="-8"/>
          <w:sz w:val="20"/>
          <w:szCs w:val="20"/>
        </w:rPr>
        <w:t xml:space="preserve"> </w:t>
      </w:r>
      <w:r w:rsidRPr="007D677A">
        <w:rPr>
          <w:rFonts w:asciiTheme="majorBidi" w:hAnsiTheme="majorBidi" w:cstheme="majorBidi"/>
          <w:sz w:val="20"/>
          <w:szCs w:val="20"/>
        </w:rPr>
        <w:t>Sosiologi</w:t>
      </w:r>
      <w:r w:rsidRPr="007D677A">
        <w:rPr>
          <w:rFonts w:asciiTheme="majorBidi" w:hAnsiTheme="majorBidi" w:cstheme="majorBidi"/>
          <w:spacing w:val="-2"/>
          <w:sz w:val="20"/>
          <w:szCs w:val="20"/>
        </w:rPr>
        <w:t xml:space="preserve"> </w:t>
      </w:r>
      <w:r w:rsidRPr="007D677A">
        <w:rPr>
          <w:rFonts w:asciiTheme="majorBidi" w:hAnsiTheme="majorBidi" w:cstheme="majorBidi"/>
          <w:sz w:val="20"/>
          <w:szCs w:val="20"/>
        </w:rPr>
        <w:t>dan</w:t>
      </w:r>
      <w:r w:rsidRPr="007D677A">
        <w:rPr>
          <w:rFonts w:asciiTheme="majorBidi" w:hAnsiTheme="majorBidi" w:cstheme="majorBidi"/>
          <w:spacing w:val="-6"/>
          <w:sz w:val="20"/>
          <w:szCs w:val="20"/>
        </w:rPr>
        <w:t xml:space="preserve"> </w:t>
      </w:r>
      <w:r w:rsidRPr="007D677A">
        <w:rPr>
          <w:rFonts w:asciiTheme="majorBidi" w:hAnsiTheme="majorBidi" w:cstheme="majorBidi"/>
          <w:sz w:val="20"/>
          <w:szCs w:val="20"/>
        </w:rPr>
        <w:t>Antropologi</w:t>
      </w:r>
      <w:r w:rsidR="00724835" w:rsidRPr="007D677A">
        <w:rPr>
          <w:rFonts w:asciiTheme="majorBidi" w:hAnsiTheme="majorBidi" w:cstheme="majorBidi"/>
          <w:sz w:val="20"/>
          <w:szCs w:val="20"/>
        </w:rPr>
        <w:t xml:space="preserve"> </w:t>
      </w:r>
      <w:r w:rsidRPr="007D677A">
        <w:rPr>
          <w:rFonts w:asciiTheme="majorBidi" w:hAnsiTheme="majorBidi" w:cstheme="majorBidi"/>
          <w:sz w:val="20"/>
          <w:szCs w:val="20"/>
        </w:rPr>
        <w:t>Vol.</w:t>
      </w:r>
      <w:r w:rsidRPr="007D677A">
        <w:rPr>
          <w:rFonts w:asciiTheme="majorBidi" w:hAnsiTheme="majorBidi" w:cstheme="majorBidi"/>
          <w:spacing w:val="-2"/>
          <w:sz w:val="20"/>
          <w:szCs w:val="20"/>
        </w:rPr>
        <w:t xml:space="preserve"> </w:t>
      </w:r>
      <w:r w:rsidRPr="007D677A">
        <w:rPr>
          <w:rFonts w:asciiTheme="majorBidi" w:hAnsiTheme="majorBidi" w:cstheme="majorBidi"/>
          <w:sz w:val="20"/>
          <w:szCs w:val="20"/>
        </w:rPr>
        <w:t>2</w:t>
      </w:r>
      <w:r w:rsidRPr="007D677A">
        <w:rPr>
          <w:rFonts w:asciiTheme="majorBidi" w:hAnsiTheme="majorBidi" w:cstheme="majorBidi"/>
          <w:spacing w:val="-5"/>
          <w:sz w:val="20"/>
          <w:szCs w:val="20"/>
        </w:rPr>
        <w:t xml:space="preserve"> </w:t>
      </w:r>
      <w:r w:rsidRPr="007D677A">
        <w:rPr>
          <w:rFonts w:asciiTheme="majorBidi" w:hAnsiTheme="majorBidi" w:cstheme="majorBidi"/>
          <w:sz w:val="20"/>
          <w:szCs w:val="20"/>
        </w:rPr>
        <w:t>No.1</w:t>
      </w:r>
      <w:r w:rsidRPr="007D677A">
        <w:rPr>
          <w:rFonts w:asciiTheme="majorBidi" w:hAnsiTheme="majorBidi" w:cstheme="majorBidi"/>
          <w:spacing w:val="-4"/>
          <w:sz w:val="20"/>
          <w:szCs w:val="20"/>
        </w:rPr>
        <w:t xml:space="preserve"> </w:t>
      </w:r>
      <w:r w:rsidRPr="007D677A">
        <w:rPr>
          <w:rFonts w:asciiTheme="majorBidi" w:hAnsiTheme="majorBidi" w:cstheme="majorBidi"/>
          <w:sz w:val="20"/>
          <w:szCs w:val="20"/>
        </w:rPr>
        <w:t>Maret</w:t>
      </w:r>
      <w:r w:rsidRPr="007D677A">
        <w:rPr>
          <w:rFonts w:asciiTheme="majorBidi" w:hAnsiTheme="majorBidi" w:cstheme="majorBidi"/>
          <w:spacing w:val="-4"/>
          <w:sz w:val="20"/>
          <w:szCs w:val="20"/>
        </w:rPr>
        <w:t xml:space="preserve"> </w:t>
      </w:r>
      <w:r w:rsidRPr="007D677A">
        <w:rPr>
          <w:rFonts w:asciiTheme="majorBidi" w:hAnsiTheme="majorBidi" w:cstheme="majorBidi"/>
          <w:sz w:val="20"/>
          <w:szCs w:val="20"/>
        </w:rPr>
        <w:t>2018</w:t>
      </w:r>
      <w:r w:rsidRPr="007D677A">
        <w:rPr>
          <w:rFonts w:asciiTheme="majorBidi" w:hAnsiTheme="majorBidi" w:cstheme="majorBidi"/>
          <w:spacing w:val="-2"/>
          <w:sz w:val="20"/>
          <w:szCs w:val="20"/>
        </w:rPr>
        <w:t xml:space="preserve"> </w:t>
      </w:r>
      <w:r w:rsidR="00724835" w:rsidRPr="007D677A">
        <w:rPr>
          <w:rFonts w:asciiTheme="majorBidi" w:hAnsiTheme="majorBidi" w:cstheme="majorBidi"/>
          <w:sz w:val="20"/>
          <w:szCs w:val="20"/>
        </w:rPr>
        <w:t>h</w:t>
      </w:r>
      <w:r w:rsidRPr="007D677A">
        <w:rPr>
          <w:rFonts w:asciiTheme="majorBidi" w:hAnsiTheme="majorBidi" w:cstheme="majorBidi"/>
          <w:sz w:val="20"/>
          <w:szCs w:val="20"/>
        </w:rPr>
        <w:t>.105</w:t>
      </w:r>
      <w:r w:rsidR="00724835" w:rsidRPr="007D677A">
        <w:rPr>
          <w:rFonts w:asciiTheme="majorBidi" w:hAnsiTheme="majorBidi" w:cstheme="majorBidi"/>
          <w:sz w:val="20"/>
          <w:szCs w:val="20"/>
        </w:rPr>
        <w:t xml:space="preserve"> </w:t>
      </w:r>
    </w:p>
  </w:footnote>
  <w:footnote w:id="14">
    <w:p w:rsidR="00E15210" w:rsidRPr="004152E8" w:rsidRDefault="00E15210" w:rsidP="00E15210">
      <w:pPr>
        <w:spacing w:after="0" w:line="240" w:lineRule="auto"/>
        <w:ind w:right="41" w:firstLine="567"/>
        <w:jc w:val="both"/>
        <w:rPr>
          <w:rFonts w:asciiTheme="majorBidi" w:hAnsiTheme="majorBidi" w:cstheme="majorBidi"/>
          <w:color w:val="000000" w:themeColor="text1"/>
          <w:sz w:val="20"/>
          <w:szCs w:val="20"/>
          <w:lang w:val="en-US"/>
        </w:rPr>
      </w:pPr>
      <w:r w:rsidRPr="004152E8">
        <w:rPr>
          <w:rStyle w:val="FootnoteReference"/>
          <w:rFonts w:asciiTheme="majorBidi" w:hAnsiTheme="majorBidi" w:cstheme="majorBidi"/>
          <w:color w:val="000000" w:themeColor="text1"/>
          <w:sz w:val="20"/>
          <w:szCs w:val="20"/>
        </w:rPr>
        <w:footnoteRef/>
      </w:r>
      <w:r w:rsidRPr="004152E8">
        <w:rPr>
          <w:rFonts w:asciiTheme="majorBidi" w:hAnsiTheme="majorBidi" w:cstheme="majorBidi"/>
          <w:color w:val="000000" w:themeColor="text1"/>
          <w:sz w:val="20"/>
          <w:szCs w:val="20"/>
        </w:rPr>
        <w:t xml:space="preserve"> </w:t>
      </w:r>
      <w:r w:rsidRPr="004152E8">
        <w:rPr>
          <w:rFonts w:asciiTheme="majorBidi" w:hAnsiTheme="majorBidi" w:cstheme="majorBidi"/>
          <w:color w:val="000000" w:themeColor="text1"/>
          <w:sz w:val="20"/>
          <w:szCs w:val="20"/>
          <w:lang w:val="en-US"/>
        </w:rPr>
        <w:t xml:space="preserve">Idi </w:t>
      </w:r>
      <w:proofErr w:type="spellStart"/>
      <w:r w:rsidRPr="004152E8">
        <w:rPr>
          <w:rFonts w:asciiTheme="majorBidi" w:hAnsiTheme="majorBidi" w:cstheme="majorBidi"/>
          <w:color w:val="000000" w:themeColor="text1"/>
          <w:sz w:val="20"/>
          <w:szCs w:val="20"/>
          <w:lang w:val="en-US"/>
        </w:rPr>
        <w:t>Warsah</w:t>
      </w:r>
      <w:proofErr w:type="spellEnd"/>
      <w:r w:rsidRPr="004152E8">
        <w:rPr>
          <w:rFonts w:asciiTheme="majorBidi" w:hAnsiTheme="majorBidi" w:cstheme="majorBidi"/>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Kesadaran</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Multikultural</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Sebagai</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Ranah</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Kurikulum</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Pendidikan</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artikel</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dalam</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Jurnal</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Ta’dib</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Jurnal</w:t>
      </w:r>
      <w:proofErr w:type="spellEnd"/>
      <w:r w:rsidRPr="004152E8">
        <w:rPr>
          <w:rFonts w:asciiTheme="majorBidi" w:hAnsiTheme="majorBidi" w:cstheme="majorBidi"/>
          <w:i/>
          <w:iCs/>
          <w:color w:val="000000" w:themeColor="text1"/>
          <w:sz w:val="20"/>
          <w:szCs w:val="20"/>
          <w:lang w:val="en-US"/>
        </w:rPr>
        <w:t xml:space="preserve"> </w:t>
      </w:r>
      <w:proofErr w:type="spellStart"/>
      <w:r w:rsidRPr="004152E8">
        <w:rPr>
          <w:rFonts w:asciiTheme="majorBidi" w:hAnsiTheme="majorBidi" w:cstheme="majorBidi"/>
          <w:i/>
          <w:iCs/>
          <w:color w:val="000000" w:themeColor="text1"/>
          <w:sz w:val="20"/>
          <w:szCs w:val="20"/>
          <w:lang w:val="en-US"/>
        </w:rPr>
        <w:t>Pendidikan</w:t>
      </w:r>
      <w:proofErr w:type="spellEnd"/>
      <w:r w:rsidRPr="004152E8">
        <w:rPr>
          <w:rFonts w:asciiTheme="majorBidi" w:hAnsiTheme="majorBidi" w:cstheme="majorBidi"/>
          <w:i/>
          <w:iCs/>
          <w:color w:val="000000" w:themeColor="text1"/>
          <w:sz w:val="20"/>
          <w:szCs w:val="20"/>
          <w:lang w:val="en-US"/>
        </w:rPr>
        <w:t xml:space="preserve"> Islam</w:t>
      </w:r>
      <w:r>
        <w:rPr>
          <w:rFonts w:asciiTheme="majorBidi" w:hAnsiTheme="majorBidi" w:cstheme="majorBidi"/>
          <w:color w:val="000000" w:themeColor="text1"/>
          <w:sz w:val="20"/>
          <w:szCs w:val="20"/>
          <w:lang w:val="en-US"/>
        </w:rPr>
        <w:t>…h. 274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079798"/>
      <w:docPartObj>
        <w:docPartGallery w:val="Page Numbers (Top of Page)"/>
        <w:docPartUnique/>
      </w:docPartObj>
    </w:sdtPr>
    <w:sdtEndPr>
      <w:rPr>
        <w:noProof/>
      </w:rPr>
    </w:sdtEndPr>
    <w:sdtContent>
      <w:p w:rsidR="00452103" w:rsidRDefault="00452103">
        <w:pPr>
          <w:pStyle w:val="Header"/>
          <w:jc w:val="right"/>
        </w:pPr>
        <w:r>
          <w:fldChar w:fldCharType="begin"/>
        </w:r>
        <w:r>
          <w:instrText xml:space="preserve"> PAGE   \* MERGEFORMAT </w:instrText>
        </w:r>
        <w:r>
          <w:fldChar w:fldCharType="separate"/>
        </w:r>
        <w:r w:rsidR="00D35772">
          <w:rPr>
            <w:noProof/>
          </w:rPr>
          <w:t>1</w:t>
        </w:r>
        <w:r>
          <w:rPr>
            <w:noProof/>
          </w:rPr>
          <w:fldChar w:fldCharType="end"/>
        </w:r>
      </w:p>
    </w:sdtContent>
  </w:sdt>
  <w:p w:rsidR="00452103" w:rsidRDefault="004521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B544A"/>
    <w:multiLevelType w:val="hybridMultilevel"/>
    <w:tmpl w:val="A6104264"/>
    <w:lvl w:ilvl="0" w:tplc="D37CCF06">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nsid w:val="27790EB8"/>
    <w:multiLevelType w:val="hybridMultilevel"/>
    <w:tmpl w:val="55AAAFC2"/>
    <w:lvl w:ilvl="0" w:tplc="F5A4546E">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2B46574E"/>
    <w:multiLevelType w:val="hybridMultilevel"/>
    <w:tmpl w:val="DA3CB720"/>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D5312D7"/>
    <w:multiLevelType w:val="hybridMultilevel"/>
    <w:tmpl w:val="45AEA3EA"/>
    <w:lvl w:ilvl="0" w:tplc="B15EDB0E">
      <w:start w:val="1"/>
      <w:numFmt w:val="lowerLetter"/>
      <w:lvlText w:val="%1."/>
      <w:lvlJc w:val="left"/>
      <w:pPr>
        <w:ind w:left="928" w:hanging="360"/>
      </w:pPr>
      <w:rPr>
        <w:rFonts w:hint="default"/>
        <w:b w:val="0"/>
        <w:bCs/>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4">
    <w:nsid w:val="4D0E5DDD"/>
    <w:multiLevelType w:val="hybridMultilevel"/>
    <w:tmpl w:val="0088A32E"/>
    <w:lvl w:ilvl="0" w:tplc="79A2CBE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5C03218C"/>
    <w:multiLevelType w:val="hybridMultilevel"/>
    <w:tmpl w:val="6EDA31DC"/>
    <w:lvl w:ilvl="0" w:tplc="48BE1FC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nsid w:val="5DAD07FC"/>
    <w:multiLevelType w:val="hybridMultilevel"/>
    <w:tmpl w:val="21BA1F6C"/>
    <w:lvl w:ilvl="0" w:tplc="49B4D7BE">
      <w:start w:val="1"/>
      <w:numFmt w:val="decimal"/>
      <w:lvlText w:val="%1."/>
      <w:lvlJc w:val="left"/>
      <w:pPr>
        <w:ind w:left="1713" w:hanging="360"/>
      </w:pPr>
      <w:rPr>
        <w:rFonts w:hint="default"/>
        <w:b w:val="0"/>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7">
    <w:nsid w:val="66F22E05"/>
    <w:multiLevelType w:val="hybridMultilevel"/>
    <w:tmpl w:val="93188A94"/>
    <w:lvl w:ilvl="0" w:tplc="B98600C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683D2C22"/>
    <w:multiLevelType w:val="hybridMultilevel"/>
    <w:tmpl w:val="0090DF0C"/>
    <w:lvl w:ilvl="0" w:tplc="B64C34E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740A07C6"/>
    <w:multiLevelType w:val="hybridMultilevel"/>
    <w:tmpl w:val="F0ACBF66"/>
    <w:lvl w:ilvl="0" w:tplc="04210019">
      <w:start w:val="1"/>
      <w:numFmt w:val="lowerLetter"/>
      <w:lvlText w:val="%1."/>
      <w:lvlJc w:val="left"/>
      <w:pPr>
        <w:ind w:left="1495" w:hanging="360"/>
      </w:p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10">
    <w:nsid w:val="79F63755"/>
    <w:multiLevelType w:val="hybridMultilevel"/>
    <w:tmpl w:val="C62E8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7731D8"/>
    <w:multiLevelType w:val="hybridMultilevel"/>
    <w:tmpl w:val="4DC0501A"/>
    <w:lvl w:ilvl="0" w:tplc="45BEDEAC">
      <w:start w:val="1"/>
      <w:numFmt w:val="lowerLetter"/>
      <w:lvlText w:val="%1."/>
      <w:lvlJc w:val="left"/>
      <w:pPr>
        <w:ind w:left="786" w:hanging="360"/>
      </w:pPr>
      <w:rPr>
        <w:rFonts w:asciiTheme="minorBidi" w:eastAsia="Times New Roman" w:hAnsiTheme="minorBidi" w:cstheme="minorBidi" w:hint="default"/>
        <w:w w:val="98"/>
        <w:sz w:val="24"/>
        <w:szCs w:val="24"/>
        <w:lang w:eastAsia="en-US" w:bidi="ar-SA"/>
      </w:rPr>
    </w:lvl>
    <w:lvl w:ilvl="1" w:tplc="C4D8058A">
      <w:numFmt w:val="bullet"/>
      <w:lvlText w:val="•"/>
      <w:lvlJc w:val="left"/>
      <w:pPr>
        <w:ind w:left="1165" w:hanging="360"/>
      </w:pPr>
      <w:rPr>
        <w:lang w:eastAsia="en-US" w:bidi="ar-SA"/>
      </w:rPr>
    </w:lvl>
    <w:lvl w:ilvl="2" w:tplc="C2B6576E">
      <w:numFmt w:val="bullet"/>
      <w:lvlText w:val="•"/>
      <w:lvlJc w:val="left"/>
      <w:pPr>
        <w:ind w:left="1546" w:hanging="360"/>
      </w:pPr>
      <w:rPr>
        <w:lang w:eastAsia="en-US" w:bidi="ar-SA"/>
      </w:rPr>
    </w:lvl>
    <w:lvl w:ilvl="3" w:tplc="8D0C8E34">
      <w:numFmt w:val="bullet"/>
      <w:lvlText w:val="•"/>
      <w:lvlJc w:val="left"/>
      <w:pPr>
        <w:ind w:left="1926" w:hanging="360"/>
      </w:pPr>
      <w:rPr>
        <w:lang w:eastAsia="en-US" w:bidi="ar-SA"/>
      </w:rPr>
    </w:lvl>
    <w:lvl w:ilvl="4" w:tplc="E1C6F856">
      <w:numFmt w:val="bullet"/>
      <w:lvlText w:val="•"/>
      <w:lvlJc w:val="left"/>
      <w:pPr>
        <w:ind w:left="2307" w:hanging="360"/>
      </w:pPr>
      <w:rPr>
        <w:lang w:eastAsia="en-US" w:bidi="ar-SA"/>
      </w:rPr>
    </w:lvl>
    <w:lvl w:ilvl="5" w:tplc="915E2752">
      <w:numFmt w:val="bullet"/>
      <w:lvlText w:val="•"/>
      <w:lvlJc w:val="left"/>
      <w:pPr>
        <w:ind w:left="2688" w:hanging="360"/>
      </w:pPr>
      <w:rPr>
        <w:lang w:eastAsia="en-US" w:bidi="ar-SA"/>
      </w:rPr>
    </w:lvl>
    <w:lvl w:ilvl="6" w:tplc="ED7EC42E">
      <w:numFmt w:val="bullet"/>
      <w:lvlText w:val="•"/>
      <w:lvlJc w:val="left"/>
      <w:pPr>
        <w:ind w:left="3068" w:hanging="360"/>
      </w:pPr>
      <w:rPr>
        <w:lang w:eastAsia="en-US" w:bidi="ar-SA"/>
      </w:rPr>
    </w:lvl>
    <w:lvl w:ilvl="7" w:tplc="8D42B814">
      <w:numFmt w:val="bullet"/>
      <w:lvlText w:val="•"/>
      <w:lvlJc w:val="left"/>
      <w:pPr>
        <w:ind w:left="3449" w:hanging="360"/>
      </w:pPr>
      <w:rPr>
        <w:lang w:eastAsia="en-US" w:bidi="ar-SA"/>
      </w:rPr>
    </w:lvl>
    <w:lvl w:ilvl="8" w:tplc="90905D16">
      <w:numFmt w:val="bullet"/>
      <w:lvlText w:val="•"/>
      <w:lvlJc w:val="left"/>
      <w:pPr>
        <w:ind w:left="3829" w:hanging="360"/>
      </w:pPr>
      <w:rPr>
        <w:lang w:eastAsia="en-US" w:bidi="ar-SA"/>
      </w:rPr>
    </w:lvl>
  </w:abstractNum>
  <w:num w:numId="1">
    <w:abstractNumId w:val="2"/>
  </w:num>
  <w:num w:numId="2">
    <w:abstractNumId w:val="8"/>
  </w:num>
  <w:num w:numId="3">
    <w:abstractNumId w:val="0"/>
  </w:num>
  <w:num w:numId="4">
    <w:abstractNumId w:val="3"/>
  </w:num>
  <w:num w:numId="5">
    <w:abstractNumId w:val="5"/>
  </w:num>
  <w:num w:numId="6">
    <w:abstractNumId w:val="9"/>
  </w:num>
  <w:num w:numId="7">
    <w:abstractNumId w:val="4"/>
  </w:num>
  <w:num w:numId="8">
    <w:abstractNumId w:val="6"/>
  </w:num>
  <w:num w:numId="9">
    <w:abstractNumId w:val="1"/>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392"/>
    <w:rsid w:val="000048C0"/>
    <w:rsid w:val="00024907"/>
    <w:rsid w:val="00025327"/>
    <w:rsid w:val="00036EE7"/>
    <w:rsid w:val="00050364"/>
    <w:rsid w:val="000577BD"/>
    <w:rsid w:val="00074369"/>
    <w:rsid w:val="00080BC5"/>
    <w:rsid w:val="000978AE"/>
    <w:rsid w:val="000A08E6"/>
    <w:rsid w:val="000C0894"/>
    <w:rsid w:val="000E0389"/>
    <w:rsid w:val="000F47F7"/>
    <w:rsid w:val="000F48F7"/>
    <w:rsid w:val="0010411D"/>
    <w:rsid w:val="0011177A"/>
    <w:rsid w:val="00121F78"/>
    <w:rsid w:val="00125A9A"/>
    <w:rsid w:val="00125DD7"/>
    <w:rsid w:val="00133B9F"/>
    <w:rsid w:val="001641C7"/>
    <w:rsid w:val="00183719"/>
    <w:rsid w:val="001B3F46"/>
    <w:rsid w:val="001E01DA"/>
    <w:rsid w:val="001E0FD3"/>
    <w:rsid w:val="001E4A3E"/>
    <w:rsid w:val="001E73C7"/>
    <w:rsid w:val="001F2A72"/>
    <w:rsid w:val="00202079"/>
    <w:rsid w:val="00215DD0"/>
    <w:rsid w:val="002313D4"/>
    <w:rsid w:val="00255E7C"/>
    <w:rsid w:val="00261ED2"/>
    <w:rsid w:val="00266CE9"/>
    <w:rsid w:val="00267964"/>
    <w:rsid w:val="00267B6A"/>
    <w:rsid w:val="00275BE1"/>
    <w:rsid w:val="002950E4"/>
    <w:rsid w:val="002D64F3"/>
    <w:rsid w:val="003279B8"/>
    <w:rsid w:val="00334C38"/>
    <w:rsid w:val="00340512"/>
    <w:rsid w:val="00352215"/>
    <w:rsid w:val="0036294D"/>
    <w:rsid w:val="003749FA"/>
    <w:rsid w:val="003861A7"/>
    <w:rsid w:val="0038643A"/>
    <w:rsid w:val="003868FB"/>
    <w:rsid w:val="00393D6C"/>
    <w:rsid w:val="003B29A7"/>
    <w:rsid w:val="003B2D37"/>
    <w:rsid w:val="003B5421"/>
    <w:rsid w:val="003D25B5"/>
    <w:rsid w:val="003E55CE"/>
    <w:rsid w:val="00402686"/>
    <w:rsid w:val="004135A8"/>
    <w:rsid w:val="0041649C"/>
    <w:rsid w:val="004408F3"/>
    <w:rsid w:val="00452103"/>
    <w:rsid w:val="00454162"/>
    <w:rsid w:val="00471D7F"/>
    <w:rsid w:val="00495AB4"/>
    <w:rsid w:val="004975EA"/>
    <w:rsid w:val="004B08E7"/>
    <w:rsid w:val="004B1E38"/>
    <w:rsid w:val="004B6110"/>
    <w:rsid w:val="004B6E04"/>
    <w:rsid w:val="004C3A1B"/>
    <w:rsid w:val="004C4DF3"/>
    <w:rsid w:val="00501D35"/>
    <w:rsid w:val="005378E3"/>
    <w:rsid w:val="00546A40"/>
    <w:rsid w:val="005626BB"/>
    <w:rsid w:val="00564339"/>
    <w:rsid w:val="0056658A"/>
    <w:rsid w:val="00572B51"/>
    <w:rsid w:val="005754D3"/>
    <w:rsid w:val="005768B7"/>
    <w:rsid w:val="00591B01"/>
    <w:rsid w:val="005B0A82"/>
    <w:rsid w:val="005D2AF9"/>
    <w:rsid w:val="005D6EC6"/>
    <w:rsid w:val="005E398B"/>
    <w:rsid w:val="00600AC7"/>
    <w:rsid w:val="00602277"/>
    <w:rsid w:val="006537A0"/>
    <w:rsid w:val="00660290"/>
    <w:rsid w:val="006743FA"/>
    <w:rsid w:val="006963DC"/>
    <w:rsid w:val="006970A7"/>
    <w:rsid w:val="006B2717"/>
    <w:rsid w:val="006B790C"/>
    <w:rsid w:val="006D740D"/>
    <w:rsid w:val="006E1F4A"/>
    <w:rsid w:val="006E688E"/>
    <w:rsid w:val="006F3DAB"/>
    <w:rsid w:val="00704488"/>
    <w:rsid w:val="00717418"/>
    <w:rsid w:val="00724835"/>
    <w:rsid w:val="007373FE"/>
    <w:rsid w:val="00737D32"/>
    <w:rsid w:val="007550D3"/>
    <w:rsid w:val="007603C0"/>
    <w:rsid w:val="00770221"/>
    <w:rsid w:val="00780EED"/>
    <w:rsid w:val="007B1144"/>
    <w:rsid w:val="007D075D"/>
    <w:rsid w:val="007D2C0C"/>
    <w:rsid w:val="007D677A"/>
    <w:rsid w:val="007E6E5A"/>
    <w:rsid w:val="008034DF"/>
    <w:rsid w:val="00836592"/>
    <w:rsid w:val="008366FD"/>
    <w:rsid w:val="008542D8"/>
    <w:rsid w:val="00861596"/>
    <w:rsid w:val="0088086F"/>
    <w:rsid w:val="00891434"/>
    <w:rsid w:val="008A5F16"/>
    <w:rsid w:val="008B3205"/>
    <w:rsid w:val="008D6CDF"/>
    <w:rsid w:val="008F3E6E"/>
    <w:rsid w:val="00905859"/>
    <w:rsid w:val="00926565"/>
    <w:rsid w:val="009405D8"/>
    <w:rsid w:val="00995162"/>
    <w:rsid w:val="00995C83"/>
    <w:rsid w:val="00997C13"/>
    <w:rsid w:val="009B01FA"/>
    <w:rsid w:val="009B1731"/>
    <w:rsid w:val="009C4AC1"/>
    <w:rsid w:val="00A015F0"/>
    <w:rsid w:val="00A11C87"/>
    <w:rsid w:val="00A21ACC"/>
    <w:rsid w:val="00A25504"/>
    <w:rsid w:val="00A80566"/>
    <w:rsid w:val="00A82EE4"/>
    <w:rsid w:val="00A840C0"/>
    <w:rsid w:val="00AA37EC"/>
    <w:rsid w:val="00AB0E4E"/>
    <w:rsid w:val="00AC4B92"/>
    <w:rsid w:val="00AD103A"/>
    <w:rsid w:val="00AF24EA"/>
    <w:rsid w:val="00AF2629"/>
    <w:rsid w:val="00AF6612"/>
    <w:rsid w:val="00B07475"/>
    <w:rsid w:val="00B43A1E"/>
    <w:rsid w:val="00B674C2"/>
    <w:rsid w:val="00B76151"/>
    <w:rsid w:val="00B846B8"/>
    <w:rsid w:val="00B87159"/>
    <w:rsid w:val="00B97A3F"/>
    <w:rsid w:val="00BA09D4"/>
    <w:rsid w:val="00BA4AD7"/>
    <w:rsid w:val="00BE4833"/>
    <w:rsid w:val="00BF241C"/>
    <w:rsid w:val="00C322BB"/>
    <w:rsid w:val="00C35882"/>
    <w:rsid w:val="00C45FA9"/>
    <w:rsid w:val="00C54D03"/>
    <w:rsid w:val="00C8281C"/>
    <w:rsid w:val="00C8430E"/>
    <w:rsid w:val="00C86772"/>
    <w:rsid w:val="00C90F64"/>
    <w:rsid w:val="00CA5E3B"/>
    <w:rsid w:val="00CB2F20"/>
    <w:rsid w:val="00CF5B2F"/>
    <w:rsid w:val="00CF7395"/>
    <w:rsid w:val="00D139B8"/>
    <w:rsid w:val="00D13D0B"/>
    <w:rsid w:val="00D20E6D"/>
    <w:rsid w:val="00D35772"/>
    <w:rsid w:val="00D43FD9"/>
    <w:rsid w:val="00D52E2D"/>
    <w:rsid w:val="00D55DFF"/>
    <w:rsid w:val="00D6725D"/>
    <w:rsid w:val="00D7679F"/>
    <w:rsid w:val="00D76B51"/>
    <w:rsid w:val="00D9024A"/>
    <w:rsid w:val="00D9263F"/>
    <w:rsid w:val="00DF1914"/>
    <w:rsid w:val="00E15210"/>
    <w:rsid w:val="00E17EFE"/>
    <w:rsid w:val="00E30517"/>
    <w:rsid w:val="00E45E9E"/>
    <w:rsid w:val="00E671E0"/>
    <w:rsid w:val="00E77BC0"/>
    <w:rsid w:val="00E80731"/>
    <w:rsid w:val="00E81F5E"/>
    <w:rsid w:val="00E82004"/>
    <w:rsid w:val="00E914AE"/>
    <w:rsid w:val="00E962CE"/>
    <w:rsid w:val="00EB326B"/>
    <w:rsid w:val="00EB76B1"/>
    <w:rsid w:val="00EC7462"/>
    <w:rsid w:val="00ED7453"/>
    <w:rsid w:val="00ED7D00"/>
    <w:rsid w:val="00EF2C17"/>
    <w:rsid w:val="00F14E04"/>
    <w:rsid w:val="00F17C1A"/>
    <w:rsid w:val="00F478DB"/>
    <w:rsid w:val="00F53542"/>
    <w:rsid w:val="00F573A8"/>
    <w:rsid w:val="00F63143"/>
    <w:rsid w:val="00F7009C"/>
    <w:rsid w:val="00FB14FA"/>
    <w:rsid w:val="00FB7A9D"/>
    <w:rsid w:val="00FE2FA5"/>
    <w:rsid w:val="00FE40A3"/>
    <w:rsid w:val="00FF639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link w:val="Heading2Char"/>
    <w:uiPriority w:val="9"/>
    <w:qFormat/>
    <w:rsid w:val="00B674C2"/>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B674C2"/>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8643A"/>
    <w:pPr>
      <w:ind w:left="720"/>
      <w:contextualSpacing/>
    </w:pPr>
    <w:rPr>
      <w:rFonts w:asciiTheme="minorHAnsi" w:eastAsiaTheme="minorHAnsi" w:hAnsiTheme="minorHAnsi" w:cstheme="minorBidi"/>
      <w:lang w:val="en-US"/>
    </w:rPr>
  </w:style>
  <w:style w:type="paragraph" w:styleId="BodyText">
    <w:name w:val="Body Text"/>
    <w:basedOn w:val="Normal"/>
    <w:link w:val="BodyTextChar"/>
    <w:uiPriority w:val="1"/>
    <w:unhideWhenUsed/>
    <w:qFormat/>
    <w:rsid w:val="0038643A"/>
    <w:pPr>
      <w:widowControl w:val="0"/>
      <w:autoSpaceDE w:val="0"/>
      <w:autoSpaceDN w:val="0"/>
      <w:spacing w:after="0" w:line="240" w:lineRule="auto"/>
      <w:ind w:left="113"/>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8643A"/>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rsid w:val="00B674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674C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674C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ez-toc-section">
    <w:name w:val="ez-toc-section"/>
    <w:basedOn w:val="DefaultParagraphFont"/>
    <w:rsid w:val="00B674C2"/>
  </w:style>
  <w:style w:type="character" w:styleId="Strong">
    <w:name w:val="Strong"/>
    <w:basedOn w:val="DefaultParagraphFont"/>
    <w:uiPriority w:val="22"/>
    <w:qFormat/>
    <w:rsid w:val="00B674C2"/>
    <w:rPr>
      <w:b/>
      <w:bCs/>
    </w:rPr>
  </w:style>
  <w:style w:type="paragraph" w:styleId="FootnoteText">
    <w:name w:val="footnote text"/>
    <w:basedOn w:val="Normal"/>
    <w:link w:val="FootnoteTextChar"/>
    <w:uiPriority w:val="99"/>
    <w:unhideWhenUsed/>
    <w:rsid w:val="00B674C2"/>
    <w:pPr>
      <w:spacing w:after="0" w:line="240" w:lineRule="auto"/>
    </w:pPr>
    <w:rPr>
      <w:sz w:val="20"/>
      <w:szCs w:val="20"/>
    </w:rPr>
  </w:style>
  <w:style w:type="character" w:customStyle="1" w:styleId="FootnoteTextChar">
    <w:name w:val="Footnote Text Char"/>
    <w:basedOn w:val="DefaultParagraphFont"/>
    <w:link w:val="FootnoteText"/>
    <w:uiPriority w:val="99"/>
    <w:rsid w:val="00B674C2"/>
    <w:rPr>
      <w:lang w:eastAsia="en-US"/>
    </w:rPr>
  </w:style>
  <w:style w:type="character" w:styleId="FootnoteReference">
    <w:name w:val="footnote reference"/>
    <w:basedOn w:val="DefaultParagraphFont"/>
    <w:uiPriority w:val="99"/>
    <w:semiHidden/>
    <w:unhideWhenUsed/>
    <w:rsid w:val="00B674C2"/>
    <w:rPr>
      <w:vertAlign w:val="superscript"/>
    </w:rPr>
  </w:style>
  <w:style w:type="character" w:styleId="Hyperlink">
    <w:name w:val="Hyperlink"/>
    <w:basedOn w:val="DefaultParagraphFont"/>
    <w:uiPriority w:val="99"/>
    <w:semiHidden/>
    <w:unhideWhenUsed/>
    <w:rsid w:val="00B674C2"/>
    <w:rPr>
      <w:color w:val="0000FF"/>
      <w:u w:val="single"/>
    </w:rPr>
  </w:style>
  <w:style w:type="character" w:customStyle="1" w:styleId="markedcontent">
    <w:name w:val="markedcontent"/>
    <w:basedOn w:val="DefaultParagraphFont"/>
    <w:rsid w:val="00FE2FA5"/>
  </w:style>
  <w:style w:type="paragraph" w:styleId="Header">
    <w:name w:val="header"/>
    <w:basedOn w:val="Normal"/>
    <w:link w:val="HeaderChar"/>
    <w:uiPriority w:val="99"/>
    <w:unhideWhenUsed/>
    <w:rsid w:val="004521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103"/>
    <w:rPr>
      <w:sz w:val="22"/>
      <w:szCs w:val="22"/>
      <w:lang w:eastAsia="en-US"/>
    </w:rPr>
  </w:style>
  <w:style w:type="paragraph" w:styleId="Footer">
    <w:name w:val="footer"/>
    <w:basedOn w:val="Normal"/>
    <w:link w:val="FooterChar"/>
    <w:uiPriority w:val="99"/>
    <w:unhideWhenUsed/>
    <w:rsid w:val="00452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103"/>
    <w:rPr>
      <w:sz w:val="22"/>
      <w:szCs w:val="22"/>
      <w:lang w:eastAsia="en-US"/>
    </w:rPr>
  </w:style>
  <w:style w:type="paragraph" w:styleId="Title">
    <w:name w:val="Title"/>
    <w:basedOn w:val="Normal"/>
    <w:link w:val="TitleChar"/>
    <w:uiPriority w:val="1"/>
    <w:qFormat/>
    <w:rsid w:val="000F47F7"/>
    <w:pPr>
      <w:widowControl w:val="0"/>
      <w:autoSpaceDE w:val="0"/>
      <w:autoSpaceDN w:val="0"/>
      <w:spacing w:after="0" w:line="240" w:lineRule="auto"/>
      <w:ind w:left="110"/>
    </w:pPr>
    <w:rPr>
      <w:rFonts w:ascii="Cambria" w:eastAsia="Cambria" w:hAnsi="Cambria" w:cs="Cambria"/>
      <w:sz w:val="54"/>
      <w:szCs w:val="54"/>
    </w:rPr>
  </w:style>
  <w:style w:type="character" w:customStyle="1" w:styleId="TitleChar">
    <w:name w:val="Title Char"/>
    <w:basedOn w:val="DefaultParagraphFont"/>
    <w:link w:val="Title"/>
    <w:uiPriority w:val="1"/>
    <w:rsid w:val="000F47F7"/>
    <w:rPr>
      <w:rFonts w:ascii="Cambria" w:eastAsia="Cambria" w:hAnsi="Cambria" w:cs="Cambria"/>
      <w:sz w:val="54"/>
      <w:szCs w:val="54"/>
      <w:lang w:eastAsia="en-US"/>
    </w:rPr>
  </w:style>
  <w:style w:type="paragraph" w:customStyle="1" w:styleId="Default">
    <w:name w:val="Default"/>
    <w:rsid w:val="00E15210"/>
    <w:pPr>
      <w:autoSpaceDE w:val="0"/>
      <w:autoSpaceDN w:val="0"/>
      <w:adjustRightInd w:val="0"/>
    </w:pPr>
    <w:rPr>
      <w:rFonts w:ascii="Garamond" w:eastAsiaTheme="minorHAnsi" w:hAnsi="Garamond" w:cs="Garamond"/>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link w:val="Heading2Char"/>
    <w:uiPriority w:val="9"/>
    <w:qFormat/>
    <w:rsid w:val="00B674C2"/>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B674C2"/>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8643A"/>
    <w:pPr>
      <w:ind w:left="720"/>
      <w:contextualSpacing/>
    </w:pPr>
    <w:rPr>
      <w:rFonts w:asciiTheme="minorHAnsi" w:eastAsiaTheme="minorHAnsi" w:hAnsiTheme="minorHAnsi" w:cstheme="minorBidi"/>
      <w:lang w:val="en-US"/>
    </w:rPr>
  </w:style>
  <w:style w:type="paragraph" w:styleId="BodyText">
    <w:name w:val="Body Text"/>
    <w:basedOn w:val="Normal"/>
    <w:link w:val="BodyTextChar"/>
    <w:uiPriority w:val="1"/>
    <w:unhideWhenUsed/>
    <w:qFormat/>
    <w:rsid w:val="0038643A"/>
    <w:pPr>
      <w:widowControl w:val="0"/>
      <w:autoSpaceDE w:val="0"/>
      <w:autoSpaceDN w:val="0"/>
      <w:spacing w:after="0" w:line="240" w:lineRule="auto"/>
      <w:ind w:left="113"/>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8643A"/>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rsid w:val="00B674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674C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674C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ez-toc-section">
    <w:name w:val="ez-toc-section"/>
    <w:basedOn w:val="DefaultParagraphFont"/>
    <w:rsid w:val="00B674C2"/>
  </w:style>
  <w:style w:type="character" w:styleId="Strong">
    <w:name w:val="Strong"/>
    <w:basedOn w:val="DefaultParagraphFont"/>
    <w:uiPriority w:val="22"/>
    <w:qFormat/>
    <w:rsid w:val="00B674C2"/>
    <w:rPr>
      <w:b/>
      <w:bCs/>
    </w:rPr>
  </w:style>
  <w:style w:type="paragraph" w:styleId="FootnoteText">
    <w:name w:val="footnote text"/>
    <w:basedOn w:val="Normal"/>
    <w:link w:val="FootnoteTextChar"/>
    <w:uiPriority w:val="99"/>
    <w:unhideWhenUsed/>
    <w:rsid w:val="00B674C2"/>
    <w:pPr>
      <w:spacing w:after="0" w:line="240" w:lineRule="auto"/>
    </w:pPr>
    <w:rPr>
      <w:sz w:val="20"/>
      <w:szCs w:val="20"/>
    </w:rPr>
  </w:style>
  <w:style w:type="character" w:customStyle="1" w:styleId="FootnoteTextChar">
    <w:name w:val="Footnote Text Char"/>
    <w:basedOn w:val="DefaultParagraphFont"/>
    <w:link w:val="FootnoteText"/>
    <w:uiPriority w:val="99"/>
    <w:rsid w:val="00B674C2"/>
    <w:rPr>
      <w:lang w:eastAsia="en-US"/>
    </w:rPr>
  </w:style>
  <w:style w:type="character" w:styleId="FootnoteReference">
    <w:name w:val="footnote reference"/>
    <w:basedOn w:val="DefaultParagraphFont"/>
    <w:uiPriority w:val="99"/>
    <w:semiHidden/>
    <w:unhideWhenUsed/>
    <w:rsid w:val="00B674C2"/>
    <w:rPr>
      <w:vertAlign w:val="superscript"/>
    </w:rPr>
  </w:style>
  <w:style w:type="character" w:styleId="Hyperlink">
    <w:name w:val="Hyperlink"/>
    <w:basedOn w:val="DefaultParagraphFont"/>
    <w:uiPriority w:val="99"/>
    <w:semiHidden/>
    <w:unhideWhenUsed/>
    <w:rsid w:val="00B674C2"/>
    <w:rPr>
      <w:color w:val="0000FF"/>
      <w:u w:val="single"/>
    </w:rPr>
  </w:style>
  <w:style w:type="character" w:customStyle="1" w:styleId="markedcontent">
    <w:name w:val="markedcontent"/>
    <w:basedOn w:val="DefaultParagraphFont"/>
    <w:rsid w:val="00FE2FA5"/>
  </w:style>
  <w:style w:type="paragraph" w:styleId="Header">
    <w:name w:val="header"/>
    <w:basedOn w:val="Normal"/>
    <w:link w:val="HeaderChar"/>
    <w:uiPriority w:val="99"/>
    <w:unhideWhenUsed/>
    <w:rsid w:val="004521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103"/>
    <w:rPr>
      <w:sz w:val="22"/>
      <w:szCs w:val="22"/>
      <w:lang w:eastAsia="en-US"/>
    </w:rPr>
  </w:style>
  <w:style w:type="paragraph" w:styleId="Footer">
    <w:name w:val="footer"/>
    <w:basedOn w:val="Normal"/>
    <w:link w:val="FooterChar"/>
    <w:uiPriority w:val="99"/>
    <w:unhideWhenUsed/>
    <w:rsid w:val="00452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103"/>
    <w:rPr>
      <w:sz w:val="22"/>
      <w:szCs w:val="22"/>
      <w:lang w:eastAsia="en-US"/>
    </w:rPr>
  </w:style>
  <w:style w:type="paragraph" w:styleId="Title">
    <w:name w:val="Title"/>
    <w:basedOn w:val="Normal"/>
    <w:link w:val="TitleChar"/>
    <w:uiPriority w:val="1"/>
    <w:qFormat/>
    <w:rsid w:val="000F47F7"/>
    <w:pPr>
      <w:widowControl w:val="0"/>
      <w:autoSpaceDE w:val="0"/>
      <w:autoSpaceDN w:val="0"/>
      <w:spacing w:after="0" w:line="240" w:lineRule="auto"/>
      <w:ind w:left="110"/>
    </w:pPr>
    <w:rPr>
      <w:rFonts w:ascii="Cambria" w:eastAsia="Cambria" w:hAnsi="Cambria" w:cs="Cambria"/>
      <w:sz w:val="54"/>
      <w:szCs w:val="54"/>
    </w:rPr>
  </w:style>
  <w:style w:type="character" w:customStyle="1" w:styleId="TitleChar">
    <w:name w:val="Title Char"/>
    <w:basedOn w:val="DefaultParagraphFont"/>
    <w:link w:val="Title"/>
    <w:uiPriority w:val="1"/>
    <w:rsid w:val="000F47F7"/>
    <w:rPr>
      <w:rFonts w:ascii="Cambria" w:eastAsia="Cambria" w:hAnsi="Cambria" w:cs="Cambria"/>
      <w:sz w:val="54"/>
      <w:szCs w:val="54"/>
      <w:lang w:eastAsia="en-US"/>
    </w:rPr>
  </w:style>
  <w:style w:type="paragraph" w:customStyle="1" w:styleId="Default">
    <w:name w:val="Default"/>
    <w:rsid w:val="00E15210"/>
    <w:pPr>
      <w:autoSpaceDE w:val="0"/>
      <w:autoSpaceDN w:val="0"/>
      <w:adjustRightInd w:val="0"/>
    </w:pPr>
    <w:rPr>
      <w:rFonts w:ascii="Garamond" w:eastAsiaTheme="minorHAnsi" w:hAnsi="Garamond" w:cs="Garamond"/>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10862">
      <w:bodyDiv w:val="1"/>
      <w:marLeft w:val="0"/>
      <w:marRight w:val="0"/>
      <w:marTop w:val="0"/>
      <w:marBottom w:val="0"/>
      <w:divBdr>
        <w:top w:val="none" w:sz="0" w:space="0" w:color="auto"/>
        <w:left w:val="none" w:sz="0" w:space="0" w:color="auto"/>
        <w:bottom w:val="none" w:sz="0" w:space="0" w:color="auto"/>
        <w:right w:val="none" w:sz="0" w:space="0" w:color="auto"/>
      </w:divBdr>
    </w:div>
    <w:div w:id="411663276">
      <w:bodyDiv w:val="1"/>
      <w:marLeft w:val="0"/>
      <w:marRight w:val="0"/>
      <w:marTop w:val="0"/>
      <w:marBottom w:val="0"/>
      <w:divBdr>
        <w:top w:val="none" w:sz="0" w:space="0" w:color="auto"/>
        <w:left w:val="none" w:sz="0" w:space="0" w:color="auto"/>
        <w:bottom w:val="none" w:sz="0" w:space="0" w:color="auto"/>
        <w:right w:val="none" w:sz="0" w:space="0" w:color="auto"/>
      </w:divBdr>
    </w:div>
    <w:div w:id="433089857">
      <w:bodyDiv w:val="1"/>
      <w:marLeft w:val="0"/>
      <w:marRight w:val="0"/>
      <w:marTop w:val="0"/>
      <w:marBottom w:val="0"/>
      <w:divBdr>
        <w:top w:val="none" w:sz="0" w:space="0" w:color="auto"/>
        <w:left w:val="none" w:sz="0" w:space="0" w:color="auto"/>
        <w:bottom w:val="none" w:sz="0" w:space="0" w:color="auto"/>
        <w:right w:val="none" w:sz="0" w:space="0" w:color="auto"/>
      </w:divBdr>
    </w:div>
    <w:div w:id="478422261">
      <w:bodyDiv w:val="1"/>
      <w:marLeft w:val="0"/>
      <w:marRight w:val="0"/>
      <w:marTop w:val="0"/>
      <w:marBottom w:val="0"/>
      <w:divBdr>
        <w:top w:val="none" w:sz="0" w:space="0" w:color="auto"/>
        <w:left w:val="none" w:sz="0" w:space="0" w:color="auto"/>
        <w:bottom w:val="none" w:sz="0" w:space="0" w:color="auto"/>
        <w:right w:val="none" w:sz="0" w:space="0" w:color="auto"/>
      </w:divBdr>
      <w:divsChild>
        <w:div w:id="396706868">
          <w:marLeft w:val="0"/>
          <w:marRight w:val="0"/>
          <w:marTop w:val="0"/>
          <w:marBottom w:val="0"/>
          <w:divBdr>
            <w:top w:val="none" w:sz="0" w:space="0" w:color="auto"/>
            <w:left w:val="none" w:sz="0" w:space="0" w:color="auto"/>
            <w:bottom w:val="none" w:sz="0" w:space="0" w:color="auto"/>
            <w:right w:val="none" w:sz="0" w:space="0" w:color="auto"/>
          </w:divBdr>
          <w:divsChild>
            <w:div w:id="954749371">
              <w:marLeft w:val="0"/>
              <w:marRight w:val="0"/>
              <w:marTop w:val="0"/>
              <w:marBottom w:val="0"/>
              <w:divBdr>
                <w:top w:val="none" w:sz="0" w:space="0" w:color="auto"/>
                <w:left w:val="none" w:sz="0" w:space="0" w:color="auto"/>
                <w:bottom w:val="none" w:sz="0" w:space="0" w:color="auto"/>
                <w:right w:val="none" w:sz="0" w:space="0" w:color="auto"/>
              </w:divBdr>
              <w:divsChild>
                <w:div w:id="184543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86715">
      <w:bodyDiv w:val="1"/>
      <w:marLeft w:val="0"/>
      <w:marRight w:val="0"/>
      <w:marTop w:val="0"/>
      <w:marBottom w:val="0"/>
      <w:divBdr>
        <w:top w:val="none" w:sz="0" w:space="0" w:color="auto"/>
        <w:left w:val="none" w:sz="0" w:space="0" w:color="auto"/>
        <w:bottom w:val="none" w:sz="0" w:space="0" w:color="auto"/>
        <w:right w:val="none" w:sz="0" w:space="0" w:color="auto"/>
      </w:divBdr>
    </w:div>
    <w:div w:id="546377413">
      <w:bodyDiv w:val="1"/>
      <w:marLeft w:val="0"/>
      <w:marRight w:val="0"/>
      <w:marTop w:val="0"/>
      <w:marBottom w:val="0"/>
      <w:divBdr>
        <w:top w:val="none" w:sz="0" w:space="0" w:color="auto"/>
        <w:left w:val="none" w:sz="0" w:space="0" w:color="auto"/>
        <w:bottom w:val="none" w:sz="0" w:space="0" w:color="auto"/>
        <w:right w:val="none" w:sz="0" w:space="0" w:color="auto"/>
      </w:divBdr>
    </w:div>
    <w:div w:id="644967129">
      <w:bodyDiv w:val="1"/>
      <w:marLeft w:val="0"/>
      <w:marRight w:val="0"/>
      <w:marTop w:val="0"/>
      <w:marBottom w:val="0"/>
      <w:divBdr>
        <w:top w:val="none" w:sz="0" w:space="0" w:color="auto"/>
        <w:left w:val="none" w:sz="0" w:space="0" w:color="auto"/>
        <w:bottom w:val="none" w:sz="0" w:space="0" w:color="auto"/>
        <w:right w:val="none" w:sz="0" w:space="0" w:color="auto"/>
      </w:divBdr>
    </w:div>
    <w:div w:id="789278344">
      <w:bodyDiv w:val="1"/>
      <w:marLeft w:val="0"/>
      <w:marRight w:val="0"/>
      <w:marTop w:val="0"/>
      <w:marBottom w:val="0"/>
      <w:divBdr>
        <w:top w:val="none" w:sz="0" w:space="0" w:color="auto"/>
        <w:left w:val="none" w:sz="0" w:space="0" w:color="auto"/>
        <w:bottom w:val="none" w:sz="0" w:space="0" w:color="auto"/>
        <w:right w:val="none" w:sz="0" w:space="0" w:color="auto"/>
      </w:divBdr>
    </w:div>
    <w:div w:id="1059937612">
      <w:bodyDiv w:val="1"/>
      <w:marLeft w:val="0"/>
      <w:marRight w:val="0"/>
      <w:marTop w:val="0"/>
      <w:marBottom w:val="0"/>
      <w:divBdr>
        <w:top w:val="none" w:sz="0" w:space="0" w:color="auto"/>
        <w:left w:val="none" w:sz="0" w:space="0" w:color="auto"/>
        <w:bottom w:val="none" w:sz="0" w:space="0" w:color="auto"/>
        <w:right w:val="none" w:sz="0" w:space="0" w:color="auto"/>
      </w:divBdr>
    </w:div>
    <w:div w:id="1366715829">
      <w:bodyDiv w:val="1"/>
      <w:marLeft w:val="0"/>
      <w:marRight w:val="0"/>
      <w:marTop w:val="0"/>
      <w:marBottom w:val="0"/>
      <w:divBdr>
        <w:top w:val="none" w:sz="0" w:space="0" w:color="auto"/>
        <w:left w:val="none" w:sz="0" w:space="0" w:color="auto"/>
        <w:bottom w:val="none" w:sz="0" w:space="0" w:color="auto"/>
        <w:right w:val="none" w:sz="0" w:space="0" w:color="auto"/>
      </w:divBdr>
    </w:div>
    <w:div w:id="1399746455">
      <w:bodyDiv w:val="1"/>
      <w:marLeft w:val="0"/>
      <w:marRight w:val="0"/>
      <w:marTop w:val="0"/>
      <w:marBottom w:val="0"/>
      <w:divBdr>
        <w:top w:val="none" w:sz="0" w:space="0" w:color="auto"/>
        <w:left w:val="none" w:sz="0" w:space="0" w:color="auto"/>
        <w:bottom w:val="none" w:sz="0" w:space="0" w:color="auto"/>
        <w:right w:val="none" w:sz="0" w:space="0" w:color="auto"/>
      </w:divBdr>
      <w:divsChild>
        <w:div w:id="163978520">
          <w:marLeft w:val="0"/>
          <w:marRight w:val="0"/>
          <w:marTop w:val="0"/>
          <w:marBottom w:val="0"/>
          <w:divBdr>
            <w:top w:val="none" w:sz="0" w:space="0" w:color="auto"/>
            <w:left w:val="none" w:sz="0" w:space="0" w:color="auto"/>
            <w:bottom w:val="single" w:sz="6" w:space="0" w:color="AAAAAA"/>
            <w:right w:val="none" w:sz="0" w:space="0" w:color="auto"/>
          </w:divBdr>
        </w:div>
        <w:div w:id="1136216950">
          <w:marLeft w:val="0"/>
          <w:marRight w:val="0"/>
          <w:marTop w:val="0"/>
          <w:marBottom w:val="0"/>
          <w:divBdr>
            <w:top w:val="none" w:sz="0" w:space="0" w:color="auto"/>
            <w:left w:val="none" w:sz="0" w:space="0" w:color="auto"/>
            <w:bottom w:val="single" w:sz="6" w:space="0" w:color="AAAAAA"/>
            <w:right w:val="none" w:sz="0" w:space="0" w:color="auto"/>
          </w:divBdr>
        </w:div>
        <w:div w:id="241254281">
          <w:marLeft w:val="0"/>
          <w:marRight w:val="0"/>
          <w:marTop w:val="0"/>
          <w:marBottom w:val="0"/>
          <w:divBdr>
            <w:top w:val="none" w:sz="0" w:space="0" w:color="auto"/>
            <w:left w:val="none" w:sz="0" w:space="0" w:color="auto"/>
            <w:bottom w:val="single" w:sz="6" w:space="0" w:color="AAAAAA"/>
            <w:right w:val="none" w:sz="0" w:space="0" w:color="auto"/>
          </w:divBdr>
        </w:div>
        <w:div w:id="377821589">
          <w:marLeft w:val="360"/>
          <w:marRight w:val="0"/>
          <w:marTop w:val="0"/>
          <w:marBottom w:val="0"/>
          <w:divBdr>
            <w:top w:val="none" w:sz="0" w:space="0" w:color="auto"/>
            <w:left w:val="none" w:sz="0" w:space="0" w:color="auto"/>
            <w:bottom w:val="single" w:sz="6" w:space="0" w:color="AAAAAA"/>
            <w:right w:val="none" w:sz="0" w:space="0" w:color="auto"/>
          </w:divBdr>
        </w:div>
        <w:div w:id="14355485">
          <w:marLeft w:val="360"/>
          <w:marRight w:val="0"/>
          <w:marTop w:val="0"/>
          <w:marBottom w:val="0"/>
          <w:divBdr>
            <w:top w:val="none" w:sz="0" w:space="0" w:color="auto"/>
            <w:left w:val="none" w:sz="0" w:space="0" w:color="auto"/>
            <w:bottom w:val="single" w:sz="6" w:space="0" w:color="AAAAAA"/>
            <w:right w:val="none" w:sz="0" w:space="0" w:color="auto"/>
          </w:divBdr>
        </w:div>
        <w:div w:id="1024676701">
          <w:marLeft w:val="360"/>
          <w:marRight w:val="0"/>
          <w:marTop w:val="0"/>
          <w:marBottom w:val="0"/>
          <w:divBdr>
            <w:top w:val="none" w:sz="0" w:space="0" w:color="auto"/>
            <w:left w:val="none" w:sz="0" w:space="0" w:color="auto"/>
            <w:bottom w:val="single" w:sz="6" w:space="0" w:color="AAAAAA"/>
            <w:right w:val="none" w:sz="0" w:space="0" w:color="auto"/>
          </w:divBdr>
        </w:div>
        <w:div w:id="805002811">
          <w:marLeft w:val="360"/>
          <w:marRight w:val="0"/>
          <w:marTop w:val="0"/>
          <w:marBottom w:val="0"/>
          <w:divBdr>
            <w:top w:val="none" w:sz="0" w:space="0" w:color="auto"/>
            <w:left w:val="none" w:sz="0" w:space="0" w:color="auto"/>
            <w:bottom w:val="single" w:sz="6" w:space="0" w:color="AAAAAA"/>
            <w:right w:val="none" w:sz="0" w:space="0" w:color="auto"/>
          </w:divBdr>
        </w:div>
        <w:div w:id="478964172">
          <w:marLeft w:val="360"/>
          <w:marRight w:val="0"/>
          <w:marTop w:val="0"/>
          <w:marBottom w:val="0"/>
          <w:divBdr>
            <w:top w:val="none" w:sz="0" w:space="0" w:color="auto"/>
            <w:left w:val="none" w:sz="0" w:space="0" w:color="auto"/>
            <w:bottom w:val="single" w:sz="6" w:space="0" w:color="AAAAAA"/>
            <w:right w:val="none" w:sz="0" w:space="0" w:color="auto"/>
          </w:divBdr>
        </w:div>
      </w:divsChild>
    </w:div>
    <w:div w:id="1769694665">
      <w:bodyDiv w:val="1"/>
      <w:marLeft w:val="0"/>
      <w:marRight w:val="0"/>
      <w:marTop w:val="0"/>
      <w:marBottom w:val="0"/>
      <w:divBdr>
        <w:top w:val="none" w:sz="0" w:space="0" w:color="auto"/>
        <w:left w:val="none" w:sz="0" w:space="0" w:color="auto"/>
        <w:bottom w:val="none" w:sz="0" w:space="0" w:color="auto"/>
        <w:right w:val="none" w:sz="0" w:space="0" w:color="auto"/>
      </w:divBdr>
    </w:div>
    <w:div w:id="1794247066">
      <w:bodyDiv w:val="1"/>
      <w:marLeft w:val="0"/>
      <w:marRight w:val="0"/>
      <w:marTop w:val="0"/>
      <w:marBottom w:val="0"/>
      <w:divBdr>
        <w:top w:val="none" w:sz="0" w:space="0" w:color="auto"/>
        <w:left w:val="none" w:sz="0" w:space="0" w:color="auto"/>
        <w:bottom w:val="none" w:sz="0" w:space="0" w:color="auto"/>
        <w:right w:val="none" w:sz="0" w:space="0" w:color="auto"/>
      </w:divBdr>
    </w:div>
    <w:div w:id="2057582148">
      <w:bodyDiv w:val="1"/>
      <w:marLeft w:val="0"/>
      <w:marRight w:val="0"/>
      <w:marTop w:val="0"/>
      <w:marBottom w:val="0"/>
      <w:divBdr>
        <w:top w:val="none" w:sz="0" w:space="0" w:color="auto"/>
        <w:left w:val="none" w:sz="0" w:space="0" w:color="auto"/>
        <w:bottom w:val="none" w:sz="0" w:space="0" w:color="auto"/>
        <w:right w:val="none" w:sz="0" w:space="0" w:color="auto"/>
      </w:divBdr>
    </w:div>
    <w:div w:id="2059358631">
      <w:bodyDiv w:val="1"/>
      <w:marLeft w:val="0"/>
      <w:marRight w:val="0"/>
      <w:marTop w:val="0"/>
      <w:marBottom w:val="0"/>
      <w:divBdr>
        <w:top w:val="none" w:sz="0" w:space="0" w:color="auto"/>
        <w:left w:val="none" w:sz="0" w:space="0" w:color="auto"/>
        <w:bottom w:val="none" w:sz="0" w:space="0" w:color="auto"/>
        <w:right w:val="none" w:sz="0" w:space="0" w:color="auto"/>
      </w:divBdr>
    </w:div>
    <w:div w:id="207585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1999" TargetMode="External"/><Relationship Id="rId18" Type="http://schemas.openxmlformats.org/officeDocument/2006/relationships/hyperlink" Target="https://id.wikipedia.org/wiki/Britania_Ray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d.wikipedia.org/wiki/Afrika" TargetMode="External"/><Relationship Id="rId17" Type="http://schemas.openxmlformats.org/officeDocument/2006/relationships/hyperlink" Target="https://id.wikipedia.org/wiki/Perancis" TargetMode="External"/><Relationship Id="rId2" Type="http://schemas.openxmlformats.org/officeDocument/2006/relationships/numbering" Target="numbering.xml"/><Relationship Id="rId16" Type="http://schemas.openxmlformats.org/officeDocument/2006/relationships/hyperlink" Target="https://id.wikipedia.org/wiki/Inggri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Bahasa_Inggris" TargetMode="External"/><Relationship Id="rId5" Type="http://schemas.openxmlformats.org/officeDocument/2006/relationships/settings" Target="settings.xml"/><Relationship Id="rId15" Type="http://schemas.openxmlformats.org/officeDocument/2006/relationships/hyperlink" Target="https://id.wikipedia.org/wiki/Elit" TargetMode="External"/><Relationship Id="rId10" Type="http://schemas.openxmlformats.org/officeDocument/2006/relationships/hyperlink" Target="mailto:moch_iqbal@iainbengkulu.ac.id" TargetMode="External"/><Relationship Id="rId19" Type="http://schemas.openxmlformats.org/officeDocument/2006/relationships/hyperlink" Target="https://id.wikipedia.org/wiki/Jerman" TargetMode="External"/><Relationship Id="rId4" Type="http://schemas.microsoft.com/office/2007/relationships/stylesWithEffects" Target="stylesWithEffects.xml"/><Relationship Id="rId9" Type="http://schemas.openxmlformats.org/officeDocument/2006/relationships/hyperlink" Target="mailto:abahramedlon@gmail.com" TargetMode="External"/><Relationship Id="rId14" Type="http://schemas.openxmlformats.org/officeDocument/2006/relationships/hyperlink" Target="https://id.wikipedia.org/wiki/Uni_Erop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361E9-01A1-4C02-BF70-05DEB2208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16</Pages>
  <Words>3246</Words>
  <Characters>18503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DELL</cp:lastModifiedBy>
  <cp:revision>73</cp:revision>
  <dcterms:created xsi:type="dcterms:W3CDTF">2021-10-15T14:31:00Z</dcterms:created>
  <dcterms:modified xsi:type="dcterms:W3CDTF">2022-05-28T09:09:00Z</dcterms:modified>
</cp:coreProperties>
</file>