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2C3" w:rsidRDefault="00CD02C3" w:rsidP="00CD02C3">
      <w:pPr>
        <w:jc w:val="center"/>
        <w:rPr>
          <w:rFonts w:asciiTheme="majorBidi" w:hAnsiTheme="majorBidi" w:cstheme="majorBidi"/>
          <w:b/>
          <w:bCs/>
          <w:szCs w:val="22"/>
        </w:rPr>
      </w:pPr>
      <w:r>
        <w:rPr>
          <w:rFonts w:asciiTheme="majorBidi" w:hAnsiTheme="majorBidi" w:cstheme="majorBidi"/>
          <w:b/>
          <w:bCs/>
          <w:szCs w:val="22"/>
        </w:rPr>
        <w:t xml:space="preserve"> </w:t>
      </w:r>
      <w:r w:rsidRPr="00D32FF8">
        <w:rPr>
          <w:rFonts w:asciiTheme="majorBidi" w:hAnsiTheme="majorBidi" w:cstheme="majorBidi"/>
          <w:b/>
          <w:bCs/>
          <w:szCs w:val="22"/>
        </w:rPr>
        <w:t xml:space="preserve"> </w:t>
      </w:r>
      <w:r w:rsidR="001D52DB">
        <w:rPr>
          <w:rFonts w:asciiTheme="majorBidi" w:hAnsiTheme="majorBidi" w:cstheme="majorBidi"/>
          <w:b/>
          <w:bCs/>
          <w:szCs w:val="22"/>
        </w:rPr>
        <w:t>PENDAMPINGAN</w:t>
      </w:r>
      <w:r w:rsidR="00617CD7">
        <w:rPr>
          <w:rFonts w:asciiTheme="majorBidi" w:hAnsiTheme="majorBidi" w:cstheme="majorBidi"/>
          <w:b/>
          <w:bCs/>
          <w:szCs w:val="22"/>
        </w:rPr>
        <w:t xml:space="preserve"> </w:t>
      </w:r>
      <w:r w:rsidRPr="00D32FF8">
        <w:rPr>
          <w:rFonts w:asciiTheme="majorBidi" w:hAnsiTheme="majorBidi" w:cstheme="majorBidi"/>
          <w:b/>
          <w:bCs/>
          <w:szCs w:val="22"/>
        </w:rPr>
        <w:t xml:space="preserve">PENYELENGGARAAN JENAZAH </w:t>
      </w:r>
    </w:p>
    <w:p w:rsidR="00CD02C3" w:rsidRPr="00CD02C3" w:rsidRDefault="006B2A96" w:rsidP="00CD02C3">
      <w:pPr>
        <w:jc w:val="center"/>
        <w:rPr>
          <w:rFonts w:asciiTheme="majorBidi" w:hAnsiTheme="majorBidi" w:cstheme="majorBidi"/>
          <w:b/>
          <w:bCs/>
          <w:sz w:val="24"/>
          <w:szCs w:val="24"/>
        </w:rPr>
      </w:pPr>
      <w:r>
        <w:rPr>
          <w:rFonts w:asciiTheme="majorBidi" w:hAnsiTheme="majorBidi" w:cstheme="majorBidi"/>
          <w:b/>
          <w:bCs/>
          <w:sz w:val="24"/>
          <w:szCs w:val="24"/>
        </w:rPr>
        <w:t xml:space="preserve"> DI PROVINSI BENGKULU</w:t>
      </w:r>
      <w:r w:rsidR="00617CD7" w:rsidRPr="00CD02C3">
        <w:rPr>
          <w:rFonts w:asciiTheme="majorBidi" w:hAnsiTheme="majorBidi" w:cstheme="majorBidi"/>
          <w:b/>
          <w:bCs/>
          <w:sz w:val="24"/>
          <w:szCs w:val="24"/>
        </w:rPr>
        <w:t xml:space="preserve"> </w:t>
      </w:r>
    </w:p>
    <w:p w:rsidR="00CD02C3" w:rsidRPr="00CD02C3" w:rsidRDefault="00CD02C3" w:rsidP="00CD02C3">
      <w:pPr>
        <w:jc w:val="center"/>
        <w:rPr>
          <w:rFonts w:asciiTheme="majorBidi" w:hAnsiTheme="majorBidi" w:cstheme="majorBidi"/>
          <w:b/>
          <w:bCs/>
          <w:sz w:val="24"/>
          <w:szCs w:val="24"/>
        </w:rPr>
      </w:pPr>
    </w:p>
    <w:p w:rsidR="00BE7511" w:rsidRPr="008B6B68" w:rsidRDefault="00EB2D7A" w:rsidP="00CD02C3">
      <w:pPr>
        <w:jc w:val="center"/>
        <w:rPr>
          <w:rFonts w:asciiTheme="majorBidi" w:hAnsiTheme="majorBidi" w:cstheme="majorBidi"/>
          <w:b/>
          <w:bCs/>
          <w:sz w:val="24"/>
          <w:szCs w:val="24"/>
        </w:rPr>
      </w:pPr>
      <w:r w:rsidRPr="008B6B68">
        <w:rPr>
          <w:rFonts w:asciiTheme="majorBidi" w:hAnsiTheme="majorBidi" w:cstheme="majorBidi"/>
          <w:b/>
          <w:bCs/>
          <w:sz w:val="24"/>
          <w:szCs w:val="24"/>
        </w:rPr>
        <w:t>BAB I</w:t>
      </w:r>
    </w:p>
    <w:p w:rsidR="00EB2D7A" w:rsidRDefault="00EB2D7A" w:rsidP="00CD02C3">
      <w:pPr>
        <w:jc w:val="center"/>
        <w:rPr>
          <w:rFonts w:asciiTheme="majorBidi" w:hAnsiTheme="majorBidi" w:cstheme="majorBidi"/>
          <w:b/>
          <w:bCs/>
          <w:sz w:val="24"/>
          <w:szCs w:val="24"/>
        </w:rPr>
      </w:pPr>
      <w:r w:rsidRPr="008B6B68">
        <w:rPr>
          <w:rFonts w:asciiTheme="majorBidi" w:hAnsiTheme="majorBidi" w:cstheme="majorBidi"/>
          <w:b/>
          <w:bCs/>
          <w:sz w:val="24"/>
          <w:szCs w:val="24"/>
        </w:rPr>
        <w:t>PENDAHULUAN</w:t>
      </w:r>
    </w:p>
    <w:p w:rsidR="00F92602" w:rsidRPr="008B6B68" w:rsidRDefault="00F92602" w:rsidP="00CD02C3">
      <w:pPr>
        <w:jc w:val="center"/>
        <w:rPr>
          <w:rFonts w:asciiTheme="majorBidi" w:hAnsiTheme="majorBidi" w:cstheme="majorBidi"/>
          <w:b/>
          <w:bCs/>
          <w:sz w:val="24"/>
          <w:szCs w:val="24"/>
        </w:rPr>
      </w:pPr>
    </w:p>
    <w:p w:rsidR="00EB2D7A" w:rsidRPr="008B6B68" w:rsidRDefault="00F92602" w:rsidP="00CD02C3">
      <w:pPr>
        <w:pStyle w:val="ListParagraph"/>
        <w:numPr>
          <w:ilvl w:val="0"/>
          <w:numId w:val="1"/>
        </w:numPr>
        <w:ind w:left="284" w:hanging="284"/>
        <w:rPr>
          <w:rFonts w:asciiTheme="majorBidi" w:hAnsiTheme="majorBidi" w:cstheme="majorBidi"/>
          <w:b/>
          <w:bCs/>
          <w:sz w:val="24"/>
          <w:szCs w:val="24"/>
        </w:rPr>
      </w:pPr>
      <w:r w:rsidRPr="008B6B68">
        <w:rPr>
          <w:rFonts w:asciiTheme="majorBidi" w:hAnsiTheme="majorBidi" w:cstheme="majorBidi"/>
          <w:b/>
          <w:bCs/>
          <w:sz w:val="24"/>
          <w:szCs w:val="24"/>
        </w:rPr>
        <w:t>Latar Belakan</w:t>
      </w:r>
      <w:r>
        <w:rPr>
          <w:rFonts w:asciiTheme="majorBidi" w:hAnsiTheme="majorBidi" w:cstheme="majorBidi"/>
          <w:b/>
          <w:bCs/>
          <w:sz w:val="24"/>
          <w:szCs w:val="24"/>
        </w:rPr>
        <w:t>g</w:t>
      </w:r>
    </w:p>
    <w:p w:rsidR="008B6B68" w:rsidRDefault="008B6B68" w:rsidP="00CD02C3">
      <w:pPr>
        <w:pStyle w:val="ListParagraph"/>
        <w:ind w:left="284"/>
        <w:rPr>
          <w:b/>
          <w:bCs/>
          <w:sz w:val="24"/>
          <w:szCs w:val="24"/>
        </w:rPr>
      </w:pPr>
    </w:p>
    <w:p w:rsidR="00740B98" w:rsidRDefault="004230BE" w:rsidP="0070688D">
      <w:pPr>
        <w:ind w:left="284" w:firstLine="872"/>
        <w:jc w:val="both"/>
        <w:rPr>
          <w:rFonts w:asciiTheme="majorBidi" w:hAnsiTheme="majorBidi" w:cstheme="majorBidi"/>
          <w:b/>
          <w:sz w:val="24"/>
          <w:szCs w:val="24"/>
        </w:rPr>
      </w:pPr>
      <w:r>
        <w:rPr>
          <w:rFonts w:asciiTheme="majorBidi" w:hAnsiTheme="majorBidi" w:cstheme="majorBidi"/>
          <w:sz w:val="24"/>
          <w:szCs w:val="24"/>
        </w:rPr>
        <w:t>Menindaklanjuti h</w:t>
      </w:r>
      <w:r w:rsidR="00AC3650">
        <w:rPr>
          <w:rFonts w:asciiTheme="majorBidi" w:hAnsiTheme="majorBidi" w:cstheme="majorBidi"/>
          <w:sz w:val="24"/>
          <w:szCs w:val="24"/>
        </w:rPr>
        <w:t>asil penelitian Zurifah tahun 2015  yang berjudul “Problematika Penyelenggara</w:t>
      </w:r>
      <w:bookmarkStart w:id="0" w:name="_GoBack"/>
      <w:bookmarkEnd w:id="0"/>
      <w:r w:rsidR="00AC3650">
        <w:rPr>
          <w:rFonts w:asciiTheme="majorBidi" w:hAnsiTheme="majorBidi" w:cstheme="majorBidi"/>
          <w:sz w:val="24"/>
          <w:szCs w:val="24"/>
        </w:rPr>
        <w:t>an Jenazah di Kota Bengkulu ini perlu di Impementasikan di msyarakat, terkhu</w:t>
      </w:r>
      <w:r w:rsidR="00CF6F66">
        <w:rPr>
          <w:rFonts w:asciiTheme="majorBidi" w:hAnsiTheme="majorBidi" w:cstheme="majorBidi"/>
          <w:sz w:val="24"/>
          <w:szCs w:val="24"/>
        </w:rPr>
        <w:t>sus di daerah provinsi Bengkulu, karena penelitian ini dilaksanakan di kota Bengkulu. Hasil penelitian</w:t>
      </w:r>
      <w:r w:rsidR="00AC3650">
        <w:rPr>
          <w:rFonts w:asciiTheme="majorBidi" w:hAnsiTheme="majorBidi" w:cstheme="majorBidi"/>
          <w:sz w:val="24"/>
          <w:szCs w:val="24"/>
        </w:rPr>
        <w:t xml:space="preserve"> menunjukkan bahwa masyarakat di Bengkulu sebagaian kecil yang mengikuti ajaran Islam dalam penyelenggaraan Jenazah. </w:t>
      </w:r>
      <w:r w:rsidR="00CF6F66">
        <w:rPr>
          <w:rFonts w:asciiTheme="majorBidi" w:hAnsiTheme="majorBidi" w:cstheme="majorBidi"/>
          <w:sz w:val="24"/>
          <w:szCs w:val="24"/>
        </w:rPr>
        <w:t>Sebagai contohnya</w:t>
      </w:r>
      <w:r w:rsidR="00CF2993">
        <w:rPr>
          <w:rFonts w:asciiTheme="majorBidi" w:hAnsiTheme="majorBidi" w:cstheme="majorBidi"/>
          <w:sz w:val="24"/>
          <w:szCs w:val="24"/>
        </w:rPr>
        <w:t xml:space="preserve"> ya</w:t>
      </w:r>
      <w:r>
        <w:rPr>
          <w:rFonts w:asciiTheme="majorBidi" w:hAnsiTheme="majorBidi" w:cstheme="majorBidi"/>
          <w:sz w:val="24"/>
          <w:szCs w:val="24"/>
        </w:rPr>
        <w:t>ng memandikan maya</w:t>
      </w:r>
      <w:r w:rsidR="00CF2993">
        <w:rPr>
          <w:rFonts w:asciiTheme="majorBidi" w:hAnsiTheme="majorBidi" w:cstheme="majorBidi"/>
          <w:sz w:val="24"/>
          <w:szCs w:val="24"/>
        </w:rPr>
        <w:t>t adalah rubiah. Rubiah adalah orang yang ditunjuk oleh masyarakat unuk mema</w:t>
      </w:r>
      <w:r>
        <w:rPr>
          <w:rFonts w:asciiTheme="majorBidi" w:hAnsiTheme="majorBidi" w:cstheme="majorBidi"/>
          <w:sz w:val="24"/>
          <w:szCs w:val="24"/>
        </w:rPr>
        <w:t>ndikan orang meninggal atau maya</w:t>
      </w:r>
      <w:r w:rsidR="0070688D">
        <w:rPr>
          <w:rFonts w:asciiTheme="majorBidi" w:hAnsiTheme="majorBidi" w:cstheme="majorBidi"/>
          <w:sz w:val="24"/>
          <w:szCs w:val="24"/>
        </w:rPr>
        <w:t xml:space="preserve">t. Dampak </w:t>
      </w:r>
      <w:r w:rsidR="00CF6F66">
        <w:rPr>
          <w:rFonts w:asciiTheme="majorBidi" w:hAnsiTheme="majorBidi" w:cstheme="majorBidi"/>
          <w:sz w:val="24"/>
          <w:szCs w:val="24"/>
        </w:rPr>
        <w:t xml:space="preserve"> yang nigatif ditunujukkan oleh budaya ini seperti k</w:t>
      </w:r>
      <w:r w:rsidR="00CF2993">
        <w:rPr>
          <w:rFonts w:asciiTheme="majorBidi" w:hAnsiTheme="majorBidi" w:cstheme="majorBidi"/>
          <w:sz w:val="24"/>
          <w:szCs w:val="24"/>
        </w:rPr>
        <w:t>etika rubiyah terlambat hadir ketempat orang meninggal karena ada se</w:t>
      </w:r>
      <w:r>
        <w:rPr>
          <w:rFonts w:asciiTheme="majorBidi" w:hAnsiTheme="majorBidi" w:cstheme="majorBidi"/>
          <w:sz w:val="24"/>
          <w:szCs w:val="24"/>
        </w:rPr>
        <w:t>suatu hal, maka maya</w:t>
      </w:r>
      <w:r w:rsidR="00CF2993">
        <w:rPr>
          <w:rFonts w:asciiTheme="majorBidi" w:hAnsiTheme="majorBidi" w:cstheme="majorBidi"/>
          <w:sz w:val="24"/>
          <w:szCs w:val="24"/>
        </w:rPr>
        <w:t>t</w:t>
      </w:r>
      <w:r w:rsidR="00CF6F66">
        <w:rPr>
          <w:rFonts w:asciiTheme="majorBidi" w:hAnsiTheme="majorBidi" w:cstheme="majorBidi"/>
          <w:sz w:val="24"/>
          <w:szCs w:val="24"/>
        </w:rPr>
        <w:t xml:space="preserve"> ak</w:t>
      </w:r>
      <w:r w:rsidR="0070688D">
        <w:rPr>
          <w:rFonts w:asciiTheme="majorBidi" w:hAnsiTheme="majorBidi" w:cstheme="majorBidi"/>
          <w:sz w:val="24"/>
          <w:szCs w:val="24"/>
        </w:rPr>
        <w:t>an terlambat pula dimandikan karena</w:t>
      </w:r>
      <w:r w:rsidR="00CF6F66">
        <w:rPr>
          <w:rFonts w:asciiTheme="majorBidi" w:hAnsiTheme="majorBidi" w:cstheme="majorBidi"/>
          <w:sz w:val="24"/>
          <w:szCs w:val="24"/>
        </w:rPr>
        <w:t xml:space="preserve"> masyarakat menunggu kedatangan rubiah.</w:t>
      </w:r>
      <w:r w:rsidR="00CF2993">
        <w:rPr>
          <w:rFonts w:asciiTheme="majorBidi" w:hAnsiTheme="majorBidi" w:cstheme="majorBidi"/>
          <w:sz w:val="24"/>
          <w:szCs w:val="24"/>
        </w:rPr>
        <w:t xml:space="preserve"> </w:t>
      </w:r>
    </w:p>
    <w:p w:rsidR="00740B98" w:rsidRPr="0070688D" w:rsidRDefault="0070688D" w:rsidP="0070688D">
      <w:pPr>
        <w:pStyle w:val="ListParagraph"/>
        <w:ind w:left="284" w:firstLine="861"/>
        <w:jc w:val="both"/>
        <w:rPr>
          <w:rFonts w:asciiTheme="majorBidi" w:hAnsiTheme="majorBidi" w:cstheme="majorBidi"/>
          <w:bCs/>
          <w:sz w:val="24"/>
          <w:szCs w:val="24"/>
        </w:rPr>
      </w:pPr>
      <w:r>
        <w:rPr>
          <w:rFonts w:asciiTheme="majorBidi" w:hAnsiTheme="majorBidi" w:cstheme="majorBidi"/>
          <w:bCs/>
          <w:sz w:val="24"/>
          <w:szCs w:val="24"/>
        </w:rPr>
        <w:t>Berdasarkan hasil pengamatan peneliti bahwa, rubiah diberi Surat K</w:t>
      </w:r>
      <w:r w:rsidR="00740B98">
        <w:rPr>
          <w:rFonts w:asciiTheme="majorBidi" w:hAnsiTheme="majorBidi" w:cstheme="majorBidi"/>
          <w:bCs/>
          <w:sz w:val="24"/>
          <w:szCs w:val="24"/>
        </w:rPr>
        <w:t xml:space="preserve">eputusan </w:t>
      </w:r>
      <w:r>
        <w:rPr>
          <w:rFonts w:asciiTheme="majorBidi" w:hAnsiTheme="majorBidi" w:cstheme="majorBidi"/>
          <w:bCs/>
          <w:sz w:val="24"/>
          <w:szCs w:val="24"/>
        </w:rPr>
        <w:t xml:space="preserve">oleh </w:t>
      </w:r>
      <w:r w:rsidR="00740B98">
        <w:rPr>
          <w:rFonts w:asciiTheme="majorBidi" w:hAnsiTheme="majorBidi" w:cstheme="majorBidi"/>
          <w:bCs/>
          <w:sz w:val="24"/>
          <w:szCs w:val="24"/>
        </w:rPr>
        <w:t xml:space="preserve">Wali Kota Bengkulu </w:t>
      </w:r>
      <w:r>
        <w:rPr>
          <w:rFonts w:asciiTheme="majorBidi" w:hAnsiTheme="majorBidi" w:cstheme="majorBidi"/>
          <w:bCs/>
          <w:sz w:val="24"/>
          <w:szCs w:val="24"/>
        </w:rPr>
        <w:t xml:space="preserve">dengan </w:t>
      </w:r>
      <w:r w:rsidR="00740B98">
        <w:rPr>
          <w:rFonts w:asciiTheme="majorBidi" w:hAnsiTheme="majorBidi" w:cstheme="majorBidi"/>
          <w:bCs/>
          <w:sz w:val="24"/>
          <w:szCs w:val="24"/>
        </w:rPr>
        <w:t>Nomor 450/29/B.III/2015 kemudian ditindak lanjuti dengan surat keputusan kepala kelurahan Cempaka Permai Nomor; 06 tahun 2015 tanggal 06 Pebruari 2015 tentang penunjukan Imam, Khotib, bilal, gharim,</w:t>
      </w:r>
      <w:r w:rsidR="004230BE">
        <w:rPr>
          <w:rFonts w:asciiTheme="majorBidi" w:hAnsiTheme="majorBidi" w:cstheme="majorBidi"/>
          <w:bCs/>
          <w:sz w:val="24"/>
          <w:szCs w:val="24"/>
        </w:rPr>
        <w:t xml:space="preserve"> </w:t>
      </w:r>
      <w:r w:rsidR="00740B98">
        <w:rPr>
          <w:rFonts w:asciiTheme="majorBidi" w:hAnsiTheme="majorBidi" w:cstheme="majorBidi"/>
          <w:bCs/>
          <w:sz w:val="24"/>
          <w:szCs w:val="24"/>
        </w:rPr>
        <w:t xml:space="preserve">rubiah dan guru mengaji dalam rangka kelancaran kegiatan pembinaan keagamaan ditingkat kelurahan. </w:t>
      </w:r>
      <w:r w:rsidR="00740B98" w:rsidRPr="00B71B3F">
        <w:rPr>
          <w:rFonts w:asciiTheme="majorBidi" w:hAnsiTheme="majorBidi" w:cstheme="majorBidi"/>
          <w:bCs/>
          <w:sz w:val="24"/>
          <w:szCs w:val="24"/>
        </w:rPr>
        <w:t>Setiap Ke</w:t>
      </w:r>
      <w:r w:rsidR="00740B98">
        <w:rPr>
          <w:rFonts w:asciiTheme="majorBidi" w:hAnsiTheme="majorBidi" w:cstheme="majorBidi"/>
          <w:bCs/>
          <w:sz w:val="24"/>
          <w:szCs w:val="24"/>
        </w:rPr>
        <w:t xml:space="preserve">lurahan ada dua </w:t>
      </w:r>
      <w:r w:rsidR="00740B98" w:rsidRPr="00B71B3F">
        <w:rPr>
          <w:rFonts w:asciiTheme="majorBidi" w:hAnsiTheme="majorBidi" w:cstheme="majorBidi"/>
          <w:bCs/>
          <w:sz w:val="24"/>
          <w:szCs w:val="24"/>
        </w:rPr>
        <w:t xml:space="preserve"> orang  </w:t>
      </w:r>
      <w:r w:rsidR="00740B98">
        <w:rPr>
          <w:rFonts w:asciiTheme="majorBidi" w:hAnsiTheme="majorBidi" w:cstheme="majorBidi"/>
          <w:bCs/>
          <w:sz w:val="24"/>
          <w:szCs w:val="24"/>
        </w:rPr>
        <w:t xml:space="preserve">rubiah </w:t>
      </w:r>
      <w:r w:rsidR="00740B98" w:rsidRPr="00B71B3F">
        <w:rPr>
          <w:rFonts w:asciiTheme="majorBidi" w:hAnsiTheme="majorBidi" w:cstheme="majorBidi"/>
          <w:bCs/>
          <w:sz w:val="24"/>
          <w:szCs w:val="24"/>
        </w:rPr>
        <w:t>yang terdiri dari laki-laki dan perempuan, mereka ini dikhususkan untuk memandikan jenazah yang ada di wilayah kelurahan dim</w:t>
      </w:r>
      <w:r w:rsidR="00740B98">
        <w:rPr>
          <w:rFonts w:asciiTheme="majorBidi" w:hAnsiTheme="majorBidi" w:cstheme="majorBidi"/>
          <w:bCs/>
          <w:sz w:val="24"/>
          <w:szCs w:val="24"/>
        </w:rPr>
        <w:t>ana mereka tinggal, dua orang ini orang yang secara resmi ditunjuk oleh pemerintah, di</w:t>
      </w:r>
      <w:r w:rsidR="004230BE">
        <w:rPr>
          <w:rFonts w:asciiTheme="majorBidi" w:hAnsiTheme="majorBidi" w:cstheme="majorBidi"/>
          <w:bCs/>
          <w:sz w:val="24"/>
          <w:szCs w:val="24"/>
        </w:rPr>
        <w:t xml:space="preserve"> </w:t>
      </w:r>
      <w:r w:rsidR="00740B98">
        <w:rPr>
          <w:rFonts w:asciiTheme="majorBidi" w:hAnsiTheme="majorBidi" w:cstheme="majorBidi"/>
          <w:bCs/>
          <w:sz w:val="24"/>
          <w:szCs w:val="24"/>
        </w:rPr>
        <w:t>lapangan mereka ini juga membentuk anggota lagi yang nantinya berjumlah empat orang</w:t>
      </w:r>
      <w:r w:rsidR="00740B98" w:rsidRPr="00B71B3F">
        <w:rPr>
          <w:rFonts w:asciiTheme="majorBidi" w:hAnsiTheme="majorBidi" w:cstheme="majorBidi"/>
          <w:bCs/>
          <w:sz w:val="24"/>
          <w:szCs w:val="24"/>
        </w:rPr>
        <w:t xml:space="preserve">.  </w:t>
      </w:r>
      <w:r w:rsidR="004230BE">
        <w:rPr>
          <w:rFonts w:asciiTheme="majorBidi" w:hAnsiTheme="majorBidi" w:cstheme="majorBidi"/>
          <w:bCs/>
          <w:sz w:val="24"/>
          <w:szCs w:val="24"/>
        </w:rPr>
        <w:t>a</w:t>
      </w:r>
      <w:r w:rsidR="00740B98" w:rsidRPr="00B71B3F">
        <w:rPr>
          <w:rFonts w:asciiTheme="majorBidi" w:hAnsiTheme="majorBidi" w:cstheme="majorBidi"/>
          <w:bCs/>
          <w:sz w:val="24"/>
          <w:szCs w:val="24"/>
        </w:rPr>
        <w:t>nggota</w:t>
      </w:r>
      <w:r w:rsidR="00740B98">
        <w:rPr>
          <w:rFonts w:asciiTheme="majorBidi" w:hAnsiTheme="majorBidi" w:cstheme="majorBidi"/>
          <w:bCs/>
          <w:sz w:val="24"/>
          <w:szCs w:val="24"/>
        </w:rPr>
        <w:t xml:space="preserve">. </w:t>
      </w:r>
      <w:r w:rsidR="00740B98" w:rsidRPr="0070688D">
        <w:rPr>
          <w:rFonts w:asciiTheme="majorBidi" w:hAnsiTheme="majorBidi" w:cstheme="majorBidi"/>
          <w:bCs/>
          <w:sz w:val="24"/>
          <w:szCs w:val="24"/>
        </w:rPr>
        <w:t>Mereka ini hanya ditunjuk untuk sebagai pembina saja, namun kenyataan di</w:t>
      </w:r>
      <w:r w:rsidR="004230BE">
        <w:rPr>
          <w:rFonts w:asciiTheme="majorBidi" w:hAnsiTheme="majorBidi" w:cstheme="majorBidi"/>
          <w:bCs/>
          <w:sz w:val="24"/>
          <w:szCs w:val="24"/>
        </w:rPr>
        <w:t xml:space="preserve"> </w:t>
      </w:r>
      <w:r w:rsidR="00740B98" w:rsidRPr="0070688D">
        <w:rPr>
          <w:rFonts w:asciiTheme="majorBidi" w:hAnsiTheme="majorBidi" w:cstheme="majorBidi"/>
          <w:bCs/>
          <w:sz w:val="24"/>
          <w:szCs w:val="24"/>
        </w:rPr>
        <w:t>lapangan semua urusan penyelenggaraan jenazah diserahkan 99% pada mereka. Laki-laki khusus memandikan mayat laki-laki dan anggota perempuan juga khusus memandikan bagi mayat perempuan.</w:t>
      </w:r>
    </w:p>
    <w:p w:rsidR="00740B98" w:rsidRDefault="0070688D" w:rsidP="0070688D">
      <w:pPr>
        <w:pStyle w:val="ListParagraph"/>
        <w:tabs>
          <w:tab w:val="left" w:pos="1134"/>
        </w:tabs>
        <w:ind w:left="284"/>
        <w:jc w:val="both"/>
        <w:rPr>
          <w:rFonts w:asciiTheme="majorBidi" w:hAnsiTheme="majorBidi" w:cstheme="majorBidi"/>
          <w:bCs/>
          <w:sz w:val="24"/>
          <w:szCs w:val="24"/>
        </w:rPr>
      </w:pPr>
      <w:r>
        <w:rPr>
          <w:rFonts w:asciiTheme="majorBidi" w:hAnsiTheme="majorBidi" w:cstheme="majorBidi"/>
          <w:bCs/>
          <w:sz w:val="24"/>
          <w:szCs w:val="24"/>
        </w:rPr>
        <w:tab/>
      </w:r>
      <w:r w:rsidR="004230BE">
        <w:rPr>
          <w:rFonts w:asciiTheme="majorBidi" w:hAnsiTheme="majorBidi" w:cstheme="majorBidi"/>
          <w:bCs/>
          <w:sz w:val="24"/>
          <w:szCs w:val="24"/>
        </w:rPr>
        <w:t>H</w:t>
      </w:r>
      <w:r w:rsidR="00740B98">
        <w:rPr>
          <w:rFonts w:asciiTheme="majorBidi" w:hAnsiTheme="majorBidi" w:cstheme="majorBidi"/>
          <w:bCs/>
          <w:sz w:val="24"/>
          <w:szCs w:val="24"/>
        </w:rPr>
        <w:t xml:space="preserve">asil wawancara dan pengamatan </w:t>
      </w:r>
      <w:r w:rsidR="004230BE">
        <w:rPr>
          <w:rFonts w:asciiTheme="majorBidi" w:hAnsiTheme="majorBidi" w:cstheme="majorBidi"/>
          <w:bCs/>
          <w:sz w:val="24"/>
          <w:szCs w:val="24"/>
        </w:rPr>
        <w:t xml:space="preserve">tertulis pada penelitian Zurifah, </w:t>
      </w:r>
      <w:r w:rsidR="00740B98">
        <w:rPr>
          <w:rFonts w:asciiTheme="majorBidi" w:hAnsiTheme="majorBidi" w:cstheme="majorBidi"/>
          <w:bCs/>
          <w:sz w:val="24"/>
          <w:szCs w:val="24"/>
        </w:rPr>
        <w:t xml:space="preserve">  bahwa masyar</w:t>
      </w:r>
      <w:r w:rsidR="004230BE">
        <w:rPr>
          <w:rFonts w:asciiTheme="majorBidi" w:hAnsiTheme="majorBidi" w:cstheme="majorBidi"/>
          <w:bCs/>
          <w:sz w:val="24"/>
          <w:szCs w:val="24"/>
        </w:rPr>
        <w:t>akat mempunyai pengetahuan tentang</w:t>
      </w:r>
      <w:r w:rsidR="00740B98">
        <w:rPr>
          <w:rFonts w:asciiTheme="majorBidi" w:hAnsiTheme="majorBidi" w:cstheme="majorBidi"/>
          <w:bCs/>
          <w:sz w:val="24"/>
          <w:szCs w:val="24"/>
        </w:rPr>
        <w:t xml:space="preserve"> penyelenggaraan jenazah adalah tugas dan tanggung jawab keluarga, hal ini nampak jelas dari  para informan memberikan informasi yang hampir sama, yang mana    20 informan yang peneliti berikan pertanyaan menjawab bahwa yang berkewajiban untuk melakukan penyelanggaraan jenazah baik yang berhubungan seaat sakaratul maut; menuntun pembacaan </w:t>
      </w:r>
      <w:r w:rsidR="00740B98" w:rsidRPr="003176FB">
        <w:rPr>
          <w:rFonts w:asciiTheme="majorBidi" w:hAnsiTheme="majorBidi" w:cstheme="majorBidi"/>
          <w:bCs/>
          <w:i/>
          <w:iCs/>
          <w:sz w:val="24"/>
          <w:szCs w:val="24"/>
        </w:rPr>
        <w:t>talkin</w:t>
      </w:r>
      <w:r w:rsidR="00740B98">
        <w:rPr>
          <w:rFonts w:asciiTheme="majorBidi" w:hAnsiTheme="majorBidi" w:cstheme="majorBidi"/>
          <w:bCs/>
          <w:sz w:val="24"/>
          <w:szCs w:val="24"/>
        </w:rPr>
        <w:t xml:space="preserve"> (bacaan </w:t>
      </w:r>
      <w:r w:rsidR="00740B98" w:rsidRPr="00C80430">
        <w:rPr>
          <w:rFonts w:asciiTheme="majorBidi" w:hAnsiTheme="majorBidi" w:cstheme="majorBidi"/>
          <w:bCs/>
          <w:i/>
          <w:iCs/>
          <w:sz w:val="24"/>
          <w:szCs w:val="24"/>
        </w:rPr>
        <w:t>Laailaahaillallah)</w:t>
      </w:r>
      <w:r w:rsidR="00740B98">
        <w:rPr>
          <w:rFonts w:asciiTheme="majorBidi" w:hAnsiTheme="majorBidi" w:cstheme="majorBidi"/>
          <w:bCs/>
          <w:sz w:val="24"/>
          <w:szCs w:val="24"/>
        </w:rPr>
        <w:t>, pasca sakaratul maut: menutup mata, merapatkan mulut, yaitu bibir dengan bibir tertutup rapat, memberisihkan kotoran-kotoran yang melekat di</w:t>
      </w:r>
      <w:r w:rsidR="004230BE">
        <w:rPr>
          <w:rFonts w:asciiTheme="majorBidi" w:hAnsiTheme="majorBidi" w:cstheme="majorBidi"/>
          <w:bCs/>
          <w:sz w:val="24"/>
          <w:szCs w:val="24"/>
        </w:rPr>
        <w:t xml:space="preserve"> </w:t>
      </w:r>
      <w:r w:rsidR="00740B98">
        <w:rPr>
          <w:rFonts w:asciiTheme="majorBidi" w:hAnsiTheme="majorBidi" w:cstheme="majorBidi"/>
          <w:bCs/>
          <w:sz w:val="24"/>
          <w:szCs w:val="24"/>
        </w:rPr>
        <w:t>badan jenazah, m</w:t>
      </w:r>
      <w:r w:rsidR="004230BE">
        <w:rPr>
          <w:rFonts w:asciiTheme="majorBidi" w:hAnsiTheme="majorBidi" w:cstheme="majorBidi"/>
          <w:bCs/>
          <w:sz w:val="24"/>
          <w:szCs w:val="24"/>
        </w:rPr>
        <w:t>elucuti pakaian yang melekat dibadannya, s</w:t>
      </w:r>
      <w:r w:rsidR="00740B98">
        <w:rPr>
          <w:rFonts w:asciiTheme="majorBidi" w:hAnsiTheme="majorBidi" w:cstheme="majorBidi"/>
          <w:bCs/>
          <w:sz w:val="24"/>
          <w:szCs w:val="24"/>
        </w:rPr>
        <w:t>erta me</w:t>
      </w:r>
      <w:r w:rsidR="004230BE">
        <w:rPr>
          <w:rFonts w:asciiTheme="majorBidi" w:hAnsiTheme="majorBidi" w:cstheme="majorBidi"/>
          <w:bCs/>
          <w:sz w:val="24"/>
          <w:szCs w:val="24"/>
        </w:rPr>
        <w:t>mandikan, mengkafani, mensha</w:t>
      </w:r>
      <w:r w:rsidR="00740B98">
        <w:rPr>
          <w:rFonts w:asciiTheme="majorBidi" w:hAnsiTheme="majorBidi" w:cstheme="majorBidi"/>
          <w:bCs/>
          <w:sz w:val="24"/>
          <w:szCs w:val="24"/>
        </w:rPr>
        <w:t xml:space="preserve">latkan dan menguburkan adalah kewajiban keluarga dekat. Keluarga </w:t>
      </w:r>
      <w:r w:rsidR="00740B98">
        <w:rPr>
          <w:rFonts w:asciiTheme="majorBidi" w:hAnsiTheme="majorBidi" w:cstheme="majorBidi"/>
          <w:bCs/>
          <w:sz w:val="24"/>
          <w:szCs w:val="24"/>
        </w:rPr>
        <w:lastRenderedPageBreak/>
        <w:t xml:space="preserve">dekat yang dimaksud adalah ayah, ibu, anak, suami, istri, paman, bibik, ponakan dan seterusnya. </w:t>
      </w:r>
    </w:p>
    <w:p w:rsidR="00740B98" w:rsidRPr="0070688D" w:rsidRDefault="00740B98" w:rsidP="0070688D">
      <w:pPr>
        <w:pStyle w:val="ListParagraph"/>
        <w:ind w:left="284" w:firstLine="1156"/>
        <w:jc w:val="both"/>
        <w:rPr>
          <w:rFonts w:asciiTheme="majorBidi" w:hAnsiTheme="majorBidi" w:cstheme="majorBidi"/>
          <w:bCs/>
          <w:sz w:val="24"/>
          <w:szCs w:val="24"/>
        </w:rPr>
      </w:pPr>
      <w:r>
        <w:rPr>
          <w:rFonts w:asciiTheme="majorBidi" w:hAnsiTheme="majorBidi" w:cstheme="majorBidi"/>
          <w:bCs/>
          <w:sz w:val="24"/>
          <w:szCs w:val="24"/>
        </w:rPr>
        <w:t>Mereka beralasan bahwa keluarga lebih dapat dipercaya untuk menjaga apa yang harus dijaga dari si jenazah, mengingat aib atau apapun yang ada pada jenazah tidak boleh diketahui oleh orang lain, apalagi hal itu akan menimbulkan perbincangan dan fitnah.</w:t>
      </w:r>
      <w:r w:rsidR="0070688D">
        <w:rPr>
          <w:rFonts w:asciiTheme="majorBidi" w:hAnsiTheme="majorBidi" w:cstheme="majorBidi"/>
          <w:bCs/>
          <w:sz w:val="24"/>
          <w:szCs w:val="24"/>
        </w:rPr>
        <w:t xml:space="preserve"> </w:t>
      </w:r>
      <w:r w:rsidRPr="0070688D">
        <w:rPr>
          <w:rFonts w:asciiTheme="majorBidi" w:hAnsiTheme="majorBidi" w:cstheme="majorBidi"/>
          <w:bCs/>
          <w:sz w:val="24"/>
          <w:szCs w:val="24"/>
        </w:rPr>
        <w:t xml:space="preserve">Namun demikian, tidak semua (sebagaian besar)  informan mau dan mampu untuk melaksanakan apa yang mereka yakini dan mereka katakan tentang penyelenggaraan jenazah itu. Hal ini terlihat dari jawaban mereka, saat ditanya tentang kalau ada yang meninggal dalam keluarga, maka yang melakukan itu semua adalah orang lain, bisa tetangga dekat atau yang lainnya, mereka meminta tolong orang lain dikarenakan mereka merasa takut, tidak tahu </w:t>
      </w:r>
      <w:r w:rsidR="004230BE">
        <w:rPr>
          <w:rFonts w:asciiTheme="majorBidi" w:hAnsiTheme="majorBidi" w:cstheme="majorBidi"/>
          <w:bCs/>
          <w:sz w:val="24"/>
          <w:szCs w:val="24"/>
        </w:rPr>
        <w:t>apa yang harus dilakukan,  menjijikkan</w:t>
      </w:r>
      <w:r w:rsidRPr="0070688D">
        <w:rPr>
          <w:rFonts w:asciiTheme="majorBidi" w:hAnsiTheme="majorBidi" w:cstheme="majorBidi"/>
          <w:bCs/>
          <w:sz w:val="24"/>
          <w:szCs w:val="24"/>
        </w:rPr>
        <w:t xml:space="preserve"> dan lain sebagainya.</w:t>
      </w:r>
    </w:p>
    <w:p w:rsidR="00740B98" w:rsidRPr="0070688D" w:rsidRDefault="0070688D" w:rsidP="0070688D">
      <w:pPr>
        <w:pStyle w:val="ListParagraph"/>
        <w:ind w:left="284" w:firstLine="1156"/>
        <w:jc w:val="both"/>
        <w:rPr>
          <w:rFonts w:asciiTheme="majorBidi" w:hAnsiTheme="majorBidi" w:cstheme="majorBidi"/>
          <w:bCs/>
          <w:sz w:val="24"/>
          <w:szCs w:val="24"/>
        </w:rPr>
      </w:pPr>
      <w:r>
        <w:rPr>
          <w:rFonts w:asciiTheme="majorBidi" w:hAnsiTheme="majorBidi" w:cstheme="majorBidi"/>
          <w:bCs/>
          <w:sz w:val="24"/>
          <w:szCs w:val="24"/>
        </w:rPr>
        <w:t xml:space="preserve"> Masyarakat</w:t>
      </w:r>
      <w:r w:rsidR="00740B98">
        <w:rPr>
          <w:rFonts w:asciiTheme="majorBidi" w:hAnsiTheme="majorBidi" w:cstheme="majorBidi"/>
          <w:bCs/>
          <w:sz w:val="24"/>
          <w:szCs w:val="24"/>
        </w:rPr>
        <w:t xml:space="preserve"> yang  berani dan mampu menyelenggarakan jenazah mulai saat sakaratul maut sampai menguburkan jenazah hanyalah segelintir informan, yaitu informan yang berstatus kiyai, ustad dan sejenisnya. </w:t>
      </w:r>
      <w:r w:rsidR="00740B98" w:rsidRPr="0070688D">
        <w:rPr>
          <w:rFonts w:asciiTheme="majorBidi" w:hAnsiTheme="majorBidi" w:cstheme="majorBidi"/>
          <w:bCs/>
          <w:sz w:val="24"/>
          <w:szCs w:val="24"/>
        </w:rPr>
        <w:t xml:space="preserve">Sebagian besar kegiatan penyelenggaraan jenazah ini biasanya di limpahkan pada pihak ketiga, seperti, tentangga, kiyai dan rubiyah. Penyerahan kepada pihak ketiga ini dikarenakan mereka ini merasa takut, tidak mau, tidak faham tatacara pelaksanaan penyelenggaran jenazah baik menuntun bacaan </w:t>
      </w:r>
      <w:r w:rsidR="00740B98" w:rsidRPr="0070688D">
        <w:rPr>
          <w:rFonts w:asciiTheme="majorBidi" w:hAnsiTheme="majorBidi" w:cstheme="majorBidi"/>
          <w:bCs/>
          <w:i/>
          <w:iCs/>
          <w:sz w:val="24"/>
          <w:szCs w:val="24"/>
        </w:rPr>
        <w:t>talkin,</w:t>
      </w:r>
      <w:r w:rsidR="00740B98" w:rsidRPr="0070688D">
        <w:rPr>
          <w:rFonts w:asciiTheme="majorBidi" w:hAnsiTheme="majorBidi" w:cstheme="majorBidi"/>
          <w:bCs/>
          <w:sz w:val="24"/>
          <w:szCs w:val="24"/>
        </w:rPr>
        <w:t xml:space="preserve"> menutup atau perapatkan mata, bibir (mulut) jenazah, melepaskan pakaian, memandikan, mengkafani dan lain sebagainya. </w:t>
      </w:r>
    </w:p>
    <w:p w:rsidR="00740B98" w:rsidRDefault="00740B98" w:rsidP="0070688D">
      <w:pPr>
        <w:pStyle w:val="ListParagraph"/>
        <w:ind w:left="284" w:firstLine="1156"/>
        <w:jc w:val="both"/>
        <w:rPr>
          <w:rFonts w:asciiTheme="majorBidi" w:hAnsiTheme="majorBidi" w:cstheme="majorBidi"/>
          <w:bCs/>
          <w:sz w:val="24"/>
          <w:szCs w:val="24"/>
        </w:rPr>
      </w:pPr>
      <w:r>
        <w:rPr>
          <w:rFonts w:asciiTheme="majorBidi" w:hAnsiTheme="majorBidi" w:cstheme="majorBidi"/>
          <w:bCs/>
          <w:sz w:val="24"/>
          <w:szCs w:val="24"/>
        </w:rPr>
        <w:t xml:space="preserve">Mereka yang merasa takut untuk menjalakan kewajibannya terhadap mayat ini, tidak memberikan alasan kenapa takut, sedangkan yang menjawab tidak mau, mereka menganggap bahwa hal yang demikian itu sudah ada petugasnya “Rubiah” dan bagi yang menjawab tidak paham akan bagaimana cara melaksanakan tugas ini, mereka memang ada yang tidak pernah belajar serta tidak ada yang mengajari, dan juga yang memang tidak mau tahu akan hal  itu. </w:t>
      </w:r>
    </w:p>
    <w:p w:rsidR="00740B98" w:rsidRDefault="00740B98" w:rsidP="0070688D">
      <w:pPr>
        <w:pStyle w:val="ListParagraph"/>
        <w:ind w:left="284" w:firstLine="1156"/>
        <w:jc w:val="both"/>
        <w:rPr>
          <w:rFonts w:asciiTheme="majorBidi" w:hAnsiTheme="majorBidi" w:cstheme="majorBidi"/>
          <w:bCs/>
          <w:sz w:val="24"/>
          <w:szCs w:val="24"/>
        </w:rPr>
      </w:pPr>
      <w:r>
        <w:rPr>
          <w:rFonts w:asciiTheme="majorBidi" w:hAnsiTheme="majorBidi" w:cstheme="majorBidi"/>
          <w:bCs/>
          <w:sz w:val="24"/>
          <w:szCs w:val="24"/>
        </w:rPr>
        <w:t xml:space="preserve">Jadi dapat difahami dan disimpulkan bahwa masyarakat kota Bengkulu khususnya masyarakat perumnas Gading Cempaka  mengetahui kalau yang berkewajiban menyelenggarakan jenazah adalah mereka-mereka yang mempunyai hubungan keluarga dekat, namun demikian sebagian besar mereka tetap menyerahkan penyelenggaran jenazah mulai dari saat sakaratul maut sampai mengubur dilakukan oleh orang lain, bukan keluarga dekatnya khususnya </w:t>
      </w:r>
      <w:r w:rsidR="007B7D09">
        <w:rPr>
          <w:rFonts w:asciiTheme="majorBidi" w:hAnsiTheme="majorBidi" w:cstheme="majorBidi"/>
          <w:bCs/>
          <w:sz w:val="24"/>
          <w:szCs w:val="24"/>
        </w:rPr>
        <w:t>dalam perawatan pasca sakaratul</w:t>
      </w:r>
      <w:r>
        <w:rPr>
          <w:rFonts w:asciiTheme="majorBidi" w:hAnsiTheme="majorBidi" w:cstheme="majorBidi"/>
          <w:bCs/>
          <w:sz w:val="24"/>
          <w:szCs w:val="24"/>
        </w:rPr>
        <w:t>maut; memejamkan mata, merapatkan bibir, membersihkan kotorannya, dan melepaskan pakaiannya dan juga memandikan serta mengkapani semuanya diserahkan pada pihak ketiga, yaitu rubiah.</w:t>
      </w:r>
    </w:p>
    <w:p w:rsidR="00740B98" w:rsidRPr="003176FB" w:rsidRDefault="0070688D" w:rsidP="0070688D">
      <w:pPr>
        <w:pStyle w:val="ListParagraph"/>
        <w:ind w:left="284" w:firstLine="1156"/>
        <w:jc w:val="both"/>
        <w:rPr>
          <w:rFonts w:asciiTheme="majorBidi" w:hAnsiTheme="majorBidi" w:cstheme="majorBidi"/>
          <w:bCs/>
          <w:sz w:val="24"/>
          <w:szCs w:val="24"/>
        </w:rPr>
      </w:pPr>
      <w:r>
        <w:rPr>
          <w:rFonts w:asciiTheme="majorBidi" w:hAnsiTheme="majorBidi" w:cstheme="majorBidi"/>
          <w:bCs/>
          <w:sz w:val="24"/>
          <w:szCs w:val="24"/>
        </w:rPr>
        <w:t>Menurut masyarakat</w:t>
      </w:r>
      <w:r w:rsidR="00740B98">
        <w:rPr>
          <w:rFonts w:asciiTheme="majorBidi" w:hAnsiTheme="majorBidi" w:cstheme="majorBidi"/>
          <w:bCs/>
          <w:sz w:val="24"/>
          <w:szCs w:val="24"/>
        </w:rPr>
        <w:t xml:space="preserve"> rubiah merupaka petugas yang mempunyai pengetahuan yang luas dan mendalam terhadap penyelenggaran jenazah, dan lebih berani. Oleh karenanya rubiah sangat dibutuhkan, dalam hal ini kayaknya mereka lupa bahwa rubiah bukanlah orang yang mempunyai kewajiban untuk itu, belum tentu amanah dalam hal menjaga agar kejelekan yang ada pada jenazah itu tidak terungkap ke pada orang lain yang tidak bertanggung jawab. </w:t>
      </w:r>
    </w:p>
    <w:p w:rsidR="00740B98" w:rsidRPr="0070688D" w:rsidRDefault="00740B98" w:rsidP="0070688D">
      <w:pPr>
        <w:pStyle w:val="ListParagraph"/>
        <w:ind w:left="284" w:firstLine="720"/>
        <w:jc w:val="both"/>
        <w:rPr>
          <w:rFonts w:asciiTheme="majorBidi" w:hAnsiTheme="majorBidi" w:cstheme="majorBidi"/>
          <w:bCs/>
          <w:sz w:val="24"/>
          <w:szCs w:val="24"/>
        </w:rPr>
      </w:pPr>
      <w:r w:rsidRPr="003156BA">
        <w:rPr>
          <w:rFonts w:asciiTheme="majorBidi" w:hAnsiTheme="majorBidi" w:cstheme="majorBidi"/>
          <w:bCs/>
          <w:sz w:val="24"/>
          <w:szCs w:val="24"/>
        </w:rPr>
        <w:lastRenderedPageBreak/>
        <w:t xml:space="preserve">Tanggapan </w:t>
      </w:r>
      <w:r>
        <w:rPr>
          <w:rFonts w:asciiTheme="majorBidi" w:hAnsiTheme="majorBidi" w:cstheme="majorBidi"/>
          <w:bCs/>
          <w:sz w:val="24"/>
          <w:szCs w:val="24"/>
        </w:rPr>
        <w:t>masyarakat terhadap keberadaan rubiah</w:t>
      </w:r>
      <w:r w:rsidR="0070688D">
        <w:rPr>
          <w:rFonts w:asciiTheme="majorBidi" w:hAnsiTheme="majorBidi" w:cstheme="majorBidi"/>
          <w:bCs/>
          <w:sz w:val="24"/>
          <w:szCs w:val="24"/>
        </w:rPr>
        <w:t xml:space="preserve"> </w:t>
      </w:r>
      <w:r w:rsidR="007B7D09">
        <w:rPr>
          <w:rFonts w:asciiTheme="majorBidi" w:hAnsiTheme="majorBidi" w:cstheme="majorBidi"/>
          <w:bCs/>
          <w:sz w:val="24"/>
          <w:szCs w:val="24"/>
        </w:rPr>
        <w:t>berdasarkan hasil penelitian Zurifah, h</w:t>
      </w:r>
      <w:r w:rsidRPr="0070688D">
        <w:rPr>
          <w:rFonts w:asciiTheme="majorBidi" w:hAnsiTheme="majorBidi" w:cstheme="majorBidi"/>
          <w:bCs/>
          <w:sz w:val="24"/>
          <w:szCs w:val="24"/>
        </w:rPr>
        <w:t>ampir semua responden menjawab bahwa keberadan rubiah sangatlah diperlukukan dan dibutuhkan di dalam menyelenggarakan jenazah khususnya merawat sampai memandikan jenazah. Rubiyah sangat membantu terkhusus untuk memandikan jenazah.</w:t>
      </w:r>
      <w:r w:rsidR="0070688D">
        <w:rPr>
          <w:rFonts w:asciiTheme="majorBidi" w:hAnsiTheme="majorBidi" w:cstheme="majorBidi"/>
          <w:bCs/>
          <w:sz w:val="24"/>
          <w:szCs w:val="24"/>
        </w:rPr>
        <w:t xml:space="preserve"> </w:t>
      </w:r>
      <w:r w:rsidRPr="0070688D">
        <w:rPr>
          <w:rFonts w:asciiTheme="majorBidi" w:hAnsiTheme="majorBidi" w:cstheme="majorBidi"/>
          <w:bCs/>
          <w:sz w:val="24"/>
          <w:szCs w:val="24"/>
        </w:rPr>
        <w:t xml:space="preserve">Walaupun semua responden menjawab kalau rubiah sangat dibutuhkan dan di perlukan namun ada sekitar 75 persen dari mereka berharap dan berpendapat bahwa rubiah itu sebaiknya dan semestinya berfungsi sebagai pendamping yang dapat menjadi narasumber, memberikan informasi, menyarankan, mengajak dan sambil mengajari bagi para keluarga  yang mempunyai hubungan sebagaimana urutan bagian ahli waris (mana yang paling dekat hubungan keluarga dengan si mayit) itulah yang paling berhak dan berkewajiban untuk memandikan dan atau yang lainnya terhadap mayat. </w:t>
      </w:r>
    </w:p>
    <w:p w:rsidR="00740B98" w:rsidRPr="000D6522" w:rsidRDefault="00740B98" w:rsidP="000D6522">
      <w:pPr>
        <w:pStyle w:val="ListParagraph"/>
        <w:ind w:left="284" w:firstLine="708"/>
        <w:jc w:val="both"/>
        <w:rPr>
          <w:rFonts w:asciiTheme="majorBidi" w:hAnsiTheme="majorBidi" w:cstheme="majorBidi"/>
          <w:bCs/>
          <w:sz w:val="24"/>
          <w:szCs w:val="24"/>
        </w:rPr>
      </w:pPr>
      <w:r>
        <w:rPr>
          <w:rFonts w:asciiTheme="majorBidi" w:hAnsiTheme="majorBidi" w:cstheme="majorBidi"/>
          <w:bCs/>
          <w:sz w:val="24"/>
          <w:szCs w:val="24"/>
        </w:rPr>
        <w:t xml:space="preserve">Dan hanya sedikit sekali responden yang berpendapat bahwa semua </w:t>
      </w:r>
      <w:r w:rsidR="007B7D09">
        <w:rPr>
          <w:rFonts w:asciiTheme="majorBidi" w:hAnsiTheme="majorBidi" w:cstheme="majorBidi"/>
          <w:bCs/>
          <w:sz w:val="24"/>
          <w:szCs w:val="24"/>
        </w:rPr>
        <w:t>hal yang berhubungan dengan maya</w:t>
      </w:r>
      <w:r>
        <w:rPr>
          <w:rFonts w:asciiTheme="majorBidi" w:hAnsiTheme="majorBidi" w:cstheme="majorBidi"/>
          <w:bCs/>
          <w:sz w:val="24"/>
          <w:szCs w:val="24"/>
        </w:rPr>
        <w:t>t diserahkan semua pada rubiah, meraka yang berpendapat seperti ini dikarenakan merasa takut, dan alasan-alasan lain yang tidak jelas dan sulit untuk difahami. Ketakutan yang mereka rasakan itu juga tidak jelas, apanya yang ditakutkan.</w:t>
      </w:r>
      <w:r w:rsidR="000D6522">
        <w:rPr>
          <w:rFonts w:asciiTheme="majorBidi" w:hAnsiTheme="majorBidi" w:cstheme="majorBidi"/>
          <w:bCs/>
          <w:sz w:val="24"/>
          <w:szCs w:val="24"/>
        </w:rPr>
        <w:t xml:space="preserve"> </w:t>
      </w:r>
      <w:r w:rsidRPr="000D6522">
        <w:rPr>
          <w:rFonts w:asciiTheme="majorBidi" w:hAnsiTheme="majorBidi" w:cstheme="majorBidi"/>
          <w:bCs/>
          <w:sz w:val="24"/>
          <w:szCs w:val="24"/>
        </w:rPr>
        <w:t>Dari hasil pengamatan peneliti juga di dapati bahwa, semua hal yang berhubungan dengan penyelenggaraan jenazah masyarakat sangat tergantung dengan keberadaan rubiah, ketergantungan itu jelas sekali manakala ada yang meninggal, maka keluarga akan melakukan seperti memejamkan mata, melepaskan pakaian, memejamkan matanya, memandikan, mengkafani mayat selalu menunggu rubiah. Mereka para keluarga si jenazah benar-benar seperti lepas tanggung jawab.</w:t>
      </w:r>
    </w:p>
    <w:p w:rsidR="00740B98" w:rsidRPr="000D6522" w:rsidRDefault="00740B98" w:rsidP="000D6522">
      <w:pPr>
        <w:pStyle w:val="ListParagraph"/>
        <w:ind w:left="284" w:firstLine="872"/>
        <w:jc w:val="both"/>
        <w:rPr>
          <w:rFonts w:asciiTheme="majorBidi" w:hAnsiTheme="majorBidi" w:cstheme="majorBidi"/>
          <w:bCs/>
          <w:sz w:val="24"/>
          <w:szCs w:val="24"/>
        </w:rPr>
      </w:pPr>
      <w:r>
        <w:rPr>
          <w:rFonts w:asciiTheme="majorBidi" w:hAnsiTheme="majorBidi" w:cstheme="majorBidi"/>
          <w:bCs/>
          <w:sz w:val="24"/>
          <w:szCs w:val="24"/>
        </w:rPr>
        <w:t xml:space="preserve">Bahkan menurut pengamatan peneliti, ada diantara masyarakat itu yang berstatus sebagai orang sangat dekat dengan si jenazah (ashabul furud alam istilah waris) seperti anak, tidak sama sekali melakukan kewajibannya baik itu sesaat setelah sakaratul maut, seperti memejamkan mata, melepaskan pakaian, membaca ayat-ayat suci al Qur’an,  memandikan dan  menyolatkannya. </w:t>
      </w:r>
      <w:r w:rsidRPr="000D6522">
        <w:rPr>
          <w:rFonts w:asciiTheme="majorBidi" w:hAnsiTheme="majorBidi" w:cstheme="majorBidi"/>
          <w:bCs/>
          <w:sz w:val="24"/>
          <w:szCs w:val="24"/>
        </w:rPr>
        <w:t>Pemandangan seperti ini menurut peneliti sangatlah tidak sewajarnya dan sangat memprihatinkan.</w:t>
      </w:r>
    </w:p>
    <w:p w:rsidR="00740B98" w:rsidRPr="000D6522" w:rsidRDefault="00740B98" w:rsidP="000D6522">
      <w:pPr>
        <w:ind w:left="284" w:firstLine="720"/>
        <w:jc w:val="both"/>
        <w:rPr>
          <w:rFonts w:asciiTheme="majorBidi" w:hAnsiTheme="majorBidi" w:cstheme="majorBidi"/>
          <w:bCs/>
          <w:sz w:val="24"/>
          <w:szCs w:val="24"/>
        </w:rPr>
      </w:pPr>
      <w:r w:rsidRPr="000D6522">
        <w:rPr>
          <w:rFonts w:asciiTheme="majorBidi" w:hAnsiTheme="majorBidi" w:cstheme="majorBidi"/>
          <w:bCs/>
          <w:sz w:val="24"/>
          <w:szCs w:val="24"/>
        </w:rPr>
        <w:t>Pro</w:t>
      </w:r>
      <w:r w:rsidR="007B7D09">
        <w:rPr>
          <w:rFonts w:asciiTheme="majorBidi" w:hAnsiTheme="majorBidi" w:cstheme="majorBidi"/>
          <w:bCs/>
          <w:sz w:val="24"/>
          <w:szCs w:val="24"/>
        </w:rPr>
        <w:t>b</w:t>
      </w:r>
      <w:r w:rsidRPr="000D6522">
        <w:rPr>
          <w:rFonts w:asciiTheme="majorBidi" w:hAnsiTheme="majorBidi" w:cstheme="majorBidi"/>
          <w:bCs/>
          <w:sz w:val="24"/>
          <w:szCs w:val="24"/>
        </w:rPr>
        <w:t xml:space="preserve">lematika yang dihadapi oleh masyarakat kota Bengkulu khususnya yang berada di perumnas gading cempaka permai dalam penyelenggaraan jenazah adalah, adanya rasa takut, tidak ada keberanian untuk memandikan, tidak mempunyai kemauan dan kemampuan untuk menyelenggarakan jenazah, merasa malas, dan cuek seolah-olah kegiatan penyelenggaraan itu bukan tugasnya serta bukan kewajibannya. </w:t>
      </w:r>
    </w:p>
    <w:p w:rsidR="00740B98" w:rsidRDefault="00740B98" w:rsidP="000D6522">
      <w:pPr>
        <w:pStyle w:val="ListParagraph"/>
        <w:ind w:left="284" w:firstLine="872"/>
        <w:jc w:val="both"/>
        <w:rPr>
          <w:rFonts w:asciiTheme="majorBidi" w:hAnsiTheme="majorBidi" w:cstheme="majorBidi"/>
          <w:bCs/>
          <w:sz w:val="24"/>
          <w:szCs w:val="24"/>
        </w:rPr>
      </w:pPr>
      <w:r>
        <w:rPr>
          <w:rFonts w:asciiTheme="majorBidi" w:hAnsiTheme="majorBidi" w:cstheme="majorBidi"/>
          <w:bCs/>
          <w:sz w:val="24"/>
          <w:szCs w:val="24"/>
        </w:rPr>
        <w:t>Tidak mengerti akan tatacara merawat, mem</w:t>
      </w:r>
      <w:r w:rsidR="007B7D09">
        <w:rPr>
          <w:rFonts w:asciiTheme="majorBidi" w:hAnsiTheme="majorBidi" w:cstheme="majorBidi"/>
          <w:bCs/>
          <w:sz w:val="24"/>
          <w:szCs w:val="24"/>
        </w:rPr>
        <w:t>andikan dan mengkafani dan mensha</w:t>
      </w:r>
      <w:r>
        <w:rPr>
          <w:rFonts w:asciiTheme="majorBidi" w:hAnsiTheme="majorBidi" w:cstheme="majorBidi"/>
          <w:bCs/>
          <w:sz w:val="24"/>
          <w:szCs w:val="24"/>
        </w:rPr>
        <w:t>latkan jenazah diakarenakan tidak pernah belajar, tidak pernah membaca, tidak ada yang mengajari dan tidak mau belajar. Takut hantui, jijik, tidak tega dan merasa sedih.menyerahkan saja pada rubiah sebab tekanan dari keluarga lain.</w:t>
      </w:r>
    </w:p>
    <w:p w:rsidR="00740B98" w:rsidRPr="000D6522" w:rsidRDefault="00740B98" w:rsidP="000D6522">
      <w:pPr>
        <w:pStyle w:val="ListParagraph"/>
        <w:ind w:left="284" w:firstLine="872"/>
        <w:jc w:val="both"/>
        <w:rPr>
          <w:rFonts w:asciiTheme="majorBidi" w:hAnsiTheme="majorBidi" w:cstheme="majorBidi"/>
          <w:bCs/>
          <w:sz w:val="24"/>
          <w:szCs w:val="24"/>
        </w:rPr>
      </w:pPr>
      <w:r>
        <w:rPr>
          <w:rFonts w:asciiTheme="majorBidi" w:hAnsiTheme="majorBidi" w:cstheme="majorBidi"/>
          <w:bCs/>
          <w:sz w:val="24"/>
          <w:szCs w:val="24"/>
        </w:rPr>
        <w:t>Dengan adanya tekanan ini akhirnya keluarga berdiam diri menunggu rubiah datang, melihat saja jika rubiah bekerja kalaupun ikut menyelenggarakan itupun hanya mengmbilkan, menyediakan alat-alat untuk mem</w:t>
      </w:r>
      <w:r w:rsidR="00AC5FB2">
        <w:rPr>
          <w:rFonts w:asciiTheme="majorBidi" w:hAnsiTheme="majorBidi" w:cstheme="majorBidi"/>
          <w:bCs/>
          <w:sz w:val="24"/>
          <w:szCs w:val="24"/>
        </w:rPr>
        <w:t>andikan atau yang lainnya saja.</w:t>
      </w:r>
      <w:r w:rsidR="000D6522">
        <w:rPr>
          <w:rFonts w:asciiTheme="majorBidi" w:hAnsiTheme="majorBidi" w:cstheme="majorBidi"/>
          <w:bCs/>
          <w:sz w:val="24"/>
          <w:szCs w:val="24"/>
        </w:rPr>
        <w:t xml:space="preserve"> </w:t>
      </w:r>
      <w:r w:rsidRPr="000D6522">
        <w:rPr>
          <w:rFonts w:asciiTheme="majorBidi" w:hAnsiTheme="majorBidi" w:cstheme="majorBidi"/>
          <w:bCs/>
          <w:sz w:val="24"/>
          <w:szCs w:val="24"/>
        </w:rPr>
        <w:t>Menyikapi hasil dari wawancara tentang permasalahan dan problemtika masyarakat dalam menyelenggarakan hal yang berhubungan dengan jenazah  dan persepsi  masyarakat mengenai penyelenggaraan jenazah itu sendiri, maka dalam hal ini peneliti memberikan pembahasannya sebagai berikut;</w:t>
      </w:r>
    </w:p>
    <w:p w:rsidR="00740B98" w:rsidRDefault="00740B98" w:rsidP="000D6522">
      <w:pPr>
        <w:pStyle w:val="ListParagraph"/>
        <w:ind w:left="284" w:firstLine="872"/>
        <w:jc w:val="both"/>
        <w:rPr>
          <w:rFonts w:asciiTheme="majorBidi" w:hAnsiTheme="majorBidi" w:cstheme="majorBidi"/>
          <w:bCs/>
          <w:sz w:val="24"/>
          <w:szCs w:val="24"/>
        </w:rPr>
      </w:pPr>
      <w:r>
        <w:rPr>
          <w:rFonts w:asciiTheme="majorBidi" w:hAnsiTheme="majorBidi" w:cstheme="majorBidi"/>
          <w:bCs/>
          <w:sz w:val="24"/>
          <w:szCs w:val="24"/>
        </w:rPr>
        <w:t>Problema utama yang dihadapi oleh masyarakat dalam melaksanakan kewajiban terhadap penyelenggaraan jenazah adalah bukanlah rasa takut , tidak tahu ataupun lainya melainkan mereka tidak mempunyai keyakinan dalam diri mereka akan kemampuan yang mereka miliki, hal terlihat dalam kehidupan mereka sehari-hari bukanlah orang yang tidak pintar, penakut dan juga pe malas, akan tetapi mereka ini termasuk orang-orang yang mempunyai pengalaman belajar yang sangat baik(mereka ini termasuk orang terpelajar), rajin, dikatakan rajin karena mereka selalu melakukan hal hal lain yang berhubungan dengan kegiatan sosial, seperti olahraga, ngaji seskali-kali, arisan dan lain-lainya dan juga pemberani, mereka pergi kemana yang mereka kehendaki berani sendiri, menunggu rumah juga berani.</w:t>
      </w:r>
    </w:p>
    <w:p w:rsidR="00740B98" w:rsidRDefault="00740B98" w:rsidP="000D6522">
      <w:pPr>
        <w:pStyle w:val="ListParagraph"/>
        <w:ind w:left="284" w:firstLine="872"/>
        <w:jc w:val="both"/>
        <w:rPr>
          <w:rFonts w:ascii="Georgia" w:hAnsi="Georgia" w:cstheme="majorBidi"/>
          <w:bCs/>
          <w:sz w:val="24"/>
          <w:szCs w:val="24"/>
        </w:rPr>
      </w:pPr>
      <w:r>
        <w:rPr>
          <w:rFonts w:asciiTheme="majorBidi" w:hAnsiTheme="majorBidi" w:cstheme="majorBidi"/>
          <w:bCs/>
          <w:sz w:val="24"/>
          <w:szCs w:val="24"/>
        </w:rPr>
        <w:t xml:space="preserve">Perasaan  takut, tidak bisa, tidak faham dan tidak mampu itu bukanlah alasan yang bisa diterima oleh akal. Sebab merawat, memandikan, mengkafani dan menyolatkan jenazah bukan hal yang sulit untuk dilaksanakan mengingat buku-buku panduan  tentang itu banyak dan mudah untuk di dapati,. Merawat jenazah misalnya, </w:t>
      </w:r>
      <w:r w:rsidRPr="00CE7541">
        <w:rPr>
          <w:rFonts w:asciiTheme="majorBidi" w:hAnsiTheme="majorBidi" w:cstheme="majorBidi"/>
          <w:bCs/>
          <w:sz w:val="24"/>
          <w:szCs w:val="24"/>
        </w:rPr>
        <w:t>menutup kedua matanya, mengikatkan sehelai kain dari dagu hingga kepalanya</w:t>
      </w:r>
      <w:r>
        <w:rPr>
          <w:rFonts w:asciiTheme="majorBidi" w:hAnsiTheme="majorBidi" w:cstheme="majorBidi"/>
          <w:bCs/>
          <w:sz w:val="24"/>
          <w:szCs w:val="24"/>
        </w:rPr>
        <w:t xml:space="preserve">. Menutup mata manyit haruslah juga kerabatnya </w:t>
      </w:r>
      <w:r w:rsidRPr="00CE7541">
        <w:rPr>
          <w:rFonts w:ascii="Georgia" w:hAnsi="Georgia" w:cstheme="majorBidi"/>
          <w:bCs/>
          <w:sz w:val="24"/>
          <w:szCs w:val="24"/>
        </w:rPr>
        <w:t xml:space="preserve"> </w:t>
      </w:r>
      <w:r w:rsidRPr="00CE7541">
        <w:rPr>
          <w:rFonts w:asciiTheme="majorBidi" w:hAnsiTheme="majorBidi" w:cstheme="majorBidi"/>
          <w:bCs/>
          <w:sz w:val="24"/>
          <w:szCs w:val="24"/>
        </w:rPr>
        <w:t>sebab si mayit percaya men</w:t>
      </w:r>
      <w:r>
        <w:rPr>
          <w:rFonts w:asciiTheme="majorBidi" w:hAnsiTheme="majorBidi" w:cstheme="majorBidi"/>
          <w:bCs/>
          <w:sz w:val="24"/>
          <w:szCs w:val="24"/>
        </w:rPr>
        <w:t>urut apa yang dikatakan ahlinya (kerabat atau keluarga</w:t>
      </w:r>
      <w:r>
        <w:rPr>
          <w:rStyle w:val="FootnoteReference"/>
          <w:rFonts w:asciiTheme="majorBidi" w:hAnsiTheme="majorBidi" w:cstheme="majorBidi"/>
          <w:bCs/>
          <w:sz w:val="24"/>
          <w:szCs w:val="24"/>
        </w:rPr>
        <w:footnoteReference w:id="1"/>
      </w:r>
      <w:r>
        <w:rPr>
          <w:rFonts w:asciiTheme="majorBidi" w:hAnsiTheme="majorBidi" w:cstheme="majorBidi"/>
          <w:bCs/>
          <w:sz w:val="24"/>
          <w:szCs w:val="24"/>
        </w:rPr>
        <w:t xml:space="preserve"> dekatnya).</w:t>
      </w:r>
    </w:p>
    <w:p w:rsidR="00740B98" w:rsidRPr="00D66E1F" w:rsidRDefault="00740B98" w:rsidP="00740B98">
      <w:pPr>
        <w:pStyle w:val="ListParagraph"/>
        <w:ind w:left="284" w:firstLine="142"/>
        <w:jc w:val="both"/>
        <w:rPr>
          <w:rFonts w:asciiTheme="majorBidi" w:hAnsiTheme="majorBidi" w:cstheme="majorBidi"/>
          <w:bCs/>
          <w:sz w:val="24"/>
          <w:szCs w:val="24"/>
        </w:rPr>
      </w:pPr>
      <w:r w:rsidRPr="00585005">
        <w:rPr>
          <w:rFonts w:ascii="Georgia" w:hAnsi="Georgia" w:cstheme="majorBidi"/>
          <w:bCs/>
          <w:sz w:val="24"/>
          <w:szCs w:val="24"/>
        </w:rPr>
        <w:t xml:space="preserve"> </w:t>
      </w:r>
      <w:r w:rsidR="000D6522">
        <w:rPr>
          <w:rFonts w:ascii="Georgia" w:hAnsi="Georgia" w:cstheme="majorBidi"/>
          <w:bCs/>
          <w:sz w:val="24"/>
          <w:szCs w:val="24"/>
        </w:rPr>
        <w:tab/>
        <w:t xml:space="preserve">      </w:t>
      </w:r>
      <w:r w:rsidRPr="00585005">
        <w:rPr>
          <w:rFonts w:asciiTheme="majorBidi" w:hAnsiTheme="majorBidi" w:cstheme="majorBidi"/>
          <w:bCs/>
          <w:sz w:val="24"/>
          <w:szCs w:val="24"/>
        </w:rPr>
        <w:t>Kemudian meletakan kedua tangannya di atas dada, melepaskan pakaiannya, menutu</w:t>
      </w:r>
      <w:r>
        <w:rPr>
          <w:rFonts w:asciiTheme="majorBidi" w:hAnsiTheme="majorBidi" w:cstheme="majorBidi"/>
          <w:bCs/>
          <w:sz w:val="24"/>
          <w:szCs w:val="24"/>
        </w:rPr>
        <w:t>p dengan kain seluruh badanya, h</w:t>
      </w:r>
      <w:r w:rsidRPr="00585005">
        <w:rPr>
          <w:rFonts w:asciiTheme="majorBidi" w:hAnsiTheme="majorBidi" w:cstheme="majorBidi"/>
          <w:bCs/>
          <w:sz w:val="24"/>
          <w:szCs w:val="24"/>
        </w:rPr>
        <w:t>al ini dilakukan sebagai penghormatan kepadanya dan supaya tidak terbuka auratnya</w:t>
      </w:r>
      <w:r>
        <w:rPr>
          <w:rFonts w:asciiTheme="majorBidi" w:hAnsiTheme="majorBidi" w:cstheme="majorBidi"/>
          <w:bCs/>
          <w:sz w:val="24"/>
          <w:szCs w:val="24"/>
        </w:rPr>
        <w:t>.</w:t>
      </w:r>
      <w:r w:rsidRPr="00D66E1F">
        <w:rPr>
          <w:rFonts w:ascii="Georgia" w:hAnsi="Georgia" w:cstheme="majorBidi"/>
          <w:bCs/>
          <w:sz w:val="24"/>
          <w:szCs w:val="24"/>
        </w:rPr>
        <w:t xml:space="preserve"> </w:t>
      </w:r>
      <w:r w:rsidRPr="00D66E1F">
        <w:rPr>
          <w:rFonts w:asciiTheme="majorBidi" w:hAnsiTheme="majorBidi" w:cstheme="majorBidi"/>
          <w:bCs/>
          <w:sz w:val="24"/>
          <w:szCs w:val="24"/>
        </w:rPr>
        <w:t>Sambil menunggu proses memandikan, disunnahkan memperbanyak membaca Yasin untuk jenazah</w:t>
      </w:r>
      <w:r>
        <w:rPr>
          <w:rFonts w:asciiTheme="majorBidi" w:hAnsiTheme="majorBidi" w:cstheme="majorBidi"/>
          <w:bCs/>
          <w:sz w:val="24"/>
          <w:szCs w:val="24"/>
        </w:rPr>
        <w:t xml:space="preserve">. Oleh karenanya orang tua dan keluarga wajib bisa  membaca al Qur’an.. bacaan yasin merupakan sebuah do’a, dan hanya do’a anak cucu si mayatlah yang bisa terkabulkan bukan orang lain yang. Sebagaimana ajaran  Rasulullah yang tertuang dalam hadisnya” jika mati anak adam semua amal ibadahnya terputus kecuali tiga perkara; amal yang sholeh, sodakoh dan juga do’a anak cucunya”. </w:t>
      </w:r>
    </w:p>
    <w:p w:rsidR="00740B98" w:rsidRDefault="000D6522" w:rsidP="000D6522">
      <w:pPr>
        <w:pStyle w:val="ListParagraph"/>
        <w:ind w:left="284" w:firstLine="578"/>
        <w:jc w:val="both"/>
        <w:rPr>
          <w:rFonts w:asciiTheme="majorBidi" w:hAnsiTheme="majorBidi" w:cstheme="majorBidi"/>
          <w:bCs/>
          <w:sz w:val="24"/>
          <w:szCs w:val="24"/>
        </w:rPr>
      </w:pPr>
      <w:r>
        <w:rPr>
          <w:rFonts w:asciiTheme="majorBidi" w:hAnsiTheme="majorBidi" w:cstheme="majorBidi"/>
          <w:bCs/>
          <w:sz w:val="24"/>
          <w:szCs w:val="24"/>
        </w:rPr>
        <w:t xml:space="preserve">     </w:t>
      </w:r>
      <w:r w:rsidR="00740B98">
        <w:rPr>
          <w:rFonts w:asciiTheme="majorBidi" w:hAnsiTheme="majorBidi" w:cstheme="majorBidi"/>
          <w:bCs/>
          <w:sz w:val="24"/>
          <w:szCs w:val="24"/>
        </w:rPr>
        <w:t xml:space="preserve">Lalu memandikan jenazah misalnya, sangatlah simpel sebagaimana di ajarkan dalam Islam, yaitu </w:t>
      </w:r>
      <w:r w:rsidR="00740B98" w:rsidRPr="00F44A02">
        <w:rPr>
          <w:rFonts w:ascii="Georgia" w:hAnsi="Georgia" w:cstheme="majorBidi"/>
          <w:bCs/>
          <w:sz w:val="24"/>
          <w:szCs w:val="24"/>
        </w:rPr>
        <w:t xml:space="preserve"> </w:t>
      </w:r>
      <w:r w:rsidR="00740B98" w:rsidRPr="007764A0">
        <w:rPr>
          <w:rFonts w:asciiTheme="majorBidi" w:hAnsiTheme="majorBidi" w:cstheme="majorBidi"/>
          <w:bCs/>
          <w:sz w:val="24"/>
          <w:szCs w:val="24"/>
        </w:rPr>
        <w:t xml:space="preserve">mula-mula jenazah didudukan secara lemah lembut dengan posisi miring kebelakang. Orang yang memandikan meletakan tangan kanan di bahu dengan ibu jarinya pada lekukan tengkuk, dan  lututnya menahan punggung jenazah, lalu perut jenazah diurut dengan tangan kiri untuk mengeluarkan kotoran yang mungkin keluar. </w:t>
      </w:r>
    </w:p>
    <w:p w:rsidR="00740B98" w:rsidRPr="007764A0" w:rsidRDefault="000D6522" w:rsidP="00740B98">
      <w:pPr>
        <w:pStyle w:val="ListParagraph"/>
        <w:ind w:left="284" w:firstLine="425"/>
        <w:jc w:val="both"/>
        <w:rPr>
          <w:rFonts w:asciiTheme="majorBidi" w:hAnsiTheme="majorBidi" w:cstheme="majorBidi"/>
          <w:bCs/>
          <w:sz w:val="24"/>
          <w:szCs w:val="24"/>
        </w:rPr>
      </w:pPr>
      <w:r>
        <w:rPr>
          <w:rFonts w:asciiTheme="majorBidi" w:hAnsiTheme="majorBidi" w:cstheme="majorBidi"/>
          <w:bCs/>
          <w:sz w:val="24"/>
          <w:szCs w:val="24"/>
        </w:rPr>
        <w:t xml:space="preserve">        </w:t>
      </w:r>
      <w:r w:rsidR="00740B98" w:rsidRPr="007764A0">
        <w:rPr>
          <w:rFonts w:asciiTheme="majorBidi" w:hAnsiTheme="majorBidi" w:cstheme="majorBidi"/>
          <w:bCs/>
          <w:sz w:val="24"/>
          <w:szCs w:val="24"/>
        </w:rPr>
        <w:t>Kemudian jenazah ditelentangkan dan kedua kemaluannya dibersihkan dengan tangan kiri yang dibalut dengan perca. Setelah perca diganti, gigi dan lubang hidungnya dibersihkan juga. Dan jangan lupa bahwa disunnahkan mendahulukan yang kanan dari yang kiri didalam memandikan jenazah mulai dari rambut sampai kaki.</w:t>
      </w:r>
    </w:p>
    <w:p w:rsidR="00740B98" w:rsidRDefault="00740B98" w:rsidP="00740B98">
      <w:pPr>
        <w:pStyle w:val="ListParagraph"/>
        <w:ind w:left="284" w:firstLine="567"/>
        <w:jc w:val="both"/>
        <w:rPr>
          <w:rFonts w:asciiTheme="majorBidi" w:hAnsiTheme="majorBidi" w:cstheme="majorBidi"/>
          <w:bCs/>
          <w:sz w:val="24"/>
          <w:szCs w:val="24"/>
        </w:rPr>
      </w:pPr>
      <w:r>
        <w:rPr>
          <w:rFonts w:asciiTheme="majorBidi" w:hAnsiTheme="majorBidi" w:cstheme="majorBidi"/>
          <w:bCs/>
          <w:sz w:val="24"/>
          <w:szCs w:val="24"/>
        </w:rPr>
        <w:t xml:space="preserve">   </w:t>
      </w:r>
      <w:r w:rsidRPr="007764A0">
        <w:rPr>
          <w:rFonts w:asciiTheme="majorBidi" w:hAnsiTheme="majorBidi" w:cstheme="majorBidi"/>
          <w:bCs/>
          <w:sz w:val="24"/>
          <w:szCs w:val="24"/>
        </w:rPr>
        <w:t xml:space="preserve"> Disunnahkan juga menyirami tubuh mayat sebanyak bilangan ganjil: 3,5,7 atau 9. Menyirami dengan air sabun dengan menggosoknya  secara perlahan dan merata. Jika dirasa sudah bersih lalu disiram dengan air yang bersih dengan bilangan ganjil juga, lalu disiram dengan air kapur barus atau minyak wangi</w:t>
      </w:r>
      <w:r>
        <w:rPr>
          <w:rFonts w:asciiTheme="majorBidi" w:hAnsiTheme="majorBidi" w:cstheme="majorBidi"/>
          <w:bCs/>
          <w:sz w:val="24"/>
          <w:szCs w:val="24"/>
        </w:rPr>
        <w:t>.</w:t>
      </w:r>
      <w:r w:rsidRPr="007764A0">
        <w:rPr>
          <w:rFonts w:ascii="Georgia" w:hAnsi="Georgia" w:cstheme="majorBidi"/>
          <w:bCs/>
          <w:sz w:val="24"/>
          <w:szCs w:val="24"/>
        </w:rPr>
        <w:t xml:space="preserve"> </w:t>
      </w:r>
      <w:r w:rsidRPr="007764A0">
        <w:rPr>
          <w:rFonts w:asciiTheme="majorBidi" w:hAnsiTheme="majorBidi" w:cstheme="majorBidi"/>
          <w:bCs/>
          <w:sz w:val="24"/>
          <w:szCs w:val="24"/>
        </w:rPr>
        <w:t>Setelah itu diwudhukan sebagaimana orang yang masih hidup. Lalu disisir, dan rambut yang gugur dikembalikan. Lalu dibasuh bagian kanan dan kiri badanya dan tubuhnya tanpa melupakan membasuh bagian belakangnya</w:t>
      </w:r>
      <w:r>
        <w:rPr>
          <w:rFonts w:asciiTheme="majorBidi" w:hAnsiTheme="majorBidi" w:cstheme="majorBidi"/>
          <w:bCs/>
          <w:sz w:val="24"/>
          <w:szCs w:val="24"/>
        </w:rPr>
        <w:t>. Memandikan jenazah tidak perlu orang banyak agar sempurna dan juga mendapatkan hasil yang memuaskan, serta terjamin keamanan jenazah.</w:t>
      </w:r>
    </w:p>
    <w:p w:rsidR="00740B98" w:rsidRDefault="000D6522" w:rsidP="00740B98">
      <w:pPr>
        <w:pStyle w:val="ListParagraph"/>
        <w:ind w:left="284" w:firstLine="425"/>
        <w:jc w:val="both"/>
        <w:rPr>
          <w:rFonts w:ascii="Georgia" w:hAnsi="Georgia" w:cstheme="majorBidi"/>
          <w:bCs/>
          <w:sz w:val="24"/>
          <w:szCs w:val="24"/>
        </w:rPr>
      </w:pPr>
      <w:r>
        <w:rPr>
          <w:rFonts w:asciiTheme="majorBidi" w:hAnsiTheme="majorBidi" w:cstheme="majorBidi"/>
          <w:bCs/>
          <w:sz w:val="24"/>
          <w:szCs w:val="24"/>
        </w:rPr>
        <w:t xml:space="preserve">       </w:t>
      </w:r>
      <w:r w:rsidR="00740B98">
        <w:rPr>
          <w:rFonts w:asciiTheme="majorBidi" w:hAnsiTheme="majorBidi" w:cstheme="majorBidi"/>
          <w:bCs/>
          <w:sz w:val="24"/>
          <w:szCs w:val="24"/>
        </w:rPr>
        <w:t xml:space="preserve">Jadi menyerahkan jenazah untuk dimandikan oleh orang lain dalam hal ini rubiah adalah tidak benar, sebab Islam jelas-jelas melarang hal itu. Sebgaimana pendapat Imam al Jauzi </w:t>
      </w:r>
      <w:r w:rsidR="00740B98">
        <w:rPr>
          <w:rFonts w:ascii="Georgia" w:hAnsi="Georgia" w:cstheme="majorBidi"/>
          <w:bCs/>
          <w:sz w:val="24"/>
          <w:szCs w:val="24"/>
        </w:rPr>
        <w:t>“</w:t>
      </w:r>
      <w:r w:rsidR="00740B98" w:rsidRPr="007764A0">
        <w:rPr>
          <w:rFonts w:ascii="Georgia" w:hAnsi="Georgia" w:cstheme="majorBidi"/>
          <w:bCs/>
          <w:sz w:val="24"/>
          <w:szCs w:val="24"/>
        </w:rPr>
        <w:t xml:space="preserve"> </w:t>
      </w:r>
      <w:r w:rsidR="00740B98" w:rsidRPr="007764A0">
        <w:rPr>
          <w:rFonts w:asciiTheme="majorBidi" w:hAnsiTheme="majorBidi" w:cstheme="majorBidi"/>
          <w:bCs/>
          <w:sz w:val="24"/>
          <w:szCs w:val="24"/>
        </w:rPr>
        <w:t>Apabilah di tempat jenazah laki-laki hanya ada perempuan yang buka muhrim, atau pada jenazah perempuan hanya ada laki-laki, maka jenazah itu tidak dimandikan, cukup ditayamumkan saja</w:t>
      </w:r>
      <w:r w:rsidR="00740B98" w:rsidRPr="008476E3">
        <w:rPr>
          <w:rFonts w:asciiTheme="majorBidi" w:hAnsiTheme="majorBidi" w:cstheme="majorBidi"/>
          <w:bCs/>
          <w:sz w:val="24"/>
          <w:szCs w:val="24"/>
        </w:rPr>
        <w:t>.”</w:t>
      </w:r>
      <w:r w:rsidR="00740B98">
        <w:rPr>
          <w:rFonts w:asciiTheme="majorBidi" w:hAnsiTheme="majorBidi" w:cstheme="majorBidi"/>
          <w:bCs/>
          <w:sz w:val="24"/>
          <w:szCs w:val="24"/>
        </w:rPr>
        <w:t>,</w:t>
      </w:r>
      <w:r w:rsidR="00740B98" w:rsidRPr="008476E3">
        <w:rPr>
          <w:rFonts w:asciiTheme="majorBidi" w:hAnsiTheme="majorBidi" w:cstheme="majorBidi"/>
          <w:bCs/>
          <w:sz w:val="24"/>
          <w:szCs w:val="24"/>
        </w:rPr>
        <w:t xml:space="preserve"> dan yang memandikan adalah kerabat auratnya tidak boleh dilihat </w:t>
      </w:r>
      <w:r w:rsidR="00740B98">
        <w:rPr>
          <w:rFonts w:asciiTheme="majorBidi" w:hAnsiTheme="majorBidi" w:cstheme="majorBidi"/>
          <w:bCs/>
          <w:sz w:val="24"/>
          <w:szCs w:val="24"/>
        </w:rPr>
        <w:t>dan a</w:t>
      </w:r>
      <w:r w:rsidR="00740B98" w:rsidRPr="008476E3">
        <w:rPr>
          <w:rFonts w:asciiTheme="majorBidi" w:hAnsiTheme="majorBidi" w:cstheme="majorBidi"/>
          <w:bCs/>
          <w:sz w:val="24"/>
          <w:szCs w:val="24"/>
        </w:rPr>
        <w:t xml:space="preserve"> dapat dipercaya menyimpan rahasia</w:t>
      </w:r>
      <w:r w:rsidR="00740B98">
        <w:rPr>
          <w:rFonts w:ascii="Georgia" w:hAnsi="Georgia" w:cstheme="majorBidi"/>
          <w:bCs/>
          <w:sz w:val="24"/>
          <w:szCs w:val="24"/>
        </w:rPr>
        <w:t xml:space="preserve"> </w:t>
      </w:r>
      <w:r w:rsidR="00740B98" w:rsidRPr="008476E3">
        <w:rPr>
          <w:rFonts w:asciiTheme="majorBidi" w:hAnsiTheme="majorBidi" w:cstheme="majorBidi"/>
          <w:bCs/>
          <w:sz w:val="24"/>
          <w:szCs w:val="24"/>
        </w:rPr>
        <w:t xml:space="preserve">auratnya </w:t>
      </w:r>
      <w:r w:rsidR="00740B98">
        <w:rPr>
          <w:rFonts w:asciiTheme="majorBidi" w:hAnsiTheme="majorBidi" w:cstheme="majorBidi"/>
          <w:bCs/>
          <w:sz w:val="24"/>
          <w:szCs w:val="24"/>
        </w:rPr>
        <w:t>terjaga</w:t>
      </w:r>
      <w:r w:rsidR="00740B98">
        <w:rPr>
          <w:rFonts w:ascii="Georgia" w:hAnsi="Georgia" w:cstheme="majorBidi"/>
          <w:bCs/>
          <w:sz w:val="24"/>
          <w:szCs w:val="24"/>
        </w:rPr>
        <w:t>.</w:t>
      </w:r>
    </w:p>
    <w:p w:rsidR="00740B98" w:rsidRPr="00BE66A5" w:rsidRDefault="000D6522" w:rsidP="00740B98">
      <w:pPr>
        <w:pStyle w:val="ListParagraph"/>
        <w:ind w:left="284" w:firstLine="567"/>
        <w:jc w:val="both"/>
        <w:rPr>
          <w:rFonts w:asciiTheme="majorBidi" w:hAnsiTheme="majorBidi" w:cstheme="majorBidi"/>
          <w:bCs/>
          <w:sz w:val="24"/>
          <w:szCs w:val="24"/>
        </w:rPr>
      </w:pPr>
      <w:r>
        <w:rPr>
          <w:rFonts w:asciiTheme="majorBidi" w:hAnsiTheme="majorBidi" w:cstheme="majorBidi"/>
          <w:bCs/>
          <w:sz w:val="24"/>
          <w:szCs w:val="24"/>
        </w:rPr>
        <w:t xml:space="preserve">    </w:t>
      </w:r>
      <w:r w:rsidR="00740B98" w:rsidRPr="00BE66A5">
        <w:rPr>
          <w:rFonts w:asciiTheme="majorBidi" w:hAnsiTheme="majorBidi" w:cstheme="majorBidi"/>
          <w:bCs/>
          <w:sz w:val="24"/>
          <w:szCs w:val="24"/>
        </w:rPr>
        <w:t>Dari kelompok keluarga sendiri yang paling berhak untuk memandikan jenazah seoarang laki-laki adalah ayahnya, kakeknya, dan para ‘</w:t>
      </w:r>
      <w:r w:rsidR="00740B98" w:rsidRPr="00BE66A5">
        <w:rPr>
          <w:rFonts w:asciiTheme="majorBidi" w:hAnsiTheme="majorBidi" w:cstheme="majorBidi"/>
          <w:bCs/>
          <w:i/>
          <w:sz w:val="24"/>
          <w:szCs w:val="24"/>
        </w:rPr>
        <w:t xml:space="preserve">ashobahnya </w:t>
      </w:r>
      <w:r w:rsidR="00740B98" w:rsidRPr="00BE66A5">
        <w:rPr>
          <w:rFonts w:asciiTheme="majorBidi" w:hAnsiTheme="majorBidi" w:cstheme="majorBidi"/>
          <w:bCs/>
          <w:sz w:val="24"/>
          <w:szCs w:val="24"/>
        </w:rPr>
        <w:t>secar</w:t>
      </w:r>
      <w:r w:rsidR="00740B98" w:rsidRPr="00BE66A5">
        <w:rPr>
          <w:rFonts w:asciiTheme="majorBidi" w:hAnsiTheme="majorBidi" w:cstheme="majorBidi"/>
          <w:bCs/>
          <w:i/>
          <w:sz w:val="24"/>
          <w:szCs w:val="24"/>
        </w:rPr>
        <w:t xml:space="preserve">a </w:t>
      </w:r>
      <w:r w:rsidR="00740B98" w:rsidRPr="00BE66A5">
        <w:rPr>
          <w:rFonts w:asciiTheme="majorBidi" w:hAnsiTheme="majorBidi" w:cstheme="majorBidi"/>
          <w:bCs/>
          <w:sz w:val="24"/>
          <w:szCs w:val="24"/>
        </w:rPr>
        <w:t>berurutan, yaitu anak, cucu, anak saudara, paman dan lain-lain, kalau ia mengetahui kewajiban mandi serta dapat dipercaya. Kalau tidak, berpindahlah hak itu kepada keluarga yang jauh yang berpengetahuan dan dapat dipercaya. Rasulullah Saw Bersabda :</w:t>
      </w:r>
    </w:p>
    <w:p w:rsidR="00740B98" w:rsidRDefault="00740B98" w:rsidP="00740B98">
      <w:pPr>
        <w:pStyle w:val="ListParagraph"/>
        <w:bidi/>
        <w:ind w:left="709" w:hanging="707"/>
        <w:jc w:val="both"/>
        <w:rPr>
          <w:rFonts w:asciiTheme="majorBidi" w:hAnsiTheme="majorBidi" w:cstheme="majorBidi"/>
          <w:bCs/>
          <w:sz w:val="28"/>
          <w:szCs w:val="28"/>
          <w:rtl/>
        </w:rPr>
      </w:pPr>
      <w:r w:rsidRPr="003D49F3">
        <w:rPr>
          <w:rFonts w:asciiTheme="majorBidi" w:hAnsiTheme="majorBidi" w:cstheme="majorBidi"/>
          <w:bCs/>
          <w:sz w:val="28"/>
          <w:szCs w:val="28"/>
          <w:rtl/>
        </w:rPr>
        <w:t xml:space="preserve">عن عا ئشة  قا ل ر سو ل ا لله عليه و سلم من غسل مييتا فا دى فيه الا ما نة </w:t>
      </w:r>
    </w:p>
    <w:p w:rsidR="00740B98" w:rsidRDefault="00740B98" w:rsidP="00740B98">
      <w:pPr>
        <w:pStyle w:val="ListParagraph"/>
        <w:bidi/>
        <w:ind w:left="709" w:hanging="707"/>
        <w:jc w:val="both"/>
        <w:rPr>
          <w:rFonts w:asciiTheme="majorBidi" w:hAnsiTheme="majorBidi" w:cstheme="majorBidi"/>
          <w:bCs/>
          <w:sz w:val="28"/>
          <w:szCs w:val="28"/>
          <w:rtl/>
        </w:rPr>
      </w:pPr>
      <w:r w:rsidRPr="003D49F3">
        <w:rPr>
          <w:rFonts w:asciiTheme="majorBidi" w:hAnsiTheme="majorBidi" w:cstheme="majorBidi"/>
          <w:bCs/>
          <w:sz w:val="28"/>
          <w:szCs w:val="28"/>
          <w:rtl/>
        </w:rPr>
        <w:t>و لم يفش عليه ما يكو ن منه عند ذا لك  خر ج   من ذ نو به كيو م ولدته امة</w:t>
      </w:r>
    </w:p>
    <w:p w:rsidR="00740B98" w:rsidRDefault="00740B98" w:rsidP="00740B98">
      <w:pPr>
        <w:pStyle w:val="ListParagraph"/>
        <w:bidi/>
        <w:ind w:left="709" w:hanging="707"/>
        <w:jc w:val="both"/>
        <w:rPr>
          <w:rFonts w:asciiTheme="majorBidi" w:hAnsiTheme="majorBidi" w:cstheme="majorBidi"/>
          <w:bCs/>
          <w:sz w:val="28"/>
          <w:szCs w:val="28"/>
          <w:rtl/>
        </w:rPr>
      </w:pPr>
      <w:r w:rsidRPr="003D49F3">
        <w:rPr>
          <w:rFonts w:asciiTheme="majorBidi" w:hAnsiTheme="majorBidi" w:cstheme="majorBidi"/>
          <w:bCs/>
          <w:sz w:val="28"/>
          <w:szCs w:val="28"/>
          <w:rtl/>
        </w:rPr>
        <w:t xml:space="preserve"> و قا ل ليلة  اقر بكم ان كا ن يعلم  فا ء ن  لم يكن يعلم فمن تر و ن عند ه حظا</w:t>
      </w:r>
    </w:p>
    <w:p w:rsidR="00740B98" w:rsidRPr="00BE66A5" w:rsidRDefault="00740B98" w:rsidP="00740B98">
      <w:pPr>
        <w:pStyle w:val="ListParagraph"/>
        <w:bidi/>
        <w:ind w:left="709" w:hanging="707"/>
        <w:jc w:val="both"/>
        <w:rPr>
          <w:rFonts w:asciiTheme="majorBidi" w:hAnsiTheme="majorBidi" w:cstheme="majorBidi"/>
          <w:bCs/>
          <w:sz w:val="24"/>
          <w:szCs w:val="24"/>
          <w:rtl/>
        </w:rPr>
      </w:pPr>
      <w:r w:rsidRPr="003D49F3">
        <w:rPr>
          <w:rFonts w:asciiTheme="majorBidi" w:hAnsiTheme="majorBidi" w:cstheme="majorBidi"/>
          <w:bCs/>
          <w:sz w:val="28"/>
          <w:szCs w:val="28"/>
          <w:rtl/>
        </w:rPr>
        <w:t xml:space="preserve"> من ور ع و ا ما نة ر وا ه جما</w:t>
      </w:r>
      <w:r w:rsidRPr="00BE66A5">
        <w:rPr>
          <w:rFonts w:asciiTheme="majorBidi" w:hAnsiTheme="majorBidi" w:cstheme="majorBidi"/>
          <w:bCs/>
          <w:sz w:val="24"/>
          <w:szCs w:val="24"/>
          <w:rtl/>
        </w:rPr>
        <w:t xml:space="preserve"> عة </w:t>
      </w:r>
    </w:p>
    <w:p w:rsidR="00740B98" w:rsidRPr="00BE66A5" w:rsidRDefault="00740B98" w:rsidP="00740B98">
      <w:pPr>
        <w:pStyle w:val="ListParagraph"/>
        <w:ind w:left="284" w:firstLine="425"/>
        <w:jc w:val="both"/>
        <w:rPr>
          <w:rFonts w:asciiTheme="majorBidi" w:hAnsiTheme="majorBidi" w:cstheme="majorBidi"/>
          <w:bCs/>
          <w:sz w:val="24"/>
          <w:szCs w:val="24"/>
        </w:rPr>
      </w:pPr>
      <w:r w:rsidRPr="00BE66A5">
        <w:rPr>
          <w:rFonts w:asciiTheme="majorBidi" w:hAnsiTheme="majorBidi" w:cstheme="majorBidi"/>
          <w:bCs/>
          <w:sz w:val="24"/>
          <w:szCs w:val="24"/>
        </w:rPr>
        <w:t xml:space="preserve">“Dari Aisyah, Rasulullah bersabda, barang siapa memandikan mayat dan dijaganya kepercayan, tidak dibukakannya kepada orang lain apa-apa yang dilihat pada mayat itu, maka bersihlah ia dari segala dosa, seperti keadaan ia dilahirkan oleh ibunya. Katanya lagi “yang mengeplalainya hendaklah keluarga yang terdekat kepada mayat, jika ia mempunyai pengetahuan memandikannya, jika ia tidak pandai, maka siapa saja yang dipandang berhak karena </w:t>
      </w:r>
      <w:r w:rsidRPr="00BE66A5">
        <w:rPr>
          <w:rFonts w:asciiTheme="majorBidi" w:hAnsiTheme="majorBidi" w:cstheme="majorBidi"/>
          <w:bCs/>
          <w:i/>
          <w:sz w:val="24"/>
          <w:szCs w:val="24"/>
        </w:rPr>
        <w:t xml:space="preserve">wara’ </w:t>
      </w:r>
      <w:r w:rsidRPr="00BE66A5">
        <w:rPr>
          <w:rFonts w:asciiTheme="majorBidi" w:hAnsiTheme="majorBidi" w:cstheme="majorBidi"/>
          <w:bCs/>
          <w:sz w:val="24"/>
          <w:szCs w:val="24"/>
        </w:rPr>
        <w:t xml:space="preserve">nya atau karena </w:t>
      </w:r>
      <w:r w:rsidRPr="00BE66A5">
        <w:rPr>
          <w:rFonts w:asciiTheme="majorBidi" w:hAnsiTheme="majorBidi" w:cstheme="majorBidi"/>
          <w:bCs/>
          <w:i/>
          <w:sz w:val="24"/>
          <w:szCs w:val="24"/>
        </w:rPr>
        <w:t>amana</w:t>
      </w:r>
      <w:r w:rsidRPr="00BE66A5">
        <w:rPr>
          <w:rFonts w:asciiTheme="majorBidi" w:hAnsiTheme="majorBidi" w:cstheme="majorBidi"/>
          <w:bCs/>
          <w:sz w:val="24"/>
          <w:szCs w:val="24"/>
        </w:rPr>
        <w:t>hnya.” HR. Al Jama’ah.</w:t>
      </w:r>
    </w:p>
    <w:p w:rsidR="00740B98" w:rsidRDefault="00740B98" w:rsidP="00740B98">
      <w:pPr>
        <w:rPr>
          <w:rFonts w:asciiTheme="majorBidi" w:hAnsiTheme="majorBidi" w:cstheme="majorBidi"/>
          <w:b/>
          <w:sz w:val="24"/>
          <w:szCs w:val="24"/>
        </w:rPr>
      </w:pPr>
      <w:r>
        <w:rPr>
          <w:rFonts w:asciiTheme="majorBidi" w:hAnsiTheme="majorBidi" w:cstheme="majorBidi"/>
          <w:b/>
          <w:sz w:val="24"/>
          <w:szCs w:val="24"/>
        </w:rPr>
        <w:tab/>
        <w:t xml:space="preserve"> </w:t>
      </w:r>
    </w:p>
    <w:p w:rsidR="00740B98" w:rsidRPr="00322C7F" w:rsidRDefault="00740B98" w:rsidP="00740B98">
      <w:pPr>
        <w:pStyle w:val="ListParagraph"/>
        <w:ind w:left="284"/>
        <w:jc w:val="both"/>
        <w:rPr>
          <w:rFonts w:asciiTheme="majorBidi" w:hAnsiTheme="majorBidi" w:cstheme="majorBidi"/>
          <w:bCs/>
          <w:sz w:val="24"/>
          <w:szCs w:val="24"/>
        </w:rPr>
      </w:pPr>
      <w:r>
        <w:rPr>
          <w:rFonts w:asciiTheme="majorBidi" w:hAnsiTheme="majorBidi" w:cstheme="majorBidi"/>
          <w:b/>
          <w:sz w:val="24"/>
          <w:szCs w:val="24"/>
        </w:rPr>
        <w:tab/>
      </w:r>
      <w:r w:rsidR="000D6522">
        <w:rPr>
          <w:rFonts w:asciiTheme="majorBidi" w:hAnsiTheme="majorBidi" w:cstheme="majorBidi"/>
          <w:b/>
          <w:sz w:val="24"/>
          <w:szCs w:val="24"/>
        </w:rPr>
        <w:t xml:space="preserve">      </w:t>
      </w:r>
      <w:r w:rsidRPr="00322C7F">
        <w:rPr>
          <w:rFonts w:asciiTheme="majorBidi" w:hAnsiTheme="majorBidi" w:cstheme="majorBidi"/>
          <w:bCs/>
          <w:sz w:val="24"/>
          <w:szCs w:val="24"/>
        </w:rPr>
        <w:t>Begitu pula dengan mengkapaninya, mengkafani merupaka satu kesatuan dari memandikan dalam hal menjaga aurat si mayit</w:t>
      </w:r>
      <w:r w:rsidRPr="00322C7F">
        <w:rPr>
          <w:rFonts w:asciiTheme="majorBidi" w:hAnsiTheme="majorBidi" w:cstheme="majorBidi"/>
          <w:b/>
          <w:sz w:val="24"/>
          <w:szCs w:val="24"/>
        </w:rPr>
        <w:t>.</w:t>
      </w:r>
      <w:r w:rsidRPr="00322C7F">
        <w:rPr>
          <w:rFonts w:asciiTheme="majorBidi" w:hAnsiTheme="majorBidi" w:cstheme="majorBidi"/>
          <w:bCs/>
          <w:sz w:val="24"/>
          <w:szCs w:val="24"/>
        </w:rPr>
        <w:t xml:space="preserve"> Mengkafani jenazah hukumnya wajib, hal ini berdasarkan hadist Rasulullah Saw yang artinya” kafanilah dia( mayat) dengan dua pakaian yang dipakainya ketika dia meninggal itu” </w:t>
      </w:r>
      <w:r w:rsidRPr="00322C7F">
        <w:rPr>
          <w:rFonts w:asciiTheme="majorBidi" w:hAnsiTheme="majorBidi" w:cstheme="majorBidi"/>
          <w:bCs/>
          <w:i/>
          <w:sz w:val="24"/>
          <w:szCs w:val="24"/>
        </w:rPr>
        <w:t>mutafak alaihi</w:t>
      </w:r>
      <w:r w:rsidRPr="00322C7F">
        <w:rPr>
          <w:rFonts w:asciiTheme="majorBidi" w:hAnsiTheme="majorBidi" w:cstheme="majorBidi"/>
          <w:bCs/>
          <w:sz w:val="24"/>
          <w:szCs w:val="24"/>
        </w:rPr>
        <w:t>.</w:t>
      </w:r>
    </w:p>
    <w:p w:rsidR="00765E97" w:rsidRDefault="00740B98" w:rsidP="00765E97">
      <w:pPr>
        <w:pStyle w:val="ListParagraph"/>
        <w:ind w:left="284"/>
        <w:jc w:val="both"/>
        <w:rPr>
          <w:rFonts w:asciiTheme="majorBidi" w:hAnsiTheme="majorBidi" w:cstheme="majorBidi"/>
          <w:bCs/>
          <w:sz w:val="24"/>
          <w:szCs w:val="24"/>
        </w:rPr>
      </w:pPr>
      <w:r w:rsidRPr="00322C7F">
        <w:rPr>
          <w:rFonts w:asciiTheme="majorBidi" w:hAnsiTheme="majorBidi" w:cstheme="majorBidi"/>
          <w:bCs/>
          <w:sz w:val="24"/>
          <w:szCs w:val="24"/>
        </w:rPr>
        <w:t xml:space="preserve"> </w:t>
      </w:r>
      <w:r w:rsidR="00765E97">
        <w:rPr>
          <w:rFonts w:asciiTheme="majorBidi" w:hAnsiTheme="majorBidi" w:cstheme="majorBidi"/>
          <w:bCs/>
          <w:sz w:val="24"/>
          <w:szCs w:val="24"/>
        </w:rPr>
        <w:t>Dari latar belakang ini dapat dirumuskan permasalahan sebagai berikut:</w:t>
      </w:r>
    </w:p>
    <w:p w:rsidR="00765E97" w:rsidRDefault="00765E97" w:rsidP="00765E97">
      <w:pPr>
        <w:pStyle w:val="ListParagraph"/>
        <w:ind w:left="284"/>
        <w:jc w:val="both"/>
        <w:rPr>
          <w:rFonts w:asciiTheme="majorBidi" w:hAnsiTheme="majorBidi" w:cstheme="majorBidi"/>
          <w:bCs/>
          <w:sz w:val="24"/>
          <w:szCs w:val="24"/>
        </w:rPr>
      </w:pPr>
    </w:p>
    <w:p w:rsidR="00765E97" w:rsidRDefault="00740B98" w:rsidP="00765E97">
      <w:pPr>
        <w:pStyle w:val="ListParagraph"/>
        <w:ind w:left="284"/>
        <w:jc w:val="both"/>
        <w:rPr>
          <w:rFonts w:asciiTheme="majorBidi" w:hAnsiTheme="majorBidi" w:cstheme="majorBidi"/>
          <w:bCs/>
          <w:sz w:val="24"/>
          <w:szCs w:val="24"/>
        </w:rPr>
      </w:pPr>
      <w:r w:rsidRPr="00322C7F">
        <w:rPr>
          <w:rFonts w:asciiTheme="majorBidi" w:hAnsiTheme="majorBidi" w:cstheme="majorBidi"/>
          <w:bCs/>
          <w:sz w:val="24"/>
          <w:szCs w:val="24"/>
        </w:rPr>
        <w:t xml:space="preserve">            </w:t>
      </w:r>
    </w:p>
    <w:p w:rsidR="00740B98" w:rsidRDefault="009A5329" w:rsidP="00765E97">
      <w:pPr>
        <w:pStyle w:val="ListParagraph"/>
        <w:ind w:left="284"/>
        <w:jc w:val="both"/>
        <w:rPr>
          <w:rFonts w:asciiTheme="majorBidi" w:hAnsiTheme="majorBidi" w:cstheme="majorBidi"/>
          <w:b/>
          <w:sz w:val="24"/>
          <w:szCs w:val="24"/>
        </w:rPr>
      </w:pPr>
      <w:r>
        <w:rPr>
          <w:rFonts w:asciiTheme="majorBidi" w:hAnsiTheme="majorBidi" w:cstheme="majorBidi"/>
          <w:b/>
          <w:sz w:val="24"/>
          <w:szCs w:val="24"/>
        </w:rPr>
        <w:t>Permaslahan</w:t>
      </w:r>
    </w:p>
    <w:p w:rsidR="009A5329" w:rsidRDefault="009A5329" w:rsidP="004A720B">
      <w:pPr>
        <w:pStyle w:val="ListParagraph"/>
        <w:numPr>
          <w:ilvl w:val="0"/>
          <w:numId w:val="23"/>
        </w:numPr>
        <w:rPr>
          <w:rFonts w:asciiTheme="majorBidi" w:hAnsiTheme="majorBidi" w:cstheme="majorBidi"/>
          <w:b/>
          <w:sz w:val="24"/>
          <w:szCs w:val="24"/>
        </w:rPr>
      </w:pPr>
      <w:r>
        <w:rPr>
          <w:rFonts w:asciiTheme="majorBidi" w:hAnsiTheme="majorBidi" w:cstheme="majorBidi"/>
          <w:b/>
          <w:sz w:val="24"/>
          <w:szCs w:val="24"/>
        </w:rPr>
        <w:t>Identifikasi Permasalahan</w:t>
      </w:r>
    </w:p>
    <w:p w:rsidR="009A5329" w:rsidRDefault="009A5329" w:rsidP="00765E97">
      <w:pPr>
        <w:pStyle w:val="ListParagraph"/>
        <w:ind w:left="1080"/>
        <w:jc w:val="both"/>
        <w:rPr>
          <w:rFonts w:asciiTheme="majorBidi" w:hAnsiTheme="majorBidi" w:cstheme="majorBidi"/>
          <w:sz w:val="24"/>
          <w:szCs w:val="24"/>
        </w:rPr>
      </w:pPr>
      <w:r w:rsidRPr="009A5329">
        <w:rPr>
          <w:rFonts w:asciiTheme="majorBidi" w:hAnsiTheme="majorBidi" w:cstheme="majorBidi"/>
          <w:sz w:val="24"/>
          <w:szCs w:val="24"/>
        </w:rPr>
        <w:t>Dari latar belakang di atas maka identifikasi permasalahan pada pengabdian kepada masyarakat ini sebagai berikut:</w:t>
      </w:r>
    </w:p>
    <w:p w:rsidR="009A5329" w:rsidRDefault="009A5329" w:rsidP="00765E97">
      <w:pPr>
        <w:pStyle w:val="ListParagraph"/>
        <w:numPr>
          <w:ilvl w:val="0"/>
          <w:numId w:val="24"/>
        </w:numPr>
        <w:jc w:val="both"/>
        <w:rPr>
          <w:rFonts w:asciiTheme="majorBidi" w:hAnsiTheme="majorBidi" w:cstheme="majorBidi"/>
          <w:sz w:val="24"/>
          <w:szCs w:val="24"/>
        </w:rPr>
      </w:pPr>
      <w:r>
        <w:rPr>
          <w:rFonts w:asciiTheme="majorBidi" w:hAnsiTheme="majorBidi" w:cstheme="majorBidi"/>
          <w:sz w:val="24"/>
          <w:szCs w:val="24"/>
        </w:rPr>
        <w:t>Masyarakat masih tabu/takut dengan kejadian kematian</w:t>
      </w:r>
    </w:p>
    <w:p w:rsidR="009A5329" w:rsidRDefault="009A5329" w:rsidP="00765E97">
      <w:pPr>
        <w:pStyle w:val="ListParagraph"/>
        <w:numPr>
          <w:ilvl w:val="0"/>
          <w:numId w:val="24"/>
        </w:numPr>
        <w:jc w:val="both"/>
        <w:rPr>
          <w:rFonts w:asciiTheme="majorBidi" w:hAnsiTheme="majorBidi" w:cstheme="majorBidi"/>
          <w:sz w:val="24"/>
          <w:szCs w:val="24"/>
        </w:rPr>
      </w:pPr>
      <w:r>
        <w:rPr>
          <w:rFonts w:asciiTheme="majorBidi" w:hAnsiTheme="majorBidi" w:cstheme="majorBidi"/>
          <w:sz w:val="24"/>
          <w:szCs w:val="24"/>
        </w:rPr>
        <w:t>Masyarakat masih menggunakan budaya turun temurun dari nenek moyang dalam mengurus kematian</w:t>
      </w:r>
    </w:p>
    <w:p w:rsidR="009A5329" w:rsidRDefault="009A5329" w:rsidP="00765E97">
      <w:pPr>
        <w:pStyle w:val="ListParagraph"/>
        <w:numPr>
          <w:ilvl w:val="0"/>
          <w:numId w:val="24"/>
        </w:numPr>
        <w:jc w:val="both"/>
        <w:rPr>
          <w:rFonts w:asciiTheme="majorBidi" w:hAnsiTheme="majorBidi" w:cstheme="majorBidi"/>
          <w:sz w:val="24"/>
          <w:szCs w:val="24"/>
        </w:rPr>
      </w:pPr>
      <w:r>
        <w:rPr>
          <w:rFonts w:asciiTheme="majorBidi" w:hAnsiTheme="majorBidi" w:cstheme="majorBidi"/>
          <w:sz w:val="24"/>
          <w:szCs w:val="24"/>
        </w:rPr>
        <w:t>Masyarakat kurang kemauan dalam mengurus kematian</w:t>
      </w:r>
    </w:p>
    <w:p w:rsidR="009A5329" w:rsidRDefault="009A5329" w:rsidP="00765E97">
      <w:pPr>
        <w:pStyle w:val="ListParagraph"/>
        <w:numPr>
          <w:ilvl w:val="0"/>
          <w:numId w:val="24"/>
        </w:numPr>
        <w:jc w:val="both"/>
        <w:rPr>
          <w:rFonts w:asciiTheme="majorBidi" w:hAnsiTheme="majorBidi" w:cstheme="majorBidi"/>
          <w:sz w:val="24"/>
          <w:szCs w:val="24"/>
        </w:rPr>
      </w:pPr>
      <w:r>
        <w:rPr>
          <w:rFonts w:asciiTheme="majorBidi" w:hAnsiTheme="majorBidi" w:cstheme="majorBidi"/>
          <w:sz w:val="24"/>
          <w:szCs w:val="24"/>
        </w:rPr>
        <w:t>Masyarakat kurang keilmuan dalam mengurus kematian</w:t>
      </w:r>
    </w:p>
    <w:p w:rsidR="009A5329" w:rsidRDefault="009A5329" w:rsidP="00765E97">
      <w:pPr>
        <w:pStyle w:val="ListParagraph"/>
        <w:numPr>
          <w:ilvl w:val="0"/>
          <w:numId w:val="24"/>
        </w:numPr>
        <w:jc w:val="both"/>
        <w:rPr>
          <w:rFonts w:asciiTheme="majorBidi" w:hAnsiTheme="majorBidi" w:cstheme="majorBidi"/>
          <w:sz w:val="24"/>
          <w:szCs w:val="24"/>
        </w:rPr>
      </w:pPr>
      <w:r>
        <w:rPr>
          <w:rFonts w:asciiTheme="majorBidi" w:hAnsiTheme="majorBidi" w:cstheme="majorBidi"/>
          <w:sz w:val="24"/>
          <w:szCs w:val="24"/>
        </w:rPr>
        <w:t>Masyarakat jarang mendapat bimbingan atau petunjuk tentang mengurus kematian</w:t>
      </w:r>
    </w:p>
    <w:p w:rsidR="009A5329" w:rsidRDefault="009A5329" w:rsidP="00765E97">
      <w:pPr>
        <w:pStyle w:val="ListParagraph"/>
        <w:numPr>
          <w:ilvl w:val="0"/>
          <w:numId w:val="24"/>
        </w:numPr>
        <w:jc w:val="both"/>
        <w:rPr>
          <w:rFonts w:asciiTheme="majorBidi" w:hAnsiTheme="majorBidi" w:cstheme="majorBidi"/>
          <w:sz w:val="24"/>
          <w:szCs w:val="24"/>
        </w:rPr>
      </w:pPr>
      <w:r>
        <w:rPr>
          <w:rFonts w:asciiTheme="majorBidi" w:hAnsiTheme="majorBidi" w:cstheme="majorBidi"/>
          <w:sz w:val="24"/>
          <w:szCs w:val="24"/>
        </w:rPr>
        <w:t xml:space="preserve">Masyarakat belum </w:t>
      </w:r>
      <w:r w:rsidR="006A1DC7">
        <w:rPr>
          <w:rFonts w:asciiTheme="majorBidi" w:hAnsiTheme="majorBidi" w:cstheme="majorBidi"/>
          <w:sz w:val="24"/>
          <w:szCs w:val="24"/>
        </w:rPr>
        <w:t xml:space="preserve">semuanya </w:t>
      </w:r>
      <w:r>
        <w:rPr>
          <w:rFonts w:asciiTheme="majorBidi" w:hAnsiTheme="majorBidi" w:cstheme="majorBidi"/>
          <w:sz w:val="24"/>
          <w:szCs w:val="24"/>
        </w:rPr>
        <w:t>menuruti ajaran islam dalam mengurus kematian/mayait</w:t>
      </w:r>
    </w:p>
    <w:p w:rsidR="00867F95" w:rsidRPr="00387E88" w:rsidRDefault="00867F95" w:rsidP="00765E97">
      <w:pPr>
        <w:jc w:val="both"/>
        <w:rPr>
          <w:rFonts w:asciiTheme="majorBidi" w:hAnsiTheme="majorBidi" w:cstheme="majorBidi"/>
          <w:sz w:val="24"/>
          <w:szCs w:val="24"/>
        </w:rPr>
      </w:pPr>
    </w:p>
    <w:p w:rsidR="009A5329" w:rsidRPr="000D5F4A" w:rsidRDefault="000D5F4A" w:rsidP="00765E97">
      <w:pPr>
        <w:pStyle w:val="ListParagraph"/>
        <w:numPr>
          <w:ilvl w:val="0"/>
          <w:numId w:val="23"/>
        </w:numPr>
        <w:jc w:val="both"/>
        <w:rPr>
          <w:rFonts w:asciiTheme="majorBidi" w:hAnsiTheme="majorBidi" w:cstheme="majorBidi"/>
          <w:b/>
          <w:sz w:val="24"/>
          <w:szCs w:val="24"/>
        </w:rPr>
      </w:pPr>
      <w:r w:rsidRPr="000D5F4A">
        <w:rPr>
          <w:rFonts w:asciiTheme="majorBidi" w:hAnsiTheme="majorBidi" w:cstheme="majorBidi"/>
          <w:b/>
          <w:sz w:val="24"/>
          <w:szCs w:val="24"/>
        </w:rPr>
        <w:t>Batasan Permasalahan</w:t>
      </w:r>
    </w:p>
    <w:p w:rsidR="000D5F4A" w:rsidRDefault="000D5F4A" w:rsidP="00765E97">
      <w:pPr>
        <w:pStyle w:val="ListParagraph"/>
        <w:ind w:left="1080"/>
        <w:jc w:val="both"/>
        <w:rPr>
          <w:rFonts w:asciiTheme="majorBidi" w:hAnsiTheme="majorBidi" w:cstheme="majorBidi"/>
          <w:sz w:val="24"/>
          <w:szCs w:val="24"/>
        </w:rPr>
      </w:pPr>
      <w:r>
        <w:rPr>
          <w:rFonts w:asciiTheme="majorBidi" w:hAnsiTheme="majorBidi" w:cstheme="majorBidi"/>
          <w:sz w:val="24"/>
          <w:szCs w:val="24"/>
        </w:rPr>
        <w:t>Pengabdian kepada masyarakat ini membahas tentang mengurus kematian/ mayit. Oleh karena itu batasan masalah hanya meliputi ruang lingkup mengurus kematian terkait pada: (1) membimbing orang yang menjelang meninggal (sidratul maut); (2) melepas pakaian mayit; (3) memandikan mayit; (4) meng</w:t>
      </w:r>
      <w:r w:rsidR="006B2A96">
        <w:rPr>
          <w:rFonts w:asciiTheme="majorBidi" w:hAnsiTheme="majorBidi" w:cstheme="majorBidi"/>
          <w:sz w:val="24"/>
          <w:szCs w:val="24"/>
        </w:rPr>
        <w:t>kaf</w:t>
      </w:r>
      <w:r w:rsidR="006C6823">
        <w:rPr>
          <w:rFonts w:asciiTheme="majorBidi" w:hAnsiTheme="majorBidi" w:cstheme="majorBidi"/>
          <w:sz w:val="24"/>
          <w:szCs w:val="24"/>
        </w:rPr>
        <w:t>ani mayit; (5) menshalatkan</w:t>
      </w:r>
      <w:r>
        <w:rPr>
          <w:rFonts w:asciiTheme="majorBidi" w:hAnsiTheme="majorBidi" w:cstheme="majorBidi"/>
          <w:sz w:val="24"/>
          <w:szCs w:val="24"/>
        </w:rPr>
        <w:t xml:space="preserve"> mayit; dan (5) memakamkan mayit.</w:t>
      </w:r>
    </w:p>
    <w:p w:rsidR="00A25CF2" w:rsidRDefault="00A25CF2" w:rsidP="00765E97">
      <w:pPr>
        <w:pStyle w:val="ListParagraph"/>
        <w:ind w:left="1080"/>
        <w:jc w:val="both"/>
        <w:rPr>
          <w:rFonts w:asciiTheme="majorBidi" w:hAnsiTheme="majorBidi" w:cstheme="majorBidi"/>
          <w:sz w:val="24"/>
          <w:szCs w:val="24"/>
        </w:rPr>
      </w:pPr>
    </w:p>
    <w:p w:rsidR="000D5F4A" w:rsidRPr="00A25CF2" w:rsidRDefault="000D5F4A" w:rsidP="00765E97">
      <w:pPr>
        <w:pStyle w:val="ListParagraph"/>
        <w:numPr>
          <w:ilvl w:val="0"/>
          <w:numId w:val="23"/>
        </w:numPr>
        <w:jc w:val="both"/>
        <w:rPr>
          <w:rFonts w:asciiTheme="majorBidi" w:hAnsiTheme="majorBidi" w:cstheme="majorBidi"/>
          <w:b/>
          <w:sz w:val="24"/>
          <w:szCs w:val="24"/>
        </w:rPr>
      </w:pPr>
      <w:r w:rsidRPr="00A25CF2">
        <w:rPr>
          <w:rFonts w:asciiTheme="majorBidi" w:hAnsiTheme="majorBidi" w:cstheme="majorBidi"/>
          <w:b/>
          <w:sz w:val="24"/>
          <w:szCs w:val="24"/>
        </w:rPr>
        <w:t>Rumusan Permasalahan</w:t>
      </w:r>
    </w:p>
    <w:p w:rsidR="00EA5F07" w:rsidRPr="006A1DC7" w:rsidRDefault="000D5F4A" w:rsidP="00765E97">
      <w:pPr>
        <w:pStyle w:val="ListParagraph"/>
        <w:ind w:left="1080"/>
        <w:jc w:val="both"/>
        <w:rPr>
          <w:rFonts w:asciiTheme="majorBidi" w:hAnsiTheme="majorBidi" w:cstheme="majorBidi"/>
          <w:sz w:val="24"/>
          <w:szCs w:val="24"/>
        </w:rPr>
      </w:pPr>
      <w:r>
        <w:rPr>
          <w:rFonts w:asciiTheme="majorBidi" w:hAnsiTheme="majorBidi" w:cstheme="majorBidi"/>
          <w:sz w:val="24"/>
          <w:szCs w:val="24"/>
        </w:rPr>
        <w:t>Dari latar belakang dan identifikasi pe</w:t>
      </w:r>
      <w:r w:rsidR="00A25CF2">
        <w:rPr>
          <w:rFonts w:asciiTheme="majorBidi" w:hAnsiTheme="majorBidi" w:cstheme="majorBidi"/>
          <w:sz w:val="24"/>
          <w:szCs w:val="24"/>
        </w:rPr>
        <w:t>rmasalahan di atas, maka permaslahan</w:t>
      </w:r>
      <w:r>
        <w:rPr>
          <w:rFonts w:asciiTheme="majorBidi" w:hAnsiTheme="majorBidi" w:cstheme="majorBidi"/>
          <w:sz w:val="24"/>
          <w:szCs w:val="24"/>
        </w:rPr>
        <w:t xml:space="preserve"> pengabian kepada masyarakat</w:t>
      </w:r>
      <w:r w:rsidR="00EA5F07">
        <w:rPr>
          <w:rFonts w:asciiTheme="majorBidi" w:hAnsiTheme="majorBidi" w:cstheme="majorBidi"/>
          <w:sz w:val="24"/>
          <w:szCs w:val="24"/>
        </w:rPr>
        <w:t xml:space="preserve"> ini sebagai berikut:</w:t>
      </w:r>
    </w:p>
    <w:p w:rsidR="00EA5F07" w:rsidRDefault="00EA5F07" w:rsidP="00765E97">
      <w:pPr>
        <w:pStyle w:val="ListParagraph"/>
        <w:numPr>
          <w:ilvl w:val="0"/>
          <w:numId w:val="25"/>
        </w:numPr>
        <w:jc w:val="both"/>
        <w:rPr>
          <w:rFonts w:asciiTheme="majorBidi" w:hAnsiTheme="majorBidi" w:cstheme="majorBidi"/>
          <w:sz w:val="24"/>
          <w:szCs w:val="24"/>
        </w:rPr>
      </w:pPr>
      <w:r>
        <w:rPr>
          <w:rFonts w:asciiTheme="majorBidi" w:hAnsiTheme="majorBidi" w:cstheme="majorBidi"/>
          <w:sz w:val="24"/>
          <w:szCs w:val="24"/>
        </w:rPr>
        <w:t>Bagaimana</w:t>
      </w:r>
      <w:r w:rsidR="00D804F1">
        <w:rPr>
          <w:rFonts w:asciiTheme="majorBidi" w:hAnsiTheme="majorBidi" w:cstheme="majorBidi"/>
          <w:sz w:val="24"/>
          <w:szCs w:val="24"/>
        </w:rPr>
        <w:t xml:space="preserve"> cara </w:t>
      </w:r>
      <w:r>
        <w:rPr>
          <w:rFonts w:asciiTheme="majorBidi" w:hAnsiTheme="majorBidi" w:cstheme="majorBidi"/>
          <w:sz w:val="24"/>
          <w:szCs w:val="24"/>
        </w:rPr>
        <w:t>me</w:t>
      </w:r>
      <w:r w:rsidR="00765E97">
        <w:rPr>
          <w:rFonts w:asciiTheme="majorBidi" w:hAnsiTheme="majorBidi" w:cstheme="majorBidi"/>
          <w:sz w:val="24"/>
          <w:szCs w:val="24"/>
        </w:rPr>
        <w:t>mimbing masyarakat Bengkulu mengurus maya</w:t>
      </w:r>
      <w:r>
        <w:rPr>
          <w:rFonts w:asciiTheme="majorBidi" w:hAnsiTheme="majorBidi" w:cstheme="majorBidi"/>
          <w:sz w:val="24"/>
          <w:szCs w:val="24"/>
        </w:rPr>
        <w:t>t menurut ajaran Islam?</w:t>
      </w:r>
    </w:p>
    <w:p w:rsidR="00EA5F07" w:rsidRDefault="00EA5F07" w:rsidP="00765E97">
      <w:pPr>
        <w:pStyle w:val="ListParagraph"/>
        <w:numPr>
          <w:ilvl w:val="0"/>
          <w:numId w:val="25"/>
        </w:numPr>
        <w:jc w:val="both"/>
        <w:rPr>
          <w:rFonts w:asciiTheme="majorBidi" w:hAnsiTheme="majorBidi" w:cstheme="majorBidi"/>
          <w:sz w:val="24"/>
          <w:szCs w:val="24"/>
        </w:rPr>
      </w:pPr>
      <w:r>
        <w:rPr>
          <w:rFonts w:asciiTheme="majorBidi" w:hAnsiTheme="majorBidi" w:cstheme="majorBidi"/>
          <w:sz w:val="24"/>
          <w:szCs w:val="24"/>
        </w:rPr>
        <w:t xml:space="preserve">Bagaimana </w:t>
      </w:r>
      <w:r w:rsidR="00144403">
        <w:rPr>
          <w:rFonts w:asciiTheme="majorBidi" w:hAnsiTheme="majorBidi" w:cstheme="majorBidi"/>
          <w:sz w:val="24"/>
          <w:szCs w:val="24"/>
        </w:rPr>
        <w:t>hasil</w:t>
      </w:r>
      <w:r w:rsidR="00D804F1">
        <w:rPr>
          <w:rFonts w:asciiTheme="majorBidi" w:hAnsiTheme="majorBidi" w:cstheme="majorBidi"/>
          <w:sz w:val="24"/>
          <w:szCs w:val="24"/>
        </w:rPr>
        <w:t xml:space="preserve"> </w:t>
      </w:r>
      <w:r w:rsidR="00144403">
        <w:rPr>
          <w:rFonts w:asciiTheme="majorBidi" w:hAnsiTheme="majorBidi" w:cstheme="majorBidi"/>
          <w:sz w:val="24"/>
          <w:szCs w:val="24"/>
        </w:rPr>
        <w:t>membimbing</w:t>
      </w:r>
      <w:r w:rsidR="006A1DC7">
        <w:rPr>
          <w:rFonts w:asciiTheme="majorBidi" w:hAnsiTheme="majorBidi" w:cstheme="majorBidi"/>
          <w:sz w:val="24"/>
          <w:szCs w:val="24"/>
        </w:rPr>
        <w:t xml:space="preserve"> masyarakat </w:t>
      </w:r>
      <w:r w:rsidR="00765E97">
        <w:rPr>
          <w:rFonts w:asciiTheme="majorBidi" w:hAnsiTheme="majorBidi" w:cstheme="majorBidi"/>
          <w:sz w:val="24"/>
          <w:szCs w:val="24"/>
        </w:rPr>
        <w:t xml:space="preserve">Bengkulu </w:t>
      </w:r>
      <w:r w:rsidR="006A1DC7">
        <w:rPr>
          <w:rFonts w:asciiTheme="majorBidi" w:hAnsiTheme="majorBidi" w:cstheme="majorBidi"/>
          <w:sz w:val="24"/>
          <w:szCs w:val="24"/>
        </w:rPr>
        <w:t>dalam</w:t>
      </w:r>
      <w:r w:rsidR="00765E97">
        <w:rPr>
          <w:rFonts w:asciiTheme="majorBidi" w:hAnsiTheme="majorBidi" w:cstheme="majorBidi"/>
          <w:sz w:val="24"/>
          <w:szCs w:val="24"/>
        </w:rPr>
        <w:t xml:space="preserve"> mengurus maya</w:t>
      </w:r>
      <w:r>
        <w:rPr>
          <w:rFonts w:asciiTheme="majorBidi" w:hAnsiTheme="majorBidi" w:cstheme="majorBidi"/>
          <w:sz w:val="24"/>
          <w:szCs w:val="24"/>
        </w:rPr>
        <w:t>t menurut ajaran Islam</w:t>
      </w:r>
      <w:r w:rsidR="00765E97">
        <w:rPr>
          <w:rFonts w:asciiTheme="majorBidi" w:hAnsiTheme="majorBidi" w:cstheme="majorBidi"/>
          <w:sz w:val="24"/>
          <w:szCs w:val="24"/>
        </w:rPr>
        <w:t>?</w:t>
      </w:r>
    </w:p>
    <w:p w:rsidR="006A1DC7" w:rsidRDefault="006A1DC7" w:rsidP="00765E97">
      <w:pPr>
        <w:pStyle w:val="ListParagraph"/>
        <w:ind w:left="1440"/>
        <w:jc w:val="both"/>
        <w:rPr>
          <w:rFonts w:asciiTheme="majorBidi" w:hAnsiTheme="majorBidi" w:cstheme="majorBidi"/>
          <w:sz w:val="24"/>
          <w:szCs w:val="24"/>
        </w:rPr>
      </w:pPr>
    </w:p>
    <w:p w:rsidR="00A25CF2" w:rsidRPr="006A1DC7" w:rsidRDefault="00144403" w:rsidP="00765E97">
      <w:pPr>
        <w:pStyle w:val="ListParagraph"/>
        <w:numPr>
          <w:ilvl w:val="0"/>
          <w:numId w:val="12"/>
        </w:numPr>
        <w:jc w:val="both"/>
        <w:rPr>
          <w:rFonts w:asciiTheme="majorBidi" w:hAnsiTheme="majorBidi" w:cstheme="majorBidi"/>
          <w:b/>
          <w:sz w:val="24"/>
          <w:szCs w:val="24"/>
        </w:rPr>
      </w:pPr>
      <w:r>
        <w:rPr>
          <w:rFonts w:asciiTheme="majorBidi" w:hAnsiTheme="majorBidi" w:cstheme="majorBidi"/>
          <w:b/>
          <w:sz w:val="24"/>
          <w:szCs w:val="24"/>
        </w:rPr>
        <w:t xml:space="preserve">Tujuan </w:t>
      </w:r>
    </w:p>
    <w:p w:rsidR="00A25CF2" w:rsidRPr="006A1DC7" w:rsidRDefault="00A25CF2" w:rsidP="00765E97">
      <w:pPr>
        <w:pStyle w:val="ListParagraph"/>
        <w:jc w:val="both"/>
        <w:rPr>
          <w:rFonts w:asciiTheme="majorBidi" w:hAnsiTheme="majorBidi" w:cstheme="majorBidi"/>
          <w:sz w:val="24"/>
          <w:szCs w:val="24"/>
        </w:rPr>
      </w:pPr>
      <w:r>
        <w:rPr>
          <w:rFonts w:asciiTheme="majorBidi" w:hAnsiTheme="majorBidi" w:cstheme="majorBidi"/>
          <w:sz w:val="24"/>
          <w:szCs w:val="24"/>
        </w:rPr>
        <w:t>Berdasarkan permasalahan di atas, maka tujuan pengabdian kepada masyarakat ini adalah sebagai berikut:</w:t>
      </w:r>
    </w:p>
    <w:p w:rsidR="006A1DC7" w:rsidRDefault="00A25CF2" w:rsidP="00765E97">
      <w:pPr>
        <w:pStyle w:val="ListParagraph"/>
        <w:numPr>
          <w:ilvl w:val="0"/>
          <w:numId w:val="26"/>
        </w:numPr>
        <w:jc w:val="both"/>
        <w:rPr>
          <w:rFonts w:asciiTheme="majorBidi" w:hAnsiTheme="majorBidi" w:cstheme="majorBidi"/>
          <w:sz w:val="24"/>
          <w:szCs w:val="24"/>
        </w:rPr>
      </w:pPr>
      <w:r w:rsidRPr="00A25CF2">
        <w:rPr>
          <w:rFonts w:asciiTheme="majorBidi" w:hAnsiTheme="majorBidi" w:cstheme="majorBidi"/>
          <w:sz w:val="24"/>
          <w:szCs w:val="24"/>
        </w:rPr>
        <w:t xml:space="preserve">Untuk </w:t>
      </w:r>
      <w:r w:rsidR="006A1DC7">
        <w:rPr>
          <w:rFonts w:asciiTheme="majorBidi" w:hAnsiTheme="majorBidi" w:cstheme="majorBidi"/>
          <w:sz w:val="24"/>
          <w:szCs w:val="24"/>
        </w:rPr>
        <w:t>memberi</w:t>
      </w:r>
      <w:r w:rsidR="00D804F1">
        <w:rPr>
          <w:rFonts w:asciiTheme="majorBidi" w:hAnsiTheme="majorBidi" w:cstheme="majorBidi"/>
          <w:sz w:val="24"/>
          <w:szCs w:val="24"/>
        </w:rPr>
        <w:t xml:space="preserve"> </w:t>
      </w:r>
      <w:r w:rsidR="006A1DC7">
        <w:rPr>
          <w:rFonts w:asciiTheme="majorBidi" w:hAnsiTheme="majorBidi" w:cstheme="majorBidi"/>
          <w:sz w:val="24"/>
          <w:szCs w:val="24"/>
        </w:rPr>
        <w:t>bimbingan</w:t>
      </w:r>
      <w:r>
        <w:rPr>
          <w:rFonts w:asciiTheme="majorBidi" w:hAnsiTheme="majorBidi" w:cstheme="majorBidi"/>
          <w:sz w:val="24"/>
          <w:szCs w:val="24"/>
        </w:rPr>
        <w:t xml:space="preserve"> </w:t>
      </w:r>
      <w:r w:rsidR="006A1DC7">
        <w:rPr>
          <w:rFonts w:asciiTheme="majorBidi" w:hAnsiTheme="majorBidi" w:cstheme="majorBidi"/>
          <w:sz w:val="24"/>
          <w:szCs w:val="24"/>
        </w:rPr>
        <w:t>kepada</w:t>
      </w:r>
      <w:r w:rsidRPr="00A25CF2">
        <w:rPr>
          <w:rFonts w:asciiTheme="majorBidi" w:hAnsiTheme="majorBidi" w:cstheme="majorBidi"/>
          <w:sz w:val="24"/>
          <w:szCs w:val="24"/>
        </w:rPr>
        <w:t xml:space="preserve"> masyarakat </w:t>
      </w:r>
      <w:r w:rsidR="00765E97">
        <w:rPr>
          <w:rFonts w:asciiTheme="majorBidi" w:hAnsiTheme="majorBidi" w:cstheme="majorBidi"/>
          <w:sz w:val="24"/>
          <w:szCs w:val="24"/>
        </w:rPr>
        <w:t xml:space="preserve">Bengkulu </w:t>
      </w:r>
      <w:r w:rsidR="006A1DC7">
        <w:rPr>
          <w:rFonts w:asciiTheme="majorBidi" w:hAnsiTheme="majorBidi" w:cstheme="majorBidi"/>
          <w:sz w:val="24"/>
          <w:szCs w:val="24"/>
        </w:rPr>
        <w:t xml:space="preserve">dalam </w:t>
      </w:r>
      <w:r w:rsidRPr="00A25CF2">
        <w:rPr>
          <w:rFonts w:asciiTheme="majorBidi" w:hAnsiTheme="majorBidi" w:cstheme="majorBidi"/>
          <w:sz w:val="24"/>
          <w:szCs w:val="24"/>
        </w:rPr>
        <w:t>meng</w:t>
      </w:r>
      <w:r w:rsidR="00765E97">
        <w:rPr>
          <w:rFonts w:asciiTheme="majorBidi" w:hAnsiTheme="majorBidi" w:cstheme="majorBidi"/>
          <w:sz w:val="24"/>
          <w:szCs w:val="24"/>
        </w:rPr>
        <w:t>urus maya</w:t>
      </w:r>
      <w:r w:rsidR="006A1DC7">
        <w:rPr>
          <w:rFonts w:asciiTheme="majorBidi" w:hAnsiTheme="majorBidi" w:cstheme="majorBidi"/>
          <w:sz w:val="24"/>
          <w:szCs w:val="24"/>
        </w:rPr>
        <w:t>t menurut ajaran Islam.</w:t>
      </w:r>
    </w:p>
    <w:p w:rsidR="00A25CF2" w:rsidRPr="006A1DC7" w:rsidRDefault="006A1DC7" w:rsidP="00765E97">
      <w:pPr>
        <w:pStyle w:val="ListParagraph"/>
        <w:numPr>
          <w:ilvl w:val="0"/>
          <w:numId w:val="26"/>
        </w:numPr>
        <w:jc w:val="both"/>
        <w:rPr>
          <w:rFonts w:asciiTheme="majorBidi" w:hAnsiTheme="majorBidi" w:cstheme="majorBidi"/>
          <w:sz w:val="24"/>
          <w:szCs w:val="24"/>
        </w:rPr>
      </w:pPr>
      <w:r w:rsidRPr="006A1DC7">
        <w:rPr>
          <w:rFonts w:asciiTheme="majorBidi" w:hAnsiTheme="majorBidi" w:cstheme="majorBidi"/>
          <w:sz w:val="24"/>
          <w:szCs w:val="24"/>
        </w:rPr>
        <w:t>Untuk mengetahu</w:t>
      </w:r>
      <w:r w:rsidR="00765E97">
        <w:rPr>
          <w:rFonts w:asciiTheme="majorBidi" w:hAnsiTheme="majorBidi" w:cstheme="majorBidi"/>
          <w:sz w:val="24"/>
          <w:szCs w:val="24"/>
        </w:rPr>
        <w:t>i</w:t>
      </w:r>
      <w:r w:rsidRPr="006A1DC7">
        <w:rPr>
          <w:rFonts w:asciiTheme="majorBidi" w:hAnsiTheme="majorBidi" w:cstheme="majorBidi"/>
          <w:sz w:val="24"/>
          <w:szCs w:val="24"/>
        </w:rPr>
        <w:t xml:space="preserve"> </w:t>
      </w:r>
      <w:r>
        <w:rPr>
          <w:rFonts w:asciiTheme="majorBidi" w:hAnsiTheme="majorBidi" w:cstheme="majorBidi"/>
          <w:sz w:val="24"/>
          <w:szCs w:val="24"/>
        </w:rPr>
        <w:t xml:space="preserve">hasil bimbingan kepada masyarakat </w:t>
      </w:r>
      <w:r w:rsidR="00765E97">
        <w:rPr>
          <w:rFonts w:asciiTheme="majorBidi" w:hAnsiTheme="majorBidi" w:cstheme="majorBidi"/>
          <w:sz w:val="24"/>
          <w:szCs w:val="24"/>
        </w:rPr>
        <w:t xml:space="preserve">Bengkulu </w:t>
      </w:r>
      <w:r>
        <w:rPr>
          <w:rFonts w:asciiTheme="majorBidi" w:hAnsiTheme="majorBidi" w:cstheme="majorBidi"/>
          <w:sz w:val="24"/>
          <w:szCs w:val="24"/>
        </w:rPr>
        <w:t xml:space="preserve">dalam </w:t>
      </w:r>
      <w:r w:rsidR="00765E97">
        <w:rPr>
          <w:rFonts w:asciiTheme="majorBidi" w:hAnsiTheme="majorBidi" w:cstheme="majorBidi"/>
          <w:sz w:val="24"/>
          <w:szCs w:val="24"/>
        </w:rPr>
        <w:t>mengurus maya</w:t>
      </w:r>
      <w:r w:rsidR="00A25CF2" w:rsidRPr="006A1DC7">
        <w:rPr>
          <w:rFonts w:asciiTheme="majorBidi" w:hAnsiTheme="majorBidi" w:cstheme="majorBidi"/>
          <w:sz w:val="24"/>
          <w:szCs w:val="24"/>
        </w:rPr>
        <w:t>t menurut ajaran Islam.</w:t>
      </w:r>
    </w:p>
    <w:p w:rsidR="00A25CF2" w:rsidRPr="00A25CF2" w:rsidRDefault="00A25CF2" w:rsidP="00765E97">
      <w:pPr>
        <w:pStyle w:val="ListParagraph"/>
        <w:ind w:left="1080"/>
        <w:jc w:val="both"/>
        <w:rPr>
          <w:rFonts w:asciiTheme="majorBidi" w:hAnsiTheme="majorBidi" w:cstheme="majorBidi"/>
          <w:sz w:val="24"/>
          <w:szCs w:val="24"/>
        </w:rPr>
      </w:pPr>
    </w:p>
    <w:p w:rsidR="00D87241" w:rsidRPr="00F92602" w:rsidRDefault="00D87241" w:rsidP="00D87241">
      <w:pPr>
        <w:spacing w:after="200"/>
        <w:ind w:firstLine="426"/>
        <w:jc w:val="both"/>
        <w:rPr>
          <w:rFonts w:ascii="Times New Roman" w:hAnsi="Times New Roman" w:cs="Times New Roman"/>
          <w:sz w:val="24"/>
          <w:szCs w:val="24"/>
        </w:rPr>
      </w:pPr>
      <w:r>
        <w:rPr>
          <w:rFonts w:asciiTheme="majorBidi" w:hAnsiTheme="majorBidi" w:cstheme="majorBidi"/>
          <w:b/>
          <w:bCs/>
          <w:sz w:val="24"/>
          <w:szCs w:val="24"/>
        </w:rPr>
        <w:t>D. Signifikansi</w:t>
      </w:r>
      <w:r w:rsidRPr="00F92602">
        <w:rPr>
          <w:rFonts w:asciiTheme="majorBidi" w:hAnsiTheme="majorBidi" w:cstheme="majorBidi"/>
          <w:sz w:val="24"/>
          <w:szCs w:val="24"/>
        </w:rPr>
        <w:tab/>
        <w:t xml:space="preserve">     </w:t>
      </w:r>
    </w:p>
    <w:p w:rsidR="00D87241" w:rsidRDefault="00D87241" w:rsidP="006B2A96">
      <w:pPr>
        <w:pStyle w:val="ListParagraph"/>
        <w:ind w:left="709" w:firstLine="284"/>
        <w:jc w:val="both"/>
        <w:rPr>
          <w:rFonts w:asciiTheme="majorBidi" w:hAnsiTheme="majorBidi" w:cstheme="majorBidi"/>
          <w:sz w:val="24"/>
          <w:szCs w:val="24"/>
        </w:rPr>
      </w:pPr>
      <w:r>
        <w:rPr>
          <w:rFonts w:ascii="Times New Roman" w:hAnsi="Times New Roman" w:cs="Times New Roman"/>
          <w:sz w:val="24"/>
          <w:szCs w:val="24"/>
        </w:rPr>
        <w:t xml:space="preserve"> </w:t>
      </w:r>
      <w:r w:rsidRPr="00F420EA">
        <w:rPr>
          <w:rFonts w:asciiTheme="majorBidi" w:hAnsiTheme="majorBidi" w:cstheme="majorBidi"/>
          <w:sz w:val="24"/>
          <w:szCs w:val="24"/>
        </w:rPr>
        <w:t xml:space="preserve"> </w:t>
      </w:r>
      <w:r w:rsidR="006B2A96">
        <w:rPr>
          <w:rFonts w:asciiTheme="majorBidi" w:hAnsiTheme="majorBidi" w:cstheme="majorBidi"/>
          <w:sz w:val="24"/>
          <w:szCs w:val="24"/>
        </w:rPr>
        <w:tab/>
      </w:r>
      <w:r w:rsidRPr="00F420EA">
        <w:rPr>
          <w:rFonts w:asciiTheme="majorBidi" w:hAnsiTheme="majorBidi" w:cstheme="majorBidi"/>
          <w:sz w:val="24"/>
          <w:szCs w:val="24"/>
        </w:rPr>
        <w:t>Penelitian ini</w:t>
      </w:r>
      <w:r>
        <w:rPr>
          <w:rFonts w:asciiTheme="majorBidi" w:hAnsiTheme="majorBidi" w:cstheme="majorBidi"/>
          <w:sz w:val="24"/>
          <w:szCs w:val="24"/>
        </w:rPr>
        <w:t xml:space="preserve"> sangat penting karena</w:t>
      </w:r>
      <w:r w:rsidRPr="00F420EA">
        <w:rPr>
          <w:rFonts w:asciiTheme="majorBidi" w:hAnsiTheme="majorBidi" w:cstheme="majorBidi"/>
          <w:sz w:val="24"/>
          <w:szCs w:val="24"/>
        </w:rPr>
        <w:t xml:space="preserve"> akan mengungkap bagaimana</w:t>
      </w:r>
      <w:r w:rsidRPr="00BF7879">
        <w:rPr>
          <w:rFonts w:asciiTheme="majorBidi" w:hAnsiTheme="majorBidi" w:cstheme="majorBidi"/>
          <w:b/>
          <w:bCs/>
          <w:sz w:val="24"/>
          <w:szCs w:val="24"/>
        </w:rPr>
        <w:t xml:space="preserve">  </w:t>
      </w:r>
      <w:r w:rsidRPr="00F420EA">
        <w:rPr>
          <w:rFonts w:asciiTheme="majorBidi" w:hAnsiTheme="majorBidi" w:cstheme="majorBidi"/>
          <w:sz w:val="24"/>
          <w:szCs w:val="24"/>
        </w:rPr>
        <w:t>problematika penyelenggaraan jenazah</w:t>
      </w:r>
      <w:r>
        <w:rPr>
          <w:rFonts w:asciiTheme="majorBidi" w:hAnsiTheme="majorBidi" w:cstheme="majorBidi"/>
          <w:sz w:val="24"/>
          <w:szCs w:val="24"/>
        </w:rPr>
        <w:t xml:space="preserve"> dan persepsi masyarakat terhadap penyelenggaraan jenazah yang terjadi di provinsi Bengkulu</w:t>
      </w:r>
      <w:r>
        <w:rPr>
          <w:rFonts w:asciiTheme="majorBidi" w:hAnsiTheme="majorBidi" w:cstheme="majorBidi"/>
          <w:b/>
          <w:bCs/>
          <w:sz w:val="24"/>
          <w:szCs w:val="24"/>
        </w:rPr>
        <w:t>.</w:t>
      </w:r>
      <w:r w:rsidRPr="00BF7879">
        <w:rPr>
          <w:rFonts w:asciiTheme="majorBidi" w:hAnsiTheme="majorBidi" w:cstheme="majorBidi"/>
          <w:b/>
          <w:bCs/>
          <w:sz w:val="24"/>
          <w:szCs w:val="24"/>
        </w:rPr>
        <w:t xml:space="preserve"> </w:t>
      </w:r>
      <w:r w:rsidRPr="00D61BF1">
        <w:rPr>
          <w:rFonts w:asciiTheme="majorBidi" w:hAnsiTheme="majorBidi" w:cstheme="majorBidi"/>
          <w:sz w:val="24"/>
          <w:szCs w:val="24"/>
        </w:rPr>
        <w:t>Untuk mengentaskan problematika tersebut  masyarakat memerlukan bantuan  p</w:t>
      </w:r>
      <w:r>
        <w:rPr>
          <w:rFonts w:asciiTheme="majorBidi" w:hAnsiTheme="majorBidi" w:cstheme="majorBidi"/>
          <w:sz w:val="24"/>
          <w:szCs w:val="24"/>
        </w:rPr>
        <w:t>elayanan bimbingan dan penyuluhan serta latihan</w:t>
      </w:r>
      <w:r w:rsidRPr="00D61BF1">
        <w:rPr>
          <w:rFonts w:asciiTheme="majorBidi" w:hAnsiTheme="majorBidi" w:cstheme="majorBidi"/>
          <w:sz w:val="24"/>
          <w:szCs w:val="24"/>
        </w:rPr>
        <w:t xml:space="preserve">. </w:t>
      </w:r>
    </w:p>
    <w:p w:rsidR="00D87241" w:rsidRDefault="00D87241" w:rsidP="006B2A96">
      <w:pPr>
        <w:pStyle w:val="ListParagraph"/>
        <w:ind w:firstLine="720"/>
        <w:jc w:val="both"/>
        <w:rPr>
          <w:rFonts w:asciiTheme="majorBidi" w:hAnsiTheme="majorBidi" w:cstheme="majorBidi"/>
          <w:sz w:val="24"/>
          <w:szCs w:val="24"/>
        </w:rPr>
      </w:pPr>
      <w:r w:rsidRPr="00F420EA">
        <w:rPr>
          <w:rFonts w:asciiTheme="majorBidi" w:hAnsiTheme="majorBidi" w:cstheme="majorBidi"/>
          <w:sz w:val="24"/>
          <w:szCs w:val="24"/>
        </w:rPr>
        <w:t xml:space="preserve">Hal </w:t>
      </w:r>
      <w:r>
        <w:rPr>
          <w:rFonts w:asciiTheme="majorBidi" w:hAnsiTheme="majorBidi" w:cstheme="majorBidi"/>
          <w:sz w:val="24"/>
          <w:szCs w:val="24"/>
        </w:rPr>
        <w:t>ini juga untuk menambah hazanah keilmuan baik kajian keislaman  bagi umat Islam khususnya yang ada di perumahana kota Bengkulu., dan sebagai wadah untuk berdakwah bagi para mubaligh dan juga lahan pengabdian bagi dosen IAIN. Dan juga untuk mengintegrasikannya pada mata kuliah Fiqh.</w:t>
      </w:r>
    </w:p>
    <w:p w:rsidR="00740B98" w:rsidRPr="00D87241" w:rsidRDefault="00D87241" w:rsidP="006B2A96">
      <w:pPr>
        <w:pStyle w:val="ListParagraph"/>
        <w:ind w:left="709" w:firstLine="284"/>
        <w:jc w:val="both"/>
        <w:rPr>
          <w:rFonts w:asciiTheme="majorBidi" w:hAnsiTheme="majorBidi" w:cstheme="majorBidi"/>
          <w:sz w:val="24"/>
          <w:szCs w:val="24"/>
        </w:rPr>
      </w:pPr>
      <w:r>
        <w:rPr>
          <w:rFonts w:asciiTheme="majorBidi" w:hAnsiTheme="majorBidi" w:cstheme="majorBidi"/>
          <w:sz w:val="24"/>
          <w:szCs w:val="24"/>
        </w:rPr>
        <w:t xml:space="preserve"> </w:t>
      </w:r>
      <w:r w:rsidR="006B2A96">
        <w:rPr>
          <w:rFonts w:asciiTheme="majorBidi" w:hAnsiTheme="majorBidi" w:cstheme="majorBidi"/>
          <w:sz w:val="24"/>
          <w:szCs w:val="24"/>
        </w:rPr>
        <w:tab/>
      </w:r>
      <w:r>
        <w:rPr>
          <w:rFonts w:asciiTheme="majorBidi" w:hAnsiTheme="majorBidi" w:cstheme="majorBidi"/>
          <w:sz w:val="24"/>
          <w:szCs w:val="24"/>
        </w:rPr>
        <w:t xml:space="preserve">Dari sekilas gambaran yang diungkapkan di atas, maka dapat dipahami bahwa penelitian ini sangat penting untuk dilakukan, agar Masyarakat lebih arif dalam melaksanakan ajaran Islam khususnya dalam pelaksanaan pra memandikan sampai mengubur jenazah. Penyelenggaraan jenazah merupakan perbuatan yang mengandung perintah/fardhu kipayah, perintah  itu dikerjakan bagi yang mempunyai hubungan yang sangat dekat pada si jenazah, </w:t>
      </w:r>
      <w:r w:rsidR="006B2A96">
        <w:rPr>
          <w:rFonts w:asciiTheme="majorBidi" w:hAnsiTheme="majorBidi" w:cstheme="majorBidi"/>
          <w:sz w:val="24"/>
          <w:szCs w:val="24"/>
        </w:rPr>
        <w:t xml:space="preserve">hal ini juga merupakan  ibadah. </w:t>
      </w:r>
      <w:r w:rsidRPr="006B2A96">
        <w:rPr>
          <w:rFonts w:asciiTheme="majorBidi" w:hAnsiTheme="majorBidi" w:cstheme="majorBidi"/>
          <w:sz w:val="24"/>
          <w:szCs w:val="24"/>
        </w:rPr>
        <w:t>Penelitian seperti yang akan dilaksanakan ini sepengetahuan peneliti belum pernah dilakukan oleh siapapun.</w:t>
      </w:r>
      <w:r w:rsidR="009A5329" w:rsidRPr="00D87241">
        <w:rPr>
          <w:rFonts w:asciiTheme="majorBidi" w:hAnsiTheme="majorBidi" w:cstheme="majorBidi"/>
          <w:sz w:val="24"/>
          <w:szCs w:val="24"/>
        </w:rPr>
        <w:tab/>
      </w:r>
    </w:p>
    <w:p w:rsidR="00740B98" w:rsidRDefault="00740B98" w:rsidP="006B2A96">
      <w:pPr>
        <w:pStyle w:val="ListParagraph"/>
        <w:ind w:firstLine="720"/>
        <w:jc w:val="both"/>
        <w:rPr>
          <w:rFonts w:asciiTheme="majorBidi" w:hAnsiTheme="majorBidi" w:cstheme="majorBidi"/>
          <w:bCs/>
          <w:sz w:val="24"/>
          <w:szCs w:val="24"/>
        </w:rPr>
      </w:pPr>
      <w:r w:rsidRPr="00BD02F0">
        <w:rPr>
          <w:rFonts w:asciiTheme="majorBidi" w:hAnsiTheme="majorBidi" w:cstheme="majorBidi"/>
          <w:bCs/>
          <w:sz w:val="24"/>
          <w:szCs w:val="24"/>
        </w:rPr>
        <w:t xml:space="preserve">Peneliti </w:t>
      </w:r>
      <w:r>
        <w:rPr>
          <w:rFonts w:asciiTheme="majorBidi" w:hAnsiTheme="majorBidi" w:cstheme="majorBidi"/>
          <w:bCs/>
          <w:sz w:val="24"/>
          <w:szCs w:val="24"/>
        </w:rPr>
        <w:t>menyarakan kepada rubiah untuk berperan sebagai motivator saja dalam hal</w:t>
      </w:r>
      <w:r w:rsidRPr="00BD02F0">
        <w:rPr>
          <w:rFonts w:asciiTheme="majorBidi" w:hAnsiTheme="majorBidi" w:cstheme="majorBidi"/>
          <w:bCs/>
          <w:sz w:val="24"/>
          <w:szCs w:val="24"/>
        </w:rPr>
        <w:t xml:space="preserve"> </w:t>
      </w:r>
      <w:r>
        <w:rPr>
          <w:rFonts w:asciiTheme="majorBidi" w:hAnsiTheme="majorBidi" w:cstheme="majorBidi"/>
          <w:bCs/>
          <w:sz w:val="24"/>
          <w:szCs w:val="24"/>
        </w:rPr>
        <w:t xml:space="preserve">menutup kedua mata si manyit, mengikatkan sehelai kain dari dagu hingga kepalanya sambil membaca do’a dalam hati memandikan dan mengkafani jenazah. Keluarga seperti </w:t>
      </w:r>
      <w:r w:rsidRPr="00BD02F0">
        <w:rPr>
          <w:rFonts w:asciiTheme="majorBidi" w:hAnsiTheme="majorBidi" w:cstheme="majorBidi"/>
          <w:bCs/>
          <w:sz w:val="24"/>
          <w:szCs w:val="24"/>
        </w:rPr>
        <w:t xml:space="preserve">ayahnya, kakeknya, dan para </w:t>
      </w:r>
      <w:r w:rsidRPr="00BD02F0">
        <w:rPr>
          <w:rFonts w:asciiTheme="majorBidi" w:hAnsiTheme="majorBidi" w:cstheme="majorBidi"/>
          <w:bCs/>
          <w:i/>
          <w:iCs/>
          <w:sz w:val="24"/>
          <w:szCs w:val="24"/>
        </w:rPr>
        <w:t>‘ashobahnya</w:t>
      </w:r>
      <w:r w:rsidRPr="00BD02F0">
        <w:rPr>
          <w:rFonts w:asciiTheme="majorBidi" w:hAnsiTheme="majorBidi" w:cstheme="majorBidi"/>
          <w:bCs/>
          <w:sz w:val="24"/>
          <w:szCs w:val="24"/>
        </w:rPr>
        <w:t xml:space="preserve"> secara berurutan, yaitu anak, cucu, anak saudara, paman</w:t>
      </w:r>
      <w:r>
        <w:rPr>
          <w:rFonts w:asciiTheme="majorBidi" w:hAnsiTheme="majorBidi" w:cstheme="majorBidi"/>
          <w:bCs/>
          <w:sz w:val="24"/>
          <w:szCs w:val="24"/>
        </w:rPr>
        <w:t xml:space="preserve"> dan keluarga yang setingkat di bawah mereka yang menjadi exsikutornya. </w:t>
      </w:r>
    </w:p>
    <w:p w:rsidR="00740B98" w:rsidRDefault="00740B98" w:rsidP="006B2A96">
      <w:pPr>
        <w:pStyle w:val="ListParagraph"/>
        <w:ind w:firstLine="720"/>
        <w:jc w:val="both"/>
        <w:rPr>
          <w:rFonts w:asciiTheme="majorBidi" w:hAnsiTheme="majorBidi" w:cstheme="majorBidi"/>
          <w:bCs/>
          <w:sz w:val="24"/>
          <w:szCs w:val="24"/>
        </w:rPr>
      </w:pPr>
      <w:r>
        <w:rPr>
          <w:rFonts w:asciiTheme="majorBidi" w:hAnsiTheme="majorBidi" w:cstheme="majorBidi"/>
          <w:bCs/>
          <w:sz w:val="24"/>
          <w:szCs w:val="24"/>
        </w:rPr>
        <w:t xml:space="preserve">Setiap anggota masyarakat diharuskan untuk mengetahui, memahami dan belajar tentang tatacara penyelenggaraan jenazah, sebab walaupun mengerjakan hal yang demikian itu adalah perbuatan fardhu kifayah. Fardhu kifayah itu bagi yang keluarganya meninggal, bukan berlaku bagi orang yang tidak mempunyai hubungan apa-apa dengan si manyit. </w:t>
      </w:r>
    </w:p>
    <w:p w:rsidR="00740B98" w:rsidRPr="00BD02F0" w:rsidRDefault="00740B98" w:rsidP="006B2A96">
      <w:pPr>
        <w:pStyle w:val="ListParagraph"/>
        <w:ind w:firstLine="720"/>
        <w:jc w:val="both"/>
        <w:rPr>
          <w:rFonts w:asciiTheme="majorBidi" w:hAnsiTheme="majorBidi" w:cstheme="majorBidi"/>
          <w:bCs/>
          <w:sz w:val="24"/>
          <w:szCs w:val="24"/>
        </w:rPr>
      </w:pPr>
      <w:r>
        <w:rPr>
          <w:rFonts w:asciiTheme="majorBidi" w:hAnsiTheme="majorBidi" w:cstheme="majorBidi"/>
          <w:bCs/>
          <w:sz w:val="24"/>
          <w:szCs w:val="24"/>
        </w:rPr>
        <w:t>Untuk pemerintah untuk mengevaluasi apa yang seharusnya dilakukan oleh rubiah, dan mubaligh dan mu’alim untuk lebih giat menginformasikan dan memberikan pemahaman, pelatihan tentang menyelenggarakan jenazah ini.</w:t>
      </w:r>
    </w:p>
    <w:p w:rsidR="00740B98" w:rsidRDefault="00740B98" w:rsidP="00CD02C3">
      <w:pPr>
        <w:pStyle w:val="ListParagraph"/>
        <w:ind w:left="284" w:firstLine="567"/>
        <w:jc w:val="both"/>
        <w:rPr>
          <w:rFonts w:asciiTheme="majorBidi" w:hAnsiTheme="majorBidi" w:cstheme="majorBidi"/>
          <w:sz w:val="24"/>
          <w:szCs w:val="24"/>
        </w:rPr>
      </w:pPr>
    </w:p>
    <w:p w:rsidR="006B2A96" w:rsidRPr="006B2A96" w:rsidRDefault="006B2A96" w:rsidP="004A720B">
      <w:pPr>
        <w:pStyle w:val="ListParagraph"/>
        <w:numPr>
          <w:ilvl w:val="0"/>
          <w:numId w:val="27"/>
        </w:numPr>
        <w:spacing w:after="200"/>
        <w:jc w:val="both"/>
        <w:rPr>
          <w:rFonts w:asciiTheme="majorBidi" w:hAnsiTheme="majorBidi" w:cstheme="majorBidi"/>
          <w:b/>
          <w:bCs/>
          <w:sz w:val="24"/>
          <w:szCs w:val="24"/>
        </w:rPr>
      </w:pPr>
      <w:r w:rsidRPr="006B2A96">
        <w:rPr>
          <w:rFonts w:asciiTheme="majorBidi" w:hAnsiTheme="majorBidi" w:cstheme="majorBidi"/>
          <w:b/>
          <w:bCs/>
          <w:sz w:val="24"/>
          <w:szCs w:val="24"/>
        </w:rPr>
        <w:t>Sistematika Penulisan</w:t>
      </w:r>
    </w:p>
    <w:p w:rsidR="006B2A96" w:rsidRDefault="006B2A96" w:rsidP="006B2A96">
      <w:pPr>
        <w:pStyle w:val="ListParagraph"/>
        <w:spacing w:after="200"/>
        <w:ind w:firstLine="720"/>
        <w:jc w:val="both"/>
        <w:rPr>
          <w:rFonts w:asciiTheme="majorBidi" w:hAnsiTheme="majorBidi" w:cstheme="majorBidi"/>
          <w:sz w:val="24"/>
          <w:szCs w:val="24"/>
        </w:rPr>
      </w:pPr>
      <w:r>
        <w:rPr>
          <w:rFonts w:asciiTheme="majorBidi" w:hAnsiTheme="majorBidi" w:cstheme="majorBidi"/>
          <w:sz w:val="24"/>
          <w:szCs w:val="24"/>
        </w:rPr>
        <w:t>Penelitian yang peneliti lakukan ini, juga ada  sistematika penulisannya meliputi:</w:t>
      </w:r>
    </w:p>
    <w:p w:rsidR="006B2A96" w:rsidRDefault="006B2A96" w:rsidP="006B2A96">
      <w:pPr>
        <w:pStyle w:val="ListParagraph"/>
        <w:spacing w:after="200"/>
        <w:ind w:firstLine="720"/>
        <w:jc w:val="both"/>
        <w:rPr>
          <w:rFonts w:asciiTheme="majorBidi" w:hAnsiTheme="majorBidi" w:cstheme="majorBidi"/>
          <w:sz w:val="24"/>
          <w:szCs w:val="24"/>
        </w:rPr>
      </w:pPr>
      <w:r>
        <w:rPr>
          <w:rFonts w:asciiTheme="majorBidi" w:hAnsiTheme="majorBidi" w:cstheme="majorBidi"/>
          <w:sz w:val="24"/>
          <w:szCs w:val="24"/>
        </w:rPr>
        <w:t>Bab I Pendahuluan yang berisikan: Latar belakang, rumusan masalah, batasan masalah, manfaat penelitian, tujuan penelitian dan juga sistematika penulisan.</w:t>
      </w:r>
    </w:p>
    <w:p w:rsidR="006B2A96" w:rsidRDefault="006B2A96" w:rsidP="006B2A96">
      <w:pPr>
        <w:pStyle w:val="ListParagraph"/>
        <w:spacing w:after="200"/>
        <w:ind w:firstLine="720"/>
        <w:jc w:val="both"/>
        <w:rPr>
          <w:rFonts w:asciiTheme="majorBidi" w:hAnsiTheme="majorBidi" w:cstheme="majorBidi"/>
          <w:sz w:val="24"/>
          <w:szCs w:val="24"/>
        </w:rPr>
      </w:pPr>
      <w:r>
        <w:rPr>
          <w:rFonts w:asciiTheme="majorBidi" w:hAnsiTheme="majorBidi" w:cstheme="majorBidi"/>
          <w:sz w:val="24"/>
          <w:szCs w:val="24"/>
        </w:rPr>
        <w:t>Bab II membahas tentang Landasan teori yang berisikan syari’at Islam, teori tentang perawatan jenazah mulai dari saat akan sakaratul maut sampai dengan penguburannya. Permasalahan ummat; pengertian dan penjelasan probalematika serta faktor yang mempengaruhinya.</w:t>
      </w:r>
    </w:p>
    <w:p w:rsidR="006B2A96" w:rsidRDefault="006B2A96" w:rsidP="006B2A96">
      <w:pPr>
        <w:pStyle w:val="ListParagraph"/>
        <w:spacing w:after="200"/>
        <w:ind w:firstLine="720"/>
        <w:jc w:val="both"/>
        <w:rPr>
          <w:rFonts w:asciiTheme="majorBidi" w:hAnsiTheme="majorBidi" w:cstheme="majorBidi"/>
          <w:sz w:val="24"/>
          <w:szCs w:val="24"/>
        </w:rPr>
      </w:pPr>
      <w:r>
        <w:rPr>
          <w:rFonts w:asciiTheme="majorBidi" w:hAnsiTheme="majorBidi" w:cstheme="majorBidi"/>
          <w:sz w:val="24"/>
          <w:szCs w:val="24"/>
        </w:rPr>
        <w:t>Bab III yang berisikan metodelogi, yang meliputi  jenis penelitian, tujuan penelitian, lokasi penelitian, sumber data, teknik pengumpulan data dan analisis data.</w:t>
      </w:r>
    </w:p>
    <w:p w:rsidR="006B2A96" w:rsidRDefault="006B2A96" w:rsidP="006B2A96">
      <w:pPr>
        <w:pStyle w:val="ListParagraph"/>
        <w:spacing w:after="200"/>
        <w:ind w:firstLine="720"/>
        <w:jc w:val="both"/>
        <w:rPr>
          <w:rFonts w:asciiTheme="majorBidi" w:hAnsiTheme="majorBidi" w:cstheme="majorBidi"/>
          <w:sz w:val="24"/>
          <w:szCs w:val="24"/>
        </w:rPr>
      </w:pPr>
      <w:r>
        <w:rPr>
          <w:rFonts w:asciiTheme="majorBidi" w:hAnsiTheme="majorBidi" w:cstheme="majorBidi"/>
          <w:sz w:val="24"/>
          <w:szCs w:val="24"/>
        </w:rPr>
        <w:t>Bab IV penyajian data dan analisis data(pembahasan), dalam bab ini penelitian menguraikan tentang letak geografis lokasi penelitian beserta keaadan penduduk, agama, sosial ekonomi, dan lain sebagainya. Selanjutnya data hasil wawancara serta pembahasannya.</w:t>
      </w:r>
    </w:p>
    <w:p w:rsidR="006B2A96" w:rsidRDefault="006B2A96" w:rsidP="006B2A96">
      <w:pPr>
        <w:pStyle w:val="ListParagraph"/>
        <w:spacing w:after="200"/>
        <w:ind w:firstLine="720"/>
        <w:jc w:val="both"/>
        <w:rPr>
          <w:rFonts w:asciiTheme="majorBidi" w:hAnsiTheme="majorBidi" w:cstheme="majorBidi"/>
          <w:sz w:val="24"/>
          <w:szCs w:val="24"/>
        </w:rPr>
      </w:pPr>
      <w:r>
        <w:rPr>
          <w:rFonts w:asciiTheme="majorBidi" w:hAnsiTheme="majorBidi" w:cstheme="majorBidi"/>
          <w:sz w:val="24"/>
          <w:szCs w:val="24"/>
        </w:rPr>
        <w:t>Bab V adalah berisikan penutup dan kesimpulan, daftar isi, daftar pustaka.</w:t>
      </w:r>
    </w:p>
    <w:p w:rsidR="006B2A96" w:rsidRPr="00984F64" w:rsidRDefault="006B2A96" w:rsidP="006B2A96">
      <w:pPr>
        <w:spacing w:after="200"/>
        <w:ind w:left="426" w:firstLine="567"/>
        <w:jc w:val="both"/>
        <w:rPr>
          <w:rFonts w:asciiTheme="majorBidi" w:hAnsiTheme="majorBidi" w:cstheme="majorBidi"/>
          <w:sz w:val="24"/>
          <w:szCs w:val="24"/>
        </w:rPr>
      </w:pPr>
      <w:r w:rsidRPr="00984F64">
        <w:rPr>
          <w:rFonts w:asciiTheme="majorBidi" w:hAnsiTheme="majorBidi" w:cstheme="majorBidi"/>
          <w:sz w:val="24"/>
          <w:szCs w:val="24"/>
        </w:rPr>
        <w:t>Lampiran-lampiran.</w:t>
      </w:r>
    </w:p>
    <w:p w:rsidR="00740B98" w:rsidRDefault="00740B98" w:rsidP="00CD02C3">
      <w:pPr>
        <w:pStyle w:val="ListParagraph"/>
        <w:ind w:left="284" w:firstLine="567"/>
        <w:jc w:val="both"/>
        <w:rPr>
          <w:rFonts w:asciiTheme="majorBidi" w:hAnsiTheme="majorBidi" w:cstheme="majorBidi"/>
          <w:sz w:val="24"/>
          <w:szCs w:val="24"/>
        </w:rPr>
      </w:pPr>
    </w:p>
    <w:p w:rsidR="00740B98" w:rsidRDefault="00740B98" w:rsidP="00CD02C3">
      <w:pPr>
        <w:pStyle w:val="ListParagraph"/>
        <w:ind w:left="284" w:firstLine="567"/>
        <w:jc w:val="both"/>
        <w:rPr>
          <w:rFonts w:asciiTheme="majorBidi" w:hAnsiTheme="majorBidi" w:cstheme="majorBidi"/>
          <w:sz w:val="24"/>
          <w:szCs w:val="24"/>
        </w:rPr>
      </w:pPr>
    </w:p>
    <w:p w:rsidR="00740B98" w:rsidRDefault="00740B98"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765E97" w:rsidRDefault="00765E97" w:rsidP="00CD02C3">
      <w:pPr>
        <w:pStyle w:val="ListParagraph"/>
        <w:ind w:left="284" w:firstLine="567"/>
        <w:jc w:val="both"/>
        <w:rPr>
          <w:rFonts w:asciiTheme="majorBidi" w:hAnsiTheme="majorBidi" w:cstheme="majorBidi"/>
          <w:sz w:val="24"/>
          <w:szCs w:val="24"/>
        </w:rPr>
      </w:pPr>
    </w:p>
    <w:p w:rsidR="0019200A" w:rsidRDefault="0019200A" w:rsidP="0019200A">
      <w:pPr>
        <w:rPr>
          <w:rFonts w:asciiTheme="majorBidi" w:hAnsiTheme="majorBidi" w:cstheme="majorBidi"/>
          <w:b/>
          <w:bCs/>
          <w:sz w:val="24"/>
          <w:szCs w:val="24"/>
        </w:rPr>
      </w:pPr>
    </w:p>
    <w:p w:rsidR="003D3FE2" w:rsidRDefault="003D3FE2" w:rsidP="00CD02C3">
      <w:pPr>
        <w:jc w:val="center"/>
        <w:rPr>
          <w:rFonts w:asciiTheme="majorBidi" w:hAnsiTheme="majorBidi" w:cstheme="majorBidi"/>
          <w:b/>
          <w:bCs/>
          <w:sz w:val="24"/>
          <w:szCs w:val="24"/>
        </w:rPr>
      </w:pPr>
      <w:r w:rsidRPr="003D3FE2">
        <w:rPr>
          <w:rFonts w:asciiTheme="majorBidi" w:hAnsiTheme="majorBidi" w:cstheme="majorBidi"/>
          <w:b/>
          <w:bCs/>
          <w:sz w:val="24"/>
          <w:szCs w:val="24"/>
        </w:rPr>
        <w:t>BAB II</w:t>
      </w:r>
    </w:p>
    <w:p w:rsidR="0019200A" w:rsidRDefault="0019200A" w:rsidP="00CD02C3">
      <w:pPr>
        <w:jc w:val="center"/>
        <w:rPr>
          <w:rFonts w:asciiTheme="majorBidi" w:hAnsiTheme="majorBidi" w:cstheme="majorBidi"/>
          <w:b/>
          <w:bCs/>
          <w:sz w:val="24"/>
          <w:szCs w:val="24"/>
        </w:rPr>
      </w:pPr>
      <w:r>
        <w:rPr>
          <w:rFonts w:asciiTheme="majorBidi" w:hAnsiTheme="majorBidi" w:cstheme="majorBidi"/>
          <w:b/>
          <w:bCs/>
          <w:sz w:val="24"/>
          <w:szCs w:val="24"/>
        </w:rPr>
        <w:t>TEORI</w:t>
      </w:r>
    </w:p>
    <w:p w:rsidR="0019200A" w:rsidRDefault="0019200A" w:rsidP="00CD02C3">
      <w:pPr>
        <w:jc w:val="center"/>
        <w:rPr>
          <w:rFonts w:asciiTheme="majorBidi" w:hAnsiTheme="majorBidi" w:cstheme="majorBidi"/>
          <w:b/>
          <w:bCs/>
          <w:sz w:val="24"/>
          <w:szCs w:val="24"/>
        </w:rPr>
      </w:pPr>
    </w:p>
    <w:p w:rsidR="0019200A" w:rsidRPr="0019200A" w:rsidRDefault="0019200A" w:rsidP="0019200A">
      <w:pPr>
        <w:rPr>
          <w:rFonts w:asciiTheme="majorBidi" w:hAnsiTheme="majorBidi" w:cstheme="majorBidi"/>
          <w:b/>
          <w:bCs/>
          <w:sz w:val="24"/>
          <w:szCs w:val="24"/>
        </w:rPr>
      </w:pPr>
      <w:r>
        <w:rPr>
          <w:rFonts w:asciiTheme="majorBidi" w:hAnsiTheme="majorBidi" w:cstheme="majorBidi"/>
          <w:b/>
          <w:bCs/>
          <w:sz w:val="24"/>
          <w:szCs w:val="24"/>
        </w:rPr>
        <w:t xml:space="preserve">A. </w:t>
      </w:r>
      <w:r w:rsidRPr="0019200A">
        <w:rPr>
          <w:rFonts w:asciiTheme="majorBidi" w:hAnsiTheme="majorBidi" w:cstheme="majorBidi"/>
          <w:b/>
          <w:bCs/>
          <w:sz w:val="24"/>
          <w:szCs w:val="24"/>
        </w:rPr>
        <w:t>Kajian Teori</w:t>
      </w:r>
    </w:p>
    <w:p w:rsidR="003D3FE2" w:rsidRPr="00EB2D3C" w:rsidRDefault="0019200A" w:rsidP="004A720B">
      <w:pPr>
        <w:pStyle w:val="ListParagraph"/>
        <w:numPr>
          <w:ilvl w:val="0"/>
          <w:numId w:val="28"/>
        </w:numPr>
        <w:rPr>
          <w:rFonts w:asciiTheme="majorBidi" w:hAnsiTheme="majorBidi" w:cstheme="majorBidi"/>
          <w:b/>
          <w:bCs/>
          <w:sz w:val="24"/>
          <w:szCs w:val="24"/>
        </w:rPr>
      </w:pPr>
      <w:r w:rsidRPr="00EB2D3C">
        <w:rPr>
          <w:rFonts w:asciiTheme="majorBidi" w:hAnsiTheme="majorBidi" w:cstheme="majorBidi"/>
          <w:b/>
          <w:bCs/>
          <w:sz w:val="24"/>
          <w:szCs w:val="24"/>
        </w:rPr>
        <w:t>Syari’at Isl</w:t>
      </w:r>
      <w:r w:rsidR="00EB2D3C">
        <w:rPr>
          <w:rFonts w:asciiTheme="majorBidi" w:hAnsiTheme="majorBidi" w:cstheme="majorBidi"/>
          <w:b/>
          <w:bCs/>
          <w:sz w:val="24"/>
          <w:szCs w:val="24"/>
        </w:rPr>
        <w:t>am d</w:t>
      </w:r>
      <w:r w:rsidRPr="00EB2D3C">
        <w:rPr>
          <w:rFonts w:asciiTheme="majorBidi" w:hAnsiTheme="majorBidi" w:cstheme="majorBidi"/>
          <w:b/>
          <w:bCs/>
          <w:sz w:val="24"/>
          <w:szCs w:val="24"/>
        </w:rPr>
        <w:t>an Permasalahan Umat</w:t>
      </w:r>
    </w:p>
    <w:p w:rsidR="002A0B1F" w:rsidRDefault="002A0B1F" w:rsidP="0019200A">
      <w:pPr>
        <w:pStyle w:val="ListParagraph"/>
        <w:ind w:left="709" w:firstLine="660"/>
        <w:jc w:val="both"/>
        <w:rPr>
          <w:rFonts w:asciiTheme="majorBidi" w:hAnsiTheme="majorBidi" w:cstheme="majorBidi"/>
          <w:bCs/>
          <w:sz w:val="24"/>
          <w:szCs w:val="24"/>
        </w:rPr>
      </w:pPr>
      <w:r>
        <w:rPr>
          <w:rFonts w:asciiTheme="majorBidi" w:hAnsiTheme="majorBidi" w:cstheme="majorBidi"/>
          <w:bCs/>
          <w:sz w:val="24"/>
          <w:szCs w:val="24"/>
        </w:rPr>
        <w:t>Islam adalah agama yan</w:t>
      </w:r>
      <w:r w:rsidR="00644E69">
        <w:rPr>
          <w:rFonts w:asciiTheme="majorBidi" w:hAnsiTheme="majorBidi" w:cstheme="majorBidi"/>
          <w:bCs/>
          <w:sz w:val="24"/>
          <w:szCs w:val="24"/>
        </w:rPr>
        <w:t>g mempunyai syari’at, syari’at I</w:t>
      </w:r>
      <w:r>
        <w:rPr>
          <w:rFonts w:asciiTheme="majorBidi" w:hAnsiTheme="majorBidi" w:cstheme="majorBidi"/>
          <w:bCs/>
          <w:sz w:val="24"/>
          <w:szCs w:val="24"/>
        </w:rPr>
        <w:t>slam bersumber dari al Qur’an dan al Hadist. Syari’at berasal dari bahasa Arab yaitu  syara’ secara bahasa bermakna jalan menuju ke sumber air, jalan yang lempang, nyata, jelas, dan peraturan.  Sedangkan  makna syara’ secara istilah adalah kumpulan peraturan-peraturan Allah Swt yang diturunkan kepada RasuluNya untuk umat manusia yang berakal, untuk diimani dan memperaktekannya mendapatkan kebahagiaan dunia akhirat, baik yang berhubungan dengan kepercayaan, hukum dan akhlak.</w:t>
      </w:r>
      <w:r>
        <w:rPr>
          <w:rStyle w:val="FootnoteReference"/>
          <w:rFonts w:asciiTheme="majorBidi" w:hAnsiTheme="majorBidi" w:cstheme="majorBidi"/>
          <w:bCs/>
          <w:sz w:val="24"/>
          <w:szCs w:val="24"/>
        </w:rPr>
        <w:footnoteReference w:id="2"/>
      </w:r>
    </w:p>
    <w:p w:rsidR="002A0B1F" w:rsidRDefault="002A0B1F" w:rsidP="0019200A">
      <w:pPr>
        <w:pStyle w:val="ListParagraph"/>
        <w:ind w:firstLine="649"/>
        <w:jc w:val="both"/>
        <w:rPr>
          <w:rFonts w:asciiTheme="majorBidi" w:hAnsiTheme="majorBidi" w:cstheme="majorBidi"/>
          <w:bCs/>
          <w:sz w:val="24"/>
          <w:szCs w:val="24"/>
        </w:rPr>
      </w:pPr>
      <w:r>
        <w:rPr>
          <w:rFonts w:asciiTheme="majorBidi" w:hAnsiTheme="majorBidi" w:cstheme="majorBidi"/>
          <w:bCs/>
          <w:sz w:val="24"/>
          <w:szCs w:val="24"/>
        </w:rPr>
        <w:t xml:space="preserve">Sedangkan menurut ahli ilmu Ushul fiqh syara’  adalah tuntutan Allah Swt yang berhubungan dengan perbuatan </w:t>
      </w:r>
      <w:r w:rsidRPr="00F668FA">
        <w:rPr>
          <w:rFonts w:asciiTheme="majorBidi" w:hAnsiTheme="majorBidi" w:cstheme="majorBidi"/>
          <w:bCs/>
          <w:i/>
          <w:sz w:val="24"/>
          <w:szCs w:val="24"/>
        </w:rPr>
        <w:t>mukallaf.</w:t>
      </w:r>
      <w:r>
        <w:rPr>
          <w:rFonts w:asciiTheme="majorBidi" w:hAnsiTheme="majorBidi" w:cstheme="majorBidi"/>
          <w:bCs/>
          <w:sz w:val="24"/>
          <w:szCs w:val="24"/>
        </w:rPr>
        <w:t xml:space="preserve"> Baik dalam bentuk tuntutan, pilihan ataupun ketetapan, seperti perintah menunaikan shalat, atau laranganNya  untuk memakan harta anak yatim secara batil. </w:t>
      </w:r>
      <w:r>
        <w:rPr>
          <w:rStyle w:val="FootnoteReference"/>
          <w:rFonts w:asciiTheme="majorBidi" w:hAnsiTheme="majorBidi" w:cstheme="majorBidi"/>
          <w:bCs/>
          <w:sz w:val="24"/>
          <w:szCs w:val="24"/>
        </w:rPr>
        <w:footnoteReference w:id="3"/>
      </w:r>
    </w:p>
    <w:p w:rsidR="002A0B1F" w:rsidRPr="00901EA2" w:rsidRDefault="002A0B1F" w:rsidP="0019200A">
      <w:pPr>
        <w:ind w:left="720" w:right="29" w:firstLine="649"/>
        <w:contextualSpacing/>
        <w:jc w:val="both"/>
        <w:rPr>
          <w:rFonts w:asciiTheme="majorBidi" w:hAnsiTheme="majorBidi" w:cstheme="majorBidi"/>
          <w:sz w:val="24"/>
          <w:szCs w:val="24"/>
        </w:rPr>
      </w:pPr>
      <w:r w:rsidRPr="00901EA2">
        <w:rPr>
          <w:rFonts w:asciiTheme="majorBidi" w:hAnsiTheme="majorBidi" w:cstheme="majorBidi"/>
          <w:sz w:val="24"/>
          <w:szCs w:val="24"/>
        </w:rPr>
        <w:t>Ahli fiqh memberikan definisi hukum syara’</w:t>
      </w:r>
      <w:r>
        <w:rPr>
          <w:rFonts w:asciiTheme="majorBidi" w:hAnsiTheme="majorBidi" w:cstheme="majorBidi"/>
          <w:sz w:val="24"/>
          <w:szCs w:val="24"/>
        </w:rPr>
        <w:t xml:space="preserve"> </w:t>
      </w:r>
      <w:r w:rsidRPr="00901EA2">
        <w:rPr>
          <w:rFonts w:asciiTheme="majorBidi" w:hAnsiTheme="majorBidi" w:cstheme="majorBidi"/>
          <w:sz w:val="24"/>
          <w:szCs w:val="24"/>
        </w:rPr>
        <w:t xml:space="preserve"> yaitu pengaruh atau efek yang dikehendaki atau yang timbul dan tuntutan syara’ terhadap orang </w:t>
      </w:r>
      <w:r w:rsidRPr="00364F2F">
        <w:rPr>
          <w:rFonts w:asciiTheme="majorBidi" w:hAnsiTheme="majorBidi" w:cstheme="majorBidi"/>
          <w:i/>
          <w:iCs/>
          <w:sz w:val="24"/>
          <w:szCs w:val="24"/>
        </w:rPr>
        <w:t xml:space="preserve">mukallaf </w:t>
      </w:r>
      <w:r w:rsidRPr="00364F2F">
        <w:rPr>
          <w:rFonts w:asciiTheme="majorBidi" w:hAnsiTheme="majorBidi" w:cstheme="majorBidi"/>
          <w:sz w:val="24"/>
          <w:szCs w:val="24"/>
        </w:rPr>
        <w:t>itu</w:t>
      </w:r>
      <w:r w:rsidRPr="00901EA2">
        <w:rPr>
          <w:rFonts w:asciiTheme="majorBidi" w:hAnsiTheme="majorBidi" w:cstheme="majorBidi"/>
          <w:sz w:val="24"/>
          <w:szCs w:val="24"/>
        </w:rPr>
        <w:t xml:space="preserve"> dalam bentuk ini yang disebut hukum syara’ adalah wajib shalat sebagai pengaruh dari kitab Allah</w:t>
      </w:r>
      <w:r>
        <w:rPr>
          <w:rFonts w:asciiTheme="majorBidi" w:hAnsiTheme="majorBidi" w:cstheme="majorBidi"/>
          <w:sz w:val="24"/>
          <w:szCs w:val="24"/>
        </w:rPr>
        <w:t xml:space="preserve"> Swt</w:t>
      </w:r>
      <w:r w:rsidRPr="00901EA2">
        <w:rPr>
          <w:rFonts w:asciiTheme="majorBidi" w:hAnsiTheme="majorBidi" w:cstheme="majorBidi"/>
          <w:sz w:val="24"/>
          <w:szCs w:val="24"/>
        </w:rPr>
        <w:t xml:space="preserve"> yang menyuruh shalat atau melarang hambaNya memakan harta orang lain secara batil.</w:t>
      </w:r>
      <w:r>
        <w:rPr>
          <w:rStyle w:val="FootnoteReference"/>
          <w:rFonts w:asciiTheme="majorBidi" w:hAnsiTheme="majorBidi" w:cstheme="majorBidi"/>
          <w:sz w:val="24"/>
          <w:szCs w:val="24"/>
        </w:rPr>
        <w:footnoteReference w:id="4"/>
      </w:r>
    </w:p>
    <w:p w:rsidR="002A0B1F" w:rsidRPr="00901EA2" w:rsidRDefault="002A0B1F" w:rsidP="0019200A">
      <w:pPr>
        <w:ind w:left="709" w:right="29" w:hanging="425"/>
        <w:jc w:val="both"/>
        <w:rPr>
          <w:rFonts w:asciiTheme="majorBidi" w:hAnsiTheme="majorBidi" w:cstheme="majorBidi"/>
          <w:sz w:val="24"/>
          <w:szCs w:val="24"/>
        </w:rPr>
      </w:pPr>
      <w:r w:rsidRPr="00901EA2">
        <w:rPr>
          <w:rFonts w:asciiTheme="majorBidi" w:hAnsiTheme="majorBidi" w:cstheme="majorBidi"/>
          <w:sz w:val="24"/>
          <w:szCs w:val="24"/>
        </w:rPr>
        <w:t xml:space="preserve">           </w:t>
      </w:r>
      <w:r w:rsidRPr="00901EA2">
        <w:rPr>
          <w:rFonts w:asciiTheme="majorBidi" w:hAnsiTheme="majorBidi" w:cstheme="majorBidi"/>
          <w:sz w:val="24"/>
          <w:szCs w:val="24"/>
        </w:rPr>
        <w:tab/>
        <w:t>Dengan demikian terdap</w:t>
      </w:r>
      <w:r>
        <w:rPr>
          <w:rFonts w:asciiTheme="majorBidi" w:hAnsiTheme="majorBidi" w:cstheme="majorBidi"/>
          <w:sz w:val="24"/>
          <w:szCs w:val="24"/>
        </w:rPr>
        <w:t>at perbedaan antara ahli Ushul Fiqh dengan ahli F</w:t>
      </w:r>
      <w:r w:rsidRPr="00901EA2">
        <w:rPr>
          <w:rFonts w:asciiTheme="majorBidi" w:hAnsiTheme="majorBidi" w:cstheme="majorBidi"/>
          <w:sz w:val="24"/>
          <w:szCs w:val="24"/>
        </w:rPr>
        <w:t>iqh dalam m</w:t>
      </w:r>
      <w:r>
        <w:rPr>
          <w:rFonts w:asciiTheme="majorBidi" w:hAnsiTheme="majorBidi" w:cstheme="majorBidi"/>
          <w:sz w:val="24"/>
          <w:szCs w:val="24"/>
        </w:rPr>
        <w:t>emberikan defrinisi hukum syara’. P</w:t>
      </w:r>
      <w:r w:rsidRPr="00901EA2">
        <w:rPr>
          <w:rFonts w:asciiTheme="majorBidi" w:hAnsiTheme="majorBidi" w:cstheme="majorBidi"/>
          <w:sz w:val="24"/>
          <w:szCs w:val="24"/>
        </w:rPr>
        <w:t>erbedaaan peristilahan di dua kelompok ini terlihat pada sisi dan arah pandangan. Ushul fiqh yang fun</w:t>
      </w:r>
      <w:r>
        <w:rPr>
          <w:rFonts w:asciiTheme="majorBidi" w:hAnsiTheme="majorBidi" w:cstheme="majorBidi"/>
          <w:sz w:val="24"/>
          <w:szCs w:val="24"/>
        </w:rPr>
        <w:t>g</w:t>
      </w:r>
      <w:r w:rsidRPr="00901EA2">
        <w:rPr>
          <w:rFonts w:asciiTheme="majorBidi" w:hAnsiTheme="majorBidi" w:cstheme="majorBidi"/>
          <w:sz w:val="24"/>
          <w:szCs w:val="24"/>
        </w:rPr>
        <w:t xml:space="preserve">sinya adalah mengeluarkan hukum dari dalil, memandangnya dari segi </w:t>
      </w:r>
      <w:r w:rsidRPr="00364F2F">
        <w:rPr>
          <w:rFonts w:asciiTheme="majorBidi" w:hAnsiTheme="majorBidi" w:cstheme="majorBidi"/>
          <w:i/>
          <w:iCs/>
          <w:sz w:val="24"/>
          <w:szCs w:val="24"/>
        </w:rPr>
        <w:t>nash syara’</w:t>
      </w:r>
      <w:r w:rsidRPr="00901EA2">
        <w:rPr>
          <w:rFonts w:asciiTheme="majorBidi" w:hAnsiTheme="majorBidi" w:cstheme="majorBidi"/>
          <w:sz w:val="24"/>
          <w:szCs w:val="24"/>
        </w:rPr>
        <w:t xml:space="preserve"> yang harus dirumuskan menjadi hukum yang terinci.</w:t>
      </w:r>
    </w:p>
    <w:p w:rsidR="002A0B1F" w:rsidRDefault="002A0B1F" w:rsidP="0019200A">
      <w:pPr>
        <w:ind w:left="720" w:right="29" w:firstLine="720"/>
        <w:jc w:val="both"/>
        <w:rPr>
          <w:rFonts w:asciiTheme="majorBidi" w:hAnsiTheme="majorBidi" w:cstheme="majorBidi"/>
          <w:bCs/>
          <w:sz w:val="24"/>
          <w:szCs w:val="24"/>
        </w:rPr>
      </w:pPr>
      <w:r w:rsidRPr="00901EA2">
        <w:rPr>
          <w:rFonts w:asciiTheme="majorBidi" w:hAnsiTheme="majorBidi" w:cstheme="majorBidi"/>
          <w:sz w:val="24"/>
          <w:szCs w:val="24"/>
        </w:rPr>
        <w:t>Karenanya ia menganggap hukum itu sebagai titah Allah</w:t>
      </w:r>
      <w:r>
        <w:rPr>
          <w:rFonts w:asciiTheme="majorBidi" w:hAnsiTheme="majorBidi" w:cstheme="majorBidi"/>
          <w:sz w:val="24"/>
          <w:szCs w:val="24"/>
        </w:rPr>
        <w:t xml:space="preserve"> Swt </w:t>
      </w:r>
      <w:r w:rsidRPr="00901EA2">
        <w:rPr>
          <w:rFonts w:asciiTheme="majorBidi" w:hAnsiTheme="majorBidi" w:cstheme="majorBidi"/>
          <w:sz w:val="24"/>
          <w:szCs w:val="24"/>
        </w:rPr>
        <w:t xml:space="preserve"> yang mengandung atura</w:t>
      </w:r>
      <w:r>
        <w:rPr>
          <w:rFonts w:asciiTheme="majorBidi" w:hAnsiTheme="majorBidi" w:cstheme="majorBidi"/>
          <w:sz w:val="24"/>
          <w:szCs w:val="24"/>
        </w:rPr>
        <w:t>n tingkah laku. Sedangkan ahli F</w:t>
      </w:r>
      <w:r w:rsidRPr="00901EA2">
        <w:rPr>
          <w:rFonts w:asciiTheme="majorBidi" w:hAnsiTheme="majorBidi" w:cstheme="majorBidi"/>
          <w:sz w:val="24"/>
          <w:szCs w:val="24"/>
        </w:rPr>
        <w:t xml:space="preserve">iqh yang fungsinya menjelaskan hukum yang dirumuskan dari dalil yang memandang dari segi ketentuan syara’ yang sudah terinci. Karenanya ia menganggap hukum itu adalah wajib, sunnah dan sebagainya yang melekat pada perbuatan-perbuatan </w:t>
      </w:r>
      <w:r w:rsidRPr="00364F2F">
        <w:rPr>
          <w:rFonts w:asciiTheme="majorBidi" w:hAnsiTheme="majorBidi" w:cstheme="majorBidi"/>
          <w:i/>
          <w:iCs/>
          <w:sz w:val="24"/>
          <w:szCs w:val="24"/>
        </w:rPr>
        <w:t xml:space="preserve">mukallaf </w:t>
      </w:r>
      <w:r>
        <w:rPr>
          <w:rFonts w:asciiTheme="majorBidi" w:hAnsiTheme="majorBidi" w:cstheme="majorBidi"/>
          <w:sz w:val="24"/>
          <w:szCs w:val="24"/>
        </w:rPr>
        <w:t xml:space="preserve"> </w:t>
      </w:r>
      <w:r w:rsidRPr="00901EA2">
        <w:rPr>
          <w:rFonts w:asciiTheme="majorBidi" w:hAnsiTheme="majorBidi" w:cstheme="majorBidi"/>
          <w:sz w:val="24"/>
          <w:szCs w:val="24"/>
        </w:rPr>
        <w:t>yang dikenai hukum itu.</w:t>
      </w:r>
    </w:p>
    <w:p w:rsidR="002A0B1F" w:rsidRDefault="002A0B1F" w:rsidP="0019200A">
      <w:pPr>
        <w:ind w:left="720" w:right="29" w:firstLine="720"/>
        <w:jc w:val="both"/>
        <w:rPr>
          <w:rFonts w:asciiTheme="majorBidi" w:hAnsiTheme="majorBidi" w:cstheme="majorBidi"/>
          <w:bCs/>
          <w:sz w:val="24"/>
          <w:szCs w:val="24"/>
        </w:rPr>
      </w:pPr>
      <w:r>
        <w:rPr>
          <w:rFonts w:asciiTheme="majorBidi" w:hAnsiTheme="majorBidi" w:cstheme="majorBidi"/>
          <w:bCs/>
          <w:sz w:val="24"/>
          <w:szCs w:val="24"/>
        </w:rPr>
        <w:t>Dalam sejarah, syari’at Islamlah syariat yang terakhir diturunkan Allah Swt pada umat manusia dimuka bumi ini, oleh karena itu Islam mempunyai beberapa keistimewaan, keistimewaan inilah yang memberikan corak dan bentuk syari’at Islam itu sehingga berbeda dengan syari’at-syari’at sebelumnya.</w:t>
      </w:r>
      <w:r>
        <w:rPr>
          <w:rStyle w:val="FootnoteReference"/>
          <w:rFonts w:asciiTheme="majorBidi" w:hAnsiTheme="majorBidi" w:cstheme="majorBidi"/>
          <w:bCs/>
          <w:sz w:val="24"/>
          <w:szCs w:val="24"/>
        </w:rPr>
        <w:footnoteReference w:id="5"/>
      </w:r>
    </w:p>
    <w:p w:rsidR="001B45C0" w:rsidRDefault="002A0B1F" w:rsidP="0019200A">
      <w:pPr>
        <w:pStyle w:val="ListParagraph"/>
        <w:ind w:firstLine="720"/>
        <w:jc w:val="both"/>
        <w:rPr>
          <w:rFonts w:asciiTheme="majorBidi" w:hAnsiTheme="majorBidi" w:cstheme="majorBidi"/>
          <w:bCs/>
          <w:sz w:val="24"/>
          <w:szCs w:val="24"/>
        </w:rPr>
      </w:pPr>
      <w:r>
        <w:rPr>
          <w:rFonts w:asciiTheme="majorBidi" w:hAnsiTheme="majorBidi" w:cstheme="majorBidi"/>
          <w:bCs/>
          <w:sz w:val="24"/>
          <w:szCs w:val="24"/>
        </w:rPr>
        <w:t>Ditinjau dari karekteristiknya, syari’at Islam bersifat universal, yang bukan hanya sesuai untuk satu bangsa, tetapi syari’at Islam adalah diturunkan untuk umat manusia seluruhnya dan untuk sepanjang zaman.</w:t>
      </w:r>
      <w:r>
        <w:rPr>
          <w:rStyle w:val="FootnoteReference"/>
          <w:rFonts w:asciiTheme="majorBidi" w:hAnsiTheme="majorBidi" w:cstheme="majorBidi"/>
          <w:bCs/>
          <w:sz w:val="24"/>
          <w:szCs w:val="24"/>
        </w:rPr>
        <w:footnoteReference w:id="6"/>
      </w:r>
      <w:r>
        <w:rPr>
          <w:rFonts w:asciiTheme="majorBidi" w:hAnsiTheme="majorBidi" w:cstheme="majorBidi"/>
          <w:bCs/>
          <w:sz w:val="24"/>
          <w:szCs w:val="24"/>
        </w:rPr>
        <w:t xml:space="preserve"> </w:t>
      </w:r>
    </w:p>
    <w:p w:rsidR="001B45C0" w:rsidRDefault="001B45C0" w:rsidP="00CD02C3">
      <w:pPr>
        <w:pStyle w:val="ListParagraph"/>
        <w:ind w:left="284" w:firstLine="425"/>
        <w:jc w:val="both"/>
        <w:rPr>
          <w:rFonts w:asciiTheme="majorBidi" w:hAnsiTheme="majorBidi" w:cstheme="majorBidi"/>
          <w:bCs/>
          <w:sz w:val="24"/>
          <w:szCs w:val="24"/>
        </w:rPr>
      </w:pPr>
    </w:p>
    <w:p w:rsidR="00F40D76" w:rsidRPr="00CA3400" w:rsidRDefault="002A0B1F" w:rsidP="00CA3400">
      <w:pPr>
        <w:pStyle w:val="ListParagraph"/>
        <w:ind w:left="284" w:firstLine="425"/>
        <w:jc w:val="both"/>
        <w:rPr>
          <w:rFonts w:asciiTheme="majorBidi" w:hAnsiTheme="majorBidi" w:cstheme="majorBidi"/>
          <w:bCs/>
          <w:sz w:val="24"/>
          <w:szCs w:val="24"/>
          <w:rtl/>
        </w:rPr>
      </w:pPr>
      <w:r>
        <w:rPr>
          <w:rFonts w:asciiTheme="majorBidi" w:hAnsiTheme="majorBidi" w:cstheme="majorBidi"/>
          <w:bCs/>
          <w:sz w:val="24"/>
          <w:szCs w:val="24"/>
        </w:rPr>
        <w:t xml:space="preserve">Hal ini sesuai dengan firman Allah Swt </w:t>
      </w:r>
      <w:r w:rsidR="00CA3400">
        <w:rPr>
          <w:rFonts w:asciiTheme="majorBidi" w:hAnsiTheme="majorBidi" w:cstheme="majorBidi"/>
          <w:bCs/>
          <w:sz w:val="24"/>
          <w:szCs w:val="24"/>
        </w:rPr>
        <w:t>dalam surat al A’raf  ayat 3 yang artinya</w:t>
      </w:r>
      <w:r w:rsidRPr="00CA3400">
        <w:rPr>
          <w:rFonts w:ascii="(normal text)" w:hAnsi="(normal text)"/>
          <w:rtl/>
        </w:rPr>
        <w:t xml:space="preserve"> </w:t>
      </w:r>
    </w:p>
    <w:p w:rsidR="002A0B1F" w:rsidRPr="002A0B1F" w:rsidRDefault="002A0B1F" w:rsidP="0019200A">
      <w:pPr>
        <w:pStyle w:val="ListParagraph"/>
        <w:ind w:firstLine="720"/>
        <w:jc w:val="both"/>
        <w:rPr>
          <w:rFonts w:asciiTheme="majorBidi" w:hAnsiTheme="majorBidi" w:cstheme="majorBidi"/>
          <w:bCs/>
          <w:sz w:val="24"/>
          <w:szCs w:val="24"/>
        </w:rPr>
      </w:pPr>
      <w:r w:rsidRPr="002A0B1F">
        <w:rPr>
          <w:rFonts w:asciiTheme="majorBidi" w:hAnsiTheme="majorBidi" w:cstheme="majorBidi"/>
          <w:bCs/>
          <w:sz w:val="24"/>
          <w:szCs w:val="24"/>
        </w:rPr>
        <w:t>Katakanlah: "Hai manusia Sesungguhnya aku adalah utusan Allah kepadamu semua, Yaitu Allah yang mempunyai kerajaan langit dan bumi; tidak ada Tuhan (yang berhak disembah) selain Dia, yang menghidupkan dan mematikan, Maka berimanlah kamu kepada Allah dan Rasul-Nya, Nabi yang Ummi yang beriman kepada Allah dan kepada kalimat-kalimat-Nya (kitab-kitab-Nya) dan ikutilah Dia, supaya kamu mendapat petunjuk".</w:t>
      </w:r>
    </w:p>
    <w:p w:rsidR="002A0B1F" w:rsidRPr="00CA3400" w:rsidRDefault="002A0B1F" w:rsidP="00CA3400">
      <w:pPr>
        <w:pStyle w:val="ListParagraph"/>
        <w:ind w:left="1146" w:hanging="426"/>
        <w:rPr>
          <w:rFonts w:asciiTheme="majorBidi" w:hAnsiTheme="majorBidi" w:cstheme="majorBidi"/>
          <w:bCs/>
          <w:sz w:val="24"/>
          <w:szCs w:val="24"/>
          <w:rtl/>
        </w:rPr>
      </w:pPr>
      <w:r>
        <w:rPr>
          <w:rFonts w:asciiTheme="majorBidi" w:hAnsiTheme="majorBidi" w:cstheme="majorBidi"/>
          <w:bCs/>
          <w:sz w:val="24"/>
          <w:szCs w:val="24"/>
        </w:rPr>
        <w:t>Dan</w:t>
      </w:r>
      <w:r w:rsidR="00CA3400">
        <w:rPr>
          <w:rFonts w:asciiTheme="majorBidi" w:hAnsiTheme="majorBidi" w:cstheme="majorBidi"/>
          <w:bCs/>
          <w:sz w:val="24"/>
          <w:szCs w:val="24"/>
        </w:rPr>
        <w:t xml:space="preserve"> dalam surat as  Saba ayat 28.</w:t>
      </w:r>
      <w:r w:rsidR="00CA3400">
        <w:t xml:space="preserve"> Yang artinya</w:t>
      </w:r>
      <w:r w:rsidRPr="00CA3400">
        <w:rPr>
          <w:rFonts w:ascii="(normal text)" w:hAnsi="(normal text)"/>
          <w:rtl/>
        </w:rPr>
        <w:t xml:space="preserve">   </w:t>
      </w:r>
    </w:p>
    <w:p w:rsidR="002A0B1F" w:rsidRPr="002A0B1F" w:rsidRDefault="002A0B1F" w:rsidP="00345FF1">
      <w:pPr>
        <w:pStyle w:val="ListParagraph"/>
        <w:ind w:left="709" w:hanging="283"/>
        <w:jc w:val="both"/>
        <w:rPr>
          <w:rFonts w:asciiTheme="majorBidi" w:hAnsiTheme="majorBidi" w:cstheme="majorBidi"/>
          <w:bCs/>
          <w:sz w:val="24"/>
          <w:szCs w:val="24"/>
        </w:rPr>
      </w:pPr>
      <w:r>
        <w:rPr>
          <w:rFonts w:asciiTheme="majorBidi" w:hAnsiTheme="majorBidi" w:cstheme="majorBidi"/>
          <w:bCs/>
          <w:sz w:val="20"/>
          <w:szCs w:val="24"/>
        </w:rPr>
        <w:t xml:space="preserve"> </w:t>
      </w:r>
      <w:r w:rsidR="00345FF1">
        <w:rPr>
          <w:rFonts w:asciiTheme="majorBidi" w:hAnsiTheme="majorBidi" w:cstheme="majorBidi"/>
          <w:bCs/>
          <w:sz w:val="20"/>
          <w:szCs w:val="24"/>
        </w:rPr>
        <w:tab/>
      </w:r>
      <w:r w:rsidR="00345FF1">
        <w:rPr>
          <w:rFonts w:asciiTheme="majorBidi" w:hAnsiTheme="majorBidi" w:cstheme="majorBidi"/>
          <w:bCs/>
          <w:sz w:val="20"/>
          <w:szCs w:val="24"/>
        </w:rPr>
        <w:tab/>
      </w:r>
      <w:r w:rsidRPr="002A0B1F">
        <w:rPr>
          <w:rFonts w:asciiTheme="majorBidi" w:hAnsiTheme="majorBidi" w:cstheme="majorBidi"/>
          <w:bCs/>
          <w:sz w:val="24"/>
          <w:szCs w:val="24"/>
        </w:rPr>
        <w:t>Dan Kami tidak mengutus kamu, melainkan kepada umat manusia seluruhnya sebagai pembawa berita gembira dan sebagai pemberi peringatan, tetapi kebanyakan manusia tiada mengetahui.</w:t>
      </w:r>
    </w:p>
    <w:p w:rsidR="002A0B1F" w:rsidRDefault="002A0B1F" w:rsidP="00345FF1">
      <w:pPr>
        <w:pStyle w:val="ListParagraph"/>
        <w:ind w:firstLine="720"/>
        <w:jc w:val="both"/>
        <w:rPr>
          <w:rFonts w:asciiTheme="majorBidi" w:hAnsiTheme="majorBidi" w:cstheme="majorBidi"/>
          <w:bCs/>
          <w:sz w:val="24"/>
          <w:szCs w:val="24"/>
        </w:rPr>
      </w:pPr>
      <w:r>
        <w:rPr>
          <w:rFonts w:asciiTheme="majorBidi" w:hAnsiTheme="majorBidi" w:cstheme="majorBidi"/>
          <w:bCs/>
          <w:sz w:val="24"/>
          <w:szCs w:val="24"/>
        </w:rPr>
        <w:t>Abdul Karim Z mengatakan. “ dari pengertian kedua ayat diatas bahwa penerima dakwah Islam itu adalah seluruh umat manusia tanpa terkecuali, seluruh umat manusia dituntut untuk menerimanya selama dia berakal baik laki-laki maupun perempuan yang tidak memandang warna kulit, pekerjaan ataupun daerah asal dan tempat tinggal serta kaya miskin</w:t>
      </w:r>
      <w:r w:rsidR="00B058A4">
        <w:rPr>
          <w:rFonts w:asciiTheme="majorBidi" w:hAnsiTheme="majorBidi" w:cstheme="majorBidi"/>
          <w:bCs/>
          <w:sz w:val="24"/>
          <w:szCs w:val="24"/>
        </w:rPr>
        <w:t>.</w:t>
      </w:r>
      <w:r w:rsidR="00B058A4">
        <w:rPr>
          <w:rStyle w:val="FootnoteReference"/>
          <w:rFonts w:asciiTheme="majorBidi" w:hAnsiTheme="majorBidi" w:cstheme="majorBidi"/>
          <w:bCs/>
          <w:sz w:val="24"/>
          <w:szCs w:val="24"/>
        </w:rPr>
        <w:footnoteReference w:id="7"/>
      </w:r>
    </w:p>
    <w:p w:rsidR="002A0B1F" w:rsidRDefault="002A0B1F" w:rsidP="00CD02C3">
      <w:pPr>
        <w:pStyle w:val="ListParagraph"/>
        <w:ind w:left="426" w:firstLine="708"/>
        <w:jc w:val="both"/>
        <w:rPr>
          <w:rFonts w:asciiTheme="majorBidi" w:hAnsiTheme="majorBidi" w:cstheme="majorBidi"/>
          <w:bCs/>
          <w:sz w:val="24"/>
          <w:szCs w:val="24"/>
        </w:rPr>
      </w:pPr>
      <w:r w:rsidRPr="00B058A4">
        <w:rPr>
          <w:rFonts w:asciiTheme="majorBidi" w:hAnsiTheme="majorBidi" w:cstheme="majorBidi"/>
          <w:bCs/>
          <w:sz w:val="24"/>
          <w:szCs w:val="24"/>
        </w:rPr>
        <w:t>Disamping itu, syari’at Islam mempunyai sifat integral, yang mencakup seluruh aspek kehidupan umat manusia, bukan hanya</w:t>
      </w:r>
      <w:r>
        <w:rPr>
          <w:rFonts w:asciiTheme="majorBidi" w:hAnsiTheme="majorBidi" w:cstheme="majorBidi"/>
          <w:bCs/>
          <w:sz w:val="24"/>
          <w:szCs w:val="24"/>
        </w:rPr>
        <w:t xml:space="preserve"> semata kehidupan ukhrawi dan bukan pula kehidupan duniawi, akan tetapi menghimpunkan keduaaspek kehidupan kedua aspek kehidupan ini. Dalam al Qur’an surat al Qosh</w:t>
      </w:r>
      <w:r w:rsidR="00CA3400">
        <w:rPr>
          <w:rFonts w:asciiTheme="majorBidi" w:hAnsiTheme="majorBidi" w:cstheme="majorBidi"/>
          <w:bCs/>
          <w:sz w:val="24"/>
          <w:szCs w:val="24"/>
        </w:rPr>
        <w:t>osh ayat 77 Allah Swt berfirman yang artinya.</w:t>
      </w:r>
    </w:p>
    <w:p w:rsidR="00B058A4" w:rsidRDefault="00B058A4" w:rsidP="00CD02C3">
      <w:pPr>
        <w:pStyle w:val="ListParagraph"/>
        <w:ind w:left="426"/>
        <w:jc w:val="both"/>
        <w:rPr>
          <w:rFonts w:asciiTheme="majorBidi" w:hAnsiTheme="majorBidi" w:cstheme="majorBidi"/>
          <w:bCs/>
          <w:sz w:val="24"/>
          <w:szCs w:val="24"/>
        </w:rPr>
      </w:pPr>
      <w:r w:rsidRPr="00B058A4">
        <w:rPr>
          <w:rFonts w:asciiTheme="majorBidi" w:hAnsiTheme="majorBidi" w:cstheme="majorBidi"/>
          <w:bCs/>
          <w:sz w:val="24"/>
          <w:szCs w:val="24"/>
        </w:rPr>
        <w:t>Dan carilah pada apa yang telah dianugerahkan Allah kepadamu (kebahagiaan) negeri akhirat, dan janganlah kamu melupakan bahagianmu dari (kenikmatan) duniawi dan berbuat baiklah (kepada orang lain) sebagaimana Allah telah berbuat baik, kepadamu, dan janganlah kamu berbuat kerusakan di (muka) bumi. Sesungguhnya Allah tidak menyukai orang-orang yang berbuat kerusakan.</w:t>
      </w:r>
    </w:p>
    <w:p w:rsidR="002A0B1F" w:rsidRDefault="002A0B1F" w:rsidP="00CD02C3">
      <w:pPr>
        <w:pStyle w:val="ListParagraph"/>
        <w:tabs>
          <w:tab w:val="left" w:pos="1134"/>
        </w:tabs>
        <w:ind w:left="426"/>
        <w:jc w:val="both"/>
        <w:rPr>
          <w:rFonts w:asciiTheme="majorBidi" w:hAnsiTheme="majorBidi" w:cstheme="majorBidi"/>
          <w:bCs/>
          <w:sz w:val="24"/>
          <w:szCs w:val="24"/>
        </w:rPr>
      </w:pPr>
      <w:r>
        <w:rPr>
          <w:rFonts w:asciiTheme="majorBidi" w:hAnsiTheme="majorBidi" w:cstheme="majorBidi"/>
          <w:bCs/>
          <w:sz w:val="24"/>
          <w:szCs w:val="24"/>
        </w:rPr>
        <w:t xml:space="preserve">            Oleh karena itu dapat dikatakan bahwa Islam sebagai kepercayaan dan sebagai </w:t>
      </w:r>
      <w:r w:rsidRPr="009D4E5C">
        <w:rPr>
          <w:rFonts w:asciiTheme="majorBidi" w:hAnsiTheme="majorBidi" w:cstheme="majorBidi"/>
          <w:bCs/>
          <w:i/>
          <w:sz w:val="24"/>
          <w:szCs w:val="24"/>
        </w:rPr>
        <w:t>Way of Life.</w:t>
      </w:r>
      <w:r>
        <w:rPr>
          <w:rFonts w:asciiTheme="majorBidi" w:hAnsiTheme="majorBidi" w:cstheme="majorBidi"/>
          <w:bCs/>
          <w:i/>
          <w:sz w:val="24"/>
          <w:szCs w:val="24"/>
        </w:rPr>
        <w:t xml:space="preserve"> </w:t>
      </w:r>
      <w:r w:rsidRPr="009D4E5C">
        <w:rPr>
          <w:rFonts w:asciiTheme="majorBidi" w:hAnsiTheme="majorBidi" w:cstheme="majorBidi"/>
          <w:bCs/>
          <w:sz w:val="24"/>
          <w:szCs w:val="24"/>
        </w:rPr>
        <w:t>Karena</w:t>
      </w:r>
      <w:r>
        <w:rPr>
          <w:rFonts w:asciiTheme="majorBidi" w:hAnsiTheme="majorBidi" w:cstheme="majorBidi"/>
          <w:bCs/>
          <w:sz w:val="24"/>
          <w:szCs w:val="24"/>
        </w:rPr>
        <w:t xml:space="preserve"> luasnya bidang yang diatur syari’at ini, maka para Ahli membagi peraturan-peraturan Islam itu pada tiga kelompok.       Peraturan yang b</w:t>
      </w:r>
      <w:r w:rsidRPr="00C055CA">
        <w:rPr>
          <w:rFonts w:asciiTheme="majorBidi" w:hAnsiTheme="majorBidi" w:cstheme="majorBidi"/>
          <w:bCs/>
          <w:sz w:val="24"/>
          <w:szCs w:val="24"/>
        </w:rPr>
        <w:t>erhubungan dengan kepercayaan</w:t>
      </w:r>
      <w:r>
        <w:rPr>
          <w:rFonts w:asciiTheme="majorBidi" w:hAnsiTheme="majorBidi" w:cstheme="majorBidi"/>
          <w:bCs/>
          <w:sz w:val="24"/>
          <w:szCs w:val="24"/>
        </w:rPr>
        <w:t xml:space="preserve"> </w:t>
      </w:r>
      <w:r w:rsidRPr="00C055CA">
        <w:rPr>
          <w:rFonts w:asciiTheme="majorBidi" w:hAnsiTheme="majorBidi" w:cstheme="majorBidi"/>
          <w:bCs/>
          <w:sz w:val="24"/>
          <w:szCs w:val="24"/>
        </w:rPr>
        <w:t>(‘Itikad)</w:t>
      </w:r>
      <w:r>
        <w:rPr>
          <w:rFonts w:asciiTheme="majorBidi" w:hAnsiTheme="majorBidi" w:cstheme="majorBidi"/>
          <w:bCs/>
          <w:sz w:val="24"/>
          <w:szCs w:val="24"/>
        </w:rPr>
        <w:t>,</w:t>
      </w:r>
      <w:r w:rsidRPr="00C055CA">
        <w:rPr>
          <w:rFonts w:asciiTheme="majorBidi" w:hAnsiTheme="majorBidi" w:cstheme="majorBidi"/>
          <w:bCs/>
          <w:sz w:val="24"/>
          <w:szCs w:val="24"/>
        </w:rPr>
        <w:t xml:space="preserve"> </w:t>
      </w:r>
      <w:r>
        <w:rPr>
          <w:rFonts w:asciiTheme="majorBidi" w:hAnsiTheme="majorBidi" w:cstheme="majorBidi"/>
          <w:bCs/>
          <w:sz w:val="24"/>
          <w:szCs w:val="24"/>
        </w:rPr>
        <w:t>peraturan yang b</w:t>
      </w:r>
      <w:r w:rsidRPr="00C055CA">
        <w:rPr>
          <w:rFonts w:asciiTheme="majorBidi" w:hAnsiTheme="majorBidi" w:cstheme="majorBidi"/>
          <w:bCs/>
          <w:sz w:val="24"/>
          <w:szCs w:val="24"/>
        </w:rPr>
        <w:t>erhubungan dengan</w:t>
      </w:r>
      <w:r>
        <w:rPr>
          <w:rFonts w:asciiTheme="majorBidi" w:hAnsiTheme="majorBidi" w:cstheme="majorBidi"/>
          <w:bCs/>
          <w:sz w:val="24"/>
          <w:szCs w:val="24"/>
        </w:rPr>
        <w:t xml:space="preserve"> ahklak dan peraturan yang b</w:t>
      </w:r>
      <w:r w:rsidRPr="00C055CA">
        <w:rPr>
          <w:rFonts w:asciiTheme="majorBidi" w:hAnsiTheme="majorBidi" w:cstheme="majorBidi"/>
          <w:bCs/>
          <w:sz w:val="24"/>
          <w:szCs w:val="24"/>
        </w:rPr>
        <w:t>erhubungan dengan</w:t>
      </w:r>
      <w:r>
        <w:rPr>
          <w:rFonts w:asciiTheme="majorBidi" w:hAnsiTheme="majorBidi" w:cstheme="majorBidi"/>
          <w:bCs/>
          <w:sz w:val="24"/>
          <w:szCs w:val="24"/>
        </w:rPr>
        <w:t xml:space="preserve"> hukum.</w:t>
      </w:r>
    </w:p>
    <w:p w:rsidR="00316829" w:rsidRDefault="00316829" w:rsidP="00345FF1">
      <w:pPr>
        <w:pStyle w:val="ListParagraph"/>
        <w:ind w:left="426" w:firstLine="294"/>
        <w:jc w:val="both"/>
        <w:rPr>
          <w:rFonts w:asciiTheme="majorBidi" w:hAnsiTheme="majorBidi" w:cstheme="majorBidi"/>
          <w:b/>
          <w:bCs/>
          <w:sz w:val="24"/>
          <w:szCs w:val="24"/>
        </w:rPr>
      </w:pPr>
      <w:r>
        <w:rPr>
          <w:rFonts w:asciiTheme="majorBidi" w:hAnsiTheme="majorBidi" w:cstheme="majorBidi"/>
          <w:b/>
          <w:bCs/>
          <w:sz w:val="24"/>
          <w:szCs w:val="24"/>
        </w:rPr>
        <w:t xml:space="preserve">   </w:t>
      </w:r>
      <w:r w:rsidR="00345FF1">
        <w:rPr>
          <w:rFonts w:asciiTheme="majorBidi" w:hAnsiTheme="majorBidi" w:cstheme="majorBidi"/>
          <w:b/>
          <w:bCs/>
          <w:sz w:val="24"/>
          <w:szCs w:val="24"/>
        </w:rPr>
        <w:t xml:space="preserve">   </w:t>
      </w:r>
      <w:r w:rsidRPr="00844CCD">
        <w:rPr>
          <w:rFonts w:asciiTheme="majorBidi" w:hAnsiTheme="majorBidi" w:cstheme="majorBidi"/>
          <w:b/>
          <w:bCs/>
          <w:sz w:val="24"/>
          <w:szCs w:val="24"/>
        </w:rPr>
        <w:t xml:space="preserve"> </w:t>
      </w:r>
      <w:r w:rsidRPr="00C66743">
        <w:rPr>
          <w:rFonts w:asciiTheme="majorBidi" w:hAnsiTheme="majorBidi" w:cstheme="majorBidi"/>
          <w:sz w:val="24"/>
          <w:szCs w:val="24"/>
        </w:rPr>
        <w:t>Islam berpandangaan bahwa kehidupan merupakan suatu kesatuan yang tidak dapat dipilah-pilah, serta memandang kehidupan seseorang sebagai bagian yang tak terpisahkan dari kehidupan masyarakat. Masing-masing individu saling melengkapi dalam tatanan sosial kehidupan.</w:t>
      </w:r>
      <w:r>
        <w:rPr>
          <w:rStyle w:val="FootnoteReference"/>
          <w:rFonts w:asciiTheme="majorBidi" w:hAnsiTheme="majorBidi" w:cstheme="majorBidi"/>
          <w:sz w:val="24"/>
          <w:szCs w:val="24"/>
        </w:rPr>
        <w:footnoteReference w:id="8"/>
      </w:r>
      <w:r w:rsidRPr="00844CCD">
        <w:rPr>
          <w:rFonts w:asciiTheme="majorBidi" w:hAnsiTheme="majorBidi" w:cstheme="majorBidi"/>
          <w:b/>
          <w:bCs/>
          <w:sz w:val="24"/>
          <w:szCs w:val="24"/>
        </w:rPr>
        <w:t xml:space="preserve"> </w:t>
      </w:r>
    </w:p>
    <w:p w:rsidR="00316829" w:rsidRDefault="00345FF1" w:rsidP="00345FF1">
      <w:pPr>
        <w:pStyle w:val="ListParagraph"/>
        <w:ind w:left="426" w:firstLine="436"/>
        <w:jc w:val="both"/>
        <w:rPr>
          <w:rFonts w:asciiTheme="majorBidi" w:hAnsiTheme="majorBidi" w:cstheme="majorBidi"/>
          <w:sz w:val="24"/>
          <w:szCs w:val="24"/>
        </w:rPr>
      </w:pPr>
      <w:r>
        <w:rPr>
          <w:rFonts w:asciiTheme="majorBidi" w:hAnsiTheme="majorBidi" w:cstheme="majorBidi"/>
          <w:sz w:val="24"/>
          <w:szCs w:val="24"/>
        </w:rPr>
        <w:t xml:space="preserve">   </w:t>
      </w:r>
      <w:r w:rsidR="00316829" w:rsidRPr="00C66743">
        <w:rPr>
          <w:rFonts w:asciiTheme="majorBidi" w:hAnsiTheme="majorBidi" w:cstheme="majorBidi"/>
          <w:sz w:val="24"/>
          <w:szCs w:val="24"/>
        </w:rPr>
        <w:t xml:space="preserve"> Ilmu agama merupakan ilmu yang mengatur tatacara keimanan, pribadatan kepada Allah Swt yang maha kuasa dan kaidah yang berhubungan dengan pergaulan manusia kepada Allah Swt, manusia kepada manusia dan manusia kepada lingkungannya. Dengan ilmu agama manusia dapat benar-benar menjadi takwa. sesuai dengan firman Allah Swt  dalam surat  Ali “Imran  ayat 102</w:t>
      </w:r>
      <w:r w:rsidR="00EB2D3C">
        <w:rPr>
          <w:rFonts w:asciiTheme="majorBidi" w:hAnsiTheme="majorBidi" w:cstheme="majorBidi"/>
          <w:sz w:val="24"/>
          <w:szCs w:val="24"/>
        </w:rPr>
        <w:t>, yang artinya:</w:t>
      </w:r>
      <w:r w:rsidR="00316829" w:rsidRPr="00C66743">
        <w:rPr>
          <w:rFonts w:asciiTheme="majorBidi" w:hAnsiTheme="majorBidi" w:cstheme="majorBidi"/>
          <w:sz w:val="24"/>
          <w:szCs w:val="24"/>
        </w:rPr>
        <w:t xml:space="preserve">      </w:t>
      </w:r>
    </w:p>
    <w:p w:rsidR="00316829" w:rsidRDefault="00316829" w:rsidP="00CD02C3">
      <w:pPr>
        <w:pStyle w:val="ListParagraph"/>
        <w:jc w:val="both"/>
        <w:rPr>
          <w:rFonts w:asciiTheme="majorBidi" w:hAnsiTheme="majorBidi" w:cstheme="majorBidi"/>
          <w:sz w:val="24"/>
          <w:szCs w:val="24"/>
        </w:rPr>
      </w:pPr>
      <w:r w:rsidRPr="00C66743">
        <w:rPr>
          <w:rFonts w:asciiTheme="majorBidi" w:hAnsiTheme="majorBidi" w:cstheme="majorBidi"/>
          <w:sz w:val="24"/>
          <w:szCs w:val="24"/>
        </w:rPr>
        <w:t>Hai orang-orang yang beriman, bertakwalah kepada Allah sebenar-benar takwa kepada-Nya; dan janganlah sekali-kali kamu mati melainkan dalam Keadaan beragama Islam.</w:t>
      </w:r>
    </w:p>
    <w:p w:rsidR="00316829" w:rsidRPr="00C66743" w:rsidRDefault="00316829" w:rsidP="00345FF1">
      <w:pPr>
        <w:pStyle w:val="ListParagraph"/>
        <w:ind w:left="709"/>
        <w:jc w:val="both"/>
        <w:rPr>
          <w:rFonts w:asciiTheme="majorBidi" w:hAnsiTheme="majorBidi" w:cstheme="majorBidi"/>
          <w:sz w:val="24"/>
          <w:szCs w:val="24"/>
        </w:rPr>
      </w:pPr>
      <w:r>
        <w:rPr>
          <w:rFonts w:asciiTheme="majorBidi" w:hAnsiTheme="majorBidi" w:cstheme="majorBidi"/>
          <w:b/>
          <w:bCs/>
          <w:sz w:val="24"/>
          <w:szCs w:val="24"/>
        </w:rPr>
        <w:t xml:space="preserve">      </w:t>
      </w:r>
      <w:r w:rsidR="00345FF1">
        <w:rPr>
          <w:rFonts w:asciiTheme="majorBidi" w:hAnsiTheme="majorBidi" w:cstheme="majorBidi"/>
          <w:b/>
          <w:bCs/>
          <w:sz w:val="24"/>
          <w:szCs w:val="24"/>
        </w:rPr>
        <w:tab/>
      </w:r>
      <w:r>
        <w:rPr>
          <w:rFonts w:asciiTheme="majorBidi" w:hAnsiTheme="majorBidi" w:cstheme="majorBidi"/>
          <w:b/>
          <w:bCs/>
          <w:sz w:val="24"/>
          <w:szCs w:val="24"/>
        </w:rPr>
        <w:t xml:space="preserve"> </w:t>
      </w:r>
      <w:r w:rsidRPr="00C66743">
        <w:rPr>
          <w:rFonts w:asciiTheme="majorBidi" w:hAnsiTheme="majorBidi" w:cstheme="majorBidi"/>
          <w:sz w:val="24"/>
          <w:szCs w:val="24"/>
        </w:rPr>
        <w:t>Umat manusia  bisa dikatakan beriman (mu’min) jika dia mengakui dan menyakini enam perkara. Keenam perkara tersebut harus direalisasikan dalam kehidupan sehari-hari, baik dalam hal ibadah maupun mu’amalah. Enam perkara yang maksud adalah: percaya dan yakin adanya Allah SWT, percaya dan yakin pada Rasu-rasul-Nya, percaya dan yakin pada malaikat-malaikat, percaya dan yakin pada kitab-ktab yang diturunkan pada rasul-Nya, percara dan yakin adanya hari kiamat dan yang terakhir adalah percaya dan yakin adanya qadla dan qadar.</w:t>
      </w:r>
      <w:r>
        <w:rPr>
          <w:rStyle w:val="FootnoteReference"/>
          <w:rFonts w:asciiTheme="majorBidi" w:hAnsiTheme="majorBidi" w:cstheme="majorBidi"/>
          <w:sz w:val="24"/>
          <w:szCs w:val="24"/>
        </w:rPr>
        <w:footnoteReference w:id="9"/>
      </w:r>
    </w:p>
    <w:p w:rsidR="00316829" w:rsidRPr="00C66743" w:rsidRDefault="00316829" w:rsidP="00345FF1">
      <w:pPr>
        <w:pStyle w:val="ListParagraph"/>
        <w:ind w:left="709" w:hanging="142"/>
        <w:jc w:val="both"/>
        <w:rPr>
          <w:rFonts w:asciiTheme="majorBidi" w:hAnsiTheme="majorBidi" w:cstheme="majorBidi"/>
          <w:sz w:val="24"/>
          <w:szCs w:val="24"/>
        </w:rPr>
      </w:pPr>
      <w:r w:rsidRPr="00844CCD">
        <w:rPr>
          <w:rFonts w:asciiTheme="majorBidi" w:hAnsiTheme="majorBidi" w:cstheme="majorBidi"/>
          <w:b/>
          <w:bCs/>
          <w:sz w:val="24"/>
          <w:szCs w:val="24"/>
        </w:rPr>
        <w:t xml:space="preserve">      </w:t>
      </w:r>
      <w:r w:rsidRPr="00844CCD">
        <w:rPr>
          <w:rFonts w:asciiTheme="majorBidi" w:hAnsiTheme="majorBidi" w:cstheme="majorBidi"/>
          <w:b/>
          <w:bCs/>
          <w:sz w:val="24"/>
          <w:szCs w:val="24"/>
        </w:rPr>
        <w:tab/>
      </w:r>
      <w:r>
        <w:rPr>
          <w:rFonts w:asciiTheme="majorBidi" w:hAnsiTheme="majorBidi" w:cstheme="majorBidi"/>
          <w:sz w:val="24"/>
          <w:szCs w:val="24"/>
        </w:rPr>
        <w:t>Mer</w:t>
      </w:r>
      <w:r w:rsidRPr="00C66743">
        <w:rPr>
          <w:rFonts w:asciiTheme="majorBidi" w:hAnsiTheme="majorBidi" w:cstheme="majorBidi"/>
          <w:sz w:val="24"/>
          <w:szCs w:val="24"/>
        </w:rPr>
        <w:t>ealisasi</w:t>
      </w:r>
      <w:r>
        <w:rPr>
          <w:rFonts w:asciiTheme="majorBidi" w:hAnsiTheme="majorBidi" w:cstheme="majorBidi"/>
          <w:sz w:val="24"/>
          <w:szCs w:val="24"/>
        </w:rPr>
        <w:t>kan e</w:t>
      </w:r>
      <w:r w:rsidRPr="00C66743">
        <w:rPr>
          <w:rFonts w:asciiTheme="majorBidi" w:hAnsiTheme="majorBidi" w:cstheme="majorBidi"/>
          <w:sz w:val="24"/>
          <w:szCs w:val="24"/>
        </w:rPr>
        <w:t xml:space="preserve">nam pilar </w:t>
      </w:r>
      <w:r>
        <w:rPr>
          <w:rFonts w:asciiTheme="majorBidi" w:hAnsiTheme="majorBidi" w:cstheme="majorBidi"/>
          <w:sz w:val="24"/>
          <w:szCs w:val="24"/>
        </w:rPr>
        <w:t xml:space="preserve">(rukun Iman) </w:t>
      </w:r>
      <w:r w:rsidRPr="00C66743">
        <w:rPr>
          <w:rFonts w:asciiTheme="majorBidi" w:hAnsiTheme="majorBidi" w:cstheme="majorBidi"/>
          <w:sz w:val="24"/>
          <w:szCs w:val="24"/>
        </w:rPr>
        <w:t>yang disebutkan itu tidaklah sempurna tanpa didampingi atau disertai dengan yang lima, karena dengan yang lima</w:t>
      </w:r>
      <w:r>
        <w:rPr>
          <w:rFonts w:asciiTheme="majorBidi" w:hAnsiTheme="majorBidi" w:cstheme="majorBidi"/>
          <w:sz w:val="24"/>
          <w:szCs w:val="24"/>
        </w:rPr>
        <w:t>(rukun Islam)</w:t>
      </w:r>
      <w:r w:rsidRPr="00C66743">
        <w:rPr>
          <w:rFonts w:asciiTheme="majorBidi" w:hAnsiTheme="majorBidi" w:cstheme="majorBidi"/>
          <w:sz w:val="24"/>
          <w:szCs w:val="24"/>
        </w:rPr>
        <w:t xml:space="preserve"> inilah seorang bisa dikatakan Muslim. Mu’min dan muslim merupakan satu kasatuan yang tidak dapat dipisahkan, karena tidak mungkin seseorang disebut muslim kalau ia tidak mu’min dan seseorang juga tidak akan disebut mu’min kalau ia bukan muslim. lima hal yang dimaksud adalah: mengucapkan Syahadatain, mengerjakan sholat, mengerjan puasa, mengeluarkan zakat dan yang terakhir adalah menunaikan haji ke Baitullah bagi yang mampu.</w:t>
      </w:r>
    </w:p>
    <w:p w:rsidR="00316829" w:rsidRPr="00C66743" w:rsidRDefault="00316829" w:rsidP="00345FF1">
      <w:pPr>
        <w:pStyle w:val="ListParagraph"/>
        <w:ind w:left="709" w:hanging="142"/>
        <w:jc w:val="both"/>
        <w:rPr>
          <w:rFonts w:asciiTheme="majorBidi" w:hAnsiTheme="majorBidi" w:cstheme="majorBidi"/>
          <w:sz w:val="24"/>
          <w:szCs w:val="24"/>
        </w:rPr>
      </w:pPr>
      <w:r w:rsidRPr="00C66743">
        <w:rPr>
          <w:rFonts w:asciiTheme="majorBidi" w:hAnsiTheme="majorBidi" w:cstheme="majorBidi"/>
          <w:sz w:val="24"/>
          <w:szCs w:val="24"/>
        </w:rPr>
        <w:t xml:space="preserve">      </w:t>
      </w:r>
      <w:r w:rsidRPr="00C66743">
        <w:rPr>
          <w:rFonts w:asciiTheme="majorBidi" w:hAnsiTheme="majorBidi" w:cstheme="majorBidi"/>
          <w:sz w:val="24"/>
          <w:szCs w:val="24"/>
        </w:rPr>
        <w:tab/>
        <w:t xml:space="preserve"> Kesemuanya itu merupakan</w:t>
      </w:r>
      <w:r w:rsidRPr="00844CCD">
        <w:rPr>
          <w:rFonts w:asciiTheme="majorBidi" w:hAnsiTheme="majorBidi" w:cstheme="majorBidi"/>
          <w:b/>
          <w:bCs/>
          <w:sz w:val="24"/>
          <w:szCs w:val="24"/>
        </w:rPr>
        <w:t xml:space="preserve"> </w:t>
      </w:r>
      <w:r w:rsidRPr="00C66743">
        <w:rPr>
          <w:rFonts w:asciiTheme="majorBidi" w:hAnsiTheme="majorBidi" w:cstheme="majorBidi"/>
          <w:sz w:val="24"/>
          <w:szCs w:val="24"/>
        </w:rPr>
        <w:t xml:space="preserve">pedoman yang di kehendaki Islam, dalam pedoman itu terkandung ajaran akidah, ibadah, muamalah, bahkan </w:t>
      </w:r>
      <w:r w:rsidRPr="00C66743">
        <w:rPr>
          <w:rFonts w:asciiTheme="majorBidi" w:hAnsiTheme="majorBidi" w:cstheme="majorBidi"/>
          <w:i/>
          <w:iCs/>
          <w:sz w:val="24"/>
          <w:szCs w:val="24"/>
        </w:rPr>
        <w:t>The art of life</w:t>
      </w:r>
      <w:r w:rsidRPr="00C66743">
        <w:rPr>
          <w:rFonts w:asciiTheme="majorBidi" w:hAnsiTheme="majorBidi" w:cstheme="majorBidi"/>
          <w:sz w:val="24"/>
          <w:szCs w:val="24"/>
        </w:rPr>
        <w:t>.</w:t>
      </w:r>
      <w:r>
        <w:rPr>
          <w:rStyle w:val="FootnoteReference"/>
          <w:rFonts w:asciiTheme="majorBidi" w:hAnsiTheme="majorBidi" w:cstheme="majorBidi"/>
          <w:sz w:val="24"/>
          <w:szCs w:val="24"/>
        </w:rPr>
        <w:footnoteReference w:id="10"/>
      </w:r>
      <w:r w:rsidRPr="00C66743">
        <w:rPr>
          <w:rFonts w:asciiTheme="majorBidi" w:hAnsiTheme="majorBidi" w:cstheme="majorBidi"/>
          <w:sz w:val="24"/>
          <w:szCs w:val="24"/>
        </w:rPr>
        <w:t xml:space="preserve"> Kalau diidentifikasi hal itu mengandung butiran mutiara hikmah yang sangat tinggi nilainya. Butiran-butiran t</w:t>
      </w:r>
      <w:r>
        <w:rPr>
          <w:rFonts w:asciiTheme="majorBidi" w:hAnsiTheme="majorBidi" w:cstheme="majorBidi"/>
          <w:sz w:val="24"/>
          <w:szCs w:val="24"/>
        </w:rPr>
        <w:t>ersebut adalah sebagai berikut.</w:t>
      </w:r>
      <w:r>
        <w:rPr>
          <w:rStyle w:val="FootnoteReference"/>
          <w:rFonts w:asciiTheme="majorBidi" w:hAnsiTheme="majorBidi" w:cstheme="majorBidi"/>
          <w:sz w:val="24"/>
          <w:szCs w:val="24"/>
        </w:rPr>
        <w:footnoteReference w:id="11"/>
      </w:r>
    </w:p>
    <w:p w:rsidR="00316829" w:rsidRDefault="00316829" w:rsidP="004A720B">
      <w:pPr>
        <w:pStyle w:val="ListParagraph"/>
        <w:numPr>
          <w:ilvl w:val="0"/>
          <w:numId w:val="3"/>
        </w:numPr>
        <w:spacing w:after="200"/>
        <w:ind w:left="851" w:hanging="284"/>
        <w:jc w:val="both"/>
        <w:rPr>
          <w:rFonts w:asciiTheme="majorBidi" w:hAnsiTheme="majorBidi" w:cstheme="majorBidi"/>
          <w:sz w:val="24"/>
          <w:szCs w:val="24"/>
        </w:rPr>
      </w:pPr>
      <w:r w:rsidRPr="00BE2118">
        <w:rPr>
          <w:rFonts w:asciiTheme="majorBidi" w:hAnsiTheme="majorBidi" w:cstheme="majorBidi"/>
          <w:sz w:val="24"/>
          <w:szCs w:val="24"/>
        </w:rPr>
        <w:t>Bertuhankan hanya kepada Allah Swt. Allah Swt yang Maha Esa tempat memohon, Dia tidak beranak dan tidak diperanakan. Tidak ada satupun yang menyerupaiNya. Allah Swt merupakan tempat pengabdian dan tujuan akhir hidup.</w:t>
      </w:r>
    </w:p>
    <w:p w:rsidR="00316829" w:rsidRDefault="00316829" w:rsidP="004A720B">
      <w:pPr>
        <w:pStyle w:val="ListParagraph"/>
        <w:numPr>
          <w:ilvl w:val="0"/>
          <w:numId w:val="3"/>
        </w:numPr>
        <w:spacing w:after="200"/>
        <w:ind w:left="851" w:hanging="284"/>
        <w:jc w:val="both"/>
        <w:rPr>
          <w:rFonts w:asciiTheme="majorBidi" w:hAnsiTheme="majorBidi" w:cstheme="majorBidi"/>
          <w:sz w:val="24"/>
          <w:szCs w:val="24"/>
        </w:rPr>
      </w:pPr>
      <w:r w:rsidRPr="00BE2118">
        <w:rPr>
          <w:rFonts w:asciiTheme="majorBidi" w:hAnsiTheme="majorBidi" w:cstheme="majorBidi"/>
          <w:sz w:val="24"/>
          <w:szCs w:val="24"/>
        </w:rPr>
        <w:t>Berserah diri kepada Allah Swt dengan berucap tulus, sesuai dengan firman Allah Sw</w:t>
      </w:r>
      <w:r w:rsidR="00EB2D3C">
        <w:rPr>
          <w:rFonts w:asciiTheme="majorBidi" w:hAnsiTheme="majorBidi" w:cstheme="majorBidi"/>
          <w:sz w:val="24"/>
          <w:szCs w:val="24"/>
        </w:rPr>
        <w:t>t dalam surat Al An’am ayat 162, yang artinya:</w:t>
      </w:r>
    </w:p>
    <w:p w:rsidR="00316829" w:rsidRPr="00EB2D3C" w:rsidRDefault="00316829" w:rsidP="00EB2D3C">
      <w:pPr>
        <w:bidi/>
        <w:spacing w:after="200"/>
        <w:ind w:right="993"/>
        <w:jc w:val="both"/>
        <w:rPr>
          <w:rFonts w:ascii="(normal text)" w:hAnsi="(normal text)"/>
          <w:rtl/>
        </w:rPr>
      </w:pPr>
      <w:r w:rsidRPr="00EB2D3C">
        <w:rPr>
          <w:rFonts w:ascii="(normal text)" w:hAnsi="(normal text)"/>
          <w:rtl/>
        </w:rPr>
        <w:t xml:space="preserve"> </w:t>
      </w:r>
      <w:r>
        <w:sym w:font="HQPB4" w:char="F0A8"/>
      </w:r>
      <w:r w:rsidRPr="00EB2D3C">
        <w:rPr>
          <w:rFonts w:ascii="(normal text)" w:hAnsi="(normal text)"/>
          <w:rtl/>
        </w:rPr>
        <w:t xml:space="preserve"> </w:t>
      </w:r>
      <w:r>
        <w:sym w:font="HQPB2" w:char="F092"/>
      </w:r>
      <w:r>
        <w:sym w:font="HQPB4" w:char="F0CE"/>
      </w:r>
      <w:r>
        <w:sym w:font="HQPB1" w:char="F041"/>
      </w:r>
      <w:r>
        <w:sym w:font="HQPB5" w:char="F09F"/>
      </w:r>
      <w:r>
        <w:sym w:font="HQPB2" w:char="F078"/>
      </w:r>
      <w:r>
        <w:sym w:font="HQPB5" w:char="F07C"/>
      </w:r>
      <w:r>
        <w:sym w:font="HQPB1" w:char="F0B9"/>
      </w:r>
      <w:r w:rsidRPr="00EB2D3C">
        <w:rPr>
          <w:rFonts w:ascii="(normal text)" w:hAnsi="(normal text)"/>
          <w:rtl/>
        </w:rPr>
        <w:t xml:space="preserve"> </w:t>
      </w:r>
    </w:p>
    <w:p w:rsidR="00316829" w:rsidRDefault="00316829" w:rsidP="00CD02C3">
      <w:pPr>
        <w:pStyle w:val="ListParagraph"/>
        <w:spacing w:after="200"/>
        <w:ind w:left="1134"/>
        <w:jc w:val="both"/>
        <w:rPr>
          <w:rFonts w:asciiTheme="majorBidi" w:hAnsiTheme="majorBidi" w:cstheme="majorBidi"/>
          <w:sz w:val="24"/>
          <w:szCs w:val="24"/>
        </w:rPr>
      </w:pPr>
      <w:r w:rsidRPr="00BE2118">
        <w:rPr>
          <w:rFonts w:asciiTheme="majorBidi" w:hAnsiTheme="majorBidi" w:cstheme="majorBidi"/>
          <w:sz w:val="24"/>
          <w:szCs w:val="24"/>
        </w:rPr>
        <w:t>Katakanlah: Sesungguhnya sembahyangku, ibadatku, hidupku dan matiku hanyalah untuk Allah, Tuhan semesta alam.</w:t>
      </w:r>
    </w:p>
    <w:p w:rsidR="00316829" w:rsidRPr="00BE2118" w:rsidRDefault="00316829" w:rsidP="004A720B">
      <w:pPr>
        <w:pStyle w:val="ListParagraph"/>
        <w:numPr>
          <w:ilvl w:val="0"/>
          <w:numId w:val="3"/>
        </w:numPr>
        <w:spacing w:after="200"/>
        <w:ind w:hanging="360"/>
        <w:jc w:val="both"/>
        <w:rPr>
          <w:rFonts w:asciiTheme="majorBidi" w:hAnsiTheme="majorBidi" w:cstheme="majorBidi"/>
          <w:sz w:val="24"/>
          <w:szCs w:val="24"/>
        </w:rPr>
      </w:pPr>
      <w:r w:rsidRPr="00BE2118">
        <w:rPr>
          <w:rFonts w:asciiTheme="majorBidi" w:hAnsiTheme="majorBidi" w:cstheme="majorBidi"/>
          <w:sz w:val="24"/>
          <w:szCs w:val="24"/>
        </w:rPr>
        <w:t xml:space="preserve">Allah adalah sumber hukum dan sumber </w:t>
      </w:r>
      <w:r w:rsidRPr="00BE2118">
        <w:rPr>
          <w:rFonts w:asciiTheme="majorBidi" w:hAnsiTheme="majorBidi" w:cstheme="majorBidi"/>
          <w:i/>
          <w:iCs/>
          <w:sz w:val="24"/>
          <w:szCs w:val="24"/>
        </w:rPr>
        <w:t>akhlakul karimah</w:t>
      </w:r>
      <w:r w:rsidRPr="00BE2118">
        <w:rPr>
          <w:rFonts w:asciiTheme="majorBidi" w:hAnsiTheme="majorBidi" w:cstheme="majorBidi"/>
          <w:sz w:val="24"/>
          <w:szCs w:val="24"/>
        </w:rPr>
        <w:t>.</w:t>
      </w:r>
    </w:p>
    <w:p w:rsidR="00316829" w:rsidRDefault="00316829" w:rsidP="004A720B">
      <w:pPr>
        <w:pStyle w:val="ListParagraph"/>
        <w:numPr>
          <w:ilvl w:val="0"/>
          <w:numId w:val="3"/>
        </w:numPr>
        <w:spacing w:after="200"/>
        <w:ind w:hanging="360"/>
        <w:jc w:val="both"/>
        <w:rPr>
          <w:rFonts w:asciiTheme="majorBidi" w:hAnsiTheme="majorBidi" w:cstheme="majorBidi"/>
          <w:sz w:val="24"/>
          <w:szCs w:val="24"/>
        </w:rPr>
      </w:pPr>
      <w:r w:rsidRPr="00BE2118">
        <w:rPr>
          <w:rFonts w:asciiTheme="majorBidi" w:hAnsiTheme="majorBidi" w:cstheme="majorBidi"/>
          <w:sz w:val="24"/>
          <w:szCs w:val="24"/>
        </w:rPr>
        <w:t>Hubungan antara individu dengan Allah Swt adalah langsung tanpa perantara baik dalam hal penyerahan diri, permohonan, maupun dalam taubat.</w:t>
      </w:r>
    </w:p>
    <w:p w:rsidR="00316829" w:rsidRPr="00BE2118" w:rsidRDefault="00316829" w:rsidP="004A720B">
      <w:pPr>
        <w:pStyle w:val="ListParagraph"/>
        <w:numPr>
          <w:ilvl w:val="0"/>
          <w:numId w:val="3"/>
        </w:numPr>
        <w:spacing w:after="200"/>
        <w:ind w:hanging="360"/>
        <w:jc w:val="both"/>
        <w:rPr>
          <w:rFonts w:asciiTheme="majorBidi" w:hAnsiTheme="majorBidi" w:cstheme="majorBidi"/>
          <w:sz w:val="24"/>
          <w:szCs w:val="24"/>
        </w:rPr>
      </w:pPr>
      <w:r w:rsidRPr="00BE2118">
        <w:rPr>
          <w:rFonts w:asciiTheme="majorBidi" w:hAnsiTheme="majorBidi" w:cstheme="majorBidi"/>
          <w:sz w:val="24"/>
          <w:szCs w:val="24"/>
        </w:rPr>
        <w:t>Setiap perbuatan didasarkan atas ridho Allah.</w:t>
      </w:r>
    </w:p>
    <w:p w:rsidR="00316829" w:rsidRDefault="00316829" w:rsidP="004A720B">
      <w:pPr>
        <w:pStyle w:val="ListParagraph"/>
        <w:numPr>
          <w:ilvl w:val="0"/>
          <w:numId w:val="3"/>
        </w:numPr>
        <w:spacing w:after="200"/>
        <w:ind w:hanging="360"/>
        <w:jc w:val="both"/>
        <w:rPr>
          <w:rFonts w:asciiTheme="majorBidi" w:hAnsiTheme="majorBidi" w:cstheme="majorBidi"/>
          <w:sz w:val="24"/>
          <w:szCs w:val="24"/>
        </w:rPr>
      </w:pPr>
      <w:r w:rsidRPr="00BE2118">
        <w:rPr>
          <w:rFonts w:asciiTheme="majorBidi" w:hAnsiTheme="majorBidi" w:cstheme="majorBidi"/>
          <w:sz w:val="24"/>
          <w:szCs w:val="24"/>
        </w:rPr>
        <w:t>Manusia memiliki kehendak bebas, dalam keterbatasannya sebagai mahkluk yang fana dan lemah, kehendak bebas itu tercermin dari niatnya.</w:t>
      </w:r>
    </w:p>
    <w:p w:rsidR="00316829" w:rsidRDefault="00316829" w:rsidP="004A720B">
      <w:pPr>
        <w:pStyle w:val="ListParagraph"/>
        <w:numPr>
          <w:ilvl w:val="0"/>
          <w:numId w:val="3"/>
        </w:numPr>
        <w:spacing w:after="200"/>
        <w:ind w:hanging="360"/>
        <w:jc w:val="both"/>
        <w:rPr>
          <w:rFonts w:asciiTheme="majorBidi" w:hAnsiTheme="majorBidi" w:cstheme="majorBidi"/>
          <w:sz w:val="24"/>
          <w:szCs w:val="24"/>
        </w:rPr>
      </w:pPr>
      <w:r w:rsidRPr="00BE2118">
        <w:rPr>
          <w:rFonts w:asciiTheme="majorBidi" w:hAnsiTheme="majorBidi" w:cstheme="majorBidi"/>
          <w:i/>
          <w:iCs/>
          <w:sz w:val="24"/>
          <w:szCs w:val="24"/>
        </w:rPr>
        <w:t>Akhlakul karimah</w:t>
      </w:r>
      <w:r w:rsidRPr="00BE2118">
        <w:rPr>
          <w:rFonts w:asciiTheme="majorBidi" w:hAnsiTheme="majorBidi" w:cstheme="majorBidi"/>
          <w:sz w:val="24"/>
          <w:szCs w:val="24"/>
        </w:rPr>
        <w:t xml:space="preserve"> berasal ari Allah, sedangkan </w:t>
      </w:r>
      <w:r w:rsidRPr="00BE2118">
        <w:rPr>
          <w:rFonts w:asciiTheme="majorBidi" w:hAnsiTheme="majorBidi" w:cstheme="majorBidi"/>
          <w:i/>
          <w:iCs/>
          <w:sz w:val="24"/>
          <w:szCs w:val="24"/>
        </w:rPr>
        <w:t>akhlakul mazmumah</w:t>
      </w:r>
      <w:r w:rsidRPr="00BE2118">
        <w:rPr>
          <w:rFonts w:asciiTheme="majorBidi" w:hAnsiTheme="majorBidi" w:cstheme="majorBidi"/>
          <w:sz w:val="24"/>
          <w:szCs w:val="24"/>
        </w:rPr>
        <w:t xml:space="preserve"> berasal dari manusia itu sendiri. </w:t>
      </w:r>
    </w:p>
    <w:p w:rsidR="00316829" w:rsidRDefault="00316829" w:rsidP="004A720B">
      <w:pPr>
        <w:pStyle w:val="ListParagraph"/>
        <w:numPr>
          <w:ilvl w:val="0"/>
          <w:numId w:val="3"/>
        </w:numPr>
        <w:spacing w:after="200"/>
        <w:ind w:hanging="360"/>
        <w:jc w:val="both"/>
        <w:rPr>
          <w:rFonts w:asciiTheme="majorBidi" w:hAnsiTheme="majorBidi" w:cstheme="majorBidi"/>
          <w:sz w:val="24"/>
          <w:szCs w:val="24"/>
        </w:rPr>
      </w:pPr>
      <w:r w:rsidRPr="00BE2118">
        <w:rPr>
          <w:rFonts w:asciiTheme="majorBidi" w:hAnsiTheme="majorBidi" w:cstheme="majorBidi"/>
          <w:sz w:val="24"/>
          <w:szCs w:val="24"/>
        </w:rPr>
        <w:t>Islam tidak mematikan hawa nafsu, malinkan menyalurkanya, sesuai dengan fitrah manusia dengan cara yang diridhoi Allah Swt</w:t>
      </w:r>
    </w:p>
    <w:p w:rsidR="00316829" w:rsidRDefault="00316829" w:rsidP="004A720B">
      <w:pPr>
        <w:pStyle w:val="ListParagraph"/>
        <w:numPr>
          <w:ilvl w:val="0"/>
          <w:numId w:val="3"/>
        </w:numPr>
        <w:spacing w:after="200"/>
        <w:ind w:hanging="360"/>
        <w:jc w:val="both"/>
        <w:rPr>
          <w:rFonts w:asciiTheme="majorBidi" w:hAnsiTheme="majorBidi" w:cstheme="majorBidi"/>
          <w:sz w:val="24"/>
          <w:szCs w:val="24"/>
        </w:rPr>
      </w:pPr>
      <w:r w:rsidRPr="00BE2118">
        <w:rPr>
          <w:rFonts w:asciiTheme="majorBidi" w:hAnsiTheme="majorBidi" w:cstheme="majorBidi"/>
          <w:sz w:val="24"/>
          <w:szCs w:val="24"/>
        </w:rPr>
        <w:t>Akal manusia sangat terbatas. Islam tidak bertentangan dengan akal sehat. Ajaran Islam yang tidak masuk akal, bukan ajaran Islam.</w:t>
      </w:r>
    </w:p>
    <w:p w:rsidR="00316829" w:rsidRDefault="00316829" w:rsidP="004A720B">
      <w:pPr>
        <w:pStyle w:val="ListParagraph"/>
        <w:numPr>
          <w:ilvl w:val="0"/>
          <w:numId w:val="3"/>
        </w:numPr>
        <w:spacing w:after="200"/>
        <w:ind w:hanging="360"/>
        <w:jc w:val="both"/>
        <w:rPr>
          <w:rFonts w:asciiTheme="majorBidi" w:hAnsiTheme="majorBidi" w:cstheme="majorBidi"/>
          <w:sz w:val="24"/>
          <w:szCs w:val="24"/>
        </w:rPr>
      </w:pPr>
      <w:r w:rsidRPr="00BE2118">
        <w:rPr>
          <w:rFonts w:asciiTheme="majorBidi" w:hAnsiTheme="majorBidi" w:cstheme="majorBidi"/>
          <w:sz w:val="24"/>
          <w:szCs w:val="24"/>
        </w:rPr>
        <w:t xml:space="preserve">Manusia memilki otonomi yang penuh dalam menentukan kenyakinan. Karena dalam Islam tidak diajarkan paksaan dalam memilih agama namun kalau sudah beragama terutama  beragama Islam, maka petunjuk yang ada harus dipedomani. </w:t>
      </w:r>
    </w:p>
    <w:p w:rsidR="00316829" w:rsidRPr="00BE2118" w:rsidRDefault="00316829" w:rsidP="00CD02C3">
      <w:pPr>
        <w:pStyle w:val="ListParagraph"/>
        <w:jc w:val="both"/>
        <w:rPr>
          <w:rFonts w:asciiTheme="majorBidi" w:hAnsiTheme="majorBidi" w:cstheme="majorBidi"/>
          <w:sz w:val="24"/>
          <w:szCs w:val="24"/>
        </w:rPr>
      </w:pPr>
      <w:r w:rsidRPr="00844CCD">
        <w:rPr>
          <w:rFonts w:asciiTheme="majorBidi" w:hAnsiTheme="majorBidi" w:cstheme="majorBidi"/>
          <w:b/>
          <w:bCs/>
          <w:sz w:val="24"/>
          <w:szCs w:val="24"/>
        </w:rPr>
        <w:t xml:space="preserve">      </w:t>
      </w:r>
      <w:r w:rsidRPr="00844CCD">
        <w:rPr>
          <w:rFonts w:asciiTheme="majorBidi" w:hAnsiTheme="majorBidi" w:cstheme="majorBidi"/>
          <w:b/>
          <w:bCs/>
          <w:sz w:val="24"/>
          <w:szCs w:val="24"/>
        </w:rPr>
        <w:tab/>
      </w:r>
      <w:r w:rsidRPr="00BE2118">
        <w:rPr>
          <w:rFonts w:asciiTheme="majorBidi" w:hAnsiTheme="majorBidi" w:cstheme="majorBidi"/>
          <w:sz w:val="24"/>
          <w:szCs w:val="24"/>
        </w:rPr>
        <w:t>Dari penjelasan ini dapat difahami dan simpulkan bahwa rukun iman dan rukun Islam saling berhubungan dan hubugan kedua rukun ini sangat erat sekali, untuk menyempurnakan akhlak hal ini dapat terlihat dalam contoh berikut. Seseorang tidak akan pernah mengucapkan syahadat kalau ia tidak percaya adanya Allah SWT  dan Rasul-Nya  dan atau dia tidak akan pernah shalat kalau ia tidak percaya adanya Allah dan Rasul-Nya, dan begitu seterusnya. Jadi keselarasan ini harus terjadi dan dijaga agar keseimbangan jiwa dan raga terealisasi .</w:t>
      </w:r>
    </w:p>
    <w:p w:rsidR="00316829" w:rsidRDefault="00316829" w:rsidP="00CD02C3">
      <w:pPr>
        <w:pStyle w:val="ListParagraph"/>
        <w:jc w:val="both"/>
        <w:rPr>
          <w:rFonts w:asciiTheme="majorBidi" w:hAnsiTheme="majorBidi" w:cstheme="majorBidi"/>
          <w:sz w:val="24"/>
          <w:szCs w:val="24"/>
        </w:rPr>
      </w:pPr>
      <w:r w:rsidRPr="00BE2118">
        <w:rPr>
          <w:rFonts w:asciiTheme="majorBidi" w:hAnsiTheme="majorBidi" w:cstheme="majorBidi"/>
          <w:sz w:val="24"/>
          <w:szCs w:val="24"/>
        </w:rPr>
        <w:t xml:space="preserve">      </w:t>
      </w:r>
      <w:r w:rsidRPr="00BE2118">
        <w:rPr>
          <w:rFonts w:asciiTheme="majorBidi" w:hAnsiTheme="majorBidi" w:cstheme="majorBidi"/>
          <w:sz w:val="24"/>
          <w:szCs w:val="24"/>
        </w:rPr>
        <w:tab/>
        <w:t xml:space="preserve"> Kata kunci untuk menjawab semua persoalan hidup telah digambarkan dalam al Qur’an dan sunnah bahwa apapun aktifitas manusia di dunia tidak terlepas dari pengabdian kepada Allah Swt. Dan untuk mendapatkan keridhoan-Nya, oleh sebab itu seluruh aktifitas yang dilakukan oleh manusia harus senantiasa dalam rangka mencapai tujuan yang dikehendaki oleh syara’ (</w:t>
      </w:r>
      <w:r w:rsidRPr="00BE2118">
        <w:rPr>
          <w:rFonts w:asciiTheme="majorBidi" w:hAnsiTheme="majorBidi" w:cstheme="majorBidi"/>
          <w:i/>
          <w:iCs/>
          <w:sz w:val="24"/>
          <w:szCs w:val="24"/>
        </w:rPr>
        <w:t>Maqashid al-Syari’ah</w:t>
      </w:r>
      <w:r w:rsidRPr="00BE2118">
        <w:rPr>
          <w:rFonts w:asciiTheme="majorBidi" w:hAnsiTheme="majorBidi" w:cstheme="majorBidi"/>
          <w:sz w:val="24"/>
          <w:szCs w:val="24"/>
        </w:rPr>
        <w:t>).</w:t>
      </w:r>
      <w:r>
        <w:rPr>
          <w:rStyle w:val="FootnoteReference"/>
          <w:rFonts w:asciiTheme="majorBidi" w:hAnsiTheme="majorBidi" w:cstheme="majorBidi"/>
          <w:sz w:val="24"/>
          <w:szCs w:val="24"/>
        </w:rPr>
        <w:footnoteReference w:id="12"/>
      </w:r>
      <w:r>
        <w:rPr>
          <w:rFonts w:asciiTheme="majorBidi" w:hAnsiTheme="majorBidi" w:cstheme="majorBidi"/>
          <w:sz w:val="24"/>
          <w:szCs w:val="24"/>
        </w:rPr>
        <w:t xml:space="preserve"> </w:t>
      </w:r>
      <w:r w:rsidRPr="00BE2118">
        <w:rPr>
          <w:rFonts w:asciiTheme="majorBidi" w:hAnsiTheme="majorBidi" w:cstheme="majorBidi"/>
          <w:sz w:val="24"/>
          <w:szCs w:val="24"/>
        </w:rPr>
        <w:t xml:space="preserve">  Dalam hal ini kosmologi al Qur’an menjelaskan bahwa keadilan adalah hukum primer seluruh jagad raya. maka keadilan adalah aturan kosmos (</w:t>
      </w:r>
      <w:r w:rsidRPr="00BE2118">
        <w:rPr>
          <w:rFonts w:asciiTheme="majorBidi" w:hAnsiTheme="majorBidi" w:cstheme="majorBidi"/>
          <w:i/>
          <w:iCs/>
          <w:sz w:val="24"/>
          <w:szCs w:val="24"/>
        </w:rPr>
        <w:t>cosmic order</w:t>
      </w:r>
      <w:r w:rsidRPr="00BE2118">
        <w:rPr>
          <w:rFonts w:asciiTheme="majorBidi" w:hAnsiTheme="majorBidi" w:cstheme="majorBidi"/>
          <w:sz w:val="24"/>
          <w:szCs w:val="24"/>
        </w:rPr>
        <w:t>), yang pelanggaran terhadapnya dapat dilukiskan secara metaforik sebagai mengganggu tatanan jagad raya.</w:t>
      </w:r>
    </w:p>
    <w:p w:rsidR="00867F95" w:rsidRDefault="00867F95" w:rsidP="00CD02C3">
      <w:pPr>
        <w:pStyle w:val="ListParagraph"/>
        <w:jc w:val="both"/>
        <w:rPr>
          <w:rFonts w:asciiTheme="majorBidi" w:hAnsiTheme="majorBidi" w:cstheme="majorBidi"/>
          <w:sz w:val="24"/>
          <w:szCs w:val="24"/>
        </w:rPr>
      </w:pPr>
    </w:p>
    <w:p w:rsidR="002A0B1F" w:rsidRPr="00867F95" w:rsidRDefault="00374DB9" w:rsidP="004A720B">
      <w:pPr>
        <w:pStyle w:val="ListParagraph"/>
        <w:numPr>
          <w:ilvl w:val="0"/>
          <w:numId w:val="28"/>
        </w:numPr>
        <w:spacing w:after="200"/>
        <w:jc w:val="both"/>
        <w:rPr>
          <w:rFonts w:asciiTheme="majorBidi" w:hAnsiTheme="majorBidi" w:cstheme="majorBidi"/>
          <w:b/>
          <w:bCs/>
          <w:sz w:val="24"/>
          <w:szCs w:val="24"/>
        </w:rPr>
      </w:pPr>
      <w:r>
        <w:rPr>
          <w:rFonts w:asciiTheme="majorBidi" w:hAnsiTheme="majorBidi" w:cstheme="majorBidi"/>
          <w:b/>
          <w:bCs/>
          <w:sz w:val="24"/>
          <w:szCs w:val="24"/>
        </w:rPr>
        <w:t xml:space="preserve">Keterkaitan Antara </w:t>
      </w:r>
      <w:r w:rsidR="002A0B1F" w:rsidRPr="00B058A4">
        <w:rPr>
          <w:rFonts w:asciiTheme="majorBidi" w:hAnsiTheme="majorBidi" w:cstheme="majorBidi"/>
          <w:b/>
          <w:bCs/>
          <w:sz w:val="24"/>
          <w:szCs w:val="24"/>
        </w:rPr>
        <w:t>P</w:t>
      </w:r>
      <w:r w:rsidR="00355207">
        <w:rPr>
          <w:rFonts w:asciiTheme="majorBidi" w:hAnsiTheme="majorBidi" w:cstheme="majorBidi"/>
          <w:b/>
          <w:bCs/>
          <w:sz w:val="24"/>
          <w:szCs w:val="24"/>
        </w:rPr>
        <w:t>eraturan,</w:t>
      </w:r>
      <w:r w:rsidR="002A0B1F" w:rsidRPr="00B058A4">
        <w:rPr>
          <w:rFonts w:asciiTheme="majorBidi" w:hAnsiTheme="majorBidi" w:cstheme="majorBidi"/>
          <w:b/>
          <w:bCs/>
          <w:sz w:val="24"/>
          <w:szCs w:val="24"/>
        </w:rPr>
        <w:t xml:space="preserve"> Kepercayan, Akhlak dan Hukum.</w:t>
      </w:r>
    </w:p>
    <w:p w:rsidR="002A0B1F" w:rsidRDefault="002A0B1F" w:rsidP="00CD02C3">
      <w:pPr>
        <w:pStyle w:val="ListParagraph"/>
        <w:ind w:left="709"/>
        <w:jc w:val="both"/>
        <w:rPr>
          <w:rFonts w:asciiTheme="majorBidi" w:hAnsiTheme="majorBidi" w:cstheme="majorBidi"/>
          <w:bCs/>
          <w:sz w:val="24"/>
          <w:szCs w:val="24"/>
        </w:rPr>
      </w:pPr>
      <w:r>
        <w:rPr>
          <w:rFonts w:asciiTheme="majorBidi" w:hAnsiTheme="majorBidi" w:cstheme="majorBidi"/>
          <w:b/>
          <w:bCs/>
          <w:sz w:val="24"/>
          <w:szCs w:val="24"/>
        </w:rPr>
        <w:t xml:space="preserve">       </w:t>
      </w:r>
      <w:r w:rsidRPr="005F4BCF">
        <w:rPr>
          <w:rFonts w:asciiTheme="majorBidi" w:hAnsiTheme="majorBidi" w:cstheme="majorBidi"/>
          <w:bCs/>
          <w:sz w:val="24"/>
          <w:szCs w:val="24"/>
        </w:rPr>
        <w:t xml:space="preserve">Dalam bidang kepercayan, Islam telah menetapkan dasar-dasar kepercayaan </w:t>
      </w:r>
      <w:r>
        <w:rPr>
          <w:rFonts w:asciiTheme="majorBidi" w:hAnsiTheme="majorBidi" w:cstheme="majorBidi"/>
          <w:bCs/>
          <w:sz w:val="24"/>
          <w:szCs w:val="24"/>
        </w:rPr>
        <w:t>terhadap Allah Swt, Rasul, Kitab-kitab, Hari Akhir dan Takdir. Semua ini diatur dalam suatu ilmu pengetahuan khusus yang dinamakan ilmu Tauhid.</w:t>
      </w:r>
      <w:r w:rsidR="00B058A4">
        <w:rPr>
          <w:rStyle w:val="FootnoteReference"/>
          <w:rFonts w:asciiTheme="majorBidi" w:hAnsiTheme="majorBidi" w:cstheme="majorBidi"/>
          <w:bCs/>
          <w:sz w:val="24"/>
          <w:szCs w:val="24"/>
        </w:rPr>
        <w:footnoteReference w:id="13"/>
      </w:r>
      <w:r w:rsidR="00B058A4">
        <w:rPr>
          <w:rFonts w:asciiTheme="majorBidi" w:hAnsiTheme="majorBidi" w:cstheme="majorBidi"/>
          <w:bCs/>
          <w:sz w:val="24"/>
          <w:szCs w:val="24"/>
        </w:rPr>
        <w:t xml:space="preserve"> </w:t>
      </w:r>
    </w:p>
    <w:p w:rsidR="002A0B1F" w:rsidRDefault="002A0B1F" w:rsidP="00CD02C3">
      <w:pPr>
        <w:pStyle w:val="ListParagraph"/>
        <w:ind w:left="709" w:firstLine="425"/>
        <w:jc w:val="both"/>
        <w:rPr>
          <w:rFonts w:asciiTheme="majorBidi" w:hAnsiTheme="majorBidi" w:cstheme="majorBidi"/>
          <w:bCs/>
          <w:sz w:val="24"/>
          <w:szCs w:val="24"/>
        </w:rPr>
      </w:pPr>
      <w:r>
        <w:rPr>
          <w:rFonts w:asciiTheme="majorBidi" w:hAnsiTheme="majorBidi" w:cstheme="majorBidi"/>
          <w:bCs/>
          <w:sz w:val="24"/>
          <w:szCs w:val="24"/>
        </w:rPr>
        <w:t xml:space="preserve">        Semua dasar pembahasan dan pembuktian dalam bidang ini adalah berdasarkan wahyu, baik wahyu yang berbentuk Al Qur’an maupun berbentuk Sunnah Rasul. Kemudian ditunjang oleh rasio. Syarakhsiy berkata” dan yang menjadi dasar dalam ilmu Tauhid ialah berpegang kepada Al Qur’an dan Sunnah, menjauh dari mengikuti hawa nafsu dan </w:t>
      </w:r>
      <w:r w:rsidRPr="00F668FA">
        <w:rPr>
          <w:rFonts w:asciiTheme="majorBidi" w:hAnsiTheme="majorBidi" w:cstheme="majorBidi"/>
          <w:bCs/>
          <w:i/>
          <w:sz w:val="24"/>
          <w:szCs w:val="24"/>
        </w:rPr>
        <w:t>bid’ah</w:t>
      </w:r>
      <w:r>
        <w:rPr>
          <w:rFonts w:asciiTheme="majorBidi" w:hAnsiTheme="majorBidi" w:cstheme="majorBidi"/>
          <w:bCs/>
          <w:sz w:val="24"/>
          <w:szCs w:val="24"/>
        </w:rPr>
        <w:t xml:space="preserve"> sebagaimana yang diprakterkan oleh para sahaba</w:t>
      </w:r>
      <w:r w:rsidR="00B058A4">
        <w:rPr>
          <w:rFonts w:asciiTheme="majorBidi" w:hAnsiTheme="majorBidi" w:cstheme="majorBidi"/>
          <w:bCs/>
          <w:sz w:val="24"/>
          <w:szCs w:val="24"/>
        </w:rPr>
        <w:t>t, dan  tabi’in.</w:t>
      </w:r>
    </w:p>
    <w:p w:rsidR="002A0B1F" w:rsidRDefault="002A0B1F" w:rsidP="00CD02C3">
      <w:pPr>
        <w:pStyle w:val="ListParagraph"/>
        <w:ind w:left="709" w:firstLine="567"/>
        <w:jc w:val="both"/>
        <w:rPr>
          <w:rFonts w:asciiTheme="majorBidi" w:hAnsiTheme="majorBidi" w:cstheme="majorBidi"/>
          <w:bCs/>
          <w:sz w:val="24"/>
          <w:szCs w:val="24"/>
        </w:rPr>
      </w:pPr>
      <w:r>
        <w:rPr>
          <w:rFonts w:asciiTheme="majorBidi" w:hAnsiTheme="majorBidi" w:cstheme="majorBidi"/>
          <w:bCs/>
          <w:sz w:val="24"/>
          <w:szCs w:val="24"/>
        </w:rPr>
        <w:t xml:space="preserve">        Ilmu Tauhid adalah suatu ilmu yang pasti karena itu pembuktian untuk mencapainya harus pasti juga ialah wahyu. Akal manusia selalu berbeda yang tidak membawa kepada suatu kepastian, kepastian yang mutlak hanya dari wahyu. Wahyu memberitahukan kebenaran , sedang akal  hanya alat untuk mencari kebenaran, sedangkan hasil penemuan akal belum tentu benar. Keyakinan dalam Islam bukan hanya semata-mata berdasrkan dogma yang mesti ditelan bulat, tatapi manusia disuruh dan didorong agar berfikir dan memikirkan segala sesuatu untuk memperkokoh dan memperkuat keyakinan terhadap apa yang telah ditetapkan agama yang harus dipercayai.</w:t>
      </w:r>
      <w:r w:rsidR="00B058A4">
        <w:rPr>
          <w:rStyle w:val="FootnoteReference"/>
          <w:rFonts w:asciiTheme="majorBidi" w:hAnsiTheme="majorBidi" w:cstheme="majorBidi"/>
          <w:bCs/>
          <w:sz w:val="24"/>
          <w:szCs w:val="24"/>
        </w:rPr>
        <w:footnoteReference w:id="14"/>
      </w:r>
    </w:p>
    <w:p w:rsidR="002A0B1F" w:rsidRDefault="002A0B1F" w:rsidP="00CD02C3">
      <w:pPr>
        <w:pStyle w:val="ListParagraph"/>
        <w:ind w:left="709" w:firstLine="567"/>
        <w:jc w:val="both"/>
        <w:rPr>
          <w:rFonts w:asciiTheme="majorBidi" w:hAnsiTheme="majorBidi" w:cstheme="majorBidi"/>
          <w:bCs/>
          <w:sz w:val="24"/>
          <w:szCs w:val="24"/>
        </w:rPr>
      </w:pPr>
      <w:r>
        <w:rPr>
          <w:rFonts w:asciiTheme="majorBidi" w:hAnsiTheme="majorBidi" w:cstheme="majorBidi"/>
          <w:bCs/>
          <w:sz w:val="24"/>
          <w:szCs w:val="24"/>
        </w:rPr>
        <w:t xml:space="preserve">       Dalam bidang akhlak, para ulama telah menyusun suatu ilmu pengetahuan tersendiri yang dinamakan Ilmu Tasyawuf yang isinya mendorong manusia agar menghindarkan diri dari segala pemikiran-pemikiran dan sifat-sifat yang buruk  dan keji, dan disamping itu mengajak dan mendorong manusia untuk bersifat dan beraklak yang baik.</w:t>
      </w:r>
    </w:p>
    <w:p w:rsidR="002A0B1F" w:rsidRDefault="002A0B1F" w:rsidP="00CD02C3">
      <w:pPr>
        <w:pStyle w:val="ListParagraph"/>
        <w:ind w:left="709" w:firstLine="425"/>
        <w:jc w:val="both"/>
        <w:rPr>
          <w:rFonts w:asciiTheme="majorBidi" w:hAnsiTheme="majorBidi" w:cstheme="majorBidi"/>
          <w:bCs/>
          <w:sz w:val="24"/>
          <w:szCs w:val="24"/>
        </w:rPr>
      </w:pPr>
      <w:r>
        <w:rPr>
          <w:rFonts w:asciiTheme="majorBidi" w:hAnsiTheme="majorBidi" w:cstheme="majorBidi"/>
          <w:bCs/>
          <w:sz w:val="24"/>
          <w:szCs w:val="24"/>
        </w:rPr>
        <w:t xml:space="preserve">       Dasar ilmu pengetahuan ini juga berdasarkan ajaran al Qur’an dan Sunnah. Imam al Gozali perna berkata tentang ma’na dan arti ilmu Tasyawuf” memakan yang halal dan mengikuti Rasulullah SAW baik pada ahklak perbuatan, keadaan jiwa, serta mengikuti sunnahnya.</w:t>
      </w:r>
      <w:r w:rsidR="00B058A4">
        <w:rPr>
          <w:rStyle w:val="FootnoteReference"/>
          <w:rFonts w:asciiTheme="majorBidi" w:hAnsiTheme="majorBidi" w:cstheme="majorBidi"/>
          <w:bCs/>
          <w:sz w:val="24"/>
          <w:szCs w:val="24"/>
        </w:rPr>
        <w:footnoteReference w:id="15"/>
      </w:r>
    </w:p>
    <w:p w:rsidR="002A0B1F" w:rsidRDefault="002A0B1F" w:rsidP="00CD02C3">
      <w:pPr>
        <w:pStyle w:val="ListParagraph"/>
        <w:ind w:left="709" w:firstLine="567"/>
        <w:jc w:val="both"/>
        <w:rPr>
          <w:rFonts w:asciiTheme="majorBidi" w:hAnsiTheme="majorBidi" w:cstheme="majorBidi"/>
          <w:bCs/>
          <w:sz w:val="24"/>
          <w:szCs w:val="24"/>
        </w:rPr>
      </w:pPr>
      <w:r>
        <w:rPr>
          <w:rFonts w:asciiTheme="majorBidi" w:hAnsiTheme="majorBidi" w:cstheme="majorBidi"/>
          <w:bCs/>
          <w:sz w:val="24"/>
          <w:szCs w:val="24"/>
        </w:rPr>
        <w:t>Akhlakulkarimah adalah merupakan pokok ajaran Islam, karena misi utama Rasulullah diutus adalah untuk membina akhlak manusia. Hal ini sesuai denga sabdanya:</w:t>
      </w:r>
    </w:p>
    <w:p w:rsidR="002A0B1F" w:rsidRPr="00F40D76" w:rsidRDefault="002A0B1F" w:rsidP="00CD02C3">
      <w:pPr>
        <w:pStyle w:val="ListParagraph"/>
        <w:bidi/>
        <w:ind w:left="284" w:hanging="144"/>
        <w:jc w:val="both"/>
        <w:rPr>
          <w:rFonts w:asciiTheme="majorBidi" w:hAnsiTheme="majorBidi" w:cstheme="majorBidi"/>
          <w:bCs/>
          <w:sz w:val="28"/>
          <w:szCs w:val="28"/>
          <w:rtl/>
        </w:rPr>
      </w:pPr>
      <w:r w:rsidRPr="00F40D76">
        <w:rPr>
          <w:rFonts w:asciiTheme="majorBidi" w:hAnsiTheme="majorBidi" w:cstheme="majorBidi"/>
          <w:bCs/>
          <w:sz w:val="28"/>
          <w:szCs w:val="28"/>
          <w:rtl/>
        </w:rPr>
        <w:t xml:space="preserve">انما بعثت لا تمم المكا ر م ا لا خلا ق </w:t>
      </w:r>
    </w:p>
    <w:p w:rsidR="002A0B1F" w:rsidRDefault="002A0B1F" w:rsidP="00CD02C3">
      <w:pPr>
        <w:pStyle w:val="ListParagraph"/>
        <w:ind w:left="709"/>
        <w:jc w:val="both"/>
        <w:rPr>
          <w:rFonts w:asciiTheme="majorBidi" w:hAnsiTheme="majorBidi" w:cstheme="majorBidi"/>
          <w:bCs/>
          <w:sz w:val="24"/>
          <w:szCs w:val="24"/>
        </w:rPr>
      </w:pPr>
      <w:r>
        <w:rPr>
          <w:rFonts w:asciiTheme="majorBidi" w:hAnsiTheme="majorBidi" w:cstheme="majorBidi"/>
          <w:bCs/>
          <w:sz w:val="24"/>
          <w:szCs w:val="24"/>
        </w:rPr>
        <w:t>“Sesungguhnya aku diutus untuk menyempurnakan ahklah”</w:t>
      </w:r>
    </w:p>
    <w:p w:rsidR="002A0B1F" w:rsidRDefault="002A0B1F" w:rsidP="00CD02C3">
      <w:pPr>
        <w:pStyle w:val="ListParagraph"/>
        <w:ind w:left="709" w:firstLine="425"/>
        <w:jc w:val="both"/>
        <w:rPr>
          <w:rFonts w:asciiTheme="majorBidi" w:hAnsiTheme="majorBidi" w:cstheme="majorBidi"/>
          <w:bCs/>
          <w:sz w:val="24"/>
          <w:szCs w:val="24"/>
        </w:rPr>
      </w:pPr>
      <w:r>
        <w:rPr>
          <w:rFonts w:asciiTheme="majorBidi" w:hAnsiTheme="majorBidi" w:cstheme="majorBidi"/>
          <w:bCs/>
          <w:sz w:val="24"/>
          <w:szCs w:val="24"/>
        </w:rPr>
        <w:t xml:space="preserve">       Dalam </w:t>
      </w:r>
      <w:r w:rsidRPr="00B97186">
        <w:rPr>
          <w:rFonts w:asciiTheme="majorBidi" w:hAnsiTheme="majorBidi" w:cstheme="majorBidi"/>
          <w:bCs/>
          <w:i/>
          <w:sz w:val="24"/>
          <w:szCs w:val="24"/>
        </w:rPr>
        <w:t>akhlakulkarimah</w:t>
      </w:r>
      <w:r>
        <w:rPr>
          <w:rFonts w:asciiTheme="majorBidi" w:hAnsiTheme="majorBidi" w:cstheme="majorBidi"/>
          <w:bCs/>
          <w:sz w:val="24"/>
          <w:szCs w:val="24"/>
        </w:rPr>
        <w:t xml:space="preserve"> inilah tumbuh ketundukan dan kepatuhan terhadap hukum-hukum yang mengatur hubungan antara manusia dengan Tuhannya, antara manusia dengan sesamanya, </w:t>
      </w:r>
      <w:r w:rsidRPr="00F668FA">
        <w:rPr>
          <w:rFonts w:asciiTheme="majorBidi" w:hAnsiTheme="majorBidi" w:cstheme="majorBidi"/>
          <w:bCs/>
          <w:i/>
          <w:sz w:val="24"/>
          <w:szCs w:val="24"/>
        </w:rPr>
        <w:t>ahklakulkarmah</w:t>
      </w:r>
      <w:r>
        <w:rPr>
          <w:rFonts w:asciiTheme="majorBidi" w:hAnsiTheme="majorBidi" w:cstheme="majorBidi"/>
          <w:bCs/>
          <w:sz w:val="24"/>
          <w:szCs w:val="24"/>
        </w:rPr>
        <w:t xml:space="preserve"> inilah pula yang menentukan kelestarian umat manusia. </w:t>
      </w:r>
    </w:p>
    <w:p w:rsidR="00B058A4" w:rsidRDefault="002A0B1F" w:rsidP="00CD02C3">
      <w:pPr>
        <w:pStyle w:val="ListParagraph"/>
        <w:ind w:left="709" w:firstLine="425"/>
        <w:jc w:val="both"/>
        <w:rPr>
          <w:rFonts w:asciiTheme="majorBidi" w:hAnsiTheme="majorBidi" w:cstheme="majorBidi"/>
          <w:bCs/>
          <w:i/>
          <w:sz w:val="24"/>
          <w:szCs w:val="24"/>
        </w:rPr>
      </w:pPr>
      <w:r>
        <w:rPr>
          <w:rFonts w:asciiTheme="majorBidi" w:hAnsiTheme="majorBidi" w:cstheme="majorBidi"/>
          <w:bCs/>
          <w:sz w:val="24"/>
          <w:szCs w:val="24"/>
        </w:rPr>
        <w:t xml:space="preserve">        Dalam bidang hukum ini, ulama juga telah menghimpun suatu ilmu pengetahuan tersendiri yang dinamakan dengan ilmu Fiqh. Ilmu Fiqh </w:t>
      </w:r>
      <w:r w:rsidR="00B058A4">
        <w:rPr>
          <w:rFonts w:asciiTheme="majorBidi" w:hAnsiTheme="majorBidi" w:cstheme="majorBidi"/>
          <w:bCs/>
          <w:sz w:val="24"/>
          <w:szCs w:val="24"/>
        </w:rPr>
        <w:t>ini terbagi dalam dua kategori.</w:t>
      </w:r>
      <w:r w:rsidR="00B058A4">
        <w:rPr>
          <w:rStyle w:val="FootnoteReference"/>
          <w:rFonts w:asciiTheme="majorBidi" w:hAnsiTheme="majorBidi" w:cstheme="majorBidi"/>
          <w:bCs/>
          <w:sz w:val="24"/>
          <w:szCs w:val="24"/>
        </w:rPr>
        <w:footnoteReference w:id="16"/>
      </w:r>
    </w:p>
    <w:p w:rsidR="002A0B1F" w:rsidRDefault="00B058A4" w:rsidP="004A720B">
      <w:pPr>
        <w:pStyle w:val="ListParagraph"/>
        <w:numPr>
          <w:ilvl w:val="0"/>
          <w:numId w:val="4"/>
        </w:numPr>
        <w:ind w:left="1134" w:hanging="567"/>
        <w:jc w:val="both"/>
        <w:rPr>
          <w:rFonts w:asciiTheme="majorBidi" w:hAnsiTheme="majorBidi" w:cstheme="majorBidi"/>
          <w:b/>
          <w:bCs/>
          <w:sz w:val="24"/>
          <w:szCs w:val="24"/>
        </w:rPr>
      </w:pPr>
      <w:r w:rsidRPr="00F668FA">
        <w:rPr>
          <w:rFonts w:asciiTheme="majorBidi" w:hAnsiTheme="majorBidi" w:cstheme="majorBidi"/>
          <w:bCs/>
          <w:i/>
          <w:sz w:val="24"/>
          <w:szCs w:val="24"/>
        </w:rPr>
        <w:t xml:space="preserve"> </w:t>
      </w:r>
      <w:r w:rsidR="002A0B1F" w:rsidRPr="00F668FA">
        <w:rPr>
          <w:rFonts w:asciiTheme="majorBidi" w:hAnsiTheme="majorBidi" w:cstheme="majorBidi"/>
          <w:bCs/>
          <w:i/>
          <w:sz w:val="24"/>
          <w:szCs w:val="24"/>
        </w:rPr>
        <w:t>Ibadah</w:t>
      </w:r>
      <w:r w:rsidR="002A0B1F">
        <w:rPr>
          <w:rFonts w:asciiTheme="majorBidi" w:hAnsiTheme="majorBidi" w:cstheme="majorBidi"/>
          <w:bCs/>
          <w:sz w:val="24"/>
          <w:szCs w:val="24"/>
        </w:rPr>
        <w:t xml:space="preserve"> adalah kumpulan peraturan yang mengatur hubungan manusia dengan Tuhannya. Bidang ibadah ini hanya meliputi </w:t>
      </w:r>
      <w:r w:rsidR="002A0B1F" w:rsidRPr="00F668FA">
        <w:rPr>
          <w:rFonts w:asciiTheme="majorBidi" w:hAnsiTheme="majorBidi" w:cstheme="majorBidi"/>
          <w:bCs/>
          <w:i/>
          <w:sz w:val="24"/>
          <w:szCs w:val="24"/>
        </w:rPr>
        <w:t>muqoddimatul</w:t>
      </w:r>
      <w:r w:rsidR="002A0B1F">
        <w:rPr>
          <w:rFonts w:asciiTheme="majorBidi" w:hAnsiTheme="majorBidi" w:cstheme="majorBidi"/>
          <w:bCs/>
          <w:sz w:val="24"/>
          <w:szCs w:val="24"/>
        </w:rPr>
        <w:t xml:space="preserve"> ibadah seperti pembahasan mengenai tatacara bersuci dan </w:t>
      </w:r>
      <w:r w:rsidR="002A0B1F" w:rsidRPr="00F668FA">
        <w:rPr>
          <w:rFonts w:asciiTheme="majorBidi" w:hAnsiTheme="majorBidi" w:cstheme="majorBidi"/>
          <w:bCs/>
          <w:i/>
          <w:sz w:val="24"/>
          <w:szCs w:val="24"/>
        </w:rPr>
        <w:t xml:space="preserve">maqashidul </w:t>
      </w:r>
      <w:r w:rsidR="002A0B1F">
        <w:rPr>
          <w:rFonts w:asciiTheme="majorBidi" w:hAnsiTheme="majorBidi" w:cstheme="majorBidi"/>
          <w:bCs/>
          <w:sz w:val="24"/>
          <w:szCs w:val="24"/>
        </w:rPr>
        <w:t>ibadah yang meliputi sholat, puasa, zakat dan haji.</w:t>
      </w:r>
    </w:p>
    <w:p w:rsidR="002A0B1F" w:rsidRDefault="002A0B1F" w:rsidP="004A720B">
      <w:pPr>
        <w:pStyle w:val="ListParagraph"/>
        <w:numPr>
          <w:ilvl w:val="0"/>
          <w:numId w:val="4"/>
        </w:numPr>
        <w:spacing w:after="200"/>
        <w:ind w:left="1134" w:hanging="567"/>
        <w:jc w:val="both"/>
        <w:rPr>
          <w:rFonts w:asciiTheme="majorBidi" w:hAnsiTheme="majorBidi" w:cstheme="majorBidi"/>
          <w:bCs/>
          <w:sz w:val="24"/>
          <w:szCs w:val="24"/>
        </w:rPr>
      </w:pPr>
      <w:r w:rsidRPr="00B058A4">
        <w:rPr>
          <w:rFonts w:asciiTheme="majorBidi" w:hAnsiTheme="majorBidi" w:cstheme="majorBidi"/>
          <w:bCs/>
          <w:i/>
          <w:sz w:val="24"/>
          <w:szCs w:val="24"/>
        </w:rPr>
        <w:t>Muamalah</w:t>
      </w:r>
      <w:r w:rsidRPr="00B058A4">
        <w:rPr>
          <w:rFonts w:asciiTheme="majorBidi" w:hAnsiTheme="majorBidi" w:cstheme="majorBidi"/>
          <w:bCs/>
          <w:sz w:val="24"/>
          <w:szCs w:val="24"/>
        </w:rPr>
        <w:t xml:space="preserve"> ialah kumpulan peraturan yang mengatur hubungan manusia sesamanya. Bidang ini sangat luas, karena mencakup semua aspek pergaulan hidup manusia antar manusia, baik dalam lingkungan kebendaan, keluarga,masyarakat dan negara. </w:t>
      </w:r>
    </w:p>
    <w:p w:rsidR="002A0B1F" w:rsidRPr="00F668FA" w:rsidRDefault="002A0B1F" w:rsidP="00CD02C3">
      <w:pPr>
        <w:pStyle w:val="ListParagraph"/>
        <w:ind w:left="567" w:firstLine="567"/>
        <w:jc w:val="both"/>
        <w:rPr>
          <w:rFonts w:asciiTheme="majorBidi" w:hAnsiTheme="majorBidi" w:cstheme="majorBidi"/>
          <w:bCs/>
          <w:sz w:val="24"/>
          <w:szCs w:val="24"/>
        </w:rPr>
      </w:pPr>
      <w:r w:rsidRPr="00F668FA">
        <w:rPr>
          <w:rFonts w:asciiTheme="majorBidi" w:hAnsiTheme="majorBidi" w:cstheme="majorBidi"/>
          <w:bCs/>
          <w:sz w:val="24"/>
          <w:szCs w:val="24"/>
        </w:rPr>
        <w:t xml:space="preserve">Kata  Fiqh dalam pengertian bahasa ialah pengetahuan dan pemahaman. Sedangkan menurut Ibnu Abbas  kata Fiqh identik dengan kata hikmah, hikmah artinya pengetahuan tentang hukum halal dan haram. </w:t>
      </w:r>
    </w:p>
    <w:p w:rsidR="002A0B1F" w:rsidRDefault="002A0B1F" w:rsidP="00CD02C3">
      <w:pPr>
        <w:pStyle w:val="ListParagraph"/>
        <w:ind w:left="567" w:firstLine="425"/>
        <w:jc w:val="both"/>
        <w:rPr>
          <w:rFonts w:asciiTheme="majorBidi" w:hAnsiTheme="majorBidi" w:cstheme="majorBidi"/>
          <w:bCs/>
          <w:sz w:val="24"/>
          <w:szCs w:val="24"/>
        </w:rPr>
      </w:pPr>
      <w:r>
        <w:rPr>
          <w:rFonts w:asciiTheme="majorBidi" w:hAnsiTheme="majorBidi" w:cstheme="majorBidi"/>
          <w:bCs/>
          <w:sz w:val="24"/>
          <w:szCs w:val="24"/>
        </w:rPr>
        <w:t xml:space="preserve">           Adapun yang dimaksud dengan Fiqh menurut Ulama Ushul ialah ilmu pengetahuan hukum syara’ yang amali yang diperoleh</w:t>
      </w:r>
      <w:r w:rsidR="000A5EFC">
        <w:rPr>
          <w:rFonts w:asciiTheme="majorBidi" w:hAnsiTheme="majorBidi" w:cstheme="majorBidi"/>
          <w:bCs/>
          <w:sz w:val="24"/>
          <w:szCs w:val="24"/>
        </w:rPr>
        <w:t xml:space="preserve"> dari sumber-sumber yang rinci.</w:t>
      </w:r>
      <w:r w:rsidR="000A5EFC">
        <w:rPr>
          <w:rStyle w:val="FootnoteReference"/>
          <w:rFonts w:asciiTheme="majorBidi" w:hAnsiTheme="majorBidi" w:cstheme="majorBidi"/>
          <w:bCs/>
          <w:sz w:val="24"/>
          <w:szCs w:val="24"/>
        </w:rPr>
        <w:footnoteReference w:id="17"/>
      </w:r>
    </w:p>
    <w:p w:rsidR="002A0B1F" w:rsidRDefault="002A0B1F" w:rsidP="00CD02C3">
      <w:pPr>
        <w:ind w:left="567" w:firstLine="567"/>
        <w:jc w:val="both"/>
        <w:rPr>
          <w:rFonts w:asciiTheme="majorBidi" w:hAnsiTheme="majorBidi" w:cstheme="majorBidi"/>
          <w:bCs/>
          <w:sz w:val="24"/>
          <w:szCs w:val="24"/>
        </w:rPr>
      </w:pPr>
      <w:r>
        <w:rPr>
          <w:rFonts w:asciiTheme="majorBidi" w:hAnsiTheme="majorBidi" w:cstheme="majorBidi"/>
          <w:bCs/>
          <w:sz w:val="24"/>
          <w:szCs w:val="24"/>
        </w:rPr>
        <w:t xml:space="preserve">Dari sini jelaslah bahwa fiqh itu merupakan ilmu pengetahuan hukum yang hanya mencakup perbuatan-perbuatan yang amali saja, dan pengetahuan ini bersumber dari ijtihad. Dari gambaran ini, nyatalah  kedudukan fiqh dalam syari’at. Fiqh adalah merupakan salah satu aspeknya sedangkan syari’at merupakan </w:t>
      </w:r>
      <w:r w:rsidRPr="00B97186">
        <w:rPr>
          <w:rFonts w:asciiTheme="majorBidi" w:hAnsiTheme="majorBidi" w:cstheme="majorBidi"/>
          <w:bCs/>
          <w:i/>
          <w:sz w:val="24"/>
          <w:szCs w:val="24"/>
        </w:rPr>
        <w:t>tasyri’ illahi</w:t>
      </w:r>
      <w:r>
        <w:rPr>
          <w:rFonts w:asciiTheme="majorBidi" w:hAnsiTheme="majorBidi" w:cstheme="majorBidi"/>
          <w:bCs/>
          <w:sz w:val="24"/>
          <w:szCs w:val="24"/>
        </w:rPr>
        <w:t xml:space="preserve"> yang bersumber dari wahyu, baik wahyu yang berbentuk Al Qur’an maupun yang berbentuk Sunnah. Semua ketentuan syari’at tetap, tidak menerima perubahan, kendatipun berubah kondisi dan situasi.</w:t>
      </w:r>
    </w:p>
    <w:p w:rsidR="002A0B1F" w:rsidRDefault="002A0B1F" w:rsidP="00CD02C3">
      <w:pPr>
        <w:ind w:left="567" w:firstLine="567"/>
        <w:jc w:val="both"/>
        <w:rPr>
          <w:rFonts w:asciiTheme="majorBidi" w:hAnsiTheme="majorBidi" w:cstheme="majorBidi"/>
          <w:bCs/>
          <w:sz w:val="24"/>
          <w:szCs w:val="24"/>
        </w:rPr>
      </w:pPr>
      <w:r>
        <w:rPr>
          <w:rFonts w:asciiTheme="majorBidi" w:hAnsiTheme="majorBidi" w:cstheme="majorBidi"/>
          <w:bCs/>
          <w:sz w:val="24"/>
          <w:szCs w:val="24"/>
        </w:rPr>
        <w:t>Sebaliknya fiqh yang merupakan ketentuan-ketentuan hukum yang diambil dari pengertian wahyu, dan di dalam ketentuan-ketentuannya tidak jarang terdapat perbedaan pendapat, sesuai dengan perbedaan watak dan cara berfikir setiap mujtahid, oleh karena itu ketentuan-ketentuan fiqh ini selalu menerima perubahan sesuai dengan perubahan kondisi dan situasi masyarakat.</w:t>
      </w:r>
    </w:p>
    <w:p w:rsidR="00867F95" w:rsidRDefault="00867F95" w:rsidP="00CD02C3">
      <w:pPr>
        <w:ind w:left="567" w:firstLine="567"/>
        <w:jc w:val="both"/>
        <w:rPr>
          <w:rFonts w:asciiTheme="majorBidi" w:hAnsiTheme="majorBidi" w:cstheme="majorBidi"/>
          <w:bCs/>
          <w:sz w:val="24"/>
          <w:szCs w:val="24"/>
        </w:rPr>
      </w:pPr>
    </w:p>
    <w:p w:rsidR="002A0B1F" w:rsidRPr="00BB41EE" w:rsidRDefault="000A5EFC" w:rsidP="004A720B">
      <w:pPr>
        <w:pStyle w:val="ListParagraph"/>
        <w:numPr>
          <w:ilvl w:val="0"/>
          <w:numId w:val="28"/>
        </w:numPr>
        <w:tabs>
          <w:tab w:val="left" w:pos="567"/>
        </w:tabs>
        <w:spacing w:after="200"/>
        <w:ind w:left="284" w:firstLine="0"/>
        <w:jc w:val="both"/>
        <w:rPr>
          <w:rFonts w:asciiTheme="majorBidi" w:hAnsiTheme="majorBidi" w:cstheme="majorBidi"/>
          <w:b/>
          <w:bCs/>
          <w:sz w:val="24"/>
          <w:szCs w:val="24"/>
        </w:rPr>
      </w:pPr>
      <w:r w:rsidRPr="00BB41EE">
        <w:rPr>
          <w:rFonts w:asciiTheme="majorBidi" w:hAnsiTheme="majorBidi" w:cstheme="majorBidi"/>
          <w:b/>
          <w:bCs/>
          <w:sz w:val="24"/>
          <w:szCs w:val="24"/>
        </w:rPr>
        <w:t>Syari’at Islam dalam Kehidupan Umat Manusia</w:t>
      </w:r>
    </w:p>
    <w:p w:rsidR="000A5EFC" w:rsidRPr="00EB2D3C" w:rsidRDefault="002A0B1F" w:rsidP="00EB2D3C">
      <w:pPr>
        <w:pStyle w:val="ListParagraph"/>
        <w:ind w:left="426" w:firstLine="425"/>
        <w:jc w:val="both"/>
        <w:rPr>
          <w:rFonts w:asciiTheme="majorBidi" w:hAnsiTheme="majorBidi" w:cstheme="majorBidi"/>
          <w:bCs/>
          <w:sz w:val="24"/>
          <w:szCs w:val="24"/>
          <w:rtl/>
        </w:rPr>
      </w:pPr>
      <w:r>
        <w:rPr>
          <w:rFonts w:asciiTheme="majorBidi" w:hAnsiTheme="majorBidi" w:cstheme="majorBidi"/>
          <w:bCs/>
          <w:sz w:val="24"/>
          <w:szCs w:val="24"/>
        </w:rPr>
        <w:t xml:space="preserve">     </w:t>
      </w:r>
      <w:r w:rsidRPr="00036472">
        <w:rPr>
          <w:rFonts w:asciiTheme="majorBidi" w:hAnsiTheme="majorBidi" w:cstheme="majorBidi"/>
          <w:bCs/>
          <w:sz w:val="24"/>
          <w:szCs w:val="24"/>
        </w:rPr>
        <w:t>Islam</w:t>
      </w:r>
      <w:r>
        <w:rPr>
          <w:rFonts w:asciiTheme="majorBidi" w:hAnsiTheme="majorBidi" w:cstheme="majorBidi"/>
          <w:bCs/>
          <w:sz w:val="24"/>
          <w:szCs w:val="24"/>
        </w:rPr>
        <w:t xml:space="preserve"> adalah suatu syari’at yang sesuai dengan natur manusia, yang tidak membebankan suatu beban kepada  terkecuali yang sesuai de</w:t>
      </w:r>
      <w:r w:rsidR="000A5EFC">
        <w:rPr>
          <w:rFonts w:asciiTheme="majorBidi" w:hAnsiTheme="majorBidi" w:cstheme="majorBidi"/>
          <w:bCs/>
          <w:sz w:val="24"/>
          <w:szCs w:val="24"/>
        </w:rPr>
        <w:t>ngan natur manusia itu sendiri.</w:t>
      </w:r>
      <w:r w:rsidR="000A5EFC">
        <w:rPr>
          <w:rStyle w:val="FootnoteReference"/>
          <w:rFonts w:asciiTheme="majorBidi" w:hAnsiTheme="majorBidi" w:cstheme="majorBidi"/>
          <w:bCs/>
          <w:sz w:val="24"/>
          <w:szCs w:val="24"/>
        </w:rPr>
        <w:footnoteReference w:id="18"/>
      </w:r>
      <w:r>
        <w:rPr>
          <w:rFonts w:asciiTheme="majorBidi" w:hAnsiTheme="majorBidi" w:cstheme="majorBidi"/>
          <w:bCs/>
          <w:sz w:val="24"/>
          <w:szCs w:val="24"/>
        </w:rPr>
        <w:t xml:space="preserve"> Allah Swt berfirman d</w:t>
      </w:r>
      <w:r w:rsidR="00EB2D3C">
        <w:rPr>
          <w:rFonts w:asciiTheme="majorBidi" w:hAnsiTheme="majorBidi" w:cstheme="majorBidi"/>
          <w:bCs/>
          <w:sz w:val="24"/>
          <w:szCs w:val="24"/>
        </w:rPr>
        <w:t>alam surat al Baqoarah ayat 286, yang artinya</w:t>
      </w:r>
      <w:r w:rsidR="00EB2D3C">
        <w:rPr>
          <w:rFonts w:ascii="(normal text)" w:hAnsi="(normal text)"/>
          <w:rtl/>
        </w:rPr>
        <w:t>:</w:t>
      </w:r>
    </w:p>
    <w:p w:rsidR="002A0B1F" w:rsidRPr="00EB2D3C" w:rsidRDefault="000A5EFC" w:rsidP="00EB2D3C">
      <w:pPr>
        <w:pStyle w:val="ListParagraph"/>
        <w:ind w:left="426" w:firstLine="425"/>
        <w:jc w:val="both"/>
        <w:rPr>
          <w:rFonts w:asciiTheme="majorBidi" w:hAnsiTheme="majorBidi" w:cstheme="majorBidi"/>
          <w:bCs/>
          <w:sz w:val="24"/>
          <w:szCs w:val="24"/>
        </w:rPr>
      </w:pPr>
      <w:r w:rsidRPr="000A5EFC">
        <w:rPr>
          <w:rFonts w:asciiTheme="majorBidi" w:hAnsiTheme="majorBidi" w:cstheme="majorBidi"/>
          <w:bCs/>
          <w:sz w:val="24"/>
          <w:szCs w:val="24"/>
        </w:rPr>
        <w:t>Allah tidak membebani seseorang melainkan sesuai dengan kesanggupannya. ia mendapat pahala (dari kebajikan) yang diusahakannya dan ia mendapat siksa (dari kejahatan) yang dikerjakannya. (mereka berdoa): "Ya Tuhan Kami, janganlah Engkau hukum Kami jika Kami lupa atau Kami tersalah. Ya Tuhan Kami, janganlah Engkau bebankan kepada Kami beban yang berat sebagaimana Engkau bebankan kepada orang-orang sebelum kami. Ya Tuhan Kami, janganlah Engkau pikulkan kepada Kami apa yang tak sanggup Kami memikulnya. beri ma'aflah kami; ampunilah kami; dan rahmatilah kami. Engkaulah penolong Kami, Maka tolonglah Kami terhadap kaum yang kafir."</w:t>
      </w:r>
      <w:r w:rsidR="00EB2D3C">
        <w:rPr>
          <w:rFonts w:asciiTheme="majorBidi" w:hAnsiTheme="majorBidi" w:cstheme="majorBidi"/>
          <w:bCs/>
          <w:sz w:val="24"/>
          <w:szCs w:val="24"/>
        </w:rPr>
        <w:t xml:space="preserve"> d</w:t>
      </w:r>
      <w:r w:rsidR="002A0B1F" w:rsidRPr="00EB2D3C">
        <w:rPr>
          <w:rFonts w:asciiTheme="majorBidi" w:hAnsiTheme="majorBidi" w:cstheme="majorBidi"/>
          <w:bCs/>
          <w:sz w:val="24"/>
          <w:szCs w:val="24"/>
        </w:rPr>
        <w:t>an dalam surat Al Hajj ayat 78</w:t>
      </w:r>
      <w:r w:rsidR="00EB2D3C" w:rsidRPr="00EB2D3C">
        <w:rPr>
          <w:rFonts w:asciiTheme="majorBidi" w:hAnsiTheme="majorBidi" w:cstheme="majorBidi"/>
          <w:bCs/>
          <w:sz w:val="24"/>
          <w:szCs w:val="24"/>
        </w:rPr>
        <w:t xml:space="preserve"> yang artinya</w:t>
      </w:r>
    </w:p>
    <w:p w:rsidR="000A5EFC" w:rsidRDefault="000A5EFC" w:rsidP="00EB2D3C">
      <w:pPr>
        <w:pStyle w:val="ListParagraph"/>
        <w:bidi/>
        <w:ind w:left="-2"/>
        <w:jc w:val="both"/>
        <w:rPr>
          <w:rFonts w:asciiTheme="majorBidi" w:hAnsiTheme="majorBidi" w:cstheme="majorBidi"/>
          <w:bCs/>
          <w:sz w:val="24"/>
          <w:szCs w:val="24"/>
          <w:rtl/>
        </w:rPr>
      </w:pPr>
    </w:p>
    <w:p w:rsidR="000A5EFC" w:rsidRDefault="000A5EFC" w:rsidP="00CD02C3">
      <w:pPr>
        <w:pStyle w:val="ListParagraph"/>
        <w:ind w:left="426" w:firstLine="708"/>
        <w:jc w:val="both"/>
        <w:rPr>
          <w:rFonts w:asciiTheme="majorBidi" w:hAnsiTheme="majorBidi" w:cstheme="majorBidi"/>
          <w:bCs/>
          <w:sz w:val="24"/>
          <w:szCs w:val="24"/>
        </w:rPr>
      </w:pPr>
      <w:r w:rsidRPr="000A5EFC">
        <w:rPr>
          <w:rFonts w:asciiTheme="majorBidi" w:hAnsiTheme="majorBidi" w:cstheme="majorBidi"/>
          <w:bCs/>
          <w:sz w:val="24"/>
          <w:szCs w:val="24"/>
        </w:rPr>
        <w:t>Dan berjihadlah kamu pada jalan Allah dengan Jihad yang sebenar-benarnya. Dia telah memilih kamu dan Dia sekali-kali tidak menjadikan untuk kamu dalam agama suatu kesempitan. (Ikutilah) agama orang tuamu Ibrahim. Dia (Allah) telah menamai kamu sekalian ora</w:t>
      </w:r>
      <w:r>
        <w:rPr>
          <w:rFonts w:asciiTheme="majorBidi" w:hAnsiTheme="majorBidi" w:cstheme="majorBidi"/>
          <w:bCs/>
          <w:sz w:val="24"/>
          <w:szCs w:val="24"/>
        </w:rPr>
        <w:t>ng-orang Muslim dari dahulu</w:t>
      </w:r>
      <w:r>
        <w:rPr>
          <w:rStyle w:val="FootnoteReference"/>
          <w:rFonts w:asciiTheme="majorBidi" w:hAnsiTheme="majorBidi" w:cstheme="majorBidi"/>
          <w:bCs/>
          <w:sz w:val="24"/>
          <w:szCs w:val="24"/>
        </w:rPr>
        <w:footnoteReference w:id="19"/>
      </w:r>
      <w:r w:rsidRPr="000A5EFC">
        <w:rPr>
          <w:rFonts w:asciiTheme="majorBidi" w:hAnsiTheme="majorBidi" w:cstheme="majorBidi"/>
          <w:bCs/>
          <w:sz w:val="24"/>
          <w:szCs w:val="24"/>
        </w:rPr>
        <w:t>, dan (begitu pula) dalam (Al Quran) ini, supaya Rasul itu menjadi saksi atas dirimu dan supaya kamu semua menjadi saksi atas segenap manusia, Maka dirikanlah sembahyang, tunaikanlah zakat dan berpeganglah kamu pada tali Allah. Dia adalah Pelindungmu, Maka Dialah Sebaik-baik pelindung dan sebaik- baik penolong.</w:t>
      </w:r>
    </w:p>
    <w:p w:rsidR="007D30BC" w:rsidRPr="000A5EFC" w:rsidRDefault="007D30BC" w:rsidP="00CD02C3">
      <w:pPr>
        <w:pStyle w:val="ListParagraph"/>
        <w:ind w:left="426" w:firstLine="708"/>
        <w:jc w:val="both"/>
        <w:rPr>
          <w:rFonts w:asciiTheme="majorBidi" w:hAnsiTheme="majorBidi" w:cstheme="majorBidi"/>
          <w:bCs/>
          <w:sz w:val="24"/>
          <w:szCs w:val="24"/>
        </w:rPr>
      </w:pPr>
    </w:p>
    <w:p w:rsidR="002A0B1F" w:rsidRDefault="002A0B1F" w:rsidP="00CD02C3">
      <w:pPr>
        <w:pStyle w:val="ListParagraph"/>
        <w:ind w:left="426" w:firstLine="708"/>
        <w:jc w:val="both"/>
        <w:rPr>
          <w:rFonts w:asciiTheme="majorBidi" w:hAnsiTheme="majorBidi" w:cstheme="majorBidi"/>
          <w:bCs/>
          <w:sz w:val="24"/>
          <w:szCs w:val="24"/>
        </w:rPr>
      </w:pPr>
      <w:r>
        <w:rPr>
          <w:rFonts w:asciiTheme="majorBidi" w:hAnsiTheme="majorBidi" w:cstheme="majorBidi"/>
          <w:bCs/>
          <w:sz w:val="24"/>
          <w:szCs w:val="24"/>
        </w:rPr>
        <w:t xml:space="preserve">   Fiqh yang menjadi salah satu aspek syari’at, sifatnya tidak dapat dibedakan dengan sifat syari’at, karena itu fiqh selalu sesuai dengan natur manusia, sesuai dengan akal manusia, sesuai dengan evolusi masyarakat dan kemajuannya, yang membawa manusia kepada yang bermanfaat dan menghindarkan manusia dari kesempitan dan kesusahan. Sehingga dengan sifat itu, syari’at Islam betul-betul menjadi rahmad bagi umat manusia.</w:t>
      </w:r>
      <w:r w:rsidR="000A5EFC">
        <w:rPr>
          <w:rStyle w:val="FootnoteReference"/>
          <w:rFonts w:asciiTheme="majorBidi" w:hAnsiTheme="majorBidi" w:cstheme="majorBidi"/>
          <w:bCs/>
          <w:sz w:val="24"/>
          <w:szCs w:val="24"/>
        </w:rPr>
        <w:footnoteReference w:id="20"/>
      </w:r>
    </w:p>
    <w:p w:rsidR="002A0B1F" w:rsidRPr="003C6924" w:rsidRDefault="002A0B1F" w:rsidP="00CD02C3">
      <w:pPr>
        <w:pStyle w:val="ListParagraph"/>
        <w:tabs>
          <w:tab w:val="left" w:pos="1276"/>
        </w:tabs>
        <w:ind w:left="426" w:firstLine="708"/>
        <w:jc w:val="both"/>
        <w:rPr>
          <w:rFonts w:asciiTheme="majorBidi" w:hAnsiTheme="majorBidi" w:cstheme="majorBidi"/>
          <w:bCs/>
          <w:sz w:val="24"/>
          <w:szCs w:val="24"/>
        </w:rPr>
      </w:pPr>
      <w:r>
        <w:rPr>
          <w:rFonts w:asciiTheme="majorBidi" w:hAnsiTheme="majorBidi" w:cstheme="majorBidi"/>
          <w:bCs/>
          <w:sz w:val="24"/>
          <w:szCs w:val="24"/>
        </w:rPr>
        <w:t xml:space="preserve">   </w:t>
      </w:r>
      <w:r w:rsidRPr="003C6924">
        <w:rPr>
          <w:rFonts w:asciiTheme="majorBidi" w:hAnsiTheme="majorBidi" w:cstheme="majorBidi"/>
          <w:bCs/>
          <w:sz w:val="24"/>
          <w:szCs w:val="24"/>
        </w:rPr>
        <w:t>Ibnu Qayyib perna berkata” sesungguhnya syari’at itu dasarnya adalah hikmah dan kemaslahat umat manusia, dalam kehidupan dunia dan akhirat. Syari’at adalah keadilan, rahmat, kemaslahatan, dan hikmah, setiap persoalan yang keluar dari keadilan kepada kezhaliman, dari rahmat kepada sebaliknya, bukanlah syari’at.</w:t>
      </w:r>
      <w:r w:rsidR="003C6924">
        <w:rPr>
          <w:rStyle w:val="FootnoteReference"/>
          <w:rFonts w:asciiTheme="majorBidi" w:hAnsiTheme="majorBidi" w:cstheme="majorBidi"/>
          <w:bCs/>
          <w:sz w:val="24"/>
          <w:szCs w:val="24"/>
        </w:rPr>
        <w:footnoteReference w:id="21"/>
      </w:r>
      <w:r w:rsidRPr="003C6924">
        <w:rPr>
          <w:rFonts w:asciiTheme="majorBidi" w:hAnsiTheme="majorBidi" w:cstheme="majorBidi"/>
          <w:bCs/>
          <w:sz w:val="24"/>
          <w:szCs w:val="24"/>
        </w:rPr>
        <w:t xml:space="preserve"> Kendatipun dengan dalih apapun jua. Karena itu syari’at adalah keadilan Allah Swt kepada hambah-hambahNya dan rahmatNya</w:t>
      </w:r>
      <w:r w:rsidRPr="000A5EFC">
        <w:rPr>
          <w:rFonts w:asciiTheme="majorBidi" w:hAnsiTheme="majorBidi" w:cstheme="majorBidi"/>
          <w:b/>
          <w:sz w:val="24"/>
          <w:szCs w:val="24"/>
        </w:rPr>
        <w:t xml:space="preserve"> </w:t>
      </w:r>
      <w:r w:rsidRPr="003C6924">
        <w:rPr>
          <w:rFonts w:asciiTheme="majorBidi" w:hAnsiTheme="majorBidi" w:cstheme="majorBidi"/>
          <w:bCs/>
          <w:sz w:val="24"/>
          <w:szCs w:val="24"/>
        </w:rPr>
        <w:t>terhadap mahklukNya, syari’at itu adalah kehidupan, dia adalah makanan,obat, cahaya, penyembuh dan pemelihara, segala yang baik dalam alam semesta ini adalah daripadaNya, dan setiap kekurangan sebabn</w:t>
      </w:r>
      <w:r w:rsidR="003C6924">
        <w:rPr>
          <w:rFonts w:asciiTheme="majorBidi" w:hAnsiTheme="majorBidi" w:cstheme="majorBidi"/>
          <w:bCs/>
          <w:sz w:val="24"/>
          <w:szCs w:val="24"/>
        </w:rPr>
        <w:t>ya karena mengabaikannya.</w:t>
      </w:r>
    </w:p>
    <w:p w:rsidR="002A0B1F" w:rsidRPr="003C6924" w:rsidRDefault="002A0B1F" w:rsidP="00CD02C3">
      <w:pPr>
        <w:pStyle w:val="ListParagraph"/>
        <w:ind w:left="426" w:firstLine="708"/>
        <w:jc w:val="both"/>
        <w:rPr>
          <w:rFonts w:asciiTheme="majorBidi" w:hAnsiTheme="majorBidi" w:cstheme="majorBidi"/>
          <w:bCs/>
          <w:sz w:val="24"/>
          <w:szCs w:val="24"/>
        </w:rPr>
      </w:pPr>
      <w:r w:rsidRPr="003C6924">
        <w:rPr>
          <w:rFonts w:asciiTheme="majorBidi" w:hAnsiTheme="majorBidi" w:cstheme="majorBidi"/>
          <w:bCs/>
          <w:sz w:val="24"/>
          <w:szCs w:val="24"/>
        </w:rPr>
        <w:t>Syari’at diturunkan untuk kebaikan umat manusia, hanya kadang-kadang manusia belum mampu untuk mengetahui dan menemukan hikmah yang terkandung didalamnya. Dan yang perlu difahami bahwa seluruh kewajiban yang dibebankan kepada manusia adalah kembali kepada kemaslahatan umat manusia itu sendiri di dunia ini dan di akhirat kelak.</w:t>
      </w:r>
      <w:r w:rsidR="003C6924">
        <w:rPr>
          <w:rStyle w:val="FootnoteReference"/>
          <w:rFonts w:asciiTheme="majorBidi" w:hAnsiTheme="majorBidi" w:cstheme="majorBidi"/>
          <w:bCs/>
          <w:sz w:val="24"/>
          <w:szCs w:val="24"/>
        </w:rPr>
        <w:footnoteReference w:id="22"/>
      </w:r>
    </w:p>
    <w:p w:rsidR="002A0B1F" w:rsidRDefault="002A0B1F" w:rsidP="00CD02C3">
      <w:pPr>
        <w:pStyle w:val="ListParagraph"/>
        <w:ind w:left="426" w:firstLine="654"/>
        <w:jc w:val="both"/>
        <w:rPr>
          <w:rFonts w:asciiTheme="majorBidi" w:hAnsiTheme="majorBidi" w:cstheme="majorBidi"/>
          <w:bCs/>
          <w:sz w:val="24"/>
          <w:szCs w:val="24"/>
        </w:rPr>
      </w:pPr>
      <w:r w:rsidRPr="003C6924">
        <w:rPr>
          <w:rFonts w:asciiTheme="majorBidi" w:hAnsiTheme="majorBidi" w:cstheme="majorBidi"/>
          <w:bCs/>
          <w:sz w:val="24"/>
          <w:szCs w:val="24"/>
        </w:rPr>
        <w:t>Itulah tujuan syari’at yang kesemuanya mudah didapat oleh akal manusia. Fiqh yang selalu berkisar pada kemaslahatan itu, karena itu para foqoha bukan hanya mengambil ketentuan-ketentuan hukum dari nas al Qur’an dan Sunnah  semata, tetapi mereka juga memikirkan apa yang ada dibalik nash tersebut, agar sesuai dengan kamaslahatan manusia, lebih-lebih hal-hal yang tidak dicantumk</w:t>
      </w:r>
      <w:r w:rsidR="003C6924">
        <w:rPr>
          <w:rFonts w:asciiTheme="majorBidi" w:hAnsiTheme="majorBidi" w:cstheme="majorBidi"/>
          <w:bCs/>
          <w:sz w:val="24"/>
          <w:szCs w:val="24"/>
        </w:rPr>
        <w:t>an dalam kedua sumber tersebut.</w:t>
      </w:r>
    </w:p>
    <w:p w:rsidR="00867F95" w:rsidRDefault="00867F95" w:rsidP="00CD02C3">
      <w:pPr>
        <w:pStyle w:val="ListParagraph"/>
        <w:ind w:left="426" w:firstLine="654"/>
        <w:jc w:val="both"/>
        <w:rPr>
          <w:rFonts w:asciiTheme="majorBidi" w:hAnsiTheme="majorBidi" w:cstheme="majorBidi"/>
          <w:bCs/>
          <w:sz w:val="24"/>
          <w:szCs w:val="24"/>
        </w:rPr>
      </w:pPr>
    </w:p>
    <w:p w:rsidR="00A068AE" w:rsidRDefault="00A068AE" w:rsidP="004A720B">
      <w:pPr>
        <w:pStyle w:val="ListParagraph"/>
        <w:numPr>
          <w:ilvl w:val="0"/>
          <w:numId w:val="28"/>
        </w:numPr>
        <w:jc w:val="both"/>
        <w:rPr>
          <w:rFonts w:asciiTheme="majorBidi" w:hAnsiTheme="majorBidi" w:cstheme="majorBidi"/>
          <w:b/>
          <w:sz w:val="24"/>
          <w:szCs w:val="24"/>
        </w:rPr>
      </w:pPr>
      <w:r>
        <w:rPr>
          <w:rFonts w:asciiTheme="majorBidi" w:hAnsiTheme="majorBidi" w:cstheme="majorBidi"/>
          <w:b/>
          <w:sz w:val="24"/>
          <w:szCs w:val="24"/>
        </w:rPr>
        <w:t>Pembebanan Pelaksanaa</w:t>
      </w:r>
      <w:r w:rsidR="004E3EF5">
        <w:rPr>
          <w:rFonts w:asciiTheme="majorBidi" w:hAnsiTheme="majorBidi" w:cstheme="majorBidi"/>
          <w:b/>
          <w:sz w:val="24"/>
          <w:szCs w:val="24"/>
        </w:rPr>
        <w:t>n</w:t>
      </w:r>
      <w:r>
        <w:rPr>
          <w:rFonts w:asciiTheme="majorBidi" w:hAnsiTheme="majorBidi" w:cstheme="majorBidi"/>
          <w:b/>
          <w:sz w:val="24"/>
          <w:szCs w:val="24"/>
        </w:rPr>
        <w:t xml:space="preserve"> Hukum dalam Islam</w:t>
      </w:r>
    </w:p>
    <w:p w:rsidR="00A068AE" w:rsidRDefault="007D66FC" w:rsidP="00CD02C3">
      <w:pPr>
        <w:pStyle w:val="ListParagraph"/>
        <w:ind w:left="567" w:firstLine="426"/>
        <w:jc w:val="both"/>
        <w:rPr>
          <w:rFonts w:asciiTheme="majorBidi" w:hAnsiTheme="majorBidi" w:cstheme="majorBidi"/>
          <w:bCs/>
          <w:sz w:val="24"/>
          <w:szCs w:val="24"/>
        </w:rPr>
      </w:pPr>
      <w:r>
        <w:rPr>
          <w:rFonts w:asciiTheme="majorBidi" w:hAnsiTheme="majorBidi" w:cstheme="majorBidi"/>
          <w:bCs/>
          <w:sz w:val="24"/>
          <w:szCs w:val="24"/>
        </w:rPr>
        <w:t xml:space="preserve"> T</w:t>
      </w:r>
      <w:r w:rsidR="00A068AE">
        <w:rPr>
          <w:rFonts w:asciiTheme="majorBidi" w:hAnsiTheme="majorBidi" w:cstheme="majorBidi"/>
          <w:bCs/>
          <w:sz w:val="24"/>
          <w:szCs w:val="24"/>
        </w:rPr>
        <w:t>untunan Allah Swt yang berkaitan dengan perintah untuk melakukan suatu perbuatan atau perintah untuk meninggalkannya dari mukallaf, memberikan pilihan padanya antara melakukan atau meninggalkannya.</w:t>
      </w:r>
      <w:r w:rsidR="00374DB9">
        <w:rPr>
          <w:rFonts w:asciiTheme="majorBidi" w:hAnsiTheme="majorBidi" w:cstheme="majorBidi"/>
          <w:bCs/>
          <w:sz w:val="24"/>
          <w:szCs w:val="24"/>
        </w:rPr>
        <w:t>disebut hukum taklifi.</w:t>
      </w:r>
      <w:r w:rsidR="00A068AE">
        <w:rPr>
          <w:rFonts w:asciiTheme="majorBidi" w:hAnsiTheme="majorBidi" w:cstheme="majorBidi"/>
          <w:bCs/>
          <w:sz w:val="24"/>
          <w:szCs w:val="24"/>
        </w:rPr>
        <w:t xml:space="preserve">(Yahya M : 1986) Hukum </w:t>
      </w:r>
      <w:r w:rsidR="00A068AE" w:rsidRPr="00F668FA">
        <w:rPr>
          <w:rFonts w:asciiTheme="majorBidi" w:hAnsiTheme="majorBidi" w:cstheme="majorBidi"/>
          <w:bCs/>
          <w:i/>
          <w:sz w:val="24"/>
          <w:szCs w:val="24"/>
        </w:rPr>
        <w:t>taklifi</w:t>
      </w:r>
      <w:r w:rsidR="00A068AE">
        <w:rPr>
          <w:rFonts w:asciiTheme="majorBidi" w:hAnsiTheme="majorBidi" w:cstheme="majorBidi"/>
          <w:bCs/>
          <w:sz w:val="24"/>
          <w:szCs w:val="24"/>
        </w:rPr>
        <w:t xml:space="preserve"> ini terdiri lima macam yaitu :</w:t>
      </w:r>
    </w:p>
    <w:p w:rsidR="007D66FC" w:rsidRPr="00EB2D3C" w:rsidRDefault="00A068AE" w:rsidP="00EB2D3C">
      <w:pPr>
        <w:pStyle w:val="ListParagraph"/>
        <w:numPr>
          <w:ilvl w:val="0"/>
          <w:numId w:val="8"/>
        </w:numPr>
        <w:spacing w:after="200"/>
        <w:ind w:left="993" w:right="29" w:hanging="426"/>
        <w:jc w:val="both"/>
        <w:rPr>
          <w:rFonts w:ascii="Calibri" w:hAnsi="Calibri" w:cs="Times New Roman"/>
          <w:rtl/>
        </w:rPr>
      </w:pPr>
      <w:r w:rsidRPr="006E7E8A">
        <w:rPr>
          <w:rFonts w:asciiTheme="majorBidi" w:hAnsiTheme="majorBidi" w:cstheme="majorBidi"/>
          <w:bCs/>
          <w:i/>
          <w:sz w:val="24"/>
          <w:szCs w:val="24"/>
        </w:rPr>
        <w:t>Ijab</w:t>
      </w:r>
      <w:r w:rsidRPr="006E7E8A">
        <w:rPr>
          <w:rFonts w:asciiTheme="majorBidi" w:hAnsiTheme="majorBidi" w:cstheme="majorBidi"/>
          <w:bCs/>
          <w:sz w:val="24"/>
          <w:szCs w:val="24"/>
        </w:rPr>
        <w:t xml:space="preserve"> yaitu tuntutan secara pasti untuk dilaksanakan dan tidak boleh ditinggalkan. Karena orang yang meninggalkannya dikenai hukuman. Sebagaim</w:t>
      </w:r>
      <w:r>
        <w:rPr>
          <w:rFonts w:asciiTheme="majorBidi" w:hAnsiTheme="majorBidi" w:cstheme="majorBidi"/>
          <w:bCs/>
          <w:sz w:val="24"/>
          <w:szCs w:val="24"/>
        </w:rPr>
        <w:t xml:space="preserve">na perintah shalat yang  ada </w:t>
      </w:r>
      <w:r w:rsidR="003F0EB2">
        <w:rPr>
          <w:rFonts w:asciiTheme="majorBidi" w:hAnsiTheme="majorBidi" w:cstheme="majorBidi"/>
          <w:bCs/>
          <w:sz w:val="24"/>
          <w:szCs w:val="24"/>
        </w:rPr>
        <w:t xml:space="preserve"> dalam surat al Baqarah </w:t>
      </w:r>
      <w:r w:rsidRPr="006E7E8A">
        <w:rPr>
          <w:rFonts w:asciiTheme="majorBidi" w:hAnsiTheme="majorBidi" w:cstheme="majorBidi"/>
          <w:bCs/>
          <w:sz w:val="24"/>
          <w:szCs w:val="24"/>
        </w:rPr>
        <w:t xml:space="preserve"> </w:t>
      </w:r>
      <w:r>
        <w:rPr>
          <w:rFonts w:asciiTheme="majorBidi" w:hAnsiTheme="majorBidi" w:cstheme="majorBidi"/>
          <w:bCs/>
          <w:sz w:val="24"/>
          <w:szCs w:val="24"/>
        </w:rPr>
        <w:t>:</w:t>
      </w:r>
      <w:r w:rsidRPr="006E7E8A">
        <w:rPr>
          <w:rFonts w:ascii="Calibri" w:hAnsi="Calibri" w:cs="Times New Roman"/>
        </w:rPr>
        <w:t>1</w:t>
      </w:r>
      <w:r w:rsidR="007D66FC">
        <w:rPr>
          <w:rFonts w:ascii="Calibri" w:hAnsi="Calibri" w:cs="Times New Roman"/>
        </w:rPr>
        <w:t>1</w:t>
      </w:r>
      <w:r w:rsidR="00EB2D3C">
        <w:rPr>
          <w:rFonts w:ascii="Calibri" w:hAnsi="Calibri" w:cs="Times New Roman"/>
        </w:rPr>
        <w:t>0 yng artinya</w:t>
      </w:r>
      <w:r w:rsidR="00EB2D3C">
        <w:rPr>
          <w:rFonts w:ascii="(normal text)" w:hAnsi="(normal text)"/>
          <w:rtl/>
        </w:rPr>
        <w:t>,</w:t>
      </w:r>
    </w:p>
    <w:p w:rsidR="001B45C0" w:rsidRDefault="007D66FC" w:rsidP="00CD02C3">
      <w:pPr>
        <w:ind w:left="720"/>
        <w:jc w:val="both"/>
        <w:rPr>
          <w:rFonts w:ascii="(normal text)" w:hAnsi="(normal text)"/>
          <w:sz w:val="20"/>
        </w:rPr>
      </w:pPr>
      <w:r>
        <w:rPr>
          <w:rFonts w:ascii="(normal text)" w:hAnsi="(normal text)"/>
          <w:sz w:val="20"/>
        </w:rPr>
        <w:t>“</w:t>
      </w:r>
      <w:r w:rsidRPr="007D66FC">
        <w:rPr>
          <w:rFonts w:asciiTheme="majorBidi" w:hAnsiTheme="majorBidi" w:cstheme="majorBidi"/>
          <w:sz w:val="24"/>
          <w:szCs w:val="24"/>
        </w:rPr>
        <w:t>Dan dirikanlah shalat dan tunaikanlah zakat. dan kebaikan apa saja yang kamu usahakan bagi dirimu, tentu kamu akan mendapat pahala nya pada sisi Allah. Sesungguhnya Alah Maha melihat apa-apa yang kamu kerjakan.</w:t>
      </w:r>
      <w:r>
        <w:rPr>
          <w:rFonts w:asciiTheme="majorBidi" w:hAnsiTheme="majorBidi" w:cstheme="majorBidi"/>
          <w:sz w:val="24"/>
          <w:szCs w:val="24"/>
        </w:rPr>
        <w:t>”</w:t>
      </w:r>
    </w:p>
    <w:p w:rsidR="00A068AE" w:rsidRDefault="00A068AE" w:rsidP="00CD02C3">
      <w:pPr>
        <w:pStyle w:val="ListParagraph"/>
        <w:ind w:firstLine="720"/>
        <w:jc w:val="both"/>
        <w:rPr>
          <w:rFonts w:asciiTheme="majorBidi" w:hAnsiTheme="majorBidi" w:cstheme="majorBidi"/>
          <w:bCs/>
          <w:sz w:val="24"/>
          <w:szCs w:val="24"/>
        </w:rPr>
      </w:pPr>
      <w:r>
        <w:rPr>
          <w:rFonts w:asciiTheme="majorBidi" w:hAnsiTheme="majorBidi" w:cstheme="majorBidi"/>
          <w:bCs/>
          <w:sz w:val="24"/>
          <w:szCs w:val="24"/>
        </w:rPr>
        <w:t xml:space="preserve">Firman Allah Swt ini menggunakan kalimat </w:t>
      </w:r>
      <w:r w:rsidRPr="001E4A43">
        <w:rPr>
          <w:rFonts w:asciiTheme="majorBidi" w:hAnsiTheme="majorBidi" w:cstheme="majorBidi"/>
          <w:bCs/>
          <w:i/>
          <w:sz w:val="24"/>
          <w:szCs w:val="24"/>
        </w:rPr>
        <w:t>amar</w:t>
      </w:r>
      <w:r>
        <w:rPr>
          <w:rFonts w:asciiTheme="majorBidi" w:hAnsiTheme="majorBidi" w:cstheme="majorBidi"/>
          <w:bCs/>
          <w:sz w:val="24"/>
          <w:szCs w:val="24"/>
        </w:rPr>
        <w:t xml:space="preserve"> yang menurut ahli ushul fiqh fedahnya adalah </w:t>
      </w:r>
      <w:r w:rsidRPr="002C1007">
        <w:rPr>
          <w:rFonts w:asciiTheme="majorBidi" w:hAnsiTheme="majorBidi" w:cstheme="majorBidi"/>
          <w:bCs/>
          <w:i/>
          <w:sz w:val="24"/>
          <w:szCs w:val="24"/>
        </w:rPr>
        <w:t>al Ijab</w:t>
      </w:r>
      <w:r>
        <w:rPr>
          <w:rFonts w:asciiTheme="majorBidi" w:hAnsiTheme="majorBidi" w:cstheme="majorBidi"/>
          <w:bCs/>
          <w:sz w:val="24"/>
          <w:szCs w:val="24"/>
        </w:rPr>
        <w:t xml:space="preserve"> yaitu kewajiban  sholat dan zakat.</w:t>
      </w:r>
    </w:p>
    <w:p w:rsidR="00E05720" w:rsidRPr="00B62FDA" w:rsidRDefault="00A068AE" w:rsidP="00B62FDA">
      <w:pPr>
        <w:pStyle w:val="ListParagraph"/>
        <w:numPr>
          <w:ilvl w:val="0"/>
          <w:numId w:val="8"/>
        </w:numPr>
        <w:spacing w:after="200"/>
        <w:ind w:left="851" w:hanging="284"/>
        <w:jc w:val="both"/>
        <w:rPr>
          <w:rFonts w:asciiTheme="majorBidi" w:hAnsiTheme="majorBidi" w:cstheme="majorBidi"/>
          <w:bCs/>
          <w:sz w:val="24"/>
          <w:szCs w:val="24"/>
          <w:rtl/>
        </w:rPr>
      </w:pPr>
      <w:r w:rsidRPr="00AE0545">
        <w:rPr>
          <w:rFonts w:asciiTheme="majorBidi" w:hAnsiTheme="majorBidi" w:cstheme="majorBidi"/>
          <w:bCs/>
          <w:i/>
          <w:sz w:val="24"/>
          <w:szCs w:val="24"/>
        </w:rPr>
        <w:t>Nadd</w:t>
      </w:r>
      <w:r w:rsidRPr="00AE0545">
        <w:rPr>
          <w:rFonts w:asciiTheme="majorBidi" w:hAnsiTheme="majorBidi" w:cstheme="majorBidi"/>
          <w:bCs/>
          <w:sz w:val="24"/>
          <w:szCs w:val="24"/>
        </w:rPr>
        <w:t xml:space="preserve"> yaitu tuntutan untuk memperkuat secara tidak pasti. Maksudnya perbuatan itu dituntut untuk dilaksanakan, terhadap yang melaksanakan berhak mendapatkan ganjaran akan kepatuhanya, tetapi bila ditinggalkan tidak mendapatkan dosa. Dan pengaruhnya terhadap perbuatan disebut Nadh sedangkan perbuatan yang dituntut disebut mandub. Misalnya firman Allah Swt dalam surat al Baqarah ayat 282</w:t>
      </w:r>
      <w:r w:rsidR="00B62FDA">
        <w:rPr>
          <w:rFonts w:asciiTheme="majorBidi" w:hAnsiTheme="majorBidi" w:cstheme="majorBidi"/>
          <w:bCs/>
          <w:sz w:val="24"/>
          <w:szCs w:val="24"/>
        </w:rPr>
        <w:t>, artinya</w:t>
      </w:r>
    </w:p>
    <w:p w:rsidR="00E05720" w:rsidRPr="00E05720" w:rsidRDefault="00E05720" w:rsidP="00CD02C3">
      <w:pPr>
        <w:pStyle w:val="ListParagraph"/>
        <w:spacing w:after="200"/>
        <w:ind w:left="851"/>
        <w:jc w:val="both"/>
        <w:rPr>
          <w:rFonts w:asciiTheme="majorBidi" w:hAnsiTheme="majorBidi" w:cstheme="majorBidi"/>
          <w:sz w:val="24"/>
          <w:szCs w:val="24"/>
        </w:rPr>
      </w:pPr>
      <w:r w:rsidRPr="00E05720">
        <w:rPr>
          <w:rFonts w:asciiTheme="majorBidi" w:hAnsiTheme="majorBidi" w:cstheme="majorBidi"/>
          <w:sz w:val="24"/>
          <w:szCs w:val="24"/>
        </w:rPr>
        <w:t xml:space="preserve"> Hai orang-orang yang beriman, apabila kamu bermu'amalah</w:t>
      </w:r>
      <w:r w:rsidRPr="00E05720">
        <w:rPr>
          <w:rStyle w:val="FootnoteReference"/>
          <w:rFonts w:asciiTheme="majorBidi" w:hAnsiTheme="majorBidi" w:cstheme="majorBidi"/>
          <w:sz w:val="24"/>
          <w:szCs w:val="24"/>
        </w:rPr>
        <w:footnoteReference w:id="23"/>
      </w:r>
      <w:r w:rsidRPr="00E05720">
        <w:rPr>
          <w:rFonts w:asciiTheme="majorBidi" w:hAnsiTheme="majorBidi" w:cstheme="majorBidi"/>
          <w:sz w:val="24"/>
          <w:szCs w:val="24"/>
        </w:rPr>
        <w:t xml:space="preserve"> tidak secara tunai untuk waktu yang ditentukan, hendaklah kamu menuliskannya. dan hendaklah seorang penulis di antara kamu menuliskannya dengan benar. dan janganlah penulis enggan menuliskannya sebagaimana Allah mengajarkannya, meka hendaklah ia menulis, dan hendaklah orang yang berhutang itu mengimlakkan (apa yang akan ditulis itu), dan hendaklah ia bertakwa kepada Allah Tuhannya, dan janganlah ia mengurangi sedikitpun daripada hutangnya. jika yang berhutang itu orang yang lemah akalnya atau lemah (keadaannya) atau Dia sendiri tidak mampu mengimlakkan, Maka hendaklah walinya mengimlakkan dengan jujur. dan persaksikanlah dengan dua orang saksi dari orang-orang lelaki (di antaramu). jika tak ada dua oang lelaki, Maka (boleh) seorang lelaki dan dua orang perempuan dari saksi-saksi yang kamu ridhai, supaya jika seorang lupa Maka yang seorang mengingatkannya. janganlah saksi-saksi itu enggan (memberi keterangan) apabila mereka dipanggil; dan janganlah kamu jemu menulis hutang itu, baik kecil maupun besar sampai batas waktu membayarnya. yang demikian itu, lebih adil di sisi Allah dan lebih menguatkan persaksian dan lebih dekat kepada tidak (menimbulkan) keraguanmu. (Tulislah mu'amalahmu itu), kecuali jika mu'amalah itu perdagangan tunai yang kamu jalankan di antara kamu, Maka tidak ada dosa bagi kamu, (jika) kamu tidak menulisnya. dan persaksikanlah apabila kamu berjual beli; dan janganlah penulis dan saksi saling sulit menyulitkan. jika kamu lakukan (yang demikian), Maka Sesungguhnya hal itu adalah suatu kefasikan pada dirimu. dan bertakwalah kepada Allah; Allah mengajarmu; dan Allah Maha mengetahui segala sesuatu.</w:t>
      </w:r>
    </w:p>
    <w:p w:rsidR="00E05720" w:rsidRPr="00E05720" w:rsidRDefault="00E05720" w:rsidP="00CD02C3">
      <w:pPr>
        <w:pStyle w:val="ListParagraph"/>
        <w:spacing w:after="200"/>
        <w:ind w:left="851"/>
        <w:jc w:val="both"/>
        <w:rPr>
          <w:rFonts w:asciiTheme="majorBidi" w:hAnsiTheme="majorBidi" w:cstheme="majorBidi"/>
          <w:sz w:val="24"/>
          <w:szCs w:val="24"/>
        </w:rPr>
      </w:pPr>
    </w:p>
    <w:p w:rsidR="00A068AE" w:rsidRDefault="00A068AE" w:rsidP="004A720B">
      <w:pPr>
        <w:pStyle w:val="ListParagraph"/>
        <w:numPr>
          <w:ilvl w:val="0"/>
          <w:numId w:val="8"/>
        </w:numPr>
        <w:spacing w:after="200"/>
        <w:ind w:left="993" w:hanging="578"/>
        <w:jc w:val="both"/>
        <w:rPr>
          <w:rFonts w:asciiTheme="majorBidi" w:hAnsiTheme="majorBidi" w:cstheme="majorBidi"/>
          <w:bCs/>
          <w:sz w:val="24"/>
          <w:szCs w:val="24"/>
        </w:rPr>
      </w:pPr>
      <w:r w:rsidRPr="00F24EDE">
        <w:rPr>
          <w:rFonts w:asciiTheme="majorBidi" w:hAnsiTheme="majorBidi" w:cstheme="majorBidi"/>
          <w:bCs/>
          <w:i/>
          <w:sz w:val="24"/>
          <w:szCs w:val="24"/>
        </w:rPr>
        <w:t>Ibahah</w:t>
      </w:r>
      <w:r w:rsidRPr="00F24EDE">
        <w:rPr>
          <w:rFonts w:asciiTheme="majorBidi" w:hAnsiTheme="majorBidi" w:cstheme="majorBidi"/>
          <w:bCs/>
          <w:sz w:val="24"/>
          <w:szCs w:val="24"/>
        </w:rPr>
        <w:t xml:space="preserve"> yaitu tuntuan syara’ untuk memberi pilihan bagi </w:t>
      </w:r>
      <w:r w:rsidRPr="00F668FA">
        <w:rPr>
          <w:rFonts w:asciiTheme="majorBidi" w:hAnsiTheme="majorBidi" w:cstheme="majorBidi"/>
          <w:bCs/>
          <w:i/>
          <w:sz w:val="24"/>
          <w:szCs w:val="24"/>
        </w:rPr>
        <w:t xml:space="preserve">mukallaf </w:t>
      </w:r>
      <w:r w:rsidRPr="00F24EDE">
        <w:rPr>
          <w:rFonts w:asciiTheme="majorBidi" w:hAnsiTheme="majorBidi" w:cstheme="majorBidi"/>
          <w:bCs/>
          <w:sz w:val="24"/>
          <w:szCs w:val="24"/>
        </w:rPr>
        <w:t xml:space="preserve">antara mengerjakan atau meninggalkan suatu perbuatan. Akibat dari tuntutan syara’ ini disebut juga ibahah dan perbuatan yang boleh dipilih itu disebut mubah. </w:t>
      </w:r>
    </w:p>
    <w:p w:rsidR="00A068AE" w:rsidRDefault="00A068AE" w:rsidP="004A720B">
      <w:pPr>
        <w:pStyle w:val="ListParagraph"/>
        <w:numPr>
          <w:ilvl w:val="0"/>
          <w:numId w:val="8"/>
        </w:numPr>
        <w:spacing w:after="200"/>
        <w:ind w:left="993"/>
        <w:jc w:val="both"/>
        <w:rPr>
          <w:rFonts w:asciiTheme="majorBidi" w:hAnsiTheme="majorBidi" w:cstheme="majorBidi"/>
          <w:bCs/>
          <w:sz w:val="24"/>
          <w:szCs w:val="24"/>
        </w:rPr>
      </w:pPr>
      <w:r w:rsidRPr="00F24EDE">
        <w:rPr>
          <w:rFonts w:asciiTheme="majorBidi" w:hAnsiTheme="majorBidi" w:cstheme="majorBidi"/>
          <w:bCs/>
          <w:i/>
          <w:sz w:val="24"/>
          <w:szCs w:val="24"/>
        </w:rPr>
        <w:t>Karahah</w:t>
      </w:r>
      <w:r w:rsidRPr="00F24EDE">
        <w:rPr>
          <w:rFonts w:asciiTheme="majorBidi" w:hAnsiTheme="majorBidi" w:cstheme="majorBidi"/>
          <w:bCs/>
          <w:sz w:val="24"/>
          <w:szCs w:val="24"/>
        </w:rPr>
        <w:t xml:space="preserve"> yaitu tuntutan terhadap </w:t>
      </w:r>
      <w:r w:rsidRPr="00F668FA">
        <w:rPr>
          <w:rFonts w:asciiTheme="majorBidi" w:hAnsiTheme="majorBidi" w:cstheme="majorBidi"/>
          <w:bCs/>
          <w:i/>
          <w:sz w:val="24"/>
          <w:szCs w:val="24"/>
        </w:rPr>
        <w:t>mukallaf</w:t>
      </w:r>
      <w:r w:rsidRPr="00F24EDE">
        <w:rPr>
          <w:rFonts w:asciiTheme="majorBidi" w:hAnsiTheme="majorBidi" w:cstheme="majorBidi"/>
          <w:bCs/>
          <w:sz w:val="24"/>
          <w:szCs w:val="24"/>
        </w:rPr>
        <w:t xml:space="preserve"> supaya meninggalkan perbuatan dengan tuntutan yang tidak pasti. Seseorang yang mengerjakan perbuatan yang dituntut untuk ditinggalkan itu tidak dikenai hukuman. Akibat dari tuntutan ini disebut makruh. </w:t>
      </w:r>
    </w:p>
    <w:p w:rsidR="00A068AE" w:rsidRPr="00AE0545" w:rsidRDefault="00A068AE" w:rsidP="00CD02C3">
      <w:pPr>
        <w:ind w:left="993"/>
        <w:jc w:val="both"/>
        <w:rPr>
          <w:rFonts w:asciiTheme="majorBidi" w:hAnsiTheme="majorBidi" w:cstheme="majorBidi"/>
          <w:bCs/>
          <w:sz w:val="24"/>
          <w:szCs w:val="24"/>
        </w:rPr>
      </w:pPr>
      <w:r w:rsidRPr="00AE0545">
        <w:rPr>
          <w:rFonts w:asciiTheme="majorBidi" w:hAnsiTheme="majorBidi" w:cstheme="majorBidi"/>
          <w:bCs/>
          <w:sz w:val="24"/>
          <w:szCs w:val="24"/>
        </w:rPr>
        <w:t>Seperti sabda Rasululullah Saw</w:t>
      </w:r>
    </w:p>
    <w:p w:rsidR="00A068AE" w:rsidRPr="00F24EDE" w:rsidRDefault="00A068AE" w:rsidP="00CD02C3">
      <w:pPr>
        <w:pStyle w:val="ListParagraph"/>
        <w:bidi/>
        <w:ind w:left="2"/>
        <w:jc w:val="both"/>
        <w:rPr>
          <w:rFonts w:asciiTheme="majorBidi" w:hAnsiTheme="majorBidi" w:cstheme="majorBidi"/>
          <w:bCs/>
          <w:sz w:val="24"/>
          <w:szCs w:val="24"/>
          <w:rtl/>
        </w:rPr>
      </w:pPr>
      <w:r>
        <w:rPr>
          <w:rFonts w:asciiTheme="majorBidi" w:hAnsiTheme="majorBidi" w:cstheme="majorBidi"/>
          <w:bCs/>
          <w:sz w:val="24"/>
          <w:szCs w:val="24"/>
          <w:rtl/>
        </w:rPr>
        <w:t xml:space="preserve">ابغض </w:t>
      </w:r>
      <w:r>
        <w:rPr>
          <w:rFonts w:asciiTheme="majorBidi" w:hAnsiTheme="majorBidi" w:cstheme="majorBidi"/>
          <w:bCs/>
          <w:i/>
          <w:sz w:val="24"/>
          <w:szCs w:val="24"/>
          <w:rtl/>
        </w:rPr>
        <w:t xml:space="preserve">ا لحلا ل هو الطلا ق </w:t>
      </w:r>
    </w:p>
    <w:p w:rsidR="00A068AE" w:rsidRPr="000B3488" w:rsidRDefault="00A068AE" w:rsidP="00CD02C3">
      <w:pPr>
        <w:pStyle w:val="ListParagraph"/>
        <w:ind w:left="993"/>
        <w:jc w:val="both"/>
        <w:rPr>
          <w:rFonts w:asciiTheme="majorBidi" w:hAnsiTheme="majorBidi" w:cstheme="majorBidi"/>
          <w:bCs/>
          <w:sz w:val="24"/>
          <w:szCs w:val="24"/>
        </w:rPr>
      </w:pPr>
      <w:r>
        <w:rPr>
          <w:rFonts w:asciiTheme="majorBidi" w:hAnsiTheme="majorBidi" w:cstheme="majorBidi"/>
          <w:bCs/>
          <w:sz w:val="24"/>
          <w:szCs w:val="24"/>
        </w:rPr>
        <w:t>“Perbuatan yang paling dibenci oleh Allah Swt adalah Talak”. (HR. Abu Daud dan Ibnu Majah).</w:t>
      </w:r>
    </w:p>
    <w:p w:rsidR="00B62FDA" w:rsidRPr="00B62FDA" w:rsidRDefault="00A068AE" w:rsidP="00B62FDA">
      <w:pPr>
        <w:pStyle w:val="ListParagraph"/>
        <w:numPr>
          <w:ilvl w:val="0"/>
          <w:numId w:val="8"/>
        </w:numPr>
        <w:spacing w:after="200"/>
        <w:ind w:left="993" w:hanging="284"/>
        <w:jc w:val="both"/>
        <w:rPr>
          <w:rFonts w:asciiTheme="majorBidi" w:hAnsiTheme="majorBidi" w:cstheme="majorBidi"/>
          <w:b/>
          <w:sz w:val="24"/>
          <w:szCs w:val="24"/>
        </w:rPr>
      </w:pPr>
      <w:r w:rsidRPr="002C1007">
        <w:rPr>
          <w:rFonts w:asciiTheme="majorBidi" w:hAnsiTheme="majorBidi" w:cstheme="majorBidi"/>
          <w:bCs/>
          <w:i/>
          <w:sz w:val="24"/>
          <w:szCs w:val="24"/>
        </w:rPr>
        <w:t>Tahrim</w:t>
      </w:r>
      <w:r>
        <w:rPr>
          <w:rFonts w:asciiTheme="majorBidi" w:hAnsiTheme="majorBidi" w:cstheme="majorBidi"/>
          <w:bCs/>
          <w:sz w:val="24"/>
          <w:szCs w:val="24"/>
        </w:rPr>
        <w:t xml:space="preserve"> yaitu suatu perbuatan </w:t>
      </w:r>
      <w:r w:rsidRPr="002C1007">
        <w:rPr>
          <w:rFonts w:asciiTheme="majorBidi" w:hAnsiTheme="majorBidi" w:cstheme="majorBidi"/>
          <w:bCs/>
          <w:i/>
          <w:sz w:val="24"/>
          <w:szCs w:val="24"/>
        </w:rPr>
        <w:t>mukalla</w:t>
      </w:r>
      <w:r>
        <w:rPr>
          <w:rFonts w:asciiTheme="majorBidi" w:hAnsiTheme="majorBidi" w:cstheme="majorBidi"/>
          <w:bCs/>
          <w:sz w:val="24"/>
          <w:szCs w:val="24"/>
        </w:rPr>
        <w:t xml:space="preserve">f yang dituntut oleh syara’ untuk ditinggalkan pelaksanaannya dengan tuntuan yang pasti. </w:t>
      </w:r>
    </w:p>
    <w:p w:rsidR="00643643" w:rsidRPr="00B62FDA" w:rsidRDefault="00643643" w:rsidP="00B62FDA">
      <w:pPr>
        <w:pStyle w:val="ListParagraph"/>
        <w:numPr>
          <w:ilvl w:val="0"/>
          <w:numId w:val="28"/>
        </w:numPr>
        <w:spacing w:after="200"/>
        <w:jc w:val="both"/>
        <w:rPr>
          <w:rFonts w:asciiTheme="majorBidi" w:hAnsiTheme="majorBidi" w:cstheme="majorBidi"/>
          <w:b/>
          <w:sz w:val="24"/>
          <w:szCs w:val="24"/>
        </w:rPr>
      </w:pPr>
      <w:r w:rsidRPr="00B62FDA">
        <w:rPr>
          <w:rFonts w:asciiTheme="majorBidi" w:hAnsiTheme="majorBidi" w:cstheme="majorBidi"/>
          <w:b/>
          <w:sz w:val="24"/>
          <w:szCs w:val="24"/>
        </w:rPr>
        <w:t>Kewajiban</w:t>
      </w:r>
      <w:r w:rsidR="00002099" w:rsidRPr="00B62FDA">
        <w:rPr>
          <w:rFonts w:asciiTheme="majorBidi" w:hAnsiTheme="majorBidi" w:cstheme="majorBidi"/>
          <w:b/>
          <w:sz w:val="24"/>
          <w:szCs w:val="24"/>
        </w:rPr>
        <w:t xml:space="preserve"> Umat</w:t>
      </w:r>
      <w:r w:rsidRPr="00B62FDA">
        <w:rPr>
          <w:rFonts w:asciiTheme="majorBidi" w:hAnsiTheme="majorBidi" w:cstheme="majorBidi"/>
          <w:b/>
          <w:sz w:val="24"/>
          <w:szCs w:val="24"/>
        </w:rPr>
        <w:t xml:space="preserve"> Terhadap Penyelenggaraan Jenazah</w:t>
      </w:r>
    </w:p>
    <w:p w:rsidR="003A29F9" w:rsidRDefault="004E3EF5" w:rsidP="00CD02C3">
      <w:pPr>
        <w:ind w:left="709" w:firstLine="709"/>
        <w:jc w:val="both"/>
        <w:rPr>
          <w:rFonts w:asciiTheme="majorBidi" w:hAnsiTheme="majorBidi" w:cstheme="majorBidi"/>
          <w:bCs/>
          <w:sz w:val="24"/>
          <w:szCs w:val="24"/>
        </w:rPr>
      </w:pPr>
      <w:r>
        <w:rPr>
          <w:rFonts w:asciiTheme="majorBidi" w:hAnsiTheme="majorBidi" w:cstheme="majorBidi"/>
          <w:bCs/>
          <w:sz w:val="24"/>
          <w:szCs w:val="24"/>
        </w:rPr>
        <w:t>Adapun T</w:t>
      </w:r>
      <w:r w:rsidR="003A29F9">
        <w:rPr>
          <w:rFonts w:asciiTheme="majorBidi" w:hAnsiTheme="majorBidi" w:cstheme="majorBidi"/>
          <w:bCs/>
          <w:sz w:val="24"/>
          <w:szCs w:val="24"/>
        </w:rPr>
        <w:t>untutan secara pasti untuk dilaksanak</w:t>
      </w:r>
      <w:r>
        <w:rPr>
          <w:rFonts w:asciiTheme="majorBidi" w:hAnsiTheme="majorBidi" w:cstheme="majorBidi"/>
          <w:bCs/>
          <w:sz w:val="24"/>
          <w:szCs w:val="24"/>
        </w:rPr>
        <w:t xml:space="preserve">an dan tidak boleh ditinggalkan adalah disebut wajib, </w:t>
      </w:r>
      <w:r w:rsidR="003A29F9">
        <w:rPr>
          <w:rFonts w:asciiTheme="majorBidi" w:hAnsiTheme="majorBidi" w:cstheme="majorBidi"/>
          <w:bCs/>
          <w:sz w:val="24"/>
          <w:szCs w:val="24"/>
        </w:rPr>
        <w:t xml:space="preserve">orang yang meninggalkannya dikenai hukuman (Dosa). Kewajiban itu ada dua macam, yaitu kewajiban individu( Fardlu ‘Ain) dan kewajiban bersama( Fardlu Kifayah). </w:t>
      </w:r>
      <w:r w:rsidR="003A29F9" w:rsidRPr="002C1007">
        <w:rPr>
          <w:rFonts w:asciiTheme="majorBidi" w:hAnsiTheme="majorBidi" w:cstheme="majorBidi"/>
          <w:bCs/>
          <w:i/>
          <w:sz w:val="24"/>
          <w:szCs w:val="24"/>
        </w:rPr>
        <w:t>Fardlu Ain</w:t>
      </w:r>
      <w:r w:rsidR="003A29F9">
        <w:rPr>
          <w:rFonts w:asciiTheme="majorBidi" w:hAnsiTheme="majorBidi" w:cstheme="majorBidi"/>
          <w:bCs/>
          <w:sz w:val="24"/>
          <w:szCs w:val="24"/>
        </w:rPr>
        <w:t xml:space="preserve"> adalah tuntutan yang harus dikerjakan oleh setiap individu manusia (umat Islam) sedangkan fardlu kifayah adalah tututan yang harus dikerjakan oleh sekelompok orang yang mana, jika salah seorang telah  mengerjakannya, maka yang lain tidak dibebani untuk mengerjakannya lagi. Contoh dari perbuatan </w:t>
      </w:r>
      <w:r w:rsidR="003A29F9" w:rsidRPr="0070495E">
        <w:rPr>
          <w:rFonts w:asciiTheme="majorBidi" w:hAnsiTheme="majorBidi" w:cstheme="majorBidi"/>
          <w:bCs/>
          <w:i/>
          <w:sz w:val="24"/>
          <w:szCs w:val="24"/>
        </w:rPr>
        <w:t>fardlu kifayah</w:t>
      </w:r>
      <w:r w:rsidR="003A29F9">
        <w:rPr>
          <w:rFonts w:asciiTheme="majorBidi" w:hAnsiTheme="majorBidi" w:cstheme="majorBidi"/>
          <w:bCs/>
          <w:sz w:val="24"/>
          <w:szCs w:val="24"/>
        </w:rPr>
        <w:t xml:space="preserve"> ini adalah perlakuan terhadap orang yang meninggal (jenazah)</w:t>
      </w:r>
    </w:p>
    <w:p w:rsidR="003A29F9" w:rsidRDefault="003A29F9" w:rsidP="00CD02C3">
      <w:pPr>
        <w:tabs>
          <w:tab w:val="left" w:pos="1418"/>
        </w:tabs>
        <w:ind w:left="709" w:firstLine="851"/>
        <w:jc w:val="both"/>
        <w:rPr>
          <w:rFonts w:asciiTheme="majorBidi" w:hAnsiTheme="majorBidi" w:cstheme="majorBidi"/>
          <w:bCs/>
          <w:sz w:val="24"/>
          <w:szCs w:val="24"/>
        </w:rPr>
      </w:pPr>
      <w:r>
        <w:rPr>
          <w:rFonts w:asciiTheme="majorBidi" w:hAnsiTheme="majorBidi" w:cstheme="majorBidi"/>
          <w:bCs/>
          <w:sz w:val="24"/>
          <w:szCs w:val="24"/>
        </w:rPr>
        <w:t>Ada beberapa hal yang harus dilakukan oleh orang-orang yang  hidup terhadap orang yang baru meninggal, yaitu  menutup kedua matanya, mengikatkan sehelai kain dari dagu hingga kepalanya sambil membaca do’a dalam hati, Rasulullah bersabda :</w:t>
      </w:r>
    </w:p>
    <w:p w:rsidR="006B1B0C" w:rsidRDefault="003A29F9" w:rsidP="00CD02C3">
      <w:pPr>
        <w:bidi/>
        <w:ind w:left="426" w:hanging="424"/>
        <w:jc w:val="both"/>
        <w:rPr>
          <w:rFonts w:asciiTheme="majorBidi" w:hAnsiTheme="majorBidi" w:cstheme="majorBidi"/>
          <w:bCs/>
          <w:sz w:val="24"/>
          <w:szCs w:val="24"/>
          <w:rtl/>
        </w:rPr>
      </w:pPr>
      <w:r>
        <w:rPr>
          <w:rFonts w:asciiTheme="majorBidi" w:hAnsiTheme="majorBidi" w:cstheme="majorBidi"/>
          <w:bCs/>
          <w:sz w:val="24"/>
          <w:szCs w:val="24"/>
          <w:rtl/>
        </w:rPr>
        <w:t>قا ل ر سو ل ا لله صلي ا لله عليه و سلم  . ا ذا حضر تم مو تا كم فا غمضو ا ا  لبصر</w:t>
      </w:r>
      <w:r w:rsidR="006B1B0C">
        <w:rPr>
          <w:rFonts w:asciiTheme="majorBidi" w:hAnsiTheme="majorBidi" w:cstheme="majorBidi" w:hint="cs"/>
          <w:bCs/>
          <w:sz w:val="24"/>
          <w:szCs w:val="24"/>
          <w:rtl/>
        </w:rPr>
        <w:t xml:space="preserve"> </w:t>
      </w:r>
      <w:r>
        <w:rPr>
          <w:rFonts w:asciiTheme="majorBidi" w:hAnsiTheme="majorBidi" w:cstheme="majorBidi"/>
          <w:bCs/>
          <w:sz w:val="24"/>
          <w:szCs w:val="24"/>
          <w:rtl/>
        </w:rPr>
        <w:t xml:space="preserve"> فا ن ا لبصر</w:t>
      </w:r>
    </w:p>
    <w:p w:rsidR="003A29F9" w:rsidRDefault="003A29F9" w:rsidP="00CD02C3">
      <w:pPr>
        <w:bidi/>
        <w:ind w:left="426" w:hanging="424"/>
        <w:jc w:val="both"/>
        <w:rPr>
          <w:rFonts w:asciiTheme="majorBidi" w:hAnsiTheme="majorBidi" w:cstheme="majorBidi"/>
          <w:bCs/>
          <w:sz w:val="24"/>
          <w:szCs w:val="24"/>
          <w:rtl/>
        </w:rPr>
      </w:pPr>
      <w:r>
        <w:rPr>
          <w:rFonts w:asciiTheme="majorBidi" w:hAnsiTheme="majorBidi" w:cstheme="majorBidi"/>
          <w:bCs/>
          <w:sz w:val="24"/>
          <w:szCs w:val="24"/>
          <w:rtl/>
        </w:rPr>
        <w:t xml:space="preserve"> يتبع ا لر و ح و قو لو ا فاء نه يؤ من علي ما قا ل ا هل ا لميت. روا ا حمد و ا بن ما جة</w:t>
      </w:r>
    </w:p>
    <w:p w:rsidR="00357887" w:rsidRDefault="003A29F9" w:rsidP="00CD02C3">
      <w:pPr>
        <w:ind w:left="426" w:firstLine="567"/>
        <w:jc w:val="both"/>
        <w:rPr>
          <w:rFonts w:asciiTheme="majorBidi" w:hAnsiTheme="majorBidi" w:cstheme="majorBidi"/>
          <w:bCs/>
          <w:sz w:val="24"/>
          <w:szCs w:val="24"/>
        </w:rPr>
      </w:pPr>
      <w:r>
        <w:rPr>
          <w:rFonts w:asciiTheme="majorBidi" w:hAnsiTheme="majorBidi" w:cstheme="majorBidi"/>
          <w:bCs/>
          <w:sz w:val="24"/>
          <w:szCs w:val="24"/>
        </w:rPr>
        <w:t xml:space="preserve">“ bila kamu mendapati seseorang yang meninggal dunia, maka hendaklah kamu tutup matanya, karena sesungguhnya matanya itu mengikuti ruhnya. Dan hendaklah mengucapkan yang baik (do’a) sebab si mayit percaya menurut apa yang dikatakan </w:t>
      </w:r>
      <w:r w:rsidRPr="00002099">
        <w:rPr>
          <w:rFonts w:asciiTheme="majorBidi" w:hAnsiTheme="majorBidi" w:cstheme="majorBidi"/>
          <w:b/>
          <w:sz w:val="24"/>
          <w:szCs w:val="24"/>
        </w:rPr>
        <w:t>ahlinya</w:t>
      </w:r>
      <w:r w:rsidR="00002099">
        <w:rPr>
          <w:rStyle w:val="FootnoteReference"/>
          <w:rFonts w:asciiTheme="majorBidi" w:hAnsiTheme="majorBidi" w:cstheme="majorBidi"/>
          <w:b/>
          <w:sz w:val="24"/>
          <w:szCs w:val="24"/>
        </w:rPr>
        <w:footnoteReference w:id="24"/>
      </w:r>
      <w:r w:rsidRPr="00002099">
        <w:rPr>
          <w:rFonts w:asciiTheme="majorBidi" w:hAnsiTheme="majorBidi" w:cstheme="majorBidi"/>
          <w:b/>
          <w:sz w:val="24"/>
          <w:szCs w:val="24"/>
        </w:rPr>
        <w:t>.</w:t>
      </w:r>
      <w:r>
        <w:rPr>
          <w:rFonts w:asciiTheme="majorBidi" w:hAnsiTheme="majorBidi" w:cstheme="majorBidi"/>
          <w:bCs/>
          <w:sz w:val="24"/>
          <w:szCs w:val="24"/>
        </w:rPr>
        <w:t>”HR Ahmad dan Ibnu Majah.</w:t>
      </w:r>
    </w:p>
    <w:p w:rsidR="003A29F9" w:rsidRDefault="003A29F9" w:rsidP="00CD02C3">
      <w:pPr>
        <w:ind w:left="426" w:firstLine="567"/>
        <w:jc w:val="both"/>
        <w:rPr>
          <w:rFonts w:asciiTheme="majorBidi" w:hAnsiTheme="majorBidi" w:cstheme="majorBidi"/>
          <w:bCs/>
          <w:sz w:val="24"/>
          <w:szCs w:val="24"/>
        </w:rPr>
      </w:pPr>
      <w:r>
        <w:rPr>
          <w:rFonts w:asciiTheme="majorBidi" w:hAnsiTheme="majorBidi" w:cstheme="majorBidi"/>
          <w:bCs/>
          <w:sz w:val="24"/>
          <w:szCs w:val="24"/>
        </w:rPr>
        <w:t>Dan hadist lain Rasulullah bersabda:</w:t>
      </w:r>
    </w:p>
    <w:p w:rsidR="003A29F9" w:rsidRDefault="003A29F9" w:rsidP="00CD02C3">
      <w:pPr>
        <w:ind w:left="426" w:firstLine="567"/>
        <w:jc w:val="both"/>
        <w:rPr>
          <w:rFonts w:asciiTheme="majorBidi" w:hAnsiTheme="majorBidi" w:cstheme="majorBidi"/>
          <w:bCs/>
          <w:sz w:val="24"/>
          <w:szCs w:val="24"/>
        </w:rPr>
      </w:pPr>
    </w:p>
    <w:p w:rsidR="00F005D9" w:rsidRDefault="003A29F9" w:rsidP="00CD02C3">
      <w:pPr>
        <w:bidi/>
        <w:ind w:left="426" w:hanging="424"/>
        <w:jc w:val="both"/>
        <w:rPr>
          <w:rFonts w:asciiTheme="majorBidi" w:hAnsiTheme="majorBidi" w:cstheme="majorBidi"/>
          <w:bCs/>
          <w:sz w:val="24"/>
          <w:szCs w:val="24"/>
          <w:rtl/>
        </w:rPr>
      </w:pPr>
      <w:r>
        <w:rPr>
          <w:rFonts w:asciiTheme="majorBidi" w:hAnsiTheme="majorBidi" w:cstheme="majorBidi"/>
          <w:bCs/>
          <w:sz w:val="24"/>
          <w:szCs w:val="24"/>
          <w:rtl/>
        </w:rPr>
        <w:t>قا ل ر سو ل ا لله صلي ا لله عليه و سلم . لا تد عو ا علي ا نفسكم ا لا بخيرر</w:t>
      </w:r>
      <w:r w:rsidR="004E3EF5">
        <w:rPr>
          <w:rFonts w:asciiTheme="majorBidi" w:hAnsiTheme="majorBidi" w:cstheme="majorBidi" w:hint="cs"/>
          <w:bCs/>
          <w:sz w:val="24"/>
          <w:szCs w:val="24"/>
          <w:rtl/>
        </w:rPr>
        <w:t xml:space="preserve"> </w:t>
      </w:r>
      <w:r>
        <w:rPr>
          <w:rFonts w:asciiTheme="majorBidi" w:hAnsiTheme="majorBidi" w:cstheme="majorBidi"/>
          <w:bCs/>
          <w:sz w:val="24"/>
          <w:szCs w:val="24"/>
          <w:rtl/>
        </w:rPr>
        <w:t xml:space="preserve"> فا ن ا لملا ئكاة</w:t>
      </w:r>
    </w:p>
    <w:p w:rsidR="003A29F9" w:rsidRDefault="003A29F9" w:rsidP="00CD02C3">
      <w:pPr>
        <w:bidi/>
        <w:ind w:left="426" w:hanging="424"/>
        <w:jc w:val="both"/>
        <w:rPr>
          <w:rFonts w:asciiTheme="majorBidi" w:hAnsiTheme="majorBidi" w:cstheme="majorBidi"/>
          <w:bCs/>
          <w:sz w:val="24"/>
          <w:szCs w:val="24"/>
          <w:rtl/>
        </w:rPr>
      </w:pPr>
      <w:r>
        <w:rPr>
          <w:rFonts w:asciiTheme="majorBidi" w:hAnsiTheme="majorBidi" w:cstheme="majorBidi"/>
          <w:bCs/>
          <w:sz w:val="24"/>
          <w:szCs w:val="24"/>
          <w:rtl/>
        </w:rPr>
        <w:t xml:space="preserve"> يؤ منو ن</w:t>
      </w:r>
      <w:r w:rsidR="004E3EF5">
        <w:rPr>
          <w:rFonts w:asciiTheme="majorBidi" w:hAnsiTheme="majorBidi" w:cstheme="majorBidi" w:hint="cs"/>
          <w:bCs/>
          <w:sz w:val="24"/>
          <w:szCs w:val="24"/>
          <w:rtl/>
        </w:rPr>
        <w:t xml:space="preserve"> </w:t>
      </w:r>
      <w:r>
        <w:rPr>
          <w:rFonts w:asciiTheme="majorBidi" w:hAnsiTheme="majorBidi" w:cstheme="majorBidi"/>
          <w:bCs/>
          <w:sz w:val="24"/>
          <w:szCs w:val="24"/>
          <w:rtl/>
        </w:rPr>
        <w:t xml:space="preserve"> علي ما تقو لو ن . روا ه مسلم</w:t>
      </w:r>
    </w:p>
    <w:p w:rsidR="00002099" w:rsidRDefault="003A29F9" w:rsidP="00CD02C3">
      <w:pPr>
        <w:ind w:left="426" w:firstLine="567"/>
        <w:jc w:val="both"/>
        <w:rPr>
          <w:rFonts w:asciiTheme="majorBidi" w:hAnsiTheme="majorBidi" w:cstheme="majorBidi"/>
          <w:bCs/>
          <w:sz w:val="24"/>
          <w:szCs w:val="24"/>
        </w:rPr>
      </w:pPr>
      <w:r>
        <w:rPr>
          <w:rFonts w:asciiTheme="majorBidi" w:hAnsiTheme="majorBidi" w:cstheme="majorBidi"/>
          <w:bCs/>
          <w:sz w:val="24"/>
          <w:szCs w:val="24"/>
        </w:rPr>
        <w:t>“Nabi Saw bersabda janganlah kamu berdo’a atas dirimu selain do’a kebaikan, karena sesungguhnya malaikat mengaminkan apa yang kamu ucapkan”. HR. Muslim.</w:t>
      </w:r>
    </w:p>
    <w:p w:rsidR="003A29F9" w:rsidRDefault="003A29F9" w:rsidP="00CD02C3">
      <w:pPr>
        <w:ind w:left="426" w:firstLine="567"/>
        <w:jc w:val="both"/>
        <w:rPr>
          <w:rFonts w:asciiTheme="majorBidi" w:hAnsiTheme="majorBidi" w:cstheme="majorBidi"/>
          <w:bCs/>
          <w:sz w:val="24"/>
          <w:szCs w:val="24"/>
        </w:rPr>
      </w:pPr>
      <w:r>
        <w:rPr>
          <w:rFonts w:asciiTheme="majorBidi" w:hAnsiTheme="majorBidi" w:cstheme="majorBidi"/>
          <w:bCs/>
          <w:sz w:val="24"/>
          <w:szCs w:val="24"/>
        </w:rPr>
        <w:t>Kemudian meletakan kedua tangannya di atas dada, melepaskan pakaiannya, menutup dengan kain seluruh badanya. Hal ini dilakukan sebagai penghormatan kepadanya dan supaya tidak terbuka auratnya.Sebagaimana hadist dari Aisyah ini:</w:t>
      </w:r>
    </w:p>
    <w:p w:rsidR="00F005D9" w:rsidRDefault="003A29F9" w:rsidP="00CD02C3">
      <w:pPr>
        <w:bidi/>
        <w:ind w:left="426" w:hanging="424"/>
        <w:jc w:val="both"/>
        <w:rPr>
          <w:rFonts w:asciiTheme="majorBidi" w:hAnsiTheme="majorBidi" w:cstheme="majorBidi"/>
          <w:bCs/>
          <w:sz w:val="24"/>
          <w:szCs w:val="24"/>
          <w:rtl/>
        </w:rPr>
      </w:pPr>
      <w:r>
        <w:rPr>
          <w:rFonts w:asciiTheme="majorBidi" w:hAnsiTheme="majorBidi" w:cstheme="majorBidi"/>
          <w:bCs/>
          <w:sz w:val="24"/>
          <w:szCs w:val="24"/>
          <w:rtl/>
        </w:rPr>
        <w:t>عن عا ءشة ان ر سو ل ا لله صلي ا لله عليه و سلم حين تو في سجي ببر د حبر ة.</w:t>
      </w:r>
    </w:p>
    <w:p w:rsidR="003A29F9" w:rsidRDefault="003A29F9" w:rsidP="00CD02C3">
      <w:pPr>
        <w:bidi/>
        <w:ind w:left="426" w:hanging="424"/>
        <w:jc w:val="both"/>
        <w:rPr>
          <w:rFonts w:asciiTheme="majorBidi" w:hAnsiTheme="majorBidi" w:cstheme="majorBidi"/>
          <w:bCs/>
          <w:sz w:val="24"/>
          <w:szCs w:val="24"/>
          <w:rtl/>
        </w:rPr>
      </w:pPr>
      <w:r>
        <w:rPr>
          <w:rFonts w:asciiTheme="majorBidi" w:hAnsiTheme="majorBidi" w:cstheme="majorBidi"/>
          <w:bCs/>
          <w:sz w:val="24"/>
          <w:szCs w:val="24"/>
          <w:rtl/>
        </w:rPr>
        <w:t xml:space="preserve"> روا ه ا لبخا ري و مسلم</w:t>
      </w:r>
    </w:p>
    <w:p w:rsidR="003A29F9" w:rsidRDefault="003A29F9" w:rsidP="00CD02C3">
      <w:pPr>
        <w:ind w:left="426" w:firstLine="567"/>
        <w:jc w:val="both"/>
        <w:rPr>
          <w:rFonts w:asciiTheme="majorBidi" w:hAnsiTheme="majorBidi" w:cstheme="majorBidi"/>
          <w:bCs/>
          <w:sz w:val="24"/>
          <w:szCs w:val="24"/>
        </w:rPr>
      </w:pPr>
      <w:r>
        <w:rPr>
          <w:rFonts w:asciiTheme="majorBidi" w:hAnsiTheme="majorBidi" w:cstheme="majorBidi"/>
          <w:bCs/>
          <w:sz w:val="24"/>
          <w:szCs w:val="24"/>
        </w:rPr>
        <w:t>“Dari Aisyah,” Sesungguhnya Rasulullah Saw ketika wafat ditutup dengan kain tenunan negeri Yaman”. HR Bukhari dan Muslim.</w:t>
      </w:r>
    </w:p>
    <w:p w:rsidR="003A29F9" w:rsidRDefault="003A29F9" w:rsidP="00CD02C3">
      <w:pPr>
        <w:ind w:left="426" w:firstLine="567"/>
        <w:jc w:val="both"/>
        <w:rPr>
          <w:rFonts w:asciiTheme="majorBidi" w:hAnsiTheme="majorBidi" w:cstheme="majorBidi"/>
          <w:bCs/>
          <w:sz w:val="24"/>
          <w:szCs w:val="24"/>
        </w:rPr>
      </w:pPr>
      <w:r>
        <w:rPr>
          <w:rFonts w:asciiTheme="majorBidi" w:hAnsiTheme="majorBidi" w:cstheme="majorBidi"/>
          <w:bCs/>
          <w:sz w:val="24"/>
          <w:szCs w:val="24"/>
        </w:rPr>
        <w:t>Lalu membayar hutang-hutangnya, dan melaksanakan wasiatnya. Sabda Rasulullah Saw:</w:t>
      </w:r>
    </w:p>
    <w:p w:rsidR="00F005D9" w:rsidRDefault="003A29F9" w:rsidP="00CD02C3">
      <w:pPr>
        <w:bidi/>
        <w:ind w:left="426" w:hanging="424"/>
        <w:jc w:val="both"/>
        <w:rPr>
          <w:rFonts w:asciiTheme="majorBidi" w:hAnsiTheme="majorBidi" w:cstheme="majorBidi"/>
          <w:bCs/>
          <w:sz w:val="24"/>
          <w:szCs w:val="24"/>
          <w:rtl/>
        </w:rPr>
      </w:pPr>
      <w:r>
        <w:rPr>
          <w:rFonts w:asciiTheme="majorBidi" w:hAnsiTheme="majorBidi" w:cstheme="majorBidi"/>
          <w:bCs/>
          <w:sz w:val="24"/>
          <w:szCs w:val="24"/>
          <w:rtl/>
        </w:rPr>
        <w:t xml:space="preserve">عن ا بي هر ير ة قا ل ر سو ل ا لله صلي ا لله عليه و سلم, نفس المؤ من معلقة بد ينه </w:t>
      </w:r>
    </w:p>
    <w:p w:rsidR="003A29F9" w:rsidRDefault="003A29F9" w:rsidP="00CD02C3">
      <w:pPr>
        <w:bidi/>
        <w:ind w:left="426" w:hanging="424"/>
        <w:jc w:val="both"/>
        <w:rPr>
          <w:rFonts w:asciiTheme="majorBidi" w:hAnsiTheme="majorBidi" w:cstheme="majorBidi"/>
          <w:bCs/>
          <w:sz w:val="24"/>
          <w:szCs w:val="24"/>
          <w:rtl/>
        </w:rPr>
      </w:pPr>
      <w:r>
        <w:rPr>
          <w:rFonts w:asciiTheme="majorBidi" w:hAnsiTheme="majorBidi" w:cstheme="majorBidi"/>
          <w:bCs/>
          <w:sz w:val="24"/>
          <w:szCs w:val="24"/>
          <w:rtl/>
        </w:rPr>
        <w:t>حتي يقضي عنه . رواه  احمد و تر ميز ي</w:t>
      </w:r>
    </w:p>
    <w:p w:rsidR="003A29F9" w:rsidRDefault="003A29F9" w:rsidP="00CD02C3">
      <w:pPr>
        <w:ind w:left="426" w:firstLine="567"/>
        <w:jc w:val="both"/>
        <w:rPr>
          <w:rFonts w:asciiTheme="majorBidi" w:hAnsiTheme="majorBidi" w:cstheme="majorBidi"/>
          <w:bCs/>
          <w:sz w:val="24"/>
          <w:szCs w:val="24"/>
        </w:rPr>
      </w:pPr>
      <w:r>
        <w:rPr>
          <w:rFonts w:asciiTheme="majorBidi" w:hAnsiTheme="majorBidi" w:cstheme="majorBidi"/>
          <w:bCs/>
          <w:sz w:val="24"/>
          <w:szCs w:val="24"/>
        </w:rPr>
        <w:t>“Dari Abu Hurairah, Rasulullah bersabda,” diri orang mukmin itu tergantung(sampai atau tidak ke hadirat Allah Swt) kerena hutangnya, hingga dibayar dahulu hutangnya itu oleh familinya”. HR Ahmad dan Tirmizi.</w:t>
      </w:r>
    </w:p>
    <w:p w:rsidR="003A29F9" w:rsidRDefault="003A29F9" w:rsidP="00CD02C3">
      <w:pPr>
        <w:ind w:left="426" w:firstLine="567"/>
        <w:jc w:val="both"/>
        <w:rPr>
          <w:rFonts w:asciiTheme="majorBidi" w:hAnsiTheme="majorBidi" w:cstheme="majorBidi"/>
          <w:bCs/>
          <w:sz w:val="24"/>
          <w:szCs w:val="24"/>
        </w:rPr>
      </w:pPr>
      <w:r>
        <w:rPr>
          <w:rFonts w:asciiTheme="majorBidi" w:hAnsiTheme="majorBidi" w:cstheme="majorBidi"/>
          <w:bCs/>
          <w:sz w:val="24"/>
          <w:szCs w:val="24"/>
        </w:rPr>
        <w:t xml:space="preserve">  Sambil menunggu proses memandikan, disunnahkan memperbanyak membaca Yasin untuk jenazah, sebagaimana sabda Rasulullah;</w:t>
      </w:r>
    </w:p>
    <w:p w:rsidR="003A29F9" w:rsidRDefault="003A29F9" w:rsidP="00CD02C3">
      <w:pPr>
        <w:bidi/>
        <w:ind w:left="426" w:hanging="424"/>
        <w:jc w:val="both"/>
        <w:rPr>
          <w:rFonts w:asciiTheme="majorBidi" w:hAnsiTheme="majorBidi" w:cstheme="majorBidi"/>
          <w:bCs/>
          <w:sz w:val="24"/>
          <w:szCs w:val="24"/>
          <w:rtl/>
        </w:rPr>
      </w:pPr>
      <w:r>
        <w:rPr>
          <w:rFonts w:asciiTheme="majorBidi" w:hAnsiTheme="majorBidi" w:cstheme="majorBidi"/>
          <w:bCs/>
          <w:sz w:val="24"/>
          <w:szCs w:val="24"/>
          <w:rtl/>
        </w:rPr>
        <w:t xml:space="preserve">ا قرؤا علي مو تا كم سو رة يس </w:t>
      </w:r>
    </w:p>
    <w:p w:rsidR="003A29F9" w:rsidRDefault="003A29F9" w:rsidP="00CD02C3">
      <w:pPr>
        <w:ind w:left="426" w:firstLine="567"/>
        <w:jc w:val="both"/>
        <w:rPr>
          <w:rFonts w:asciiTheme="majorBidi" w:hAnsiTheme="majorBidi" w:cstheme="majorBidi"/>
          <w:bCs/>
          <w:sz w:val="24"/>
          <w:szCs w:val="24"/>
        </w:rPr>
      </w:pPr>
      <w:r>
        <w:rPr>
          <w:rFonts w:asciiTheme="majorBidi" w:hAnsiTheme="majorBidi" w:cstheme="majorBidi"/>
          <w:bCs/>
          <w:sz w:val="24"/>
          <w:szCs w:val="24"/>
        </w:rPr>
        <w:t>“ Bacalah surat Yasin orang-orang yang mati dari kamu”</w:t>
      </w:r>
    </w:p>
    <w:p w:rsidR="003A29F9" w:rsidRDefault="003A29F9" w:rsidP="00CD02C3">
      <w:pPr>
        <w:ind w:left="426" w:firstLine="567"/>
        <w:jc w:val="both"/>
        <w:rPr>
          <w:rFonts w:asciiTheme="majorBidi" w:hAnsiTheme="majorBidi" w:cstheme="majorBidi"/>
          <w:bCs/>
          <w:sz w:val="24"/>
          <w:szCs w:val="24"/>
        </w:rPr>
      </w:pPr>
      <w:r>
        <w:rPr>
          <w:rFonts w:asciiTheme="majorBidi" w:hAnsiTheme="majorBidi" w:cstheme="majorBidi"/>
          <w:bCs/>
          <w:sz w:val="24"/>
          <w:szCs w:val="24"/>
        </w:rPr>
        <w:t xml:space="preserve">Setelah hal-hal di </w:t>
      </w:r>
      <w:r w:rsidR="004E3EF5">
        <w:rPr>
          <w:rFonts w:asciiTheme="majorBidi" w:hAnsiTheme="majorBidi" w:cstheme="majorBidi"/>
          <w:bCs/>
          <w:sz w:val="24"/>
          <w:szCs w:val="24"/>
        </w:rPr>
        <w:t>atas dilakukan</w:t>
      </w:r>
      <w:r>
        <w:rPr>
          <w:rFonts w:asciiTheme="majorBidi" w:hAnsiTheme="majorBidi" w:cstheme="majorBidi"/>
          <w:bCs/>
          <w:sz w:val="24"/>
          <w:szCs w:val="24"/>
        </w:rPr>
        <w:t>, maka ada kewaji</w:t>
      </w:r>
      <w:r w:rsidR="004E3EF5">
        <w:rPr>
          <w:rFonts w:asciiTheme="majorBidi" w:hAnsiTheme="majorBidi" w:cstheme="majorBidi"/>
          <w:bCs/>
          <w:sz w:val="24"/>
          <w:szCs w:val="24"/>
        </w:rPr>
        <w:t>ban terhadap jenazah,</w:t>
      </w:r>
      <w:r>
        <w:rPr>
          <w:rFonts w:asciiTheme="majorBidi" w:hAnsiTheme="majorBidi" w:cstheme="majorBidi"/>
          <w:bCs/>
          <w:sz w:val="24"/>
          <w:szCs w:val="24"/>
        </w:rPr>
        <w:t xml:space="preserve"> yaitu:</w:t>
      </w:r>
    </w:p>
    <w:p w:rsidR="003A29F9" w:rsidRPr="00643643" w:rsidRDefault="003A29F9" w:rsidP="004A720B">
      <w:pPr>
        <w:pStyle w:val="ListParagraph"/>
        <w:numPr>
          <w:ilvl w:val="0"/>
          <w:numId w:val="9"/>
        </w:numPr>
        <w:spacing w:after="200"/>
        <w:jc w:val="both"/>
        <w:rPr>
          <w:rFonts w:asciiTheme="majorBidi" w:hAnsiTheme="majorBidi" w:cstheme="majorBidi"/>
          <w:b/>
          <w:sz w:val="24"/>
          <w:szCs w:val="24"/>
        </w:rPr>
      </w:pPr>
      <w:r w:rsidRPr="00643643">
        <w:rPr>
          <w:rFonts w:asciiTheme="majorBidi" w:hAnsiTheme="majorBidi" w:cstheme="majorBidi"/>
          <w:b/>
          <w:sz w:val="24"/>
          <w:szCs w:val="24"/>
        </w:rPr>
        <w:t>Memandikan jenazah</w:t>
      </w:r>
    </w:p>
    <w:p w:rsidR="003A29F9" w:rsidRDefault="003A29F9" w:rsidP="00CD02C3">
      <w:pPr>
        <w:pStyle w:val="ListParagraph"/>
        <w:ind w:left="709"/>
        <w:jc w:val="both"/>
        <w:rPr>
          <w:rFonts w:asciiTheme="majorBidi" w:hAnsiTheme="majorBidi" w:cstheme="majorBidi"/>
          <w:bCs/>
          <w:sz w:val="24"/>
          <w:szCs w:val="24"/>
        </w:rPr>
      </w:pPr>
      <w:r>
        <w:rPr>
          <w:rFonts w:asciiTheme="majorBidi" w:hAnsiTheme="majorBidi" w:cstheme="majorBidi"/>
          <w:bCs/>
          <w:sz w:val="24"/>
          <w:szCs w:val="24"/>
        </w:rPr>
        <w:t xml:space="preserve">         </w:t>
      </w:r>
      <w:r w:rsidRPr="00002099">
        <w:rPr>
          <w:rFonts w:asciiTheme="majorBidi" w:hAnsiTheme="majorBidi" w:cstheme="majorBidi"/>
          <w:bCs/>
          <w:sz w:val="24"/>
          <w:szCs w:val="24"/>
        </w:rPr>
        <w:t>Jenazah seorang muslim wajib di mandikan, kecuali orang yang mati syahid. Memandikan jenazah dengan mengalirkan air yang bersih (air Mutlak) keseluruh tubunya, dan hal-hal yang perlu diperhatikan dalam memandikan jenazah</w:t>
      </w:r>
      <w:r w:rsidR="00002099">
        <w:rPr>
          <w:rFonts w:asciiTheme="majorBidi" w:hAnsiTheme="majorBidi" w:cstheme="majorBidi"/>
          <w:bCs/>
          <w:sz w:val="24"/>
          <w:szCs w:val="24"/>
        </w:rPr>
        <w:t xml:space="preserve"> adalah</w:t>
      </w:r>
      <w:r>
        <w:rPr>
          <w:rFonts w:asciiTheme="majorBidi" w:hAnsiTheme="majorBidi" w:cstheme="majorBidi"/>
          <w:bCs/>
          <w:sz w:val="24"/>
          <w:szCs w:val="24"/>
        </w:rPr>
        <w:t xml:space="preserve"> jenazah dimandikan di tempat yang sunyi, jenazah ditempatkan pada tempat yang tinggi, agar jenazah tidak tergenang air, jenazah dimandikan dengan menggunakan penutup kain, auratnya tidak boleh dilihat, menggunakan air dingin, agar dapat menguatkan badan, dan yang me</w:t>
      </w:r>
      <w:r w:rsidR="00002099">
        <w:rPr>
          <w:rFonts w:asciiTheme="majorBidi" w:hAnsiTheme="majorBidi" w:cstheme="majorBidi"/>
          <w:bCs/>
          <w:sz w:val="24"/>
          <w:szCs w:val="24"/>
        </w:rPr>
        <w:t>mandikan adalah kerabat dan yang</w:t>
      </w:r>
      <w:r>
        <w:rPr>
          <w:rFonts w:asciiTheme="majorBidi" w:hAnsiTheme="majorBidi" w:cstheme="majorBidi"/>
          <w:bCs/>
          <w:sz w:val="24"/>
          <w:szCs w:val="24"/>
        </w:rPr>
        <w:t xml:space="preserve"> dapat dipercaya menyimpan rahasia.</w:t>
      </w:r>
    </w:p>
    <w:p w:rsidR="003A29F9" w:rsidRDefault="003A29F9" w:rsidP="00CD02C3">
      <w:pPr>
        <w:pStyle w:val="ListParagraph"/>
        <w:ind w:left="709"/>
        <w:jc w:val="both"/>
        <w:rPr>
          <w:rFonts w:asciiTheme="majorBidi" w:hAnsiTheme="majorBidi" w:cstheme="majorBidi"/>
          <w:bCs/>
          <w:sz w:val="24"/>
          <w:szCs w:val="24"/>
        </w:rPr>
      </w:pPr>
      <w:r>
        <w:rPr>
          <w:rFonts w:asciiTheme="majorBidi" w:hAnsiTheme="majorBidi" w:cstheme="majorBidi"/>
          <w:bCs/>
          <w:sz w:val="24"/>
          <w:szCs w:val="24"/>
        </w:rPr>
        <w:t xml:space="preserve">       Adapun cara memandikannya adalah mula-mula jenazah didudukan secara lemah lembut dengan posisi miring kebelakang. Orang yang memandikan meletakan tangan kanan di bahu dengan ibu jarinya pada lekukan tengkuk, dan  lututnya menahan punggung jenazah, lalu perut jenazah diurut dengan tangan kiri untuk mengeluarkan kotoran yang mungkin keluar. Kemudian jenazah ditelentangkan dan kedua kemaluannya dibersihkan dengan tangan kiri yang dibalut dengan perca. Setelah perca diganti, gigi dan lubang hidungnya dibersihkan juga. Dan jangan lupa bahwa disunnahkan mendahulukan yang kanan dari yang kiri didalam memandikan jenazah mulai dari rambu</w:t>
      </w:r>
      <w:r w:rsidR="007408DB">
        <w:rPr>
          <w:rFonts w:asciiTheme="majorBidi" w:hAnsiTheme="majorBidi" w:cstheme="majorBidi"/>
          <w:bCs/>
          <w:sz w:val="24"/>
          <w:szCs w:val="24"/>
        </w:rPr>
        <w:t>t sampai kaki.</w:t>
      </w:r>
    </w:p>
    <w:p w:rsidR="003A29F9" w:rsidRDefault="003A29F9" w:rsidP="00CD02C3">
      <w:pPr>
        <w:pStyle w:val="ListParagraph"/>
        <w:ind w:left="709"/>
        <w:jc w:val="both"/>
        <w:rPr>
          <w:rFonts w:asciiTheme="majorBidi" w:hAnsiTheme="majorBidi" w:cstheme="majorBidi"/>
          <w:bCs/>
          <w:sz w:val="24"/>
          <w:szCs w:val="24"/>
        </w:rPr>
      </w:pPr>
      <w:r>
        <w:rPr>
          <w:rFonts w:asciiTheme="majorBidi" w:hAnsiTheme="majorBidi" w:cstheme="majorBidi"/>
          <w:bCs/>
          <w:sz w:val="24"/>
          <w:szCs w:val="24"/>
        </w:rPr>
        <w:t xml:space="preserve">            Disunnahkan juga menyirami tubuh mayat sebanyak bilangan ganjil: 3,5,7 atau 9. Menyirami dengan air sabun dengan menggosoknya  secara perlahan dan merata. Jika dirasa sudah bersih lalu disiram dengan air yang bersih dengan bilangan ganjil juga, lalu disiram dengan air kapur barus ata</w:t>
      </w:r>
      <w:r w:rsidR="007408DB">
        <w:rPr>
          <w:rFonts w:asciiTheme="majorBidi" w:hAnsiTheme="majorBidi" w:cstheme="majorBidi"/>
          <w:bCs/>
          <w:sz w:val="24"/>
          <w:szCs w:val="24"/>
        </w:rPr>
        <w:t xml:space="preserve">u minyak wangi. </w:t>
      </w:r>
      <w:r>
        <w:rPr>
          <w:rFonts w:asciiTheme="majorBidi" w:hAnsiTheme="majorBidi" w:cstheme="majorBidi"/>
          <w:bCs/>
          <w:sz w:val="24"/>
          <w:szCs w:val="24"/>
        </w:rPr>
        <w:t xml:space="preserve"> </w:t>
      </w:r>
      <w:r w:rsidRPr="0079372E">
        <w:rPr>
          <w:rFonts w:asciiTheme="majorBidi" w:hAnsiTheme="majorBidi" w:cstheme="majorBidi"/>
          <w:bCs/>
          <w:sz w:val="24"/>
          <w:szCs w:val="24"/>
        </w:rPr>
        <w:t>Sabda Rasulullah Saw</w:t>
      </w:r>
      <w:r>
        <w:rPr>
          <w:rFonts w:asciiTheme="majorBidi" w:hAnsiTheme="majorBidi" w:cstheme="majorBidi"/>
          <w:bCs/>
          <w:sz w:val="24"/>
          <w:szCs w:val="24"/>
        </w:rPr>
        <w:t>:</w:t>
      </w:r>
    </w:p>
    <w:p w:rsidR="003A29F9" w:rsidRDefault="003A29F9" w:rsidP="00CD02C3">
      <w:pPr>
        <w:pStyle w:val="ListParagraph"/>
        <w:bidi/>
        <w:ind w:left="709" w:hanging="707"/>
        <w:jc w:val="both"/>
        <w:rPr>
          <w:rFonts w:asciiTheme="majorBidi" w:hAnsiTheme="majorBidi" w:cstheme="majorBidi"/>
          <w:bCs/>
          <w:sz w:val="24"/>
          <w:szCs w:val="24"/>
          <w:rtl/>
        </w:rPr>
      </w:pPr>
      <w:r>
        <w:rPr>
          <w:rFonts w:asciiTheme="majorBidi" w:hAnsiTheme="majorBidi" w:cstheme="majorBidi"/>
          <w:bCs/>
          <w:sz w:val="24"/>
          <w:szCs w:val="24"/>
          <w:rtl/>
        </w:rPr>
        <w:t>عن ا بي عبا س ان ر سو ل ا لله صلي ا لله عليه و سلم قا ل اذا و قع عن را حلته فما ت</w:t>
      </w:r>
    </w:p>
    <w:p w:rsidR="003A29F9" w:rsidRDefault="003A29F9" w:rsidP="00CD02C3">
      <w:pPr>
        <w:pStyle w:val="ListParagraph"/>
        <w:bidi/>
        <w:ind w:left="709" w:hanging="707"/>
        <w:jc w:val="both"/>
        <w:rPr>
          <w:rFonts w:asciiTheme="majorBidi" w:hAnsiTheme="majorBidi" w:cstheme="majorBidi"/>
          <w:bCs/>
          <w:sz w:val="24"/>
          <w:szCs w:val="24"/>
          <w:rtl/>
        </w:rPr>
      </w:pPr>
      <w:r>
        <w:rPr>
          <w:rFonts w:asciiTheme="majorBidi" w:hAnsiTheme="majorBidi" w:cstheme="majorBidi"/>
          <w:bCs/>
          <w:sz w:val="24"/>
          <w:szCs w:val="24"/>
          <w:rtl/>
        </w:rPr>
        <w:t xml:space="preserve"> اغسلو ا بما ء و سد ر.  روا ه البخا ري و مسلم</w:t>
      </w:r>
    </w:p>
    <w:p w:rsidR="003A29F9" w:rsidRDefault="003A29F9" w:rsidP="00CD02C3">
      <w:pPr>
        <w:pStyle w:val="ListParagraph"/>
        <w:ind w:left="709"/>
        <w:jc w:val="both"/>
        <w:rPr>
          <w:rFonts w:asciiTheme="majorBidi" w:hAnsiTheme="majorBidi" w:cstheme="majorBidi"/>
          <w:bCs/>
          <w:sz w:val="24"/>
          <w:szCs w:val="24"/>
        </w:rPr>
      </w:pPr>
      <w:r>
        <w:rPr>
          <w:rFonts w:asciiTheme="majorBidi" w:hAnsiTheme="majorBidi" w:cstheme="majorBidi"/>
          <w:bCs/>
          <w:sz w:val="24"/>
          <w:szCs w:val="24"/>
        </w:rPr>
        <w:t>“ dari Ibnu Abbas, Ia berkata, tatkala laki-laki jatuh dari kendaraannya lalu ia meninggal, sabda Rasulullah, Mandikanlah dia dengan air serta daun bidara (sejenis sabun).”HR Bukhari Dan Muslim.</w:t>
      </w:r>
    </w:p>
    <w:p w:rsidR="003A29F9" w:rsidRDefault="003A29F9" w:rsidP="00CD02C3">
      <w:pPr>
        <w:pStyle w:val="ListParagraph"/>
        <w:tabs>
          <w:tab w:val="left" w:pos="5310"/>
        </w:tabs>
        <w:ind w:left="709"/>
        <w:jc w:val="both"/>
        <w:rPr>
          <w:rFonts w:asciiTheme="majorBidi" w:hAnsiTheme="majorBidi" w:cstheme="majorBidi"/>
          <w:bCs/>
          <w:sz w:val="24"/>
          <w:szCs w:val="24"/>
        </w:rPr>
      </w:pPr>
      <w:r>
        <w:rPr>
          <w:rFonts w:asciiTheme="majorBidi" w:hAnsiTheme="majorBidi" w:cstheme="majorBidi"/>
          <w:bCs/>
          <w:sz w:val="24"/>
          <w:szCs w:val="24"/>
        </w:rPr>
        <w:t>Dan dalam hadist lain :</w:t>
      </w:r>
      <w:r>
        <w:rPr>
          <w:rFonts w:asciiTheme="majorBidi" w:hAnsiTheme="majorBidi" w:cstheme="majorBidi"/>
          <w:bCs/>
          <w:sz w:val="24"/>
          <w:szCs w:val="24"/>
        </w:rPr>
        <w:tab/>
        <w:t xml:space="preserve"> </w:t>
      </w:r>
    </w:p>
    <w:p w:rsidR="00F51B28" w:rsidRDefault="003A29F9" w:rsidP="00CD02C3">
      <w:pPr>
        <w:pStyle w:val="ListParagraph"/>
        <w:bidi/>
        <w:ind w:left="709" w:hanging="707"/>
        <w:jc w:val="both"/>
        <w:rPr>
          <w:rFonts w:asciiTheme="majorBidi" w:hAnsiTheme="majorBidi" w:cstheme="majorBidi"/>
          <w:bCs/>
          <w:sz w:val="28"/>
          <w:szCs w:val="28"/>
          <w:rtl/>
        </w:rPr>
      </w:pPr>
      <w:r w:rsidRPr="00F51B28">
        <w:rPr>
          <w:rFonts w:asciiTheme="majorBidi" w:hAnsiTheme="majorBidi" w:cstheme="majorBidi"/>
          <w:bCs/>
          <w:sz w:val="28"/>
          <w:szCs w:val="28"/>
          <w:rtl/>
        </w:rPr>
        <w:t>عن ام عطية د خل علينا النبي صلي ا لله عليه و سلم و نحن نغسل ابنته فقا ل</w:t>
      </w:r>
    </w:p>
    <w:p w:rsidR="00F51B28" w:rsidRDefault="003A29F9" w:rsidP="00CD02C3">
      <w:pPr>
        <w:pStyle w:val="ListParagraph"/>
        <w:bidi/>
        <w:ind w:left="709" w:hanging="707"/>
        <w:jc w:val="both"/>
        <w:rPr>
          <w:rFonts w:asciiTheme="majorBidi" w:hAnsiTheme="majorBidi" w:cstheme="majorBidi"/>
          <w:bCs/>
          <w:sz w:val="28"/>
          <w:szCs w:val="28"/>
          <w:rtl/>
        </w:rPr>
      </w:pPr>
      <w:r w:rsidRPr="00F51B28">
        <w:rPr>
          <w:rFonts w:asciiTheme="majorBidi" w:hAnsiTheme="majorBidi" w:cstheme="majorBidi"/>
          <w:bCs/>
          <w:sz w:val="28"/>
          <w:szCs w:val="28"/>
          <w:rtl/>
        </w:rPr>
        <w:t xml:space="preserve"> اغسلنها ثلا ثا او خمسا</w:t>
      </w:r>
      <w:r w:rsidR="00F005D9" w:rsidRPr="00F51B28">
        <w:rPr>
          <w:rFonts w:asciiTheme="majorBidi" w:hAnsiTheme="majorBidi" w:cstheme="majorBidi" w:hint="cs"/>
          <w:bCs/>
          <w:sz w:val="28"/>
          <w:szCs w:val="28"/>
          <w:rtl/>
        </w:rPr>
        <w:t xml:space="preserve"> </w:t>
      </w:r>
      <w:r w:rsidRPr="00F51B28">
        <w:rPr>
          <w:rFonts w:asciiTheme="majorBidi" w:hAnsiTheme="majorBidi" w:cstheme="majorBidi"/>
          <w:bCs/>
          <w:sz w:val="28"/>
          <w:szCs w:val="28"/>
          <w:rtl/>
        </w:rPr>
        <w:t xml:space="preserve"> او اكثر من ذا لك ان رئين ذا لك بما ء و سد ر و ا</w:t>
      </w:r>
    </w:p>
    <w:p w:rsidR="00F51B28" w:rsidRPr="00F51B28" w:rsidRDefault="003A29F9" w:rsidP="00CD02C3">
      <w:pPr>
        <w:pStyle w:val="ListParagraph"/>
        <w:bidi/>
        <w:ind w:left="709" w:hanging="707"/>
        <w:jc w:val="both"/>
        <w:rPr>
          <w:rFonts w:asciiTheme="majorBidi" w:hAnsiTheme="majorBidi" w:cstheme="majorBidi"/>
          <w:bCs/>
          <w:sz w:val="28"/>
          <w:szCs w:val="28"/>
          <w:rtl/>
        </w:rPr>
      </w:pPr>
      <w:r w:rsidRPr="00F51B28">
        <w:rPr>
          <w:rFonts w:asciiTheme="majorBidi" w:hAnsiTheme="majorBidi" w:cstheme="majorBidi"/>
          <w:bCs/>
          <w:sz w:val="28"/>
          <w:szCs w:val="28"/>
          <w:rtl/>
        </w:rPr>
        <w:t xml:space="preserve"> جعلن في ا لا خير ة كا فو را. روا ه البخا ري</w:t>
      </w:r>
      <w:r w:rsidR="00F005D9" w:rsidRPr="00F51B28">
        <w:rPr>
          <w:rFonts w:asciiTheme="majorBidi" w:hAnsiTheme="majorBidi" w:cstheme="majorBidi" w:hint="cs"/>
          <w:bCs/>
          <w:sz w:val="28"/>
          <w:szCs w:val="28"/>
          <w:rtl/>
        </w:rPr>
        <w:t xml:space="preserve"> </w:t>
      </w:r>
      <w:r w:rsidRPr="00F51B28">
        <w:rPr>
          <w:rFonts w:asciiTheme="majorBidi" w:hAnsiTheme="majorBidi" w:cstheme="majorBidi"/>
          <w:bCs/>
          <w:sz w:val="28"/>
          <w:szCs w:val="28"/>
          <w:rtl/>
        </w:rPr>
        <w:t xml:space="preserve"> و مسلم.  و في ر وا ية , اٍبداء بميا منها</w:t>
      </w:r>
    </w:p>
    <w:p w:rsidR="003A29F9" w:rsidRPr="00F51B28" w:rsidRDefault="003A29F9" w:rsidP="00CD02C3">
      <w:pPr>
        <w:pStyle w:val="ListParagraph"/>
        <w:bidi/>
        <w:ind w:left="709" w:hanging="707"/>
        <w:jc w:val="both"/>
        <w:rPr>
          <w:rFonts w:asciiTheme="majorBidi" w:hAnsiTheme="majorBidi" w:cstheme="majorBidi"/>
          <w:bCs/>
          <w:sz w:val="28"/>
          <w:szCs w:val="28"/>
          <w:rtl/>
        </w:rPr>
      </w:pPr>
      <w:r w:rsidRPr="00F51B28">
        <w:rPr>
          <w:rFonts w:asciiTheme="majorBidi" w:hAnsiTheme="majorBidi" w:cstheme="majorBidi"/>
          <w:bCs/>
          <w:sz w:val="28"/>
          <w:szCs w:val="28"/>
          <w:rtl/>
        </w:rPr>
        <w:t xml:space="preserve"> و موا ضع الو ضؤ منها</w:t>
      </w:r>
    </w:p>
    <w:p w:rsidR="003A29F9" w:rsidRDefault="003A29F9" w:rsidP="00CD02C3">
      <w:pPr>
        <w:pStyle w:val="ListParagraph"/>
        <w:ind w:left="709"/>
        <w:jc w:val="both"/>
        <w:rPr>
          <w:rFonts w:asciiTheme="majorBidi" w:hAnsiTheme="majorBidi" w:cstheme="majorBidi"/>
          <w:bCs/>
          <w:sz w:val="24"/>
          <w:szCs w:val="24"/>
        </w:rPr>
      </w:pPr>
      <w:r>
        <w:rPr>
          <w:rFonts w:asciiTheme="majorBidi" w:hAnsiTheme="majorBidi" w:cstheme="majorBidi"/>
          <w:bCs/>
          <w:sz w:val="24"/>
          <w:szCs w:val="24"/>
        </w:rPr>
        <w:t>“ Dari Ummi Atiyah,” Nabi Saw telah masuk menemui kami sewaktu kami memandikan anak beliau yang perempuan, lalu beliau berkata, mandikalah dia tiga kali, lima kali, atau lebih kalau kamu pandang baik lebih dari itu, dengan air serta daun pidara, dan basuhlah yang penghabisan hendaklah dicampur dengan kapur barus.”HR Bukhari dan Muslim. Dan dalam hadist lain dikatakan, mulailah dengan bagian badan sebelah kanan dan anggota wudhunya.</w:t>
      </w:r>
    </w:p>
    <w:p w:rsidR="003A29F9" w:rsidRDefault="003A29F9" w:rsidP="00CD02C3">
      <w:pPr>
        <w:pStyle w:val="ListParagraph"/>
        <w:ind w:left="709"/>
        <w:jc w:val="both"/>
        <w:rPr>
          <w:rFonts w:asciiTheme="majorBidi" w:hAnsiTheme="majorBidi" w:cstheme="majorBidi"/>
          <w:bCs/>
          <w:sz w:val="24"/>
          <w:szCs w:val="24"/>
        </w:rPr>
      </w:pPr>
    </w:p>
    <w:p w:rsidR="003A29F9" w:rsidRDefault="003A29F9" w:rsidP="00CD02C3">
      <w:pPr>
        <w:pStyle w:val="ListParagraph"/>
        <w:ind w:left="709"/>
        <w:jc w:val="both"/>
        <w:rPr>
          <w:rFonts w:asciiTheme="majorBidi" w:hAnsiTheme="majorBidi" w:cstheme="majorBidi"/>
          <w:bCs/>
          <w:sz w:val="24"/>
          <w:szCs w:val="24"/>
        </w:rPr>
      </w:pPr>
      <w:r>
        <w:rPr>
          <w:rFonts w:asciiTheme="majorBidi" w:hAnsiTheme="majorBidi" w:cstheme="majorBidi"/>
          <w:bCs/>
          <w:sz w:val="24"/>
          <w:szCs w:val="24"/>
        </w:rPr>
        <w:t xml:space="preserve">       Setelah itu menurut imam Syafi’i  diwudhukan sebagaimana orang yang masih hidup. Lalu disisir, dan rambut yang gugur dikembalikan. Lalu dibasuh bagian kanan dan kiri badanya dan tubuhnya tanpa melupakan membasuh bagian belakangnya. Menurut Abu Hanifah orang yang meninggalkan tidak harus diwudhukan, sedangkan Malik memandangnya sebagai hal yang baik. Perbedaan pendapat ini dipicu oleh (seolah-olah) adanya yang bertolak belakang antara qiyas dan atsar.</w:t>
      </w:r>
      <w:r w:rsidR="007408DB">
        <w:rPr>
          <w:rStyle w:val="FootnoteReference"/>
          <w:rFonts w:asciiTheme="majorBidi" w:hAnsiTheme="majorBidi" w:cstheme="majorBidi"/>
          <w:bCs/>
          <w:sz w:val="24"/>
          <w:szCs w:val="24"/>
        </w:rPr>
        <w:footnoteReference w:id="25"/>
      </w:r>
      <w:r>
        <w:rPr>
          <w:rFonts w:asciiTheme="majorBidi" w:hAnsiTheme="majorBidi" w:cstheme="majorBidi"/>
          <w:bCs/>
          <w:sz w:val="24"/>
          <w:szCs w:val="24"/>
        </w:rPr>
        <w:t xml:space="preserve"> (Di satu sisi qiyas menuntut tidak mengaharuskan wudhu bagi mayat, karena wudhu difardhukan untuk ibadah: jika ibadah itu gugur untuk mayat, maka syarat itu gugur juga. Di sisi lain, wudhu, sebagimana diriwayatkan oleh Ummu ‘Atiyyah Al Tsabit, merupakan syarat dalam memandikan mayat.</w:t>
      </w:r>
    </w:p>
    <w:p w:rsidR="003A29F9" w:rsidRPr="00C77DC2" w:rsidRDefault="003A29F9" w:rsidP="00CD02C3">
      <w:pPr>
        <w:ind w:left="709" w:firstLine="360"/>
        <w:jc w:val="both"/>
        <w:rPr>
          <w:rFonts w:asciiTheme="majorBidi" w:hAnsiTheme="majorBidi" w:cstheme="majorBidi"/>
          <w:bCs/>
          <w:sz w:val="24"/>
          <w:szCs w:val="24"/>
        </w:rPr>
      </w:pPr>
      <w:r w:rsidRPr="00C77DC2">
        <w:rPr>
          <w:rFonts w:asciiTheme="majorBidi" w:hAnsiTheme="majorBidi" w:cstheme="majorBidi"/>
          <w:bCs/>
          <w:sz w:val="24"/>
          <w:szCs w:val="24"/>
        </w:rPr>
        <w:t xml:space="preserve">  Para ulama sepakat bahwa jenazah laki-laki sebaiknya dimandikan oleh laki-laki dan jenazah perempuan dimandikan oleh </w:t>
      </w:r>
      <w:r>
        <w:rPr>
          <w:rFonts w:asciiTheme="majorBidi" w:hAnsiTheme="majorBidi" w:cstheme="majorBidi"/>
          <w:bCs/>
          <w:sz w:val="24"/>
          <w:szCs w:val="24"/>
        </w:rPr>
        <w:t>perempuan, dan istri boleh meman</w:t>
      </w:r>
      <w:r w:rsidRPr="00C77DC2">
        <w:rPr>
          <w:rFonts w:asciiTheme="majorBidi" w:hAnsiTheme="majorBidi" w:cstheme="majorBidi"/>
          <w:bCs/>
          <w:sz w:val="24"/>
          <w:szCs w:val="24"/>
        </w:rPr>
        <w:t>dikan suaminya. Menurut Jumhur ulama si suami juga boleh memandikan istrinya. Namun, menurut Abu Hanifah, karena kematian itu sama dengan talak, suami tidak dibenarkan memandikan istrinya.</w:t>
      </w:r>
    </w:p>
    <w:p w:rsidR="003A29F9" w:rsidRPr="006D2D2D" w:rsidRDefault="003A29F9" w:rsidP="00CD02C3">
      <w:pPr>
        <w:ind w:left="709" w:firstLine="360"/>
        <w:jc w:val="both"/>
        <w:rPr>
          <w:rFonts w:asciiTheme="majorBidi" w:hAnsiTheme="majorBidi" w:cstheme="majorBidi"/>
          <w:bCs/>
          <w:sz w:val="24"/>
          <w:szCs w:val="24"/>
        </w:rPr>
      </w:pPr>
      <w:r>
        <w:rPr>
          <w:rFonts w:asciiTheme="majorBidi" w:hAnsiTheme="majorBidi" w:cstheme="majorBidi"/>
          <w:bCs/>
          <w:sz w:val="24"/>
          <w:szCs w:val="24"/>
        </w:rPr>
        <w:t xml:space="preserve">        Dalam hal ini Jumhur mendasarkan pendapatnya pada hadist dari Aisyah, yang artinya” Rasulullah kembali dari Baqi’. Ia mendapatkan aku sedang sakit kepala. Aku berkata”aduh kepalaku” beliau bersabda aku juga ya Aisyah, sakit kepala. Beliau bersabda lagi”apa yang membuatmu susah? Kalau engkau mati sebelumku, aku akan memandikanmu, mengafanimu, menyalatimu da</w:t>
      </w:r>
      <w:r w:rsidR="007408DB">
        <w:rPr>
          <w:rFonts w:asciiTheme="majorBidi" w:hAnsiTheme="majorBidi" w:cstheme="majorBidi"/>
          <w:bCs/>
          <w:sz w:val="24"/>
          <w:szCs w:val="24"/>
        </w:rPr>
        <w:t>n menguburmu”.</w:t>
      </w:r>
    </w:p>
    <w:p w:rsidR="003A29F9" w:rsidRDefault="003A29F9" w:rsidP="00CD02C3">
      <w:pPr>
        <w:pStyle w:val="ListParagraph"/>
        <w:ind w:left="709"/>
        <w:jc w:val="both"/>
        <w:rPr>
          <w:rFonts w:asciiTheme="majorBidi" w:hAnsiTheme="majorBidi" w:cstheme="majorBidi"/>
          <w:bCs/>
          <w:sz w:val="24"/>
          <w:szCs w:val="24"/>
        </w:rPr>
      </w:pPr>
      <w:r>
        <w:rPr>
          <w:rFonts w:asciiTheme="majorBidi" w:hAnsiTheme="majorBidi" w:cstheme="majorBidi"/>
          <w:bCs/>
          <w:sz w:val="24"/>
          <w:szCs w:val="24"/>
        </w:rPr>
        <w:t xml:space="preserve">         Menurut riwayat dari Aisyah, Abu Bakar berwasiat kepda Asma’ bin “Umaisy agar memandikannya bila ia meninggal dunia. Dalam hal ini ada pendapat yang mengatakan bahwa istri seseorang lebih berhak memandikan jenazahnya dari pada kerabatnya sendiri, karena istri boleh melihat bagia-bagian tubuh yang tidak boleh dilihat oleh orang lain. Dari kelompok keluarga sendiri yang paling berhak untuk memandikan jenazah seoarang laki-laki adalah </w:t>
      </w:r>
      <w:r w:rsidRPr="00C60688">
        <w:rPr>
          <w:rFonts w:asciiTheme="majorBidi" w:hAnsiTheme="majorBidi" w:cstheme="majorBidi"/>
          <w:b/>
          <w:i/>
          <w:iCs/>
          <w:sz w:val="24"/>
          <w:szCs w:val="24"/>
        </w:rPr>
        <w:t>ayahnya, kakeknya, dan para ‘ashobahnya secara berurutan, yaitu anak, cucu, anak saudara, paman</w:t>
      </w:r>
      <w:r>
        <w:rPr>
          <w:rFonts w:asciiTheme="majorBidi" w:hAnsiTheme="majorBidi" w:cstheme="majorBidi"/>
          <w:bCs/>
          <w:sz w:val="24"/>
          <w:szCs w:val="24"/>
        </w:rPr>
        <w:t xml:space="preserve"> dan lain-lain, kalau ia mengetahui kewajiban mandi serta dapat dipercaya.</w:t>
      </w:r>
      <w:r w:rsidR="00C60688">
        <w:rPr>
          <w:rStyle w:val="FootnoteReference"/>
          <w:rFonts w:asciiTheme="majorBidi" w:hAnsiTheme="majorBidi" w:cstheme="majorBidi"/>
          <w:bCs/>
          <w:sz w:val="24"/>
          <w:szCs w:val="24"/>
        </w:rPr>
        <w:footnoteReference w:id="26"/>
      </w:r>
      <w:r>
        <w:rPr>
          <w:rFonts w:asciiTheme="majorBidi" w:hAnsiTheme="majorBidi" w:cstheme="majorBidi"/>
          <w:bCs/>
          <w:sz w:val="24"/>
          <w:szCs w:val="24"/>
        </w:rPr>
        <w:t xml:space="preserve"> Kalau tidak, berpindahlah hak itu kepada keluarga yang jauh yang berpengetahuan dan dapat dipercaya. Rasulullah Saw Bersabda :</w:t>
      </w:r>
    </w:p>
    <w:p w:rsidR="00F51B28" w:rsidRDefault="003A29F9" w:rsidP="00CD02C3">
      <w:pPr>
        <w:pStyle w:val="ListParagraph"/>
        <w:bidi/>
        <w:ind w:left="709" w:hanging="707"/>
        <w:jc w:val="both"/>
        <w:rPr>
          <w:rFonts w:asciiTheme="majorBidi" w:hAnsiTheme="majorBidi" w:cstheme="majorBidi"/>
          <w:bCs/>
          <w:sz w:val="28"/>
          <w:szCs w:val="28"/>
          <w:rtl/>
        </w:rPr>
      </w:pPr>
      <w:r w:rsidRPr="00F51B28">
        <w:rPr>
          <w:rFonts w:asciiTheme="majorBidi" w:hAnsiTheme="majorBidi" w:cstheme="majorBidi"/>
          <w:bCs/>
          <w:sz w:val="28"/>
          <w:szCs w:val="28"/>
          <w:rtl/>
        </w:rPr>
        <w:t>عن عا ئشة  قا ل ر سو ل ا لله عليه و سلم من غسل مييتا فا دى فيه الا ما نة</w:t>
      </w:r>
    </w:p>
    <w:p w:rsidR="00F51B28" w:rsidRDefault="003A29F9" w:rsidP="00CD02C3">
      <w:pPr>
        <w:pStyle w:val="ListParagraph"/>
        <w:bidi/>
        <w:ind w:left="709" w:hanging="707"/>
        <w:jc w:val="both"/>
        <w:rPr>
          <w:rFonts w:asciiTheme="majorBidi" w:hAnsiTheme="majorBidi" w:cstheme="majorBidi"/>
          <w:bCs/>
          <w:sz w:val="28"/>
          <w:szCs w:val="28"/>
          <w:rtl/>
        </w:rPr>
      </w:pPr>
      <w:r w:rsidRPr="00F51B28">
        <w:rPr>
          <w:rFonts w:asciiTheme="majorBidi" w:hAnsiTheme="majorBidi" w:cstheme="majorBidi"/>
          <w:bCs/>
          <w:sz w:val="28"/>
          <w:szCs w:val="28"/>
          <w:rtl/>
        </w:rPr>
        <w:t xml:space="preserve"> و لم يفش عليه ما يكو ن منه عند ذا لك  خر ج   من ذ نو به كيو م ولدته امة</w:t>
      </w:r>
    </w:p>
    <w:p w:rsidR="00F51B28" w:rsidRDefault="003A29F9" w:rsidP="00CD02C3">
      <w:pPr>
        <w:pStyle w:val="ListParagraph"/>
        <w:bidi/>
        <w:ind w:left="709" w:hanging="707"/>
        <w:jc w:val="both"/>
        <w:rPr>
          <w:rFonts w:asciiTheme="majorBidi" w:hAnsiTheme="majorBidi" w:cstheme="majorBidi"/>
          <w:bCs/>
          <w:sz w:val="28"/>
          <w:szCs w:val="28"/>
          <w:rtl/>
        </w:rPr>
      </w:pPr>
      <w:r w:rsidRPr="00F51B28">
        <w:rPr>
          <w:rFonts w:asciiTheme="majorBidi" w:hAnsiTheme="majorBidi" w:cstheme="majorBidi"/>
          <w:bCs/>
          <w:sz w:val="28"/>
          <w:szCs w:val="28"/>
          <w:rtl/>
        </w:rPr>
        <w:t xml:space="preserve"> و قا ل ليلة  اقر بكم ان كا ن يعلم  فا ء ن  لم يكن يعلم فمن تر و ن عند ه حظا</w:t>
      </w:r>
    </w:p>
    <w:p w:rsidR="003A29F9" w:rsidRPr="00F51B28" w:rsidRDefault="003A29F9" w:rsidP="00CD02C3">
      <w:pPr>
        <w:pStyle w:val="ListParagraph"/>
        <w:bidi/>
        <w:ind w:left="709" w:hanging="707"/>
        <w:jc w:val="both"/>
        <w:rPr>
          <w:rFonts w:asciiTheme="majorBidi" w:hAnsiTheme="majorBidi" w:cstheme="majorBidi"/>
          <w:bCs/>
          <w:sz w:val="28"/>
          <w:szCs w:val="28"/>
          <w:rtl/>
        </w:rPr>
      </w:pPr>
      <w:r w:rsidRPr="00F51B28">
        <w:rPr>
          <w:rFonts w:asciiTheme="majorBidi" w:hAnsiTheme="majorBidi" w:cstheme="majorBidi"/>
          <w:bCs/>
          <w:sz w:val="28"/>
          <w:szCs w:val="28"/>
          <w:rtl/>
        </w:rPr>
        <w:t xml:space="preserve"> من ور ع و ا ما نة ر وا ه جما عة </w:t>
      </w:r>
    </w:p>
    <w:p w:rsidR="003A29F9" w:rsidRDefault="003A29F9" w:rsidP="00CD02C3">
      <w:pPr>
        <w:pStyle w:val="ListParagraph"/>
        <w:ind w:left="709"/>
        <w:jc w:val="both"/>
        <w:rPr>
          <w:rFonts w:asciiTheme="majorBidi" w:hAnsiTheme="majorBidi" w:cstheme="majorBidi"/>
          <w:bCs/>
          <w:sz w:val="24"/>
          <w:szCs w:val="24"/>
        </w:rPr>
      </w:pPr>
      <w:r>
        <w:rPr>
          <w:rFonts w:asciiTheme="majorBidi" w:hAnsiTheme="majorBidi" w:cstheme="majorBidi"/>
          <w:bCs/>
          <w:sz w:val="24"/>
          <w:szCs w:val="24"/>
        </w:rPr>
        <w:t xml:space="preserve">“Dari Aisyah, Rasulullah bersabda, barang siapa memandikan mayat dan dijaganya kepercayan, tidak dibukakannya kepada orang lain apa-apa yang dilihat pada mayat itu, maka bersihlah ia dari segala dosa, seperti keadaan ia dilahirkan oleh ibunya. Katanya lagi “yang mengeplalainya hendaklah keluarga yang terdekat kepada mayat, jika ia mempunyai pengetahuan memandikannya, jika ia tidak pandai, maka siapa saja yang dipandang berhak karena </w:t>
      </w:r>
      <w:r w:rsidRPr="00625B57">
        <w:rPr>
          <w:rFonts w:asciiTheme="majorBidi" w:hAnsiTheme="majorBidi" w:cstheme="majorBidi"/>
          <w:bCs/>
          <w:i/>
          <w:sz w:val="24"/>
          <w:szCs w:val="24"/>
        </w:rPr>
        <w:t xml:space="preserve">wara’ </w:t>
      </w:r>
      <w:r>
        <w:rPr>
          <w:rFonts w:asciiTheme="majorBidi" w:hAnsiTheme="majorBidi" w:cstheme="majorBidi"/>
          <w:bCs/>
          <w:sz w:val="24"/>
          <w:szCs w:val="24"/>
        </w:rPr>
        <w:t xml:space="preserve">nya atau karena </w:t>
      </w:r>
      <w:r w:rsidRPr="00625B57">
        <w:rPr>
          <w:rFonts w:asciiTheme="majorBidi" w:hAnsiTheme="majorBidi" w:cstheme="majorBidi"/>
          <w:bCs/>
          <w:i/>
          <w:sz w:val="24"/>
          <w:szCs w:val="24"/>
        </w:rPr>
        <w:t>amana</w:t>
      </w:r>
      <w:r>
        <w:rPr>
          <w:rFonts w:asciiTheme="majorBidi" w:hAnsiTheme="majorBidi" w:cstheme="majorBidi"/>
          <w:bCs/>
          <w:sz w:val="24"/>
          <w:szCs w:val="24"/>
        </w:rPr>
        <w:t>hnya.” HR. Al Jama’ah.</w:t>
      </w:r>
    </w:p>
    <w:p w:rsidR="003A29F9" w:rsidRPr="009E4ECC" w:rsidRDefault="003A29F9" w:rsidP="00CD02C3">
      <w:pPr>
        <w:pStyle w:val="ListParagraph"/>
        <w:ind w:left="709"/>
        <w:jc w:val="both"/>
        <w:rPr>
          <w:rFonts w:asciiTheme="majorBidi" w:hAnsiTheme="majorBidi" w:cstheme="majorBidi"/>
          <w:b/>
          <w:bCs/>
          <w:sz w:val="24"/>
          <w:szCs w:val="24"/>
        </w:rPr>
      </w:pPr>
    </w:p>
    <w:p w:rsidR="003A29F9" w:rsidRDefault="003A29F9" w:rsidP="00CD02C3">
      <w:pPr>
        <w:pStyle w:val="ListParagraph"/>
        <w:ind w:left="709"/>
        <w:jc w:val="both"/>
        <w:rPr>
          <w:rFonts w:asciiTheme="majorBidi" w:hAnsiTheme="majorBidi" w:cstheme="majorBidi"/>
          <w:bCs/>
          <w:sz w:val="24"/>
          <w:szCs w:val="24"/>
        </w:rPr>
      </w:pPr>
      <w:r>
        <w:rPr>
          <w:rFonts w:asciiTheme="majorBidi" w:hAnsiTheme="majorBidi" w:cstheme="majorBidi"/>
          <w:bCs/>
          <w:sz w:val="24"/>
          <w:szCs w:val="24"/>
        </w:rPr>
        <w:t xml:space="preserve">       Apabilah di tempat jenazah laki-laki hanya ada perempuan yang buka</w:t>
      </w:r>
      <w:r w:rsidR="00C60688">
        <w:rPr>
          <w:rFonts w:asciiTheme="majorBidi" w:hAnsiTheme="majorBidi" w:cstheme="majorBidi"/>
          <w:bCs/>
          <w:sz w:val="24"/>
          <w:szCs w:val="24"/>
        </w:rPr>
        <w:t>n</w:t>
      </w:r>
      <w:r>
        <w:rPr>
          <w:rFonts w:asciiTheme="majorBidi" w:hAnsiTheme="majorBidi" w:cstheme="majorBidi"/>
          <w:bCs/>
          <w:sz w:val="24"/>
          <w:szCs w:val="24"/>
        </w:rPr>
        <w:t xml:space="preserve"> muhrim, atau pada jenazah perempuan hanya ada laki-laki, maka jenazah itu tidak dimandikan, cukup d</w:t>
      </w:r>
      <w:r w:rsidR="00C60688">
        <w:rPr>
          <w:rFonts w:asciiTheme="majorBidi" w:hAnsiTheme="majorBidi" w:cstheme="majorBidi"/>
          <w:bCs/>
          <w:sz w:val="24"/>
          <w:szCs w:val="24"/>
        </w:rPr>
        <w:t>itayamumkan saja.</w:t>
      </w:r>
    </w:p>
    <w:p w:rsidR="00C60688" w:rsidRDefault="00C60688" w:rsidP="00CD02C3">
      <w:pPr>
        <w:pStyle w:val="ListParagraph"/>
        <w:ind w:left="709"/>
        <w:jc w:val="both"/>
        <w:rPr>
          <w:rFonts w:asciiTheme="majorBidi" w:hAnsiTheme="majorBidi" w:cstheme="majorBidi"/>
          <w:bCs/>
          <w:sz w:val="24"/>
          <w:szCs w:val="24"/>
        </w:rPr>
      </w:pPr>
      <w:r>
        <w:rPr>
          <w:rFonts w:asciiTheme="majorBidi" w:hAnsiTheme="majorBidi" w:cstheme="majorBidi"/>
          <w:bCs/>
          <w:sz w:val="24"/>
          <w:szCs w:val="24"/>
        </w:rPr>
        <w:t>Dari informasi dan keterangan hadis diatas dapat disimpulkan bahwa yang berhak dan berkewajiban untuk memandikan jenazah adalah:</w:t>
      </w:r>
    </w:p>
    <w:p w:rsidR="00C60688" w:rsidRDefault="00C60688" w:rsidP="004A720B">
      <w:pPr>
        <w:pStyle w:val="ListParagraph"/>
        <w:numPr>
          <w:ilvl w:val="0"/>
          <w:numId w:val="10"/>
        </w:numPr>
        <w:jc w:val="both"/>
        <w:rPr>
          <w:rFonts w:asciiTheme="majorBidi" w:hAnsiTheme="majorBidi" w:cstheme="majorBidi"/>
          <w:bCs/>
          <w:sz w:val="24"/>
          <w:szCs w:val="24"/>
        </w:rPr>
      </w:pPr>
      <w:r>
        <w:rPr>
          <w:rFonts w:asciiTheme="majorBidi" w:hAnsiTheme="majorBidi" w:cstheme="majorBidi"/>
          <w:bCs/>
          <w:sz w:val="24"/>
          <w:szCs w:val="24"/>
        </w:rPr>
        <w:t>Keluarga terdekat, ayah, kakek dan ahli “</w:t>
      </w:r>
      <w:r w:rsidRPr="00C60688">
        <w:rPr>
          <w:rFonts w:asciiTheme="majorBidi" w:hAnsiTheme="majorBidi" w:cstheme="majorBidi"/>
          <w:bCs/>
          <w:i/>
          <w:iCs/>
          <w:sz w:val="24"/>
          <w:szCs w:val="24"/>
        </w:rPr>
        <w:t>ashabul Furud</w:t>
      </w:r>
      <w:r>
        <w:rPr>
          <w:rFonts w:asciiTheme="majorBidi" w:hAnsiTheme="majorBidi" w:cstheme="majorBidi"/>
          <w:bCs/>
          <w:sz w:val="24"/>
          <w:szCs w:val="24"/>
        </w:rPr>
        <w:t xml:space="preserve">”, yang dapat dipercaya dan berpengetahuan, karena meraka ini halal melihat hal yang diharamkan bagi yang bukan ahli warisnya. Kalau </w:t>
      </w:r>
      <w:r w:rsidRPr="00C60688">
        <w:rPr>
          <w:rFonts w:asciiTheme="majorBidi" w:hAnsiTheme="majorBidi" w:cstheme="majorBidi"/>
          <w:bCs/>
          <w:i/>
          <w:iCs/>
          <w:sz w:val="24"/>
          <w:szCs w:val="24"/>
        </w:rPr>
        <w:t>ashabul furud</w:t>
      </w:r>
      <w:r>
        <w:rPr>
          <w:rFonts w:asciiTheme="majorBidi" w:hAnsiTheme="majorBidi" w:cstheme="majorBidi"/>
          <w:bCs/>
          <w:sz w:val="24"/>
          <w:szCs w:val="24"/>
        </w:rPr>
        <w:t xml:space="preserve"> tidak ada baru ahli </w:t>
      </w:r>
      <w:r w:rsidRPr="00C60688">
        <w:rPr>
          <w:rFonts w:asciiTheme="majorBidi" w:hAnsiTheme="majorBidi" w:cstheme="majorBidi"/>
          <w:bCs/>
          <w:i/>
          <w:iCs/>
          <w:sz w:val="24"/>
          <w:szCs w:val="24"/>
        </w:rPr>
        <w:t>‘asobah</w:t>
      </w:r>
      <w:r>
        <w:rPr>
          <w:rFonts w:asciiTheme="majorBidi" w:hAnsiTheme="majorBidi" w:cstheme="majorBidi"/>
          <w:bCs/>
          <w:sz w:val="24"/>
          <w:szCs w:val="24"/>
        </w:rPr>
        <w:t xml:space="preserve"> lainya.</w:t>
      </w:r>
    </w:p>
    <w:p w:rsidR="00E23F6F" w:rsidRDefault="00E23F6F" w:rsidP="00CD02C3">
      <w:pPr>
        <w:pStyle w:val="ListParagraph"/>
        <w:ind w:left="1069"/>
        <w:jc w:val="both"/>
        <w:rPr>
          <w:rFonts w:asciiTheme="majorBidi" w:hAnsiTheme="majorBidi" w:cstheme="majorBidi"/>
          <w:bCs/>
          <w:sz w:val="24"/>
          <w:szCs w:val="24"/>
        </w:rPr>
      </w:pPr>
    </w:p>
    <w:p w:rsidR="00C60688" w:rsidRDefault="00C60688" w:rsidP="004A720B">
      <w:pPr>
        <w:pStyle w:val="ListParagraph"/>
        <w:numPr>
          <w:ilvl w:val="0"/>
          <w:numId w:val="10"/>
        </w:numPr>
        <w:jc w:val="both"/>
        <w:rPr>
          <w:rFonts w:asciiTheme="majorBidi" w:hAnsiTheme="majorBidi" w:cstheme="majorBidi"/>
          <w:bCs/>
          <w:sz w:val="24"/>
          <w:szCs w:val="24"/>
        </w:rPr>
      </w:pPr>
      <w:r>
        <w:rPr>
          <w:rFonts w:asciiTheme="majorBidi" w:hAnsiTheme="majorBidi" w:cstheme="majorBidi"/>
          <w:bCs/>
          <w:sz w:val="24"/>
          <w:szCs w:val="24"/>
        </w:rPr>
        <w:t>Mayat laki-laki harus dimandikan oleh laki-laki dan begitu juga sebaliknya.</w:t>
      </w:r>
    </w:p>
    <w:p w:rsidR="00E23F6F" w:rsidRPr="00E23F6F" w:rsidRDefault="00E23F6F" w:rsidP="00CD02C3">
      <w:pPr>
        <w:jc w:val="both"/>
        <w:rPr>
          <w:rFonts w:asciiTheme="majorBidi" w:hAnsiTheme="majorBidi" w:cstheme="majorBidi"/>
          <w:bCs/>
          <w:sz w:val="24"/>
          <w:szCs w:val="24"/>
        </w:rPr>
      </w:pPr>
    </w:p>
    <w:p w:rsidR="00C60688" w:rsidRDefault="00C60688" w:rsidP="004A720B">
      <w:pPr>
        <w:pStyle w:val="ListParagraph"/>
        <w:numPr>
          <w:ilvl w:val="0"/>
          <w:numId w:val="10"/>
        </w:numPr>
        <w:jc w:val="both"/>
        <w:rPr>
          <w:rFonts w:asciiTheme="majorBidi" w:hAnsiTheme="majorBidi" w:cstheme="majorBidi"/>
          <w:bCs/>
          <w:sz w:val="24"/>
          <w:szCs w:val="24"/>
        </w:rPr>
      </w:pPr>
      <w:r>
        <w:rPr>
          <w:rFonts w:asciiTheme="majorBidi" w:hAnsiTheme="majorBidi" w:cstheme="majorBidi"/>
          <w:bCs/>
          <w:sz w:val="24"/>
          <w:szCs w:val="24"/>
        </w:rPr>
        <w:t>Suami dibolehkan memandikan istrinya begitu juga sebaliknya, karena tidak ada diharamkan untuk diketahui oleh keduanya.</w:t>
      </w:r>
    </w:p>
    <w:p w:rsidR="00E23F6F" w:rsidRPr="00E23F6F" w:rsidRDefault="00E23F6F" w:rsidP="00CD02C3">
      <w:pPr>
        <w:jc w:val="both"/>
        <w:rPr>
          <w:rFonts w:asciiTheme="majorBidi" w:hAnsiTheme="majorBidi" w:cstheme="majorBidi"/>
          <w:bCs/>
          <w:sz w:val="24"/>
          <w:szCs w:val="24"/>
        </w:rPr>
      </w:pPr>
    </w:p>
    <w:p w:rsidR="00C60688" w:rsidRDefault="00C60688" w:rsidP="004A720B">
      <w:pPr>
        <w:pStyle w:val="ListParagraph"/>
        <w:numPr>
          <w:ilvl w:val="0"/>
          <w:numId w:val="10"/>
        </w:numPr>
        <w:jc w:val="both"/>
        <w:rPr>
          <w:rFonts w:asciiTheme="majorBidi" w:hAnsiTheme="majorBidi" w:cstheme="majorBidi"/>
          <w:bCs/>
          <w:sz w:val="24"/>
          <w:szCs w:val="24"/>
        </w:rPr>
      </w:pPr>
      <w:r>
        <w:rPr>
          <w:rFonts w:asciiTheme="majorBidi" w:hAnsiTheme="majorBidi" w:cstheme="majorBidi"/>
          <w:bCs/>
          <w:sz w:val="24"/>
          <w:szCs w:val="24"/>
        </w:rPr>
        <w:t xml:space="preserve">Kalau tidak ada yang muhrimnya yang dapat memandikannya maka, cukup ditayamumkan saja. Misalnya jenazah laki tidak ada ahlinya  laki-laki yang dapat memandikannya, maka boleh perempuan yang muhirimnya </w:t>
      </w:r>
      <w:r w:rsidR="00981A74">
        <w:rPr>
          <w:rFonts w:asciiTheme="majorBidi" w:hAnsiTheme="majorBidi" w:cstheme="majorBidi"/>
          <w:bCs/>
          <w:sz w:val="24"/>
          <w:szCs w:val="24"/>
        </w:rPr>
        <w:t>yang akan memandikannya, tapi jika tidak ada juga maka ditayammumkan saja.</w:t>
      </w:r>
    </w:p>
    <w:p w:rsidR="00F51B28" w:rsidRPr="00F11091" w:rsidRDefault="00F51B28" w:rsidP="00F11091">
      <w:pPr>
        <w:jc w:val="both"/>
        <w:rPr>
          <w:rFonts w:asciiTheme="majorBidi" w:hAnsiTheme="majorBidi" w:cstheme="majorBidi"/>
          <w:bCs/>
          <w:sz w:val="24"/>
          <w:szCs w:val="24"/>
        </w:rPr>
      </w:pPr>
    </w:p>
    <w:p w:rsidR="003A29F9" w:rsidRPr="006D2D2D" w:rsidRDefault="003A29F9" w:rsidP="004A720B">
      <w:pPr>
        <w:pStyle w:val="ListParagraph"/>
        <w:numPr>
          <w:ilvl w:val="0"/>
          <w:numId w:val="9"/>
        </w:numPr>
        <w:spacing w:after="200"/>
        <w:jc w:val="both"/>
        <w:rPr>
          <w:rFonts w:asciiTheme="majorBidi" w:hAnsiTheme="majorBidi" w:cstheme="majorBidi"/>
          <w:b/>
          <w:sz w:val="24"/>
          <w:szCs w:val="24"/>
        </w:rPr>
      </w:pPr>
      <w:r w:rsidRPr="006D2D2D">
        <w:rPr>
          <w:rFonts w:asciiTheme="majorBidi" w:hAnsiTheme="majorBidi" w:cstheme="majorBidi"/>
          <w:b/>
          <w:sz w:val="24"/>
          <w:szCs w:val="24"/>
        </w:rPr>
        <w:t xml:space="preserve">Mengkafani Jenazah </w:t>
      </w:r>
    </w:p>
    <w:p w:rsidR="003A29F9" w:rsidRDefault="003A29F9"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 xml:space="preserve">             Mengkafani jenazah hukumnya wajib, hal ini berdasarkan hadist Rasulullah Saw yang artinya” kafanilah dia( mayat) dengan dua pakaian yang dipakai</w:t>
      </w:r>
      <w:r w:rsidR="00981A74">
        <w:rPr>
          <w:rFonts w:asciiTheme="majorBidi" w:hAnsiTheme="majorBidi" w:cstheme="majorBidi"/>
          <w:bCs/>
          <w:sz w:val="24"/>
          <w:szCs w:val="24"/>
        </w:rPr>
        <w:t>n</w:t>
      </w:r>
      <w:r>
        <w:rPr>
          <w:rFonts w:asciiTheme="majorBidi" w:hAnsiTheme="majorBidi" w:cstheme="majorBidi"/>
          <w:bCs/>
          <w:sz w:val="24"/>
          <w:szCs w:val="24"/>
        </w:rPr>
        <w:t xml:space="preserve">nya ketika dia meninggal itu” </w:t>
      </w:r>
      <w:r w:rsidRPr="00625B57">
        <w:rPr>
          <w:rFonts w:asciiTheme="majorBidi" w:hAnsiTheme="majorBidi" w:cstheme="majorBidi"/>
          <w:bCs/>
          <w:i/>
          <w:sz w:val="24"/>
          <w:szCs w:val="24"/>
        </w:rPr>
        <w:t>mutafak alaihi</w:t>
      </w:r>
      <w:r>
        <w:rPr>
          <w:rFonts w:asciiTheme="majorBidi" w:hAnsiTheme="majorBidi" w:cstheme="majorBidi"/>
          <w:bCs/>
          <w:sz w:val="24"/>
          <w:szCs w:val="24"/>
        </w:rPr>
        <w:t>.</w:t>
      </w:r>
    </w:p>
    <w:p w:rsidR="003A29F9" w:rsidRPr="006D2D2D" w:rsidRDefault="003A29F9"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 xml:space="preserve">             Mengafani jenazah sekurang-kurangnya dengan sehelai kain, dan sebaik baiknya adalah tiga helai kain putih untuk laki-laki. Satu helai sebagai sarung dan satu helai lagi menutupi badan dari leher hingga kaki, dan satu helai yang terakhir menutup </w:t>
      </w:r>
      <w:r w:rsidR="00981A74">
        <w:rPr>
          <w:rFonts w:asciiTheme="majorBidi" w:hAnsiTheme="majorBidi" w:cstheme="majorBidi"/>
          <w:bCs/>
          <w:sz w:val="24"/>
          <w:szCs w:val="24"/>
        </w:rPr>
        <w:t>seluruh tubuh.</w:t>
      </w:r>
    </w:p>
    <w:p w:rsidR="003A29F9" w:rsidRPr="00F51B28" w:rsidRDefault="003A29F9" w:rsidP="00CD02C3">
      <w:pPr>
        <w:pStyle w:val="ListParagraph"/>
        <w:ind w:left="567"/>
        <w:jc w:val="both"/>
        <w:rPr>
          <w:rFonts w:asciiTheme="majorBidi" w:hAnsiTheme="majorBidi" w:cstheme="majorBidi"/>
          <w:bCs/>
          <w:sz w:val="28"/>
          <w:szCs w:val="28"/>
        </w:rPr>
      </w:pPr>
      <w:r>
        <w:rPr>
          <w:rFonts w:asciiTheme="majorBidi" w:hAnsiTheme="majorBidi" w:cstheme="majorBidi"/>
          <w:bCs/>
          <w:sz w:val="24"/>
          <w:szCs w:val="24"/>
        </w:rPr>
        <w:t xml:space="preserve"> Hal ini sesuai dengan hadist Nabi Saw:</w:t>
      </w:r>
    </w:p>
    <w:p w:rsidR="00F51B28" w:rsidRDefault="003A29F9" w:rsidP="00CD02C3">
      <w:pPr>
        <w:pStyle w:val="ListParagraph"/>
        <w:bidi/>
        <w:ind w:left="567" w:hanging="565"/>
        <w:jc w:val="both"/>
        <w:rPr>
          <w:rFonts w:asciiTheme="majorBidi" w:hAnsiTheme="majorBidi" w:cstheme="majorBidi"/>
          <w:bCs/>
          <w:sz w:val="28"/>
          <w:szCs w:val="28"/>
          <w:rtl/>
        </w:rPr>
      </w:pPr>
      <w:r w:rsidRPr="00F51B28">
        <w:rPr>
          <w:rFonts w:asciiTheme="majorBidi" w:hAnsiTheme="majorBidi" w:cstheme="majorBidi"/>
          <w:bCs/>
          <w:sz w:val="28"/>
          <w:szCs w:val="28"/>
          <w:rtl/>
        </w:rPr>
        <w:t>و عن عا ئسة كفن ر سو ل ا لله عليه و سلم في ثلا ثة بيض سحو لية من كر سف</w:t>
      </w:r>
    </w:p>
    <w:p w:rsidR="003A29F9" w:rsidRPr="00F51B28" w:rsidRDefault="00981A74" w:rsidP="00CD02C3">
      <w:pPr>
        <w:pStyle w:val="ListParagraph"/>
        <w:bidi/>
        <w:ind w:left="567" w:hanging="565"/>
        <w:jc w:val="both"/>
        <w:rPr>
          <w:rFonts w:asciiTheme="majorBidi" w:hAnsiTheme="majorBidi" w:cstheme="majorBidi"/>
          <w:bCs/>
          <w:sz w:val="28"/>
          <w:szCs w:val="28"/>
          <w:rtl/>
        </w:rPr>
      </w:pPr>
      <w:r w:rsidRPr="00F51B28">
        <w:rPr>
          <w:rFonts w:asciiTheme="majorBidi" w:hAnsiTheme="majorBidi" w:cstheme="majorBidi" w:hint="cs"/>
          <w:bCs/>
          <w:sz w:val="28"/>
          <w:szCs w:val="28"/>
          <w:rtl/>
        </w:rPr>
        <w:t xml:space="preserve"> </w:t>
      </w:r>
      <w:r w:rsidR="003A29F9" w:rsidRPr="00F51B28">
        <w:rPr>
          <w:rFonts w:asciiTheme="majorBidi" w:hAnsiTheme="majorBidi" w:cstheme="majorBidi"/>
          <w:bCs/>
          <w:sz w:val="28"/>
          <w:szCs w:val="28"/>
          <w:rtl/>
        </w:rPr>
        <w:t xml:space="preserve"> ليس فيها قميص</w:t>
      </w:r>
      <w:r w:rsidR="00A87971" w:rsidRPr="00F51B28">
        <w:rPr>
          <w:rFonts w:asciiTheme="majorBidi" w:hAnsiTheme="majorBidi" w:cstheme="majorBidi" w:hint="cs"/>
          <w:bCs/>
          <w:sz w:val="28"/>
          <w:szCs w:val="28"/>
          <w:rtl/>
        </w:rPr>
        <w:t xml:space="preserve"> </w:t>
      </w:r>
      <w:r w:rsidR="003A29F9" w:rsidRPr="00F51B28">
        <w:rPr>
          <w:rFonts w:asciiTheme="majorBidi" w:hAnsiTheme="majorBidi" w:cstheme="majorBidi"/>
          <w:bCs/>
          <w:sz w:val="28"/>
          <w:szCs w:val="28"/>
          <w:rtl/>
        </w:rPr>
        <w:t xml:space="preserve"> ولا كما مة.</w:t>
      </w:r>
      <w:r w:rsidRPr="00F51B28">
        <w:rPr>
          <w:rFonts w:asciiTheme="majorBidi" w:hAnsiTheme="majorBidi" w:cstheme="majorBidi" w:hint="cs"/>
          <w:bCs/>
          <w:sz w:val="28"/>
          <w:szCs w:val="28"/>
          <w:rtl/>
        </w:rPr>
        <w:t xml:space="preserve">  </w:t>
      </w:r>
      <w:r w:rsidR="003A29F9" w:rsidRPr="00F51B28">
        <w:rPr>
          <w:rFonts w:asciiTheme="majorBidi" w:hAnsiTheme="majorBidi" w:cstheme="majorBidi"/>
          <w:bCs/>
          <w:sz w:val="28"/>
          <w:szCs w:val="28"/>
          <w:rtl/>
        </w:rPr>
        <w:t xml:space="preserve"> متفق اليه</w:t>
      </w:r>
    </w:p>
    <w:p w:rsidR="003A29F9" w:rsidRDefault="003A29F9"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 “Dari Aisyah, bahwa Rasulullah Saw dikafani dengan tiga lapis kain putih bersih yang terbuat dari kapas(katun( tanpa memakai gamis dan serban</w:t>
      </w:r>
      <w:r w:rsidR="00981A74">
        <w:rPr>
          <w:rFonts w:asciiTheme="majorBidi" w:hAnsiTheme="majorBidi" w:cstheme="majorBidi"/>
          <w:bCs/>
          <w:sz w:val="24"/>
          <w:szCs w:val="24"/>
        </w:rPr>
        <w:t>))</w:t>
      </w:r>
      <w:r>
        <w:rPr>
          <w:rFonts w:asciiTheme="majorBidi" w:hAnsiTheme="majorBidi" w:cstheme="majorBidi"/>
          <w:bCs/>
          <w:sz w:val="24"/>
          <w:szCs w:val="24"/>
        </w:rPr>
        <w:t>”. HR. Mutafaq Alaihi.</w:t>
      </w:r>
    </w:p>
    <w:p w:rsidR="003A29F9" w:rsidRDefault="003A29F9" w:rsidP="00CD02C3">
      <w:pPr>
        <w:pStyle w:val="ListParagraph"/>
        <w:ind w:left="567" w:firstLine="153"/>
        <w:jc w:val="both"/>
        <w:rPr>
          <w:rFonts w:asciiTheme="majorBidi" w:hAnsiTheme="majorBidi" w:cstheme="majorBidi"/>
          <w:bCs/>
          <w:sz w:val="24"/>
          <w:szCs w:val="24"/>
        </w:rPr>
      </w:pPr>
      <w:r>
        <w:rPr>
          <w:rFonts w:asciiTheme="majorBidi" w:hAnsiTheme="majorBidi" w:cstheme="majorBidi"/>
          <w:bCs/>
          <w:sz w:val="24"/>
          <w:szCs w:val="24"/>
        </w:rPr>
        <w:t xml:space="preserve"> Sedangkan untuk perempuan sebaik-ba</w:t>
      </w:r>
      <w:r w:rsidR="00981A74">
        <w:rPr>
          <w:rFonts w:asciiTheme="majorBidi" w:hAnsiTheme="majorBidi" w:cstheme="majorBidi"/>
          <w:bCs/>
          <w:sz w:val="24"/>
          <w:szCs w:val="24"/>
        </w:rPr>
        <w:t>i</w:t>
      </w:r>
      <w:r>
        <w:rPr>
          <w:rFonts w:asciiTheme="majorBidi" w:hAnsiTheme="majorBidi" w:cstheme="majorBidi"/>
          <w:bCs/>
          <w:sz w:val="24"/>
          <w:szCs w:val="24"/>
        </w:rPr>
        <w:t xml:space="preserve">knya adalah dikafani dengan lima helai kain, masing-masing untuk sarung, baju, kerudung, gamis dan satu helai untuk menutup </w:t>
      </w:r>
      <w:r w:rsidR="00981A74">
        <w:rPr>
          <w:rFonts w:asciiTheme="majorBidi" w:hAnsiTheme="majorBidi" w:cstheme="majorBidi"/>
          <w:bCs/>
          <w:sz w:val="24"/>
          <w:szCs w:val="24"/>
        </w:rPr>
        <w:t>seluruh tubuh.</w:t>
      </w:r>
    </w:p>
    <w:p w:rsidR="003A29F9" w:rsidRDefault="003A29F9"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 xml:space="preserve">        Saat dikafani mayat berada dalam keadaan sedekap sebagaimana sedekapnya orang shalat. Semua lubang hendaknya ditutup dengan kapas, seperti lubang hidung, telinga dan lainnya. Setelah itu jenazah dibungkus dengan tidak lupa mengikat diujung kepala, bagian dada, bagian perut, lutut dan ujung kaki dengan kain sobekan dari </w:t>
      </w:r>
      <w:r w:rsidR="00981A74">
        <w:rPr>
          <w:rFonts w:asciiTheme="majorBidi" w:hAnsiTheme="majorBidi" w:cstheme="majorBidi"/>
          <w:bCs/>
          <w:sz w:val="24"/>
          <w:szCs w:val="24"/>
        </w:rPr>
        <w:t>kain kafan.</w:t>
      </w:r>
      <w:r>
        <w:rPr>
          <w:rFonts w:asciiTheme="majorBidi" w:hAnsiTheme="majorBidi" w:cstheme="majorBidi"/>
          <w:bCs/>
          <w:sz w:val="24"/>
          <w:szCs w:val="24"/>
        </w:rPr>
        <w:t xml:space="preserve"> ( mula-mula dipakaikan kain, baju, kerudung lalu sehelai kain yang menutupi seluruh tubuhnya). Rasulullah Saw bersabda:</w:t>
      </w:r>
    </w:p>
    <w:p w:rsidR="00F51B28" w:rsidRDefault="003A29F9" w:rsidP="00CD02C3">
      <w:pPr>
        <w:pStyle w:val="ListParagraph"/>
        <w:bidi/>
        <w:ind w:left="567" w:hanging="427"/>
        <w:jc w:val="both"/>
        <w:rPr>
          <w:rFonts w:asciiTheme="majorBidi" w:hAnsiTheme="majorBidi" w:cstheme="majorBidi"/>
          <w:bCs/>
          <w:sz w:val="28"/>
          <w:szCs w:val="28"/>
          <w:rtl/>
        </w:rPr>
      </w:pPr>
      <w:r w:rsidRPr="00F51B28">
        <w:rPr>
          <w:rFonts w:asciiTheme="majorBidi" w:hAnsiTheme="majorBidi" w:cstheme="majorBidi"/>
          <w:bCs/>
          <w:sz w:val="28"/>
          <w:szCs w:val="28"/>
          <w:rtl/>
        </w:rPr>
        <w:t xml:space="preserve">و عن ليلي بنت قا نف قا لت كنت فيمن غسل ام كلثو م بنت  ر سو ل ا لله عليه </w:t>
      </w:r>
    </w:p>
    <w:p w:rsidR="00F51B28" w:rsidRDefault="003A29F9" w:rsidP="00CD02C3">
      <w:pPr>
        <w:pStyle w:val="ListParagraph"/>
        <w:bidi/>
        <w:ind w:left="567" w:hanging="427"/>
        <w:jc w:val="both"/>
        <w:rPr>
          <w:rFonts w:asciiTheme="majorBidi" w:hAnsiTheme="majorBidi" w:cstheme="majorBidi"/>
          <w:bCs/>
          <w:sz w:val="28"/>
          <w:szCs w:val="28"/>
          <w:rtl/>
        </w:rPr>
      </w:pPr>
      <w:r w:rsidRPr="00F51B28">
        <w:rPr>
          <w:rFonts w:asciiTheme="majorBidi" w:hAnsiTheme="majorBidi" w:cstheme="majorBidi"/>
          <w:bCs/>
          <w:sz w:val="28"/>
          <w:szCs w:val="28"/>
          <w:rtl/>
        </w:rPr>
        <w:t>و سلم عند و فا تها</w:t>
      </w:r>
      <w:r w:rsidR="00A87971" w:rsidRPr="00F51B28">
        <w:rPr>
          <w:rFonts w:asciiTheme="majorBidi" w:hAnsiTheme="majorBidi" w:cstheme="majorBidi" w:hint="cs"/>
          <w:bCs/>
          <w:sz w:val="28"/>
          <w:szCs w:val="28"/>
          <w:rtl/>
        </w:rPr>
        <w:t xml:space="preserve"> </w:t>
      </w:r>
      <w:r w:rsidRPr="00F51B28">
        <w:rPr>
          <w:rFonts w:asciiTheme="majorBidi" w:hAnsiTheme="majorBidi" w:cstheme="majorBidi"/>
          <w:bCs/>
          <w:sz w:val="28"/>
          <w:szCs w:val="28"/>
          <w:rtl/>
        </w:rPr>
        <w:t xml:space="preserve"> وكا ن او ل ما اعطا نا ر سو ل ا لله عليه و سلم الحا ء ثم الد ر ع</w:t>
      </w:r>
    </w:p>
    <w:p w:rsidR="00F51B28" w:rsidRDefault="003A29F9" w:rsidP="00CD02C3">
      <w:pPr>
        <w:pStyle w:val="ListParagraph"/>
        <w:bidi/>
        <w:ind w:left="567" w:hanging="427"/>
        <w:jc w:val="both"/>
        <w:rPr>
          <w:rFonts w:asciiTheme="majorBidi" w:hAnsiTheme="majorBidi" w:cstheme="majorBidi"/>
          <w:bCs/>
          <w:sz w:val="28"/>
          <w:szCs w:val="28"/>
          <w:rtl/>
        </w:rPr>
      </w:pPr>
      <w:r w:rsidRPr="00F51B28">
        <w:rPr>
          <w:rFonts w:asciiTheme="majorBidi" w:hAnsiTheme="majorBidi" w:cstheme="majorBidi"/>
          <w:bCs/>
          <w:sz w:val="28"/>
          <w:szCs w:val="28"/>
          <w:rtl/>
        </w:rPr>
        <w:t xml:space="preserve"> ثم الخما ر ثم الملحفة ثم اد ر حت بعد ذا لك في الثو ب ا لا خر ة</w:t>
      </w:r>
    </w:p>
    <w:p w:rsidR="00F51B28" w:rsidRDefault="003A29F9" w:rsidP="00CD02C3">
      <w:pPr>
        <w:pStyle w:val="ListParagraph"/>
        <w:bidi/>
        <w:ind w:left="567" w:hanging="427"/>
        <w:jc w:val="both"/>
        <w:rPr>
          <w:rFonts w:asciiTheme="majorBidi" w:hAnsiTheme="majorBidi" w:cstheme="majorBidi"/>
          <w:bCs/>
          <w:sz w:val="28"/>
          <w:szCs w:val="28"/>
          <w:rtl/>
        </w:rPr>
      </w:pPr>
      <w:r w:rsidRPr="00F51B28">
        <w:rPr>
          <w:rFonts w:asciiTheme="majorBidi" w:hAnsiTheme="majorBidi" w:cstheme="majorBidi"/>
          <w:bCs/>
          <w:sz w:val="28"/>
          <w:szCs w:val="28"/>
          <w:rtl/>
        </w:rPr>
        <w:t xml:space="preserve"> قا لت ر سو ل ا لله عليه و سلم عند البا ب و معه كفنها بنا</w:t>
      </w:r>
      <w:r w:rsidR="00A87971" w:rsidRPr="00F51B28">
        <w:rPr>
          <w:rFonts w:asciiTheme="majorBidi" w:hAnsiTheme="majorBidi" w:cstheme="majorBidi" w:hint="cs"/>
          <w:bCs/>
          <w:sz w:val="28"/>
          <w:szCs w:val="28"/>
          <w:rtl/>
        </w:rPr>
        <w:t xml:space="preserve"> </w:t>
      </w:r>
      <w:r w:rsidRPr="00F51B28">
        <w:rPr>
          <w:rFonts w:asciiTheme="majorBidi" w:hAnsiTheme="majorBidi" w:cstheme="majorBidi"/>
          <w:bCs/>
          <w:sz w:val="28"/>
          <w:szCs w:val="28"/>
          <w:rtl/>
        </w:rPr>
        <w:t xml:space="preserve"> و لنا ثو با فثو با. </w:t>
      </w:r>
    </w:p>
    <w:p w:rsidR="003A29F9" w:rsidRPr="00F51B28" w:rsidRDefault="003A29F9" w:rsidP="00CD02C3">
      <w:pPr>
        <w:pStyle w:val="ListParagraph"/>
        <w:bidi/>
        <w:ind w:left="567" w:hanging="427"/>
        <w:jc w:val="both"/>
        <w:rPr>
          <w:rFonts w:asciiTheme="majorBidi" w:hAnsiTheme="majorBidi" w:cstheme="majorBidi"/>
          <w:bCs/>
          <w:sz w:val="28"/>
          <w:szCs w:val="28"/>
          <w:rtl/>
        </w:rPr>
      </w:pPr>
      <w:r w:rsidRPr="00F51B28">
        <w:rPr>
          <w:rFonts w:asciiTheme="majorBidi" w:hAnsiTheme="majorBidi" w:cstheme="majorBidi"/>
          <w:bCs/>
          <w:sz w:val="28"/>
          <w:szCs w:val="28"/>
          <w:rtl/>
        </w:rPr>
        <w:t>روا ه احمد و ا بو دا وود</w:t>
      </w:r>
    </w:p>
    <w:p w:rsidR="003A29F9" w:rsidRDefault="003A29F9"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“Dari Lailah binti Qanif, ia berkata.” Saya salah seorang yang ikut memandikan Ummi Kalsum binti Rasulullah Saw, ketika ia wafat. Yang pertama-tama diberikan oleh Rasulullah, kepada kami ialah kain, kemudia baju, kerudung,dan sesudah itu kain penutup seluruh tubuh. Kata Laila, sedang Nabi berdiri di tengah pintu membawa kafannya, dan memberikannya kepada kami sehelai-demi sehelai”. HR. Ahmad dan Abu Daud.</w:t>
      </w:r>
    </w:p>
    <w:p w:rsidR="003A29F9" w:rsidRDefault="003A29F9" w:rsidP="00CD02C3">
      <w:pPr>
        <w:pStyle w:val="ListParagraph"/>
        <w:ind w:left="567"/>
        <w:jc w:val="both"/>
        <w:rPr>
          <w:rFonts w:asciiTheme="majorBidi" w:hAnsiTheme="majorBidi" w:cstheme="majorBidi"/>
          <w:bCs/>
          <w:sz w:val="24"/>
          <w:szCs w:val="24"/>
        </w:rPr>
      </w:pPr>
    </w:p>
    <w:p w:rsidR="003A29F9" w:rsidRDefault="003A29F9"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 xml:space="preserve">          Biaya untuk mengadakan kafan diambil dari harta peninggalan si mayat. Keperluan ini didahulukan atas pembayaran utang- piutangnya. Jika si mayat tidak meninggalkan harta, kafanya pada orang yang </w:t>
      </w:r>
      <w:r w:rsidR="00981A74">
        <w:rPr>
          <w:rFonts w:asciiTheme="majorBidi" w:hAnsiTheme="majorBidi" w:cstheme="majorBidi"/>
          <w:bCs/>
          <w:sz w:val="24"/>
          <w:szCs w:val="24"/>
        </w:rPr>
        <w:t>berkewajiban membelanjainya saat</w:t>
      </w:r>
      <w:r>
        <w:rPr>
          <w:rFonts w:asciiTheme="majorBidi" w:hAnsiTheme="majorBidi" w:cstheme="majorBidi"/>
          <w:bCs/>
          <w:sz w:val="24"/>
          <w:szCs w:val="24"/>
        </w:rPr>
        <w:t xml:space="preserve"> ia</w:t>
      </w:r>
      <w:r w:rsidR="00981A74">
        <w:rPr>
          <w:rFonts w:asciiTheme="majorBidi" w:hAnsiTheme="majorBidi" w:cstheme="majorBidi"/>
          <w:bCs/>
          <w:sz w:val="24"/>
          <w:szCs w:val="24"/>
        </w:rPr>
        <w:t xml:space="preserve"> masih</w:t>
      </w:r>
      <w:r>
        <w:rPr>
          <w:rFonts w:asciiTheme="majorBidi" w:hAnsiTheme="majorBidi" w:cstheme="majorBidi"/>
          <w:bCs/>
          <w:sz w:val="24"/>
          <w:szCs w:val="24"/>
        </w:rPr>
        <w:t xml:space="preserve"> hidup.</w:t>
      </w:r>
    </w:p>
    <w:p w:rsidR="003A29F9" w:rsidRDefault="003A29F9"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 xml:space="preserve">       Untuk menggunakan kafan itu, mula-mula lembaran kafan yang paling baik dan paling lebar dihamparkan, kemudian dihamparkan lembara-lembaran lainnya, masing-masing ditaburi dengan kapur baruz</w:t>
      </w:r>
      <w:r w:rsidR="00981A74">
        <w:rPr>
          <w:rFonts w:asciiTheme="majorBidi" w:hAnsiTheme="majorBidi" w:cstheme="majorBidi"/>
          <w:bCs/>
          <w:sz w:val="24"/>
          <w:szCs w:val="24"/>
        </w:rPr>
        <w:t xml:space="preserve"> </w:t>
      </w:r>
      <w:r>
        <w:rPr>
          <w:rFonts w:asciiTheme="majorBidi" w:hAnsiTheme="majorBidi" w:cstheme="majorBidi"/>
          <w:bCs/>
          <w:sz w:val="24"/>
          <w:szCs w:val="24"/>
        </w:rPr>
        <w:t>(Hanut). Kemudian jenazah ditelentangkan diatasnya, lalu diberi kapas pada mulut, hidung, telinga, kedua kemaluannya, serta diikat kedua pangkal pahanya dengan perca. Setelah itu kain kafan dibalutkan satu persatu, dan diikat agar tidak terlepas ketika mengangkatnya</w:t>
      </w:r>
      <w:r w:rsidR="00981A74">
        <w:rPr>
          <w:rFonts w:asciiTheme="majorBidi" w:hAnsiTheme="majorBidi" w:cstheme="majorBidi"/>
          <w:bCs/>
          <w:sz w:val="24"/>
          <w:szCs w:val="24"/>
        </w:rPr>
        <w:t>, ikatan itu dibuka kembali sete</w:t>
      </w:r>
      <w:r>
        <w:rPr>
          <w:rFonts w:asciiTheme="majorBidi" w:hAnsiTheme="majorBidi" w:cstheme="majorBidi"/>
          <w:bCs/>
          <w:sz w:val="24"/>
          <w:szCs w:val="24"/>
        </w:rPr>
        <w:t>lah jenazah berada dalam kuburannya.</w:t>
      </w:r>
      <w:r w:rsidR="00981A74">
        <w:rPr>
          <w:rStyle w:val="FootnoteReference"/>
          <w:rFonts w:asciiTheme="majorBidi" w:hAnsiTheme="majorBidi" w:cstheme="majorBidi"/>
          <w:bCs/>
          <w:sz w:val="24"/>
          <w:szCs w:val="24"/>
        </w:rPr>
        <w:footnoteReference w:id="27"/>
      </w:r>
      <w:r w:rsidR="00981A74">
        <w:rPr>
          <w:rFonts w:asciiTheme="majorBidi" w:hAnsiTheme="majorBidi" w:cstheme="majorBidi"/>
          <w:bCs/>
          <w:sz w:val="24"/>
          <w:szCs w:val="24"/>
        </w:rPr>
        <w:t xml:space="preserve"> </w:t>
      </w:r>
    </w:p>
    <w:p w:rsidR="003A29F9" w:rsidRDefault="003A29F9"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 xml:space="preserve">        </w:t>
      </w:r>
      <w:r w:rsidR="00981A74">
        <w:rPr>
          <w:rFonts w:asciiTheme="majorBidi" w:hAnsiTheme="majorBidi" w:cstheme="majorBidi"/>
          <w:bCs/>
          <w:sz w:val="24"/>
          <w:szCs w:val="24"/>
        </w:rPr>
        <w:t>Adapun s</w:t>
      </w:r>
      <w:r>
        <w:rPr>
          <w:rFonts w:asciiTheme="majorBidi" w:hAnsiTheme="majorBidi" w:cstheme="majorBidi"/>
          <w:bCs/>
          <w:sz w:val="24"/>
          <w:szCs w:val="24"/>
        </w:rPr>
        <w:t xml:space="preserve">eseorang  yang meninggal ketika melaksanakan ihram, tidak diberi harum-haruman dan kepalanya tidak ditutup. Hal ini sesuai dengan sabda Nabi Muhammad Saw.Yang artinya. ”Kafanilah dia dengan kedua pakaianya yang dikenakannya ketika meninggal itu dan jangan dekatkan kepadanya wangi-wangian, sebab dia nanti dibangkitkan pada hari kiamat dalam keadaan </w:t>
      </w:r>
      <w:r w:rsidRPr="008633C3">
        <w:rPr>
          <w:rFonts w:asciiTheme="majorBidi" w:hAnsiTheme="majorBidi" w:cstheme="majorBidi"/>
          <w:bCs/>
          <w:i/>
          <w:sz w:val="24"/>
          <w:szCs w:val="24"/>
        </w:rPr>
        <w:t>bertalbiyah</w:t>
      </w:r>
      <w:r>
        <w:rPr>
          <w:rFonts w:asciiTheme="majorBidi" w:hAnsiTheme="majorBidi" w:cstheme="majorBidi"/>
          <w:bCs/>
          <w:sz w:val="24"/>
          <w:szCs w:val="24"/>
        </w:rPr>
        <w:t>.” HR. Jama’ah Ahli Hadist.</w:t>
      </w:r>
    </w:p>
    <w:p w:rsidR="003A29F9" w:rsidRPr="006D2D2D" w:rsidRDefault="003A29F9"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Kain kapan yang digunakan adalah kain putih bersih.</w:t>
      </w:r>
    </w:p>
    <w:p w:rsidR="003A29F9" w:rsidRDefault="003A29F9"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Sabda Rasulullah Saw:</w:t>
      </w:r>
    </w:p>
    <w:p w:rsidR="00F51B28" w:rsidRDefault="003A29F9" w:rsidP="00CD02C3">
      <w:pPr>
        <w:pStyle w:val="ListParagraph"/>
        <w:bidi/>
        <w:ind w:left="567" w:hanging="565"/>
        <w:jc w:val="both"/>
        <w:rPr>
          <w:rFonts w:asciiTheme="majorBidi" w:hAnsiTheme="majorBidi" w:cstheme="majorBidi"/>
          <w:bCs/>
          <w:sz w:val="28"/>
          <w:szCs w:val="28"/>
          <w:rtl/>
        </w:rPr>
      </w:pPr>
      <w:r w:rsidRPr="00F51B28">
        <w:rPr>
          <w:rFonts w:asciiTheme="majorBidi" w:hAnsiTheme="majorBidi" w:cstheme="majorBidi"/>
          <w:bCs/>
          <w:sz w:val="28"/>
          <w:szCs w:val="28"/>
          <w:rtl/>
        </w:rPr>
        <w:t xml:space="preserve">قا ل ر سو ل ا لله صلي الله  عليه و سلم البسو ا من ثيا بكم البيا ض فاء نها خير ثيا بكم </w:t>
      </w:r>
    </w:p>
    <w:p w:rsidR="003A29F9" w:rsidRPr="00F51B28" w:rsidRDefault="003A29F9" w:rsidP="00CD02C3">
      <w:pPr>
        <w:pStyle w:val="ListParagraph"/>
        <w:bidi/>
        <w:ind w:left="567" w:hanging="565"/>
        <w:jc w:val="both"/>
        <w:rPr>
          <w:rFonts w:asciiTheme="majorBidi" w:hAnsiTheme="majorBidi" w:cstheme="majorBidi"/>
          <w:bCs/>
          <w:sz w:val="28"/>
          <w:szCs w:val="28"/>
          <w:rtl/>
        </w:rPr>
      </w:pPr>
      <w:r w:rsidRPr="00F51B28">
        <w:rPr>
          <w:rFonts w:asciiTheme="majorBidi" w:hAnsiTheme="majorBidi" w:cstheme="majorBidi"/>
          <w:bCs/>
          <w:sz w:val="28"/>
          <w:szCs w:val="28"/>
          <w:rtl/>
        </w:rPr>
        <w:t xml:space="preserve">و كفنوا فيها </w:t>
      </w:r>
      <w:r w:rsidR="0026108B" w:rsidRPr="00F51B28">
        <w:rPr>
          <w:rFonts w:asciiTheme="majorBidi" w:hAnsiTheme="majorBidi" w:cstheme="majorBidi" w:hint="cs"/>
          <w:bCs/>
          <w:sz w:val="28"/>
          <w:szCs w:val="28"/>
          <w:rtl/>
        </w:rPr>
        <w:t xml:space="preserve"> </w:t>
      </w:r>
      <w:r w:rsidRPr="00F51B28">
        <w:rPr>
          <w:rFonts w:asciiTheme="majorBidi" w:hAnsiTheme="majorBidi" w:cstheme="majorBidi"/>
          <w:bCs/>
          <w:sz w:val="28"/>
          <w:szCs w:val="28"/>
          <w:rtl/>
        </w:rPr>
        <w:t xml:space="preserve">موتا كم. </w:t>
      </w:r>
      <w:r w:rsidR="00981A74" w:rsidRPr="00F51B28">
        <w:rPr>
          <w:rFonts w:asciiTheme="majorBidi" w:hAnsiTheme="majorBidi" w:cstheme="majorBidi" w:hint="cs"/>
          <w:bCs/>
          <w:sz w:val="28"/>
          <w:szCs w:val="28"/>
          <w:rtl/>
        </w:rPr>
        <w:t xml:space="preserve"> </w:t>
      </w:r>
      <w:r w:rsidRPr="00F51B28">
        <w:rPr>
          <w:rFonts w:asciiTheme="majorBidi" w:hAnsiTheme="majorBidi" w:cstheme="majorBidi"/>
          <w:bCs/>
          <w:sz w:val="28"/>
          <w:szCs w:val="28"/>
          <w:rtl/>
        </w:rPr>
        <w:t>رواه تر ميذ ى</w:t>
      </w:r>
    </w:p>
    <w:p w:rsidR="003A29F9" w:rsidRDefault="003A29F9"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“Pakailah olehmu kain putihmu, karena sesungguhnya kain putih itu sebaik-baik kainmu, dan kafanilah mayatmu dengan kain putih itu”. HR Tirmizi dan lainya.</w:t>
      </w:r>
    </w:p>
    <w:p w:rsidR="00CF79C4" w:rsidRDefault="00CF79C4"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 xml:space="preserve">Dalam hal yang mengkafani jenazah sama dengan hal yang memandikannya, mengingat ada aurat-aurat yang diharamkan untuk dilihat bagi yang lainnya.  </w:t>
      </w:r>
    </w:p>
    <w:p w:rsidR="00867F95" w:rsidRDefault="00867F95" w:rsidP="00CD02C3">
      <w:pPr>
        <w:pStyle w:val="ListParagraph"/>
        <w:ind w:left="567"/>
        <w:jc w:val="both"/>
        <w:rPr>
          <w:rFonts w:asciiTheme="majorBidi" w:hAnsiTheme="majorBidi" w:cstheme="majorBidi"/>
          <w:bCs/>
          <w:sz w:val="24"/>
          <w:szCs w:val="24"/>
        </w:rPr>
      </w:pPr>
    </w:p>
    <w:p w:rsidR="003A29F9" w:rsidRPr="006D2D2D" w:rsidRDefault="003A29F9" w:rsidP="004A720B">
      <w:pPr>
        <w:pStyle w:val="ListParagraph"/>
        <w:numPr>
          <w:ilvl w:val="0"/>
          <w:numId w:val="9"/>
        </w:numPr>
        <w:spacing w:after="200"/>
        <w:ind w:left="567"/>
        <w:jc w:val="both"/>
        <w:rPr>
          <w:rFonts w:asciiTheme="majorBidi" w:hAnsiTheme="majorBidi" w:cstheme="majorBidi"/>
          <w:b/>
          <w:sz w:val="24"/>
          <w:szCs w:val="24"/>
        </w:rPr>
      </w:pPr>
      <w:r w:rsidRPr="006D2D2D">
        <w:rPr>
          <w:rFonts w:asciiTheme="majorBidi" w:hAnsiTheme="majorBidi" w:cstheme="majorBidi"/>
          <w:b/>
          <w:sz w:val="24"/>
          <w:szCs w:val="24"/>
        </w:rPr>
        <w:t>Menshalatkan jenazah</w:t>
      </w:r>
    </w:p>
    <w:p w:rsidR="003A29F9" w:rsidRDefault="003A29F9"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 xml:space="preserve">        Setelah jenazah dikafani, kewajiban selanjutnya adalah menyalatkannya, sesuai dengan hadist Nabi ini:</w:t>
      </w:r>
    </w:p>
    <w:p w:rsidR="003A29F9" w:rsidRPr="00F51B28" w:rsidRDefault="003A29F9" w:rsidP="00CD02C3">
      <w:pPr>
        <w:pStyle w:val="ListParagraph"/>
        <w:bidi/>
        <w:ind w:left="2"/>
        <w:jc w:val="both"/>
        <w:rPr>
          <w:rFonts w:asciiTheme="majorBidi" w:hAnsiTheme="majorBidi" w:cstheme="majorBidi"/>
          <w:bCs/>
          <w:sz w:val="28"/>
          <w:szCs w:val="28"/>
          <w:rtl/>
        </w:rPr>
      </w:pPr>
      <w:r w:rsidRPr="00F51B28">
        <w:rPr>
          <w:rFonts w:asciiTheme="majorBidi" w:hAnsiTheme="majorBidi" w:cstheme="majorBidi"/>
          <w:bCs/>
          <w:sz w:val="28"/>
          <w:szCs w:val="28"/>
          <w:rtl/>
        </w:rPr>
        <w:t>قا ل ر سو ل ا لله صلي الله  عليه و سلم صلوا على مو تاكم . روا ه  ابن ما جة</w:t>
      </w:r>
    </w:p>
    <w:p w:rsidR="003A29F9" w:rsidRDefault="003A29F9"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“Shalatkanlah olehmu orang-orang yang mati.”HR. Ibnu Majah</w:t>
      </w:r>
    </w:p>
    <w:p w:rsidR="00F51B28" w:rsidRDefault="00F51B28" w:rsidP="00CD02C3">
      <w:pPr>
        <w:pStyle w:val="ListParagraph"/>
        <w:ind w:left="567"/>
        <w:jc w:val="both"/>
        <w:rPr>
          <w:rFonts w:asciiTheme="majorBidi" w:hAnsiTheme="majorBidi" w:cstheme="majorBidi"/>
          <w:bCs/>
          <w:sz w:val="24"/>
          <w:szCs w:val="24"/>
        </w:rPr>
      </w:pPr>
    </w:p>
    <w:p w:rsidR="00F51B28" w:rsidRDefault="00F51B28" w:rsidP="00CD02C3">
      <w:pPr>
        <w:pStyle w:val="ListParagraph"/>
        <w:ind w:left="567"/>
        <w:jc w:val="both"/>
        <w:rPr>
          <w:rFonts w:asciiTheme="majorBidi" w:hAnsiTheme="majorBidi" w:cstheme="majorBidi"/>
          <w:bCs/>
          <w:sz w:val="24"/>
          <w:szCs w:val="24"/>
        </w:rPr>
      </w:pPr>
    </w:p>
    <w:p w:rsidR="003A29F9" w:rsidRDefault="003A29F9"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Dan hadist:</w:t>
      </w:r>
    </w:p>
    <w:p w:rsidR="00F51B28" w:rsidRDefault="003A29F9" w:rsidP="00CD02C3">
      <w:pPr>
        <w:pStyle w:val="ListParagraph"/>
        <w:bidi/>
        <w:ind w:left="567" w:hanging="565"/>
        <w:jc w:val="both"/>
        <w:rPr>
          <w:rFonts w:asciiTheme="majorBidi" w:hAnsiTheme="majorBidi" w:cstheme="majorBidi"/>
          <w:bCs/>
          <w:sz w:val="28"/>
          <w:szCs w:val="28"/>
          <w:rtl/>
        </w:rPr>
      </w:pPr>
      <w:r w:rsidRPr="00F51B28">
        <w:rPr>
          <w:rFonts w:asciiTheme="majorBidi" w:hAnsiTheme="majorBidi" w:cstheme="majorBidi"/>
          <w:bCs/>
          <w:sz w:val="28"/>
          <w:szCs w:val="28"/>
          <w:rtl/>
        </w:rPr>
        <w:t xml:space="preserve">قا ل ر سو ل ا لله صلي الله  عليه و سلم صلو ا على من قا ل لا اله الا الله . </w:t>
      </w:r>
    </w:p>
    <w:p w:rsidR="003A29F9" w:rsidRPr="00F51B28" w:rsidRDefault="003A29F9" w:rsidP="00CD02C3">
      <w:pPr>
        <w:pStyle w:val="ListParagraph"/>
        <w:bidi/>
        <w:ind w:left="567" w:hanging="565"/>
        <w:jc w:val="both"/>
        <w:rPr>
          <w:rFonts w:asciiTheme="majorBidi" w:hAnsiTheme="majorBidi" w:cstheme="majorBidi"/>
          <w:bCs/>
          <w:sz w:val="28"/>
          <w:szCs w:val="28"/>
          <w:rtl/>
        </w:rPr>
      </w:pPr>
      <w:r w:rsidRPr="00F51B28">
        <w:rPr>
          <w:rFonts w:asciiTheme="majorBidi" w:hAnsiTheme="majorBidi" w:cstheme="majorBidi"/>
          <w:bCs/>
          <w:sz w:val="28"/>
          <w:szCs w:val="28"/>
          <w:rtl/>
        </w:rPr>
        <w:t>ر وا ه الدار القطني</w:t>
      </w:r>
    </w:p>
    <w:p w:rsidR="003A29F9" w:rsidRPr="00FB4EFA" w:rsidRDefault="003A29F9"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 xml:space="preserve">“Sholatkanlah olehmu orang-orang yang mengucapkan’ </w:t>
      </w:r>
      <w:r w:rsidRPr="00FB4EFA">
        <w:rPr>
          <w:rFonts w:asciiTheme="majorBidi" w:hAnsiTheme="majorBidi" w:cstheme="majorBidi"/>
          <w:bCs/>
          <w:i/>
          <w:sz w:val="24"/>
          <w:szCs w:val="24"/>
        </w:rPr>
        <w:t>La</w:t>
      </w:r>
      <w:r>
        <w:rPr>
          <w:rFonts w:asciiTheme="majorBidi" w:hAnsiTheme="majorBidi" w:cstheme="majorBidi"/>
          <w:bCs/>
          <w:i/>
          <w:sz w:val="24"/>
          <w:szCs w:val="24"/>
        </w:rPr>
        <w:t xml:space="preserve">a </w:t>
      </w:r>
      <w:r w:rsidRPr="00FB4EFA">
        <w:rPr>
          <w:rFonts w:asciiTheme="majorBidi" w:hAnsiTheme="majorBidi" w:cstheme="majorBidi"/>
          <w:bCs/>
          <w:i/>
          <w:sz w:val="24"/>
          <w:szCs w:val="24"/>
        </w:rPr>
        <w:t>ila</w:t>
      </w:r>
      <w:r>
        <w:rPr>
          <w:rFonts w:asciiTheme="majorBidi" w:hAnsiTheme="majorBidi" w:cstheme="majorBidi"/>
          <w:bCs/>
          <w:i/>
          <w:sz w:val="24"/>
          <w:szCs w:val="24"/>
        </w:rPr>
        <w:t xml:space="preserve">h </w:t>
      </w:r>
      <w:r w:rsidRPr="00FB4EFA">
        <w:rPr>
          <w:rFonts w:asciiTheme="majorBidi" w:hAnsiTheme="majorBidi" w:cstheme="majorBidi"/>
          <w:bCs/>
          <w:i/>
          <w:sz w:val="24"/>
          <w:szCs w:val="24"/>
        </w:rPr>
        <w:t>hailau</w:t>
      </w:r>
      <w:r>
        <w:rPr>
          <w:rFonts w:asciiTheme="majorBidi" w:hAnsiTheme="majorBidi" w:cstheme="majorBidi"/>
          <w:bCs/>
          <w:i/>
          <w:sz w:val="24"/>
          <w:szCs w:val="24"/>
        </w:rPr>
        <w:t>l</w:t>
      </w:r>
      <w:r w:rsidRPr="00FB4EFA">
        <w:rPr>
          <w:rFonts w:asciiTheme="majorBidi" w:hAnsiTheme="majorBidi" w:cstheme="majorBidi"/>
          <w:bCs/>
          <w:i/>
          <w:sz w:val="24"/>
          <w:szCs w:val="24"/>
        </w:rPr>
        <w:t>lah</w:t>
      </w:r>
      <w:r>
        <w:rPr>
          <w:rFonts w:asciiTheme="majorBidi" w:hAnsiTheme="majorBidi" w:cstheme="majorBidi"/>
          <w:bCs/>
          <w:i/>
          <w:sz w:val="24"/>
          <w:szCs w:val="24"/>
        </w:rPr>
        <w:t xml:space="preserve">” </w:t>
      </w:r>
      <w:r w:rsidRPr="00FB4EFA">
        <w:rPr>
          <w:rFonts w:asciiTheme="majorBidi" w:hAnsiTheme="majorBidi" w:cstheme="majorBidi"/>
          <w:bCs/>
          <w:sz w:val="24"/>
          <w:szCs w:val="24"/>
        </w:rPr>
        <w:t>HR. Darul Qutniy.</w:t>
      </w:r>
    </w:p>
    <w:p w:rsidR="003A29F9" w:rsidRDefault="00CF79C4"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 xml:space="preserve"> </w:t>
      </w:r>
      <w:r w:rsidR="003A29F9">
        <w:rPr>
          <w:rFonts w:asciiTheme="majorBidi" w:hAnsiTheme="majorBidi" w:cstheme="majorBidi"/>
          <w:bCs/>
          <w:sz w:val="24"/>
          <w:szCs w:val="24"/>
        </w:rPr>
        <w:t xml:space="preserve"> Shalat jenazah dilakukan sebelum penguburan, kerena hukumnya </w:t>
      </w:r>
      <w:r w:rsidR="003A29F9" w:rsidRPr="00877508">
        <w:rPr>
          <w:rFonts w:asciiTheme="majorBidi" w:hAnsiTheme="majorBidi" w:cstheme="majorBidi"/>
          <w:bCs/>
          <w:i/>
          <w:sz w:val="24"/>
          <w:szCs w:val="24"/>
        </w:rPr>
        <w:t>fardhu kifayah</w:t>
      </w:r>
      <w:r w:rsidR="003A29F9">
        <w:rPr>
          <w:rFonts w:asciiTheme="majorBidi" w:hAnsiTheme="majorBidi" w:cstheme="majorBidi"/>
          <w:bCs/>
          <w:sz w:val="24"/>
          <w:szCs w:val="24"/>
        </w:rPr>
        <w:t>, shalat ini cukup dilakukan oleh satu orang saja, tetapi disunnahkan dilakukan berjama’ah. Hal ini sesuai dengan sabda Rasulullah Saw:</w:t>
      </w:r>
    </w:p>
    <w:p w:rsidR="00F51B28" w:rsidRDefault="003A29F9" w:rsidP="00CD02C3">
      <w:pPr>
        <w:pStyle w:val="ListParagraph"/>
        <w:bidi/>
        <w:ind w:left="2"/>
        <w:jc w:val="both"/>
        <w:rPr>
          <w:rFonts w:asciiTheme="majorBidi" w:hAnsiTheme="majorBidi" w:cstheme="majorBidi"/>
          <w:bCs/>
          <w:sz w:val="28"/>
          <w:szCs w:val="28"/>
          <w:rtl/>
        </w:rPr>
      </w:pPr>
      <w:r w:rsidRPr="00F51B28">
        <w:rPr>
          <w:rFonts w:asciiTheme="majorBidi" w:hAnsiTheme="majorBidi" w:cstheme="majorBidi"/>
          <w:bCs/>
          <w:sz w:val="28"/>
          <w:szCs w:val="28"/>
          <w:rtl/>
        </w:rPr>
        <w:t>قا ل ر سو ل ا لله صلي الله  عليه و سلم ما من مؤ من فيمو ت فيصلى عليه امة</w:t>
      </w:r>
    </w:p>
    <w:p w:rsidR="003A29F9" w:rsidRPr="00F51B28" w:rsidRDefault="003A29F9" w:rsidP="00CD02C3">
      <w:pPr>
        <w:pStyle w:val="ListParagraph"/>
        <w:bidi/>
        <w:ind w:left="2"/>
        <w:jc w:val="both"/>
        <w:rPr>
          <w:rFonts w:asciiTheme="majorBidi" w:hAnsiTheme="majorBidi" w:cstheme="majorBidi"/>
          <w:bCs/>
          <w:sz w:val="28"/>
          <w:szCs w:val="28"/>
          <w:rtl/>
        </w:rPr>
      </w:pPr>
      <w:r w:rsidRPr="00F51B28">
        <w:rPr>
          <w:rFonts w:asciiTheme="majorBidi" w:hAnsiTheme="majorBidi" w:cstheme="majorBidi"/>
          <w:bCs/>
          <w:sz w:val="28"/>
          <w:szCs w:val="28"/>
          <w:rtl/>
        </w:rPr>
        <w:t xml:space="preserve"> من المسلمين</w:t>
      </w:r>
      <w:r w:rsidR="00F51B28">
        <w:rPr>
          <w:rFonts w:asciiTheme="majorBidi" w:hAnsiTheme="majorBidi" w:cstheme="majorBidi" w:hint="cs"/>
          <w:bCs/>
          <w:sz w:val="28"/>
          <w:szCs w:val="28"/>
          <w:rtl/>
        </w:rPr>
        <w:t xml:space="preserve"> </w:t>
      </w:r>
      <w:r w:rsidRPr="00F51B28">
        <w:rPr>
          <w:rFonts w:asciiTheme="majorBidi" w:hAnsiTheme="majorBidi" w:cstheme="majorBidi"/>
          <w:bCs/>
          <w:sz w:val="28"/>
          <w:szCs w:val="28"/>
          <w:rtl/>
        </w:rPr>
        <w:t xml:space="preserve"> يبلغوا</w:t>
      </w:r>
      <w:r w:rsidR="0026108B" w:rsidRPr="00F51B28">
        <w:rPr>
          <w:rFonts w:asciiTheme="majorBidi" w:hAnsiTheme="majorBidi" w:cstheme="majorBidi" w:hint="cs"/>
          <w:bCs/>
          <w:sz w:val="28"/>
          <w:szCs w:val="28"/>
          <w:rtl/>
        </w:rPr>
        <w:t xml:space="preserve"> </w:t>
      </w:r>
      <w:r w:rsidRPr="00F51B28">
        <w:rPr>
          <w:rFonts w:asciiTheme="majorBidi" w:hAnsiTheme="majorBidi" w:cstheme="majorBidi"/>
          <w:bCs/>
          <w:sz w:val="28"/>
          <w:szCs w:val="28"/>
          <w:rtl/>
        </w:rPr>
        <w:t xml:space="preserve"> ان يكو ن ثلا ثة صفو ف الا غفر له . رواه مسلم</w:t>
      </w:r>
    </w:p>
    <w:p w:rsidR="003A29F9" w:rsidRDefault="003A29F9" w:rsidP="00CD02C3">
      <w:pPr>
        <w:pStyle w:val="ListParagraph"/>
        <w:ind w:left="567"/>
        <w:jc w:val="both"/>
        <w:rPr>
          <w:rFonts w:asciiTheme="majorBidi" w:hAnsiTheme="majorBidi" w:cstheme="majorBidi"/>
          <w:b/>
          <w:bCs/>
          <w:sz w:val="24"/>
          <w:szCs w:val="24"/>
        </w:rPr>
      </w:pPr>
      <w:r>
        <w:rPr>
          <w:rFonts w:asciiTheme="majorBidi" w:hAnsiTheme="majorBidi" w:cstheme="majorBidi"/>
          <w:bCs/>
          <w:sz w:val="24"/>
          <w:szCs w:val="24"/>
        </w:rPr>
        <w:t xml:space="preserve"> “ Tidak ada orang muslim yang meninggal dunia lalu dishalatkan oleh tiga shap orang muslim, kecuali telah wajib baginya surga”</w:t>
      </w:r>
    </w:p>
    <w:p w:rsidR="003A29F9" w:rsidRDefault="003A29F9" w:rsidP="00CD02C3">
      <w:pPr>
        <w:pStyle w:val="ListParagraph"/>
        <w:ind w:left="567"/>
        <w:jc w:val="both"/>
        <w:rPr>
          <w:rFonts w:asciiTheme="majorBidi" w:hAnsiTheme="majorBidi" w:cstheme="majorBidi"/>
          <w:b/>
          <w:bCs/>
          <w:sz w:val="24"/>
          <w:szCs w:val="24"/>
        </w:rPr>
      </w:pPr>
      <w:r w:rsidRPr="00547033">
        <w:rPr>
          <w:rFonts w:asciiTheme="majorBidi" w:hAnsiTheme="majorBidi" w:cstheme="majorBidi"/>
          <w:bCs/>
          <w:sz w:val="24"/>
          <w:szCs w:val="24"/>
        </w:rPr>
        <w:t>Dan diupayakan yang shalat itu lebih dari empat puluh orang</w:t>
      </w:r>
      <w:r>
        <w:rPr>
          <w:rFonts w:asciiTheme="majorBidi" w:hAnsiTheme="majorBidi" w:cstheme="majorBidi"/>
          <w:b/>
          <w:bCs/>
          <w:sz w:val="24"/>
          <w:szCs w:val="24"/>
        </w:rPr>
        <w:t xml:space="preserve">. </w:t>
      </w:r>
      <w:r w:rsidRPr="00C94B5B">
        <w:rPr>
          <w:rFonts w:asciiTheme="majorBidi" w:hAnsiTheme="majorBidi" w:cstheme="majorBidi"/>
          <w:bCs/>
          <w:sz w:val="24"/>
          <w:szCs w:val="24"/>
        </w:rPr>
        <w:t>Rasulullah</w:t>
      </w:r>
      <w:r>
        <w:rPr>
          <w:rFonts w:asciiTheme="majorBidi" w:hAnsiTheme="majorBidi" w:cstheme="majorBidi"/>
          <w:b/>
          <w:bCs/>
          <w:sz w:val="24"/>
          <w:szCs w:val="24"/>
        </w:rPr>
        <w:t xml:space="preserve"> </w:t>
      </w:r>
      <w:r w:rsidRPr="00C94B5B">
        <w:rPr>
          <w:rFonts w:asciiTheme="majorBidi" w:hAnsiTheme="majorBidi" w:cstheme="majorBidi"/>
          <w:bCs/>
          <w:sz w:val="24"/>
          <w:szCs w:val="24"/>
        </w:rPr>
        <w:t>Saw bersabda</w:t>
      </w:r>
      <w:r>
        <w:rPr>
          <w:rFonts w:asciiTheme="majorBidi" w:hAnsiTheme="majorBidi" w:cstheme="majorBidi"/>
          <w:b/>
          <w:bCs/>
          <w:sz w:val="24"/>
          <w:szCs w:val="24"/>
        </w:rPr>
        <w:t xml:space="preserve">: </w:t>
      </w:r>
    </w:p>
    <w:p w:rsidR="0026108B" w:rsidRPr="00F51B28" w:rsidRDefault="003A29F9" w:rsidP="00CD02C3">
      <w:pPr>
        <w:pStyle w:val="ListParagraph"/>
        <w:bidi/>
        <w:ind w:left="567" w:hanging="565"/>
        <w:jc w:val="both"/>
        <w:rPr>
          <w:rFonts w:asciiTheme="majorBidi" w:hAnsiTheme="majorBidi" w:cstheme="majorBidi"/>
          <w:b/>
          <w:bCs/>
          <w:sz w:val="28"/>
          <w:szCs w:val="28"/>
          <w:rtl/>
        </w:rPr>
      </w:pPr>
      <w:r w:rsidRPr="00F51B28">
        <w:rPr>
          <w:rFonts w:asciiTheme="majorBidi" w:hAnsiTheme="majorBidi" w:cstheme="majorBidi"/>
          <w:b/>
          <w:bCs/>
          <w:sz w:val="28"/>
          <w:szCs w:val="28"/>
          <w:rtl/>
        </w:rPr>
        <w:t>ما من رجل مسلم يموت فيقو م على جنا زته ار بعو ن رجلا لا يسركون با لله شيئا</w:t>
      </w:r>
    </w:p>
    <w:p w:rsidR="003A29F9" w:rsidRPr="00F51B28" w:rsidRDefault="003A29F9" w:rsidP="00CD02C3">
      <w:pPr>
        <w:pStyle w:val="ListParagraph"/>
        <w:bidi/>
        <w:ind w:left="567" w:hanging="565"/>
        <w:jc w:val="both"/>
        <w:rPr>
          <w:rFonts w:asciiTheme="majorBidi" w:hAnsiTheme="majorBidi" w:cstheme="majorBidi"/>
          <w:b/>
          <w:bCs/>
          <w:sz w:val="28"/>
          <w:szCs w:val="28"/>
          <w:rtl/>
        </w:rPr>
      </w:pPr>
      <w:r w:rsidRPr="00F51B28">
        <w:rPr>
          <w:rFonts w:asciiTheme="majorBidi" w:hAnsiTheme="majorBidi" w:cstheme="majorBidi"/>
          <w:b/>
          <w:bCs/>
          <w:sz w:val="28"/>
          <w:szCs w:val="28"/>
          <w:rtl/>
        </w:rPr>
        <w:t xml:space="preserve"> الا شفعهم ا لله فيه .</w:t>
      </w:r>
      <w:r w:rsidR="0026108B" w:rsidRPr="00F51B28">
        <w:rPr>
          <w:rFonts w:asciiTheme="majorBidi" w:hAnsiTheme="majorBidi" w:cstheme="majorBidi" w:hint="cs"/>
          <w:b/>
          <w:bCs/>
          <w:sz w:val="28"/>
          <w:szCs w:val="28"/>
          <w:rtl/>
        </w:rPr>
        <w:t xml:space="preserve"> </w:t>
      </w:r>
      <w:r w:rsidRPr="00F51B28">
        <w:rPr>
          <w:rFonts w:asciiTheme="majorBidi" w:hAnsiTheme="majorBidi" w:cstheme="majorBidi"/>
          <w:b/>
          <w:bCs/>
          <w:sz w:val="28"/>
          <w:szCs w:val="28"/>
          <w:rtl/>
        </w:rPr>
        <w:t xml:space="preserve"> روا ه ابن ما جة</w:t>
      </w:r>
    </w:p>
    <w:p w:rsidR="003A29F9" w:rsidRDefault="003A29F9" w:rsidP="00CD02C3">
      <w:pPr>
        <w:pStyle w:val="ListParagraph"/>
        <w:ind w:left="567"/>
        <w:jc w:val="both"/>
        <w:rPr>
          <w:rFonts w:asciiTheme="majorBidi" w:hAnsiTheme="majorBidi" w:cstheme="majorBidi"/>
          <w:bCs/>
          <w:sz w:val="24"/>
          <w:szCs w:val="24"/>
        </w:rPr>
      </w:pPr>
      <w:r w:rsidRPr="00C94B5B">
        <w:rPr>
          <w:rFonts w:asciiTheme="majorBidi" w:hAnsiTheme="majorBidi" w:cstheme="majorBidi"/>
          <w:bCs/>
          <w:sz w:val="24"/>
          <w:szCs w:val="24"/>
        </w:rPr>
        <w:t>“Tiada</w:t>
      </w:r>
      <w:r>
        <w:rPr>
          <w:rFonts w:asciiTheme="majorBidi" w:hAnsiTheme="majorBidi" w:cstheme="majorBidi"/>
          <w:bCs/>
          <w:sz w:val="24"/>
          <w:szCs w:val="24"/>
        </w:rPr>
        <w:t xml:space="preserve"> seorang muslim pun yang meninggal dunia kemudian dishalatkan jenazahnya sebanyak empat puluh orang yang tidak musrik, kecuali Allah akan memberi mereka syafaat kepadanya.” HR. Ibnu Maja.</w:t>
      </w:r>
    </w:p>
    <w:p w:rsidR="00A23565" w:rsidRPr="00C94B5B" w:rsidRDefault="00A23565" w:rsidP="00CD02C3">
      <w:pPr>
        <w:pStyle w:val="ListParagraph"/>
        <w:ind w:left="567"/>
        <w:jc w:val="both"/>
        <w:rPr>
          <w:rFonts w:asciiTheme="majorBidi" w:hAnsiTheme="majorBidi" w:cstheme="majorBidi"/>
          <w:bCs/>
          <w:sz w:val="24"/>
          <w:szCs w:val="24"/>
        </w:rPr>
      </w:pPr>
    </w:p>
    <w:p w:rsidR="008B39C8" w:rsidRDefault="003A29F9"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 xml:space="preserve">       Shalat jenazah boleh dilakukan di masjid, namun Abu Hanifah dan sahabat Imam Malik menganggapnya makruh. Perbedaan ini dipicu oleh dua hadist yang kelihatannya berseberangan. Sebagaimana dalam memandikannya, dalam menshalatkan juga yang paling berhak adalah ayah, kakek, para saudara( yang masuk dalam kelompok </w:t>
      </w:r>
      <w:r w:rsidRPr="00812AE0">
        <w:rPr>
          <w:rFonts w:asciiTheme="majorBidi" w:hAnsiTheme="majorBidi" w:cstheme="majorBidi"/>
          <w:bCs/>
          <w:i/>
          <w:sz w:val="24"/>
          <w:szCs w:val="24"/>
        </w:rPr>
        <w:t>‘ashabah</w:t>
      </w:r>
      <w:r>
        <w:rPr>
          <w:rFonts w:asciiTheme="majorBidi" w:hAnsiTheme="majorBidi" w:cstheme="majorBidi"/>
          <w:bCs/>
          <w:sz w:val="24"/>
          <w:szCs w:val="24"/>
        </w:rPr>
        <w:t>. Jika jenazah laki-laki, sebaiknya imam berdiri setentangan dengan kepalanya. Jika jenazah perempuan sang imam bersetentangan dengan pinggangnya. Hal ini sesuai denga perilaku Anas bin Malik ketika menshalatkan jenazah. Dan pelaksanaan yang seperti ini menurutnya adalah sama dengan apa yang dilakukan oleh</w:t>
      </w:r>
      <w:r w:rsidR="00CF79C4">
        <w:rPr>
          <w:rFonts w:asciiTheme="majorBidi" w:hAnsiTheme="majorBidi" w:cstheme="majorBidi"/>
          <w:bCs/>
          <w:sz w:val="24"/>
          <w:szCs w:val="24"/>
        </w:rPr>
        <w:t xml:space="preserve"> Rasulullah Saw.</w:t>
      </w:r>
      <w:r>
        <w:rPr>
          <w:rFonts w:asciiTheme="majorBidi" w:hAnsiTheme="majorBidi" w:cstheme="majorBidi"/>
          <w:bCs/>
          <w:sz w:val="24"/>
          <w:szCs w:val="24"/>
        </w:rPr>
        <w:t xml:space="preserve"> Adapun tatacara menshalatnya adalah: </w:t>
      </w:r>
    </w:p>
    <w:p w:rsidR="008B39C8" w:rsidRDefault="003A29F9" w:rsidP="004A720B">
      <w:pPr>
        <w:pStyle w:val="ListParagraph"/>
        <w:numPr>
          <w:ilvl w:val="0"/>
          <w:numId w:val="11"/>
        </w:numPr>
        <w:jc w:val="both"/>
        <w:rPr>
          <w:rFonts w:asciiTheme="majorBidi" w:hAnsiTheme="majorBidi" w:cstheme="majorBidi"/>
          <w:bCs/>
          <w:sz w:val="24"/>
          <w:szCs w:val="24"/>
        </w:rPr>
      </w:pPr>
      <w:r>
        <w:rPr>
          <w:rFonts w:asciiTheme="majorBidi" w:hAnsiTheme="majorBidi" w:cstheme="majorBidi"/>
          <w:bCs/>
          <w:sz w:val="24"/>
          <w:szCs w:val="24"/>
        </w:rPr>
        <w:t>letakan jenazah di arah kiblat dengan posisi di  depan jama’ah shalat.</w:t>
      </w:r>
    </w:p>
    <w:p w:rsidR="00A23565" w:rsidRPr="00E23F6F" w:rsidRDefault="003A29F9" w:rsidP="004A720B">
      <w:pPr>
        <w:pStyle w:val="ListParagraph"/>
        <w:numPr>
          <w:ilvl w:val="0"/>
          <w:numId w:val="11"/>
        </w:numPr>
        <w:jc w:val="both"/>
        <w:rPr>
          <w:rFonts w:asciiTheme="majorBidi" w:hAnsiTheme="majorBidi" w:cstheme="majorBidi"/>
          <w:bCs/>
          <w:sz w:val="24"/>
          <w:szCs w:val="24"/>
        </w:rPr>
      </w:pPr>
      <w:r>
        <w:rPr>
          <w:rFonts w:asciiTheme="majorBidi" w:hAnsiTheme="majorBidi" w:cstheme="majorBidi"/>
          <w:bCs/>
          <w:sz w:val="24"/>
          <w:szCs w:val="24"/>
        </w:rPr>
        <w:t xml:space="preserve"> Lalu dishalatkan sebagaimana shalat jenazah, yaitu niat, takbir 4 kali dengan </w:t>
      </w:r>
      <w:r w:rsidRPr="00BA2B04">
        <w:rPr>
          <w:rFonts w:asciiTheme="majorBidi" w:hAnsiTheme="majorBidi" w:cstheme="majorBidi"/>
          <w:bCs/>
          <w:i/>
          <w:sz w:val="24"/>
          <w:szCs w:val="24"/>
        </w:rPr>
        <w:t>takbiratul ihkram</w:t>
      </w:r>
      <w:r>
        <w:rPr>
          <w:rFonts w:asciiTheme="majorBidi" w:hAnsiTheme="majorBidi" w:cstheme="majorBidi"/>
          <w:bCs/>
          <w:sz w:val="24"/>
          <w:szCs w:val="24"/>
        </w:rPr>
        <w:t xml:space="preserve">, lalu membaca al </w:t>
      </w:r>
      <w:r w:rsidRPr="00BA2B04">
        <w:rPr>
          <w:rFonts w:asciiTheme="majorBidi" w:hAnsiTheme="majorBidi" w:cstheme="majorBidi"/>
          <w:bCs/>
          <w:i/>
          <w:sz w:val="24"/>
          <w:szCs w:val="24"/>
        </w:rPr>
        <w:t>fatihah</w:t>
      </w:r>
      <w:r>
        <w:rPr>
          <w:rFonts w:asciiTheme="majorBidi" w:hAnsiTheme="majorBidi" w:cstheme="majorBidi"/>
          <w:bCs/>
          <w:sz w:val="24"/>
          <w:szCs w:val="24"/>
        </w:rPr>
        <w:t>, membaca shalawat nabi pada takbir ke dua, mendo’akan manyit setelah takbir ke tiga</w:t>
      </w:r>
      <w:r w:rsidR="008B39C8">
        <w:rPr>
          <w:rFonts w:asciiTheme="majorBidi" w:hAnsiTheme="majorBidi" w:cstheme="majorBidi"/>
          <w:bCs/>
          <w:sz w:val="24"/>
          <w:szCs w:val="24"/>
        </w:rPr>
        <w:t xml:space="preserve"> dan keempat. Lalu salam.</w:t>
      </w:r>
    </w:p>
    <w:p w:rsidR="00357887" w:rsidRPr="00E23F6F" w:rsidRDefault="008B39C8" w:rsidP="004A720B">
      <w:pPr>
        <w:pStyle w:val="ListParagraph"/>
        <w:numPr>
          <w:ilvl w:val="0"/>
          <w:numId w:val="11"/>
        </w:numPr>
        <w:jc w:val="both"/>
        <w:rPr>
          <w:rFonts w:asciiTheme="majorBidi" w:hAnsiTheme="majorBidi" w:cstheme="majorBidi"/>
          <w:bCs/>
          <w:sz w:val="24"/>
          <w:szCs w:val="24"/>
        </w:rPr>
      </w:pPr>
      <w:r>
        <w:rPr>
          <w:rFonts w:asciiTheme="majorBidi" w:hAnsiTheme="majorBidi" w:cstheme="majorBidi"/>
          <w:bCs/>
          <w:sz w:val="24"/>
          <w:szCs w:val="24"/>
        </w:rPr>
        <w:t>Dan yang paling berhak dan yang paling utama menyolatkannya adalah ayah, kakek dan para ahli warisnya</w:t>
      </w:r>
      <w:r w:rsidR="003A29F9" w:rsidRPr="006D2D2D">
        <w:rPr>
          <w:rFonts w:asciiTheme="majorBidi" w:hAnsiTheme="majorBidi" w:cstheme="majorBidi"/>
          <w:bCs/>
          <w:sz w:val="24"/>
          <w:szCs w:val="24"/>
        </w:rPr>
        <w:t xml:space="preserve"> </w:t>
      </w:r>
      <w:r>
        <w:rPr>
          <w:rFonts w:asciiTheme="majorBidi" w:hAnsiTheme="majorBidi" w:cstheme="majorBidi"/>
          <w:bCs/>
          <w:sz w:val="24"/>
          <w:szCs w:val="24"/>
        </w:rPr>
        <w:t xml:space="preserve">yang termasuk dalam </w:t>
      </w:r>
      <w:r w:rsidRPr="008B39C8">
        <w:rPr>
          <w:rFonts w:asciiTheme="majorBidi" w:hAnsiTheme="majorBidi" w:cstheme="majorBidi"/>
          <w:bCs/>
          <w:i/>
          <w:iCs/>
          <w:sz w:val="24"/>
          <w:szCs w:val="24"/>
        </w:rPr>
        <w:t>ashabul furud</w:t>
      </w:r>
      <w:r>
        <w:rPr>
          <w:rFonts w:asciiTheme="majorBidi" w:hAnsiTheme="majorBidi" w:cstheme="majorBidi"/>
          <w:bCs/>
          <w:sz w:val="24"/>
          <w:szCs w:val="24"/>
        </w:rPr>
        <w:t xml:space="preserve"> dan </w:t>
      </w:r>
      <w:r w:rsidRPr="008B39C8">
        <w:rPr>
          <w:rFonts w:asciiTheme="majorBidi" w:hAnsiTheme="majorBidi" w:cstheme="majorBidi"/>
          <w:bCs/>
          <w:i/>
          <w:iCs/>
          <w:sz w:val="24"/>
          <w:szCs w:val="24"/>
        </w:rPr>
        <w:t>ashobah</w:t>
      </w:r>
    </w:p>
    <w:p w:rsidR="00A23565" w:rsidRPr="00A23565" w:rsidRDefault="00A23565" w:rsidP="00CD02C3">
      <w:pPr>
        <w:jc w:val="both"/>
        <w:rPr>
          <w:rFonts w:asciiTheme="majorBidi" w:hAnsiTheme="majorBidi" w:cstheme="majorBidi"/>
          <w:bCs/>
          <w:sz w:val="24"/>
          <w:szCs w:val="24"/>
        </w:rPr>
      </w:pPr>
    </w:p>
    <w:p w:rsidR="003A29F9" w:rsidRPr="006D2D2D" w:rsidRDefault="003A29F9" w:rsidP="004A720B">
      <w:pPr>
        <w:pStyle w:val="ListParagraph"/>
        <w:numPr>
          <w:ilvl w:val="0"/>
          <w:numId w:val="9"/>
        </w:numPr>
        <w:spacing w:after="200"/>
        <w:ind w:left="567"/>
        <w:jc w:val="both"/>
        <w:rPr>
          <w:rFonts w:asciiTheme="majorBidi" w:hAnsiTheme="majorBidi" w:cstheme="majorBidi"/>
          <w:b/>
          <w:sz w:val="24"/>
          <w:szCs w:val="24"/>
        </w:rPr>
      </w:pPr>
      <w:r w:rsidRPr="006D2D2D">
        <w:rPr>
          <w:rFonts w:asciiTheme="majorBidi" w:hAnsiTheme="majorBidi" w:cstheme="majorBidi"/>
          <w:b/>
          <w:sz w:val="24"/>
          <w:szCs w:val="24"/>
        </w:rPr>
        <w:t>Memakamkan jenazah</w:t>
      </w:r>
    </w:p>
    <w:p w:rsidR="003A29F9" w:rsidRDefault="003A29F9" w:rsidP="00CD02C3">
      <w:pPr>
        <w:pStyle w:val="ListParagraph"/>
        <w:ind w:left="567"/>
        <w:jc w:val="both"/>
        <w:rPr>
          <w:rFonts w:asciiTheme="majorBidi" w:hAnsiTheme="majorBidi" w:cstheme="majorBidi"/>
          <w:bCs/>
          <w:sz w:val="24"/>
          <w:szCs w:val="24"/>
        </w:rPr>
      </w:pPr>
      <w:r>
        <w:rPr>
          <w:rFonts w:asciiTheme="majorBidi" w:hAnsiTheme="majorBidi" w:cstheme="majorBidi"/>
          <w:bCs/>
          <w:sz w:val="24"/>
          <w:szCs w:val="24"/>
        </w:rPr>
        <w:t xml:space="preserve">            Proses terakhir dari penyelenggaraan jenazah adalah</w:t>
      </w:r>
      <w:r w:rsidR="008B39C8">
        <w:rPr>
          <w:rFonts w:asciiTheme="majorBidi" w:hAnsiTheme="majorBidi" w:cstheme="majorBidi"/>
          <w:bCs/>
          <w:sz w:val="24"/>
          <w:szCs w:val="24"/>
        </w:rPr>
        <w:t xml:space="preserve"> wajib </w:t>
      </w:r>
      <w:r>
        <w:rPr>
          <w:rFonts w:asciiTheme="majorBidi" w:hAnsiTheme="majorBidi" w:cstheme="majorBidi"/>
          <w:bCs/>
          <w:sz w:val="24"/>
          <w:szCs w:val="24"/>
        </w:rPr>
        <w:t xml:space="preserve"> menguburkannya. Ada beberapa hal yang disunnahkan terkait memakamkan jenazah yaitu :</w:t>
      </w:r>
    </w:p>
    <w:p w:rsidR="003A29F9" w:rsidRPr="0006361D" w:rsidRDefault="003A29F9" w:rsidP="004A720B">
      <w:pPr>
        <w:pStyle w:val="ListParagraph"/>
        <w:numPr>
          <w:ilvl w:val="0"/>
          <w:numId w:val="29"/>
        </w:numPr>
        <w:spacing w:after="200"/>
        <w:jc w:val="both"/>
        <w:rPr>
          <w:rFonts w:asciiTheme="majorBidi" w:hAnsiTheme="majorBidi" w:cstheme="majorBidi"/>
          <w:bCs/>
          <w:sz w:val="24"/>
          <w:szCs w:val="24"/>
        </w:rPr>
      </w:pPr>
      <w:r w:rsidRPr="0006361D">
        <w:rPr>
          <w:rFonts w:asciiTheme="majorBidi" w:hAnsiTheme="majorBidi" w:cstheme="majorBidi"/>
          <w:bCs/>
          <w:sz w:val="24"/>
          <w:szCs w:val="24"/>
        </w:rPr>
        <w:t>Saat mayat dimasukan ke dalam kubur, bagian atas makam ditutupi dengan kain, jika mayitnya wanita. Rasulullah Saw:</w:t>
      </w:r>
    </w:p>
    <w:p w:rsidR="0026108B" w:rsidRDefault="003A29F9" w:rsidP="00CD02C3">
      <w:pPr>
        <w:pStyle w:val="ListParagraph"/>
        <w:bidi/>
        <w:ind w:left="2"/>
        <w:jc w:val="both"/>
        <w:rPr>
          <w:rFonts w:asciiTheme="majorBidi" w:hAnsiTheme="majorBidi" w:cstheme="majorBidi"/>
          <w:bCs/>
          <w:sz w:val="24"/>
          <w:szCs w:val="24"/>
          <w:rtl/>
        </w:rPr>
      </w:pPr>
      <w:r>
        <w:rPr>
          <w:rFonts w:asciiTheme="majorBidi" w:hAnsiTheme="majorBidi" w:cstheme="majorBidi"/>
          <w:bCs/>
          <w:sz w:val="24"/>
          <w:szCs w:val="24"/>
          <w:rtl/>
        </w:rPr>
        <w:t>عن ا هل الكو فة ان علي بن ابى طا لب اتا هم و هم يدفنو ن ميتا  و قد بسط الثوب على قيره</w:t>
      </w:r>
      <w:r w:rsidR="0006361D">
        <w:rPr>
          <w:rFonts w:asciiTheme="majorBidi" w:hAnsiTheme="majorBidi" w:cstheme="majorBidi"/>
          <w:bCs/>
          <w:sz w:val="24"/>
          <w:szCs w:val="24"/>
          <w:rtl/>
        </w:rPr>
        <w:t xml:space="preserve">  </w:t>
      </w:r>
      <w:r w:rsidR="0006361D">
        <w:rPr>
          <w:rFonts w:asciiTheme="majorBidi" w:hAnsiTheme="majorBidi" w:cstheme="majorBidi"/>
          <w:bCs/>
          <w:sz w:val="24"/>
          <w:szCs w:val="24"/>
          <w:rtl/>
        </w:rPr>
        <w:tab/>
      </w:r>
      <w:r w:rsidR="0006361D">
        <w:rPr>
          <w:rFonts w:asciiTheme="majorBidi" w:hAnsiTheme="majorBidi" w:cstheme="majorBidi"/>
          <w:bCs/>
          <w:sz w:val="24"/>
          <w:szCs w:val="24"/>
          <w:rtl/>
        </w:rPr>
        <w:tab/>
      </w:r>
    </w:p>
    <w:p w:rsidR="003A29F9" w:rsidRDefault="003A29F9" w:rsidP="00CD02C3">
      <w:pPr>
        <w:pStyle w:val="ListParagraph"/>
        <w:bidi/>
        <w:ind w:left="2"/>
        <w:jc w:val="both"/>
        <w:rPr>
          <w:rFonts w:asciiTheme="majorBidi" w:hAnsiTheme="majorBidi" w:cstheme="majorBidi"/>
          <w:bCs/>
          <w:sz w:val="24"/>
          <w:szCs w:val="24"/>
          <w:rtl/>
        </w:rPr>
      </w:pPr>
      <w:r>
        <w:rPr>
          <w:rFonts w:asciiTheme="majorBidi" w:hAnsiTheme="majorBidi" w:cstheme="majorBidi"/>
          <w:bCs/>
          <w:sz w:val="24"/>
          <w:szCs w:val="24"/>
          <w:rtl/>
        </w:rPr>
        <w:t xml:space="preserve"> فجذب</w:t>
      </w:r>
      <w:r w:rsidR="0026108B">
        <w:rPr>
          <w:rFonts w:asciiTheme="majorBidi" w:hAnsiTheme="majorBidi" w:cstheme="majorBidi" w:hint="cs"/>
          <w:bCs/>
          <w:sz w:val="24"/>
          <w:szCs w:val="24"/>
          <w:rtl/>
        </w:rPr>
        <w:t xml:space="preserve"> </w:t>
      </w:r>
      <w:r>
        <w:rPr>
          <w:rFonts w:asciiTheme="majorBidi" w:hAnsiTheme="majorBidi" w:cstheme="majorBidi"/>
          <w:bCs/>
          <w:sz w:val="24"/>
          <w:szCs w:val="24"/>
          <w:rtl/>
        </w:rPr>
        <w:t xml:space="preserve"> الثو ب من القبر و قا ل ا نما يصنع  هذ ا با لنسا ء . اخرجه البيهقى</w:t>
      </w:r>
    </w:p>
    <w:p w:rsidR="003A29F9" w:rsidRDefault="003A29F9" w:rsidP="0006361D">
      <w:pPr>
        <w:pStyle w:val="ListParagraph"/>
        <w:ind w:left="1276"/>
        <w:jc w:val="both"/>
        <w:rPr>
          <w:rFonts w:asciiTheme="majorBidi" w:hAnsiTheme="majorBidi" w:cstheme="majorBidi"/>
          <w:bCs/>
          <w:sz w:val="24"/>
          <w:szCs w:val="24"/>
        </w:rPr>
      </w:pPr>
      <w:r>
        <w:rPr>
          <w:rFonts w:asciiTheme="majorBidi" w:hAnsiTheme="majorBidi" w:cstheme="majorBidi"/>
          <w:bCs/>
          <w:sz w:val="24"/>
          <w:szCs w:val="24"/>
        </w:rPr>
        <w:t>“Dari Ahli Kufa,” sesungguhnya Ali bin Abi Talib telah datang kepada mereka sewaktu mereka sedang menguburkan mayat, dan telah dibentangkan kain di atas  kuburnya, lalu Ali mengambil kain di atas kubur, serta berkata, Ini (tutup) hanya dilakukan untuk mayat perempuan”.HR. Baihaqi.</w:t>
      </w:r>
    </w:p>
    <w:p w:rsidR="003A29F9" w:rsidRDefault="003A29F9" w:rsidP="00CD02C3">
      <w:pPr>
        <w:pStyle w:val="ListParagraph"/>
        <w:ind w:left="927"/>
        <w:jc w:val="both"/>
        <w:rPr>
          <w:rFonts w:asciiTheme="majorBidi" w:hAnsiTheme="majorBidi" w:cstheme="majorBidi"/>
          <w:bCs/>
          <w:sz w:val="24"/>
          <w:szCs w:val="24"/>
        </w:rPr>
      </w:pPr>
    </w:p>
    <w:p w:rsidR="003A29F9" w:rsidRDefault="003A29F9" w:rsidP="004A720B">
      <w:pPr>
        <w:pStyle w:val="ListParagraph"/>
        <w:numPr>
          <w:ilvl w:val="0"/>
          <w:numId w:val="29"/>
        </w:numPr>
        <w:spacing w:after="200"/>
        <w:jc w:val="both"/>
        <w:rPr>
          <w:rFonts w:asciiTheme="majorBidi" w:hAnsiTheme="majorBidi" w:cstheme="majorBidi"/>
          <w:bCs/>
          <w:sz w:val="24"/>
          <w:szCs w:val="24"/>
        </w:rPr>
      </w:pPr>
      <w:r>
        <w:rPr>
          <w:rFonts w:asciiTheme="majorBidi" w:hAnsiTheme="majorBidi" w:cstheme="majorBidi"/>
          <w:bCs/>
          <w:sz w:val="24"/>
          <w:szCs w:val="24"/>
        </w:rPr>
        <w:t>Liang kubur tidak  boleh dangkal. Ukuran kedalaman adalah diperkirakan bau busuk tidak sampai tercium sekaligus diperkirakan binatang</w:t>
      </w:r>
      <w:r w:rsidR="00A07014">
        <w:rPr>
          <w:rFonts w:asciiTheme="majorBidi" w:hAnsiTheme="majorBidi" w:cstheme="majorBidi"/>
          <w:bCs/>
          <w:sz w:val="24"/>
          <w:szCs w:val="24"/>
        </w:rPr>
        <w:t xml:space="preserve"> buas</w:t>
      </w:r>
      <w:r>
        <w:rPr>
          <w:rFonts w:asciiTheme="majorBidi" w:hAnsiTheme="majorBidi" w:cstheme="majorBidi"/>
          <w:bCs/>
          <w:sz w:val="24"/>
          <w:szCs w:val="24"/>
        </w:rPr>
        <w:t xml:space="preserve"> tidak mampu mengalinya. </w:t>
      </w:r>
    </w:p>
    <w:p w:rsidR="00A23565" w:rsidRDefault="00A23565" w:rsidP="00CD02C3">
      <w:pPr>
        <w:pStyle w:val="ListParagraph"/>
        <w:spacing w:after="200"/>
        <w:ind w:left="927"/>
        <w:jc w:val="both"/>
        <w:rPr>
          <w:rFonts w:asciiTheme="majorBidi" w:hAnsiTheme="majorBidi" w:cstheme="majorBidi"/>
          <w:bCs/>
          <w:sz w:val="24"/>
          <w:szCs w:val="24"/>
        </w:rPr>
      </w:pPr>
    </w:p>
    <w:p w:rsidR="003A29F9" w:rsidRDefault="003A29F9" w:rsidP="004A720B">
      <w:pPr>
        <w:pStyle w:val="ListParagraph"/>
        <w:numPr>
          <w:ilvl w:val="0"/>
          <w:numId w:val="29"/>
        </w:numPr>
        <w:spacing w:after="200"/>
        <w:jc w:val="both"/>
        <w:rPr>
          <w:rFonts w:asciiTheme="majorBidi" w:hAnsiTheme="majorBidi" w:cstheme="majorBidi"/>
          <w:bCs/>
          <w:sz w:val="24"/>
          <w:szCs w:val="24"/>
        </w:rPr>
      </w:pPr>
      <w:r>
        <w:rPr>
          <w:rFonts w:asciiTheme="majorBidi" w:hAnsiTheme="majorBidi" w:cstheme="majorBidi"/>
          <w:bCs/>
          <w:sz w:val="24"/>
          <w:szCs w:val="24"/>
        </w:rPr>
        <w:t xml:space="preserve">Saat memasukan jenazah kedalam liang lahat membaca </w:t>
      </w:r>
      <w:r w:rsidRPr="00620E12">
        <w:rPr>
          <w:rFonts w:asciiTheme="majorBidi" w:hAnsiTheme="majorBidi" w:cstheme="majorBidi"/>
          <w:bCs/>
          <w:i/>
          <w:sz w:val="24"/>
          <w:szCs w:val="24"/>
        </w:rPr>
        <w:t>basmalah.</w:t>
      </w:r>
      <w:r w:rsidR="0006361D">
        <w:rPr>
          <w:rFonts w:asciiTheme="majorBidi" w:hAnsiTheme="majorBidi" w:cstheme="majorBidi"/>
          <w:bCs/>
          <w:sz w:val="24"/>
          <w:szCs w:val="24"/>
        </w:rPr>
        <w:t xml:space="preserve"> </w:t>
      </w:r>
      <w:r>
        <w:rPr>
          <w:rFonts w:asciiTheme="majorBidi" w:hAnsiTheme="majorBidi" w:cstheme="majorBidi"/>
          <w:bCs/>
          <w:sz w:val="24"/>
          <w:szCs w:val="24"/>
        </w:rPr>
        <w:t>Sebagai mana sabda Rasulullah Saw:</w:t>
      </w:r>
    </w:p>
    <w:p w:rsidR="003A29F9" w:rsidRPr="00F51B28" w:rsidRDefault="003A29F9" w:rsidP="00CD02C3">
      <w:pPr>
        <w:pStyle w:val="ListParagraph"/>
        <w:bidi/>
        <w:ind w:left="2"/>
        <w:jc w:val="both"/>
        <w:rPr>
          <w:rFonts w:asciiTheme="majorBidi" w:hAnsiTheme="majorBidi" w:cstheme="majorBidi"/>
          <w:bCs/>
          <w:sz w:val="28"/>
          <w:szCs w:val="28"/>
          <w:rtl/>
        </w:rPr>
      </w:pPr>
      <w:r w:rsidRPr="00F51B28">
        <w:rPr>
          <w:rFonts w:asciiTheme="majorBidi" w:hAnsiTheme="majorBidi" w:cstheme="majorBidi"/>
          <w:bCs/>
          <w:sz w:val="28"/>
          <w:szCs w:val="28"/>
          <w:rtl/>
        </w:rPr>
        <w:t>بسم ا لله وعلى ملة ر سو ل ا لله. رواه ا لتر ميزى و ابن ما جة</w:t>
      </w:r>
    </w:p>
    <w:p w:rsidR="003A29F9" w:rsidRDefault="0006361D" w:rsidP="0006361D">
      <w:pPr>
        <w:pStyle w:val="ListParagraph"/>
        <w:ind w:left="1276" w:hanging="349"/>
        <w:jc w:val="both"/>
        <w:rPr>
          <w:rFonts w:asciiTheme="majorBidi" w:hAnsiTheme="majorBidi" w:cstheme="majorBidi"/>
          <w:bCs/>
          <w:sz w:val="24"/>
          <w:szCs w:val="24"/>
        </w:rPr>
      </w:pPr>
      <w:r>
        <w:rPr>
          <w:rFonts w:asciiTheme="majorBidi" w:hAnsiTheme="majorBidi" w:cstheme="majorBidi"/>
          <w:bCs/>
          <w:sz w:val="24"/>
          <w:szCs w:val="24"/>
        </w:rPr>
        <w:t xml:space="preserve">     </w:t>
      </w:r>
      <w:r w:rsidR="003A29F9">
        <w:rPr>
          <w:rFonts w:asciiTheme="majorBidi" w:hAnsiTheme="majorBidi" w:cstheme="majorBidi"/>
          <w:bCs/>
          <w:sz w:val="24"/>
          <w:szCs w:val="24"/>
        </w:rPr>
        <w:t>“Dengan nama Allah Swt dan atas agama Rasulullah”.HR. Tarmizi dan Abu Daud.</w:t>
      </w:r>
    </w:p>
    <w:p w:rsidR="00A23565" w:rsidRPr="00E23F6F" w:rsidRDefault="003A29F9" w:rsidP="004A720B">
      <w:pPr>
        <w:pStyle w:val="ListParagraph"/>
        <w:numPr>
          <w:ilvl w:val="0"/>
          <w:numId w:val="29"/>
        </w:numPr>
        <w:spacing w:after="200"/>
        <w:jc w:val="both"/>
        <w:rPr>
          <w:rFonts w:asciiTheme="majorBidi" w:hAnsiTheme="majorBidi" w:cstheme="majorBidi"/>
          <w:bCs/>
          <w:sz w:val="24"/>
          <w:szCs w:val="24"/>
        </w:rPr>
      </w:pPr>
      <w:r>
        <w:rPr>
          <w:rFonts w:asciiTheme="majorBidi" w:hAnsiTheme="majorBidi" w:cstheme="majorBidi"/>
          <w:bCs/>
          <w:sz w:val="24"/>
          <w:szCs w:val="24"/>
        </w:rPr>
        <w:t xml:space="preserve">Posisi jenazah menghadap kiblat. Posisi ini mengharuskan jenazah </w:t>
      </w:r>
      <w:r w:rsidR="0006361D">
        <w:rPr>
          <w:rFonts w:asciiTheme="majorBidi" w:hAnsiTheme="majorBidi" w:cstheme="majorBidi"/>
          <w:bCs/>
          <w:sz w:val="24"/>
          <w:szCs w:val="24"/>
        </w:rPr>
        <w:t xml:space="preserve"> </w:t>
      </w:r>
      <w:r>
        <w:rPr>
          <w:rFonts w:asciiTheme="majorBidi" w:hAnsiTheme="majorBidi" w:cstheme="majorBidi"/>
          <w:bCs/>
          <w:sz w:val="24"/>
          <w:szCs w:val="24"/>
        </w:rPr>
        <w:t>diletakan secara miring.</w:t>
      </w:r>
    </w:p>
    <w:p w:rsidR="003A29F9" w:rsidRPr="004B0BEC" w:rsidRDefault="003A29F9" w:rsidP="004A720B">
      <w:pPr>
        <w:pStyle w:val="ListParagraph"/>
        <w:numPr>
          <w:ilvl w:val="0"/>
          <w:numId w:val="29"/>
        </w:numPr>
        <w:spacing w:after="200"/>
        <w:jc w:val="both"/>
        <w:rPr>
          <w:rFonts w:asciiTheme="majorBidi" w:hAnsiTheme="majorBidi" w:cstheme="majorBidi"/>
          <w:bCs/>
          <w:sz w:val="24"/>
          <w:szCs w:val="24"/>
        </w:rPr>
      </w:pPr>
      <w:r>
        <w:rPr>
          <w:rFonts w:asciiTheme="majorBidi" w:hAnsiTheme="majorBidi" w:cstheme="majorBidi"/>
          <w:bCs/>
          <w:sz w:val="24"/>
          <w:szCs w:val="24"/>
        </w:rPr>
        <w:t xml:space="preserve">Menaruh batu kerikil atau papan pembatas di atasnya. </w:t>
      </w:r>
    </w:p>
    <w:p w:rsidR="003A29F9" w:rsidRDefault="0006361D" w:rsidP="00CD02C3">
      <w:pPr>
        <w:pStyle w:val="ListParagraph"/>
        <w:ind w:left="927"/>
        <w:jc w:val="both"/>
        <w:rPr>
          <w:rFonts w:asciiTheme="majorBidi" w:hAnsiTheme="majorBidi" w:cstheme="majorBidi"/>
          <w:bCs/>
          <w:sz w:val="24"/>
          <w:szCs w:val="24"/>
        </w:rPr>
      </w:pPr>
      <w:r>
        <w:rPr>
          <w:rFonts w:asciiTheme="majorBidi" w:hAnsiTheme="majorBidi" w:cstheme="majorBidi"/>
          <w:bCs/>
          <w:sz w:val="24"/>
          <w:szCs w:val="24"/>
        </w:rPr>
        <w:t xml:space="preserve">      </w:t>
      </w:r>
      <w:r w:rsidR="003A29F9">
        <w:rPr>
          <w:rFonts w:asciiTheme="majorBidi" w:hAnsiTheme="majorBidi" w:cstheme="majorBidi"/>
          <w:bCs/>
          <w:sz w:val="24"/>
          <w:szCs w:val="24"/>
        </w:rPr>
        <w:t>Rasulullah Saw bersabda:</w:t>
      </w:r>
    </w:p>
    <w:p w:rsidR="00F51B28" w:rsidRDefault="003A29F9" w:rsidP="00CD02C3">
      <w:pPr>
        <w:pStyle w:val="ListParagraph"/>
        <w:bidi/>
        <w:ind w:left="2"/>
        <w:jc w:val="both"/>
        <w:rPr>
          <w:rFonts w:asciiTheme="majorBidi" w:hAnsiTheme="majorBidi" w:cstheme="majorBidi"/>
          <w:bCs/>
          <w:sz w:val="28"/>
          <w:szCs w:val="28"/>
          <w:rtl/>
        </w:rPr>
      </w:pPr>
      <w:r w:rsidRPr="00F51B28">
        <w:rPr>
          <w:rFonts w:asciiTheme="majorBidi" w:hAnsiTheme="majorBidi" w:cstheme="majorBidi"/>
          <w:bCs/>
          <w:sz w:val="28"/>
          <w:szCs w:val="28"/>
          <w:rtl/>
        </w:rPr>
        <w:t>عن جعفر ا بن محم</w:t>
      </w:r>
      <w:r w:rsidR="00A07014" w:rsidRPr="00F51B28">
        <w:rPr>
          <w:rFonts w:asciiTheme="majorBidi" w:hAnsiTheme="majorBidi" w:cstheme="majorBidi"/>
          <w:bCs/>
          <w:sz w:val="28"/>
          <w:szCs w:val="28"/>
          <w:rtl/>
        </w:rPr>
        <w:t>د عن ابيه ان النبي لله صلي الله</w:t>
      </w:r>
      <w:r w:rsidRPr="00F51B28">
        <w:rPr>
          <w:rFonts w:asciiTheme="majorBidi" w:hAnsiTheme="majorBidi" w:cstheme="majorBidi"/>
          <w:bCs/>
          <w:sz w:val="28"/>
          <w:szCs w:val="28"/>
          <w:rtl/>
        </w:rPr>
        <w:t xml:space="preserve"> عليه و سلم  و فع حصبا ء</w:t>
      </w:r>
    </w:p>
    <w:p w:rsidR="003A29F9" w:rsidRPr="00F51B28" w:rsidRDefault="003A29F9" w:rsidP="00CD02C3">
      <w:pPr>
        <w:pStyle w:val="ListParagraph"/>
        <w:bidi/>
        <w:ind w:left="2"/>
        <w:jc w:val="both"/>
        <w:rPr>
          <w:rFonts w:asciiTheme="majorBidi" w:hAnsiTheme="majorBidi" w:cstheme="majorBidi"/>
          <w:bCs/>
          <w:sz w:val="28"/>
          <w:szCs w:val="28"/>
          <w:rtl/>
        </w:rPr>
      </w:pPr>
      <w:r w:rsidRPr="00F51B28">
        <w:rPr>
          <w:rFonts w:asciiTheme="majorBidi" w:hAnsiTheme="majorBidi" w:cstheme="majorBidi"/>
          <w:bCs/>
          <w:sz w:val="28"/>
          <w:szCs w:val="28"/>
          <w:rtl/>
        </w:rPr>
        <w:t xml:space="preserve"> على قبر ا بنه ابرا هيم</w:t>
      </w:r>
    </w:p>
    <w:p w:rsidR="00A23565" w:rsidRPr="00BD5DE7" w:rsidRDefault="0006361D" w:rsidP="0006361D">
      <w:pPr>
        <w:ind w:left="1276" w:hanging="349"/>
        <w:jc w:val="both"/>
        <w:rPr>
          <w:rFonts w:asciiTheme="majorBidi" w:hAnsiTheme="majorBidi" w:cstheme="majorBidi"/>
          <w:bCs/>
          <w:sz w:val="24"/>
          <w:szCs w:val="24"/>
        </w:rPr>
      </w:pPr>
      <w:r>
        <w:rPr>
          <w:rFonts w:asciiTheme="majorBidi" w:hAnsiTheme="majorBidi" w:cstheme="majorBidi"/>
          <w:bCs/>
          <w:sz w:val="24"/>
          <w:szCs w:val="24"/>
        </w:rPr>
        <w:t xml:space="preserve">    </w:t>
      </w:r>
      <w:r w:rsidR="003A29F9">
        <w:rPr>
          <w:rFonts w:asciiTheme="majorBidi" w:hAnsiTheme="majorBidi" w:cstheme="majorBidi"/>
          <w:bCs/>
          <w:sz w:val="24"/>
          <w:szCs w:val="24"/>
        </w:rPr>
        <w:t>“Dari Ja’far bin Muhammad, melalui bapaknya,”Sesungguhnya Nabi telah menaruh batu-batu kerikil d atas kuburan anaknya, Ibrahim”.</w:t>
      </w:r>
    </w:p>
    <w:p w:rsidR="003A29F9" w:rsidRDefault="003A29F9" w:rsidP="004A720B">
      <w:pPr>
        <w:pStyle w:val="ListParagraph"/>
        <w:numPr>
          <w:ilvl w:val="0"/>
          <w:numId w:val="29"/>
        </w:numPr>
        <w:spacing w:after="200"/>
        <w:jc w:val="both"/>
        <w:rPr>
          <w:rFonts w:asciiTheme="majorBidi" w:hAnsiTheme="majorBidi" w:cstheme="majorBidi"/>
          <w:bCs/>
          <w:sz w:val="24"/>
          <w:szCs w:val="24"/>
        </w:rPr>
      </w:pPr>
      <w:r>
        <w:rPr>
          <w:rFonts w:asciiTheme="majorBidi" w:hAnsiTheme="majorBidi" w:cstheme="majorBidi"/>
          <w:bCs/>
          <w:sz w:val="24"/>
          <w:szCs w:val="24"/>
        </w:rPr>
        <w:t>Lalu ditimbun dengan tanah</w:t>
      </w:r>
      <w:r w:rsidR="00A07014">
        <w:rPr>
          <w:rStyle w:val="FootnoteReference"/>
          <w:rFonts w:asciiTheme="majorBidi" w:hAnsiTheme="majorBidi" w:cstheme="majorBidi"/>
          <w:bCs/>
          <w:sz w:val="24"/>
          <w:szCs w:val="24"/>
        </w:rPr>
        <w:footnoteReference w:id="28"/>
      </w:r>
      <w:r w:rsidR="00A07014">
        <w:rPr>
          <w:rFonts w:asciiTheme="majorBidi" w:hAnsiTheme="majorBidi" w:cstheme="majorBidi"/>
          <w:bCs/>
          <w:sz w:val="24"/>
          <w:szCs w:val="24"/>
        </w:rPr>
        <w:t xml:space="preserve"> </w:t>
      </w:r>
      <w:r>
        <w:rPr>
          <w:rFonts w:asciiTheme="majorBidi" w:hAnsiTheme="majorBidi" w:cstheme="majorBidi"/>
          <w:bCs/>
          <w:sz w:val="24"/>
          <w:szCs w:val="24"/>
        </w:rPr>
        <w:t xml:space="preserve"> Dan disunnahnkan timbunannya agak ditinggikan dari tanah biasa. Dalam sebuah hadist dijelaskan:</w:t>
      </w:r>
    </w:p>
    <w:p w:rsidR="003A29F9" w:rsidRPr="00F51B28" w:rsidRDefault="003A29F9" w:rsidP="00CD02C3">
      <w:pPr>
        <w:pStyle w:val="ListParagraph"/>
        <w:bidi/>
        <w:ind w:left="2"/>
        <w:jc w:val="both"/>
        <w:rPr>
          <w:rFonts w:asciiTheme="majorBidi" w:hAnsiTheme="majorBidi" w:cstheme="majorBidi"/>
          <w:bCs/>
          <w:sz w:val="28"/>
          <w:szCs w:val="28"/>
          <w:rtl/>
        </w:rPr>
      </w:pPr>
      <w:r w:rsidRPr="00F51B28">
        <w:rPr>
          <w:rFonts w:asciiTheme="majorBidi" w:hAnsiTheme="majorBidi" w:cstheme="majorBidi"/>
          <w:bCs/>
          <w:sz w:val="28"/>
          <w:szCs w:val="28"/>
          <w:rtl/>
        </w:rPr>
        <w:t xml:space="preserve">ان النبي لله صلي الله  عليه و سلم  ر فع قبر ا بنه ابرا هيم قدر شبر </w:t>
      </w:r>
    </w:p>
    <w:p w:rsidR="003A29F9" w:rsidRDefault="0006361D" w:rsidP="0006361D">
      <w:pPr>
        <w:pStyle w:val="ListParagraph"/>
        <w:ind w:left="1276" w:hanging="349"/>
        <w:jc w:val="both"/>
        <w:rPr>
          <w:rFonts w:asciiTheme="majorBidi" w:hAnsiTheme="majorBidi" w:cstheme="majorBidi"/>
          <w:bCs/>
          <w:sz w:val="24"/>
          <w:szCs w:val="24"/>
        </w:rPr>
      </w:pPr>
      <w:r>
        <w:rPr>
          <w:rFonts w:asciiTheme="majorBidi" w:hAnsiTheme="majorBidi" w:cstheme="majorBidi"/>
          <w:bCs/>
          <w:sz w:val="24"/>
          <w:szCs w:val="24"/>
        </w:rPr>
        <w:t xml:space="preserve">     </w:t>
      </w:r>
      <w:r w:rsidR="003A29F9">
        <w:rPr>
          <w:rFonts w:asciiTheme="majorBidi" w:hAnsiTheme="majorBidi" w:cstheme="majorBidi"/>
          <w:bCs/>
          <w:sz w:val="24"/>
          <w:szCs w:val="24"/>
        </w:rPr>
        <w:t>“Sesungguhnya Nabi Saw telah meninggikan kuburan anaknya, Ibrahim kira-kira sejengkal”.</w:t>
      </w:r>
    </w:p>
    <w:p w:rsidR="00A23565" w:rsidRDefault="00A23565" w:rsidP="00CD02C3">
      <w:pPr>
        <w:pStyle w:val="ListParagraph"/>
        <w:ind w:left="927"/>
        <w:jc w:val="both"/>
        <w:rPr>
          <w:rFonts w:asciiTheme="majorBidi" w:hAnsiTheme="majorBidi" w:cstheme="majorBidi"/>
          <w:bCs/>
          <w:sz w:val="24"/>
          <w:szCs w:val="24"/>
        </w:rPr>
      </w:pPr>
    </w:p>
    <w:p w:rsidR="003A29F9" w:rsidRDefault="003A29F9" w:rsidP="004A720B">
      <w:pPr>
        <w:pStyle w:val="ListParagraph"/>
        <w:numPr>
          <w:ilvl w:val="0"/>
          <w:numId w:val="29"/>
        </w:numPr>
        <w:spacing w:after="200"/>
        <w:jc w:val="both"/>
        <w:rPr>
          <w:rFonts w:asciiTheme="majorBidi" w:hAnsiTheme="majorBidi" w:cstheme="majorBidi"/>
          <w:bCs/>
          <w:sz w:val="24"/>
          <w:szCs w:val="24"/>
        </w:rPr>
      </w:pPr>
      <w:r>
        <w:rPr>
          <w:rFonts w:asciiTheme="majorBidi" w:hAnsiTheme="majorBidi" w:cstheme="majorBidi"/>
          <w:bCs/>
          <w:sz w:val="24"/>
          <w:szCs w:val="24"/>
        </w:rPr>
        <w:t>Menandai kuburan dengan batu atau lainnya dan diletakan dibagian kepala. Bukan menembok kuburan, sebab menembok kuburan itu haram hukumnya Rasulullah bersabda :</w:t>
      </w:r>
    </w:p>
    <w:p w:rsidR="00F51B28" w:rsidRDefault="003A29F9" w:rsidP="00CD02C3">
      <w:pPr>
        <w:pStyle w:val="ListParagraph"/>
        <w:bidi/>
        <w:ind w:left="2"/>
        <w:jc w:val="both"/>
        <w:rPr>
          <w:rFonts w:asciiTheme="majorBidi" w:hAnsiTheme="majorBidi" w:cstheme="majorBidi"/>
          <w:bCs/>
          <w:sz w:val="28"/>
          <w:szCs w:val="28"/>
          <w:rtl/>
        </w:rPr>
      </w:pPr>
      <w:r w:rsidRPr="00F51B28">
        <w:rPr>
          <w:rFonts w:asciiTheme="majorBidi" w:hAnsiTheme="majorBidi" w:cstheme="majorBidi"/>
          <w:bCs/>
          <w:sz w:val="28"/>
          <w:szCs w:val="28"/>
          <w:rtl/>
        </w:rPr>
        <w:t>كا ن ان النبي لله صلي الله  عليه و سلم   ان يجصص القبر و ان يقكد عليه</w:t>
      </w:r>
    </w:p>
    <w:p w:rsidR="003A29F9" w:rsidRPr="00F51B28" w:rsidRDefault="003A29F9" w:rsidP="00CD02C3">
      <w:pPr>
        <w:pStyle w:val="ListParagraph"/>
        <w:bidi/>
        <w:ind w:left="2"/>
        <w:jc w:val="both"/>
        <w:rPr>
          <w:rFonts w:asciiTheme="majorBidi" w:hAnsiTheme="majorBidi" w:cstheme="majorBidi"/>
          <w:bCs/>
          <w:sz w:val="28"/>
          <w:szCs w:val="28"/>
          <w:rtl/>
        </w:rPr>
      </w:pPr>
      <w:r w:rsidRPr="00F51B28">
        <w:rPr>
          <w:rFonts w:asciiTheme="majorBidi" w:hAnsiTheme="majorBidi" w:cstheme="majorBidi"/>
          <w:bCs/>
          <w:sz w:val="28"/>
          <w:szCs w:val="28"/>
          <w:rtl/>
        </w:rPr>
        <w:t xml:space="preserve"> وان يبنى عليه. روا ه مسلم</w:t>
      </w:r>
    </w:p>
    <w:p w:rsidR="003A29F9" w:rsidRDefault="003A29F9" w:rsidP="0006361D">
      <w:pPr>
        <w:pStyle w:val="ListParagraph"/>
        <w:ind w:left="1276"/>
        <w:jc w:val="both"/>
        <w:rPr>
          <w:rFonts w:asciiTheme="majorBidi" w:hAnsiTheme="majorBidi" w:cstheme="majorBidi"/>
          <w:bCs/>
          <w:sz w:val="24"/>
          <w:szCs w:val="24"/>
        </w:rPr>
      </w:pPr>
      <w:r>
        <w:rPr>
          <w:rFonts w:asciiTheme="majorBidi" w:hAnsiTheme="majorBidi" w:cstheme="majorBidi"/>
          <w:bCs/>
          <w:sz w:val="24"/>
          <w:szCs w:val="24"/>
        </w:rPr>
        <w:t>“Rasulullah telah melarang membok kuburan, melarang duduk di atasnya sekaligus melarang membuat rumah-rumahan di atasnya.” HR Muslim.</w:t>
      </w:r>
    </w:p>
    <w:p w:rsidR="003A29F9" w:rsidRDefault="003A29F9" w:rsidP="004A720B">
      <w:pPr>
        <w:pStyle w:val="ListParagraph"/>
        <w:numPr>
          <w:ilvl w:val="0"/>
          <w:numId w:val="29"/>
        </w:numPr>
        <w:spacing w:after="200"/>
        <w:jc w:val="both"/>
        <w:rPr>
          <w:rFonts w:asciiTheme="majorBidi" w:hAnsiTheme="majorBidi" w:cstheme="majorBidi"/>
          <w:bCs/>
          <w:sz w:val="24"/>
          <w:szCs w:val="24"/>
        </w:rPr>
      </w:pPr>
      <w:r>
        <w:rPr>
          <w:rFonts w:asciiTheme="majorBidi" w:hAnsiTheme="majorBidi" w:cstheme="majorBidi"/>
          <w:bCs/>
          <w:sz w:val="24"/>
          <w:szCs w:val="24"/>
        </w:rPr>
        <w:t>Menancapkan pohon dan menyiramnya. Rasulullah Saw bersabda:</w:t>
      </w:r>
    </w:p>
    <w:p w:rsidR="003A29F9" w:rsidRPr="00F51B28" w:rsidRDefault="003A29F9" w:rsidP="00CD02C3">
      <w:pPr>
        <w:pStyle w:val="ListParagraph"/>
        <w:bidi/>
        <w:ind w:left="2"/>
        <w:jc w:val="both"/>
        <w:rPr>
          <w:rFonts w:asciiTheme="majorBidi" w:hAnsiTheme="majorBidi" w:cstheme="majorBidi"/>
          <w:bCs/>
          <w:sz w:val="28"/>
          <w:szCs w:val="28"/>
          <w:rtl/>
        </w:rPr>
      </w:pPr>
      <w:r w:rsidRPr="00F51B28">
        <w:rPr>
          <w:rFonts w:asciiTheme="majorBidi" w:hAnsiTheme="majorBidi" w:cstheme="majorBidi"/>
          <w:bCs/>
          <w:sz w:val="28"/>
          <w:szCs w:val="28"/>
          <w:rtl/>
        </w:rPr>
        <w:t xml:space="preserve">ان النبي لله صلي الله  عليه و سلم    ر شى على قبر ابنه ابرا هيم </w:t>
      </w:r>
    </w:p>
    <w:p w:rsidR="003A29F9" w:rsidRDefault="003A29F9" w:rsidP="0006361D">
      <w:pPr>
        <w:pStyle w:val="ListParagraph"/>
        <w:ind w:left="927" w:firstLine="360"/>
        <w:jc w:val="both"/>
        <w:rPr>
          <w:rFonts w:asciiTheme="majorBidi" w:hAnsiTheme="majorBidi" w:cstheme="majorBidi"/>
          <w:bCs/>
          <w:sz w:val="24"/>
          <w:szCs w:val="24"/>
        </w:rPr>
      </w:pPr>
      <w:r>
        <w:rPr>
          <w:rFonts w:asciiTheme="majorBidi" w:hAnsiTheme="majorBidi" w:cstheme="majorBidi"/>
          <w:bCs/>
          <w:sz w:val="24"/>
          <w:szCs w:val="24"/>
        </w:rPr>
        <w:t>“ Sesungguhya Nabi telah menyiram kuburan anaknya, Ibrahim.”</w:t>
      </w:r>
    </w:p>
    <w:p w:rsidR="003A29F9" w:rsidRDefault="003A29F9" w:rsidP="004A720B">
      <w:pPr>
        <w:pStyle w:val="ListParagraph"/>
        <w:numPr>
          <w:ilvl w:val="0"/>
          <w:numId w:val="29"/>
        </w:numPr>
        <w:spacing w:after="200"/>
        <w:jc w:val="both"/>
        <w:rPr>
          <w:rFonts w:asciiTheme="majorBidi" w:hAnsiTheme="majorBidi" w:cstheme="majorBidi"/>
          <w:b/>
          <w:bCs/>
          <w:sz w:val="24"/>
          <w:szCs w:val="24"/>
        </w:rPr>
      </w:pPr>
      <w:r>
        <w:rPr>
          <w:rFonts w:asciiTheme="majorBidi" w:hAnsiTheme="majorBidi" w:cstheme="majorBidi"/>
          <w:bCs/>
          <w:sz w:val="24"/>
          <w:szCs w:val="24"/>
        </w:rPr>
        <w:t xml:space="preserve">Mendo’an jenazah. </w:t>
      </w:r>
      <w:r w:rsidRPr="00D94E80">
        <w:rPr>
          <w:rFonts w:asciiTheme="majorBidi" w:hAnsiTheme="majorBidi" w:cstheme="majorBidi"/>
          <w:bCs/>
          <w:sz w:val="24"/>
          <w:szCs w:val="24"/>
        </w:rPr>
        <w:t xml:space="preserve">Dalam </w:t>
      </w:r>
      <w:r>
        <w:rPr>
          <w:rFonts w:asciiTheme="majorBidi" w:hAnsiTheme="majorBidi" w:cstheme="majorBidi"/>
          <w:bCs/>
          <w:sz w:val="24"/>
          <w:szCs w:val="24"/>
        </w:rPr>
        <w:t>sebuah hadist dari Usman disebutkan bahwa:</w:t>
      </w:r>
    </w:p>
    <w:p w:rsidR="003A29F9" w:rsidRPr="00F51B28" w:rsidRDefault="003A29F9" w:rsidP="00CD02C3">
      <w:pPr>
        <w:bidi/>
        <w:jc w:val="both"/>
        <w:rPr>
          <w:rFonts w:asciiTheme="majorBidi" w:hAnsiTheme="majorBidi" w:cstheme="majorBidi"/>
          <w:b/>
          <w:bCs/>
          <w:sz w:val="28"/>
          <w:szCs w:val="28"/>
          <w:rtl/>
        </w:rPr>
      </w:pPr>
      <w:r w:rsidRPr="00F51B28">
        <w:rPr>
          <w:rFonts w:asciiTheme="majorBidi" w:hAnsiTheme="majorBidi" w:cstheme="majorBidi"/>
          <w:b/>
          <w:bCs/>
          <w:sz w:val="28"/>
          <w:szCs w:val="28"/>
          <w:rtl/>
        </w:rPr>
        <w:t xml:space="preserve">كا ن </w:t>
      </w:r>
      <w:r w:rsidRPr="00F51B28">
        <w:rPr>
          <w:rFonts w:asciiTheme="majorBidi" w:hAnsiTheme="majorBidi" w:cstheme="majorBidi"/>
          <w:bCs/>
          <w:sz w:val="28"/>
          <w:szCs w:val="28"/>
          <w:rtl/>
        </w:rPr>
        <w:t xml:space="preserve">النبي لله صلي الله  عليه و سلم    </w:t>
      </w:r>
      <w:r w:rsidRPr="00F51B28">
        <w:rPr>
          <w:rFonts w:asciiTheme="majorBidi" w:hAnsiTheme="majorBidi" w:cstheme="majorBidi"/>
          <w:b/>
          <w:bCs/>
          <w:sz w:val="28"/>
          <w:szCs w:val="28"/>
          <w:rtl/>
        </w:rPr>
        <w:t xml:space="preserve"> اذا فرغ من  دفن الميت وقف عليه فقا ل استغفروا</w:t>
      </w:r>
    </w:p>
    <w:p w:rsidR="003A29F9" w:rsidRPr="00F51B28" w:rsidRDefault="003A29F9" w:rsidP="00CD02C3">
      <w:pPr>
        <w:bidi/>
        <w:jc w:val="both"/>
        <w:rPr>
          <w:rFonts w:asciiTheme="majorBidi" w:hAnsiTheme="majorBidi" w:cstheme="majorBidi"/>
          <w:b/>
          <w:bCs/>
          <w:sz w:val="28"/>
          <w:szCs w:val="28"/>
          <w:rtl/>
        </w:rPr>
      </w:pPr>
      <w:r w:rsidRPr="00F51B28">
        <w:rPr>
          <w:rFonts w:asciiTheme="majorBidi" w:hAnsiTheme="majorBidi" w:cstheme="majorBidi"/>
          <w:b/>
          <w:bCs/>
          <w:sz w:val="28"/>
          <w:szCs w:val="28"/>
          <w:rtl/>
        </w:rPr>
        <w:t xml:space="preserve">ٍ لأ حيا كم و اسأ لوا ا لله له التثبيت فانه ا لآ ن يسأ ل الملآ ئكة </w:t>
      </w:r>
    </w:p>
    <w:p w:rsidR="003A29F9" w:rsidRDefault="003A29F9" w:rsidP="00CD02C3">
      <w:pPr>
        <w:ind w:left="1287"/>
        <w:jc w:val="both"/>
        <w:rPr>
          <w:rFonts w:asciiTheme="majorBidi" w:hAnsiTheme="majorBidi" w:cstheme="majorBidi"/>
          <w:bCs/>
          <w:sz w:val="24"/>
          <w:szCs w:val="24"/>
        </w:rPr>
      </w:pPr>
      <w:r w:rsidRPr="00D94E80">
        <w:rPr>
          <w:rFonts w:asciiTheme="majorBidi" w:hAnsiTheme="majorBidi" w:cstheme="majorBidi"/>
          <w:bCs/>
          <w:sz w:val="24"/>
          <w:szCs w:val="24"/>
        </w:rPr>
        <w:t xml:space="preserve">“ </w:t>
      </w:r>
      <w:r w:rsidRPr="00225B7A">
        <w:rPr>
          <w:rFonts w:asciiTheme="majorBidi" w:hAnsiTheme="majorBidi" w:cstheme="majorBidi"/>
          <w:bCs/>
          <w:sz w:val="24"/>
          <w:szCs w:val="24"/>
        </w:rPr>
        <w:t>Nabi Saw apabila selesai menguburkan mayat,</w:t>
      </w:r>
      <w:r>
        <w:rPr>
          <w:rFonts w:asciiTheme="majorBidi" w:hAnsiTheme="majorBidi" w:cstheme="majorBidi"/>
          <w:bCs/>
          <w:sz w:val="24"/>
          <w:szCs w:val="24"/>
        </w:rPr>
        <w:t xml:space="preserve"> </w:t>
      </w:r>
      <w:r w:rsidRPr="00225B7A">
        <w:rPr>
          <w:rFonts w:asciiTheme="majorBidi" w:hAnsiTheme="majorBidi" w:cstheme="majorBidi"/>
          <w:bCs/>
          <w:sz w:val="24"/>
          <w:szCs w:val="24"/>
        </w:rPr>
        <w:t>beliau berdiri, lalu bersabda mintalah ampun saudaramu dan mintakanlah supaya ia tetap hatinya kepada Allah karena sesungguhnya sekarang ini ia ditanya oleh malaikat</w:t>
      </w:r>
      <w:r>
        <w:rPr>
          <w:rFonts w:asciiTheme="majorBidi" w:hAnsiTheme="majorBidi" w:cstheme="majorBidi"/>
          <w:bCs/>
          <w:sz w:val="24"/>
          <w:szCs w:val="24"/>
        </w:rPr>
        <w:t>”.</w:t>
      </w:r>
    </w:p>
    <w:p w:rsidR="003A29F9" w:rsidRPr="00D94E80" w:rsidRDefault="003A29F9" w:rsidP="00CD02C3">
      <w:pPr>
        <w:ind w:left="1287"/>
        <w:jc w:val="both"/>
        <w:rPr>
          <w:rFonts w:asciiTheme="majorBidi" w:hAnsiTheme="majorBidi" w:cstheme="majorBidi"/>
          <w:bCs/>
          <w:sz w:val="24"/>
          <w:szCs w:val="24"/>
        </w:rPr>
      </w:pPr>
    </w:p>
    <w:p w:rsidR="003A29F9" w:rsidRDefault="003A29F9" w:rsidP="00CD02C3">
      <w:pPr>
        <w:pStyle w:val="ListParagraph"/>
        <w:ind w:left="927"/>
        <w:jc w:val="both"/>
        <w:rPr>
          <w:rFonts w:asciiTheme="majorBidi" w:hAnsiTheme="majorBidi" w:cstheme="majorBidi"/>
          <w:bCs/>
          <w:sz w:val="24"/>
          <w:szCs w:val="24"/>
        </w:rPr>
      </w:pPr>
      <w:r>
        <w:rPr>
          <w:rFonts w:asciiTheme="majorBidi" w:hAnsiTheme="majorBidi" w:cstheme="majorBidi"/>
          <w:bCs/>
          <w:sz w:val="24"/>
          <w:szCs w:val="24"/>
        </w:rPr>
        <w:t xml:space="preserve">       Dalam membawa jenazah, hendaklan dilakukan dengan segerah, sebagaimana hadis Nabi yang diriwayatkan oleh Abu Hurairah:</w:t>
      </w:r>
    </w:p>
    <w:p w:rsidR="003A29F9" w:rsidRPr="00F51B28" w:rsidRDefault="003A29F9" w:rsidP="00CD02C3">
      <w:pPr>
        <w:pStyle w:val="ListParagraph"/>
        <w:bidi/>
        <w:ind w:left="2"/>
        <w:jc w:val="both"/>
        <w:rPr>
          <w:rFonts w:asciiTheme="majorBidi" w:hAnsiTheme="majorBidi" w:cstheme="majorBidi"/>
          <w:bCs/>
          <w:sz w:val="28"/>
          <w:szCs w:val="28"/>
          <w:rtl/>
        </w:rPr>
      </w:pPr>
      <w:r w:rsidRPr="00F51B28">
        <w:rPr>
          <w:rFonts w:asciiTheme="majorBidi" w:hAnsiTheme="majorBidi" w:cstheme="majorBidi"/>
          <w:bCs/>
          <w:sz w:val="28"/>
          <w:szCs w:val="28"/>
          <w:rtl/>
        </w:rPr>
        <w:t xml:space="preserve">قا ل ر سو ل ا لله صلي الله  عليه و سلم ا سرعوا بالجنا زة فان كا نت صا لحة قر بتمو نها </w:t>
      </w:r>
    </w:p>
    <w:p w:rsidR="003A29F9" w:rsidRPr="00F51B28" w:rsidRDefault="003A29F9" w:rsidP="00CD02C3">
      <w:pPr>
        <w:pStyle w:val="ListParagraph"/>
        <w:bidi/>
        <w:ind w:left="2"/>
        <w:jc w:val="both"/>
        <w:rPr>
          <w:rFonts w:asciiTheme="majorBidi" w:hAnsiTheme="majorBidi" w:cstheme="majorBidi"/>
          <w:bCs/>
          <w:sz w:val="28"/>
          <w:szCs w:val="28"/>
          <w:rtl/>
        </w:rPr>
      </w:pPr>
      <w:r w:rsidRPr="00F51B28">
        <w:rPr>
          <w:rFonts w:asciiTheme="majorBidi" w:hAnsiTheme="majorBidi" w:cstheme="majorBidi"/>
          <w:bCs/>
          <w:sz w:val="28"/>
          <w:szCs w:val="28"/>
          <w:rtl/>
        </w:rPr>
        <w:t>الى الخير و ان كا نت غير ذا لك فشر تضعو نه من رقا بكم. روا ه الحما عة</w:t>
      </w:r>
    </w:p>
    <w:p w:rsidR="003A29F9" w:rsidRDefault="003A29F9" w:rsidP="00CD02C3">
      <w:pPr>
        <w:pStyle w:val="ListParagraph"/>
        <w:ind w:left="927"/>
        <w:jc w:val="both"/>
        <w:rPr>
          <w:rFonts w:asciiTheme="majorBidi" w:hAnsiTheme="majorBidi" w:cstheme="majorBidi"/>
          <w:bCs/>
          <w:sz w:val="24"/>
          <w:szCs w:val="24"/>
        </w:rPr>
      </w:pPr>
      <w:r>
        <w:rPr>
          <w:rFonts w:asciiTheme="majorBidi" w:hAnsiTheme="majorBidi" w:cstheme="majorBidi"/>
          <w:bCs/>
          <w:sz w:val="24"/>
          <w:szCs w:val="24"/>
        </w:rPr>
        <w:t>”Hendaklah kamu segerah mengangkat jenazah , karena jika dia seorang yang sholeh, maka kamu menyegerahkannya kepada kebaikan dan jika bukan orang shaleh, maka supaya kejahatan itu segerah terbuang dari tangguganmu.” HR. Jama’ah</w:t>
      </w:r>
    </w:p>
    <w:p w:rsidR="003A29F9" w:rsidRDefault="003A29F9" w:rsidP="00CD02C3">
      <w:pPr>
        <w:pStyle w:val="ListParagraph"/>
        <w:ind w:left="927"/>
        <w:jc w:val="both"/>
        <w:rPr>
          <w:rFonts w:asciiTheme="majorBidi" w:hAnsiTheme="majorBidi" w:cstheme="majorBidi"/>
          <w:bCs/>
          <w:sz w:val="24"/>
          <w:szCs w:val="24"/>
        </w:rPr>
      </w:pPr>
    </w:p>
    <w:p w:rsidR="003A29F9" w:rsidRDefault="003A29F9" w:rsidP="00CD02C3">
      <w:pPr>
        <w:pStyle w:val="ListParagraph"/>
        <w:ind w:left="927" w:firstLine="513"/>
        <w:jc w:val="both"/>
        <w:rPr>
          <w:rFonts w:asciiTheme="majorBidi" w:hAnsiTheme="majorBidi" w:cstheme="majorBidi"/>
          <w:bCs/>
          <w:sz w:val="24"/>
          <w:szCs w:val="24"/>
        </w:rPr>
      </w:pPr>
      <w:r>
        <w:rPr>
          <w:rFonts w:asciiTheme="majorBidi" w:hAnsiTheme="majorBidi" w:cstheme="majorBidi"/>
          <w:bCs/>
          <w:sz w:val="24"/>
          <w:szCs w:val="24"/>
        </w:rPr>
        <w:t xml:space="preserve">Hukum menguburkan jenazah adalah </w:t>
      </w:r>
      <w:r w:rsidRPr="00982D60">
        <w:rPr>
          <w:rFonts w:asciiTheme="majorBidi" w:hAnsiTheme="majorBidi" w:cstheme="majorBidi"/>
          <w:bCs/>
          <w:i/>
          <w:sz w:val="24"/>
          <w:szCs w:val="24"/>
        </w:rPr>
        <w:t>fardhu kifayah</w:t>
      </w:r>
      <w:r w:rsidR="00A63C9C">
        <w:rPr>
          <w:rFonts w:asciiTheme="majorBidi" w:hAnsiTheme="majorBidi" w:cstheme="majorBidi"/>
          <w:bCs/>
          <w:sz w:val="24"/>
          <w:szCs w:val="24"/>
        </w:rPr>
        <w:t xml:space="preserve"> bagi yang hidup.</w:t>
      </w:r>
      <w:r>
        <w:rPr>
          <w:rFonts w:asciiTheme="majorBidi" w:hAnsiTheme="majorBidi" w:cstheme="majorBidi"/>
          <w:bCs/>
          <w:sz w:val="24"/>
          <w:szCs w:val="24"/>
        </w:rPr>
        <w:t xml:space="preserve"> Mengenai dalamnya kuburan minimal tidak tercium bau busuk dari luar kubur dan tidak dapat terbongkar oleh binatang buas. Bentuk lubang kubur disunnahkan memakai lubang lahat yang kira-kira muat untuk jenazah. Dan jika tanahnya gembur dan mudah runtuh, lebih baik dibuatkan lubang tengah</w:t>
      </w:r>
      <w:r w:rsidR="00A63C9C">
        <w:rPr>
          <w:rFonts w:asciiTheme="majorBidi" w:hAnsiTheme="majorBidi" w:cstheme="majorBidi"/>
          <w:bCs/>
          <w:sz w:val="24"/>
          <w:szCs w:val="24"/>
        </w:rPr>
        <w:t xml:space="preserve"> </w:t>
      </w:r>
      <w:r>
        <w:rPr>
          <w:rFonts w:asciiTheme="majorBidi" w:hAnsiTheme="majorBidi" w:cstheme="majorBidi"/>
          <w:bCs/>
          <w:sz w:val="24"/>
          <w:szCs w:val="24"/>
        </w:rPr>
        <w:t>(lubang kecil di tengah-tengah k</w:t>
      </w:r>
      <w:r w:rsidR="00A63C9C">
        <w:rPr>
          <w:rFonts w:asciiTheme="majorBidi" w:hAnsiTheme="majorBidi" w:cstheme="majorBidi"/>
          <w:bCs/>
          <w:sz w:val="24"/>
          <w:szCs w:val="24"/>
        </w:rPr>
        <w:t>ubur kira-kira muat untuk mayat)</w:t>
      </w:r>
      <w:r>
        <w:rPr>
          <w:rFonts w:asciiTheme="majorBidi" w:hAnsiTheme="majorBidi" w:cstheme="majorBidi"/>
          <w:bCs/>
          <w:sz w:val="24"/>
          <w:szCs w:val="24"/>
        </w:rPr>
        <w:t>.lalu ditutup denga</w:t>
      </w:r>
      <w:r w:rsidR="00A63C9C">
        <w:rPr>
          <w:rFonts w:asciiTheme="majorBidi" w:hAnsiTheme="majorBidi" w:cstheme="majorBidi"/>
          <w:bCs/>
          <w:sz w:val="24"/>
          <w:szCs w:val="24"/>
        </w:rPr>
        <w:t xml:space="preserve">n papan atau bambu dan terakhir </w:t>
      </w:r>
      <w:r>
        <w:rPr>
          <w:rFonts w:asciiTheme="majorBidi" w:hAnsiTheme="majorBidi" w:cstheme="majorBidi"/>
          <w:bCs/>
          <w:sz w:val="24"/>
          <w:szCs w:val="24"/>
        </w:rPr>
        <w:t xml:space="preserve"> dengan tanah.</w:t>
      </w:r>
    </w:p>
    <w:p w:rsidR="00F51B28" w:rsidRDefault="00F51B28" w:rsidP="00CD02C3">
      <w:pPr>
        <w:pStyle w:val="ListParagraph"/>
        <w:ind w:left="927" w:firstLine="513"/>
        <w:jc w:val="both"/>
        <w:rPr>
          <w:rFonts w:asciiTheme="majorBidi" w:hAnsiTheme="majorBidi" w:cstheme="majorBidi"/>
          <w:bCs/>
          <w:sz w:val="24"/>
          <w:szCs w:val="24"/>
        </w:rPr>
      </w:pPr>
    </w:p>
    <w:p w:rsidR="00F51B28" w:rsidRDefault="00F51B28" w:rsidP="00CD02C3">
      <w:pPr>
        <w:pStyle w:val="ListParagraph"/>
        <w:ind w:left="927" w:firstLine="513"/>
        <w:jc w:val="both"/>
        <w:rPr>
          <w:rFonts w:asciiTheme="majorBidi" w:hAnsiTheme="majorBidi" w:cstheme="majorBidi"/>
          <w:bCs/>
          <w:sz w:val="24"/>
          <w:szCs w:val="24"/>
        </w:rPr>
      </w:pPr>
    </w:p>
    <w:p w:rsidR="00867F95" w:rsidRPr="00041147" w:rsidRDefault="00041147" w:rsidP="00041147">
      <w:pPr>
        <w:jc w:val="both"/>
        <w:rPr>
          <w:rFonts w:asciiTheme="majorBidi" w:hAnsiTheme="majorBidi" w:cstheme="majorBidi"/>
          <w:b/>
          <w:bCs/>
          <w:sz w:val="24"/>
          <w:szCs w:val="24"/>
        </w:rPr>
      </w:pPr>
      <w:r>
        <w:rPr>
          <w:rFonts w:asciiTheme="majorBidi" w:hAnsiTheme="majorBidi" w:cstheme="majorBidi"/>
          <w:b/>
          <w:bCs/>
          <w:sz w:val="24"/>
          <w:szCs w:val="24"/>
        </w:rPr>
        <w:t xml:space="preserve">    </w:t>
      </w:r>
      <w:r w:rsidR="0006361D" w:rsidRPr="00041147">
        <w:rPr>
          <w:rFonts w:asciiTheme="majorBidi" w:hAnsiTheme="majorBidi" w:cstheme="majorBidi"/>
          <w:b/>
          <w:bCs/>
          <w:sz w:val="24"/>
          <w:szCs w:val="24"/>
        </w:rPr>
        <w:t>B. Penelitian Terdahulu</w:t>
      </w:r>
    </w:p>
    <w:p w:rsidR="00867F95" w:rsidRDefault="0006361D" w:rsidP="00041147">
      <w:pPr>
        <w:pStyle w:val="ListParagraph"/>
        <w:ind w:left="993"/>
        <w:jc w:val="both"/>
        <w:rPr>
          <w:rFonts w:asciiTheme="majorBidi" w:hAnsiTheme="majorBidi" w:cstheme="majorBidi"/>
          <w:bCs/>
          <w:sz w:val="24"/>
          <w:szCs w:val="24"/>
        </w:rPr>
      </w:pPr>
      <w:r>
        <w:rPr>
          <w:rFonts w:asciiTheme="majorBidi" w:hAnsiTheme="majorBidi" w:cstheme="majorBidi"/>
          <w:bCs/>
          <w:sz w:val="24"/>
          <w:szCs w:val="24"/>
        </w:rPr>
        <w:t>Penelitian terdahulu yang relevan dengan pengabdian ini adalah:</w:t>
      </w:r>
    </w:p>
    <w:p w:rsidR="00041147" w:rsidRPr="00DD4D2C" w:rsidRDefault="00041147" w:rsidP="004A720B">
      <w:pPr>
        <w:pStyle w:val="ListParagraph"/>
        <w:numPr>
          <w:ilvl w:val="0"/>
          <w:numId w:val="32"/>
        </w:numPr>
        <w:jc w:val="both"/>
        <w:rPr>
          <w:rFonts w:ascii="Times New Roman" w:eastAsia="Times New Roman" w:hAnsi="Times New Roman" w:cs="Times New Roman"/>
          <w:sz w:val="24"/>
          <w:szCs w:val="24"/>
          <w:lang w:eastAsia="id-ID"/>
        </w:rPr>
      </w:pPr>
      <w:r w:rsidRPr="00DD4D2C">
        <w:rPr>
          <w:rFonts w:asciiTheme="majorBidi" w:hAnsiTheme="majorBidi" w:cstheme="majorBidi"/>
          <w:bCs/>
          <w:sz w:val="24"/>
          <w:szCs w:val="24"/>
        </w:rPr>
        <w:t>P</w:t>
      </w:r>
      <w:r w:rsidR="0006361D" w:rsidRPr="00DD4D2C">
        <w:rPr>
          <w:rFonts w:asciiTheme="majorBidi" w:hAnsiTheme="majorBidi" w:cstheme="majorBidi"/>
          <w:bCs/>
          <w:sz w:val="24"/>
          <w:szCs w:val="24"/>
        </w:rPr>
        <w:t>enelitian</w:t>
      </w:r>
      <w:r w:rsidRPr="00DD4D2C">
        <w:rPr>
          <w:rFonts w:asciiTheme="majorBidi" w:hAnsiTheme="majorBidi" w:cstheme="majorBidi"/>
          <w:bCs/>
          <w:sz w:val="24"/>
          <w:szCs w:val="24"/>
        </w:rPr>
        <w:t xml:space="preserve"> Elv</w:t>
      </w:r>
      <w:r w:rsidR="00DD4D2C">
        <w:rPr>
          <w:rFonts w:asciiTheme="majorBidi" w:hAnsiTheme="majorBidi" w:cstheme="majorBidi"/>
          <w:bCs/>
          <w:sz w:val="24"/>
          <w:szCs w:val="24"/>
        </w:rPr>
        <w:t>ita Zamora tahun 2017</w:t>
      </w:r>
      <w:r w:rsidR="00D214DF">
        <w:rPr>
          <w:rFonts w:asciiTheme="majorBidi" w:hAnsiTheme="majorBidi" w:cstheme="majorBidi"/>
          <w:bCs/>
          <w:sz w:val="24"/>
          <w:szCs w:val="24"/>
        </w:rPr>
        <w:t>, dengan judul “Peningkatan keterampilan tajhiz mayit melalui penggunaan laboratorium PAI pada siswa kelas VI IPA</w:t>
      </w:r>
      <w:r w:rsidR="00D214DF" w:rsidRPr="00DD4D2C">
        <w:rPr>
          <w:rFonts w:ascii="Times New Roman" w:eastAsia="Times New Roman" w:hAnsi="Times New Roman" w:cs="Times New Roman"/>
          <w:sz w:val="24"/>
          <w:szCs w:val="24"/>
          <w:lang w:eastAsia="id-ID"/>
        </w:rPr>
        <w:t xml:space="preserve">-1 SMAN 8 </w:t>
      </w:r>
      <w:r w:rsidR="00D214DF">
        <w:rPr>
          <w:rFonts w:ascii="Times New Roman" w:eastAsia="Times New Roman" w:hAnsi="Times New Roman" w:cs="Times New Roman"/>
          <w:sz w:val="24"/>
          <w:szCs w:val="24"/>
          <w:lang w:eastAsia="id-ID"/>
        </w:rPr>
        <w:t xml:space="preserve">Banda Aceh”. </w:t>
      </w:r>
      <w:r w:rsidRPr="00DD4D2C">
        <w:rPr>
          <w:rFonts w:ascii="Times New Roman" w:eastAsia="Times New Roman" w:hAnsi="Times New Roman" w:cs="Times New Roman"/>
          <w:sz w:val="24"/>
          <w:szCs w:val="24"/>
          <w:lang w:eastAsia="id-ID"/>
        </w:rPr>
        <w:t xml:space="preserve">Penelitian ini bertujuan untuk mengkajr aktivitas guru dalam pembelajaran tajhiz mayit dengan menggunakan laboratorium PAI; aktivitas siswa pada materi tajhiz mayit dengan menggunakan laboratorium PAI dan kemampuan praktik siswa kelas XI IPA-1 SMAN 8 Banda Aceh pada materi tajhiz mayit. Penelitian ini berbentuk Penelitian Tindakan Kelas </w:t>
      </w:r>
    </w:p>
    <w:p w:rsidR="00041147" w:rsidRPr="00041147" w:rsidRDefault="00041147" w:rsidP="00DD4D2C">
      <w:pPr>
        <w:ind w:left="709"/>
        <w:jc w:val="both"/>
        <w:rPr>
          <w:rFonts w:ascii="Times New Roman" w:eastAsia="Times New Roman" w:hAnsi="Times New Roman" w:cs="Times New Roman"/>
          <w:sz w:val="24"/>
          <w:szCs w:val="24"/>
          <w:lang w:eastAsia="id-ID"/>
        </w:rPr>
      </w:pPr>
      <w:r w:rsidRPr="00041147">
        <w:rPr>
          <w:rFonts w:ascii="Times New Roman" w:eastAsia="Times New Roman" w:hAnsi="Times New Roman" w:cs="Times New Roman"/>
          <w:sz w:val="24"/>
          <w:szCs w:val="24"/>
          <w:lang w:eastAsia="id-ID"/>
        </w:rPr>
        <w:t xml:space="preserve">(PTK) dengan empat siklus yang setiap siklusnya terdiri dari empat tahap yaitu: </w:t>
      </w:r>
    </w:p>
    <w:p w:rsidR="00041147" w:rsidRPr="00041147" w:rsidRDefault="00041147" w:rsidP="00DD4D2C">
      <w:pPr>
        <w:ind w:left="709"/>
        <w:jc w:val="both"/>
        <w:rPr>
          <w:rFonts w:ascii="Times New Roman" w:eastAsia="Times New Roman" w:hAnsi="Times New Roman" w:cs="Times New Roman"/>
          <w:sz w:val="24"/>
          <w:szCs w:val="24"/>
          <w:lang w:eastAsia="id-ID"/>
        </w:rPr>
      </w:pPr>
      <w:r w:rsidRPr="00041147">
        <w:rPr>
          <w:rFonts w:ascii="Times New Roman" w:eastAsia="Times New Roman" w:hAnsi="Times New Roman" w:cs="Times New Roman"/>
          <w:sz w:val="24"/>
          <w:szCs w:val="24"/>
          <w:lang w:eastAsia="id-ID"/>
        </w:rPr>
        <w:t>perencanaan, pelaksanaan, pengamatan, dan refleksi. H</w:t>
      </w:r>
      <w:r w:rsidR="00DD4D2C">
        <w:rPr>
          <w:rFonts w:ascii="Times New Roman" w:eastAsia="Times New Roman" w:hAnsi="Times New Roman" w:cs="Times New Roman"/>
          <w:sz w:val="24"/>
          <w:szCs w:val="24"/>
          <w:lang w:eastAsia="id-ID"/>
        </w:rPr>
        <w:t xml:space="preserve">asil analisis data menunjukkan </w:t>
      </w:r>
      <w:r w:rsidRPr="00041147">
        <w:rPr>
          <w:rFonts w:ascii="Times New Roman" w:eastAsia="Times New Roman" w:hAnsi="Times New Roman" w:cs="Times New Roman"/>
          <w:sz w:val="24"/>
          <w:szCs w:val="24"/>
          <w:lang w:eastAsia="id-ID"/>
        </w:rPr>
        <w:t>bahwa</w:t>
      </w:r>
      <w:r w:rsidR="00DD4D2C">
        <w:rPr>
          <w:rFonts w:ascii="Times New Roman" w:eastAsia="Times New Roman" w:hAnsi="Times New Roman" w:cs="Times New Roman"/>
          <w:sz w:val="24"/>
          <w:szCs w:val="24"/>
          <w:lang w:eastAsia="id-ID"/>
        </w:rPr>
        <w:t xml:space="preserve"> adanya peningkatan nilai rata-</w:t>
      </w:r>
      <w:r w:rsidRPr="00041147">
        <w:rPr>
          <w:rFonts w:ascii="Times New Roman" w:eastAsia="Times New Roman" w:hAnsi="Times New Roman" w:cs="Times New Roman"/>
          <w:sz w:val="24"/>
          <w:szCs w:val="24"/>
          <w:lang w:eastAsia="id-ID"/>
        </w:rPr>
        <w:t>rata siswa dan keakti</w:t>
      </w:r>
      <w:r w:rsidR="00DD4D2C">
        <w:rPr>
          <w:rFonts w:ascii="Times New Roman" w:eastAsia="Times New Roman" w:hAnsi="Times New Roman" w:cs="Times New Roman"/>
          <w:sz w:val="24"/>
          <w:szCs w:val="24"/>
          <w:lang w:eastAsia="id-ID"/>
        </w:rPr>
        <w:t xml:space="preserve">fan mereka pada setiap </w:t>
      </w:r>
      <w:r w:rsidRPr="00041147">
        <w:rPr>
          <w:rFonts w:ascii="Times New Roman" w:eastAsia="Times New Roman" w:hAnsi="Times New Roman" w:cs="Times New Roman"/>
          <w:sz w:val="24"/>
          <w:szCs w:val="24"/>
          <w:lang w:eastAsia="id-ID"/>
        </w:rPr>
        <w:t>materi pelajaran, mulai dari memandikan, mengafani,</w:t>
      </w:r>
      <w:r w:rsidR="00DD4D2C">
        <w:rPr>
          <w:rFonts w:ascii="Times New Roman" w:eastAsia="Times New Roman" w:hAnsi="Times New Roman" w:cs="Times New Roman"/>
          <w:sz w:val="24"/>
          <w:szCs w:val="24"/>
          <w:lang w:eastAsia="id-ID"/>
        </w:rPr>
        <w:t xml:space="preserve"> menshalatkan, dan menguburkan </w:t>
      </w:r>
      <w:r w:rsidRPr="00041147">
        <w:rPr>
          <w:rFonts w:ascii="Times New Roman" w:eastAsia="Times New Roman" w:hAnsi="Times New Roman" w:cs="Times New Roman"/>
          <w:sz w:val="24"/>
          <w:szCs w:val="24"/>
          <w:lang w:eastAsia="id-ID"/>
        </w:rPr>
        <w:t>mayit. Misalnya, aktivitas guru dalam mengelola pembe</w:t>
      </w:r>
      <w:r w:rsidR="000340A9">
        <w:rPr>
          <w:rFonts w:ascii="Times New Roman" w:eastAsia="Times New Roman" w:hAnsi="Times New Roman" w:cs="Times New Roman"/>
          <w:sz w:val="24"/>
          <w:szCs w:val="24"/>
          <w:lang w:eastAsia="id-ID"/>
        </w:rPr>
        <w:t xml:space="preserve">lajaran pada siklus </w:t>
      </w:r>
      <w:r w:rsidR="00DD4D2C">
        <w:rPr>
          <w:rFonts w:ascii="Times New Roman" w:eastAsia="Times New Roman" w:hAnsi="Times New Roman" w:cs="Times New Roman"/>
          <w:sz w:val="24"/>
          <w:szCs w:val="24"/>
          <w:lang w:eastAsia="id-ID"/>
        </w:rPr>
        <w:t xml:space="preserve"> pertemuan</w:t>
      </w:r>
      <w:r w:rsidR="000340A9">
        <w:rPr>
          <w:rFonts w:ascii="Times New Roman" w:eastAsia="Times New Roman" w:hAnsi="Times New Roman" w:cs="Times New Roman"/>
          <w:sz w:val="24"/>
          <w:szCs w:val="24"/>
          <w:lang w:eastAsia="id-ID"/>
        </w:rPr>
        <w:t xml:space="preserve"> 1</w:t>
      </w:r>
      <w:r w:rsidRPr="00041147">
        <w:rPr>
          <w:rFonts w:ascii="Times New Roman" w:eastAsia="Times New Roman" w:hAnsi="Times New Roman" w:cs="Times New Roman"/>
          <w:sz w:val="24"/>
          <w:szCs w:val="24"/>
          <w:lang w:eastAsia="id-ID"/>
        </w:rPr>
        <w:t xml:space="preserve"> </w:t>
      </w:r>
    </w:p>
    <w:p w:rsidR="000340A9" w:rsidRPr="00041147" w:rsidRDefault="00DD4D2C" w:rsidP="000340A9">
      <w:pPr>
        <w:ind w:left="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t xml:space="preserve">Hasil yang didapat: </w:t>
      </w:r>
      <w:r w:rsidR="00041147" w:rsidRPr="00041147">
        <w:rPr>
          <w:rFonts w:ascii="Times New Roman" w:eastAsia="Times New Roman" w:hAnsi="Times New Roman" w:cs="Times New Roman"/>
          <w:sz w:val="24"/>
          <w:szCs w:val="24"/>
          <w:lang w:eastAsia="id-ID"/>
        </w:rPr>
        <w:t>pertama pad</w:t>
      </w:r>
      <w:r>
        <w:rPr>
          <w:rFonts w:ascii="Times New Roman" w:eastAsia="Times New Roman" w:hAnsi="Times New Roman" w:cs="Times New Roman"/>
          <w:sz w:val="24"/>
          <w:szCs w:val="24"/>
          <w:lang w:eastAsia="id-ID"/>
        </w:rPr>
        <w:t xml:space="preserve">a materi memandikan mayit rata-rata          </w:t>
      </w:r>
      <w:r w:rsidR="00041147" w:rsidRPr="00041147">
        <w:rPr>
          <w:rFonts w:ascii="Times New Roman" w:eastAsia="Times New Roman" w:hAnsi="Times New Roman" w:cs="Times New Roman"/>
          <w:sz w:val="24"/>
          <w:szCs w:val="24"/>
          <w:lang w:eastAsia="id-ID"/>
        </w:rPr>
        <w:t>64,28, de</w:t>
      </w:r>
      <w:r>
        <w:rPr>
          <w:rFonts w:ascii="Times New Roman" w:eastAsia="Times New Roman" w:hAnsi="Times New Roman" w:cs="Times New Roman"/>
          <w:sz w:val="24"/>
          <w:szCs w:val="24"/>
          <w:lang w:eastAsia="id-ID"/>
        </w:rPr>
        <w:t xml:space="preserve">ngan katagori cukup dan </w:t>
      </w:r>
      <w:r w:rsidR="00041147" w:rsidRPr="00041147">
        <w:rPr>
          <w:rFonts w:ascii="Times New Roman" w:eastAsia="Times New Roman" w:hAnsi="Times New Roman" w:cs="Times New Roman"/>
          <w:sz w:val="24"/>
          <w:szCs w:val="24"/>
          <w:lang w:eastAsia="id-ID"/>
        </w:rPr>
        <w:t>pada pertemua</w:t>
      </w:r>
      <w:r>
        <w:rPr>
          <w:rFonts w:ascii="Times New Roman" w:eastAsia="Times New Roman" w:hAnsi="Times New Roman" w:cs="Times New Roman"/>
          <w:sz w:val="24"/>
          <w:szCs w:val="24"/>
          <w:lang w:eastAsia="id-ID"/>
        </w:rPr>
        <w:t>n kedua meningkat menjadi rata-</w:t>
      </w:r>
      <w:r w:rsidR="00041147" w:rsidRPr="00041147">
        <w:rPr>
          <w:rFonts w:ascii="Times New Roman" w:eastAsia="Times New Roman" w:hAnsi="Times New Roman" w:cs="Times New Roman"/>
          <w:sz w:val="24"/>
          <w:szCs w:val="24"/>
          <w:lang w:eastAsia="id-ID"/>
        </w:rPr>
        <w:t>rata 87</w:t>
      </w:r>
      <w:r>
        <w:rPr>
          <w:rFonts w:ascii="Times New Roman" w:eastAsia="Times New Roman" w:hAnsi="Times New Roman" w:cs="Times New Roman"/>
          <w:sz w:val="24"/>
          <w:szCs w:val="24"/>
          <w:lang w:eastAsia="id-ID"/>
        </w:rPr>
        <w:t xml:space="preserve">,71 dengan katagori baik. Pada </w:t>
      </w:r>
      <w:r w:rsidR="00041147" w:rsidRPr="00041147">
        <w:rPr>
          <w:rFonts w:ascii="Times New Roman" w:eastAsia="Times New Roman" w:hAnsi="Times New Roman" w:cs="Times New Roman"/>
          <w:sz w:val="24"/>
          <w:szCs w:val="24"/>
          <w:lang w:eastAsia="id-ID"/>
        </w:rPr>
        <w:t>siklus II, pertemuan pertama pa</w:t>
      </w:r>
      <w:r>
        <w:rPr>
          <w:rFonts w:ascii="Times New Roman" w:eastAsia="Times New Roman" w:hAnsi="Times New Roman" w:cs="Times New Roman"/>
          <w:sz w:val="24"/>
          <w:szCs w:val="24"/>
          <w:lang w:eastAsia="id-ID"/>
        </w:rPr>
        <w:t>da materi mengafani mayit rata-</w:t>
      </w:r>
      <w:r w:rsidR="00041147" w:rsidRPr="00041147">
        <w:rPr>
          <w:rFonts w:ascii="Times New Roman" w:eastAsia="Times New Roman" w:hAnsi="Times New Roman" w:cs="Times New Roman"/>
          <w:sz w:val="24"/>
          <w:szCs w:val="24"/>
          <w:lang w:eastAsia="id-ID"/>
        </w:rPr>
        <w:t>rata 64,28,</w:t>
      </w:r>
      <w:r>
        <w:rPr>
          <w:rFonts w:ascii="Times New Roman" w:eastAsia="Times New Roman" w:hAnsi="Times New Roman" w:cs="Times New Roman"/>
          <w:sz w:val="24"/>
          <w:szCs w:val="24"/>
          <w:lang w:eastAsia="id-ID"/>
        </w:rPr>
        <w:t xml:space="preserve"> dengan </w:t>
      </w:r>
      <w:r w:rsidR="00041147" w:rsidRPr="00041147">
        <w:rPr>
          <w:rFonts w:ascii="Times New Roman" w:eastAsia="Times New Roman" w:hAnsi="Times New Roman" w:cs="Times New Roman"/>
          <w:sz w:val="24"/>
          <w:szCs w:val="24"/>
          <w:lang w:eastAsia="id-ID"/>
        </w:rPr>
        <w:t>katagori cukup dan pada pertemu</w:t>
      </w:r>
      <w:r>
        <w:rPr>
          <w:rFonts w:ascii="Times New Roman" w:eastAsia="Times New Roman" w:hAnsi="Times New Roman" w:cs="Times New Roman"/>
          <w:sz w:val="24"/>
          <w:szCs w:val="24"/>
          <w:lang w:eastAsia="id-ID"/>
        </w:rPr>
        <w:t xml:space="preserve">an kedua meningkat menjadi rata-rata 89,28 dengan </w:t>
      </w:r>
      <w:r w:rsidR="00041147" w:rsidRPr="00041147">
        <w:rPr>
          <w:rFonts w:ascii="Times New Roman" w:eastAsia="Times New Roman" w:hAnsi="Times New Roman" w:cs="Times New Roman"/>
          <w:sz w:val="24"/>
          <w:szCs w:val="24"/>
          <w:lang w:eastAsia="id-ID"/>
        </w:rPr>
        <w:t>katagori sangat baik. Demikian juga peningkatan nilai d</w:t>
      </w:r>
      <w:r>
        <w:rPr>
          <w:rFonts w:ascii="Times New Roman" w:eastAsia="Times New Roman" w:hAnsi="Times New Roman" w:cs="Times New Roman"/>
          <w:sz w:val="24"/>
          <w:szCs w:val="24"/>
          <w:lang w:eastAsia="id-ID"/>
        </w:rPr>
        <w:t xml:space="preserve">an keaktifan siswa pada siklus </w:t>
      </w:r>
      <w:r w:rsidR="00041147" w:rsidRPr="00041147">
        <w:rPr>
          <w:rFonts w:ascii="Times New Roman" w:eastAsia="Times New Roman" w:hAnsi="Times New Roman" w:cs="Times New Roman"/>
          <w:sz w:val="24"/>
          <w:szCs w:val="24"/>
          <w:lang w:eastAsia="id-ID"/>
        </w:rPr>
        <w:t>lainnya setelah dilakukan PTK dengan penggunaan laboratorium</w:t>
      </w:r>
      <w:r w:rsidR="00D214DF">
        <w:rPr>
          <w:rFonts w:ascii="Times New Roman" w:eastAsia="Times New Roman" w:hAnsi="Times New Roman" w:cs="Times New Roman"/>
          <w:sz w:val="24"/>
          <w:szCs w:val="24"/>
          <w:lang w:eastAsia="id-ID"/>
        </w:rPr>
        <w:t>.</w:t>
      </w:r>
      <w:r w:rsidR="000340A9">
        <w:rPr>
          <w:rFonts w:ascii="Times New Roman" w:eastAsia="Times New Roman" w:hAnsi="Times New Roman" w:cs="Times New Roman"/>
          <w:sz w:val="24"/>
          <w:szCs w:val="24"/>
          <w:lang w:eastAsia="id-ID"/>
        </w:rPr>
        <w:t xml:space="preserve"> . (suber Jurnal Ilmiah Didaktika Vol. 17, No. 2, </w:t>
      </w:r>
      <w:r w:rsidR="000340A9" w:rsidRPr="00041147">
        <w:rPr>
          <w:rFonts w:ascii="Times New Roman" w:eastAsia="Times New Roman" w:hAnsi="Times New Roman" w:cs="Times New Roman"/>
          <w:sz w:val="24"/>
          <w:szCs w:val="24"/>
          <w:lang w:eastAsia="id-ID"/>
        </w:rPr>
        <w:t>Februari 2017</w:t>
      </w:r>
      <w:r w:rsidR="000340A9">
        <w:rPr>
          <w:rFonts w:ascii="Times New Roman" w:eastAsia="Times New Roman" w:hAnsi="Times New Roman" w:cs="Times New Roman"/>
          <w:sz w:val="24"/>
          <w:szCs w:val="24"/>
          <w:lang w:eastAsia="id-ID"/>
        </w:rPr>
        <w:t>).</w:t>
      </w:r>
      <w:r w:rsidR="000340A9" w:rsidRPr="00041147">
        <w:rPr>
          <w:rFonts w:ascii="Times New Roman" w:eastAsia="Times New Roman" w:hAnsi="Times New Roman" w:cs="Times New Roman"/>
          <w:sz w:val="24"/>
          <w:szCs w:val="24"/>
          <w:lang w:eastAsia="id-ID"/>
        </w:rPr>
        <w:t xml:space="preserve"> </w:t>
      </w:r>
    </w:p>
    <w:p w:rsidR="00867F95" w:rsidRPr="00B62FDA" w:rsidRDefault="00867F95" w:rsidP="00B62FDA">
      <w:pPr>
        <w:jc w:val="both"/>
        <w:rPr>
          <w:rFonts w:asciiTheme="majorBidi" w:hAnsiTheme="majorBidi" w:cstheme="majorBidi"/>
          <w:bCs/>
          <w:sz w:val="24"/>
          <w:szCs w:val="24"/>
        </w:rPr>
      </w:pPr>
    </w:p>
    <w:p w:rsidR="000340A9" w:rsidRPr="000340A9" w:rsidRDefault="00D214DF" w:rsidP="004A720B">
      <w:pPr>
        <w:pStyle w:val="ListParagraph"/>
        <w:numPr>
          <w:ilvl w:val="0"/>
          <w:numId w:val="32"/>
        </w:numPr>
        <w:jc w:val="both"/>
        <w:rPr>
          <w:rFonts w:ascii="Times New Roman" w:hAnsi="Times New Roman" w:cs="Times New Roman"/>
          <w:bCs/>
          <w:sz w:val="24"/>
          <w:szCs w:val="24"/>
        </w:rPr>
      </w:pPr>
      <w:r>
        <w:rPr>
          <w:rFonts w:asciiTheme="majorBidi" w:hAnsiTheme="majorBidi" w:cstheme="majorBidi"/>
          <w:bCs/>
          <w:sz w:val="24"/>
          <w:szCs w:val="24"/>
        </w:rPr>
        <w:t>Penelitian Litsnatatul Lathifah tahun 2016, yang berjudul “Praktek</w:t>
      </w:r>
      <w:r w:rsidR="000340A9">
        <w:rPr>
          <w:rFonts w:asciiTheme="majorBidi" w:hAnsiTheme="majorBidi" w:cstheme="majorBidi"/>
          <w:bCs/>
          <w:sz w:val="24"/>
          <w:szCs w:val="24"/>
        </w:rPr>
        <w:t xml:space="preserve"> salat jenazah bagi perempuan dikalangan nahdliyyin (studi kasus atas praktek salat jenazah desa Panggungharjo kecamatan Sewon Kabupaten Bantul dan des Kedungleper kecamatan Bangsri kabupaten Jepara”</w:t>
      </w:r>
      <w:r w:rsidR="007C720E" w:rsidRPr="000340A9">
        <w:rPr>
          <w:rFonts w:ascii="Times New Roman" w:eastAsia="Times New Roman" w:hAnsi="Times New Roman" w:cs="Times New Roman"/>
          <w:sz w:val="24"/>
          <w:szCs w:val="24"/>
          <w:lang w:eastAsia="id-ID"/>
        </w:rPr>
        <w:t>Salat jenazah merupakan salah satu ritual ibadah yang memiliki status hukum farḍu kifāyah</w:t>
      </w:r>
      <w:r w:rsidR="000340A9">
        <w:rPr>
          <w:rFonts w:ascii="Times New Roman" w:eastAsia="Times New Roman" w:hAnsi="Times New Roman" w:cs="Times New Roman"/>
          <w:sz w:val="24"/>
          <w:szCs w:val="24"/>
          <w:lang w:eastAsia="id-ID"/>
        </w:rPr>
        <w:t xml:space="preserve">. </w:t>
      </w:r>
      <w:r w:rsidR="007C720E" w:rsidRPr="000340A9">
        <w:rPr>
          <w:rFonts w:ascii="Times New Roman" w:eastAsia="Times New Roman" w:hAnsi="Times New Roman" w:cs="Times New Roman"/>
          <w:sz w:val="24"/>
          <w:szCs w:val="24"/>
          <w:lang w:eastAsia="id-ID"/>
        </w:rPr>
        <w:t>Idealnya laki-laki dan perempuan boleh melakukan salat jenazah. Akan tetapi realitas menunjukkan bahwa selama ini praktik salat jenazah didominasi oleh laki-laki, tidak banyak perempuan melaksanakannya. Sebagaimana yang terjadi dikalangan Nahdliyin (sebutan yang merujuk pada pengikut organisasi Nahdlatul Ulama). Ada perempuan yang melaksanakan salat jenazah seperti masyarakat Nahdliyin Desa Panggungharjo, ada juga perempuan yang tidak melaksanakan salat jenazah seperti masyarakat Desa Kedungleper. Kenyataan ini menunjukkan bahwa Nahdliyin memiliki variasi dalam urusan merawat jenazah sebagaimana yang terjadi antara masyarakat Desa Panggungharjo dan Desa Kedungleper. Mengapa variasi praktik salat jenazah di kalangan Nahdliyin terjadi? Apa fakor yang menyebabkan</w:t>
      </w:r>
      <w:r w:rsidR="007C720E" w:rsidRPr="000340A9">
        <w:rPr>
          <w:rFonts w:ascii="Arial" w:eastAsia="Times New Roman" w:hAnsi="Arial" w:cs="Arial"/>
          <w:sz w:val="30"/>
          <w:szCs w:val="30"/>
          <w:lang w:eastAsia="id-ID"/>
        </w:rPr>
        <w:t xml:space="preserve"> </w:t>
      </w:r>
      <w:r w:rsidR="000340A9">
        <w:rPr>
          <w:rFonts w:ascii="Times New Roman" w:eastAsia="Times New Roman" w:hAnsi="Times New Roman" w:cs="Times New Roman"/>
          <w:sz w:val="24"/>
          <w:szCs w:val="24"/>
          <w:lang w:eastAsia="id-ID"/>
        </w:rPr>
        <w:t>terjadinya variasi</w:t>
      </w:r>
      <w:r w:rsidR="007C720E" w:rsidRPr="000340A9">
        <w:rPr>
          <w:rFonts w:ascii="Times New Roman" w:eastAsia="Times New Roman" w:hAnsi="Times New Roman" w:cs="Times New Roman"/>
          <w:sz w:val="24"/>
          <w:szCs w:val="24"/>
          <w:lang w:eastAsia="id-ID"/>
        </w:rPr>
        <w:t xml:space="preserve">praktik dikalangan Nahdliyin? </w:t>
      </w:r>
    </w:p>
    <w:p w:rsidR="000340A9" w:rsidRDefault="000340A9" w:rsidP="000340A9">
      <w:pPr>
        <w:pStyle w:val="ListParagraph"/>
        <w:jc w:val="both"/>
        <w:rPr>
          <w:rFonts w:ascii="Times New Roman" w:eastAsia="Times New Roman" w:hAnsi="Times New Roman" w:cs="Times New Roman"/>
          <w:sz w:val="24"/>
          <w:szCs w:val="24"/>
          <w:lang w:eastAsia="id-ID"/>
        </w:rPr>
      </w:pPr>
    </w:p>
    <w:p w:rsidR="007C720E" w:rsidRPr="006B3201" w:rsidRDefault="007C720E" w:rsidP="006B3201">
      <w:pPr>
        <w:pStyle w:val="ListParagraph"/>
        <w:jc w:val="both"/>
        <w:rPr>
          <w:rFonts w:ascii="Times New Roman" w:hAnsi="Times New Roman" w:cs="Times New Roman"/>
          <w:bCs/>
          <w:sz w:val="24"/>
          <w:szCs w:val="24"/>
        </w:rPr>
      </w:pPr>
      <w:r w:rsidRPr="000340A9">
        <w:rPr>
          <w:rFonts w:ascii="Times New Roman" w:eastAsia="Times New Roman" w:hAnsi="Times New Roman" w:cs="Times New Roman"/>
          <w:sz w:val="24"/>
          <w:szCs w:val="24"/>
          <w:lang w:eastAsia="id-ID"/>
        </w:rPr>
        <w:t xml:space="preserve">Penelitian ini merupakan penelitian lapangan, studi kasus atas praktik salat jenazah Desa Panggungharjo dan Desa Kedungleper. Penelitian bersifat deskriptif-analitik-komparatif. Pendekatan yang digunkan adalah pendekatan antropologi dengan menggunakan teori tafsir kebudayaan oleh Clifford Geertz guna menelisik lebih lanjut hal-hal yang terkait dengan latar belakang wujudnya simbol kebudayaan. Dalam hal ini adalah wujud dari salat jenazah sebagai simbol kebudayaan. </w:t>
      </w:r>
    </w:p>
    <w:p w:rsidR="006B3201" w:rsidRDefault="007C720E" w:rsidP="006B3201">
      <w:pPr>
        <w:ind w:left="709"/>
        <w:jc w:val="both"/>
        <w:rPr>
          <w:rFonts w:ascii="Times New Roman" w:eastAsia="Times New Roman" w:hAnsi="Times New Roman" w:cs="Times New Roman"/>
          <w:sz w:val="24"/>
          <w:szCs w:val="24"/>
          <w:lang w:eastAsia="id-ID"/>
        </w:rPr>
      </w:pPr>
      <w:r w:rsidRPr="000340A9">
        <w:rPr>
          <w:rFonts w:ascii="Times New Roman" w:eastAsia="Times New Roman" w:hAnsi="Times New Roman" w:cs="Times New Roman"/>
          <w:sz w:val="24"/>
          <w:szCs w:val="24"/>
          <w:lang w:eastAsia="id-ID"/>
        </w:rPr>
        <w:t>Hasi</w:t>
      </w:r>
      <w:r w:rsidR="006B3201">
        <w:rPr>
          <w:rFonts w:ascii="Times New Roman" w:eastAsia="Times New Roman" w:hAnsi="Times New Roman" w:cs="Times New Roman"/>
          <w:sz w:val="24"/>
          <w:szCs w:val="24"/>
          <w:lang w:eastAsia="id-ID"/>
        </w:rPr>
        <w:t xml:space="preserve">l penelitian sebagai berikut : </w:t>
      </w:r>
      <w:r w:rsidRPr="000340A9">
        <w:rPr>
          <w:rFonts w:ascii="Times New Roman" w:eastAsia="Times New Roman" w:hAnsi="Times New Roman" w:cs="Times New Roman"/>
          <w:sz w:val="24"/>
          <w:szCs w:val="24"/>
          <w:lang w:eastAsia="id-ID"/>
        </w:rPr>
        <w:t>Sikap NU yan</w:t>
      </w:r>
      <w:r w:rsidR="006B3201">
        <w:rPr>
          <w:rFonts w:ascii="Times New Roman" w:eastAsia="Times New Roman" w:hAnsi="Times New Roman" w:cs="Times New Roman"/>
          <w:sz w:val="24"/>
          <w:szCs w:val="24"/>
          <w:lang w:eastAsia="id-ID"/>
        </w:rPr>
        <w:t xml:space="preserve">g cair berpengaruh pada wujud </w:t>
      </w:r>
      <w:r w:rsidRPr="000340A9">
        <w:rPr>
          <w:rFonts w:ascii="Times New Roman" w:eastAsia="Times New Roman" w:hAnsi="Times New Roman" w:cs="Times New Roman"/>
          <w:sz w:val="24"/>
          <w:szCs w:val="24"/>
          <w:lang w:eastAsia="id-ID"/>
        </w:rPr>
        <w:t>praktik salat jena</w:t>
      </w:r>
      <w:r w:rsidR="006B3201">
        <w:rPr>
          <w:rFonts w:ascii="Times New Roman" w:eastAsia="Times New Roman" w:hAnsi="Times New Roman" w:cs="Times New Roman"/>
          <w:sz w:val="24"/>
          <w:szCs w:val="24"/>
          <w:lang w:eastAsia="id-ID"/>
        </w:rPr>
        <w:t>zah yang bervariasi dikalangan Nahdliyin sebab tidak semua urusan ritual keagamaan dikontrol oleh NU, semua diserahkan kepada kiyai sebagi pemimpin umat. Berikut adalah faktor</w:t>
      </w:r>
      <w:r w:rsidRPr="000340A9">
        <w:rPr>
          <w:rFonts w:ascii="Times New Roman" w:eastAsia="Times New Roman" w:hAnsi="Times New Roman" w:cs="Times New Roman"/>
          <w:sz w:val="24"/>
          <w:szCs w:val="24"/>
          <w:lang w:eastAsia="id-ID"/>
        </w:rPr>
        <w:t>-faktor yang mempengaruhi perempuan dalam melaksanakan atau tida</w:t>
      </w:r>
      <w:r w:rsidR="006B3201">
        <w:rPr>
          <w:rFonts w:ascii="Times New Roman" w:eastAsia="Times New Roman" w:hAnsi="Times New Roman" w:cs="Times New Roman"/>
          <w:sz w:val="24"/>
          <w:szCs w:val="24"/>
          <w:lang w:eastAsia="id-ID"/>
        </w:rPr>
        <w:t>k melaksanakan sholat jenazah : (1) Faktor Inter</w:t>
      </w:r>
      <w:r w:rsidRPr="000340A9">
        <w:rPr>
          <w:rFonts w:ascii="Times New Roman" w:eastAsia="Times New Roman" w:hAnsi="Times New Roman" w:cs="Times New Roman"/>
          <w:sz w:val="24"/>
          <w:szCs w:val="24"/>
          <w:lang w:eastAsia="id-ID"/>
        </w:rPr>
        <w:t>nal merupakan faktor yang dipengaruhi dari dalam diri perempuan itu</w:t>
      </w:r>
      <w:r w:rsidR="006B3201">
        <w:rPr>
          <w:rFonts w:ascii="Times New Roman" w:eastAsia="Times New Roman" w:hAnsi="Times New Roman" w:cs="Times New Roman"/>
          <w:sz w:val="24"/>
          <w:szCs w:val="24"/>
          <w:lang w:eastAsia="id-ID"/>
        </w:rPr>
        <w:t xml:space="preserve"> sendiri. (2) </w:t>
      </w:r>
      <w:r w:rsidRPr="000340A9">
        <w:rPr>
          <w:rFonts w:ascii="Times New Roman" w:eastAsia="Times New Roman" w:hAnsi="Times New Roman" w:cs="Times New Roman"/>
          <w:sz w:val="24"/>
          <w:szCs w:val="24"/>
          <w:lang w:eastAsia="id-ID"/>
        </w:rPr>
        <w:t>Faktor eksternal merupakan faktor penghambat pekasanaan praktiksholat jenazah o</w:t>
      </w:r>
      <w:r w:rsidR="006B3201">
        <w:rPr>
          <w:rFonts w:ascii="Times New Roman" w:eastAsia="Times New Roman" w:hAnsi="Times New Roman" w:cs="Times New Roman"/>
          <w:sz w:val="24"/>
          <w:szCs w:val="24"/>
          <w:lang w:eastAsia="id-ID"/>
        </w:rPr>
        <w:t xml:space="preserve">leh perempuan dari luar diri perempuan, </w:t>
      </w:r>
      <w:r w:rsidRPr="000340A9">
        <w:rPr>
          <w:rFonts w:ascii="Times New Roman" w:eastAsia="Times New Roman" w:hAnsi="Times New Roman" w:cs="Times New Roman"/>
          <w:sz w:val="24"/>
          <w:szCs w:val="24"/>
          <w:lang w:eastAsia="id-ID"/>
        </w:rPr>
        <w:t>seperti faktor budaya,</w:t>
      </w:r>
      <w:r w:rsidR="006B3201">
        <w:rPr>
          <w:rFonts w:ascii="Times New Roman" w:eastAsia="Times New Roman" w:hAnsi="Times New Roman" w:cs="Times New Roman"/>
          <w:sz w:val="24"/>
          <w:szCs w:val="24"/>
          <w:lang w:eastAsia="id-ID"/>
        </w:rPr>
        <w:t xml:space="preserve"> </w:t>
      </w:r>
      <w:r w:rsidRPr="000340A9">
        <w:rPr>
          <w:rFonts w:ascii="Times New Roman" w:eastAsia="Times New Roman" w:hAnsi="Times New Roman" w:cs="Times New Roman"/>
          <w:sz w:val="24"/>
          <w:szCs w:val="24"/>
          <w:lang w:eastAsia="id-ID"/>
        </w:rPr>
        <w:t>p</w:t>
      </w:r>
      <w:r w:rsidR="006B3201">
        <w:rPr>
          <w:rFonts w:ascii="Times New Roman" w:eastAsia="Times New Roman" w:hAnsi="Times New Roman" w:cs="Times New Roman"/>
          <w:sz w:val="24"/>
          <w:szCs w:val="24"/>
          <w:lang w:eastAsia="id-ID"/>
        </w:rPr>
        <w:t xml:space="preserve">olitik, agama, dan masyarakat. </w:t>
      </w:r>
    </w:p>
    <w:p w:rsidR="006B3201" w:rsidRDefault="006B3201" w:rsidP="006B3201">
      <w:pPr>
        <w:ind w:left="709"/>
        <w:jc w:val="both"/>
        <w:rPr>
          <w:rFonts w:ascii="Times New Roman" w:eastAsia="Times New Roman" w:hAnsi="Times New Roman" w:cs="Times New Roman"/>
          <w:sz w:val="24"/>
          <w:szCs w:val="24"/>
          <w:lang w:eastAsia="id-ID"/>
        </w:rPr>
      </w:pPr>
    </w:p>
    <w:p w:rsidR="007C720E" w:rsidRPr="000340A9" w:rsidRDefault="007C720E" w:rsidP="006B3201">
      <w:pPr>
        <w:ind w:left="709"/>
        <w:jc w:val="both"/>
        <w:rPr>
          <w:rFonts w:ascii="Times New Roman" w:eastAsia="Times New Roman" w:hAnsi="Times New Roman" w:cs="Times New Roman"/>
          <w:sz w:val="24"/>
          <w:szCs w:val="24"/>
          <w:lang w:eastAsia="id-ID"/>
        </w:rPr>
      </w:pPr>
      <w:r w:rsidRPr="000340A9">
        <w:rPr>
          <w:rFonts w:ascii="Times New Roman" w:eastAsia="Times New Roman" w:hAnsi="Times New Roman" w:cs="Times New Roman"/>
          <w:sz w:val="24"/>
          <w:szCs w:val="24"/>
          <w:lang w:eastAsia="id-ID"/>
        </w:rPr>
        <w:t>Di luar faktor internal dan faktor eksternal, adapula faktor khusus yang mempengaruhi ter</w:t>
      </w:r>
      <w:r w:rsidR="006B3201">
        <w:rPr>
          <w:rFonts w:ascii="Times New Roman" w:eastAsia="Times New Roman" w:hAnsi="Times New Roman" w:cs="Times New Roman"/>
          <w:sz w:val="24"/>
          <w:szCs w:val="24"/>
          <w:lang w:eastAsia="id-ID"/>
        </w:rPr>
        <w:t>jadinya perbedaan praktik shola</w:t>
      </w:r>
      <w:r w:rsidRPr="000340A9">
        <w:rPr>
          <w:rFonts w:ascii="Times New Roman" w:eastAsia="Times New Roman" w:hAnsi="Times New Roman" w:cs="Times New Roman"/>
          <w:sz w:val="24"/>
          <w:szCs w:val="24"/>
          <w:lang w:eastAsia="id-ID"/>
        </w:rPr>
        <w:t>t</w:t>
      </w:r>
      <w:r w:rsidR="006B3201">
        <w:rPr>
          <w:rFonts w:ascii="Times New Roman" w:eastAsia="Times New Roman" w:hAnsi="Times New Roman" w:cs="Times New Roman"/>
          <w:sz w:val="24"/>
          <w:szCs w:val="24"/>
          <w:lang w:eastAsia="id-ID"/>
        </w:rPr>
        <w:t>jenazah dikalangan Nahdliyin</w:t>
      </w:r>
      <w:r w:rsidRPr="000340A9">
        <w:rPr>
          <w:rFonts w:ascii="Times New Roman" w:eastAsia="Times New Roman" w:hAnsi="Times New Roman" w:cs="Times New Roman"/>
          <w:sz w:val="24"/>
          <w:szCs w:val="24"/>
          <w:lang w:eastAsia="id-ID"/>
        </w:rPr>
        <w:t>:</w:t>
      </w:r>
      <w:r w:rsidR="006B3201">
        <w:rPr>
          <w:rFonts w:ascii="Times New Roman" w:eastAsia="Times New Roman" w:hAnsi="Times New Roman" w:cs="Times New Roman"/>
          <w:sz w:val="24"/>
          <w:szCs w:val="24"/>
          <w:lang w:eastAsia="id-ID"/>
        </w:rPr>
        <w:t xml:space="preserve"> (1) </w:t>
      </w:r>
      <w:r w:rsidRPr="000340A9">
        <w:rPr>
          <w:rFonts w:ascii="Times New Roman" w:eastAsia="Times New Roman" w:hAnsi="Times New Roman" w:cs="Times New Roman"/>
          <w:sz w:val="24"/>
          <w:szCs w:val="24"/>
          <w:lang w:eastAsia="id-ID"/>
        </w:rPr>
        <w:t>NU sebagai Organisasi yang melingkupi Ritual</w:t>
      </w:r>
      <w:r w:rsidR="006B3201">
        <w:rPr>
          <w:rFonts w:ascii="Times New Roman" w:eastAsia="Times New Roman" w:hAnsi="Times New Roman" w:cs="Times New Roman"/>
          <w:sz w:val="24"/>
          <w:szCs w:val="24"/>
          <w:lang w:eastAsia="id-ID"/>
        </w:rPr>
        <w:t xml:space="preserve">Keagamaan. </w:t>
      </w:r>
      <w:r w:rsidRPr="000340A9">
        <w:rPr>
          <w:rFonts w:ascii="Times New Roman" w:eastAsia="Times New Roman" w:hAnsi="Times New Roman" w:cs="Times New Roman"/>
          <w:sz w:val="24"/>
          <w:szCs w:val="24"/>
          <w:lang w:eastAsia="id-ID"/>
        </w:rPr>
        <w:t>Tidak member</w:t>
      </w:r>
      <w:r w:rsidR="006B3201">
        <w:rPr>
          <w:rFonts w:ascii="Times New Roman" w:eastAsia="Times New Roman" w:hAnsi="Times New Roman" w:cs="Times New Roman"/>
          <w:sz w:val="24"/>
          <w:szCs w:val="24"/>
          <w:lang w:eastAsia="id-ID"/>
        </w:rPr>
        <w:t>i ketentuan khusus untuk masala</w:t>
      </w:r>
      <w:r w:rsidRPr="000340A9">
        <w:rPr>
          <w:rFonts w:ascii="Times New Roman" w:eastAsia="Times New Roman" w:hAnsi="Times New Roman" w:cs="Times New Roman"/>
          <w:sz w:val="24"/>
          <w:szCs w:val="24"/>
          <w:lang w:eastAsia="id-ID"/>
        </w:rPr>
        <w:t>h salat jenazah bagi</w:t>
      </w:r>
      <w:r w:rsidR="006B3201">
        <w:rPr>
          <w:rFonts w:ascii="Times New Roman" w:eastAsia="Times New Roman" w:hAnsi="Times New Roman" w:cs="Times New Roman"/>
          <w:sz w:val="24"/>
          <w:szCs w:val="24"/>
          <w:lang w:eastAsia="id-ID"/>
        </w:rPr>
        <w:t xml:space="preserve"> perempuan. (2) K</w:t>
      </w:r>
      <w:r w:rsidRPr="000340A9">
        <w:rPr>
          <w:rFonts w:ascii="Times New Roman" w:eastAsia="Times New Roman" w:hAnsi="Times New Roman" w:cs="Times New Roman"/>
          <w:sz w:val="24"/>
          <w:szCs w:val="24"/>
          <w:lang w:eastAsia="id-ID"/>
        </w:rPr>
        <w:t>iyai sebag</w:t>
      </w:r>
      <w:r w:rsidR="006B3201">
        <w:rPr>
          <w:rFonts w:ascii="Times New Roman" w:eastAsia="Times New Roman" w:hAnsi="Times New Roman" w:cs="Times New Roman"/>
          <w:sz w:val="24"/>
          <w:szCs w:val="24"/>
          <w:lang w:eastAsia="id-ID"/>
        </w:rPr>
        <w:t>ai Pemimpin Kultural Masyarakat berperan sentral dal</w:t>
      </w:r>
      <w:r w:rsidRPr="000340A9">
        <w:rPr>
          <w:rFonts w:ascii="Times New Roman" w:eastAsia="Times New Roman" w:hAnsi="Times New Roman" w:cs="Times New Roman"/>
          <w:sz w:val="24"/>
          <w:szCs w:val="24"/>
          <w:lang w:eastAsia="id-ID"/>
        </w:rPr>
        <w:t>am terwujudnya praktik salat jenazah oleh per</w:t>
      </w:r>
      <w:r w:rsidR="006B3201">
        <w:rPr>
          <w:rFonts w:ascii="Times New Roman" w:eastAsia="Times New Roman" w:hAnsi="Times New Roman" w:cs="Times New Roman"/>
          <w:sz w:val="24"/>
          <w:szCs w:val="24"/>
          <w:lang w:eastAsia="id-ID"/>
        </w:rPr>
        <w:t>empuan.(3) Kondisi Adat dan Masyarakat yang Berbeda.</w:t>
      </w:r>
      <w:r w:rsidRPr="000340A9">
        <w:rPr>
          <w:rFonts w:ascii="Times New Roman" w:eastAsia="Times New Roman" w:hAnsi="Times New Roman" w:cs="Times New Roman"/>
          <w:sz w:val="24"/>
          <w:szCs w:val="24"/>
          <w:lang w:eastAsia="id-ID"/>
        </w:rPr>
        <w:t>Masyarakat Desa Kedungleper dan masyarakat Desa</w:t>
      </w:r>
      <w:r w:rsidR="006B3201">
        <w:rPr>
          <w:rFonts w:ascii="Times New Roman" w:eastAsia="Times New Roman" w:hAnsi="Times New Roman" w:cs="Times New Roman"/>
          <w:sz w:val="24"/>
          <w:szCs w:val="24"/>
          <w:lang w:eastAsia="id-ID"/>
        </w:rPr>
        <w:t xml:space="preserve"> Panggunghar</w:t>
      </w:r>
      <w:r w:rsidRPr="000340A9">
        <w:rPr>
          <w:rFonts w:ascii="Times New Roman" w:eastAsia="Times New Roman" w:hAnsi="Times New Roman" w:cs="Times New Roman"/>
          <w:sz w:val="24"/>
          <w:szCs w:val="24"/>
          <w:lang w:eastAsia="id-ID"/>
        </w:rPr>
        <w:t>jo adalah dua entitas masyarakat Nahdliyin namun memiliki tingkat</w:t>
      </w:r>
      <w:r w:rsidR="006B3201">
        <w:rPr>
          <w:rFonts w:ascii="Times New Roman" w:eastAsia="Times New Roman" w:hAnsi="Times New Roman" w:cs="Times New Roman"/>
          <w:sz w:val="24"/>
          <w:szCs w:val="24"/>
          <w:lang w:eastAsia="id-ID"/>
        </w:rPr>
        <w:t xml:space="preserve"> </w:t>
      </w:r>
      <w:r w:rsidRPr="000340A9">
        <w:rPr>
          <w:rFonts w:ascii="Times New Roman" w:eastAsia="Times New Roman" w:hAnsi="Times New Roman" w:cs="Times New Roman"/>
          <w:sz w:val="24"/>
          <w:szCs w:val="24"/>
          <w:lang w:eastAsia="id-ID"/>
        </w:rPr>
        <w:t>pemahaman agama dan gender yang berbeda. Atas dasar inilah kemudian</w:t>
      </w:r>
      <w:r w:rsidR="006B3201">
        <w:rPr>
          <w:rFonts w:ascii="Times New Roman" w:eastAsia="Times New Roman" w:hAnsi="Times New Roman" w:cs="Times New Roman"/>
          <w:sz w:val="24"/>
          <w:szCs w:val="24"/>
          <w:lang w:eastAsia="id-ID"/>
        </w:rPr>
        <w:t xml:space="preserve"> </w:t>
      </w:r>
      <w:r w:rsidRPr="000340A9">
        <w:rPr>
          <w:rFonts w:ascii="Times New Roman" w:eastAsia="Times New Roman" w:hAnsi="Times New Roman" w:cs="Times New Roman"/>
          <w:sz w:val="24"/>
          <w:szCs w:val="24"/>
          <w:lang w:eastAsia="id-ID"/>
        </w:rPr>
        <w:t>keduanya memiliki perbedaan praktik salat jenazah bagi perempuan.</w:t>
      </w:r>
    </w:p>
    <w:p w:rsidR="00867F95" w:rsidRPr="000340A9" w:rsidRDefault="00867F95" w:rsidP="006B3201">
      <w:pPr>
        <w:pStyle w:val="ListParagraph"/>
        <w:ind w:left="993"/>
        <w:rPr>
          <w:rFonts w:ascii="Times New Roman" w:hAnsi="Times New Roman" w:cs="Times New Roman"/>
          <w:bCs/>
          <w:sz w:val="24"/>
          <w:szCs w:val="24"/>
        </w:rPr>
      </w:pPr>
    </w:p>
    <w:p w:rsidR="001144FF" w:rsidRPr="001144FF" w:rsidRDefault="004C31A2" w:rsidP="004A720B">
      <w:pPr>
        <w:pStyle w:val="ListParagraph"/>
        <w:numPr>
          <w:ilvl w:val="0"/>
          <w:numId w:val="32"/>
        </w:numPr>
        <w:jc w:val="both"/>
        <w:rPr>
          <w:rFonts w:ascii="Times New Roman" w:hAnsi="Times New Roman" w:cs="Times New Roman"/>
          <w:bCs/>
          <w:sz w:val="24"/>
          <w:szCs w:val="24"/>
        </w:rPr>
      </w:pPr>
      <w:r>
        <w:rPr>
          <w:rFonts w:ascii="Times New Roman" w:hAnsi="Times New Roman" w:cs="Times New Roman"/>
          <w:bCs/>
          <w:sz w:val="24"/>
          <w:szCs w:val="24"/>
        </w:rPr>
        <w:t xml:space="preserve">Penelitian </w:t>
      </w:r>
      <w:r w:rsidR="001144FF">
        <w:rPr>
          <w:rFonts w:ascii="Times New Roman" w:hAnsi="Times New Roman" w:cs="Times New Roman"/>
          <w:bCs/>
          <w:sz w:val="24"/>
          <w:szCs w:val="24"/>
        </w:rPr>
        <w:t xml:space="preserve">Aswan Hadi tahu 2010, penelitian berjudul “Studi perbandingan hasl pembelajaran Fikih bagi guru yang menggunakan media enaktif dengan ikonik materi pokok pengurusan jenazah”.latar belakang: </w:t>
      </w:r>
      <w:r w:rsidR="00147C40" w:rsidRPr="001144FF">
        <w:rPr>
          <w:rFonts w:ascii="Times New Roman" w:eastAsia="Times New Roman" w:hAnsi="Times New Roman" w:cs="Times New Roman"/>
          <w:sz w:val="24"/>
          <w:szCs w:val="24"/>
          <w:lang w:eastAsia="id-ID"/>
        </w:rPr>
        <w:t>Pendidikan merupakan hal yang terpenting dan mendasar dalam kehidupan berbangsa dan bernegara. Dengan pendidikan watak suatu bangsa dan Negara dapat dibentuk sesuai keinginan. Peradaban sebuah bangsa tergantung pada pola pendidikan dinegara itu. Pendidikanyang terencana dengan baik akan menghasilkan generasi bangsa yang dapat diharapkan dimasa yang akan datang.Ilmu fiqih sangat penting sekali untuk dipelajari karena dengan ilmu inilah kita bisa mempelajari tentang hal-hal yang berkaitan dengan ibadah manusia kepada Allah SWT dalam kehidupan sehari-hari. Dalam pelajaran fiqih terdapat materi pokok pengurusan jenazah yang penulis kira sangan rumit sekali jika materi tersebut tidak menggunakan media atau alat peraga yang dapat memberikan pemahaman kepada siswa.</w:t>
      </w:r>
      <w:r w:rsidR="001144FF">
        <w:rPr>
          <w:rFonts w:ascii="Times New Roman" w:eastAsia="Times New Roman" w:hAnsi="Times New Roman" w:cs="Times New Roman"/>
          <w:sz w:val="24"/>
          <w:szCs w:val="24"/>
          <w:lang w:eastAsia="id-ID"/>
        </w:rPr>
        <w:t xml:space="preserve"> </w:t>
      </w:r>
      <w:r w:rsidR="00147C40" w:rsidRPr="001144FF">
        <w:rPr>
          <w:rFonts w:ascii="Times New Roman" w:eastAsia="Times New Roman" w:hAnsi="Times New Roman" w:cs="Times New Roman"/>
          <w:sz w:val="24"/>
          <w:szCs w:val="24"/>
          <w:lang w:eastAsia="id-ID"/>
        </w:rPr>
        <w:t xml:space="preserve">Media dan alat peraga dalam proses belajar mengajar sangat membantu guru dalam penyajian materi yang diajarkan, penyajian alat peraga tersebut biasa dalam bentuk Enaktif yang berbentuk tiga dimensi maupun penyajian dalam bentuk Ikonik/ penyajian gambar </w:t>
      </w:r>
      <w:r w:rsidR="001144FF" w:rsidRPr="001144FF">
        <w:rPr>
          <w:rFonts w:ascii="Times New Roman" w:eastAsia="Times New Roman" w:hAnsi="Times New Roman" w:cs="Times New Roman"/>
          <w:sz w:val="24"/>
          <w:szCs w:val="24"/>
          <w:lang w:eastAsia="id-ID"/>
        </w:rPr>
        <w:t>dalam bentuk dua dimensi</w:t>
      </w:r>
      <w:r w:rsidR="00147C40" w:rsidRPr="001144FF">
        <w:rPr>
          <w:rFonts w:ascii="Times New Roman" w:eastAsia="Times New Roman" w:hAnsi="Times New Roman" w:cs="Times New Roman"/>
          <w:sz w:val="24"/>
          <w:szCs w:val="24"/>
          <w:lang w:eastAsia="id-ID"/>
        </w:rPr>
        <w:t>.</w:t>
      </w:r>
    </w:p>
    <w:p w:rsidR="001144FF" w:rsidRDefault="001144FF" w:rsidP="001144FF">
      <w:pPr>
        <w:pStyle w:val="ListParagraph"/>
        <w:jc w:val="both"/>
        <w:rPr>
          <w:rFonts w:ascii="Times New Roman" w:eastAsia="Times New Roman" w:hAnsi="Times New Roman" w:cs="Times New Roman"/>
          <w:sz w:val="24"/>
          <w:szCs w:val="24"/>
          <w:lang w:eastAsia="id-ID"/>
        </w:rPr>
      </w:pPr>
    </w:p>
    <w:p w:rsidR="00147C40" w:rsidRPr="00E74B14" w:rsidRDefault="001144FF" w:rsidP="00E74B14">
      <w:pPr>
        <w:pStyle w:val="ListParagraph"/>
        <w:jc w:val="both"/>
        <w:rPr>
          <w:rFonts w:ascii="Times New Roman" w:hAnsi="Times New Roman" w:cs="Times New Roman"/>
          <w:bCs/>
          <w:sz w:val="24"/>
          <w:szCs w:val="24"/>
        </w:rPr>
      </w:pPr>
      <w:r>
        <w:rPr>
          <w:rFonts w:ascii="Times New Roman" w:eastAsia="Times New Roman" w:hAnsi="Times New Roman" w:cs="Times New Roman"/>
          <w:sz w:val="24"/>
          <w:szCs w:val="24"/>
          <w:lang w:eastAsia="id-ID"/>
        </w:rPr>
        <w:t>Perumusan Masalah: (</w:t>
      </w:r>
      <w:r w:rsidR="00147C40" w:rsidRPr="001144FF">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 xml:space="preserve">) </w:t>
      </w:r>
      <w:r w:rsidR="00147C40" w:rsidRPr="001144FF">
        <w:rPr>
          <w:rFonts w:ascii="Times New Roman" w:eastAsia="Times New Roman" w:hAnsi="Times New Roman" w:cs="Times New Roman"/>
          <w:sz w:val="24"/>
          <w:szCs w:val="24"/>
          <w:lang w:eastAsia="id-ID"/>
        </w:rPr>
        <w:t>Apakah terdapat perbedaan dan persamaan hasil belajar pengurusan jenazah bagi guru yang menggunakan media Enaktif dengan Ikonik materi pokok pengurusan jenazah di MA. Al-Aulia</w:t>
      </w:r>
      <w:r>
        <w:rPr>
          <w:rFonts w:ascii="Times New Roman" w:eastAsia="Times New Roman" w:hAnsi="Times New Roman" w:cs="Times New Roman"/>
          <w:sz w:val="24"/>
          <w:szCs w:val="24"/>
          <w:lang w:eastAsia="id-ID"/>
        </w:rPr>
        <w:t>. Metode Pengumpulan Dat</w:t>
      </w:r>
      <w:r w:rsidR="00147C40" w:rsidRPr="001144FF">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 xml:space="preserve">: </w:t>
      </w:r>
      <w:r w:rsidR="00147C40" w:rsidRPr="001144FF">
        <w:rPr>
          <w:rFonts w:ascii="Times New Roman" w:eastAsia="Times New Roman" w:hAnsi="Times New Roman" w:cs="Times New Roman"/>
          <w:sz w:val="24"/>
          <w:szCs w:val="24"/>
          <w:lang w:eastAsia="id-ID"/>
        </w:rPr>
        <w:t>Metode pengumpulan</w:t>
      </w:r>
      <w:r>
        <w:rPr>
          <w:rFonts w:ascii="Times New Roman" w:eastAsia="Times New Roman" w:hAnsi="Times New Roman" w:cs="Times New Roman"/>
          <w:sz w:val="24"/>
          <w:szCs w:val="24"/>
          <w:lang w:eastAsia="id-ID"/>
        </w:rPr>
        <w:t xml:space="preserve"> </w:t>
      </w:r>
      <w:r w:rsidR="00147C40" w:rsidRPr="001144FF">
        <w:rPr>
          <w:rFonts w:ascii="Times New Roman" w:eastAsia="Times New Roman" w:hAnsi="Times New Roman" w:cs="Times New Roman"/>
          <w:sz w:val="24"/>
          <w:szCs w:val="24"/>
          <w:lang w:eastAsia="id-ID"/>
        </w:rPr>
        <w:t>metode pengumpulan</w:t>
      </w:r>
      <w:r>
        <w:rPr>
          <w:rFonts w:ascii="Times New Roman" w:eastAsia="Times New Roman" w:hAnsi="Times New Roman" w:cs="Times New Roman"/>
          <w:sz w:val="24"/>
          <w:szCs w:val="24"/>
          <w:lang w:eastAsia="id-ID"/>
        </w:rPr>
        <w:t xml:space="preserve"> </w:t>
      </w:r>
      <w:r w:rsidR="00147C40" w:rsidRPr="001144FF">
        <w:rPr>
          <w:rFonts w:ascii="Times New Roman" w:eastAsia="Times New Roman" w:hAnsi="Times New Roman" w:cs="Times New Roman"/>
          <w:sz w:val="24"/>
          <w:szCs w:val="24"/>
          <w:lang w:eastAsia="id-ID"/>
        </w:rPr>
        <w:t>data yang dipakai dalam penelitian adalah membuat angket untuk siswa, wawancara dengan guru Fiqih, dan dokumentasi</w:t>
      </w:r>
      <w:r>
        <w:rPr>
          <w:rFonts w:ascii="Times New Roman" w:eastAsia="Times New Roman" w:hAnsi="Times New Roman" w:cs="Times New Roman"/>
          <w:sz w:val="24"/>
          <w:szCs w:val="24"/>
          <w:lang w:eastAsia="id-ID"/>
        </w:rPr>
        <w:t xml:space="preserve">; (b) Metode Analisis Data: </w:t>
      </w:r>
      <w:r w:rsidR="00147C40" w:rsidRPr="001144FF">
        <w:rPr>
          <w:rFonts w:ascii="Times New Roman" w:eastAsia="Times New Roman" w:hAnsi="Times New Roman" w:cs="Times New Roman"/>
          <w:sz w:val="24"/>
          <w:szCs w:val="24"/>
          <w:lang w:eastAsia="id-ID"/>
        </w:rPr>
        <w:t xml:space="preserve">Metode analisis yang dipakai dalam penelitian ini adalah metode komparatif, yaitu </w:t>
      </w:r>
    </w:p>
    <w:p w:rsidR="00147C40" w:rsidRPr="001144FF" w:rsidRDefault="00147C40" w:rsidP="00E74B14">
      <w:pPr>
        <w:ind w:left="709"/>
        <w:jc w:val="both"/>
        <w:rPr>
          <w:rFonts w:ascii="Times New Roman" w:eastAsia="Times New Roman" w:hAnsi="Times New Roman" w:cs="Times New Roman"/>
          <w:sz w:val="24"/>
          <w:szCs w:val="24"/>
          <w:lang w:eastAsia="id-ID"/>
        </w:rPr>
      </w:pPr>
      <w:r w:rsidRPr="001144FF">
        <w:rPr>
          <w:rFonts w:ascii="Times New Roman" w:eastAsia="Times New Roman" w:hAnsi="Times New Roman" w:cs="Times New Roman"/>
          <w:sz w:val="24"/>
          <w:szCs w:val="24"/>
          <w:lang w:eastAsia="id-ID"/>
        </w:rPr>
        <w:t>membandingkan gejala yang satu dengan yang lain dengan kerangka berpikir deduktif yaitu pengambilan kesimpulan dari fakta yang bersifat umum kepada fakta yang khusus</w:t>
      </w:r>
      <w:r w:rsidR="00E74B14">
        <w:rPr>
          <w:rFonts w:ascii="Times New Roman" w:eastAsia="Times New Roman" w:hAnsi="Times New Roman" w:cs="Times New Roman"/>
          <w:sz w:val="24"/>
          <w:szCs w:val="24"/>
          <w:lang w:eastAsia="id-ID"/>
        </w:rPr>
        <w:t>. Sobjek: (</w:t>
      </w:r>
      <w:r w:rsidRPr="001144FF">
        <w:rPr>
          <w:rFonts w:ascii="Times New Roman" w:eastAsia="Times New Roman" w:hAnsi="Times New Roman" w:cs="Times New Roman"/>
          <w:sz w:val="24"/>
          <w:szCs w:val="24"/>
          <w:lang w:eastAsia="id-ID"/>
        </w:rPr>
        <w:t>a</w:t>
      </w:r>
      <w:r w:rsidR="00E74B14">
        <w:rPr>
          <w:rFonts w:ascii="Times New Roman" w:eastAsia="Times New Roman" w:hAnsi="Times New Roman" w:cs="Times New Roman"/>
          <w:sz w:val="24"/>
          <w:szCs w:val="24"/>
          <w:lang w:eastAsia="id-ID"/>
        </w:rPr>
        <w:t xml:space="preserve">) Populasi atau sampel </w:t>
      </w:r>
      <w:r w:rsidRPr="001144FF">
        <w:rPr>
          <w:rFonts w:ascii="Times New Roman" w:eastAsia="Times New Roman" w:hAnsi="Times New Roman" w:cs="Times New Roman"/>
          <w:sz w:val="24"/>
          <w:szCs w:val="24"/>
          <w:lang w:eastAsia="id-ID"/>
        </w:rPr>
        <w:t>Popula</w:t>
      </w:r>
      <w:r w:rsidR="00E74B14">
        <w:rPr>
          <w:rFonts w:ascii="Times New Roman" w:eastAsia="Times New Roman" w:hAnsi="Times New Roman" w:cs="Times New Roman"/>
          <w:sz w:val="24"/>
          <w:szCs w:val="24"/>
          <w:lang w:eastAsia="id-ID"/>
        </w:rPr>
        <w:t xml:space="preserve">si adalah penelitian berjumlah 67orang; (b) Lokasi Penelitian. Penelitian dilakukan di MA Al-Aulia Cibungbulang Bogor. Waktu pelaksanaan Penelitian. </w:t>
      </w:r>
      <w:r w:rsidRPr="001144FF">
        <w:rPr>
          <w:rFonts w:ascii="Times New Roman" w:eastAsia="Times New Roman" w:hAnsi="Times New Roman" w:cs="Times New Roman"/>
          <w:sz w:val="24"/>
          <w:szCs w:val="24"/>
          <w:lang w:eastAsia="id-ID"/>
        </w:rPr>
        <w:t>Penelitian dilaksanakan dari b</w:t>
      </w:r>
      <w:r w:rsidR="00E74B14">
        <w:rPr>
          <w:rFonts w:ascii="Times New Roman" w:eastAsia="Times New Roman" w:hAnsi="Times New Roman" w:cs="Times New Roman"/>
          <w:sz w:val="24"/>
          <w:szCs w:val="24"/>
          <w:lang w:eastAsia="id-ID"/>
        </w:rPr>
        <w:t xml:space="preserve">ulan Juli sampai bulan Agustus 2010. </w:t>
      </w:r>
      <w:r w:rsidRPr="001144FF">
        <w:rPr>
          <w:rFonts w:ascii="Times New Roman" w:eastAsia="Times New Roman" w:hAnsi="Times New Roman" w:cs="Times New Roman"/>
          <w:sz w:val="24"/>
          <w:szCs w:val="24"/>
          <w:lang w:eastAsia="id-ID"/>
        </w:rPr>
        <w:t>Hasil Penelitian</w:t>
      </w:r>
      <w:r w:rsidR="00E74B14">
        <w:rPr>
          <w:rFonts w:ascii="Times New Roman" w:eastAsia="Times New Roman" w:hAnsi="Times New Roman" w:cs="Times New Roman"/>
          <w:sz w:val="24"/>
          <w:szCs w:val="24"/>
          <w:lang w:eastAsia="id-ID"/>
        </w:rPr>
        <w:t xml:space="preserve">. </w:t>
      </w:r>
      <w:r w:rsidRPr="001144FF">
        <w:rPr>
          <w:rFonts w:ascii="Times New Roman" w:eastAsia="Times New Roman" w:hAnsi="Times New Roman" w:cs="Times New Roman"/>
          <w:sz w:val="24"/>
          <w:szCs w:val="24"/>
          <w:lang w:eastAsia="id-ID"/>
        </w:rPr>
        <w:t>Berdasarka</w:t>
      </w:r>
      <w:r w:rsidR="00E74B14">
        <w:rPr>
          <w:rFonts w:ascii="Times New Roman" w:eastAsia="Times New Roman" w:hAnsi="Times New Roman" w:cs="Times New Roman"/>
          <w:sz w:val="24"/>
          <w:szCs w:val="24"/>
          <w:lang w:eastAsia="id-ID"/>
        </w:rPr>
        <w:t xml:space="preserve">n hasil perbandingan diperoleh perbedaan sangat signifikan antara guru </w:t>
      </w:r>
      <w:r w:rsidRPr="001144FF">
        <w:rPr>
          <w:rFonts w:ascii="Times New Roman" w:eastAsia="Times New Roman" w:hAnsi="Times New Roman" w:cs="Times New Roman"/>
          <w:sz w:val="24"/>
          <w:szCs w:val="24"/>
          <w:lang w:eastAsia="id-ID"/>
        </w:rPr>
        <w:t>yang menggunakan media Enaktif dengan Ikonik dalam materi pengurusa</w:t>
      </w:r>
      <w:r w:rsidR="00E74B14">
        <w:rPr>
          <w:rFonts w:ascii="Times New Roman" w:eastAsia="Times New Roman" w:hAnsi="Times New Roman" w:cs="Times New Roman"/>
          <w:sz w:val="24"/>
          <w:szCs w:val="24"/>
          <w:lang w:eastAsia="id-ID"/>
        </w:rPr>
        <w:t>.</w:t>
      </w:r>
    </w:p>
    <w:p w:rsidR="004A720B" w:rsidRDefault="00E74B14" w:rsidP="004A720B">
      <w:pPr>
        <w:pStyle w:val="ListParagraph"/>
        <w:numPr>
          <w:ilvl w:val="0"/>
          <w:numId w:val="32"/>
        </w:numPr>
        <w:jc w:val="both"/>
        <w:rPr>
          <w:rFonts w:ascii="Times New Roman" w:hAnsi="Times New Roman" w:cs="Times New Roman"/>
          <w:bCs/>
          <w:sz w:val="24"/>
          <w:szCs w:val="24"/>
        </w:rPr>
      </w:pPr>
      <w:r>
        <w:rPr>
          <w:rFonts w:ascii="Times New Roman" w:hAnsi="Times New Roman" w:cs="Times New Roman"/>
          <w:bCs/>
          <w:sz w:val="24"/>
          <w:szCs w:val="24"/>
        </w:rPr>
        <w:t xml:space="preserve">Penelitian atifa Husnul Khotima tahun 2013, penelitian berjudul “Mungurusorang sakit parah dan jenazah”. </w:t>
      </w:r>
      <w:r w:rsidR="004A720B">
        <w:rPr>
          <w:rFonts w:ascii="Times New Roman" w:hAnsi="Times New Roman" w:cs="Times New Roman"/>
          <w:bCs/>
          <w:sz w:val="24"/>
          <w:szCs w:val="24"/>
        </w:rPr>
        <w:t>Rumusan permasalahan: (a) bagaimana cara memandikan jenazah?; (b) bagaimana mengafani jenazah?; (c) bagaimana solusi jika ada orang takut/trauma untuk mengurusi jenazah; dan (d) bagaimana menghilangkantrauma orang yang takut mengurusi jenazah.</w:t>
      </w:r>
    </w:p>
    <w:p w:rsidR="004A720B" w:rsidRDefault="004A720B" w:rsidP="004A720B">
      <w:pPr>
        <w:pStyle w:val="ListParagraph"/>
        <w:jc w:val="both"/>
        <w:rPr>
          <w:rFonts w:ascii="Times New Roman" w:hAnsi="Times New Roman" w:cs="Times New Roman"/>
          <w:bCs/>
          <w:sz w:val="24"/>
          <w:szCs w:val="24"/>
        </w:rPr>
      </w:pPr>
    </w:p>
    <w:p w:rsidR="004A720B" w:rsidRPr="004A720B" w:rsidRDefault="00E74B14" w:rsidP="004A720B">
      <w:pPr>
        <w:pStyle w:val="ListParagraph"/>
        <w:jc w:val="both"/>
        <w:rPr>
          <w:rFonts w:ascii="Times New Roman" w:hAnsi="Times New Roman" w:cs="Times New Roman"/>
          <w:bCs/>
          <w:sz w:val="24"/>
          <w:szCs w:val="24"/>
        </w:rPr>
      </w:pPr>
      <w:r>
        <w:rPr>
          <w:rFonts w:ascii="Times New Roman" w:hAnsi="Times New Roman" w:cs="Times New Roman"/>
          <w:bCs/>
          <w:sz w:val="24"/>
          <w:szCs w:val="24"/>
        </w:rPr>
        <w:t xml:space="preserve">Kesimpulan. </w:t>
      </w:r>
      <w:r>
        <w:rPr>
          <w:rFonts w:ascii="Times New Roman" w:eastAsia="Times New Roman" w:hAnsi="Times New Roman" w:cs="Times New Roman"/>
          <w:color w:val="333333"/>
          <w:sz w:val="24"/>
          <w:szCs w:val="24"/>
          <w:lang w:eastAsia="id-ID"/>
        </w:rPr>
        <w:t>U</w:t>
      </w:r>
      <w:r w:rsidR="00147C40" w:rsidRPr="00E74B14">
        <w:rPr>
          <w:rFonts w:ascii="Times New Roman" w:eastAsia="Times New Roman" w:hAnsi="Times New Roman" w:cs="Times New Roman"/>
          <w:color w:val="333333"/>
          <w:sz w:val="24"/>
          <w:szCs w:val="24"/>
          <w:lang w:eastAsia="id-ID"/>
        </w:rPr>
        <w:t>ntuk menghadapi orang sakit parah atau sakaratul maut adalah janganlah bersikap panic, selalu menemaninya diamana ia berada, selalu membimbingnya dengan membacakan surat yasin dan menuntunnya mengucap dua kalimat syahadat.</w:t>
      </w:r>
      <w:r>
        <w:rPr>
          <w:rFonts w:ascii="Times New Roman" w:eastAsia="Times New Roman" w:hAnsi="Times New Roman" w:cs="Times New Roman"/>
          <w:color w:val="333333"/>
          <w:sz w:val="24"/>
          <w:szCs w:val="24"/>
          <w:lang w:eastAsia="id-ID"/>
        </w:rPr>
        <w:t xml:space="preserve"> </w:t>
      </w:r>
      <w:r w:rsidR="00147C40" w:rsidRPr="00E74B14">
        <w:rPr>
          <w:rFonts w:ascii="Times New Roman" w:eastAsia="Times New Roman" w:hAnsi="Times New Roman" w:cs="Times New Roman"/>
          <w:color w:val="333333"/>
          <w:sz w:val="24"/>
          <w:szCs w:val="24"/>
          <w:lang w:eastAsia="id-ID"/>
        </w:rPr>
        <w:t>Kalau untuk orang yang sudah mati, hendaknya diurusi sesuai syariat islam dan prosedur-prosedurnya, dari mulai memandikan jenazah, mengafaninya, menyolatkannya, hingga menguburkannya di tempat yang layak.</w:t>
      </w:r>
    </w:p>
    <w:p w:rsidR="004A720B" w:rsidRPr="004A720B" w:rsidRDefault="004A720B" w:rsidP="004A720B">
      <w:pPr>
        <w:pStyle w:val="ListParagraph"/>
        <w:jc w:val="both"/>
        <w:rPr>
          <w:rFonts w:ascii="Times New Roman" w:hAnsi="Times New Roman" w:cs="Times New Roman"/>
          <w:bCs/>
          <w:sz w:val="24"/>
          <w:szCs w:val="24"/>
        </w:rPr>
      </w:pPr>
    </w:p>
    <w:p w:rsidR="00147C40" w:rsidRPr="004A720B" w:rsidRDefault="00147C40" w:rsidP="004A720B">
      <w:pPr>
        <w:pStyle w:val="ListParagraph"/>
        <w:jc w:val="both"/>
        <w:rPr>
          <w:rFonts w:ascii="Times New Roman" w:hAnsi="Times New Roman" w:cs="Times New Roman"/>
          <w:bCs/>
          <w:sz w:val="24"/>
          <w:szCs w:val="24"/>
        </w:rPr>
      </w:pPr>
      <w:r w:rsidRPr="004A720B">
        <w:rPr>
          <w:rFonts w:ascii="Times New Roman" w:eastAsia="Times New Roman" w:hAnsi="Times New Roman" w:cs="Times New Roman"/>
          <w:color w:val="333333"/>
          <w:sz w:val="24"/>
          <w:szCs w:val="24"/>
          <w:lang w:eastAsia="id-ID"/>
        </w:rPr>
        <w:t>Untu</w:t>
      </w:r>
      <w:r w:rsidR="004A720B" w:rsidRPr="004A720B">
        <w:rPr>
          <w:rFonts w:ascii="Times New Roman" w:eastAsia="Times New Roman" w:hAnsi="Times New Roman" w:cs="Times New Roman"/>
          <w:color w:val="333333"/>
          <w:sz w:val="24"/>
          <w:szCs w:val="24"/>
          <w:lang w:eastAsia="id-ID"/>
        </w:rPr>
        <w:t>k</w:t>
      </w:r>
      <w:r w:rsidRPr="004A720B">
        <w:rPr>
          <w:rFonts w:ascii="Times New Roman" w:eastAsia="Times New Roman" w:hAnsi="Times New Roman" w:cs="Times New Roman"/>
          <w:color w:val="333333"/>
          <w:sz w:val="24"/>
          <w:szCs w:val="24"/>
          <w:lang w:eastAsia="id-ID"/>
        </w:rPr>
        <w:t xml:space="preserve"> orang yang memiliki trauma atau rasa takut untuk memandikan atau mengurusi jenazah, hendaknya ia bertawakkal pada Allah SWT , karena rasa takut muncul karena seseorang itu kurang bertawakkal atau berserah diri pada Allah. Kita serahkan semua hanya pada Allah dan harus yakin Allah SWT akan selau menjaga dan melindungi kita dimanapun kita berada, asalkan kita tetap berdoa dan bertawakkal pada-Nya.</w:t>
      </w:r>
    </w:p>
    <w:p w:rsidR="00147C40" w:rsidRDefault="002B62BE" w:rsidP="004A720B">
      <w:pPr>
        <w:tabs>
          <w:tab w:val="left" w:pos="0"/>
        </w:tabs>
        <w:spacing w:line="480" w:lineRule="auto"/>
        <w:jc w:val="both"/>
        <w:rPr>
          <w:rFonts w:asciiTheme="majorBidi" w:hAnsiTheme="majorBidi" w:cstheme="majorBidi"/>
          <w:bCs/>
          <w:sz w:val="24"/>
          <w:szCs w:val="24"/>
        </w:rPr>
      </w:pPr>
      <w:r w:rsidRPr="002B62BE">
        <w:rPr>
          <w:rFonts w:ascii="Times New Roman" w:eastAsia="Times New Roman" w:hAnsi="Times New Roman" w:cs="Times New Roman"/>
          <w:sz w:val="24"/>
          <w:szCs w:val="24"/>
          <w:lang w:eastAsia="id-ID"/>
        </w:rPr>
        <w:t xml:space="preserve">            </w:t>
      </w:r>
    </w:p>
    <w:p w:rsidR="007C720E" w:rsidRDefault="007C720E" w:rsidP="00CD02C3">
      <w:pPr>
        <w:pStyle w:val="ListParagraph"/>
        <w:ind w:left="993"/>
        <w:jc w:val="both"/>
        <w:rPr>
          <w:rFonts w:asciiTheme="majorBidi" w:hAnsiTheme="majorBidi" w:cstheme="majorBidi"/>
          <w:bCs/>
          <w:sz w:val="24"/>
          <w:szCs w:val="24"/>
        </w:rPr>
      </w:pPr>
    </w:p>
    <w:p w:rsidR="004A720B" w:rsidRDefault="004A5FFC" w:rsidP="00CD02C3">
      <w:pPr>
        <w:pStyle w:val="ListParagraph"/>
        <w:tabs>
          <w:tab w:val="left" w:pos="4005"/>
        </w:tabs>
        <w:ind w:left="993"/>
        <w:jc w:val="both"/>
        <w:rPr>
          <w:rFonts w:asciiTheme="majorBidi" w:hAnsiTheme="majorBidi" w:cstheme="majorBidi"/>
          <w:bCs/>
          <w:sz w:val="24"/>
          <w:szCs w:val="24"/>
        </w:rPr>
      </w:pPr>
      <w:r>
        <w:rPr>
          <w:rFonts w:asciiTheme="majorBidi" w:hAnsiTheme="majorBidi" w:cstheme="majorBidi"/>
          <w:bCs/>
          <w:sz w:val="24"/>
          <w:szCs w:val="24"/>
        </w:rPr>
        <w:tab/>
      </w:r>
    </w:p>
    <w:p w:rsidR="004A720B" w:rsidRDefault="004A720B" w:rsidP="00CD02C3">
      <w:pPr>
        <w:pStyle w:val="ListParagraph"/>
        <w:tabs>
          <w:tab w:val="left" w:pos="4005"/>
        </w:tabs>
        <w:ind w:left="993"/>
        <w:jc w:val="both"/>
        <w:rPr>
          <w:rFonts w:asciiTheme="majorBidi" w:hAnsiTheme="majorBidi" w:cstheme="majorBidi"/>
          <w:bCs/>
          <w:sz w:val="24"/>
          <w:szCs w:val="24"/>
        </w:rPr>
      </w:pPr>
    </w:p>
    <w:p w:rsidR="004A720B" w:rsidRDefault="004A720B" w:rsidP="00CD02C3">
      <w:pPr>
        <w:pStyle w:val="ListParagraph"/>
        <w:tabs>
          <w:tab w:val="left" w:pos="4005"/>
        </w:tabs>
        <w:ind w:left="993"/>
        <w:jc w:val="both"/>
        <w:rPr>
          <w:rFonts w:asciiTheme="majorBidi" w:hAnsiTheme="majorBidi" w:cstheme="majorBidi"/>
          <w:bCs/>
          <w:sz w:val="24"/>
          <w:szCs w:val="24"/>
        </w:rPr>
      </w:pPr>
    </w:p>
    <w:p w:rsidR="004A720B" w:rsidRDefault="004A720B" w:rsidP="00CD02C3">
      <w:pPr>
        <w:pStyle w:val="ListParagraph"/>
        <w:tabs>
          <w:tab w:val="left" w:pos="4005"/>
        </w:tabs>
        <w:ind w:left="993"/>
        <w:jc w:val="both"/>
        <w:rPr>
          <w:rFonts w:asciiTheme="majorBidi" w:hAnsiTheme="majorBidi" w:cstheme="majorBidi"/>
          <w:bCs/>
          <w:sz w:val="24"/>
          <w:szCs w:val="24"/>
        </w:rPr>
      </w:pPr>
    </w:p>
    <w:p w:rsidR="004A720B" w:rsidRDefault="004A720B" w:rsidP="00CD02C3">
      <w:pPr>
        <w:pStyle w:val="ListParagraph"/>
        <w:tabs>
          <w:tab w:val="left" w:pos="4005"/>
        </w:tabs>
        <w:ind w:left="993"/>
        <w:jc w:val="both"/>
        <w:rPr>
          <w:rFonts w:asciiTheme="majorBidi" w:hAnsiTheme="majorBidi" w:cstheme="majorBidi"/>
          <w:bCs/>
          <w:sz w:val="24"/>
          <w:szCs w:val="24"/>
        </w:rPr>
      </w:pPr>
    </w:p>
    <w:p w:rsidR="004A720B" w:rsidRDefault="004A720B" w:rsidP="00CD02C3">
      <w:pPr>
        <w:pStyle w:val="ListParagraph"/>
        <w:tabs>
          <w:tab w:val="left" w:pos="4005"/>
        </w:tabs>
        <w:ind w:left="993"/>
        <w:jc w:val="both"/>
        <w:rPr>
          <w:rFonts w:asciiTheme="majorBidi" w:hAnsiTheme="majorBidi" w:cstheme="majorBidi"/>
          <w:bCs/>
          <w:sz w:val="24"/>
          <w:szCs w:val="24"/>
        </w:rPr>
      </w:pPr>
    </w:p>
    <w:p w:rsidR="004A720B" w:rsidRDefault="004A720B" w:rsidP="00CD02C3">
      <w:pPr>
        <w:pStyle w:val="ListParagraph"/>
        <w:tabs>
          <w:tab w:val="left" w:pos="4005"/>
        </w:tabs>
        <w:ind w:left="993"/>
        <w:jc w:val="both"/>
        <w:rPr>
          <w:rFonts w:asciiTheme="majorBidi" w:hAnsiTheme="majorBidi" w:cstheme="majorBidi"/>
          <w:bCs/>
          <w:sz w:val="24"/>
          <w:szCs w:val="24"/>
        </w:rPr>
      </w:pPr>
    </w:p>
    <w:p w:rsidR="004A720B" w:rsidRDefault="004A720B" w:rsidP="00CD02C3">
      <w:pPr>
        <w:pStyle w:val="ListParagraph"/>
        <w:tabs>
          <w:tab w:val="left" w:pos="4005"/>
        </w:tabs>
        <w:ind w:left="993"/>
        <w:jc w:val="both"/>
        <w:rPr>
          <w:rFonts w:asciiTheme="majorBidi" w:hAnsiTheme="majorBidi" w:cstheme="majorBidi"/>
          <w:bCs/>
          <w:sz w:val="24"/>
          <w:szCs w:val="24"/>
        </w:rPr>
      </w:pPr>
    </w:p>
    <w:p w:rsidR="004A720B" w:rsidRDefault="004A720B" w:rsidP="00CD02C3">
      <w:pPr>
        <w:pStyle w:val="ListParagraph"/>
        <w:tabs>
          <w:tab w:val="left" w:pos="4005"/>
        </w:tabs>
        <w:ind w:left="993"/>
        <w:jc w:val="both"/>
        <w:rPr>
          <w:rFonts w:asciiTheme="majorBidi" w:hAnsiTheme="majorBidi" w:cstheme="majorBidi"/>
          <w:bCs/>
          <w:sz w:val="24"/>
          <w:szCs w:val="24"/>
        </w:rPr>
      </w:pPr>
    </w:p>
    <w:p w:rsidR="004A720B" w:rsidRDefault="004A720B" w:rsidP="00CD02C3">
      <w:pPr>
        <w:pStyle w:val="ListParagraph"/>
        <w:tabs>
          <w:tab w:val="left" w:pos="4005"/>
        </w:tabs>
        <w:ind w:left="993"/>
        <w:jc w:val="both"/>
        <w:rPr>
          <w:rFonts w:asciiTheme="majorBidi" w:hAnsiTheme="majorBidi" w:cstheme="majorBidi"/>
          <w:bCs/>
          <w:sz w:val="24"/>
          <w:szCs w:val="24"/>
        </w:rPr>
      </w:pPr>
    </w:p>
    <w:p w:rsidR="00B62FDA" w:rsidRDefault="00B62FDA" w:rsidP="00CD02C3">
      <w:pPr>
        <w:pStyle w:val="ListParagraph"/>
        <w:tabs>
          <w:tab w:val="left" w:pos="4005"/>
        </w:tabs>
        <w:ind w:left="993"/>
        <w:jc w:val="both"/>
        <w:rPr>
          <w:rFonts w:asciiTheme="majorBidi" w:hAnsiTheme="majorBidi" w:cstheme="majorBidi"/>
          <w:bCs/>
          <w:sz w:val="24"/>
          <w:szCs w:val="24"/>
        </w:rPr>
      </w:pPr>
    </w:p>
    <w:p w:rsidR="00B62FDA" w:rsidRDefault="00B62FDA" w:rsidP="00CD02C3">
      <w:pPr>
        <w:pStyle w:val="ListParagraph"/>
        <w:tabs>
          <w:tab w:val="left" w:pos="4005"/>
        </w:tabs>
        <w:ind w:left="993"/>
        <w:jc w:val="both"/>
        <w:rPr>
          <w:rFonts w:asciiTheme="majorBidi" w:hAnsiTheme="majorBidi" w:cstheme="majorBidi"/>
          <w:bCs/>
          <w:sz w:val="24"/>
          <w:szCs w:val="24"/>
        </w:rPr>
      </w:pPr>
    </w:p>
    <w:p w:rsidR="00B62FDA" w:rsidRDefault="00B62FDA" w:rsidP="00CD02C3">
      <w:pPr>
        <w:pStyle w:val="ListParagraph"/>
        <w:tabs>
          <w:tab w:val="left" w:pos="4005"/>
        </w:tabs>
        <w:ind w:left="993"/>
        <w:jc w:val="both"/>
        <w:rPr>
          <w:rFonts w:asciiTheme="majorBidi" w:hAnsiTheme="majorBidi" w:cstheme="majorBidi"/>
          <w:bCs/>
          <w:sz w:val="24"/>
          <w:szCs w:val="24"/>
        </w:rPr>
      </w:pPr>
    </w:p>
    <w:p w:rsidR="00B62FDA" w:rsidRDefault="00B62FDA" w:rsidP="00CD02C3">
      <w:pPr>
        <w:pStyle w:val="ListParagraph"/>
        <w:tabs>
          <w:tab w:val="left" w:pos="4005"/>
        </w:tabs>
        <w:ind w:left="993"/>
        <w:jc w:val="both"/>
        <w:rPr>
          <w:rFonts w:asciiTheme="majorBidi" w:hAnsiTheme="majorBidi" w:cstheme="majorBidi"/>
          <w:bCs/>
          <w:sz w:val="24"/>
          <w:szCs w:val="24"/>
        </w:rPr>
      </w:pPr>
    </w:p>
    <w:p w:rsidR="00B62FDA" w:rsidRDefault="00B62FDA" w:rsidP="00CD02C3">
      <w:pPr>
        <w:pStyle w:val="ListParagraph"/>
        <w:tabs>
          <w:tab w:val="left" w:pos="4005"/>
        </w:tabs>
        <w:ind w:left="993"/>
        <w:jc w:val="both"/>
        <w:rPr>
          <w:rFonts w:asciiTheme="majorBidi" w:hAnsiTheme="majorBidi" w:cstheme="majorBidi"/>
          <w:bCs/>
          <w:sz w:val="24"/>
          <w:szCs w:val="24"/>
        </w:rPr>
      </w:pPr>
    </w:p>
    <w:p w:rsidR="00B62FDA" w:rsidRDefault="00B62FDA" w:rsidP="00CD02C3">
      <w:pPr>
        <w:pStyle w:val="ListParagraph"/>
        <w:tabs>
          <w:tab w:val="left" w:pos="4005"/>
        </w:tabs>
        <w:ind w:left="993"/>
        <w:jc w:val="both"/>
        <w:rPr>
          <w:rFonts w:asciiTheme="majorBidi" w:hAnsiTheme="majorBidi" w:cstheme="majorBidi"/>
          <w:bCs/>
          <w:sz w:val="24"/>
          <w:szCs w:val="24"/>
        </w:rPr>
      </w:pPr>
    </w:p>
    <w:p w:rsidR="00B62FDA" w:rsidRDefault="00B62FDA" w:rsidP="00CD02C3">
      <w:pPr>
        <w:pStyle w:val="ListParagraph"/>
        <w:tabs>
          <w:tab w:val="left" w:pos="4005"/>
        </w:tabs>
        <w:ind w:left="993"/>
        <w:jc w:val="both"/>
        <w:rPr>
          <w:rFonts w:asciiTheme="majorBidi" w:hAnsiTheme="majorBidi" w:cstheme="majorBidi"/>
          <w:bCs/>
          <w:sz w:val="24"/>
          <w:szCs w:val="24"/>
        </w:rPr>
      </w:pPr>
    </w:p>
    <w:p w:rsidR="00665752" w:rsidRDefault="004A720B" w:rsidP="00CD02C3">
      <w:pPr>
        <w:pStyle w:val="ListParagraph"/>
        <w:tabs>
          <w:tab w:val="left" w:pos="4005"/>
        </w:tabs>
        <w:ind w:left="993"/>
        <w:jc w:val="both"/>
        <w:rPr>
          <w:rFonts w:asciiTheme="majorBidi" w:hAnsiTheme="majorBidi" w:cstheme="majorBidi"/>
          <w:b/>
          <w:sz w:val="24"/>
          <w:szCs w:val="24"/>
        </w:rPr>
      </w:pPr>
      <w:r>
        <w:rPr>
          <w:rFonts w:asciiTheme="majorBidi" w:hAnsiTheme="majorBidi" w:cstheme="majorBidi"/>
          <w:bCs/>
          <w:sz w:val="24"/>
          <w:szCs w:val="24"/>
        </w:rPr>
        <w:tab/>
      </w:r>
      <w:r w:rsidR="00C8157B" w:rsidRPr="00C8157B">
        <w:rPr>
          <w:rFonts w:asciiTheme="majorBidi" w:hAnsiTheme="majorBidi" w:cstheme="majorBidi"/>
          <w:b/>
          <w:sz w:val="24"/>
          <w:szCs w:val="24"/>
        </w:rPr>
        <w:t>BAB III</w:t>
      </w:r>
    </w:p>
    <w:p w:rsidR="00C8157B" w:rsidRDefault="00C8157B" w:rsidP="00CD02C3">
      <w:pPr>
        <w:pStyle w:val="ListParagraph"/>
        <w:ind w:left="993"/>
        <w:jc w:val="center"/>
        <w:rPr>
          <w:rFonts w:asciiTheme="majorBidi" w:hAnsiTheme="majorBidi" w:cstheme="majorBidi"/>
          <w:b/>
          <w:sz w:val="24"/>
          <w:szCs w:val="24"/>
        </w:rPr>
      </w:pPr>
      <w:r>
        <w:rPr>
          <w:rFonts w:asciiTheme="majorBidi" w:hAnsiTheme="majorBidi" w:cstheme="majorBidi"/>
          <w:b/>
          <w:sz w:val="24"/>
          <w:szCs w:val="24"/>
        </w:rPr>
        <w:t>METODE PENELITIAN</w:t>
      </w:r>
    </w:p>
    <w:p w:rsidR="001B78CF" w:rsidRDefault="001B78CF" w:rsidP="00CD02C3">
      <w:pPr>
        <w:pStyle w:val="ListParagraph"/>
        <w:ind w:left="993"/>
        <w:jc w:val="center"/>
        <w:rPr>
          <w:rFonts w:asciiTheme="majorBidi" w:hAnsiTheme="majorBidi" w:cstheme="majorBidi"/>
          <w:b/>
          <w:sz w:val="24"/>
          <w:szCs w:val="24"/>
        </w:rPr>
      </w:pPr>
    </w:p>
    <w:p w:rsidR="00EB6331" w:rsidRPr="00E87127" w:rsidRDefault="00C8157B" w:rsidP="00E87127">
      <w:pPr>
        <w:pStyle w:val="ListParagraph"/>
        <w:numPr>
          <w:ilvl w:val="0"/>
          <w:numId w:val="13"/>
        </w:numPr>
        <w:spacing w:after="200"/>
        <w:ind w:left="426" w:hanging="426"/>
        <w:jc w:val="both"/>
        <w:rPr>
          <w:rFonts w:asciiTheme="majorBidi" w:hAnsiTheme="majorBidi" w:cstheme="majorBidi"/>
          <w:b/>
          <w:bCs/>
          <w:sz w:val="24"/>
          <w:szCs w:val="24"/>
        </w:rPr>
      </w:pPr>
      <w:r w:rsidRPr="00C8157B">
        <w:rPr>
          <w:rFonts w:asciiTheme="majorBidi" w:hAnsiTheme="majorBidi" w:cstheme="majorBidi"/>
          <w:b/>
          <w:bCs/>
          <w:sz w:val="24"/>
          <w:szCs w:val="24"/>
        </w:rPr>
        <w:t>Jenis P</w:t>
      </w:r>
      <w:r w:rsidR="00E87127">
        <w:rPr>
          <w:rFonts w:asciiTheme="majorBidi" w:hAnsiTheme="majorBidi" w:cstheme="majorBidi"/>
          <w:b/>
          <w:bCs/>
          <w:sz w:val="24"/>
          <w:szCs w:val="24"/>
        </w:rPr>
        <w:t>engabdiian</w:t>
      </w:r>
      <w:r w:rsidR="00EB6331" w:rsidRPr="00E87127">
        <w:rPr>
          <w:rFonts w:ascii="Times New Roman" w:hAnsi="Times New Roman" w:cs="Times New Roman"/>
          <w:sz w:val="24"/>
          <w:szCs w:val="24"/>
        </w:rPr>
        <w:t>.</w:t>
      </w:r>
    </w:p>
    <w:p w:rsidR="00E22150" w:rsidRPr="006707F4" w:rsidRDefault="00867F95" w:rsidP="00B62FDA">
      <w:pPr>
        <w:pStyle w:val="ListParagraph"/>
        <w:spacing w:line="360" w:lineRule="auto"/>
        <w:ind w:left="426" w:firstLine="708"/>
        <w:jc w:val="both"/>
        <w:rPr>
          <w:rFonts w:asciiTheme="majorBidi" w:hAnsiTheme="majorBidi" w:cstheme="majorBidi"/>
          <w:sz w:val="24"/>
          <w:szCs w:val="24"/>
        </w:rPr>
      </w:pPr>
      <w:r>
        <w:rPr>
          <w:rFonts w:asciiTheme="majorBidi" w:hAnsiTheme="majorBidi" w:cstheme="majorBidi"/>
          <w:sz w:val="24"/>
          <w:szCs w:val="24"/>
        </w:rPr>
        <w:t>Pengabdian</w:t>
      </w:r>
      <w:r w:rsidR="001B78CF" w:rsidRPr="001B78CF">
        <w:rPr>
          <w:rFonts w:asciiTheme="majorBidi" w:hAnsiTheme="majorBidi" w:cstheme="majorBidi"/>
          <w:sz w:val="24"/>
          <w:szCs w:val="24"/>
        </w:rPr>
        <w:t xml:space="preserve"> ini menggunakan pendekatan k</w:t>
      </w:r>
      <w:r>
        <w:rPr>
          <w:rFonts w:asciiTheme="majorBidi" w:hAnsiTheme="majorBidi" w:cstheme="majorBidi"/>
          <w:sz w:val="24"/>
          <w:szCs w:val="24"/>
        </w:rPr>
        <w:t>ualitatif, data dalam pengabdian</w:t>
      </w:r>
      <w:r w:rsidR="001B78CF" w:rsidRPr="001B78CF">
        <w:rPr>
          <w:rFonts w:asciiTheme="majorBidi" w:hAnsiTheme="majorBidi" w:cstheme="majorBidi"/>
          <w:sz w:val="24"/>
          <w:szCs w:val="24"/>
        </w:rPr>
        <w:t xml:space="preserve"> tidak diperoleh melalui prosedur statistik atau bentuk hitung lainnya.</w:t>
      </w:r>
      <w:r w:rsidR="001B78CF" w:rsidRPr="00B86C93">
        <w:rPr>
          <w:rStyle w:val="FootnoteReference"/>
          <w:rFonts w:asciiTheme="majorBidi" w:hAnsiTheme="majorBidi" w:cstheme="majorBidi"/>
          <w:sz w:val="24"/>
          <w:szCs w:val="24"/>
        </w:rPr>
        <w:footnoteReference w:id="29"/>
      </w:r>
      <w:r w:rsidR="001B78CF" w:rsidRPr="001B78CF">
        <w:rPr>
          <w:rFonts w:asciiTheme="majorBidi" w:hAnsiTheme="majorBidi" w:cstheme="majorBidi"/>
          <w:sz w:val="24"/>
          <w:szCs w:val="24"/>
        </w:rPr>
        <w:t xml:space="preserve"> </w:t>
      </w:r>
      <w:r w:rsidR="00FC4685" w:rsidRPr="006707F4">
        <w:rPr>
          <w:rFonts w:asciiTheme="majorBidi" w:hAnsiTheme="majorBidi" w:cstheme="majorBidi"/>
          <w:sz w:val="24"/>
          <w:szCs w:val="24"/>
        </w:rPr>
        <w:t xml:space="preserve"> Pendekatan dalam pengabdian kepada masyarakat ini</w:t>
      </w:r>
      <w:r w:rsidR="007867BF" w:rsidRPr="006707F4">
        <w:rPr>
          <w:rFonts w:asciiTheme="majorBidi" w:hAnsiTheme="majorBidi" w:cstheme="majorBidi"/>
          <w:sz w:val="24"/>
          <w:szCs w:val="24"/>
        </w:rPr>
        <w:t xml:space="preserve"> adalah</w:t>
      </w:r>
      <w:r w:rsidR="00C8157B" w:rsidRPr="006707F4">
        <w:rPr>
          <w:rFonts w:asciiTheme="majorBidi" w:hAnsiTheme="majorBidi" w:cstheme="majorBidi"/>
          <w:sz w:val="24"/>
          <w:szCs w:val="24"/>
        </w:rPr>
        <w:t xml:space="preserve"> pend</w:t>
      </w:r>
      <w:r w:rsidR="006707F4">
        <w:rPr>
          <w:rFonts w:asciiTheme="majorBidi" w:hAnsiTheme="majorBidi" w:cstheme="majorBidi"/>
          <w:sz w:val="24"/>
          <w:szCs w:val="24"/>
        </w:rPr>
        <w:t>ekatan  kualitatif</w:t>
      </w:r>
      <w:r w:rsidR="00C8157B" w:rsidRPr="006707F4">
        <w:rPr>
          <w:rFonts w:asciiTheme="majorBidi" w:hAnsiTheme="majorBidi" w:cstheme="majorBidi"/>
          <w:sz w:val="24"/>
          <w:szCs w:val="24"/>
        </w:rPr>
        <w:t xml:space="preserve">  yang bercorak studi lapangan (</w:t>
      </w:r>
      <w:r w:rsidR="00C8157B" w:rsidRPr="006707F4">
        <w:rPr>
          <w:rFonts w:asciiTheme="majorBidi" w:hAnsiTheme="majorBidi" w:cstheme="majorBidi"/>
          <w:i/>
          <w:iCs/>
          <w:sz w:val="24"/>
          <w:szCs w:val="24"/>
        </w:rPr>
        <w:t>Field Research</w:t>
      </w:r>
      <w:r w:rsidR="00C8157B" w:rsidRPr="006707F4">
        <w:rPr>
          <w:rFonts w:asciiTheme="majorBidi" w:hAnsiTheme="majorBidi" w:cstheme="majorBidi"/>
          <w:sz w:val="24"/>
          <w:szCs w:val="24"/>
        </w:rPr>
        <w:t>) yai</w:t>
      </w:r>
      <w:r w:rsidR="00AD5B75" w:rsidRPr="006707F4">
        <w:rPr>
          <w:rFonts w:asciiTheme="majorBidi" w:hAnsiTheme="majorBidi" w:cstheme="majorBidi"/>
          <w:sz w:val="24"/>
          <w:szCs w:val="24"/>
        </w:rPr>
        <w:t xml:space="preserve">tu dengan cara pengabdian ke </w:t>
      </w:r>
      <w:r w:rsidR="00C8157B" w:rsidRPr="006707F4">
        <w:rPr>
          <w:rFonts w:asciiTheme="majorBidi" w:hAnsiTheme="majorBidi" w:cstheme="majorBidi"/>
          <w:sz w:val="24"/>
          <w:szCs w:val="24"/>
        </w:rPr>
        <w:t xml:space="preserve">lapangan untuk </w:t>
      </w:r>
      <w:r w:rsidR="006707F4" w:rsidRPr="006707F4">
        <w:rPr>
          <w:rFonts w:asciiTheme="majorBidi" w:hAnsiTheme="majorBidi" w:cstheme="majorBidi"/>
          <w:sz w:val="24"/>
          <w:szCs w:val="24"/>
        </w:rPr>
        <w:t>melatih para masyarakat untuk memperoleh pemahaman dan kemampuan dalam mengurus Jenazah.</w:t>
      </w:r>
      <w:r w:rsidR="006707F4" w:rsidRPr="006707F4">
        <w:rPr>
          <w:rFonts w:asciiTheme="majorBidi" w:hAnsiTheme="majorBidi" w:cstheme="majorBidi"/>
          <w:b/>
          <w:bCs/>
          <w:sz w:val="24"/>
          <w:szCs w:val="24"/>
        </w:rPr>
        <w:t xml:space="preserve"> </w:t>
      </w:r>
    </w:p>
    <w:p w:rsidR="00E22150" w:rsidRPr="00E22150" w:rsidRDefault="00E22150" w:rsidP="00B62FDA">
      <w:pPr>
        <w:spacing w:line="360" w:lineRule="auto"/>
        <w:jc w:val="both"/>
        <w:rPr>
          <w:rFonts w:ascii="Times New Roman" w:hAnsi="Times New Roman" w:cs="Times New Roman"/>
          <w:sz w:val="24"/>
          <w:szCs w:val="24"/>
        </w:rPr>
      </w:pPr>
      <w:r w:rsidRPr="00E22150">
        <w:rPr>
          <w:rFonts w:ascii="Times New Roman" w:hAnsi="Times New Roman" w:cs="Times New Roman"/>
          <w:b/>
          <w:sz w:val="24"/>
          <w:szCs w:val="24"/>
        </w:rPr>
        <w:t>B. Pendekatan</w:t>
      </w:r>
      <w:r w:rsidR="000C74E9">
        <w:rPr>
          <w:rFonts w:ascii="Times New Roman" w:hAnsi="Times New Roman" w:cs="Times New Roman"/>
          <w:b/>
          <w:sz w:val="24"/>
          <w:szCs w:val="24"/>
        </w:rPr>
        <w:t xml:space="preserve"> Pengabdian</w:t>
      </w:r>
      <w:r w:rsidRPr="00E22150">
        <w:rPr>
          <w:rFonts w:ascii="Times New Roman" w:hAnsi="Times New Roman" w:cs="Times New Roman"/>
          <w:b/>
          <w:sz w:val="24"/>
          <w:szCs w:val="24"/>
        </w:rPr>
        <w:t xml:space="preserve"> </w:t>
      </w:r>
    </w:p>
    <w:p w:rsidR="00E22150" w:rsidRPr="00E22150" w:rsidRDefault="000C74E9" w:rsidP="00B62FDA">
      <w:pPr>
        <w:spacing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Sebelum pengabdian dimulai, tim pengabdi</w:t>
      </w:r>
      <w:r w:rsidR="00E22150" w:rsidRPr="00E22150">
        <w:rPr>
          <w:rFonts w:ascii="Times New Roman" w:hAnsi="Times New Roman" w:cs="Times New Roman"/>
          <w:sz w:val="24"/>
          <w:szCs w:val="24"/>
        </w:rPr>
        <w:t xml:space="preserve"> melakukan observasi ke lapangan yaitu berkunjung ke </w:t>
      </w:r>
      <w:r>
        <w:rPr>
          <w:rFonts w:ascii="Times New Roman" w:hAnsi="Times New Roman" w:cs="Times New Roman"/>
          <w:sz w:val="24"/>
          <w:szCs w:val="24"/>
        </w:rPr>
        <w:t>kabupaten Rejang Lebong dan Bengkulu Selatan</w:t>
      </w:r>
      <w:r w:rsidR="00E22150" w:rsidRPr="00E22150">
        <w:rPr>
          <w:rFonts w:ascii="Times New Roman" w:hAnsi="Times New Roman" w:cs="Times New Roman"/>
          <w:sz w:val="24"/>
          <w:szCs w:val="24"/>
        </w:rPr>
        <w:t>. Kegiatan observasi a</w:t>
      </w:r>
      <w:r>
        <w:rPr>
          <w:rFonts w:ascii="Times New Roman" w:hAnsi="Times New Roman" w:cs="Times New Roman"/>
          <w:sz w:val="24"/>
          <w:szCs w:val="24"/>
        </w:rPr>
        <w:t>dalah meninjau lokasi pengabdian</w:t>
      </w:r>
      <w:r w:rsidR="00E22150" w:rsidRPr="00E22150">
        <w:rPr>
          <w:rFonts w:ascii="Times New Roman" w:hAnsi="Times New Roman" w:cs="Times New Roman"/>
          <w:sz w:val="24"/>
          <w:szCs w:val="24"/>
        </w:rPr>
        <w:t>, memperkenalkan diri de</w:t>
      </w:r>
      <w:r>
        <w:rPr>
          <w:rFonts w:ascii="Times New Roman" w:hAnsi="Times New Roman" w:cs="Times New Roman"/>
          <w:sz w:val="24"/>
          <w:szCs w:val="24"/>
        </w:rPr>
        <w:t>ngan kelompok pengajian</w:t>
      </w:r>
      <w:r w:rsidR="00E22150" w:rsidRPr="00E22150">
        <w:rPr>
          <w:rFonts w:ascii="Times New Roman" w:hAnsi="Times New Roman" w:cs="Times New Roman"/>
          <w:sz w:val="24"/>
          <w:szCs w:val="24"/>
        </w:rPr>
        <w:t xml:space="preserve">, </w:t>
      </w:r>
      <w:r>
        <w:rPr>
          <w:rFonts w:ascii="Times New Roman" w:hAnsi="Times New Roman" w:cs="Times New Roman"/>
          <w:sz w:val="24"/>
          <w:szCs w:val="24"/>
        </w:rPr>
        <w:t>serta majlis taqlim</w:t>
      </w:r>
      <w:r w:rsidR="006707F4">
        <w:rPr>
          <w:rFonts w:ascii="Times New Roman" w:hAnsi="Times New Roman" w:cs="Times New Roman"/>
          <w:sz w:val="24"/>
          <w:szCs w:val="24"/>
        </w:rPr>
        <w:t>. Prosedur pengabdian</w:t>
      </w:r>
      <w:r w:rsidR="00E22150" w:rsidRPr="00E22150">
        <w:rPr>
          <w:rFonts w:ascii="Times New Roman" w:hAnsi="Times New Roman" w:cs="Times New Roman"/>
          <w:sz w:val="24"/>
          <w:szCs w:val="24"/>
        </w:rPr>
        <w:t xml:space="preserve"> melibatkan empat kegiatan yang dilakukan, yaitu (1) pemilihan </w:t>
      </w:r>
      <w:r w:rsidR="00E22150" w:rsidRPr="00E22150">
        <w:rPr>
          <w:rFonts w:ascii="Times New Roman" w:hAnsi="Times New Roman" w:cs="Times New Roman"/>
          <w:i/>
          <w:sz w:val="24"/>
          <w:szCs w:val="24"/>
        </w:rPr>
        <w:t>setting</w:t>
      </w:r>
      <w:r w:rsidR="00E22150" w:rsidRPr="00E22150">
        <w:rPr>
          <w:rFonts w:ascii="Times New Roman" w:hAnsi="Times New Roman" w:cs="Times New Roman"/>
          <w:sz w:val="24"/>
          <w:szCs w:val="24"/>
        </w:rPr>
        <w:t>; (2) teknik pengumpulan data; (</w:t>
      </w:r>
      <w:r w:rsidR="00E22150" w:rsidRPr="00E22150">
        <w:rPr>
          <w:rFonts w:ascii="Times New Roman" w:hAnsi="Times New Roman" w:cs="Times New Roman"/>
          <w:sz w:val="24"/>
          <w:szCs w:val="24"/>
          <w:lang w:val="sv-SE"/>
        </w:rPr>
        <w:t>3) t</w:t>
      </w:r>
      <w:r w:rsidR="00E22150" w:rsidRPr="00E22150">
        <w:rPr>
          <w:rFonts w:ascii="Times New Roman" w:hAnsi="Times New Roman" w:cs="Times New Roman"/>
          <w:sz w:val="24"/>
          <w:szCs w:val="24"/>
        </w:rPr>
        <w:t>eknik untuk mencapai kredibilitas</w:t>
      </w:r>
      <w:r w:rsidR="00E22150" w:rsidRPr="00E22150">
        <w:rPr>
          <w:rFonts w:ascii="Times New Roman" w:hAnsi="Times New Roman" w:cs="Times New Roman"/>
          <w:sz w:val="24"/>
          <w:szCs w:val="24"/>
          <w:lang w:val="sv-SE"/>
        </w:rPr>
        <w:t>, dan  (4) t</w:t>
      </w:r>
      <w:r w:rsidR="00E22150" w:rsidRPr="00E22150">
        <w:rPr>
          <w:rFonts w:ascii="Times New Roman" w:hAnsi="Times New Roman" w:cs="Times New Roman"/>
          <w:sz w:val="24"/>
          <w:szCs w:val="24"/>
        </w:rPr>
        <w:t>eknik ana</w:t>
      </w:r>
      <w:r w:rsidR="00E22150" w:rsidRPr="00E22150">
        <w:rPr>
          <w:rFonts w:ascii="Times New Roman" w:hAnsi="Times New Roman" w:cs="Times New Roman"/>
          <w:sz w:val="24"/>
          <w:szCs w:val="24"/>
          <w:lang w:val="sv-SE"/>
        </w:rPr>
        <w:t>l</w:t>
      </w:r>
      <w:r w:rsidR="00E22150" w:rsidRPr="00E22150">
        <w:rPr>
          <w:rFonts w:ascii="Times New Roman" w:hAnsi="Times New Roman" w:cs="Times New Roman"/>
          <w:sz w:val="24"/>
          <w:szCs w:val="24"/>
        </w:rPr>
        <w:t>isis data. Keempat hal tersebut m</w:t>
      </w:r>
      <w:r w:rsidR="00E22150" w:rsidRPr="00E22150">
        <w:rPr>
          <w:rFonts w:ascii="Times New Roman" w:hAnsi="Times New Roman" w:cs="Times New Roman"/>
          <w:sz w:val="24"/>
          <w:szCs w:val="24"/>
          <w:lang w:val="sv-SE"/>
        </w:rPr>
        <w:t>asing-masing d</w:t>
      </w:r>
      <w:r w:rsidR="00E22150" w:rsidRPr="00E22150">
        <w:rPr>
          <w:rFonts w:ascii="Times New Roman" w:hAnsi="Times New Roman" w:cs="Times New Roman"/>
          <w:sz w:val="24"/>
          <w:szCs w:val="24"/>
        </w:rPr>
        <w:t>ijelaskan s</w:t>
      </w:r>
      <w:r w:rsidR="00E22150" w:rsidRPr="00E22150">
        <w:rPr>
          <w:rFonts w:ascii="Times New Roman" w:hAnsi="Times New Roman" w:cs="Times New Roman"/>
          <w:sz w:val="24"/>
          <w:szCs w:val="24"/>
          <w:lang w:val="sv-SE"/>
        </w:rPr>
        <w:t>eperti</w:t>
      </w:r>
      <w:r w:rsidR="00E22150" w:rsidRPr="00E22150">
        <w:rPr>
          <w:rFonts w:ascii="Times New Roman" w:hAnsi="Times New Roman" w:cs="Times New Roman"/>
          <w:sz w:val="24"/>
          <w:szCs w:val="24"/>
        </w:rPr>
        <w:t xml:space="preserve"> berikut.</w:t>
      </w:r>
    </w:p>
    <w:p w:rsidR="00E22150" w:rsidRPr="00E22150" w:rsidRDefault="00E22150" w:rsidP="00B62FDA">
      <w:pPr>
        <w:tabs>
          <w:tab w:val="center" w:pos="3968"/>
        </w:tabs>
        <w:spacing w:line="360" w:lineRule="auto"/>
        <w:outlineLvl w:val="0"/>
        <w:rPr>
          <w:rFonts w:ascii="Times New Roman" w:hAnsi="Times New Roman" w:cs="Times New Roman"/>
          <w:b/>
          <w:i/>
          <w:sz w:val="24"/>
          <w:szCs w:val="24"/>
        </w:rPr>
      </w:pPr>
      <w:r>
        <w:rPr>
          <w:rFonts w:ascii="Times New Roman" w:hAnsi="Times New Roman" w:cs="Times New Roman"/>
          <w:sz w:val="24"/>
          <w:szCs w:val="24"/>
        </w:rPr>
        <w:t xml:space="preserve">    </w:t>
      </w:r>
      <w:r w:rsidRPr="00E22150">
        <w:rPr>
          <w:rFonts w:ascii="Times New Roman" w:hAnsi="Times New Roman" w:cs="Times New Roman"/>
          <w:sz w:val="24"/>
          <w:szCs w:val="24"/>
          <w:lang w:val="sv-SE"/>
        </w:rPr>
        <w:t>1</w:t>
      </w:r>
      <w:r w:rsidRPr="00E22150">
        <w:rPr>
          <w:rFonts w:ascii="Times New Roman" w:hAnsi="Times New Roman" w:cs="Times New Roman"/>
          <w:b/>
          <w:sz w:val="24"/>
          <w:szCs w:val="24"/>
        </w:rPr>
        <w:t xml:space="preserve">. Pemilihan </w:t>
      </w:r>
      <w:r w:rsidRPr="00E22150">
        <w:rPr>
          <w:rFonts w:ascii="Times New Roman" w:hAnsi="Times New Roman" w:cs="Times New Roman"/>
          <w:b/>
          <w:i/>
          <w:sz w:val="24"/>
          <w:szCs w:val="24"/>
        </w:rPr>
        <w:t>Setting</w:t>
      </w:r>
      <w:r w:rsidRPr="00E22150">
        <w:rPr>
          <w:rFonts w:ascii="Times New Roman" w:hAnsi="Times New Roman" w:cs="Times New Roman"/>
          <w:b/>
          <w:i/>
          <w:sz w:val="24"/>
          <w:szCs w:val="24"/>
        </w:rPr>
        <w:tab/>
      </w:r>
    </w:p>
    <w:p w:rsidR="00E22150" w:rsidRPr="00E22150" w:rsidRDefault="00E22150" w:rsidP="005A4E25">
      <w:pPr>
        <w:tabs>
          <w:tab w:val="left" w:pos="360"/>
        </w:tabs>
        <w:spacing w:line="360" w:lineRule="auto"/>
        <w:ind w:left="270"/>
        <w:jc w:val="both"/>
        <w:rPr>
          <w:rFonts w:ascii="Times New Roman" w:hAnsi="Times New Roman" w:cs="Times New Roman"/>
          <w:b/>
          <w:sz w:val="24"/>
          <w:szCs w:val="24"/>
        </w:rPr>
      </w:pPr>
      <w:r w:rsidRPr="00E22150">
        <w:rPr>
          <w:rFonts w:ascii="Times New Roman" w:hAnsi="Times New Roman" w:cs="Times New Roman"/>
          <w:sz w:val="24"/>
          <w:szCs w:val="24"/>
          <w:lang w:val="sv-SE"/>
        </w:rPr>
        <w:t xml:space="preserve">           P</w:t>
      </w:r>
      <w:r w:rsidRPr="00E22150">
        <w:rPr>
          <w:rFonts w:ascii="Times New Roman" w:hAnsi="Times New Roman" w:cs="Times New Roman"/>
          <w:sz w:val="24"/>
          <w:szCs w:val="24"/>
        </w:rPr>
        <w:t xml:space="preserve">emilihan </w:t>
      </w:r>
      <w:r w:rsidRPr="00E22150">
        <w:rPr>
          <w:rFonts w:ascii="Times New Roman" w:hAnsi="Times New Roman" w:cs="Times New Roman"/>
          <w:i/>
          <w:sz w:val="24"/>
          <w:szCs w:val="24"/>
        </w:rPr>
        <w:t>setting</w:t>
      </w:r>
      <w:r w:rsidRPr="00E22150">
        <w:rPr>
          <w:rFonts w:ascii="Times New Roman" w:hAnsi="Times New Roman" w:cs="Times New Roman"/>
          <w:sz w:val="24"/>
          <w:szCs w:val="24"/>
        </w:rPr>
        <w:t xml:space="preserve"> </w:t>
      </w:r>
      <w:r w:rsidR="000C74E9">
        <w:rPr>
          <w:rFonts w:ascii="Times New Roman" w:hAnsi="Times New Roman" w:cs="Times New Roman"/>
          <w:sz w:val="24"/>
          <w:szCs w:val="24"/>
          <w:lang w:val="sv-SE"/>
        </w:rPr>
        <w:t>pada pen</w:t>
      </w:r>
      <w:r w:rsidR="000C74E9">
        <w:rPr>
          <w:rFonts w:ascii="Times New Roman" w:hAnsi="Times New Roman" w:cs="Times New Roman"/>
          <w:sz w:val="24"/>
          <w:szCs w:val="24"/>
        </w:rPr>
        <w:t>gabdian</w:t>
      </w:r>
      <w:r w:rsidRPr="00E22150">
        <w:rPr>
          <w:rFonts w:ascii="Times New Roman" w:hAnsi="Times New Roman" w:cs="Times New Roman"/>
          <w:sz w:val="24"/>
          <w:szCs w:val="24"/>
          <w:lang w:val="sv-SE"/>
        </w:rPr>
        <w:t xml:space="preserve"> ini </w:t>
      </w:r>
      <w:r w:rsidRPr="00E22150">
        <w:rPr>
          <w:rFonts w:ascii="Times New Roman" w:hAnsi="Times New Roman" w:cs="Times New Roman"/>
          <w:sz w:val="24"/>
          <w:szCs w:val="24"/>
        </w:rPr>
        <w:t>mengacu pada pendapat Bogdan dan Taylor (1992: 56)</w:t>
      </w:r>
      <w:r w:rsidRPr="00E22150">
        <w:rPr>
          <w:rFonts w:ascii="Times New Roman" w:hAnsi="Times New Roman" w:cs="Times New Roman"/>
          <w:sz w:val="24"/>
          <w:szCs w:val="24"/>
          <w:lang w:val="sv-SE"/>
        </w:rPr>
        <w:t>, yang mengatakan bahwa</w:t>
      </w:r>
      <w:r w:rsidRPr="00E22150">
        <w:rPr>
          <w:rFonts w:ascii="Times New Roman" w:hAnsi="Times New Roman" w:cs="Times New Roman"/>
          <w:sz w:val="24"/>
          <w:szCs w:val="24"/>
        </w:rPr>
        <w:t xml:space="preserve"> tempat</w:t>
      </w:r>
      <w:r w:rsidR="000C74E9">
        <w:rPr>
          <w:rFonts w:ascii="Times New Roman" w:hAnsi="Times New Roman" w:cs="Times New Roman"/>
          <w:sz w:val="24"/>
          <w:szCs w:val="24"/>
          <w:lang w:val="sv-SE"/>
        </w:rPr>
        <w:t xml:space="preserve"> pe</w:t>
      </w:r>
      <w:r w:rsidR="000C74E9">
        <w:rPr>
          <w:rFonts w:ascii="Times New Roman" w:hAnsi="Times New Roman" w:cs="Times New Roman"/>
          <w:sz w:val="24"/>
          <w:szCs w:val="24"/>
        </w:rPr>
        <w:t>ngabdian</w:t>
      </w:r>
      <w:r w:rsidRPr="00E22150">
        <w:rPr>
          <w:rFonts w:ascii="Times New Roman" w:hAnsi="Times New Roman" w:cs="Times New Roman"/>
          <w:sz w:val="24"/>
          <w:szCs w:val="24"/>
        </w:rPr>
        <w:t xml:space="preserve"> memperhatikan dua kriteria, </w:t>
      </w:r>
      <w:r w:rsidRPr="00E22150">
        <w:rPr>
          <w:rFonts w:ascii="Times New Roman" w:hAnsi="Times New Roman" w:cs="Times New Roman"/>
          <w:sz w:val="24"/>
          <w:szCs w:val="24"/>
          <w:lang w:val="sv-SE"/>
        </w:rPr>
        <w:t>yaitu</w:t>
      </w:r>
      <w:r w:rsidR="000C74E9">
        <w:rPr>
          <w:rFonts w:ascii="Times New Roman" w:hAnsi="Times New Roman" w:cs="Times New Roman"/>
          <w:sz w:val="24"/>
          <w:szCs w:val="24"/>
          <w:lang w:val="sv-SE"/>
        </w:rPr>
        <w:t xml:space="preserve"> (1) tempat pen</w:t>
      </w:r>
      <w:r w:rsidR="000C74E9">
        <w:rPr>
          <w:rFonts w:ascii="Times New Roman" w:hAnsi="Times New Roman" w:cs="Times New Roman"/>
          <w:sz w:val="24"/>
          <w:szCs w:val="24"/>
        </w:rPr>
        <w:t>gabdian</w:t>
      </w:r>
      <w:r w:rsidRPr="00E22150">
        <w:rPr>
          <w:rFonts w:ascii="Times New Roman" w:hAnsi="Times New Roman" w:cs="Times New Roman"/>
          <w:sz w:val="24"/>
          <w:szCs w:val="24"/>
          <w:lang w:val="sv-SE"/>
        </w:rPr>
        <w:t xml:space="preserve"> yang</w:t>
      </w:r>
      <w:r w:rsidRPr="00E22150">
        <w:rPr>
          <w:rFonts w:ascii="Times New Roman" w:hAnsi="Times New Roman" w:cs="Times New Roman"/>
          <w:sz w:val="24"/>
          <w:szCs w:val="24"/>
        </w:rPr>
        <w:t xml:space="preserve"> dapat dipercayai untuk pengambilan data yang lengkap,</w:t>
      </w:r>
      <w:r w:rsidRPr="00E22150">
        <w:rPr>
          <w:rFonts w:ascii="Times New Roman" w:hAnsi="Times New Roman" w:cs="Times New Roman"/>
          <w:sz w:val="24"/>
          <w:szCs w:val="24"/>
          <w:lang w:val="sv-SE"/>
        </w:rPr>
        <w:t xml:space="preserve"> dan</w:t>
      </w:r>
      <w:r w:rsidRPr="00E22150">
        <w:rPr>
          <w:rFonts w:ascii="Times New Roman" w:hAnsi="Times New Roman" w:cs="Times New Roman"/>
          <w:sz w:val="24"/>
          <w:szCs w:val="24"/>
        </w:rPr>
        <w:t xml:space="preserve"> </w:t>
      </w:r>
      <w:r w:rsidRPr="00E22150">
        <w:rPr>
          <w:rFonts w:ascii="Times New Roman" w:hAnsi="Times New Roman" w:cs="Times New Roman"/>
          <w:sz w:val="24"/>
          <w:szCs w:val="24"/>
          <w:lang w:val="sv-SE"/>
        </w:rPr>
        <w:t xml:space="preserve">(2) </w:t>
      </w:r>
      <w:r w:rsidRPr="00E22150">
        <w:rPr>
          <w:rFonts w:ascii="Times New Roman" w:hAnsi="Times New Roman" w:cs="Times New Roman"/>
          <w:sz w:val="24"/>
          <w:szCs w:val="24"/>
        </w:rPr>
        <w:t xml:space="preserve">orang-orang di tempat </w:t>
      </w:r>
      <w:r w:rsidR="000C74E9">
        <w:rPr>
          <w:rFonts w:ascii="Times New Roman" w:hAnsi="Times New Roman" w:cs="Times New Roman"/>
          <w:sz w:val="24"/>
          <w:szCs w:val="24"/>
          <w:lang w:val="sv-SE"/>
        </w:rPr>
        <w:t>pen</w:t>
      </w:r>
      <w:r w:rsidR="000C74E9">
        <w:rPr>
          <w:rFonts w:ascii="Times New Roman" w:hAnsi="Times New Roman" w:cs="Times New Roman"/>
          <w:sz w:val="24"/>
          <w:szCs w:val="24"/>
        </w:rPr>
        <w:t>gabdian</w:t>
      </w:r>
      <w:r w:rsidRPr="00E22150">
        <w:rPr>
          <w:rFonts w:ascii="Times New Roman" w:hAnsi="Times New Roman" w:cs="Times New Roman"/>
          <w:sz w:val="24"/>
          <w:szCs w:val="24"/>
        </w:rPr>
        <w:t xml:space="preserve"> bersedia secara suka rela dijadikan sebagai </w:t>
      </w:r>
      <w:r w:rsidR="000C74E9">
        <w:rPr>
          <w:rFonts w:ascii="Times New Roman" w:hAnsi="Times New Roman" w:cs="Times New Roman"/>
          <w:sz w:val="24"/>
          <w:szCs w:val="24"/>
        </w:rPr>
        <w:t>responden pengabdian</w:t>
      </w:r>
      <w:r w:rsidRPr="00E22150">
        <w:rPr>
          <w:rFonts w:ascii="Times New Roman" w:hAnsi="Times New Roman" w:cs="Times New Roman"/>
          <w:sz w:val="24"/>
          <w:szCs w:val="24"/>
        </w:rPr>
        <w:t>. Berdasarkan pen</w:t>
      </w:r>
      <w:r w:rsidR="000C74E9">
        <w:rPr>
          <w:rFonts w:ascii="Times New Roman" w:hAnsi="Times New Roman" w:cs="Times New Roman"/>
          <w:sz w:val="24"/>
          <w:szCs w:val="24"/>
        </w:rPr>
        <w:t>dapat tersebut, dalam pengabdian ini tim pengabdi</w:t>
      </w:r>
      <w:r w:rsidRPr="00E22150">
        <w:rPr>
          <w:rFonts w:ascii="Times New Roman" w:hAnsi="Times New Roman" w:cs="Times New Roman"/>
          <w:sz w:val="24"/>
          <w:szCs w:val="24"/>
        </w:rPr>
        <w:t xml:space="preserve"> mengembangkan pemilihan </w:t>
      </w:r>
      <w:r w:rsidRPr="00E22150">
        <w:rPr>
          <w:rFonts w:ascii="Times New Roman" w:hAnsi="Times New Roman" w:cs="Times New Roman"/>
          <w:i/>
          <w:sz w:val="24"/>
          <w:szCs w:val="24"/>
        </w:rPr>
        <w:t>setting</w:t>
      </w:r>
      <w:r w:rsidRPr="00E22150">
        <w:rPr>
          <w:rFonts w:ascii="Times New Roman" w:hAnsi="Times New Roman" w:cs="Times New Roman"/>
          <w:sz w:val="24"/>
          <w:szCs w:val="24"/>
        </w:rPr>
        <w:t xml:space="preserve"> ke dalam enam aspek, yakni </w:t>
      </w:r>
      <w:r w:rsidRPr="00E22150">
        <w:rPr>
          <w:rFonts w:ascii="Times New Roman" w:hAnsi="Times New Roman" w:cs="Times New Roman"/>
          <w:sz w:val="24"/>
          <w:szCs w:val="24"/>
          <w:lang w:val="sv-SE"/>
        </w:rPr>
        <w:t>(1) tempat/ruang; (2) aktor/pelaku; (3) kegiatan/aktivitas; (4) barang/benda yang dipergunakan dalam aktivitas; (5) peri</w:t>
      </w:r>
      <w:r w:rsidR="00F3173B">
        <w:rPr>
          <w:rFonts w:ascii="Times New Roman" w:hAnsi="Times New Roman" w:cs="Times New Roman"/>
          <w:sz w:val="24"/>
          <w:szCs w:val="24"/>
          <w:lang w:val="sv-SE"/>
        </w:rPr>
        <w:t>laku/tata krama waktu pen</w:t>
      </w:r>
      <w:r w:rsidR="00F3173B">
        <w:rPr>
          <w:rFonts w:ascii="Times New Roman" w:hAnsi="Times New Roman" w:cs="Times New Roman"/>
          <w:sz w:val="24"/>
          <w:szCs w:val="24"/>
        </w:rPr>
        <w:t>gabdian</w:t>
      </w:r>
      <w:r w:rsidRPr="00E22150">
        <w:rPr>
          <w:rFonts w:ascii="Times New Roman" w:hAnsi="Times New Roman" w:cs="Times New Roman"/>
          <w:sz w:val="24"/>
          <w:szCs w:val="24"/>
          <w:lang w:val="sv-SE"/>
        </w:rPr>
        <w:t xml:space="preserve">; dan (6) situasi sosio kultural pada </w:t>
      </w:r>
      <w:r w:rsidR="000C74E9">
        <w:rPr>
          <w:rFonts w:ascii="Times New Roman" w:hAnsi="Times New Roman" w:cs="Times New Roman"/>
          <w:sz w:val="24"/>
          <w:szCs w:val="24"/>
        </w:rPr>
        <w:t>kelompok yang akan diberi bimbingan</w:t>
      </w:r>
      <w:r w:rsidRPr="00E22150">
        <w:rPr>
          <w:rFonts w:ascii="Times New Roman" w:hAnsi="Times New Roman" w:cs="Times New Roman"/>
          <w:sz w:val="24"/>
          <w:szCs w:val="24"/>
          <w:lang w:val="sv-SE"/>
        </w:rPr>
        <w:t xml:space="preserve">. </w:t>
      </w:r>
    </w:p>
    <w:p w:rsidR="00E22150" w:rsidRPr="00E22150" w:rsidRDefault="00E22150" w:rsidP="00E22150">
      <w:pPr>
        <w:jc w:val="both"/>
        <w:rPr>
          <w:rFonts w:ascii="Times New Roman" w:hAnsi="Times New Roman" w:cs="Times New Roman"/>
          <w:sz w:val="24"/>
          <w:szCs w:val="24"/>
        </w:rPr>
      </w:pPr>
      <w:r w:rsidRPr="00E22150">
        <w:rPr>
          <w:rFonts w:ascii="Times New Roman" w:hAnsi="Times New Roman" w:cs="Times New Roman"/>
          <w:sz w:val="24"/>
          <w:szCs w:val="24"/>
          <w:lang w:val="sv-SE"/>
        </w:rPr>
        <w:t xml:space="preserve">a. </w:t>
      </w:r>
      <w:r w:rsidRPr="00E22150">
        <w:rPr>
          <w:rFonts w:ascii="Times New Roman" w:hAnsi="Times New Roman" w:cs="Times New Roman"/>
          <w:i/>
          <w:sz w:val="24"/>
          <w:szCs w:val="24"/>
          <w:lang w:val="sv-SE"/>
        </w:rPr>
        <w:t>Setting</w:t>
      </w:r>
      <w:r w:rsidRPr="00E22150">
        <w:rPr>
          <w:rFonts w:ascii="Times New Roman" w:hAnsi="Times New Roman" w:cs="Times New Roman"/>
          <w:sz w:val="24"/>
          <w:szCs w:val="24"/>
          <w:lang w:val="sv-SE"/>
        </w:rPr>
        <w:t xml:space="preserve"> yang Terkait dengan Tempat </w:t>
      </w:r>
    </w:p>
    <w:p w:rsidR="00E22150" w:rsidRPr="00E22150" w:rsidRDefault="00E22150" w:rsidP="00E22150">
      <w:pPr>
        <w:ind w:left="284" w:firstLine="436"/>
        <w:jc w:val="both"/>
        <w:rPr>
          <w:rFonts w:ascii="Times New Roman" w:hAnsi="Times New Roman" w:cs="Times New Roman"/>
          <w:sz w:val="24"/>
          <w:szCs w:val="24"/>
          <w:lang w:val="sv-SE"/>
        </w:rPr>
      </w:pPr>
      <w:r w:rsidRPr="00E22150">
        <w:rPr>
          <w:rFonts w:ascii="Times New Roman" w:hAnsi="Times New Roman" w:cs="Times New Roman"/>
          <w:sz w:val="24"/>
          <w:szCs w:val="24"/>
          <w:lang w:val="sv-SE"/>
        </w:rPr>
        <w:t>Penelitian ini dilakukan pada</w:t>
      </w:r>
      <w:r w:rsidRPr="00E22150">
        <w:rPr>
          <w:rFonts w:ascii="Times New Roman" w:hAnsi="Times New Roman" w:cs="Times New Roman"/>
          <w:sz w:val="24"/>
          <w:szCs w:val="24"/>
        </w:rPr>
        <w:t>:</w:t>
      </w:r>
      <w:r w:rsidR="009277BD">
        <w:rPr>
          <w:rFonts w:ascii="Times New Roman" w:hAnsi="Times New Roman" w:cs="Times New Roman"/>
          <w:sz w:val="24"/>
          <w:szCs w:val="24"/>
        </w:rPr>
        <w:t xml:space="preserve"> (1) kelompok p</w:t>
      </w:r>
      <w:r w:rsidR="00F3173B">
        <w:rPr>
          <w:rFonts w:ascii="Times New Roman" w:hAnsi="Times New Roman" w:cs="Times New Roman"/>
          <w:sz w:val="24"/>
          <w:szCs w:val="24"/>
        </w:rPr>
        <w:t>engajian/majlis taqlim di kota M</w:t>
      </w:r>
      <w:r w:rsidR="009277BD">
        <w:rPr>
          <w:rFonts w:ascii="Times New Roman" w:hAnsi="Times New Roman" w:cs="Times New Roman"/>
          <w:sz w:val="24"/>
          <w:szCs w:val="24"/>
        </w:rPr>
        <w:t>anna kabupaten Bengkulu Selatan</w:t>
      </w:r>
      <w:r w:rsidRPr="00E22150">
        <w:rPr>
          <w:rFonts w:ascii="Times New Roman" w:hAnsi="Times New Roman" w:cs="Times New Roman"/>
          <w:sz w:val="24"/>
          <w:szCs w:val="24"/>
        </w:rPr>
        <w:t xml:space="preserve">; (2) </w:t>
      </w:r>
      <w:r w:rsidR="009277BD">
        <w:rPr>
          <w:rFonts w:ascii="Times New Roman" w:hAnsi="Times New Roman" w:cs="Times New Roman"/>
          <w:sz w:val="24"/>
          <w:szCs w:val="24"/>
        </w:rPr>
        <w:t>kelompok pengajian/majlis taqlim di kota Curup Kabupaten Rejang Lebong</w:t>
      </w:r>
      <w:r w:rsidRPr="00E22150">
        <w:rPr>
          <w:rFonts w:ascii="Times New Roman" w:hAnsi="Times New Roman" w:cs="Times New Roman"/>
          <w:sz w:val="24"/>
          <w:szCs w:val="24"/>
        </w:rPr>
        <w:t>.T</w:t>
      </w:r>
      <w:r w:rsidR="00F3173B">
        <w:rPr>
          <w:rFonts w:ascii="Times New Roman" w:hAnsi="Times New Roman" w:cs="Times New Roman"/>
          <w:sz w:val="24"/>
          <w:szCs w:val="24"/>
          <w:lang w:val="sv-SE"/>
        </w:rPr>
        <w:t>empat pen</w:t>
      </w:r>
      <w:r w:rsidR="00F3173B">
        <w:rPr>
          <w:rFonts w:ascii="Times New Roman" w:hAnsi="Times New Roman" w:cs="Times New Roman"/>
          <w:sz w:val="24"/>
          <w:szCs w:val="24"/>
        </w:rPr>
        <w:t>gabdian</w:t>
      </w:r>
      <w:r w:rsidRPr="00E22150">
        <w:rPr>
          <w:rFonts w:ascii="Times New Roman" w:hAnsi="Times New Roman" w:cs="Times New Roman"/>
          <w:sz w:val="24"/>
          <w:szCs w:val="24"/>
          <w:lang w:val="sv-SE"/>
        </w:rPr>
        <w:t xml:space="preserve">  adalah lembaga </w:t>
      </w:r>
      <w:r w:rsidR="009277BD">
        <w:rPr>
          <w:rFonts w:ascii="Times New Roman" w:hAnsi="Times New Roman" w:cs="Times New Roman"/>
          <w:sz w:val="24"/>
          <w:szCs w:val="24"/>
        </w:rPr>
        <w:t>non</w:t>
      </w:r>
      <w:r w:rsidRPr="00E22150">
        <w:rPr>
          <w:rFonts w:ascii="Times New Roman" w:hAnsi="Times New Roman" w:cs="Times New Roman"/>
          <w:sz w:val="24"/>
          <w:szCs w:val="24"/>
          <w:lang w:val="sv-SE"/>
        </w:rPr>
        <w:t xml:space="preserve">formal, sehingga peneliti lebih mudah berhubungan dengan yang  diteliti. Waktu penelitian dilakukan </w:t>
      </w:r>
      <w:r w:rsidRPr="00E22150">
        <w:rPr>
          <w:rFonts w:ascii="Times New Roman" w:hAnsi="Times New Roman" w:cs="Times New Roman"/>
          <w:sz w:val="24"/>
          <w:szCs w:val="24"/>
        </w:rPr>
        <w:t>lima</w:t>
      </w:r>
      <w:r w:rsidRPr="00E22150">
        <w:rPr>
          <w:rFonts w:ascii="Times New Roman" w:hAnsi="Times New Roman" w:cs="Times New Roman"/>
          <w:sz w:val="24"/>
          <w:szCs w:val="24"/>
          <w:lang w:val="sv-SE"/>
        </w:rPr>
        <w:t xml:space="preserve"> bulan, dimulai bulan M</w:t>
      </w:r>
      <w:r w:rsidRPr="00E22150">
        <w:rPr>
          <w:rFonts w:ascii="Times New Roman" w:hAnsi="Times New Roman" w:cs="Times New Roman"/>
          <w:sz w:val="24"/>
          <w:szCs w:val="24"/>
        </w:rPr>
        <w:t>ei</w:t>
      </w:r>
      <w:r w:rsidRPr="00E22150">
        <w:rPr>
          <w:rFonts w:ascii="Times New Roman" w:hAnsi="Times New Roman" w:cs="Times New Roman"/>
          <w:sz w:val="24"/>
          <w:szCs w:val="24"/>
          <w:lang w:val="sv-SE"/>
        </w:rPr>
        <w:t xml:space="preserve"> sampai dengan </w:t>
      </w:r>
      <w:r w:rsidRPr="00E22150">
        <w:rPr>
          <w:rFonts w:ascii="Times New Roman" w:hAnsi="Times New Roman" w:cs="Times New Roman"/>
          <w:sz w:val="24"/>
          <w:szCs w:val="24"/>
        </w:rPr>
        <w:t>September</w:t>
      </w:r>
      <w:r w:rsidRPr="00E22150">
        <w:rPr>
          <w:rFonts w:ascii="Times New Roman" w:hAnsi="Times New Roman" w:cs="Times New Roman"/>
          <w:sz w:val="24"/>
          <w:szCs w:val="24"/>
          <w:lang w:val="sv-SE"/>
        </w:rPr>
        <w:t xml:space="preserve"> 2</w:t>
      </w:r>
      <w:r w:rsidRPr="00E22150">
        <w:rPr>
          <w:rFonts w:ascii="Times New Roman" w:hAnsi="Times New Roman" w:cs="Times New Roman"/>
          <w:sz w:val="24"/>
          <w:szCs w:val="24"/>
        </w:rPr>
        <w:t>018</w:t>
      </w:r>
      <w:r w:rsidRPr="00E22150">
        <w:rPr>
          <w:rFonts w:ascii="Times New Roman" w:hAnsi="Times New Roman" w:cs="Times New Roman"/>
          <w:sz w:val="24"/>
          <w:szCs w:val="24"/>
          <w:lang w:val="sv-SE"/>
        </w:rPr>
        <w:t xml:space="preserve">. </w:t>
      </w:r>
    </w:p>
    <w:p w:rsidR="00E22150" w:rsidRPr="00E22150" w:rsidRDefault="00E22150" w:rsidP="00E22150">
      <w:pPr>
        <w:jc w:val="both"/>
        <w:rPr>
          <w:rFonts w:ascii="Times New Roman" w:hAnsi="Times New Roman" w:cs="Times New Roman"/>
          <w:sz w:val="24"/>
          <w:szCs w:val="24"/>
          <w:lang w:val="sv-SE"/>
        </w:rPr>
      </w:pPr>
      <w:r w:rsidRPr="00E22150">
        <w:rPr>
          <w:rFonts w:ascii="Times New Roman" w:hAnsi="Times New Roman" w:cs="Times New Roman"/>
          <w:sz w:val="24"/>
          <w:szCs w:val="24"/>
          <w:lang w:val="sv-SE"/>
        </w:rPr>
        <w:t>b. Pelaku/Aktor</w:t>
      </w:r>
    </w:p>
    <w:p w:rsidR="00E22150" w:rsidRPr="00E22150" w:rsidRDefault="00E22150" w:rsidP="00E22150">
      <w:pPr>
        <w:tabs>
          <w:tab w:val="left" w:pos="990"/>
        </w:tabs>
        <w:ind w:left="270" w:hanging="270"/>
        <w:jc w:val="both"/>
        <w:rPr>
          <w:rFonts w:ascii="Times New Roman" w:hAnsi="Times New Roman" w:cs="Times New Roman"/>
          <w:sz w:val="24"/>
          <w:szCs w:val="24"/>
          <w:lang w:val="sv-SE"/>
        </w:rPr>
      </w:pPr>
      <w:r w:rsidRPr="00E22150">
        <w:rPr>
          <w:rFonts w:ascii="Times New Roman" w:hAnsi="Times New Roman" w:cs="Times New Roman"/>
          <w:sz w:val="24"/>
          <w:szCs w:val="24"/>
          <w:lang w:val="sv-SE"/>
        </w:rPr>
        <w:t xml:space="preserve"> </w:t>
      </w:r>
      <w:r w:rsidRPr="00E22150">
        <w:rPr>
          <w:rFonts w:ascii="Times New Roman" w:hAnsi="Times New Roman" w:cs="Times New Roman"/>
          <w:sz w:val="24"/>
          <w:szCs w:val="24"/>
          <w:lang w:val="sv-SE"/>
        </w:rPr>
        <w:tab/>
        <w:t xml:space="preserve"> </w:t>
      </w:r>
      <w:r w:rsidR="00F3173B">
        <w:rPr>
          <w:rFonts w:ascii="Times New Roman" w:hAnsi="Times New Roman" w:cs="Times New Roman"/>
          <w:sz w:val="24"/>
          <w:szCs w:val="24"/>
          <w:lang w:val="sv-SE"/>
        </w:rPr>
        <w:t xml:space="preserve">          Pelaksanaan pen</w:t>
      </w:r>
      <w:r w:rsidR="00F3173B">
        <w:rPr>
          <w:rFonts w:ascii="Times New Roman" w:hAnsi="Times New Roman" w:cs="Times New Roman"/>
          <w:sz w:val="24"/>
          <w:szCs w:val="24"/>
        </w:rPr>
        <w:t>gabdian</w:t>
      </w:r>
      <w:r w:rsidRPr="00E22150">
        <w:rPr>
          <w:rFonts w:ascii="Times New Roman" w:hAnsi="Times New Roman" w:cs="Times New Roman"/>
          <w:sz w:val="24"/>
          <w:szCs w:val="24"/>
          <w:lang w:val="sv-SE"/>
        </w:rPr>
        <w:t xml:space="preserve"> </w:t>
      </w:r>
      <w:r w:rsidRPr="00E22150">
        <w:rPr>
          <w:rFonts w:ascii="Times New Roman" w:hAnsi="Times New Roman" w:cs="Times New Roman"/>
          <w:sz w:val="24"/>
          <w:szCs w:val="24"/>
        </w:rPr>
        <w:t>ini</w:t>
      </w:r>
      <w:r w:rsidRPr="00E22150">
        <w:rPr>
          <w:rFonts w:ascii="Times New Roman" w:hAnsi="Times New Roman" w:cs="Times New Roman"/>
          <w:sz w:val="24"/>
          <w:szCs w:val="24"/>
          <w:lang w:val="sv-SE"/>
        </w:rPr>
        <w:t xml:space="preserve">  yang menjadi aktor yaitu </w:t>
      </w:r>
      <w:r w:rsidR="009277BD">
        <w:rPr>
          <w:rFonts w:ascii="Times New Roman" w:hAnsi="Times New Roman" w:cs="Times New Roman"/>
          <w:sz w:val="24"/>
          <w:szCs w:val="24"/>
        </w:rPr>
        <w:t>anggota kelompok pengajian/majlis taqlim</w:t>
      </w:r>
      <w:r w:rsidRPr="00E22150">
        <w:rPr>
          <w:rFonts w:ascii="Times New Roman" w:hAnsi="Times New Roman" w:cs="Times New Roman"/>
          <w:sz w:val="24"/>
          <w:szCs w:val="24"/>
        </w:rPr>
        <w:t xml:space="preserve"> </w:t>
      </w:r>
      <w:r w:rsidRPr="00E22150">
        <w:rPr>
          <w:rFonts w:ascii="Times New Roman" w:hAnsi="Times New Roman" w:cs="Times New Roman"/>
          <w:sz w:val="24"/>
          <w:szCs w:val="24"/>
          <w:lang w:val="sv-SE"/>
        </w:rPr>
        <w:t>dipilih sesuai dengan kriteria sebagai pelaku yaitu yang dapat dipercayai, ma</w:t>
      </w:r>
      <w:r w:rsidR="009277BD">
        <w:rPr>
          <w:rFonts w:ascii="Times New Roman" w:hAnsi="Times New Roman" w:cs="Times New Roman"/>
          <w:sz w:val="24"/>
          <w:szCs w:val="24"/>
          <w:lang w:val="sv-SE"/>
        </w:rPr>
        <w:t xml:space="preserve">sih aktif </w:t>
      </w:r>
      <w:r w:rsidR="009277BD">
        <w:rPr>
          <w:rFonts w:ascii="Times New Roman" w:hAnsi="Times New Roman" w:cs="Times New Roman"/>
          <w:sz w:val="24"/>
          <w:szCs w:val="24"/>
        </w:rPr>
        <w:t>di kelompok pengajian/majlis taqlim</w:t>
      </w:r>
      <w:r w:rsidRPr="00E22150">
        <w:rPr>
          <w:rFonts w:ascii="Times New Roman" w:hAnsi="Times New Roman" w:cs="Times New Roman"/>
          <w:sz w:val="24"/>
          <w:szCs w:val="24"/>
        </w:rPr>
        <w:t xml:space="preserve"> bersangkutan</w:t>
      </w:r>
      <w:r w:rsidRPr="00E22150">
        <w:rPr>
          <w:rFonts w:ascii="Times New Roman" w:hAnsi="Times New Roman" w:cs="Times New Roman"/>
          <w:sz w:val="24"/>
          <w:szCs w:val="24"/>
          <w:lang w:val="sv-SE"/>
        </w:rPr>
        <w:t xml:space="preserve">, tidak terlalu sibuk dengan pekerjaan, dan memahami kultur </w:t>
      </w:r>
      <w:r w:rsidR="009277BD">
        <w:rPr>
          <w:rFonts w:ascii="Times New Roman" w:hAnsi="Times New Roman" w:cs="Times New Roman"/>
          <w:sz w:val="24"/>
          <w:szCs w:val="24"/>
        </w:rPr>
        <w:t>perguruan tempat</w:t>
      </w:r>
      <w:r w:rsidRPr="00E22150">
        <w:rPr>
          <w:rFonts w:ascii="Times New Roman" w:hAnsi="Times New Roman" w:cs="Times New Roman"/>
          <w:sz w:val="24"/>
          <w:szCs w:val="24"/>
        </w:rPr>
        <w:t xml:space="preserve"> </w:t>
      </w:r>
      <w:r w:rsidR="009277BD">
        <w:rPr>
          <w:rFonts w:ascii="Times New Roman" w:hAnsi="Times New Roman" w:cs="Times New Roman"/>
          <w:sz w:val="24"/>
          <w:szCs w:val="24"/>
          <w:lang w:val="sv-SE"/>
        </w:rPr>
        <w:t xml:space="preserve"> yang </w:t>
      </w:r>
      <w:r w:rsidR="009277BD">
        <w:rPr>
          <w:rFonts w:ascii="Times New Roman" w:hAnsi="Times New Roman" w:cs="Times New Roman"/>
          <w:sz w:val="24"/>
          <w:szCs w:val="24"/>
        </w:rPr>
        <w:t>pengabdian</w:t>
      </w:r>
      <w:r w:rsidRPr="00E22150">
        <w:rPr>
          <w:rFonts w:ascii="Times New Roman" w:hAnsi="Times New Roman" w:cs="Times New Roman"/>
          <w:sz w:val="24"/>
          <w:szCs w:val="24"/>
          <w:lang w:val="sv-SE"/>
        </w:rPr>
        <w:t>.</w:t>
      </w:r>
    </w:p>
    <w:p w:rsidR="00E22150" w:rsidRPr="00E22150" w:rsidRDefault="00E22150" w:rsidP="00E22150">
      <w:pPr>
        <w:jc w:val="both"/>
        <w:rPr>
          <w:rFonts w:ascii="Times New Roman" w:hAnsi="Times New Roman" w:cs="Times New Roman"/>
          <w:sz w:val="24"/>
          <w:szCs w:val="24"/>
          <w:lang w:val="sv-SE"/>
        </w:rPr>
      </w:pPr>
      <w:r w:rsidRPr="00E22150">
        <w:rPr>
          <w:rFonts w:ascii="Times New Roman" w:hAnsi="Times New Roman" w:cs="Times New Roman"/>
          <w:sz w:val="24"/>
          <w:szCs w:val="24"/>
          <w:lang w:val="sv-SE"/>
        </w:rPr>
        <w:t>c. Kegiatan/</w:t>
      </w:r>
      <w:r w:rsidRPr="00E22150">
        <w:rPr>
          <w:rFonts w:ascii="Times New Roman" w:hAnsi="Times New Roman" w:cs="Times New Roman"/>
          <w:sz w:val="24"/>
          <w:szCs w:val="24"/>
        </w:rPr>
        <w:t>A</w:t>
      </w:r>
      <w:r w:rsidRPr="00E22150">
        <w:rPr>
          <w:rFonts w:ascii="Times New Roman" w:hAnsi="Times New Roman" w:cs="Times New Roman"/>
          <w:sz w:val="24"/>
          <w:szCs w:val="24"/>
          <w:lang w:val="sv-SE"/>
        </w:rPr>
        <w:t>ktivitas</w:t>
      </w:r>
    </w:p>
    <w:p w:rsidR="006C6823" w:rsidRDefault="006C6823" w:rsidP="006C6823">
      <w:pPr>
        <w:pStyle w:val="ListParagraph"/>
        <w:ind w:left="284" w:firstLine="436"/>
        <w:jc w:val="both"/>
        <w:rPr>
          <w:rFonts w:asciiTheme="majorBidi" w:hAnsiTheme="majorBidi" w:cstheme="majorBidi"/>
          <w:sz w:val="24"/>
          <w:szCs w:val="24"/>
        </w:rPr>
      </w:pPr>
      <w:r>
        <w:rPr>
          <w:rFonts w:ascii="Times New Roman" w:hAnsi="Times New Roman" w:cs="Times New Roman"/>
          <w:sz w:val="24"/>
          <w:szCs w:val="24"/>
        </w:rPr>
        <w:t xml:space="preserve">  </w:t>
      </w:r>
      <w:r w:rsidR="009277BD">
        <w:rPr>
          <w:rFonts w:ascii="Times New Roman" w:hAnsi="Times New Roman" w:cs="Times New Roman"/>
          <w:sz w:val="24"/>
          <w:szCs w:val="24"/>
        </w:rPr>
        <w:t xml:space="preserve"> </w:t>
      </w:r>
      <w:r w:rsidR="00E22150" w:rsidRPr="00E22150">
        <w:rPr>
          <w:rFonts w:ascii="Times New Roman" w:hAnsi="Times New Roman" w:cs="Times New Roman"/>
          <w:sz w:val="24"/>
          <w:szCs w:val="24"/>
          <w:lang w:val="sv-SE"/>
        </w:rPr>
        <w:t xml:space="preserve">Kegiatan </w:t>
      </w:r>
      <w:r w:rsidR="009277BD">
        <w:rPr>
          <w:rFonts w:ascii="Times New Roman" w:hAnsi="Times New Roman" w:cs="Times New Roman"/>
          <w:sz w:val="24"/>
          <w:szCs w:val="24"/>
        </w:rPr>
        <w:t>tim (</w:t>
      </w:r>
      <w:r w:rsidR="00E22150" w:rsidRPr="00E22150">
        <w:rPr>
          <w:rFonts w:ascii="Times New Roman" w:hAnsi="Times New Roman" w:cs="Times New Roman"/>
          <w:sz w:val="24"/>
          <w:szCs w:val="24"/>
          <w:lang w:val="sv-SE"/>
        </w:rPr>
        <w:t>aktor</w:t>
      </w:r>
      <w:r w:rsidR="009277BD">
        <w:rPr>
          <w:rFonts w:ascii="Times New Roman" w:hAnsi="Times New Roman" w:cs="Times New Roman"/>
          <w:sz w:val="24"/>
          <w:szCs w:val="24"/>
        </w:rPr>
        <w:t>)</w:t>
      </w:r>
      <w:r w:rsidR="00E22150" w:rsidRPr="00E22150">
        <w:rPr>
          <w:rFonts w:ascii="Times New Roman" w:hAnsi="Times New Roman" w:cs="Times New Roman"/>
          <w:sz w:val="24"/>
          <w:szCs w:val="24"/>
        </w:rPr>
        <w:t xml:space="preserve"> </w:t>
      </w:r>
      <w:r w:rsidR="009277BD">
        <w:rPr>
          <w:rFonts w:ascii="Times New Roman" w:hAnsi="Times New Roman" w:cs="Times New Roman"/>
          <w:sz w:val="24"/>
          <w:szCs w:val="24"/>
          <w:lang w:val="sv-SE"/>
        </w:rPr>
        <w:t>pada pen</w:t>
      </w:r>
      <w:r w:rsidR="009277BD">
        <w:rPr>
          <w:rFonts w:ascii="Times New Roman" w:hAnsi="Times New Roman" w:cs="Times New Roman"/>
          <w:sz w:val="24"/>
          <w:szCs w:val="24"/>
        </w:rPr>
        <w:t>gabdian</w:t>
      </w:r>
      <w:r w:rsidR="00E22150" w:rsidRPr="00E22150">
        <w:rPr>
          <w:rFonts w:ascii="Times New Roman" w:hAnsi="Times New Roman" w:cs="Times New Roman"/>
          <w:sz w:val="24"/>
          <w:szCs w:val="24"/>
          <w:lang w:val="sv-SE"/>
        </w:rPr>
        <w:t xml:space="preserve"> ini yaitu membe</w:t>
      </w:r>
      <w:r w:rsidR="009277BD">
        <w:rPr>
          <w:rFonts w:ascii="Times New Roman" w:hAnsi="Times New Roman" w:cs="Times New Roman"/>
          <w:sz w:val="24"/>
          <w:szCs w:val="24"/>
          <w:lang w:val="sv-SE"/>
        </w:rPr>
        <w:t xml:space="preserve">rikan penjelasan atau </w:t>
      </w:r>
      <w:r w:rsidR="009277BD">
        <w:rPr>
          <w:rFonts w:ascii="Times New Roman" w:hAnsi="Times New Roman" w:cs="Times New Roman"/>
          <w:sz w:val="24"/>
          <w:szCs w:val="24"/>
        </w:rPr>
        <w:t>bimbingan</w:t>
      </w:r>
      <w:r w:rsidR="00E22150" w:rsidRPr="00E22150">
        <w:rPr>
          <w:rFonts w:ascii="Times New Roman" w:hAnsi="Times New Roman" w:cs="Times New Roman"/>
          <w:sz w:val="24"/>
          <w:szCs w:val="24"/>
          <w:lang w:val="sv-SE"/>
        </w:rPr>
        <w:t xml:space="preserve"> yang berhubungan dengan</w:t>
      </w:r>
      <w:r w:rsidR="00E22150" w:rsidRPr="00E22150">
        <w:rPr>
          <w:rFonts w:ascii="Times New Roman" w:hAnsi="Times New Roman" w:cs="Times New Roman"/>
          <w:sz w:val="24"/>
          <w:szCs w:val="24"/>
        </w:rPr>
        <w:t xml:space="preserve">: </w:t>
      </w:r>
      <w:r>
        <w:rPr>
          <w:rFonts w:asciiTheme="majorBidi" w:hAnsiTheme="majorBidi" w:cstheme="majorBidi"/>
          <w:sz w:val="24"/>
          <w:szCs w:val="24"/>
        </w:rPr>
        <w:t>(1) membimbing orang yang menjelang meninggal (sidratul maut); (2) melepas pakaian mayit; (3) memandikan mayit; (4) mengkafani mayit; (5) menshalatkan mayit; dan (5) memakamkan mayit.</w:t>
      </w:r>
    </w:p>
    <w:p w:rsidR="00E22150" w:rsidRPr="00F3173B" w:rsidRDefault="006C6823" w:rsidP="00F3173B">
      <w:pPr>
        <w:pStyle w:val="NormalWeb"/>
        <w:ind w:left="284" w:firstLine="436"/>
        <w:jc w:val="both"/>
      </w:pPr>
      <w:r>
        <w:t xml:space="preserve">    </w:t>
      </w:r>
      <w:r w:rsidR="00F3173B">
        <w:t xml:space="preserve">Bimbingan kegiatan mengurus jenazah akan dilakukan berulang kali sehingga para tim pengajian memahami dan trampil melakukan pengurusan jenazah. Pelaksanaan kegiatan ini dilakukan secara teori maupun praktek. Hasil praktek akan dirumuskan sebagai bahan laporan. </w:t>
      </w:r>
    </w:p>
    <w:p w:rsidR="00E22150" w:rsidRPr="00E22150" w:rsidRDefault="00E22150" w:rsidP="00E22150">
      <w:pPr>
        <w:jc w:val="both"/>
        <w:rPr>
          <w:rFonts w:ascii="Times New Roman" w:hAnsi="Times New Roman" w:cs="Times New Roman"/>
          <w:sz w:val="24"/>
          <w:szCs w:val="24"/>
          <w:lang w:val="sv-SE"/>
        </w:rPr>
      </w:pPr>
      <w:r w:rsidRPr="00E22150">
        <w:rPr>
          <w:rFonts w:ascii="Times New Roman" w:hAnsi="Times New Roman" w:cs="Times New Roman"/>
          <w:sz w:val="24"/>
          <w:szCs w:val="24"/>
          <w:lang w:val="sv-SE"/>
        </w:rPr>
        <w:t xml:space="preserve">d. </w:t>
      </w:r>
      <w:r w:rsidRPr="00E22150">
        <w:rPr>
          <w:rFonts w:ascii="Times New Roman" w:hAnsi="Times New Roman" w:cs="Times New Roman"/>
          <w:sz w:val="24"/>
          <w:szCs w:val="24"/>
        </w:rPr>
        <w:t>B</w:t>
      </w:r>
      <w:r w:rsidRPr="00E22150">
        <w:rPr>
          <w:rFonts w:ascii="Times New Roman" w:hAnsi="Times New Roman" w:cs="Times New Roman"/>
          <w:sz w:val="24"/>
          <w:szCs w:val="24"/>
          <w:lang w:val="sv-SE"/>
        </w:rPr>
        <w:t>enda yang Digunakan</w:t>
      </w:r>
    </w:p>
    <w:p w:rsidR="00E22150" w:rsidRPr="00E22150" w:rsidRDefault="00E22150" w:rsidP="00E22150">
      <w:pPr>
        <w:tabs>
          <w:tab w:val="left" w:pos="990"/>
        </w:tabs>
        <w:ind w:left="270"/>
        <w:jc w:val="both"/>
        <w:rPr>
          <w:rFonts w:ascii="Times New Roman" w:hAnsi="Times New Roman" w:cs="Times New Roman"/>
          <w:sz w:val="24"/>
          <w:szCs w:val="24"/>
          <w:lang w:val="sv-SE"/>
        </w:rPr>
      </w:pPr>
      <w:r w:rsidRPr="00E22150">
        <w:rPr>
          <w:rFonts w:ascii="Times New Roman" w:hAnsi="Times New Roman" w:cs="Times New Roman"/>
          <w:sz w:val="24"/>
          <w:szCs w:val="24"/>
          <w:lang w:val="sv-SE"/>
        </w:rPr>
        <w:t xml:space="preserve">           Benda yang digunakan oleh informan untuk me</w:t>
      </w:r>
      <w:r w:rsidRPr="00E22150">
        <w:rPr>
          <w:rFonts w:ascii="Times New Roman" w:hAnsi="Times New Roman" w:cs="Times New Roman"/>
          <w:sz w:val="24"/>
          <w:szCs w:val="24"/>
        </w:rPr>
        <w:t>mperoleh</w:t>
      </w:r>
      <w:r w:rsidRPr="00E22150">
        <w:rPr>
          <w:rFonts w:ascii="Times New Roman" w:hAnsi="Times New Roman" w:cs="Times New Roman"/>
          <w:sz w:val="24"/>
          <w:szCs w:val="24"/>
          <w:lang w:val="sv-SE"/>
        </w:rPr>
        <w:t xml:space="preserve"> data berupa</w:t>
      </w:r>
      <w:r w:rsidRPr="00E22150">
        <w:rPr>
          <w:rFonts w:ascii="Times New Roman" w:hAnsi="Times New Roman" w:cs="Times New Roman"/>
          <w:sz w:val="24"/>
          <w:szCs w:val="24"/>
        </w:rPr>
        <w:t xml:space="preserve"> </w:t>
      </w:r>
      <w:r w:rsidRPr="00E22150">
        <w:rPr>
          <w:rFonts w:ascii="Times New Roman" w:hAnsi="Times New Roman" w:cs="Times New Roman"/>
          <w:sz w:val="24"/>
          <w:szCs w:val="24"/>
          <w:lang w:val="sv-SE"/>
        </w:rPr>
        <w:t>(1</w:t>
      </w:r>
      <w:r w:rsidR="005B05FD">
        <w:rPr>
          <w:rFonts w:ascii="Times New Roman" w:hAnsi="Times New Roman" w:cs="Times New Roman"/>
          <w:sz w:val="24"/>
          <w:szCs w:val="24"/>
          <w:lang w:val="sv-SE"/>
        </w:rPr>
        <w:t xml:space="preserve">) </w:t>
      </w:r>
      <w:r w:rsidR="005B05FD">
        <w:rPr>
          <w:rFonts w:ascii="Times New Roman" w:hAnsi="Times New Roman" w:cs="Times New Roman"/>
          <w:sz w:val="24"/>
          <w:szCs w:val="24"/>
        </w:rPr>
        <w:t>buku pedoman penyelenggaraan jenazah; (2) kain kafan; (3) boneka; (4) yassin</w:t>
      </w:r>
      <w:r w:rsidRPr="00E22150">
        <w:rPr>
          <w:rFonts w:ascii="Times New Roman" w:hAnsi="Times New Roman" w:cs="Times New Roman"/>
          <w:sz w:val="24"/>
          <w:szCs w:val="24"/>
          <w:lang w:val="sv-SE"/>
        </w:rPr>
        <w:t xml:space="preserve">; (2) </w:t>
      </w:r>
      <w:r w:rsidRPr="00E22150">
        <w:rPr>
          <w:rFonts w:ascii="Times New Roman" w:hAnsi="Times New Roman" w:cs="Times New Roman"/>
          <w:i/>
          <w:sz w:val="24"/>
          <w:szCs w:val="24"/>
          <w:lang w:val="sv-SE"/>
        </w:rPr>
        <w:t>laptop</w:t>
      </w:r>
      <w:r w:rsidRPr="00E22150">
        <w:rPr>
          <w:rFonts w:ascii="Times New Roman" w:hAnsi="Times New Roman" w:cs="Times New Roman"/>
          <w:sz w:val="24"/>
          <w:szCs w:val="24"/>
          <w:lang w:val="sv-SE"/>
        </w:rPr>
        <w:t xml:space="preserve"> dan CD; dan (3) kamera untuk melihat </w:t>
      </w:r>
      <w:r w:rsidRPr="00E22150">
        <w:rPr>
          <w:rFonts w:ascii="Times New Roman" w:hAnsi="Times New Roman" w:cs="Times New Roman"/>
          <w:sz w:val="24"/>
          <w:szCs w:val="24"/>
        </w:rPr>
        <w:t xml:space="preserve">dan merekam </w:t>
      </w:r>
      <w:r w:rsidRPr="00E22150">
        <w:rPr>
          <w:rFonts w:ascii="Times New Roman" w:hAnsi="Times New Roman" w:cs="Times New Roman"/>
          <w:sz w:val="24"/>
          <w:szCs w:val="24"/>
          <w:lang w:val="sv-SE"/>
        </w:rPr>
        <w:t xml:space="preserve">pristiwa yang  berkaitan dengan dokumen.   </w:t>
      </w:r>
    </w:p>
    <w:p w:rsidR="00E22150" w:rsidRPr="00E22150" w:rsidRDefault="00E22150" w:rsidP="00E22150">
      <w:pPr>
        <w:jc w:val="both"/>
        <w:rPr>
          <w:rFonts w:ascii="Times New Roman" w:hAnsi="Times New Roman" w:cs="Times New Roman"/>
          <w:sz w:val="24"/>
          <w:szCs w:val="24"/>
        </w:rPr>
      </w:pPr>
      <w:r w:rsidRPr="00E22150">
        <w:rPr>
          <w:rFonts w:ascii="Times New Roman" w:hAnsi="Times New Roman" w:cs="Times New Roman"/>
          <w:sz w:val="24"/>
          <w:szCs w:val="24"/>
          <w:lang w:val="sv-SE"/>
        </w:rPr>
        <w:t>e. Perilaku/Tata Krama</w:t>
      </w:r>
    </w:p>
    <w:p w:rsidR="00E22150" w:rsidRPr="00E22150" w:rsidRDefault="00E22150" w:rsidP="00E22150">
      <w:pPr>
        <w:tabs>
          <w:tab w:val="left" w:pos="990"/>
        </w:tabs>
        <w:ind w:left="270" w:hanging="270"/>
        <w:jc w:val="both"/>
        <w:rPr>
          <w:rFonts w:ascii="Times New Roman" w:hAnsi="Times New Roman" w:cs="Times New Roman"/>
          <w:sz w:val="24"/>
          <w:szCs w:val="24"/>
        </w:rPr>
      </w:pPr>
      <w:r w:rsidRPr="00E22150">
        <w:rPr>
          <w:rFonts w:ascii="Times New Roman" w:hAnsi="Times New Roman" w:cs="Times New Roman"/>
          <w:sz w:val="24"/>
          <w:szCs w:val="24"/>
          <w:lang w:val="sv-SE"/>
        </w:rPr>
        <w:t xml:space="preserve">  </w:t>
      </w:r>
      <w:r w:rsidRPr="00E22150">
        <w:rPr>
          <w:rFonts w:ascii="Times New Roman" w:hAnsi="Times New Roman" w:cs="Times New Roman"/>
          <w:sz w:val="24"/>
          <w:szCs w:val="24"/>
          <w:lang w:val="sv-SE"/>
        </w:rPr>
        <w:tab/>
        <w:t xml:space="preserve">           Untuk memudahkan </w:t>
      </w:r>
      <w:r w:rsidRPr="00E22150">
        <w:rPr>
          <w:rFonts w:ascii="Times New Roman" w:hAnsi="Times New Roman" w:cs="Times New Roman"/>
          <w:sz w:val="24"/>
          <w:szCs w:val="24"/>
        </w:rPr>
        <w:t>memperoleh</w:t>
      </w:r>
      <w:r w:rsidRPr="00E22150">
        <w:rPr>
          <w:rFonts w:ascii="Times New Roman" w:hAnsi="Times New Roman" w:cs="Times New Roman"/>
          <w:sz w:val="24"/>
          <w:szCs w:val="24"/>
          <w:lang w:val="sv-SE"/>
        </w:rPr>
        <w:t xml:space="preserve"> data</w:t>
      </w:r>
      <w:r w:rsidRPr="00E22150">
        <w:rPr>
          <w:rFonts w:ascii="Times New Roman" w:hAnsi="Times New Roman" w:cs="Times New Roman"/>
          <w:sz w:val="24"/>
          <w:szCs w:val="24"/>
        </w:rPr>
        <w:t xml:space="preserve"> </w:t>
      </w:r>
      <w:r w:rsidRPr="00E22150">
        <w:rPr>
          <w:rFonts w:ascii="Times New Roman" w:hAnsi="Times New Roman" w:cs="Times New Roman"/>
          <w:sz w:val="24"/>
          <w:szCs w:val="24"/>
          <w:lang w:val="sv-SE"/>
        </w:rPr>
        <w:t>selama penelitian perlu: (1) membina hubungan baik</w:t>
      </w:r>
      <w:r w:rsidR="00E24DE5">
        <w:rPr>
          <w:rFonts w:ascii="Times New Roman" w:hAnsi="Times New Roman" w:cs="Times New Roman"/>
          <w:sz w:val="24"/>
          <w:szCs w:val="24"/>
        </w:rPr>
        <w:t xml:space="preserve"> dengan</w:t>
      </w:r>
      <w:r w:rsidRPr="00E22150">
        <w:rPr>
          <w:rFonts w:ascii="Times New Roman" w:hAnsi="Times New Roman" w:cs="Times New Roman"/>
          <w:sz w:val="24"/>
          <w:szCs w:val="24"/>
          <w:lang w:val="sv-SE"/>
        </w:rPr>
        <w:t xml:space="preserve"> </w:t>
      </w:r>
      <w:r w:rsidR="00F3173B">
        <w:rPr>
          <w:rFonts w:ascii="Times New Roman" w:hAnsi="Times New Roman" w:cs="Times New Roman"/>
          <w:sz w:val="24"/>
          <w:szCs w:val="24"/>
        </w:rPr>
        <w:t>tim pengajian yang akan dilatih atau dibimbing.</w:t>
      </w:r>
      <w:r w:rsidRPr="00E22150">
        <w:rPr>
          <w:rFonts w:ascii="Times New Roman" w:hAnsi="Times New Roman" w:cs="Times New Roman"/>
          <w:sz w:val="24"/>
          <w:szCs w:val="24"/>
          <w:lang w:val="sv-SE"/>
        </w:rPr>
        <w:t>,</w:t>
      </w:r>
      <w:r w:rsidRPr="00E22150">
        <w:rPr>
          <w:rFonts w:ascii="Times New Roman" w:hAnsi="Times New Roman" w:cs="Times New Roman"/>
          <w:sz w:val="24"/>
          <w:szCs w:val="24"/>
        </w:rPr>
        <w:t xml:space="preserve"> </w:t>
      </w:r>
      <w:r w:rsidRPr="00E22150">
        <w:rPr>
          <w:rFonts w:ascii="Times New Roman" w:hAnsi="Times New Roman" w:cs="Times New Roman"/>
          <w:sz w:val="24"/>
          <w:szCs w:val="24"/>
          <w:lang w:val="sv-SE"/>
        </w:rPr>
        <w:t xml:space="preserve"> (2)</w:t>
      </w:r>
      <w:r w:rsidR="00E24DE5">
        <w:rPr>
          <w:rFonts w:ascii="Times New Roman" w:hAnsi="Times New Roman" w:cs="Times New Roman"/>
          <w:sz w:val="24"/>
          <w:szCs w:val="24"/>
          <w:lang w:val="sv-SE"/>
        </w:rPr>
        <w:t xml:space="preserve">) </w:t>
      </w:r>
      <w:r w:rsidR="00E24DE5">
        <w:rPr>
          <w:rFonts w:ascii="Times New Roman" w:hAnsi="Times New Roman" w:cs="Times New Roman"/>
          <w:sz w:val="24"/>
          <w:szCs w:val="24"/>
        </w:rPr>
        <w:t>Tim pelatih</w:t>
      </w:r>
      <w:r w:rsidRPr="00E22150">
        <w:rPr>
          <w:rFonts w:ascii="Times New Roman" w:hAnsi="Times New Roman" w:cs="Times New Roman"/>
          <w:sz w:val="24"/>
          <w:szCs w:val="24"/>
          <w:lang w:val="sv-SE"/>
        </w:rPr>
        <w:t xml:space="preserve"> menjaga etika yang akan merusak hubungan dengan warga </w:t>
      </w:r>
      <w:r w:rsidR="00E24DE5">
        <w:rPr>
          <w:rFonts w:ascii="Times New Roman" w:hAnsi="Times New Roman" w:cs="Times New Roman"/>
          <w:sz w:val="24"/>
          <w:szCs w:val="24"/>
        </w:rPr>
        <w:t>tim yang akan dilatih</w:t>
      </w:r>
      <w:r w:rsidR="00E24DE5">
        <w:rPr>
          <w:rFonts w:ascii="Times New Roman" w:hAnsi="Times New Roman" w:cs="Times New Roman"/>
          <w:sz w:val="24"/>
          <w:szCs w:val="24"/>
          <w:lang w:val="sv-SE"/>
        </w:rPr>
        <w:t xml:space="preserve">; dan (4) </w:t>
      </w:r>
      <w:r w:rsidR="00E24DE5">
        <w:rPr>
          <w:rFonts w:ascii="Times New Roman" w:hAnsi="Times New Roman" w:cs="Times New Roman"/>
          <w:sz w:val="24"/>
          <w:szCs w:val="24"/>
        </w:rPr>
        <w:t>Tim pelatih</w:t>
      </w:r>
      <w:r w:rsidRPr="00E22150">
        <w:rPr>
          <w:rFonts w:ascii="Times New Roman" w:hAnsi="Times New Roman" w:cs="Times New Roman"/>
          <w:sz w:val="24"/>
          <w:szCs w:val="24"/>
          <w:lang w:val="sv-SE"/>
        </w:rPr>
        <w:t xml:space="preserve"> partisifasi akatif dalam mengikut</w:t>
      </w:r>
      <w:r w:rsidR="00E24DE5">
        <w:rPr>
          <w:rFonts w:ascii="Times New Roman" w:hAnsi="Times New Roman" w:cs="Times New Roman"/>
          <w:sz w:val="24"/>
          <w:szCs w:val="24"/>
          <w:lang w:val="sv-SE"/>
        </w:rPr>
        <w:t>i kegiatan</w:t>
      </w:r>
      <w:r w:rsidR="00E24DE5">
        <w:rPr>
          <w:rFonts w:ascii="Times New Roman" w:hAnsi="Times New Roman" w:cs="Times New Roman"/>
          <w:sz w:val="24"/>
          <w:szCs w:val="24"/>
        </w:rPr>
        <w:t>.</w:t>
      </w:r>
      <w:r w:rsidRPr="00E22150">
        <w:rPr>
          <w:rFonts w:ascii="Times New Roman" w:hAnsi="Times New Roman" w:cs="Times New Roman"/>
          <w:sz w:val="24"/>
          <w:szCs w:val="24"/>
          <w:lang w:val="sv-SE"/>
        </w:rPr>
        <w:t xml:space="preserve"> </w:t>
      </w:r>
    </w:p>
    <w:p w:rsidR="00E22150" w:rsidRPr="00E22150" w:rsidRDefault="00E22150" w:rsidP="00E22150">
      <w:pPr>
        <w:tabs>
          <w:tab w:val="left" w:pos="990"/>
        </w:tabs>
        <w:ind w:left="270" w:hanging="270"/>
        <w:jc w:val="both"/>
        <w:rPr>
          <w:rFonts w:ascii="Times New Roman" w:hAnsi="Times New Roman" w:cs="Times New Roman"/>
          <w:sz w:val="24"/>
          <w:szCs w:val="24"/>
        </w:rPr>
      </w:pPr>
    </w:p>
    <w:p w:rsidR="00DA75FF" w:rsidRPr="00E87127" w:rsidRDefault="00E87127" w:rsidP="001C00CB">
      <w:pPr>
        <w:jc w:val="both"/>
        <w:rPr>
          <w:rFonts w:asciiTheme="majorBidi" w:hAnsiTheme="majorBidi" w:cstheme="majorBidi"/>
          <w:b/>
          <w:bCs/>
          <w:sz w:val="24"/>
          <w:szCs w:val="24"/>
        </w:rPr>
      </w:pPr>
      <w:r>
        <w:rPr>
          <w:rFonts w:asciiTheme="majorBidi" w:hAnsiTheme="majorBidi" w:cstheme="majorBidi"/>
          <w:b/>
          <w:bCs/>
          <w:sz w:val="24"/>
          <w:szCs w:val="24"/>
        </w:rPr>
        <w:t xml:space="preserve">c. </w:t>
      </w:r>
      <w:r w:rsidR="00867F95" w:rsidRPr="00E87127">
        <w:rPr>
          <w:rFonts w:asciiTheme="majorBidi" w:hAnsiTheme="majorBidi" w:cstheme="majorBidi"/>
          <w:b/>
          <w:bCs/>
          <w:sz w:val="24"/>
          <w:szCs w:val="24"/>
        </w:rPr>
        <w:t>Teknik Penetapan Responden</w:t>
      </w:r>
    </w:p>
    <w:p w:rsidR="00C731DC" w:rsidRPr="00E24DE5" w:rsidRDefault="000D2908" w:rsidP="00E24DE5">
      <w:pPr>
        <w:pStyle w:val="ListParagraph"/>
        <w:ind w:left="284" w:firstLine="709"/>
        <w:jc w:val="both"/>
        <w:rPr>
          <w:rFonts w:asciiTheme="majorBidi" w:hAnsiTheme="majorBidi" w:cstheme="majorBidi"/>
          <w:sz w:val="24"/>
          <w:szCs w:val="24"/>
        </w:rPr>
      </w:pPr>
      <w:r>
        <w:rPr>
          <w:rFonts w:asciiTheme="majorBidi" w:hAnsiTheme="majorBidi" w:cstheme="majorBidi"/>
          <w:sz w:val="24"/>
          <w:szCs w:val="24"/>
        </w:rPr>
        <w:tab/>
        <w:t>Tim pengabdi</w:t>
      </w:r>
      <w:r w:rsidR="00E24DE5">
        <w:rPr>
          <w:rFonts w:asciiTheme="majorBidi" w:hAnsiTheme="majorBidi" w:cstheme="majorBidi"/>
          <w:sz w:val="24"/>
          <w:szCs w:val="24"/>
        </w:rPr>
        <w:t>an menentukan tim yang akan dilatih yaitu</w:t>
      </w:r>
      <w:r w:rsidR="00C731DC" w:rsidRPr="00C731DC">
        <w:rPr>
          <w:rFonts w:asciiTheme="majorBidi" w:hAnsiTheme="majorBidi" w:cstheme="majorBidi"/>
          <w:sz w:val="24"/>
          <w:szCs w:val="24"/>
        </w:rPr>
        <w:t xml:space="preserve"> menggunakan teknik </w:t>
      </w:r>
      <w:r w:rsidR="00C731DC" w:rsidRPr="00C731DC">
        <w:rPr>
          <w:rFonts w:asciiTheme="majorBidi" w:hAnsiTheme="majorBidi" w:cstheme="majorBidi"/>
          <w:i/>
          <w:iCs/>
          <w:sz w:val="24"/>
          <w:szCs w:val="24"/>
        </w:rPr>
        <w:t>purposive sampling. Purposive sampling</w:t>
      </w:r>
      <w:r w:rsidR="00C731DC" w:rsidRPr="00C731DC">
        <w:rPr>
          <w:rFonts w:asciiTheme="majorBidi" w:hAnsiTheme="majorBidi" w:cstheme="majorBidi"/>
          <w:sz w:val="24"/>
          <w:szCs w:val="24"/>
        </w:rPr>
        <w:t xml:space="preserve"> ialah teknik sampl</w:t>
      </w:r>
      <w:r w:rsidR="00E24DE5">
        <w:rPr>
          <w:rFonts w:asciiTheme="majorBidi" w:hAnsiTheme="majorBidi" w:cstheme="majorBidi"/>
          <w:sz w:val="24"/>
          <w:szCs w:val="24"/>
        </w:rPr>
        <w:t>ing yang digunakan peneliti adalah pengabdi</w:t>
      </w:r>
      <w:r w:rsidR="00C731DC" w:rsidRPr="00C731DC">
        <w:rPr>
          <w:rFonts w:asciiTheme="majorBidi" w:hAnsiTheme="majorBidi" w:cstheme="majorBidi"/>
          <w:sz w:val="24"/>
          <w:szCs w:val="24"/>
        </w:rPr>
        <w:t xml:space="preserve"> mempunyai pertimbangan-pertimbangan tertentu dalam pe</w:t>
      </w:r>
      <w:r w:rsidR="00E24DE5">
        <w:rPr>
          <w:rFonts w:asciiTheme="majorBidi" w:hAnsiTheme="majorBidi" w:cstheme="majorBidi"/>
          <w:sz w:val="24"/>
          <w:szCs w:val="24"/>
        </w:rPr>
        <w:t>ngambilan atau penentuan tim yang akan dilatih</w:t>
      </w:r>
      <w:r w:rsidR="00C731DC" w:rsidRPr="00B86C93">
        <w:rPr>
          <w:rStyle w:val="FootnoteReference"/>
          <w:rFonts w:asciiTheme="majorBidi" w:hAnsiTheme="majorBidi" w:cstheme="majorBidi"/>
          <w:sz w:val="24"/>
          <w:szCs w:val="24"/>
        </w:rPr>
        <w:footnoteReference w:id="30"/>
      </w:r>
      <w:r w:rsidR="00E24DE5">
        <w:rPr>
          <w:rFonts w:asciiTheme="majorBidi" w:hAnsiTheme="majorBidi" w:cstheme="majorBidi"/>
          <w:sz w:val="24"/>
          <w:szCs w:val="24"/>
        </w:rPr>
        <w:t xml:space="preserve">  </w:t>
      </w:r>
    </w:p>
    <w:p w:rsidR="000D2908" w:rsidRDefault="001B78CF" w:rsidP="00CD02C3">
      <w:pPr>
        <w:pStyle w:val="ListParagraph"/>
        <w:ind w:left="284" w:firstLine="850"/>
        <w:jc w:val="both"/>
        <w:rPr>
          <w:rFonts w:asciiTheme="majorBidi" w:hAnsiTheme="majorBidi" w:cstheme="majorBidi"/>
          <w:sz w:val="24"/>
          <w:szCs w:val="24"/>
        </w:rPr>
      </w:pPr>
      <w:r w:rsidRPr="001B78CF">
        <w:rPr>
          <w:rFonts w:asciiTheme="majorBidi" w:hAnsiTheme="majorBidi" w:cstheme="majorBidi"/>
          <w:sz w:val="24"/>
          <w:szCs w:val="24"/>
        </w:rPr>
        <w:t xml:space="preserve">Adapun yang menjadi </w:t>
      </w:r>
      <w:r w:rsidR="000D2908">
        <w:rPr>
          <w:rFonts w:asciiTheme="majorBidi" w:hAnsiTheme="majorBidi" w:cstheme="majorBidi"/>
          <w:sz w:val="24"/>
          <w:szCs w:val="24"/>
        </w:rPr>
        <w:t>responden</w:t>
      </w:r>
      <w:r w:rsidR="00C731DC">
        <w:rPr>
          <w:rFonts w:asciiTheme="majorBidi" w:hAnsiTheme="majorBidi" w:cstheme="majorBidi"/>
          <w:sz w:val="24"/>
          <w:szCs w:val="24"/>
        </w:rPr>
        <w:t>/</w:t>
      </w:r>
      <w:r w:rsidR="00E24DE5">
        <w:rPr>
          <w:rFonts w:asciiTheme="majorBidi" w:hAnsiTheme="majorBidi" w:cstheme="majorBidi"/>
          <w:sz w:val="24"/>
          <w:szCs w:val="24"/>
        </w:rPr>
        <w:t>variabel pengabdian</w:t>
      </w:r>
      <w:r w:rsidRPr="001B78CF">
        <w:rPr>
          <w:rFonts w:asciiTheme="majorBidi" w:hAnsiTheme="majorBidi" w:cstheme="majorBidi"/>
          <w:sz w:val="24"/>
          <w:szCs w:val="24"/>
        </w:rPr>
        <w:t xml:space="preserve"> adalah </w:t>
      </w:r>
      <w:r>
        <w:rPr>
          <w:rFonts w:asciiTheme="majorBidi" w:hAnsiTheme="majorBidi" w:cstheme="majorBidi"/>
          <w:sz w:val="24"/>
          <w:szCs w:val="24"/>
        </w:rPr>
        <w:t xml:space="preserve"> </w:t>
      </w:r>
      <w:r w:rsidR="00E24DE5">
        <w:rPr>
          <w:rFonts w:asciiTheme="majorBidi" w:hAnsiTheme="majorBidi" w:cstheme="majorBidi"/>
          <w:sz w:val="24"/>
          <w:szCs w:val="24"/>
        </w:rPr>
        <w:t xml:space="preserve">tim Pengajian/majlis taqlim terdiri dari 2 kelompok yng berada di kabupaten Rejang Lebong dan 2 kelompok dari kabupaten Bengkulu Selatan. </w:t>
      </w:r>
    </w:p>
    <w:p w:rsidR="00DA75FF" w:rsidRPr="000D2908" w:rsidRDefault="00DA75FF" w:rsidP="000D2908">
      <w:pPr>
        <w:jc w:val="both"/>
        <w:rPr>
          <w:rFonts w:asciiTheme="majorBidi" w:hAnsiTheme="majorBidi" w:cstheme="majorBidi"/>
          <w:b/>
          <w:bCs/>
          <w:sz w:val="24"/>
          <w:szCs w:val="24"/>
        </w:rPr>
      </w:pPr>
    </w:p>
    <w:p w:rsidR="004172A0" w:rsidRPr="00B62FDA" w:rsidRDefault="00DA75FF" w:rsidP="00B62FDA">
      <w:pPr>
        <w:pStyle w:val="ListParagraph"/>
        <w:ind w:left="426" w:firstLine="294"/>
        <w:jc w:val="both"/>
        <w:rPr>
          <w:rFonts w:asciiTheme="majorBidi" w:hAnsiTheme="majorBidi" w:cstheme="majorBidi"/>
          <w:sz w:val="24"/>
          <w:szCs w:val="24"/>
        </w:rPr>
      </w:pPr>
      <w:r w:rsidRPr="00844CCD">
        <w:rPr>
          <w:rFonts w:asciiTheme="majorBidi" w:hAnsiTheme="majorBidi" w:cstheme="majorBidi"/>
          <w:b/>
          <w:bCs/>
          <w:sz w:val="24"/>
          <w:szCs w:val="24"/>
        </w:rPr>
        <w:t xml:space="preserve">     </w:t>
      </w:r>
      <w:r w:rsidR="00FC4685">
        <w:rPr>
          <w:rFonts w:asciiTheme="majorBidi" w:hAnsiTheme="majorBidi" w:cstheme="majorBidi"/>
          <w:sz w:val="24"/>
          <w:szCs w:val="24"/>
        </w:rPr>
        <w:t>Pengabdian</w:t>
      </w:r>
      <w:r w:rsidR="00867F95">
        <w:rPr>
          <w:rFonts w:asciiTheme="majorBidi" w:hAnsiTheme="majorBidi" w:cstheme="majorBidi"/>
          <w:sz w:val="24"/>
          <w:szCs w:val="24"/>
        </w:rPr>
        <w:t xml:space="preserve"> ini berlokasi di provinsi</w:t>
      </w:r>
      <w:r w:rsidRPr="00196FCB">
        <w:rPr>
          <w:rFonts w:asciiTheme="majorBidi" w:hAnsiTheme="majorBidi" w:cstheme="majorBidi"/>
          <w:sz w:val="24"/>
          <w:szCs w:val="24"/>
        </w:rPr>
        <w:t xml:space="preserve"> Bengkulu tepatnya di </w:t>
      </w:r>
      <w:r w:rsidR="00867F95">
        <w:rPr>
          <w:rFonts w:asciiTheme="majorBidi" w:hAnsiTheme="majorBidi" w:cstheme="majorBidi"/>
          <w:sz w:val="24"/>
          <w:szCs w:val="24"/>
        </w:rPr>
        <w:t>kabupaten Rejang Lebong d</w:t>
      </w:r>
      <w:r w:rsidR="00FC4685">
        <w:rPr>
          <w:rFonts w:asciiTheme="majorBidi" w:hAnsiTheme="majorBidi" w:cstheme="majorBidi"/>
          <w:sz w:val="24"/>
          <w:szCs w:val="24"/>
        </w:rPr>
        <w:t>an Kabupaten Bengkulu Selatan</w:t>
      </w:r>
      <w:r w:rsidR="00867F95">
        <w:rPr>
          <w:rFonts w:asciiTheme="majorBidi" w:hAnsiTheme="majorBidi" w:cstheme="majorBidi"/>
          <w:sz w:val="24"/>
          <w:szCs w:val="24"/>
        </w:rPr>
        <w:t xml:space="preserve"> provinsi</w:t>
      </w:r>
      <w:r w:rsidR="00FC4685">
        <w:rPr>
          <w:rFonts w:asciiTheme="majorBidi" w:hAnsiTheme="majorBidi" w:cstheme="majorBidi"/>
          <w:sz w:val="24"/>
          <w:szCs w:val="24"/>
        </w:rPr>
        <w:t xml:space="preserve"> Bengkulu. Kemudian  pengabdian</w:t>
      </w:r>
      <w:r w:rsidRPr="00196FCB">
        <w:rPr>
          <w:rFonts w:asciiTheme="majorBidi" w:hAnsiTheme="majorBidi" w:cstheme="majorBidi"/>
          <w:sz w:val="24"/>
          <w:szCs w:val="24"/>
        </w:rPr>
        <w:t xml:space="preserve"> ini dilaksnakan </w:t>
      </w:r>
      <w:r w:rsidR="000D2908">
        <w:rPr>
          <w:rFonts w:asciiTheme="majorBidi" w:hAnsiTheme="majorBidi" w:cstheme="majorBidi"/>
          <w:sz w:val="24"/>
          <w:szCs w:val="24"/>
        </w:rPr>
        <w:t xml:space="preserve"> selama  5</w:t>
      </w:r>
      <w:r>
        <w:rPr>
          <w:rFonts w:asciiTheme="majorBidi" w:hAnsiTheme="majorBidi" w:cstheme="majorBidi"/>
          <w:sz w:val="24"/>
          <w:szCs w:val="24"/>
        </w:rPr>
        <w:t xml:space="preserve"> bulan, mulai </w:t>
      </w:r>
      <w:r w:rsidR="000D2908">
        <w:rPr>
          <w:rFonts w:asciiTheme="majorBidi" w:hAnsiTheme="majorBidi" w:cstheme="majorBidi"/>
          <w:sz w:val="24"/>
          <w:szCs w:val="24"/>
        </w:rPr>
        <w:t>bulan Mei</w:t>
      </w:r>
      <w:r w:rsidR="00FC4685">
        <w:rPr>
          <w:rFonts w:asciiTheme="majorBidi" w:hAnsiTheme="majorBidi" w:cstheme="majorBidi"/>
          <w:sz w:val="24"/>
          <w:szCs w:val="24"/>
        </w:rPr>
        <w:t>sampai September 2019.</w:t>
      </w:r>
    </w:p>
    <w:p w:rsidR="00FC4685" w:rsidRPr="002C3086" w:rsidRDefault="00FC4685" w:rsidP="002C3086">
      <w:pPr>
        <w:jc w:val="both"/>
        <w:rPr>
          <w:rFonts w:asciiTheme="majorBidi" w:hAnsiTheme="majorBidi" w:cstheme="majorBidi"/>
          <w:sz w:val="24"/>
          <w:szCs w:val="24"/>
        </w:rPr>
      </w:pPr>
    </w:p>
    <w:p w:rsidR="00DA75FF" w:rsidRPr="001C00CB" w:rsidRDefault="001C00CB" w:rsidP="001C00CB">
      <w:pPr>
        <w:jc w:val="both"/>
        <w:rPr>
          <w:rFonts w:asciiTheme="majorBidi" w:hAnsiTheme="majorBidi" w:cstheme="majorBidi"/>
          <w:b/>
          <w:bCs/>
          <w:sz w:val="24"/>
          <w:szCs w:val="24"/>
        </w:rPr>
      </w:pPr>
      <w:r>
        <w:rPr>
          <w:rFonts w:asciiTheme="majorBidi" w:hAnsiTheme="majorBidi" w:cstheme="majorBidi"/>
          <w:b/>
          <w:bCs/>
          <w:sz w:val="24"/>
          <w:szCs w:val="24"/>
        </w:rPr>
        <w:t xml:space="preserve">C. </w:t>
      </w:r>
      <w:r w:rsidR="000D2908" w:rsidRPr="001C00CB">
        <w:rPr>
          <w:rFonts w:asciiTheme="majorBidi" w:hAnsiTheme="majorBidi" w:cstheme="majorBidi"/>
          <w:b/>
          <w:bCs/>
          <w:sz w:val="24"/>
          <w:szCs w:val="24"/>
        </w:rPr>
        <w:t xml:space="preserve">Teknik </w:t>
      </w:r>
      <w:r w:rsidR="00DA75FF" w:rsidRPr="001C00CB">
        <w:rPr>
          <w:rFonts w:asciiTheme="majorBidi" w:hAnsiTheme="majorBidi" w:cstheme="majorBidi"/>
          <w:b/>
          <w:bCs/>
          <w:sz w:val="24"/>
          <w:szCs w:val="24"/>
        </w:rPr>
        <w:t xml:space="preserve"> Analisi Data</w:t>
      </w:r>
    </w:p>
    <w:p w:rsidR="00C8157B" w:rsidRDefault="00C8157B" w:rsidP="004A720B">
      <w:pPr>
        <w:pStyle w:val="ListParagraph"/>
        <w:numPr>
          <w:ilvl w:val="0"/>
          <w:numId w:val="2"/>
        </w:numPr>
        <w:spacing w:after="200"/>
        <w:ind w:left="567" w:hanging="283"/>
        <w:jc w:val="both"/>
        <w:rPr>
          <w:rFonts w:asciiTheme="majorBidi" w:hAnsiTheme="majorBidi" w:cstheme="majorBidi"/>
          <w:b/>
          <w:bCs/>
          <w:sz w:val="24"/>
          <w:szCs w:val="24"/>
        </w:rPr>
      </w:pPr>
      <w:r w:rsidRPr="00844CCD">
        <w:rPr>
          <w:rFonts w:asciiTheme="majorBidi" w:hAnsiTheme="majorBidi" w:cstheme="majorBidi"/>
          <w:b/>
          <w:bCs/>
          <w:sz w:val="24"/>
          <w:szCs w:val="24"/>
        </w:rPr>
        <w:t>Sumber Data</w:t>
      </w:r>
    </w:p>
    <w:p w:rsidR="00111CC8" w:rsidRPr="007867BF" w:rsidRDefault="00111CC8" w:rsidP="000D2908">
      <w:pPr>
        <w:pStyle w:val="ListParagraph"/>
        <w:spacing w:after="200"/>
        <w:ind w:left="567" w:firstLine="142"/>
        <w:jc w:val="both"/>
        <w:rPr>
          <w:rFonts w:asciiTheme="majorBidi" w:hAnsiTheme="majorBidi" w:cstheme="majorBidi"/>
          <w:sz w:val="24"/>
          <w:szCs w:val="24"/>
        </w:rPr>
      </w:pPr>
      <w:r w:rsidRPr="00111CC8">
        <w:rPr>
          <w:rFonts w:asciiTheme="majorBidi" w:hAnsiTheme="majorBidi" w:cstheme="majorBidi"/>
          <w:b/>
          <w:bCs/>
          <w:sz w:val="24"/>
          <w:szCs w:val="24"/>
        </w:rPr>
        <w:tab/>
      </w:r>
      <w:r w:rsidRPr="00111CC8">
        <w:rPr>
          <w:rFonts w:asciiTheme="majorBidi" w:hAnsiTheme="majorBidi" w:cstheme="majorBidi"/>
          <w:b/>
          <w:bCs/>
          <w:sz w:val="24"/>
          <w:szCs w:val="24"/>
        </w:rPr>
        <w:tab/>
      </w:r>
      <w:r w:rsidRPr="007867BF">
        <w:rPr>
          <w:rFonts w:asciiTheme="majorBidi" w:hAnsiTheme="majorBidi" w:cstheme="majorBidi"/>
          <w:sz w:val="24"/>
          <w:szCs w:val="24"/>
        </w:rPr>
        <w:t>Sumber data</w:t>
      </w:r>
      <w:r w:rsidR="007867BF">
        <w:rPr>
          <w:rFonts w:asciiTheme="majorBidi" w:hAnsiTheme="majorBidi" w:cstheme="majorBidi"/>
          <w:sz w:val="24"/>
          <w:szCs w:val="24"/>
        </w:rPr>
        <w:t xml:space="preserve"> </w:t>
      </w:r>
      <w:r w:rsidR="001B4042">
        <w:rPr>
          <w:rFonts w:asciiTheme="majorBidi" w:hAnsiTheme="majorBidi" w:cstheme="majorBidi"/>
          <w:sz w:val="24"/>
          <w:szCs w:val="24"/>
        </w:rPr>
        <w:t>pada kegiatan ini</w:t>
      </w:r>
      <w:r w:rsidR="00553767">
        <w:rPr>
          <w:rFonts w:asciiTheme="majorBidi" w:hAnsiTheme="majorBidi" w:cstheme="majorBidi"/>
          <w:sz w:val="24"/>
          <w:szCs w:val="24"/>
        </w:rPr>
        <w:t xml:space="preserve"> </w:t>
      </w:r>
      <w:r w:rsidRPr="007867BF">
        <w:rPr>
          <w:rFonts w:asciiTheme="majorBidi" w:hAnsiTheme="majorBidi" w:cstheme="majorBidi"/>
          <w:sz w:val="24"/>
          <w:szCs w:val="24"/>
        </w:rPr>
        <w:t xml:space="preserve"> dipilih melalui</w:t>
      </w:r>
      <w:r w:rsidRPr="007867BF">
        <w:rPr>
          <w:rFonts w:asciiTheme="majorBidi" w:hAnsiTheme="majorBidi" w:cstheme="majorBidi"/>
          <w:i/>
          <w:iCs/>
          <w:sz w:val="24"/>
          <w:szCs w:val="24"/>
        </w:rPr>
        <w:t xml:space="preserve"> purposif</w:t>
      </w:r>
      <w:r w:rsidRPr="007867BF">
        <w:rPr>
          <w:rFonts w:asciiTheme="majorBidi" w:hAnsiTheme="majorBidi" w:cstheme="majorBidi"/>
          <w:sz w:val="24"/>
          <w:szCs w:val="24"/>
        </w:rPr>
        <w:t xml:space="preserve"> karena berdasarkan pertimbangan bahwa;(a)</w:t>
      </w:r>
      <w:r w:rsidR="007867BF" w:rsidRPr="007867BF">
        <w:rPr>
          <w:rFonts w:asciiTheme="majorBidi" w:hAnsiTheme="majorBidi" w:cstheme="majorBidi"/>
          <w:sz w:val="24"/>
          <w:szCs w:val="24"/>
        </w:rPr>
        <w:t xml:space="preserve"> </w:t>
      </w:r>
      <w:r w:rsidR="007867BF">
        <w:rPr>
          <w:rFonts w:asciiTheme="majorBidi" w:hAnsiTheme="majorBidi" w:cstheme="majorBidi"/>
          <w:sz w:val="24"/>
          <w:szCs w:val="24"/>
        </w:rPr>
        <w:t>pernah merasakan atau mengalami keluarga dekatnya yang meninggal dunia</w:t>
      </w:r>
      <w:r w:rsidR="007867BF" w:rsidRPr="007867BF">
        <w:rPr>
          <w:rFonts w:asciiTheme="majorBidi" w:hAnsiTheme="majorBidi" w:cstheme="majorBidi"/>
          <w:sz w:val="24"/>
          <w:szCs w:val="24"/>
        </w:rPr>
        <w:t>.</w:t>
      </w:r>
      <w:r w:rsidRPr="007867BF">
        <w:rPr>
          <w:rFonts w:asciiTheme="majorBidi" w:hAnsiTheme="majorBidi" w:cstheme="majorBidi"/>
          <w:sz w:val="24"/>
          <w:szCs w:val="24"/>
        </w:rPr>
        <w:t xml:space="preserve">,(b) mereka yang </w:t>
      </w:r>
      <w:r w:rsidR="007867BF">
        <w:rPr>
          <w:rFonts w:asciiTheme="majorBidi" w:hAnsiTheme="majorBidi" w:cstheme="majorBidi"/>
          <w:sz w:val="24"/>
          <w:szCs w:val="24"/>
        </w:rPr>
        <w:t>berdom</w:t>
      </w:r>
      <w:r w:rsidR="000D2908">
        <w:rPr>
          <w:rFonts w:asciiTheme="majorBidi" w:hAnsiTheme="majorBidi" w:cstheme="majorBidi"/>
          <w:sz w:val="24"/>
          <w:szCs w:val="24"/>
        </w:rPr>
        <w:t>isili ditempat tinggal yaitu kota Manna dan Curup</w:t>
      </w:r>
      <w:r w:rsidRPr="007867BF">
        <w:rPr>
          <w:rFonts w:asciiTheme="majorBidi" w:hAnsiTheme="majorBidi" w:cstheme="majorBidi"/>
          <w:sz w:val="24"/>
          <w:szCs w:val="24"/>
        </w:rPr>
        <w:t>;</w:t>
      </w:r>
      <w:r w:rsidR="000D2908">
        <w:rPr>
          <w:rFonts w:asciiTheme="majorBidi" w:hAnsiTheme="majorBidi" w:cstheme="majorBidi"/>
          <w:sz w:val="24"/>
          <w:szCs w:val="24"/>
        </w:rPr>
        <w:t xml:space="preserve"> </w:t>
      </w:r>
      <w:r w:rsidRPr="007867BF">
        <w:rPr>
          <w:rFonts w:asciiTheme="majorBidi" w:hAnsiTheme="majorBidi" w:cstheme="majorBidi"/>
          <w:sz w:val="24"/>
          <w:szCs w:val="24"/>
        </w:rPr>
        <w:t>(c)</w:t>
      </w:r>
      <w:r w:rsidR="000D2908">
        <w:rPr>
          <w:rFonts w:asciiTheme="majorBidi" w:hAnsiTheme="majorBidi" w:cstheme="majorBidi"/>
          <w:sz w:val="24"/>
          <w:szCs w:val="24"/>
        </w:rPr>
        <w:t xml:space="preserve"> </w:t>
      </w:r>
      <w:r w:rsidRPr="007867BF">
        <w:rPr>
          <w:rFonts w:asciiTheme="majorBidi" w:hAnsiTheme="majorBidi" w:cstheme="majorBidi"/>
          <w:sz w:val="24"/>
          <w:szCs w:val="24"/>
        </w:rPr>
        <w:t xml:space="preserve">keberadaan </w:t>
      </w:r>
      <w:r w:rsidR="007867BF">
        <w:rPr>
          <w:rFonts w:asciiTheme="majorBidi" w:hAnsiTheme="majorBidi" w:cstheme="majorBidi"/>
          <w:sz w:val="24"/>
          <w:szCs w:val="24"/>
        </w:rPr>
        <w:t xml:space="preserve">si manyit </w:t>
      </w:r>
      <w:r w:rsidRPr="007867BF">
        <w:rPr>
          <w:rFonts w:asciiTheme="majorBidi" w:hAnsiTheme="majorBidi" w:cstheme="majorBidi"/>
          <w:sz w:val="24"/>
          <w:szCs w:val="24"/>
        </w:rPr>
        <w:t>diketahui masyarakat, (d) mereka yang mau menerima, memberikan in</w:t>
      </w:r>
      <w:r w:rsidR="000D2908">
        <w:rPr>
          <w:rFonts w:asciiTheme="majorBidi" w:hAnsiTheme="majorBidi" w:cstheme="majorBidi"/>
          <w:sz w:val="24"/>
          <w:szCs w:val="24"/>
        </w:rPr>
        <w:t>formasi dan mengijinkan tim pengabdi</w:t>
      </w:r>
      <w:r w:rsidRPr="007867BF">
        <w:rPr>
          <w:rFonts w:asciiTheme="majorBidi" w:hAnsiTheme="majorBidi" w:cstheme="majorBidi"/>
          <w:sz w:val="24"/>
          <w:szCs w:val="24"/>
        </w:rPr>
        <w:t xml:space="preserve"> untuk melakukan observasi.</w:t>
      </w:r>
    </w:p>
    <w:p w:rsidR="00111CC8" w:rsidRPr="007867BF" w:rsidRDefault="00111CC8" w:rsidP="00CD02C3">
      <w:pPr>
        <w:pStyle w:val="ListParagraph"/>
        <w:spacing w:after="200"/>
        <w:ind w:left="709"/>
        <w:jc w:val="both"/>
        <w:rPr>
          <w:rFonts w:asciiTheme="majorBidi" w:hAnsiTheme="majorBidi" w:cstheme="majorBidi"/>
          <w:sz w:val="24"/>
          <w:szCs w:val="24"/>
        </w:rPr>
      </w:pPr>
      <w:r w:rsidRPr="00111CC8">
        <w:rPr>
          <w:rFonts w:asciiTheme="majorBidi" w:hAnsiTheme="majorBidi" w:cstheme="majorBidi"/>
          <w:b/>
          <w:bCs/>
          <w:sz w:val="24"/>
          <w:szCs w:val="24"/>
        </w:rPr>
        <w:tab/>
      </w:r>
      <w:r w:rsidRPr="00111CC8">
        <w:rPr>
          <w:rFonts w:asciiTheme="majorBidi" w:hAnsiTheme="majorBidi" w:cstheme="majorBidi"/>
          <w:b/>
          <w:bCs/>
          <w:sz w:val="24"/>
          <w:szCs w:val="24"/>
        </w:rPr>
        <w:tab/>
      </w:r>
      <w:r w:rsidRPr="007867BF">
        <w:rPr>
          <w:rFonts w:asciiTheme="majorBidi" w:hAnsiTheme="majorBidi" w:cstheme="majorBidi"/>
          <w:sz w:val="24"/>
          <w:szCs w:val="24"/>
        </w:rPr>
        <w:t>Spradley menyatakan sebagaiman dikutif oleh Sanafiah Faisal</w:t>
      </w:r>
      <w:r w:rsidRPr="007867BF">
        <w:rPr>
          <w:rStyle w:val="FootnoteReference"/>
          <w:rFonts w:asciiTheme="majorBidi" w:hAnsiTheme="majorBidi"/>
          <w:sz w:val="24"/>
          <w:szCs w:val="24"/>
        </w:rPr>
        <w:footnoteReference w:id="31"/>
      </w:r>
      <w:r w:rsidRPr="007867BF">
        <w:rPr>
          <w:rFonts w:asciiTheme="majorBidi" w:hAnsiTheme="majorBidi" w:cstheme="majorBidi"/>
          <w:sz w:val="24"/>
          <w:szCs w:val="24"/>
        </w:rPr>
        <w:t xml:space="preserve"> bahwa informan sebaiknya memenuhi kriteria sebagai berikut</w:t>
      </w:r>
    </w:p>
    <w:p w:rsidR="00D5257B" w:rsidRPr="00D5257B" w:rsidRDefault="00111CC8" w:rsidP="004A720B">
      <w:pPr>
        <w:pStyle w:val="ListParagraph"/>
        <w:numPr>
          <w:ilvl w:val="0"/>
          <w:numId w:val="17"/>
        </w:numPr>
        <w:spacing w:after="200"/>
        <w:jc w:val="both"/>
        <w:rPr>
          <w:rFonts w:asciiTheme="majorBidi" w:hAnsiTheme="majorBidi" w:cstheme="majorBidi"/>
          <w:sz w:val="24"/>
          <w:szCs w:val="24"/>
        </w:rPr>
      </w:pPr>
      <w:r w:rsidRPr="00D5257B">
        <w:rPr>
          <w:rFonts w:asciiTheme="majorBidi" w:hAnsiTheme="majorBidi" w:cstheme="majorBidi"/>
          <w:sz w:val="24"/>
          <w:szCs w:val="24"/>
        </w:rPr>
        <w:t>Mereka yang menguasai atau memahami sesuatu melalui proses enkulturasin, sehingga sesuatu itu bukan sekedar diketahui, tetapi juga dihayatinya.</w:t>
      </w:r>
    </w:p>
    <w:p w:rsidR="00D5257B" w:rsidRPr="00D5257B" w:rsidRDefault="00111CC8" w:rsidP="004A720B">
      <w:pPr>
        <w:pStyle w:val="ListParagraph"/>
        <w:numPr>
          <w:ilvl w:val="0"/>
          <w:numId w:val="17"/>
        </w:numPr>
        <w:spacing w:after="200"/>
        <w:jc w:val="both"/>
        <w:rPr>
          <w:rFonts w:asciiTheme="majorBidi" w:hAnsiTheme="majorBidi" w:cstheme="majorBidi"/>
          <w:sz w:val="24"/>
          <w:szCs w:val="24"/>
        </w:rPr>
      </w:pPr>
      <w:r w:rsidRPr="007867BF">
        <w:rPr>
          <w:rFonts w:asciiTheme="majorBidi" w:hAnsiTheme="majorBidi" w:cstheme="majorBidi"/>
          <w:sz w:val="24"/>
          <w:szCs w:val="24"/>
        </w:rPr>
        <w:t xml:space="preserve"> Mereka yang tergolong masih sedang berkesimpung atau terlibat pada kegiatan yang tengah diteliti.</w:t>
      </w:r>
    </w:p>
    <w:p w:rsidR="00D5257B" w:rsidRPr="00D5257B" w:rsidRDefault="00111CC8" w:rsidP="004A720B">
      <w:pPr>
        <w:pStyle w:val="ListParagraph"/>
        <w:numPr>
          <w:ilvl w:val="0"/>
          <w:numId w:val="17"/>
        </w:numPr>
        <w:spacing w:after="200"/>
        <w:jc w:val="both"/>
        <w:rPr>
          <w:rFonts w:asciiTheme="majorBidi" w:hAnsiTheme="majorBidi" w:cstheme="majorBidi"/>
          <w:sz w:val="24"/>
          <w:szCs w:val="24"/>
        </w:rPr>
      </w:pPr>
      <w:r w:rsidRPr="00D5257B">
        <w:rPr>
          <w:rFonts w:asciiTheme="majorBidi" w:hAnsiTheme="majorBidi" w:cstheme="majorBidi"/>
          <w:sz w:val="24"/>
          <w:szCs w:val="24"/>
        </w:rPr>
        <w:t>Mereka yang mempunyai waktu yang memadai untuk dimintai informasi.</w:t>
      </w:r>
    </w:p>
    <w:p w:rsidR="00D5257B" w:rsidRPr="00D5257B" w:rsidRDefault="00111CC8" w:rsidP="004A720B">
      <w:pPr>
        <w:pStyle w:val="ListParagraph"/>
        <w:numPr>
          <w:ilvl w:val="0"/>
          <w:numId w:val="17"/>
        </w:numPr>
        <w:spacing w:after="200"/>
        <w:jc w:val="both"/>
        <w:rPr>
          <w:rFonts w:asciiTheme="majorBidi" w:hAnsiTheme="majorBidi" w:cstheme="majorBidi"/>
          <w:sz w:val="24"/>
          <w:szCs w:val="24"/>
        </w:rPr>
      </w:pPr>
      <w:r w:rsidRPr="00D5257B">
        <w:rPr>
          <w:rFonts w:asciiTheme="majorBidi" w:hAnsiTheme="majorBidi" w:cstheme="majorBidi"/>
          <w:sz w:val="24"/>
          <w:szCs w:val="24"/>
        </w:rPr>
        <w:t>Mereka yang tidak cenderung menyampaikan informasi hasil “kemasannya” sendiri.</w:t>
      </w:r>
    </w:p>
    <w:p w:rsidR="00111CC8" w:rsidRPr="00D5257B" w:rsidRDefault="00111CC8" w:rsidP="004A720B">
      <w:pPr>
        <w:pStyle w:val="ListParagraph"/>
        <w:numPr>
          <w:ilvl w:val="0"/>
          <w:numId w:val="17"/>
        </w:numPr>
        <w:spacing w:after="200"/>
        <w:jc w:val="both"/>
        <w:rPr>
          <w:rFonts w:asciiTheme="majorBidi" w:hAnsiTheme="majorBidi" w:cstheme="majorBidi"/>
          <w:sz w:val="24"/>
          <w:szCs w:val="24"/>
        </w:rPr>
      </w:pPr>
      <w:r w:rsidRPr="007867BF">
        <w:rPr>
          <w:rFonts w:asciiTheme="majorBidi" w:hAnsiTheme="majorBidi" w:cstheme="majorBidi"/>
          <w:sz w:val="24"/>
          <w:szCs w:val="24"/>
        </w:rPr>
        <w:t>Mereka yang pada mulainya tergolong”cukup asing” dengan peneliti sehingga lebih mengarahkan untuk dijadikan semacam guru atau narasumber.</w:t>
      </w:r>
    </w:p>
    <w:p w:rsidR="00111CC8" w:rsidRPr="007867BF" w:rsidRDefault="00111CC8" w:rsidP="00CD02C3">
      <w:pPr>
        <w:pStyle w:val="ListParagraph"/>
        <w:spacing w:after="200"/>
        <w:ind w:left="709" w:firstLine="851"/>
        <w:jc w:val="both"/>
        <w:rPr>
          <w:rFonts w:asciiTheme="majorBidi" w:hAnsiTheme="majorBidi" w:cstheme="majorBidi"/>
          <w:sz w:val="24"/>
          <w:szCs w:val="24"/>
        </w:rPr>
      </w:pPr>
      <w:r w:rsidRPr="007867BF">
        <w:rPr>
          <w:rFonts w:asciiTheme="majorBidi" w:hAnsiTheme="majorBidi" w:cstheme="majorBidi"/>
          <w:sz w:val="24"/>
          <w:szCs w:val="24"/>
        </w:rPr>
        <w:t>Sumber data</w:t>
      </w:r>
      <w:r w:rsidR="001B4042">
        <w:rPr>
          <w:rFonts w:asciiTheme="majorBidi" w:hAnsiTheme="majorBidi" w:cstheme="majorBidi"/>
          <w:sz w:val="24"/>
          <w:szCs w:val="24"/>
        </w:rPr>
        <w:t xml:space="preserve"> dalam pengabdian pendekatan</w:t>
      </w:r>
      <w:r w:rsidRPr="007867BF">
        <w:rPr>
          <w:rFonts w:asciiTheme="majorBidi" w:hAnsiTheme="majorBidi" w:cstheme="majorBidi"/>
          <w:sz w:val="24"/>
          <w:szCs w:val="24"/>
        </w:rPr>
        <w:t xml:space="preserve"> kualitatif menurut Suprayogo dan Tobroni</w:t>
      </w:r>
      <w:r w:rsidRPr="007867BF">
        <w:rPr>
          <w:rStyle w:val="FootnoteReference"/>
          <w:rFonts w:asciiTheme="majorBidi" w:hAnsiTheme="majorBidi"/>
          <w:sz w:val="24"/>
          <w:szCs w:val="24"/>
        </w:rPr>
        <w:footnoteReference w:id="32"/>
      </w:r>
      <w:r w:rsidRPr="007867BF">
        <w:rPr>
          <w:rFonts w:asciiTheme="majorBidi" w:hAnsiTheme="majorBidi" w:cstheme="majorBidi"/>
          <w:sz w:val="24"/>
          <w:szCs w:val="24"/>
        </w:rPr>
        <w:t xml:space="preserve"> adalah manusia yang dipilih secara </w:t>
      </w:r>
      <w:r w:rsidRPr="007867BF">
        <w:rPr>
          <w:rFonts w:asciiTheme="majorBidi" w:hAnsiTheme="majorBidi" w:cstheme="majorBidi"/>
          <w:i/>
          <w:iCs/>
          <w:sz w:val="24"/>
          <w:szCs w:val="24"/>
        </w:rPr>
        <w:t>purposif</w:t>
      </w:r>
      <w:r w:rsidRPr="007867BF">
        <w:rPr>
          <w:rFonts w:asciiTheme="majorBidi" w:hAnsiTheme="majorBidi" w:cstheme="majorBidi"/>
          <w:sz w:val="24"/>
          <w:szCs w:val="24"/>
        </w:rPr>
        <w:t xml:space="preserve"> atau </w:t>
      </w:r>
      <w:r w:rsidRPr="007867BF">
        <w:rPr>
          <w:rFonts w:asciiTheme="majorBidi" w:hAnsiTheme="majorBidi" w:cstheme="majorBidi"/>
          <w:i/>
          <w:iCs/>
          <w:sz w:val="24"/>
          <w:szCs w:val="24"/>
        </w:rPr>
        <w:t>snow ball</w:t>
      </w:r>
      <w:r w:rsidRPr="007867BF">
        <w:rPr>
          <w:rFonts w:asciiTheme="majorBidi" w:hAnsiTheme="majorBidi" w:cstheme="majorBidi"/>
          <w:sz w:val="24"/>
          <w:szCs w:val="24"/>
        </w:rPr>
        <w:t xml:space="preserve"> </w:t>
      </w:r>
      <w:r w:rsidRPr="007867BF">
        <w:rPr>
          <w:rFonts w:asciiTheme="majorBidi" w:hAnsiTheme="majorBidi" w:cstheme="majorBidi"/>
          <w:i/>
          <w:iCs/>
          <w:sz w:val="24"/>
          <w:szCs w:val="24"/>
        </w:rPr>
        <w:t xml:space="preserve">sampling. </w:t>
      </w:r>
      <w:r w:rsidRPr="007867BF">
        <w:rPr>
          <w:rFonts w:asciiTheme="majorBidi" w:hAnsiTheme="majorBidi" w:cstheme="majorBidi"/>
          <w:sz w:val="24"/>
          <w:szCs w:val="24"/>
        </w:rPr>
        <w:t>Teknik</w:t>
      </w:r>
      <w:r w:rsidRPr="007867BF">
        <w:rPr>
          <w:rFonts w:asciiTheme="majorBidi" w:hAnsiTheme="majorBidi" w:cstheme="majorBidi"/>
          <w:i/>
          <w:iCs/>
          <w:sz w:val="24"/>
          <w:szCs w:val="24"/>
        </w:rPr>
        <w:t xml:space="preserve"> </w:t>
      </w:r>
      <w:r w:rsidRPr="007867BF">
        <w:rPr>
          <w:rFonts w:asciiTheme="majorBidi" w:hAnsiTheme="majorBidi" w:cstheme="majorBidi"/>
          <w:sz w:val="24"/>
          <w:szCs w:val="24"/>
        </w:rPr>
        <w:t xml:space="preserve">ini dipilih </w:t>
      </w:r>
      <w:r w:rsidRPr="007867BF">
        <w:rPr>
          <w:rFonts w:asciiTheme="majorBidi" w:hAnsiTheme="majorBidi" w:cstheme="majorBidi"/>
          <w:i/>
          <w:iCs/>
          <w:sz w:val="24"/>
          <w:szCs w:val="24"/>
        </w:rPr>
        <w:t xml:space="preserve"> </w:t>
      </w:r>
      <w:r w:rsidRPr="007867BF">
        <w:rPr>
          <w:rFonts w:asciiTheme="majorBidi" w:hAnsiTheme="majorBidi" w:cstheme="majorBidi"/>
          <w:sz w:val="24"/>
          <w:szCs w:val="24"/>
        </w:rPr>
        <w:t>berdasarkan pertimbangan rasional peneliti bahwa informanlah yang memiliki otoritas dan kompetensi untuk memberikan informasi/data sebagaimana diharapkan peneliti. Menurut Loflan sebagaimana dikutif oleh Moleong</w:t>
      </w:r>
      <w:r w:rsidRPr="007867BF">
        <w:rPr>
          <w:rStyle w:val="FootnoteReference"/>
          <w:rFonts w:asciiTheme="majorBidi" w:hAnsiTheme="majorBidi"/>
          <w:sz w:val="24"/>
          <w:szCs w:val="24"/>
        </w:rPr>
        <w:footnoteReference w:id="33"/>
      </w:r>
      <w:r w:rsidRPr="007867BF">
        <w:rPr>
          <w:rFonts w:asciiTheme="majorBidi" w:hAnsiTheme="majorBidi" w:cstheme="majorBidi"/>
          <w:sz w:val="24"/>
          <w:szCs w:val="24"/>
        </w:rPr>
        <w:t xml:space="preserve"> sumber data utama dalam penelitian kualitatif ialah”kata-kata” dan “Tindakan” selebihnya adalah data tambahan seperti dokumen dan lainnya.</w:t>
      </w:r>
    </w:p>
    <w:p w:rsidR="00111CC8" w:rsidRPr="007867BF" w:rsidRDefault="00111CC8" w:rsidP="00CD02C3">
      <w:pPr>
        <w:pStyle w:val="ListParagraph"/>
        <w:spacing w:after="200"/>
        <w:ind w:left="709" w:firstLine="851"/>
        <w:jc w:val="both"/>
        <w:rPr>
          <w:rFonts w:asciiTheme="majorBidi" w:hAnsiTheme="majorBidi" w:cstheme="majorBidi"/>
          <w:sz w:val="24"/>
          <w:szCs w:val="24"/>
        </w:rPr>
      </w:pPr>
      <w:r w:rsidRPr="007867BF">
        <w:rPr>
          <w:rFonts w:asciiTheme="majorBidi" w:hAnsiTheme="majorBidi" w:cstheme="majorBidi"/>
          <w:sz w:val="24"/>
          <w:szCs w:val="24"/>
        </w:rPr>
        <w:t>Dengan demikian su</w:t>
      </w:r>
      <w:r w:rsidR="000D2908">
        <w:rPr>
          <w:rFonts w:asciiTheme="majorBidi" w:hAnsiTheme="majorBidi" w:cstheme="majorBidi"/>
          <w:sz w:val="24"/>
          <w:szCs w:val="24"/>
        </w:rPr>
        <w:t>mber data primer dalam pengabdian</w:t>
      </w:r>
      <w:r w:rsidR="007867BF">
        <w:rPr>
          <w:rFonts w:asciiTheme="majorBidi" w:hAnsiTheme="majorBidi" w:cstheme="majorBidi"/>
          <w:sz w:val="24"/>
          <w:szCs w:val="24"/>
        </w:rPr>
        <w:t xml:space="preserve"> ini adalah </w:t>
      </w:r>
      <w:r w:rsidR="000D2908">
        <w:rPr>
          <w:rFonts w:asciiTheme="majorBidi" w:hAnsiTheme="majorBidi" w:cstheme="majorBidi"/>
          <w:sz w:val="24"/>
          <w:szCs w:val="24"/>
        </w:rPr>
        <w:t>k</w:t>
      </w:r>
      <w:r w:rsidR="002C3086">
        <w:rPr>
          <w:rFonts w:asciiTheme="majorBidi" w:hAnsiTheme="majorBidi" w:cstheme="majorBidi"/>
          <w:sz w:val="24"/>
          <w:szCs w:val="24"/>
        </w:rPr>
        <w:t>elompok pengajian/majlis taqlim</w:t>
      </w:r>
      <w:r w:rsidRPr="007867BF">
        <w:rPr>
          <w:rFonts w:asciiTheme="majorBidi" w:hAnsiTheme="majorBidi" w:cstheme="majorBidi"/>
          <w:sz w:val="24"/>
          <w:szCs w:val="24"/>
        </w:rPr>
        <w:t>, sedangkan sumber data sekund</w:t>
      </w:r>
      <w:r w:rsidR="002C3086">
        <w:rPr>
          <w:rFonts w:asciiTheme="majorBidi" w:hAnsiTheme="majorBidi" w:cstheme="majorBidi"/>
          <w:sz w:val="24"/>
          <w:szCs w:val="24"/>
        </w:rPr>
        <w:t>ernya adalah rubiah menurut tim pengabdi</w:t>
      </w:r>
      <w:r w:rsidRPr="007867BF">
        <w:rPr>
          <w:rFonts w:asciiTheme="majorBidi" w:hAnsiTheme="majorBidi" w:cstheme="majorBidi"/>
          <w:sz w:val="24"/>
          <w:szCs w:val="24"/>
        </w:rPr>
        <w:t xml:space="preserve"> mempunyai pengetahuan tentang </w:t>
      </w:r>
      <w:r w:rsidR="007867BF">
        <w:rPr>
          <w:rFonts w:asciiTheme="majorBidi" w:hAnsiTheme="majorBidi" w:cstheme="majorBidi"/>
          <w:sz w:val="24"/>
          <w:szCs w:val="24"/>
        </w:rPr>
        <w:t>penyelenggaraan jenazah.</w:t>
      </w:r>
    </w:p>
    <w:p w:rsidR="00795A73" w:rsidRPr="007867BF" w:rsidRDefault="00795A73" w:rsidP="00CD02C3">
      <w:pPr>
        <w:pStyle w:val="ListParagraph"/>
        <w:spacing w:after="200"/>
        <w:ind w:left="993" w:firstLine="708"/>
        <w:jc w:val="both"/>
        <w:rPr>
          <w:rFonts w:asciiTheme="majorBidi" w:hAnsiTheme="majorBidi" w:cstheme="majorBidi"/>
          <w:sz w:val="24"/>
          <w:szCs w:val="24"/>
        </w:rPr>
      </w:pPr>
    </w:p>
    <w:p w:rsidR="00111CC8" w:rsidRPr="001C00CB" w:rsidRDefault="001C00CB" w:rsidP="001C00CB">
      <w:pPr>
        <w:tabs>
          <w:tab w:val="left" w:pos="1134"/>
        </w:tabs>
        <w:spacing w:after="200"/>
        <w:jc w:val="both"/>
        <w:rPr>
          <w:rFonts w:asciiTheme="majorBidi" w:hAnsiTheme="majorBidi" w:cstheme="majorBidi"/>
          <w:b/>
          <w:bCs/>
          <w:sz w:val="24"/>
          <w:szCs w:val="24"/>
        </w:rPr>
      </w:pPr>
      <w:r>
        <w:rPr>
          <w:rFonts w:asciiTheme="majorBidi" w:hAnsiTheme="majorBidi" w:cstheme="majorBidi"/>
          <w:b/>
          <w:bCs/>
          <w:sz w:val="24"/>
          <w:szCs w:val="24"/>
        </w:rPr>
        <w:t xml:space="preserve">         2. </w:t>
      </w:r>
      <w:r w:rsidR="00111CC8" w:rsidRPr="001C00CB">
        <w:rPr>
          <w:rFonts w:asciiTheme="majorBidi" w:hAnsiTheme="majorBidi" w:cstheme="majorBidi"/>
          <w:b/>
          <w:bCs/>
          <w:sz w:val="24"/>
          <w:szCs w:val="24"/>
        </w:rPr>
        <w:t>Observasi</w:t>
      </w:r>
      <w:r w:rsidR="00C33C21" w:rsidRPr="001C00CB">
        <w:rPr>
          <w:rFonts w:asciiTheme="majorBidi" w:hAnsiTheme="majorBidi" w:cstheme="majorBidi"/>
          <w:b/>
          <w:bCs/>
          <w:sz w:val="24"/>
          <w:szCs w:val="24"/>
        </w:rPr>
        <w:t xml:space="preserve"> </w:t>
      </w:r>
      <w:r w:rsidR="00111CC8" w:rsidRPr="001C00CB">
        <w:rPr>
          <w:rFonts w:asciiTheme="majorBidi" w:hAnsiTheme="majorBidi" w:cstheme="majorBidi"/>
          <w:b/>
          <w:bCs/>
          <w:sz w:val="24"/>
          <w:szCs w:val="24"/>
        </w:rPr>
        <w:t>(Pengamatan)</w:t>
      </w:r>
    </w:p>
    <w:p w:rsidR="00111CC8" w:rsidRPr="007867BF" w:rsidRDefault="00111CC8" w:rsidP="00CD02C3">
      <w:pPr>
        <w:pStyle w:val="ListParagraph"/>
        <w:tabs>
          <w:tab w:val="left" w:pos="1134"/>
        </w:tabs>
        <w:spacing w:after="200"/>
        <w:ind w:left="993"/>
        <w:jc w:val="both"/>
        <w:rPr>
          <w:rFonts w:asciiTheme="majorBidi" w:hAnsiTheme="majorBidi" w:cstheme="majorBidi"/>
          <w:sz w:val="24"/>
          <w:szCs w:val="24"/>
        </w:rPr>
      </w:pPr>
      <w:r w:rsidRPr="00111CC8">
        <w:rPr>
          <w:rFonts w:asciiTheme="majorBidi" w:hAnsiTheme="majorBidi" w:cstheme="majorBidi"/>
          <w:b/>
          <w:bCs/>
          <w:sz w:val="24"/>
          <w:szCs w:val="24"/>
        </w:rPr>
        <w:tab/>
      </w:r>
      <w:r w:rsidRPr="00111CC8">
        <w:rPr>
          <w:rFonts w:asciiTheme="majorBidi" w:hAnsiTheme="majorBidi" w:cstheme="majorBidi"/>
          <w:b/>
          <w:bCs/>
          <w:sz w:val="24"/>
          <w:szCs w:val="24"/>
        </w:rPr>
        <w:tab/>
      </w:r>
      <w:r w:rsidRPr="007867BF">
        <w:rPr>
          <w:rFonts w:asciiTheme="majorBidi" w:hAnsiTheme="majorBidi" w:cstheme="majorBidi"/>
          <w:sz w:val="24"/>
          <w:szCs w:val="24"/>
        </w:rPr>
        <w:t xml:space="preserve">Dalam melakukan obsevasi, peneliti berperan sebagai </w:t>
      </w:r>
      <w:r w:rsidRPr="007867BF">
        <w:rPr>
          <w:rFonts w:asciiTheme="majorBidi" w:hAnsiTheme="majorBidi" w:cstheme="majorBidi"/>
          <w:i/>
          <w:iCs/>
          <w:sz w:val="24"/>
          <w:szCs w:val="24"/>
        </w:rPr>
        <w:t>observer</w:t>
      </w:r>
      <w:r w:rsidRPr="007867BF">
        <w:rPr>
          <w:rFonts w:asciiTheme="majorBidi" w:hAnsiTheme="majorBidi" w:cstheme="majorBidi"/>
          <w:sz w:val="24"/>
          <w:szCs w:val="24"/>
        </w:rPr>
        <w:t xml:space="preserve"> atau pengamat. Bungin</w:t>
      </w:r>
      <w:r w:rsidRPr="007867BF">
        <w:rPr>
          <w:rStyle w:val="FootnoteReference"/>
          <w:rFonts w:asciiTheme="majorBidi" w:hAnsiTheme="majorBidi"/>
          <w:sz w:val="24"/>
          <w:szCs w:val="24"/>
        </w:rPr>
        <w:footnoteReference w:id="34"/>
      </w:r>
      <w:r w:rsidRPr="007867BF">
        <w:rPr>
          <w:rFonts w:asciiTheme="majorBidi" w:hAnsiTheme="majorBidi" w:cstheme="majorBidi"/>
          <w:sz w:val="24"/>
          <w:szCs w:val="24"/>
        </w:rPr>
        <w:t xml:space="preserve"> berpendagan bahwa observasi atau pengamatan adalah metode pengumpulan data yang digunakan </w:t>
      </w:r>
      <w:r w:rsidR="001B4042">
        <w:rPr>
          <w:rFonts w:asciiTheme="majorBidi" w:hAnsiTheme="majorBidi" w:cstheme="majorBidi"/>
          <w:sz w:val="24"/>
          <w:szCs w:val="24"/>
        </w:rPr>
        <w:t>untuk menghimpun data pengabdian, data- data pengabdian</w:t>
      </w:r>
      <w:r w:rsidRPr="007867BF">
        <w:rPr>
          <w:rFonts w:asciiTheme="majorBidi" w:hAnsiTheme="majorBidi" w:cstheme="majorBidi"/>
          <w:sz w:val="24"/>
          <w:szCs w:val="24"/>
        </w:rPr>
        <w:t xml:space="preserve"> tersebut dapat </w:t>
      </w:r>
      <w:r w:rsidR="001B4042">
        <w:rPr>
          <w:rFonts w:asciiTheme="majorBidi" w:hAnsiTheme="majorBidi" w:cstheme="majorBidi"/>
          <w:sz w:val="24"/>
          <w:szCs w:val="24"/>
        </w:rPr>
        <w:t>diamati oleh tim pengabdi</w:t>
      </w:r>
      <w:r w:rsidRPr="007867BF">
        <w:rPr>
          <w:rFonts w:asciiTheme="majorBidi" w:hAnsiTheme="majorBidi" w:cstheme="majorBidi"/>
          <w:sz w:val="24"/>
          <w:szCs w:val="24"/>
        </w:rPr>
        <w:t xml:space="preserve">. Dalam arti bahwa data tersebut dihimpun melalui pengamatan </w:t>
      </w:r>
      <w:r w:rsidR="001B4042">
        <w:rPr>
          <w:rFonts w:asciiTheme="majorBidi" w:hAnsiTheme="majorBidi" w:cstheme="majorBidi"/>
          <w:sz w:val="24"/>
          <w:szCs w:val="24"/>
        </w:rPr>
        <w:t>tim pengabdi</w:t>
      </w:r>
      <w:r w:rsidRPr="007867BF">
        <w:rPr>
          <w:rFonts w:asciiTheme="majorBidi" w:hAnsiTheme="majorBidi" w:cstheme="majorBidi"/>
          <w:sz w:val="24"/>
          <w:szCs w:val="24"/>
        </w:rPr>
        <w:t xml:space="preserve"> melalui penggunaan panca indera. Sedangkan menurut Rahmat</w:t>
      </w:r>
      <w:r w:rsidRPr="007867BF">
        <w:rPr>
          <w:rStyle w:val="FootnoteReference"/>
          <w:rFonts w:asciiTheme="majorBidi" w:hAnsiTheme="majorBidi"/>
          <w:sz w:val="24"/>
          <w:szCs w:val="24"/>
        </w:rPr>
        <w:footnoteReference w:id="35"/>
      </w:r>
      <w:r w:rsidRPr="007867BF">
        <w:rPr>
          <w:rFonts w:asciiTheme="majorBidi" w:hAnsiTheme="majorBidi" w:cstheme="majorBidi"/>
          <w:sz w:val="24"/>
          <w:szCs w:val="24"/>
        </w:rPr>
        <w:t xml:space="preserve"> observasi berguna untuk menjelaskan, memberikan, dan merinci gejala yang terjadi.</w:t>
      </w:r>
    </w:p>
    <w:p w:rsidR="00111CC8" w:rsidRDefault="00111CC8" w:rsidP="00CD02C3">
      <w:pPr>
        <w:pStyle w:val="ListParagraph"/>
        <w:tabs>
          <w:tab w:val="left" w:pos="1134"/>
        </w:tabs>
        <w:spacing w:after="200"/>
        <w:ind w:left="993"/>
        <w:jc w:val="both"/>
        <w:rPr>
          <w:rFonts w:asciiTheme="majorBidi" w:hAnsiTheme="majorBidi" w:cstheme="majorBidi"/>
          <w:sz w:val="24"/>
          <w:szCs w:val="24"/>
        </w:rPr>
      </w:pPr>
      <w:r w:rsidRPr="007867BF">
        <w:rPr>
          <w:rFonts w:asciiTheme="majorBidi" w:hAnsiTheme="majorBidi" w:cstheme="majorBidi"/>
          <w:sz w:val="24"/>
          <w:szCs w:val="24"/>
        </w:rPr>
        <w:tab/>
      </w:r>
      <w:r w:rsidRPr="007867BF">
        <w:rPr>
          <w:rFonts w:asciiTheme="majorBidi" w:hAnsiTheme="majorBidi" w:cstheme="majorBidi"/>
          <w:sz w:val="24"/>
          <w:szCs w:val="24"/>
        </w:rPr>
        <w:tab/>
        <w:t>Patilima</w:t>
      </w:r>
      <w:r w:rsidRPr="007867BF">
        <w:rPr>
          <w:rStyle w:val="FootnoteReference"/>
          <w:rFonts w:asciiTheme="majorBidi" w:hAnsiTheme="majorBidi"/>
          <w:sz w:val="24"/>
          <w:szCs w:val="24"/>
        </w:rPr>
        <w:footnoteReference w:id="36"/>
      </w:r>
      <w:r w:rsidRPr="007867BF">
        <w:rPr>
          <w:rFonts w:asciiTheme="majorBidi" w:hAnsiTheme="majorBidi" w:cstheme="majorBidi"/>
          <w:sz w:val="24"/>
          <w:szCs w:val="24"/>
        </w:rPr>
        <w:t xml:space="preserve"> berpendapat bahwa metode pengamatan merupakan sebuah teknik pengumpulan data yang mengahruskan peneliti turun kelapangan mengamati hal-hal berkaitan dengan ruang, tempat pelaku, kegiatan, benda-benda, waktu, peristiwa tujuan dan perasaan. Tetapi tidak semua perlu diamati oleh peneliti, hanya hal-hal yang terkait atau sangat relevan dengan data yang dibutuhk</w:t>
      </w:r>
      <w:r w:rsidR="001B4042">
        <w:rPr>
          <w:rFonts w:asciiTheme="majorBidi" w:hAnsiTheme="majorBidi" w:cstheme="majorBidi"/>
          <w:sz w:val="24"/>
          <w:szCs w:val="24"/>
        </w:rPr>
        <w:t>an. Observasi yang akan tim pengabdian</w:t>
      </w:r>
      <w:r w:rsidRPr="007867BF">
        <w:rPr>
          <w:rFonts w:asciiTheme="majorBidi" w:hAnsiTheme="majorBidi" w:cstheme="majorBidi"/>
          <w:sz w:val="24"/>
          <w:szCs w:val="24"/>
        </w:rPr>
        <w:t xml:space="preserve"> lakukan nanti dengan terlebih dahulu memberitahukan dan meminta ijin saat wawancara untuk tidak takut a</w:t>
      </w:r>
      <w:r w:rsidR="001B4042">
        <w:rPr>
          <w:rFonts w:asciiTheme="majorBidi" w:hAnsiTheme="majorBidi" w:cstheme="majorBidi"/>
          <w:sz w:val="24"/>
          <w:szCs w:val="24"/>
        </w:rPr>
        <w:t>taupun curiga pada saat tim pengabdian</w:t>
      </w:r>
      <w:r w:rsidRPr="007867BF">
        <w:rPr>
          <w:rFonts w:asciiTheme="majorBidi" w:hAnsiTheme="majorBidi" w:cstheme="majorBidi"/>
          <w:sz w:val="24"/>
          <w:szCs w:val="24"/>
        </w:rPr>
        <w:t xml:space="preserve"> melakukan pengamatan/observasi.</w:t>
      </w:r>
      <w:r w:rsidR="00C33C21">
        <w:rPr>
          <w:rFonts w:asciiTheme="majorBidi" w:hAnsiTheme="majorBidi" w:cstheme="majorBidi"/>
          <w:sz w:val="24"/>
          <w:szCs w:val="24"/>
        </w:rPr>
        <w:t xml:space="preserve"> Tim pengabdi akan melakukan observasi sedemikian rupa sehingga tidak akan bertentangan dengan tempat yang akan diobservasi.</w:t>
      </w:r>
    </w:p>
    <w:p w:rsidR="00C33C21" w:rsidRPr="007867BF" w:rsidRDefault="00C33C21" w:rsidP="00CD02C3">
      <w:pPr>
        <w:pStyle w:val="ListParagraph"/>
        <w:tabs>
          <w:tab w:val="left" w:pos="1134"/>
        </w:tabs>
        <w:spacing w:after="200"/>
        <w:ind w:left="993"/>
        <w:jc w:val="both"/>
        <w:rPr>
          <w:rFonts w:asciiTheme="majorBidi" w:hAnsiTheme="majorBidi" w:cstheme="majorBidi"/>
          <w:sz w:val="24"/>
          <w:szCs w:val="24"/>
        </w:rPr>
      </w:pPr>
    </w:p>
    <w:p w:rsidR="00111CC8" w:rsidRPr="00553767" w:rsidRDefault="00111CC8" w:rsidP="00E87127">
      <w:pPr>
        <w:pStyle w:val="ListParagraph"/>
        <w:numPr>
          <w:ilvl w:val="0"/>
          <w:numId w:val="2"/>
        </w:numPr>
        <w:tabs>
          <w:tab w:val="left" w:pos="1134"/>
        </w:tabs>
        <w:spacing w:after="200"/>
        <w:jc w:val="both"/>
        <w:rPr>
          <w:rFonts w:asciiTheme="majorBidi" w:hAnsiTheme="majorBidi" w:cstheme="majorBidi"/>
          <w:sz w:val="24"/>
          <w:szCs w:val="24"/>
        </w:rPr>
      </w:pPr>
      <w:r w:rsidRPr="00111CC8">
        <w:rPr>
          <w:rFonts w:asciiTheme="majorBidi" w:hAnsiTheme="majorBidi" w:cstheme="majorBidi"/>
          <w:b/>
          <w:bCs/>
          <w:sz w:val="24"/>
          <w:szCs w:val="24"/>
        </w:rPr>
        <w:t xml:space="preserve"> </w:t>
      </w:r>
      <w:r w:rsidRPr="00553767">
        <w:rPr>
          <w:rFonts w:asciiTheme="majorBidi" w:hAnsiTheme="majorBidi" w:cstheme="majorBidi"/>
          <w:sz w:val="24"/>
          <w:szCs w:val="24"/>
        </w:rPr>
        <w:t xml:space="preserve">Studi Dokumentasi </w:t>
      </w:r>
    </w:p>
    <w:p w:rsidR="00111CC8" w:rsidRPr="00111CC8" w:rsidRDefault="00111CC8" w:rsidP="00CD02C3">
      <w:pPr>
        <w:pStyle w:val="ListParagraph"/>
        <w:spacing w:after="200"/>
        <w:ind w:left="1134" w:firstLine="426"/>
        <w:jc w:val="both"/>
        <w:rPr>
          <w:rFonts w:asciiTheme="majorBidi" w:hAnsiTheme="majorBidi" w:cstheme="majorBidi"/>
          <w:b/>
          <w:bCs/>
          <w:sz w:val="24"/>
          <w:szCs w:val="24"/>
        </w:rPr>
      </w:pPr>
      <w:r w:rsidRPr="00553767">
        <w:rPr>
          <w:rFonts w:asciiTheme="majorBidi" w:hAnsiTheme="majorBidi" w:cstheme="majorBidi"/>
          <w:sz w:val="24"/>
          <w:szCs w:val="24"/>
        </w:rPr>
        <w:t xml:space="preserve">     Untuk memperkaya data </w:t>
      </w:r>
      <w:r w:rsidR="00C33C21">
        <w:rPr>
          <w:rFonts w:asciiTheme="majorBidi" w:hAnsiTheme="majorBidi" w:cstheme="majorBidi"/>
          <w:sz w:val="24"/>
          <w:szCs w:val="24"/>
        </w:rPr>
        <w:t>yang diperlukan dalam pengabdian  ini, tim pengabdian</w:t>
      </w:r>
      <w:r w:rsidRPr="00553767">
        <w:rPr>
          <w:rFonts w:asciiTheme="majorBidi" w:hAnsiTheme="majorBidi" w:cstheme="majorBidi"/>
          <w:sz w:val="24"/>
          <w:szCs w:val="24"/>
        </w:rPr>
        <w:t xml:space="preserve"> juga melakukan studi dokumentasi. Dalam  studi dokumentasi, Bungin</w:t>
      </w:r>
      <w:r w:rsidRPr="00553767">
        <w:rPr>
          <w:rStyle w:val="FootnoteReference"/>
          <w:rFonts w:asciiTheme="majorBidi" w:hAnsiTheme="majorBidi"/>
          <w:sz w:val="24"/>
          <w:szCs w:val="24"/>
        </w:rPr>
        <w:footnoteReference w:id="37"/>
      </w:r>
      <w:r w:rsidRPr="00553767">
        <w:rPr>
          <w:rFonts w:asciiTheme="majorBidi" w:hAnsiTheme="majorBidi" w:cstheme="majorBidi"/>
          <w:sz w:val="24"/>
          <w:szCs w:val="24"/>
        </w:rPr>
        <w:t>mengatakan bahwa metode dokumenter adalah</w:t>
      </w:r>
      <w:r w:rsidRPr="00111CC8">
        <w:rPr>
          <w:rFonts w:asciiTheme="majorBidi" w:hAnsiTheme="majorBidi" w:cstheme="majorBidi"/>
          <w:b/>
          <w:bCs/>
          <w:sz w:val="24"/>
          <w:szCs w:val="24"/>
        </w:rPr>
        <w:t xml:space="preserve"> </w:t>
      </w:r>
      <w:r w:rsidRPr="00553767">
        <w:rPr>
          <w:rFonts w:asciiTheme="majorBidi" w:hAnsiTheme="majorBidi" w:cstheme="majorBidi"/>
          <w:sz w:val="24"/>
          <w:szCs w:val="24"/>
        </w:rPr>
        <w:t>satu metode pengumpulan data dalam penelitian sosial.  Adapun Suprayogo dan Tabrani</w:t>
      </w:r>
      <w:r w:rsidRPr="00553767">
        <w:rPr>
          <w:rStyle w:val="FootnoteReference"/>
          <w:rFonts w:asciiTheme="majorBidi" w:hAnsiTheme="majorBidi"/>
          <w:sz w:val="24"/>
          <w:szCs w:val="24"/>
        </w:rPr>
        <w:footnoteReference w:id="38"/>
      </w:r>
      <w:r w:rsidRPr="00553767">
        <w:rPr>
          <w:rFonts w:asciiTheme="majorBidi" w:hAnsiTheme="majorBidi" w:cstheme="majorBidi"/>
          <w:sz w:val="24"/>
          <w:szCs w:val="24"/>
        </w:rPr>
        <w:t xml:space="preserve">mengatakan bahwa dokumen merupakan bahan tertulis atau benda yang berkaitan dengan suatu peristiwa atau akivitas tertentu. Ia bisa merupakan rekaman atau dokumen tertulis, seperti arsip data base, surat-surat, rekaman gambar, benda-benda peninggalan yang berkaitan dengan suatu peristiwa. </w:t>
      </w:r>
    </w:p>
    <w:p w:rsidR="00111CC8" w:rsidRPr="00553767" w:rsidRDefault="00C33C21" w:rsidP="00CD02C3">
      <w:pPr>
        <w:pStyle w:val="ListParagraph"/>
        <w:spacing w:after="200"/>
        <w:ind w:left="1134" w:firstLine="426"/>
        <w:jc w:val="both"/>
        <w:rPr>
          <w:rFonts w:asciiTheme="majorBidi" w:hAnsiTheme="majorBidi" w:cstheme="majorBidi"/>
          <w:sz w:val="24"/>
          <w:szCs w:val="24"/>
        </w:rPr>
      </w:pPr>
      <w:r>
        <w:rPr>
          <w:rFonts w:asciiTheme="majorBidi" w:hAnsiTheme="majorBidi" w:cstheme="majorBidi"/>
          <w:sz w:val="24"/>
          <w:szCs w:val="24"/>
        </w:rPr>
        <w:t>Sebelum tim pengabdi turun kelapangan tim pengabdi</w:t>
      </w:r>
      <w:r w:rsidR="00111CC8" w:rsidRPr="00553767">
        <w:rPr>
          <w:rFonts w:asciiTheme="majorBidi" w:hAnsiTheme="majorBidi" w:cstheme="majorBidi"/>
          <w:sz w:val="24"/>
          <w:szCs w:val="24"/>
        </w:rPr>
        <w:t xml:space="preserve"> berusaha mencari informasi dan d</w:t>
      </w:r>
      <w:r w:rsidR="00553767">
        <w:rPr>
          <w:rFonts w:asciiTheme="majorBidi" w:hAnsiTheme="majorBidi" w:cstheme="majorBidi"/>
          <w:sz w:val="24"/>
          <w:szCs w:val="24"/>
        </w:rPr>
        <w:t>ata penyelenggaran jenazah</w:t>
      </w:r>
      <w:r w:rsidR="00111CC8" w:rsidRPr="00553767">
        <w:rPr>
          <w:rFonts w:asciiTheme="majorBidi" w:hAnsiTheme="majorBidi" w:cstheme="majorBidi"/>
          <w:sz w:val="24"/>
          <w:szCs w:val="24"/>
        </w:rPr>
        <w:t xml:space="preserve"> dengan mempelajari, membaca, dan mencari data berbagai referensi, baik cetak maupun di dunia internet, selama data tersebut berkaitan dan</w:t>
      </w:r>
      <w:r>
        <w:rPr>
          <w:rFonts w:asciiTheme="majorBidi" w:hAnsiTheme="majorBidi" w:cstheme="majorBidi"/>
          <w:sz w:val="24"/>
          <w:szCs w:val="24"/>
        </w:rPr>
        <w:t xml:space="preserve"> relevan dengan topik pengabdian</w:t>
      </w:r>
      <w:r w:rsidR="00111CC8" w:rsidRPr="00553767">
        <w:rPr>
          <w:rFonts w:asciiTheme="majorBidi" w:hAnsiTheme="majorBidi" w:cstheme="majorBidi"/>
          <w:sz w:val="24"/>
          <w:szCs w:val="24"/>
        </w:rPr>
        <w:t>.</w:t>
      </w:r>
      <w:r>
        <w:rPr>
          <w:rFonts w:asciiTheme="majorBidi" w:hAnsiTheme="majorBidi" w:cstheme="majorBidi"/>
          <w:sz w:val="24"/>
          <w:szCs w:val="24"/>
        </w:rPr>
        <w:t xml:space="preserve"> Teknik melakukan observasi tim pengabdi akan melakukan wawancara dan melihat beberapa arsip yang terkait dengan pengurusan jenazah.</w:t>
      </w:r>
    </w:p>
    <w:p w:rsidR="0013678A" w:rsidRPr="007F6B93" w:rsidRDefault="00C8157B" w:rsidP="00C33C21">
      <w:pPr>
        <w:pStyle w:val="ListParagraph"/>
        <w:ind w:left="567"/>
        <w:jc w:val="both"/>
        <w:rPr>
          <w:rFonts w:asciiTheme="majorBidi" w:hAnsiTheme="majorBidi" w:cstheme="majorBidi"/>
          <w:sz w:val="24"/>
          <w:szCs w:val="24"/>
        </w:rPr>
      </w:pPr>
      <w:r w:rsidRPr="00111CC8">
        <w:rPr>
          <w:rFonts w:asciiTheme="majorBidi" w:hAnsiTheme="majorBidi" w:cstheme="majorBidi"/>
          <w:b/>
          <w:bCs/>
          <w:sz w:val="24"/>
          <w:szCs w:val="24"/>
        </w:rPr>
        <w:t xml:space="preserve">           </w:t>
      </w:r>
    </w:p>
    <w:p w:rsidR="00C33C21" w:rsidRDefault="0013678A" w:rsidP="00C33C21">
      <w:pPr>
        <w:ind w:left="567" w:firstLine="709"/>
        <w:jc w:val="both"/>
        <w:rPr>
          <w:rFonts w:asciiTheme="majorBidi" w:hAnsiTheme="majorBidi" w:cstheme="majorBidi"/>
          <w:sz w:val="24"/>
          <w:szCs w:val="24"/>
        </w:rPr>
      </w:pPr>
      <w:r w:rsidRPr="00111CC8">
        <w:rPr>
          <w:rFonts w:asciiTheme="majorBidi" w:hAnsiTheme="majorBidi" w:cstheme="majorBidi"/>
          <w:b/>
          <w:bCs/>
          <w:sz w:val="24"/>
          <w:szCs w:val="24"/>
        </w:rPr>
        <w:tab/>
      </w:r>
      <w:r w:rsidR="00C33C21">
        <w:rPr>
          <w:rFonts w:asciiTheme="majorBidi" w:hAnsiTheme="majorBidi" w:cstheme="majorBidi"/>
          <w:sz w:val="24"/>
          <w:szCs w:val="24"/>
        </w:rPr>
        <w:t>Di samping itu dokumentasi dalam pengabdian ini</w:t>
      </w:r>
      <w:r w:rsidRPr="007F6B93">
        <w:rPr>
          <w:rFonts w:asciiTheme="majorBidi" w:hAnsiTheme="majorBidi" w:cstheme="majorBidi"/>
          <w:sz w:val="24"/>
          <w:szCs w:val="24"/>
        </w:rPr>
        <w:t xml:space="preserve"> ditujakan untuk memperoleh d</w:t>
      </w:r>
      <w:r w:rsidR="00C33C21">
        <w:rPr>
          <w:rFonts w:asciiTheme="majorBidi" w:hAnsiTheme="majorBidi" w:cstheme="majorBidi"/>
          <w:sz w:val="24"/>
          <w:szCs w:val="24"/>
        </w:rPr>
        <w:t>ata langsung dari tempat pengabdian</w:t>
      </w:r>
      <w:r w:rsidRPr="007F6B93">
        <w:rPr>
          <w:rFonts w:asciiTheme="majorBidi" w:hAnsiTheme="majorBidi" w:cstheme="majorBidi"/>
          <w:sz w:val="24"/>
          <w:szCs w:val="24"/>
        </w:rPr>
        <w:t>.</w:t>
      </w:r>
      <w:r w:rsidRPr="007F6B93">
        <w:rPr>
          <w:rStyle w:val="FootnoteReference"/>
          <w:rFonts w:asciiTheme="majorBidi" w:hAnsiTheme="majorBidi" w:cstheme="majorBidi"/>
          <w:sz w:val="24"/>
          <w:szCs w:val="24"/>
        </w:rPr>
        <w:footnoteReference w:id="39"/>
      </w:r>
      <w:r w:rsidRPr="007F6B93">
        <w:rPr>
          <w:rFonts w:asciiTheme="majorBidi" w:hAnsiTheme="majorBidi" w:cstheme="majorBidi"/>
          <w:sz w:val="24"/>
          <w:szCs w:val="24"/>
        </w:rPr>
        <w:t xml:space="preserve"> Dokumentasi meliputi, buku-buku, peraturan-peraturan, laporan kegiatan, foto-foto dan dokumen lainnya. </w:t>
      </w:r>
    </w:p>
    <w:p w:rsidR="00C8157B" w:rsidRPr="001C00CB" w:rsidRDefault="001C00CB" w:rsidP="001C00CB">
      <w:pPr>
        <w:jc w:val="both"/>
        <w:rPr>
          <w:rFonts w:asciiTheme="majorBidi" w:hAnsiTheme="majorBidi" w:cstheme="majorBidi"/>
          <w:b/>
          <w:bCs/>
          <w:sz w:val="24"/>
          <w:szCs w:val="24"/>
        </w:rPr>
      </w:pPr>
      <w:r>
        <w:rPr>
          <w:rFonts w:asciiTheme="majorBidi" w:hAnsiTheme="majorBidi" w:cstheme="majorBidi"/>
          <w:b/>
          <w:bCs/>
          <w:sz w:val="24"/>
          <w:szCs w:val="24"/>
        </w:rPr>
        <w:t xml:space="preserve">      3. </w:t>
      </w:r>
      <w:r w:rsidR="00C8157B" w:rsidRPr="001C00CB">
        <w:rPr>
          <w:rFonts w:asciiTheme="majorBidi" w:hAnsiTheme="majorBidi" w:cstheme="majorBidi"/>
          <w:b/>
          <w:bCs/>
          <w:sz w:val="24"/>
          <w:szCs w:val="24"/>
        </w:rPr>
        <w:t>Analisa Data</w:t>
      </w:r>
    </w:p>
    <w:p w:rsidR="00197701" w:rsidRDefault="00197701" w:rsidP="00CD02C3">
      <w:pPr>
        <w:pStyle w:val="ListParagraph"/>
        <w:ind w:left="567" w:firstLine="567"/>
        <w:jc w:val="both"/>
        <w:rPr>
          <w:rFonts w:asciiTheme="majorBidi" w:hAnsiTheme="majorBidi" w:cstheme="majorBidi"/>
          <w:sz w:val="24"/>
          <w:szCs w:val="24"/>
        </w:rPr>
      </w:pPr>
      <w:r w:rsidRPr="00197701">
        <w:rPr>
          <w:rFonts w:asciiTheme="majorBidi" w:hAnsiTheme="majorBidi" w:cstheme="majorBidi"/>
          <w:sz w:val="24"/>
          <w:szCs w:val="24"/>
        </w:rPr>
        <w:t xml:space="preserve">Data </w:t>
      </w:r>
      <w:r w:rsidR="00C33C21">
        <w:rPr>
          <w:rFonts w:asciiTheme="majorBidi" w:hAnsiTheme="majorBidi" w:cstheme="majorBidi"/>
          <w:sz w:val="24"/>
          <w:szCs w:val="24"/>
        </w:rPr>
        <w:t>yang diperoleh melalui observasi, wawancara, dokumentasi</w:t>
      </w:r>
      <w:r w:rsidR="004172A0">
        <w:rPr>
          <w:rFonts w:asciiTheme="majorBidi" w:hAnsiTheme="majorBidi" w:cstheme="majorBidi"/>
          <w:sz w:val="24"/>
          <w:szCs w:val="24"/>
        </w:rPr>
        <w:t>,</w:t>
      </w:r>
      <w:r w:rsidR="00C33C21">
        <w:rPr>
          <w:rFonts w:asciiTheme="majorBidi" w:hAnsiTheme="majorBidi" w:cstheme="majorBidi"/>
          <w:sz w:val="24"/>
          <w:szCs w:val="24"/>
        </w:rPr>
        <w:t xml:space="preserve"> serta hasil pelatihan mengurus</w:t>
      </w:r>
      <w:r w:rsidR="004172A0">
        <w:rPr>
          <w:rFonts w:asciiTheme="majorBidi" w:hAnsiTheme="majorBidi" w:cstheme="majorBidi"/>
          <w:sz w:val="24"/>
          <w:szCs w:val="24"/>
        </w:rPr>
        <w:t xml:space="preserve"> jenazah akan dianalisa dan dideskripsikan, sehingga akan mendapatkan kesimpulan. Selanjutnya data yang berupa dokumen atau foto dimanfaatkan untuk membantu analisis data dalam mengambil kesimpulan.</w:t>
      </w:r>
    </w:p>
    <w:p w:rsidR="00111CC8" w:rsidRPr="00111CC8" w:rsidRDefault="00111CC8" w:rsidP="00CD02C3">
      <w:pPr>
        <w:ind w:left="720" w:firstLine="349"/>
        <w:jc w:val="both"/>
        <w:rPr>
          <w:rFonts w:asciiTheme="majorBidi" w:hAnsiTheme="majorBidi" w:cstheme="majorBidi"/>
          <w:b/>
          <w:bCs/>
          <w:sz w:val="24"/>
          <w:szCs w:val="24"/>
        </w:rPr>
      </w:pPr>
    </w:p>
    <w:p w:rsidR="00111CC8" w:rsidRPr="001C00CB" w:rsidRDefault="001C00CB" w:rsidP="001C00CB">
      <w:pPr>
        <w:jc w:val="both"/>
        <w:rPr>
          <w:rFonts w:asciiTheme="majorBidi" w:hAnsiTheme="majorBidi" w:cstheme="majorBidi"/>
          <w:b/>
          <w:bCs/>
          <w:sz w:val="24"/>
          <w:szCs w:val="24"/>
        </w:rPr>
      </w:pPr>
      <w:r>
        <w:rPr>
          <w:rFonts w:asciiTheme="majorBidi" w:hAnsiTheme="majorBidi" w:cstheme="majorBidi"/>
          <w:b/>
          <w:bCs/>
          <w:sz w:val="24"/>
          <w:szCs w:val="24"/>
        </w:rPr>
        <w:t xml:space="preserve">     4. </w:t>
      </w:r>
      <w:r w:rsidR="00111CC8" w:rsidRPr="001C00CB">
        <w:rPr>
          <w:rFonts w:asciiTheme="majorBidi" w:hAnsiTheme="majorBidi" w:cstheme="majorBidi"/>
          <w:b/>
          <w:bCs/>
          <w:sz w:val="24"/>
          <w:szCs w:val="24"/>
        </w:rPr>
        <w:t xml:space="preserve">Validitas Data </w:t>
      </w:r>
    </w:p>
    <w:p w:rsidR="0091045E" w:rsidRPr="00B62FDA" w:rsidRDefault="00111CC8" w:rsidP="00B62FDA">
      <w:pPr>
        <w:pStyle w:val="ListParagraph"/>
        <w:ind w:firstLine="720"/>
        <w:jc w:val="both"/>
        <w:rPr>
          <w:rFonts w:asciiTheme="majorBidi" w:hAnsiTheme="majorBidi" w:cstheme="majorBidi"/>
          <w:sz w:val="24"/>
          <w:szCs w:val="24"/>
        </w:rPr>
      </w:pPr>
      <w:r w:rsidRPr="00D151C7">
        <w:rPr>
          <w:rFonts w:asciiTheme="majorBidi" w:hAnsiTheme="majorBidi" w:cstheme="majorBidi"/>
          <w:sz w:val="24"/>
          <w:szCs w:val="24"/>
        </w:rPr>
        <w:t xml:space="preserve">Validitas data </w:t>
      </w:r>
      <w:r w:rsidR="004172A0">
        <w:rPr>
          <w:rFonts w:asciiTheme="majorBidi" w:hAnsiTheme="majorBidi" w:cstheme="majorBidi"/>
          <w:sz w:val="24"/>
          <w:szCs w:val="24"/>
        </w:rPr>
        <w:t>pada pengabdian ini dapat dipertanggungjawabkan oleh tim penabdi, karena data tersebut adalah data yang diolah oleh tim pengabdi melalui observasi, dokumentasi, wawancara, serta hasil penelitian yang berulang kali dilakukan oleh tim pengabdi. Oleh karananya data yang akan diperoleh tim bersifat valid.</w:t>
      </w:r>
    </w:p>
    <w:p w:rsidR="0091045E" w:rsidRDefault="00BD02F0" w:rsidP="00CD02C3">
      <w:pPr>
        <w:jc w:val="center"/>
        <w:rPr>
          <w:rFonts w:asciiTheme="majorBidi" w:hAnsiTheme="majorBidi" w:cstheme="majorBidi"/>
          <w:b/>
          <w:sz w:val="24"/>
          <w:szCs w:val="24"/>
        </w:rPr>
      </w:pPr>
      <w:r>
        <w:rPr>
          <w:rFonts w:asciiTheme="majorBidi" w:hAnsiTheme="majorBidi" w:cstheme="majorBidi"/>
          <w:b/>
          <w:sz w:val="24"/>
          <w:szCs w:val="24"/>
        </w:rPr>
        <w:t>DAFTAR PUSTAKA</w:t>
      </w:r>
    </w:p>
    <w:p w:rsidR="009E69AF" w:rsidRPr="004027CB" w:rsidRDefault="009E69AF" w:rsidP="00CD02C3">
      <w:pPr>
        <w:pStyle w:val="ListParagraph"/>
        <w:ind w:hanging="720"/>
        <w:rPr>
          <w:rFonts w:asciiTheme="majorBidi" w:hAnsiTheme="majorBidi" w:cstheme="majorBidi"/>
          <w:i/>
          <w:iCs/>
          <w:sz w:val="24"/>
          <w:szCs w:val="24"/>
        </w:rPr>
      </w:pPr>
      <w:r w:rsidRPr="004027CB">
        <w:rPr>
          <w:rFonts w:asciiTheme="majorBidi" w:hAnsiTheme="majorBidi" w:cstheme="majorBidi"/>
          <w:i/>
          <w:iCs/>
          <w:sz w:val="24"/>
          <w:szCs w:val="24"/>
        </w:rPr>
        <w:t>Al Qur’an dan Terjemahan</w:t>
      </w: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Al- Syatibi, </w:t>
      </w:r>
      <w:r w:rsidRPr="00997B23">
        <w:rPr>
          <w:rFonts w:asciiTheme="majorBidi" w:hAnsiTheme="majorBidi" w:cstheme="majorBidi"/>
          <w:i/>
          <w:iCs/>
          <w:sz w:val="24"/>
          <w:szCs w:val="24"/>
        </w:rPr>
        <w:t>Al Muafaqat fi Ushul al Ahkam</w:t>
      </w:r>
      <w:r>
        <w:rPr>
          <w:rFonts w:asciiTheme="majorBidi" w:hAnsiTheme="majorBidi" w:cstheme="majorBidi"/>
          <w:sz w:val="24"/>
          <w:szCs w:val="24"/>
        </w:rPr>
        <w:t xml:space="preserve">, Kairo, Dar al Fikr, 1970 </w:t>
      </w: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Amir Syarifudin</w:t>
      </w:r>
      <w:r w:rsidRPr="00997B23">
        <w:rPr>
          <w:rFonts w:asciiTheme="majorBidi" w:hAnsiTheme="majorBidi" w:cstheme="majorBidi"/>
          <w:i/>
          <w:iCs/>
          <w:sz w:val="24"/>
          <w:szCs w:val="24"/>
        </w:rPr>
        <w:t>, Pembaharuan Dalam Hukum Islam</w:t>
      </w:r>
      <w:r>
        <w:rPr>
          <w:rFonts w:asciiTheme="majorBidi" w:hAnsiTheme="majorBidi" w:cstheme="majorBidi"/>
          <w:sz w:val="24"/>
          <w:szCs w:val="24"/>
        </w:rPr>
        <w:t>, Padang, Angkasa  Raya, 1993</w:t>
      </w:r>
    </w:p>
    <w:p w:rsidR="009E69AF" w:rsidRDefault="009E69AF" w:rsidP="00CD02C3">
      <w:pPr>
        <w:pStyle w:val="ListParagraph"/>
        <w:ind w:left="810" w:hanging="810"/>
        <w:rPr>
          <w:rFonts w:asciiTheme="majorBidi" w:hAnsiTheme="majorBidi" w:cstheme="majorBidi"/>
          <w:sz w:val="24"/>
          <w:szCs w:val="24"/>
        </w:rPr>
      </w:pP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Budy Munawar Rahman, </w:t>
      </w:r>
      <w:r w:rsidRPr="004A2A14">
        <w:rPr>
          <w:rFonts w:asciiTheme="majorBidi" w:hAnsiTheme="majorBidi" w:cstheme="majorBidi"/>
          <w:i/>
          <w:iCs/>
          <w:sz w:val="24"/>
          <w:szCs w:val="24"/>
        </w:rPr>
        <w:t>Kontekstualisasi Doktrin Islam Dalam Sejarah</w:t>
      </w:r>
      <w:r>
        <w:rPr>
          <w:rFonts w:asciiTheme="majorBidi" w:hAnsiTheme="majorBidi" w:cstheme="majorBidi"/>
          <w:sz w:val="24"/>
          <w:szCs w:val="24"/>
        </w:rPr>
        <w:t>, Jakarta, Pt  Temprint, 1995</w:t>
      </w:r>
    </w:p>
    <w:p w:rsidR="009E69AF" w:rsidRDefault="009E69AF" w:rsidP="00CD02C3">
      <w:pPr>
        <w:pStyle w:val="ListParagraph"/>
        <w:ind w:left="810" w:hanging="810"/>
        <w:rPr>
          <w:rFonts w:asciiTheme="majorBidi" w:hAnsiTheme="majorBidi" w:cstheme="majorBidi"/>
          <w:sz w:val="24"/>
          <w:szCs w:val="24"/>
        </w:rPr>
      </w:pPr>
    </w:p>
    <w:p w:rsidR="009E69AF" w:rsidRPr="00DB71F8"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Kusdiningrat, </w:t>
      </w:r>
      <w:r w:rsidRPr="00997B23">
        <w:rPr>
          <w:rFonts w:asciiTheme="majorBidi" w:hAnsiTheme="majorBidi" w:cstheme="majorBidi"/>
          <w:i/>
          <w:iCs/>
          <w:sz w:val="24"/>
          <w:szCs w:val="24"/>
        </w:rPr>
        <w:t>Sejarah Teori Hukum Islam</w:t>
      </w:r>
      <w:r>
        <w:rPr>
          <w:rFonts w:asciiTheme="majorBidi" w:hAnsiTheme="majorBidi" w:cstheme="majorBidi"/>
          <w:sz w:val="24"/>
          <w:szCs w:val="24"/>
        </w:rPr>
        <w:t>, Jakarta, Raja Grafindo, 2000</w:t>
      </w: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M. Yatimi Abdullah, </w:t>
      </w:r>
      <w:r w:rsidRPr="00A678A6">
        <w:rPr>
          <w:rFonts w:asciiTheme="majorBidi" w:hAnsiTheme="majorBidi" w:cstheme="majorBidi"/>
          <w:i/>
          <w:iCs/>
          <w:sz w:val="24"/>
          <w:szCs w:val="24"/>
        </w:rPr>
        <w:t>Studi Akhlak dalam Perspektif Al Qur’an,</w:t>
      </w:r>
      <w:r>
        <w:rPr>
          <w:rFonts w:asciiTheme="majorBidi" w:hAnsiTheme="majorBidi" w:cstheme="majorBidi"/>
          <w:sz w:val="24"/>
          <w:szCs w:val="24"/>
        </w:rPr>
        <w:t xml:space="preserve"> Jakarta, Amzah, 2007</w:t>
      </w:r>
    </w:p>
    <w:p w:rsidR="009E69AF" w:rsidRDefault="009E69AF" w:rsidP="00CD02C3">
      <w:pPr>
        <w:pStyle w:val="ListParagraph"/>
        <w:ind w:left="810" w:hanging="810"/>
        <w:rPr>
          <w:rFonts w:asciiTheme="majorBidi" w:hAnsiTheme="majorBidi" w:cstheme="majorBidi"/>
          <w:sz w:val="24"/>
          <w:szCs w:val="24"/>
        </w:rPr>
      </w:pP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Mahyuddi, </w:t>
      </w:r>
      <w:r w:rsidRPr="00A678A6">
        <w:rPr>
          <w:rFonts w:asciiTheme="majorBidi" w:hAnsiTheme="majorBidi" w:cstheme="majorBidi"/>
          <w:i/>
          <w:iCs/>
          <w:sz w:val="24"/>
          <w:szCs w:val="24"/>
        </w:rPr>
        <w:t>Akhlak Tasawuf</w:t>
      </w:r>
      <w:r>
        <w:rPr>
          <w:rFonts w:asciiTheme="majorBidi" w:hAnsiTheme="majorBidi" w:cstheme="majorBidi"/>
          <w:sz w:val="24"/>
          <w:szCs w:val="24"/>
        </w:rPr>
        <w:t>, Jakarta, Kalamulia, 2003</w:t>
      </w: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Moh. Nazir, 1984. </w:t>
      </w:r>
      <w:r w:rsidRPr="00D5067F">
        <w:rPr>
          <w:rFonts w:asciiTheme="majorBidi" w:hAnsiTheme="majorBidi" w:cstheme="majorBidi"/>
          <w:i/>
          <w:iCs/>
          <w:sz w:val="24"/>
          <w:szCs w:val="24"/>
        </w:rPr>
        <w:t>Metode Penelitian</w:t>
      </w:r>
      <w:r>
        <w:rPr>
          <w:rFonts w:asciiTheme="majorBidi" w:hAnsiTheme="majorBidi" w:cstheme="majorBidi"/>
          <w:sz w:val="24"/>
          <w:szCs w:val="24"/>
        </w:rPr>
        <w:t>. Jakarta : Ghana Indonesia.</w:t>
      </w: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Moleong, Lexy. J. 2001. </w:t>
      </w:r>
      <w:r w:rsidRPr="00D5067F">
        <w:rPr>
          <w:rFonts w:asciiTheme="majorBidi" w:hAnsiTheme="majorBidi" w:cstheme="majorBidi"/>
          <w:i/>
          <w:iCs/>
          <w:sz w:val="24"/>
          <w:szCs w:val="24"/>
        </w:rPr>
        <w:t>Metodelogi Penelitian Kualitatif</w:t>
      </w:r>
      <w:r>
        <w:rPr>
          <w:rFonts w:asciiTheme="majorBidi" w:hAnsiTheme="majorBidi" w:cstheme="majorBidi"/>
          <w:sz w:val="24"/>
          <w:szCs w:val="24"/>
        </w:rPr>
        <w:t xml:space="preserve">. Bandung : Remaja Rosda. </w:t>
      </w:r>
    </w:p>
    <w:p w:rsidR="009E69AF" w:rsidRDefault="009E69AF" w:rsidP="00CD02C3">
      <w:pPr>
        <w:pStyle w:val="ListParagraph"/>
        <w:ind w:left="810" w:hanging="810"/>
        <w:rPr>
          <w:rFonts w:asciiTheme="majorBidi" w:hAnsiTheme="majorBidi" w:cstheme="majorBidi"/>
          <w:sz w:val="24"/>
          <w:szCs w:val="24"/>
        </w:rPr>
      </w:pP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Nasrun Haroen, </w:t>
      </w:r>
      <w:r w:rsidRPr="00A678A6">
        <w:rPr>
          <w:rFonts w:asciiTheme="majorBidi" w:hAnsiTheme="majorBidi" w:cstheme="majorBidi"/>
          <w:i/>
          <w:iCs/>
          <w:sz w:val="24"/>
          <w:szCs w:val="24"/>
        </w:rPr>
        <w:t>Fiqh Muamalah</w:t>
      </w:r>
      <w:r>
        <w:rPr>
          <w:rFonts w:asciiTheme="majorBidi" w:hAnsiTheme="majorBidi" w:cstheme="majorBidi"/>
          <w:sz w:val="24"/>
          <w:szCs w:val="24"/>
        </w:rPr>
        <w:t>, Jakarta, Gaya Media Pratama, 2000</w:t>
      </w: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Sobagyo, Joko. 2004. </w:t>
      </w:r>
      <w:r w:rsidRPr="00D5067F">
        <w:rPr>
          <w:rFonts w:asciiTheme="majorBidi" w:hAnsiTheme="majorBidi" w:cstheme="majorBidi"/>
          <w:i/>
          <w:iCs/>
          <w:sz w:val="24"/>
          <w:szCs w:val="24"/>
        </w:rPr>
        <w:t>Metode Penelitian</w:t>
      </w:r>
      <w:r>
        <w:rPr>
          <w:rFonts w:asciiTheme="majorBidi" w:hAnsiTheme="majorBidi" w:cstheme="majorBidi"/>
          <w:sz w:val="24"/>
          <w:szCs w:val="24"/>
        </w:rPr>
        <w:t>. Jakarta : Rineka Cipta</w:t>
      </w: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Teungku Muhammad Hasbi Ash Shiddieqy, </w:t>
      </w:r>
      <w:r w:rsidRPr="004A2A14">
        <w:rPr>
          <w:rFonts w:asciiTheme="majorBidi" w:hAnsiTheme="majorBidi" w:cstheme="majorBidi"/>
          <w:i/>
          <w:iCs/>
          <w:sz w:val="24"/>
          <w:szCs w:val="24"/>
        </w:rPr>
        <w:t>Falsafah Hukum Islam</w:t>
      </w:r>
      <w:r>
        <w:rPr>
          <w:rFonts w:asciiTheme="majorBidi" w:hAnsiTheme="majorBidi" w:cstheme="majorBidi"/>
          <w:sz w:val="24"/>
          <w:szCs w:val="24"/>
        </w:rPr>
        <w:t>, Semarang, PT. Pustaka Rizki Putra, 2001</w:t>
      </w:r>
    </w:p>
    <w:p w:rsidR="009E69AF" w:rsidRDefault="009E69AF" w:rsidP="00CD02C3">
      <w:pPr>
        <w:pStyle w:val="ListParagraph"/>
        <w:ind w:left="810" w:hanging="810"/>
        <w:rPr>
          <w:rFonts w:asciiTheme="majorBidi" w:hAnsiTheme="majorBidi" w:cstheme="majorBidi"/>
          <w:sz w:val="24"/>
          <w:szCs w:val="24"/>
        </w:rPr>
      </w:pP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Wahbah Al Zuhaili, </w:t>
      </w:r>
      <w:r w:rsidRPr="00997B23">
        <w:rPr>
          <w:rFonts w:asciiTheme="majorBidi" w:hAnsiTheme="majorBidi" w:cstheme="majorBidi"/>
          <w:i/>
          <w:iCs/>
          <w:sz w:val="24"/>
          <w:szCs w:val="24"/>
        </w:rPr>
        <w:t>al Fiqh Islam</w:t>
      </w:r>
      <w:r>
        <w:rPr>
          <w:rFonts w:asciiTheme="majorBidi" w:hAnsiTheme="majorBidi" w:cstheme="majorBidi"/>
          <w:sz w:val="24"/>
          <w:szCs w:val="24"/>
        </w:rPr>
        <w:t>, Beirut al Fikr, T. Th</w:t>
      </w: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Yusuf Al Qaradhawi, </w:t>
      </w:r>
      <w:r w:rsidRPr="004A2A14">
        <w:rPr>
          <w:rFonts w:asciiTheme="majorBidi" w:hAnsiTheme="majorBidi" w:cstheme="majorBidi"/>
          <w:i/>
          <w:iCs/>
          <w:sz w:val="24"/>
          <w:szCs w:val="24"/>
        </w:rPr>
        <w:t>Manhaj Fikih</w:t>
      </w:r>
      <w:r>
        <w:rPr>
          <w:rFonts w:asciiTheme="majorBidi" w:hAnsiTheme="majorBidi" w:cstheme="majorBidi"/>
          <w:sz w:val="24"/>
          <w:szCs w:val="24"/>
        </w:rPr>
        <w:t>, Jakarta, Pustaka Al Kaustar, 2001</w:t>
      </w: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Sulaiman Rasyid, </w:t>
      </w:r>
      <w:r w:rsidRPr="00496E99">
        <w:rPr>
          <w:rFonts w:asciiTheme="majorBidi" w:hAnsiTheme="majorBidi" w:cstheme="majorBidi"/>
          <w:i/>
          <w:iCs/>
          <w:sz w:val="24"/>
          <w:szCs w:val="24"/>
        </w:rPr>
        <w:t>Fiqhul Islam</w:t>
      </w:r>
      <w:r>
        <w:rPr>
          <w:rFonts w:asciiTheme="majorBidi" w:hAnsiTheme="majorBidi" w:cstheme="majorBidi"/>
          <w:sz w:val="24"/>
          <w:szCs w:val="24"/>
        </w:rPr>
        <w:t xml:space="preserve">, Sinar Baru 2006 </w:t>
      </w: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Asrifin An. N, </w:t>
      </w:r>
      <w:r w:rsidRPr="00496E99">
        <w:rPr>
          <w:rFonts w:asciiTheme="majorBidi" w:hAnsiTheme="majorBidi" w:cstheme="majorBidi"/>
          <w:i/>
          <w:iCs/>
          <w:sz w:val="24"/>
          <w:szCs w:val="24"/>
        </w:rPr>
        <w:t>Tuntunan Fiqh Wanita</w:t>
      </w:r>
      <w:r>
        <w:rPr>
          <w:rFonts w:asciiTheme="majorBidi" w:hAnsiTheme="majorBidi" w:cstheme="majorBidi"/>
          <w:sz w:val="24"/>
          <w:szCs w:val="24"/>
        </w:rPr>
        <w:t xml:space="preserve">, Ihktiyar 2010 </w:t>
      </w: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Muhammad Yunus, </w:t>
      </w:r>
      <w:r w:rsidRPr="00496E99">
        <w:rPr>
          <w:rFonts w:asciiTheme="majorBidi" w:hAnsiTheme="majorBidi" w:cstheme="majorBidi"/>
          <w:i/>
          <w:iCs/>
          <w:sz w:val="24"/>
          <w:szCs w:val="24"/>
        </w:rPr>
        <w:t>Fiqhul Wadih</w:t>
      </w:r>
      <w:r>
        <w:rPr>
          <w:rFonts w:asciiTheme="majorBidi" w:hAnsiTheme="majorBidi" w:cstheme="majorBidi"/>
          <w:sz w:val="24"/>
          <w:szCs w:val="24"/>
        </w:rPr>
        <w:t>, Maktabah Syari’ah, 1937</w:t>
      </w: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Syabiq Syayyid, </w:t>
      </w:r>
      <w:r w:rsidRPr="00496E99">
        <w:rPr>
          <w:rFonts w:asciiTheme="majorBidi" w:hAnsiTheme="majorBidi" w:cstheme="majorBidi"/>
          <w:i/>
          <w:iCs/>
          <w:sz w:val="24"/>
          <w:szCs w:val="24"/>
        </w:rPr>
        <w:t>Fiqh Sunnah</w:t>
      </w:r>
      <w:r>
        <w:rPr>
          <w:rFonts w:asciiTheme="majorBidi" w:hAnsiTheme="majorBidi" w:cstheme="majorBidi"/>
          <w:sz w:val="24"/>
          <w:szCs w:val="24"/>
        </w:rPr>
        <w:t>, Pt AlMa’arif, 1987</w:t>
      </w: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Al Jauzi A, </w:t>
      </w:r>
      <w:r w:rsidRPr="00496E99">
        <w:rPr>
          <w:rFonts w:asciiTheme="majorBidi" w:hAnsiTheme="majorBidi" w:cstheme="majorBidi"/>
          <w:i/>
          <w:iCs/>
          <w:sz w:val="24"/>
          <w:szCs w:val="24"/>
        </w:rPr>
        <w:t>Fiqh Empat Mazhab</w:t>
      </w:r>
      <w:r>
        <w:rPr>
          <w:rFonts w:asciiTheme="majorBidi" w:hAnsiTheme="majorBidi" w:cstheme="majorBidi"/>
          <w:sz w:val="24"/>
          <w:szCs w:val="24"/>
        </w:rPr>
        <w:t>, Jakarta, 1996</w:t>
      </w: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Muhtar Yahya, </w:t>
      </w:r>
      <w:r w:rsidRPr="00496E99">
        <w:rPr>
          <w:rFonts w:asciiTheme="majorBidi" w:hAnsiTheme="majorBidi" w:cstheme="majorBidi"/>
          <w:i/>
          <w:iCs/>
          <w:sz w:val="24"/>
          <w:szCs w:val="24"/>
        </w:rPr>
        <w:t>Dasar-dasar Pembinaan Hukum Islam</w:t>
      </w:r>
      <w:r>
        <w:rPr>
          <w:rFonts w:asciiTheme="majorBidi" w:hAnsiTheme="majorBidi" w:cstheme="majorBidi"/>
          <w:sz w:val="24"/>
          <w:szCs w:val="24"/>
        </w:rPr>
        <w:t>, Bandung, 1993</w:t>
      </w: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Supiana, </w:t>
      </w:r>
      <w:r w:rsidRPr="00496E99">
        <w:rPr>
          <w:rFonts w:asciiTheme="majorBidi" w:hAnsiTheme="majorBidi" w:cstheme="majorBidi"/>
          <w:i/>
          <w:iCs/>
          <w:sz w:val="24"/>
          <w:szCs w:val="24"/>
        </w:rPr>
        <w:t>Materi PAI</w:t>
      </w:r>
      <w:r>
        <w:rPr>
          <w:rFonts w:asciiTheme="majorBidi" w:hAnsiTheme="majorBidi" w:cstheme="majorBidi"/>
          <w:sz w:val="24"/>
          <w:szCs w:val="24"/>
        </w:rPr>
        <w:t>, Bandung, 2009</w:t>
      </w: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Al Bukhari, </w:t>
      </w:r>
      <w:r w:rsidRPr="00A53161">
        <w:rPr>
          <w:rFonts w:asciiTheme="majorBidi" w:hAnsiTheme="majorBidi" w:cstheme="majorBidi"/>
          <w:i/>
          <w:iCs/>
          <w:sz w:val="24"/>
          <w:szCs w:val="24"/>
        </w:rPr>
        <w:t>Shahih al Bukhari</w:t>
      </w:r>
      <w:r>
        <w:rPr>
          <w:rFonts w:asciiTheme="majorBidi" w:hAnsiTheme="majorBidi" w:cstheme="majorBidi"/>
          <w:sz w:val="24"/>
          <w:szCs w:val="24"/>
        </w:rPr>
        <w:t>, Maktabah, T.Th</w:t>
      </w: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Abu Daud, </w:t>
      </w:r>
      <w:r w:rsidRPr="00A53161">
        <w:rPr>
          <w:rFonts w:asciiTheme="majorBidi" w:hAnsiTheme="majorBidi" w:cstheme="majorBidi"/>
          <w:i/>
          <w:iCs/>
          <w:sz w:val="24"/>
          <w:szCs w:val="24"/>
        </w:rPr>
        <w:t>Sunan Abu Daud</w:t>
      </w:r>
      <w:r>
        <w:rPr>
          <w:rFonts w:asciiTheme="majorBidi" w:hAnsiTheme="majorBidi" w:cstheme="majorBidi"/>
          <w:sz w:val="24"/>
          <w:szCs w:val="24"/>
        </w:rPr>
        <w:t>, Maktabah, T.Th</w:t>
      </w:r>
    </w:p>
    <w:p w:rsidR="009E69AF"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 xml:space="preserve">Haroen Nasrun, </w:t>
      </w:r>
      <w:r w:rsidRPr="00A53161">
        <w:rPr>
          <w:rFonts w:asciiTheme="majorBidi" w:hAnsiTheme="majorBidi" w:cstheme="majorBidi"/>
          <w:i/>
          <w:iCs/>
          <w:sz w:val="24"/>
          <w:szCs w:val="24"/>
        </w:rPr>
        <w:t>Ushul Fiqh</w:t>
      </w:r>
      <w:r>
        <w:rPr>
          <w:rFonts w:asciiTheme="majorBidi" w:hAnsiTheme="majorBidi" w:cstheme="majorBidi"/>
          <w:sz w:val="24"/>
          <w:szCs w:val="24"/>
        </w:rPr>
        <w:t xml:space="preserve">, Logos Wacana Ilmu, 1997 </w:t>
      </w:r>
    </w:p>
    <w:p w:rsidR="009E69AF" w:rsidRPr="004B3C2B" w:rsidRDefault="009E69AF" w:rsidP="00CD02C3">
      <w:pPr>
        <w:pStyle w:val="ListParagraph"/>
        <w:ind w:left="810" w:hanging="810"/>
        <w:rPr>
          <w:rFonts w:asciiTheme="majorBidi" w:hAnsiTheme="majorBidi" w:cstheme="majorBidi"/>
          <w:sz w:val="24"/>
          <w:szCs w:val="24"/>
        </w:rPr>
      </w:pPr>
      <w:r>
        <w:rPr>
          <w:rFonts w:asciiTheme="majorBidi" w:hAnsiTheme="majorBidi" w:cstheme="majorBidi"/>
          <w:sz w:val="24"/>
          <w:szCs w:val="24"/>
        </w:rPr>
        <w:t>Ash</w:t>
      </w:r>
      <w:r w:rsidRPr="00A53161">
        <w:rPr>
          <w:rFonts w:asciiTheme="majorBidi" w:hAnsiTheme="majorBidi" w:cstheme="majorBidi"/>
          <w:sz w:val="24"/>
          <w:szCs w:val="24"/>
        </w:rPr>
        <w:t xml:space="preserve"> </w:t>
      </w:r>
      <w:r>
        <w:rPr>
          <w:rFonts w:asciiTheme="majorBidi" w:hAnsiTheme="majorBidi" w:cstheme="majorBidi"/>
          <w:sz w:val="24"/>
          <w:szCs w:val="24"/>
        </w:rPr>
        <w:t xml:space="preserve">Shidiqqie, </w:t>
      </w:r>
      <w:r w:rsidRPr="00A53161">
        <w:rPr>
          <w:rFonts w:asciiTheme="majorBidi" w:hAnsiTheme="majorBidi" w:cstheme="majorBidi"/>
          <w:i/>
          <w:iCs/>
          <w:sz w:val="24"/>
          <w:szCs w:val="24"/>
        </w:rPr>
        <w:t>Hasbi, Pengantar Hukum Islam</w:t>
      </w:r>
      <w:r>
        <w:rPr>
          <w:rFonts w:asciiTheme="majorBidi" w:hAnsiTheme="majorBidi" w:cstheme="majorBidi"/>
          <w:sz w:val="24"/>
          <w:szCs w:val="24"/>
        </w:rPr>
        <w:t>, Pustaka Rizki Putra, 1997</w:t>
      </w:r>
    </w:p>
    <w:p w:rsidR="009E69AF" w:rsidRPr="004B3C2B" w:rsidRDefault="009E69AF" w:rsidP="00CD02C3">
      <w:pPr>
        <w:tabs>
          <w:tab w:val="left" w:pos="426"/>
        </w:tabs>
        <w:jc w:val="both"/>
        <w:rPr>
          <w:rFonts w:ascii="Times New Roman" w:eastAsia="Calibri" w:hAnsi="Times New Roman" w:cs="Times New Roman"/>
          <w:noProof/>
          <w:sz w:val="24"/>
          <w:szCs w:val="24"/>
        </w:rPr>
      </w:pPr>
      <w:r w:rsidRPr="004B3C2B">
        <w:rPr>
          <w:rFonts w:ascii="Times New Roman" w:eastAsia="Calibri" w:hAnsi="Times New Roman" w:cs="Times New Roman"/>
          <w:noProof/>
          <w:sz w:val="24"/>
          <w:szCs w:val="24"/>
        </w:rPr>
        <w:t>Abdurrahman, Jalaluddin</w:t>
      </w:r>
      <w:r w:rsidRPr="004B3C2B">
        <w:rPr>
          <w:rFonts w:ascii="Times New Roman" w:eastAsia="Calibri" w:hAnsi="Times New Roman" w:cs="Times New Roman"/>
          <w:i/>
          <w:noProof/>
          <w:sz w:val="24"/>
          <w:szCs w:val="24"/>
        </w:rPr>
        <w:t>, Ghayatu Wushul ila Daqaiqu ilmi Ushul,</w:t>
      </w:r>
      <w:r w:rsidRPr="004B3C2B">
        <w:rPr>
          <w:rFonts w:ascii="Times New Roman" w:eastAsia="Calibri" w:hAnsi="Times New Roman" w:cs="Times New Roman"/>
          <w:noProof/>
          <w:sz w:val="24"/>
          <w:szCs w:val="24"/>
        </w:rPr>
        <w:t xml:space="preserve"> Ta .pen,1992</w:t>
      </w:r>
    </w:p>
    <w:p w:rsidR="009E69AF" w:rsidRDefault="009E69AF" w:rsidP="00CD02C3">
      <w:pPr>
        <w:tabs>
          <w:tab w:val="left" w:pos="426"/>
        </w:tabs>
        <w:ind w:left="1418" w:hanging="1418"/>
        <w:jc w:val="both"/>
        <w:rPr>
          <w:rFonts w:ascii="Times New Roman" w:eastAsia="Calibri" w:hAnsi="Times New Roman" w:cs="Times New Roman"/>
          <w:noProof/>
          <w:sz w:val="24"/>
          <w:szCs w:val="24"/>
        </w:rPr>
      </w:pPr>
      <w:r w:rsidRPr="004B3C2B">
        <w:rPr>
          <w:rFonts w:ascii="Times New Roman" w:eastAsia="Calibri" w:hAnsi="Times New Roman" w:cs="Times New Roman"/>
          <w:noProof/>
          <w:sz w:val="24"/>
          <w:szCs w:val="24"/>
        </w:rPr>
        <w:t xml:space="preserve">Khalaf, Abdul Wahab, </w:t>
      </w:r>
      <w:r w:rsidRPr="004B3C2B">
        <w:rPr>
          <w:rFonts w:ascii="Times New Roman" w:eastAsia="Calibri" w:hAnsi="Times New Roman" w:cs="Times New Roman"/>
          <w:i/>
          <w:noProof/>
          <w:sz w:val="24"/>
          <w:szCs w:val="24"/>
        </w:rPr>
        <w:t xml:space="preserve">Mashadirut Tasyri’ IL Islamy Fima la Nashha </w:t>
      </w:r>
      <w:r>
        <w:rPr>
          <w:rFonts w:ascii="Times New Roman" w:eastAsia="Calibri" w:hAnsi="Times New Roman" w:cs="Times New Roman"/>
          <w:i/>
          <w:noProof/>
          <w:sz w:val="24"/>
          <w:szCs w:val="24"/>
        </w:rPr>
        <w:t xml:space="preserve">  </w:t>
      </w:r>
      <w:r w:rsidRPr="004B3C2B">
        <w:rPr>
          <w:rFonts w:ascii="Times New Roman" w:eastAsia="Calibri" w:hAnsi="Times New Roman" w:cs="Times New Roman"/>
          <w:i/>
          <w:noProof/>
          <w:sz w:val="24"/>
          <w:szCs w:val="24"/>
        </w:rPr>
        <w:t>Figh</w:t>
      </w:r>
      <w:r w:rsidRPr="004B3C2B">
        <w:rPr>
          <w:rFonts w:ascii="Times New Roman" w:eastAsia="Calibri" w:hAnsi="Times New Roman" w:cs="Times New Roman"/>
          <w:noProof/>
          <w:sz w:val="24"/>
          <w:szCs w:val="24"/>
        </w:rPr>
        <w:t>,</w:t>
      </w:r>
      <w:r>
        <w:rPr>
          <w:rFonts w:ascii="Times New Roman" w:eastAsia="Calibri" w:hAnsi="Times New Roman" w:cs="Times New Roman"/>
          <w:noProof/>
          <w:sz w:val="24"/>
          <w:szCs w:val="24"/>
        </w:rPr>
        <w:t xml:space="preserve"> K</w:t>
      </w:r>
      <w:r w:rsidRPr="004B3C2B">
        <w:rPr>
          <w:rFonts w:ascii="Times New Roman" w:eastAsia="Calibri" w:hAnsi="Times New Roman" w:cs="Times New Roman"/>
          <w:noProof/>
          <w:sz w:val="24"/>
          <w:szCs w:val="24"/>
        </w:rPr>
        <w:t>uwait; Darul Kutubil ilmiah, 1995,jil I</w:t>
      </w:r>
    </w:p>
    <w:p w:rsidR="009E69AF" w:rsidRPr="004B3C2B" w:rsidRDefault="009E69AF" w:rsidP="00CD02C3">
      <w:pPr>
        <w:tabs>
          <w:tab w:val="left" w:pos="426"/>
        </w:tabs>
        <w:ind w:left="1418" w:hanging="1418"/>
        <w:jc w:val="both"/>
        <w:rPr>
          <w:rFonts w:ascii="Times New Roman" w:eastAsia="Calibri" w:hAnsi="Times New Roman" w:cs="Times New Roman"/>
          <w:noProof/>
          <w:sz w:val="24"/>
          <w:szCs w:val="24"/>
        </w:rPr>
      </w:pPr>
    </w:p>
    <w:p w:rsidR="009E69AF" w:rsidRPr="004B3C2B" w:rsidRDefault="009E69AF" w:rsidP="00CD02C3">
      <w:pPr>
        <w:tabs>
          <w:tab w:val="left" w:pos="426"/>
        </w:tabs>
        <w:jc w:val="both"/>
        <w:rPr>
          <w:rFonts w:ascii="Times New Roman" w:eastAsia="Calibri" w:hAnsi="Times New Roman" w:cs="Times New Roman"/>
          <w:noProof/>
          <w:sz w:val="24"/>
          <w:szCs w:val="24"/>
        </w:rPr>
      </w:pPr>
      <w:r w:rsidRPr="004B3C2B">
        <w:rPr>
          <w:rFonts w:ascii="Times New Roman" w:eastAsia="Calibri" w:hAnsi="Times New Roman" w:cs="Times New Roman"/>
          <w:noProof/>
          <w:sz w:val="24"/>
          <w:szCs w:val="24"/>
        </w:rPr>
        <w:t xml:space="preserve">…….,Ilmu </w:t>
      </w:r>
      <w:r w:rsidRPr="004B3C2B">
        <w:rPr>
          <w:rFonts w:ascii="Times New Roman" w:eastAsia="Calibri" w:hAnsi="Times New Roman" w:cs="Times New Roman"/>
          <w:i/>
          <w:noProof/>
          <w:sz w:val="24"/>
          <w:szCs w:val="24"/>
        </w:rPr>
        <w:t>Ushul Fiqhi</w:t>
      </w:r>
      <w:r w:rsidRPr="004B3C2B">
        <w:rPr>
          <w:rFonts w:ascii="Times New Roman" w:eastAsia="Calibri" w:hAnsi="Times New Roman" w:cs="Times New Roman"/>
          <w:noProof/>
          <w:sz w:val="24"/>
          <w:szCs w:val="24"/>
        </w:rPr>
        <w:t>, Tt, Darul Qalam, 1987</w:t>
      </w:r>
    </w:p>
    <w:p w:rsidR="009E69AF" w:rsidRDefault="009E69AF" w:rsidP="00CD02C3">
      <w:pPr>
        <w:tabs>
          <w:tab w:val="left" w:pos="7320"/>
        </w:tabs>
        <w:jc w:val="both"/>
        <w:rPr>
          <w:rFonts w:ascii="Calibri" w:eastAsia="Calibri" w:hAnsi="Calibri"/>
          <w:noProof/>
          <w:sz w:val="28"/>
          <w:szCs w:val="28"/>
        </w:rPr>
      </w:pPr>
    </w:p>
    <w:p w:rsidR="009E69AF" w:rsidRPr="004B3C2B" w:rsidRDefault="009E69AF" w:rsidP="00CD02C3">
      <w:pPr>
        <w:tabs>
          <w:tab w:val="left" w:pos="7320"/>
        </w:tabs>
        <w:jc w:val="both"/>
        <w:rPr>
          <w:rFonts w:ascii="Times New Roman" w:eastAsia="Calibri" w:hAnsi="Times New Roman" w:cs="Times New Roman"/>
          <w:noProof/>
          <w:sz w:val="24"/>
          <w:szCs w:val="24"/>
        </w:rPr>
      </w:pPr>
      <w:r w:rsidRPr="004B3C2B">
        <w:rPr>
          <w:rFonts w:ascii="Times New Roman" w:eastAsia="Calibri" w:hAnsi="Times New Roman" w:cs="Times New Roman"/>
          <w:noProof/>
          <w:sz w:val="24"/>
          <w:szCs w:val="24"/>
        </w:rPr>
        <w:t xml:space="preserve">Al Syaukani, </w:t>
      </w:r>
      <w:r w:rsidRPr="004B3C2B">
        <w:rPr>
          <w:rFonts w:ascii="Times New Roman" w:eastAsia="Calibri" w:hAnsi="Times New Roman" w:cs="Times New Roman"/>
          <w:i/>
          <w:noProof/>
          <w:sz w:val="24"/>
          <w:szCs w:val="24"/>
        </w:rPr>
        <w:t>Irsyad al Fuhul</w:t>
      </w:r>
      <w:r w:rsidRPr="004B3C2B">
        <w:rPr>
          <w:rFonts w:ascii="Times New Roman" w:eastAsia="Calibri" w:hAnsi="Times New Roman" w:cs="Times New Roman"/>
          <w:noProof/>
          <w:sz w:val="24"/>
          <w:szCs w:val="24"/>
        </w:rPr>
        <w:t>, Beirut; Dar al Fikr, tth.</w:t>
      </w:r>
    </w:p>
    <w:p w:rsidR="009E69AF" w:rsidRPr="004B3C2B" w:rsidRDefault="009E69AF" w:rsidP="00CD02C3">
      <w:pPr>
        <w:tabs>
          <w:tab w:val="left" w:pos="7320"/>
        </w:tabs>
        <w:jc w:val="both"/>
        <w:rPr>
          <w:rFonts w:ascii="Times New Roman" w:eastAsia="Calibri" w:hAnsi="Times New Roman" w:cs="Times New Roman"/>
          <w:noProof/>
          <w:sz w:val="24"/>
          <w:szCs w:val="24"/>
        </w:rPr>
      </w:pPr>
      <w:r w:rsidRPr="004B3C2B">
        <w:rPr>
          <w:rFonts w:ascii="Times New Roman" w:eastAsia="Calibri" w:hAnsi="Times New Roman" w:cs="Times New Roman"/>
          <w:noProof/>
          <w:sz w:val="24"/>
          <w:szCs w:val="24"/>
        </w:rPr>
        <w:t xml:space="preserve">Shalabi, Muhammad musthafah, </w:t>
      </w:r>
      <w:r w:rsidRPr="004B3C2B">
        <w:rPr>
          <w:rFonts w:ascii="Times New Roman" w:eastAsia="Calibri" w:hAnsi="Times New Roman" w:cs="Times New Roman"/>
          <w:i/>
          <w:noProof/>
          <w:sz w:val="24"/>
          <w:szCs w:val="24"/>
        </w:rPr>
        <w:t>Ushul al Fiqh al Islami</w:t>
      </w:r>
      <w:r w:rsidRPr="004B3C2B">
        <w:rPr>
          <w:rFonts w:ascii="Times New Roman" w:eastAsia="Calibri" w:hAnsi="Times New Roman" w:cs="Times New Roman"/>
          <w:noProof/>
          <w:sz w:val="24"/>
          <w:szCs w:val="24"/>
        </w:rPr>
        <w:t>, Beirut; Dar al Mahdhah</w:t>
      </w:r>
    </w:p>
    <w:p w:rsidR="009E69AF" w:rsidRDefault="009E69AF" w:rsidP="00CD02C3">
      <w:pPr>
        <w:tabs>
          <w:tab w:val="left" w:pos="7320"/>
        </w:tabs>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Pr="004B3C2B">
        <w:rPr>
          <w:rFonts w:ascii="Times New Roman" w:eastAsia="Calibri" w:hAnsi="Times New Roman" w:cs="Times New Roman"/>
          <w:noProof/>
          <w:sz w:val="24"/>
          <w:szCs w:val="24"/>
        </w:rPr>
        <w:t>Al Arabiyah, 1986</w:t>
      </w:r>
    </w:p>
    <w:p w:rsidR="009E69AF" w:rsidRPr="004B3C2B" w:rsidRDefault="009E69AF" w:rsidP="00CD02C3">
      <w:pPr>
        <w:tabs>
          <w:tab w:val="left" w:pos="7320"/>
        </w:tabs>
        <w:jc w:val="both"/>
        <w:rPr>
          <w:rFonts w:ascii="Times New Roman" w:eastAsia="Calibri" w:hAnsi="Times New Roman" w:cs="Times New Roman"/>
          <w:noProof/>
          <w:sz w:val="24"/>
          <w:szCs w:val="24"/>
        </w:rPr>
      </w:pPr>
    </w:p>
    <w:p w:rsidR="009E69AF" w:rsidRPr="004B3C2B" w:rsidRDefault="009E69AF" w:rsidP="00CD02C3">
      <w:pPr>
        <w:tabs>
          <w:tab w:val="left" w:pos="7320"/>
        </w:tabs>
        <w:jc w:val="both"/>
        <w:rPr>
          <w:rFonts w:ascii="Times New Roman" w:eastAsia="Calibri" w:hAnsi="Times New Roman" w:cs="Times New Roman"/>
          <w:noProof/>
          <w:sz w:val="24"/>
          <w:szCs w:val="24"/>
        </w:rPr>
      </w:pPr>
      <w:r w:rsidRPr="004B3C2B">
        <w:rPr>
          <w:rFonts w:ascii="Times New Roman" w:eastAsia="Calibri" w:hAnsi="Times New Roman" w:cs="Times New Roman"/>
          <w:noProof/>
          <w:sz w:val="24"/>
          <w:szCs w:val="24"/>
        </w:rPr>
        <w:t xml:space="preserve">Zahrah, Muhammad Abu, </w:t>
      </w:r>
      <w:r w:rsidRPr="004B3C2B">
        <w:rPr>
          <w:rFonts w:ascii="Times New Roman" w:eastAsia="Calibri" w:hAnsi="Times New Roman" w:cs="Times New Roman"/>
          <w:i/>
          <w:noProof/>
          <w:sz w:val="24"/>
          <w:szCs w:val="24"/>
        </w:rPr>
        <w:t>Ushul al Fiqh,</w:t>
      </w:r>
      <w:r w:rsidRPr="004B3C2B">
        <w:rPr>
          <w:rFonts w:ascii="Times New Roman" w:eastAsia="Calibri" w:hAnsi="Times New Roman" w:cs="Times New Roman"/>
          <w:noProof/>
          <w:sz w:val="24"/>
          <w:szCs w:val="24"/>
        </w:rPr>
        <w:t xml:space="preserve"> Beirut; Dar al Fikr al Arabi,Tth</w:t>
      </w:r>
    </w:p>
    <w:p w:rsidR="009E69AF" w:rsidRPr="004B3C2B" w:rsidRDefault="009E69AF" w:rsidP="00CD02C3">
      <w:pPr>
        <w:tabs>
          <w:tab w:val="left" w:pos="7320"/>
        </w:tabs>
        <w:jc w:val="both"/>
        <w:rPr>
          <w:rFonts w:ascii="Times New Roman" w:eastAsia="Calibri" w:hAnsi="Times New Roman" w:cs="Times New Roman"/>
          <w:noProof/>
          <w:sz w:val="24"/>
          <w:szCs w:val="24"/>
        </w:rPr>
      </w:pPr>
      <w:r w:rsidRPr="004B3C2B">
        <w:rPr>
          <w:rFonts w:ascii="Times New Roman" w:eastAsia="Calibri" w:hAnsi="Times New Roman" w:cs="Times New Roman"/>
          <w:noProof/>
          <w:sz w:val="24"/>
          <w:szCs w:val="24"/>
        </w:rPr>
        <w:t xml:space="preserve">Al Zuhaily, Wahbah, </w:t>
      </w:r>
      <w:r w:rsidRPr="004B3C2B">
        <w:rPr>
          <w:rFonts w:ascii="Times New Roman" w:eastAsia="Calibri" w:hAnsi="Times New Roman" w:cs="Times New Roman"/>
          <w:i/>
          <w:noProof/>
          <w:sz w:val="24"/>
          <w:szCs w:val="24"/>
        </w:rPr>
        <w:t>Ushul al Fiqh al Islami,</w:t>
      </w:r>
      <w:r w:rsidRPr="004B3C2B">
        <w:rPr>
          <w:rFonts w:ascii="Times New Roman" w:eastAsia="Calibri" w:hAnsi="Times New Roman" w:cs="Times New Roman"/>
          <w:noProof/>
          <w:sz w:val="24"/>
          <w:szCs w:val="24"/>
        </w:rPr>
        <w:t xml:space="preserve"> Beirut; Dar al Fikr, 1986, juz.II</w:t>
      </w:r>
    </w:p>
    <w:p w:rsidR="009E69AF" w:rsidRPr="004B3C2B" w:rsidRDefault="009E69AF" w:rsidP="00CD02C3">
      <w:pPr>
        <w:tabs>
          <w:tab w:val="left" w:pos="7320"/>
        </w:tabs>
        <w:jc w:val="both"/>
        <w:rPr>
          <w:rFonts w:ascii="Times New Roman" w:eastAsia="Calibri" w:hAnsi="Times New Roman" w:cs="Times New Roman"/>
          <w:noProof/>
          <w:sz w:val="24"/>
          <w:szCs w:val="24"/>
        </w:rPr>
      </w:pPr>
      <w:r w:rsidRPr="004B3C2B">
        <w:rPr>
          <w:rFonts w:ascii="Times New Roman" w:eastAsia="Calibri" w:hAnsi="Times New Roman" w:cs="Times New Roman"/>
          <w:noProof/>
          <w:sz w:val="24"/>
          <w:szCs w:val="24"/>
        </w:rPr>
        <w:t>Syarifuddi,Amir</w:t>
      </w:r>
      <w:r w:rsidRPr="004B3C2B">
        <w:rPr>
          <w:rFonts w:ascii="Times New Roman" w:eastAsia="Calibri" w:hAnsi="Times New Roman" w:cs="Times New Roman"/>
          <w:i/>
          <w:noProof/>
          <w:sz w:val="24"/>
          <w:szCs w:val="24"/>
        </w:rPr>
        <w:t>, Ushul Fiqh</w:t>
      </w:r>
      <w:r w:rsidRPr="004B3C2B">
        <w:rPr>
          <w:rFonts w:ascii="Times New Roman" w:eastAsia="Calibri" w:hAnsi="Times New Roman" w:cs="Times New Roman"/>
          <w:noProof/>
          <w:sz w:val="24"/>
          <w:szCs w:val="24"/>
        </w:rPr>
        <w:t>, Jakarta, logos Wacana Ilmu, 1999, jil 1,2</w:t>
      </w:r>
    </w:p>
    <w:p w:rsidR="009E69AF" w:rsidRDefault="009E69AF" w:rsidP="00CD02C3">
      <w:pPr>
        <w:tabs>
          <w:tab w:val="left" w:pos="7320"/>
        </w:tabs>
        <w:ind w:left="1276" w:hanging="1276"/>
        <w:jc w:val="both"/>
        <w:rPr>
          <w:rFonts w:ascii="Times New Roman" w:eastAsia="Calibri" w:hAnsi="Times New Roman" w:cs="Times New Roman"/>
          <w:noProof/>
          <w:sz w:val="24"/>
          <w:szCs w:val="24"/>
        </w:rPr>
      </w:pPr>
      <w:r w:rsidRPr="00AB19F8">
        <w:rPr>
          <w:rFonts w:ascii="Times New Roman" w:eastAsia="Calibri" w:hAnsi="Times New Roman" w:cs="Times New Roman"/>
          <w:noProof/>
          <w:sz w:val="24"/>
          <w:szCs w:val="24"/>
        </w:rPr>
        <w:t xml:space="preserve">Ash Shidiqie. Hasbi. </w:t>
      </w:r>
      <w:r w:rsidRPr="00AB19F8">
        <w:rPr>
          <w:rFonts w:ascii="Times New Roman" w:eastAsia="Calibri" w:hAnsi="Times New Roman" w:cs="Times New Roman"/>
          <w:i/>
          <w:noProof/>
          <w:sz w:val="24"/>
          <w:szCs w:val="24"/>
        </w:rPr>
        <w:t>Pengantar Hukum Islam</w:t>
      </w:r>
      <w:r w:rsidRPr="00AB19F8">
        <w:rPr>
          <w:rFonts w:ascii="Times New Roman" w:eastAsia="Calibri" w:hAnsi="Times New Roman" w:cs="Times New Roman"/>
          <w:noProof/>
          <w:sz w:val="24"/>
          <w:szCs w:val="24"/>
        </w:rPr>
        <w:t xml:space="preserve">. Semarang; Pustaka Rizki </w:t>
      </w:r>
      <w:r>
        <w:rPr>
          <w:rFonts w:ascii="Times New Roman" w:eastAsia="Calibri" w:hAnsi="Times New Roman" w:cs="Times New Roman"/>
          <w:noProof/>
          <w:sz w:val="24"/>
          <w:szCs w:val="24"/>
        </w:rPr>
        <w:t xml:space="preserve">  </w:t>
      </w:r>
      <w:r w:rsidRPr="00AB19F8">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 xml:space="preserve">  </w:t>
      </w:r>
      <w:r w:rsidRPr="00AB19F8">
        <w:rPr>
          <w:rFonts w:ascii="Times New Roman" w:eastAsia="Calibri" w:hAnsi="Times New Roman" w:cs="Times New Roman"/>
          <w:noProof/>
          <w:sz w:val="24"/>
          <w:szCs w:val="24"/>
        </w:rPr>
        <w:t>Putra.1997</w:t>
      </w:r>
    </w:p>
    <w:p w:rsidR="009E69AF" w:rsidRPr="00AB19F8" w:rsidRDefault="009E69AF" w:rsidP="00CD02C3">
      <w:pPr>
        <w:tabs>
          <w:tab w:val="left" w:pos="7320"/>
        </w:tabs>
        <w:jc w:val="both"/>
        <w:rPr>
          <w:rFonts w:ascii="Times New Roman" w:eastAsia="Calibri" w:hAnsi="Times New Roman" w:cs="Times New Roman"/>
          <w:noProof/>
          <w:sz w:val="24"/>
          <w:szCs w:val="24"/>
        </w:rPr>
      </w:pPr>
    </w:p>
    <w:p w:rsidR="009E69AF" w:rsidRPr="00AB19F8" w:rsidRDefault="009E69AF" w:rsidP="00CD02C3">
      <w:pPr>
        <w:tabs>
          <w:tab w:val="left" w:pos="7320"/>
          <w:tab w:val="right" w:pos="9360"/>
        </w:tabs>
        <w:jc w:val="both"/>
        <w:rPr>
          <w:rFonts w:ascii="Times New Roman" w:eastAsia="Calibri" w:hAnsi="Times New Roman" w:cs="Times New Roman"/>
          <w:noProof/>
          <w:sz w:val="24"/>
          <w:szCs w:val="24"/>
        </w:rPr>
      </w:pPr>
      <w:r w:rsidRPr="00AB19F8">
        <w:rPr>
          <w:rFonts w:ascii="Times New Roman" w:eastAsia="Calibri" w:hAnsi="Times New Roman" w:cs="Times New Roman"/>
          <w:noProof/>
          <w:sz w:val="24"/>
          <w:szCs w:val="24"/>
        </w:rPr>
        <w:t xml:space="preserve">Basyir. Ahmad Azhar.dkk. </w:t>
      </w:r>
      <w:r w:rsidRPr="00AB19F8">
        <w:rPr>
          <w:rFonts w:ascii="Times New Roman" w:eastAsia="Calibri" w:hAnsi="Times New Roman" w:cs="Times New Roman"/>
          <w:i/>
          <w:noProof/>
          <w:sz w:val="24"/>
          <w:szCs w:val="24"/>
        </w:rPr>
        <w:t>Ijtihad dalam Sorotan</w:t>
      </w:r>
      <w:r w:rsidRPr="00AB19F8">
        <w:rPr>
          <w:rFonts w:ascii="Times New Roman" w:eastAsia="Calibri" w:hAnsi="Times New Roman" w:cs="Times New Roman"/>
          <w:noProof/>
          <w:sz w:val="24"/>
          <w:szCs w:val="24"/>
        </w:rPr>
        <w:t>. Bandung; Mizan.1996</w:t>
      </w:r>
    </w:p>
    <w:p w:rsidR="009E69AF" w:rsidRPr="00AB19F8" w:rsidRDefault="009E69AF" w:rsidP="00CD02C3">
      <w:pPr>
        <w:tabs>
          <w:tab w:val="left" w:pos="7320"/>
        </w:tabs>
        <w:jc w:val="both"/>
        <w:rPr>
          <w:rFonts w:ascii="Times New Roman" w:eastAsia="Calibri" w:hAnsi="Times New Roman" w:cs="Times New Roman"/>
          <w:noProof/>
          <w:sz w:val="24"/>
          <w:szCs w:val="24"/>
        </w:rPr>
      </w:pPr>
      <w:r w:rsidRPr="00AB19F8">
        <w:rPr>
          <w:rFonts w:ascii="Times New Roman" w:eastAsia="Calibri" w:hAnsi="Times New Roman" w:cs="Times New Roman"/>
          <w:noProof/>
          <w:sz w:val="24"/>
          <w:szCs w:val="24"/>
        </w:rPr>
        <w:t xml:space="preserve">Dja’far. Muhammadiyah. </w:t>
      </w:r>
      <w:r w:rsidRPr="00AB19F8">
        <w:rPr>
          <w:rFonts w:ascii="Times New Roman" w:eastAsia="Calibri" w:hAnsi="Times New Roman" w:cs="Times New Roman"/>
          <w:i/>
          <w:noProof/>
          <w:sz w:val="24"/>
          <w:szCs w:val="24"/>
        </w:rPr>
        <w:t>Pengantar Ilmu Fiqh</w:t>
      </w:r>
      <w:r w:rsidRPr="00AB19F8">
        <w:rPr>
          <w:rFonts w:ascii="Times New Roman" w:eastAsia="Calibri" w:hAnsi="Times New Roman" w:cs="Times New Roman"/>
          <w:noProof/>
          <w:sz w:val="24"/>
          <w:szCs w:val="24"/>
        </w:rPr>
        <w:t>. Jakarta; Kalam Mulia.1993</w:t>
      </w:r>
    </w:p>
    <w:p w:rsidR="009E69AF" w:rsidRPr="00AB19F8" w:rsidRDefault="009E69AF" w:rsidP="00CD02C3">
      <w:pPr>
        <w:tabs>
          <w:tab w:val="left" w:pos="7320"/>
        </w:tabs>
        <w:jc w:val="both"/>
        <w:rPr>
          <w:rFonts w:ascii="Times New Roman" w:eastAsia="Calibri" w:hAnsi="Times New Roman" w:cs="Times New Roman"/>
          <w:noProof/>
          <w:sz w:val="24"/>
          <w:szCs w:val="24"/>
        </w:rPr>
      </w:pPr>
      <w:r w:rsidRPr="00AB19F8">
        <w:rPr>
          <w:rFonts w:ascii="Times New Roman" w:eastAsia="Calibri" w:hAnsi="Times New Roman" w:cs="Times New Roman"/>
          <w:noProof/>
          <w:sz w:val="24"/>
          <w:szCs w:val="24"/>
        </w:rPr>
        <w:t xml:space="preserve">Jamil. Fahurahman, </w:t>
      </w:r>
      <w:r w:rsidRPr="00AB19F8">
        <w:rPr>
          <w:rFonts w:ascii="Times New Roman" w:eastAsia="Calibri" w:hAnsi="Times New Roman" w:cs="Times New Roman"/>
          <w:i/>
          <w:noProof/>
          <w:sz w:val="24"/>
          <w:szCs w:val="24"/>
        </w:rPr>
        <w:t>Metode Ijtihad Majlis Tarjih Muhammadiyah</w:t>
      </w:r>
      <w:r w:rsidRPr="00AB19F8">
        <w:rPr>
          <w:rFonts w:ascii="Times New Roman" w:eastAsia="Calibri" w:hAnsi="Times New Roman" w:cs="Times New Roman"/>
          <w:noProof/>
          <w:sz w:val="24"/>
          <w:szCs w:val="24"/>
        </w:rPr>
        <w:t>. Jakarta. Logos</w:t>
      </w:r>
    </w:p>
    <w:p w:rsidR="009E69AF" w:rsidRPr="00AB19F8" w:rsidRDefault="009E69AF" w:rsidP="00CD02C3">
      <w:pPr>
        <w:tabs>
          <w:tab w:val="left" w:pos="7320"/>
        </w:tabs>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Pr="00AB19F8">
        <w:rPr>
          <w:rFonts w:ascii="Times New Roman" w:eastAsia="Calibri" w:hAnsi="Times New Roman" w:cs="Times New Roman"/>
          <w:noProof/>
          <w:sz w:val="24"/>
          <w:szCs w:val="24"/>
        </w:rPr>
        <w:t>Wacana ilmu.1995</w:t>
      </w:r>
    </w:p>
    <w:p w:rsidR="009E69AF" w:rsidRPr="00AB19F8" w:rsidRDefault="009E69AF" w:rsidP="00CD02C3">
      <w:pPr>
        <w:tabs>
          <w:tab w:val="left" w:pos="7320"/>
        </w:tabs>
        <w:jc w:val="both"/>
        <w:rPr>
          <w:rFonts w:ascii="Times New Roman" w:eastAsia="Calibri" w:hAnsi="Times New Roman" w:cs="Times New Roman"/>
          <w:noProof/>
          <w:sz w:val="24"/>
          <w:szCs w:val="24"/>
        </w:rPr>
      </w:pPr>
    </w:p>
    <w:p w:rsidR="009E69AF" w:rsidRPr="00AB19F8" w:rsidRDefault="009E69AF" w:rsidP="00CD02C3">
      <w:pPr>
        <w:tabs>
          <w:tab w:val="left" w:pos="7320"/>
        </w:tabs>
        <w:jc w:val="both"/>
        <w:rPr>
          <w:rFonts w:ascii="Times New Roman" w:eastAsia="Calibri" w:hAnsi="Times New Roman" w:cs="Times New Roman"/>
          <w:noProof/>
          <w:sz w:val="24"/>
          <w:szCs w:val="24"/>
        </w:rPr>
      </w:pPr>
      <w:r w:rsidRPr="00AB19F8">
        <w:rPr>
          <w:rFonts w:ascii="Times New Roman" w:eastAsia="Calibri" w:hAnsi="Times New Roman" w:cs="Times New Roman"/>
          <w:noProof/>
          <w:sz w:val="24"/>
          <w:szCs w:val="24"/>
        </w:rPr>
        <w:t xml:space="preserve">Raharjo.M. Dawam. </w:t>
      </w:r>
      <w:r w:rsidRPr="00AB19F8">
        <w:rPr>
          <w:rFonts w:ascii="Times New Roman" w:eastAsia="Calibri" w:hAnsi="Times New Roman" w:cs="Times New Roman"/>
          <w:i/>
          <w:noProof/>
          <w:sz w:val="24"/>
          <w:szCs w:val="24"/>
        </w:rPr>
        <w:t>Intlektual, Inteleensia dan Prilaku Politik Bangsa</w:t>
      </w:r>
      <w:r w:rsidRPr="00AB19F8">
        <w:rPr>
          <w:rFonts w:ascii="Times New Roman" w:eastAsia="Calibri" w:hAnsi="Times New Roman" w:cs="Times New Roman"/>
          <w:noProof/>
          <w:sz w:val="24"/>
          <w:szCs w:val="24"/>
        </w:rPr>
        <w:t xml:space="preserve">( </w:t>
      </w:r>
      <w:r w:rsidRPr="00AB19F8">
        <w:rPr>
          <w:rFonts w:ascii="Times New Roman" w:eastAsia="Calibri" w:hAnsi="Times New Roman" w:cs="Times New Roman"/>
          <w:i/>
          <w:noProof/>
          <w:sz w:val="24"/>
          <w:szCs w:val="24"/>
        </w:rPr>
        <w:t>Risalah</w:t>
      </w:r>
    </w:p>
    <w:p w:rsidR="009E69AF" w:rsidRDefault="009E69AF" w:rsidP="00CD02C3">
      <w:pPr>
        <w:tabs>
          <w:tab w:val="left" w:pos="7320"/>
        </w:tabs>
        <w:jc w:val="both"/>
        <w:rPr>
          <w:rFonts w:ascii="Times New Roman" w:eastAsia="Calibri" w:hAnsi="Times New Roman" w:cs="Times New Roman"/>
          <w:noProof/>
          <w:sz w:val="24"/>
          <w:szCs w:val="24"/>
        </w:rPr>
      </w:pPr>
      <w:r>
        <w:rPr>
          <w:rFonts w:ascii="Times New Roman" w:eastAsia="Calibri" w:hAnsi="Times New Roman" w:cs="Times New Roman"/>
          <w:i/>
          <w:noProof/>
          <w:sz w:val="24"/>
          <w:szCs w:val="24"/>
        </w:rPr>
        <w:t xml:space="preserve">                     </w:t>
      </w:r>
      <w:r w:rsidRPr="00AB19F8">
        <w:rPr>
          <w:rFonts w:ascii="Times New Roman" w:eastAsia="Calibri" w:hAnsi="Times New Roman" w:cs="Times New Roman"/>
          <w:i/>
          <w:noProof/>
          <w:sz w:val="24"/>
          <w:szCs w:val="24"/>
        </w:rPr>
        <w:t>Cendkiawan Muslim</w:t>
      </w:r>
      <w:r w:rsidRPr="00AB19F8">
        <w:rPr>
          <w:rFonts w:ascii="Times New Roman" w:eastAsia="Calibri" w:hAnsi="Times New Roman" w:cs="Times New Roman"/>
          <w:noProof/>
          <w:sz w:val="24"/>
          <w:szCs w:val="24"/>
        </w:rPr>
        <w:t>)Bandung, Mizan,1999</w:t>
      </w:r>
    </w:p>
    <w:p w:rsidR="009E69AF" w:rsidRPr="00AB19F8" w:rsidRDefault="009E69AF" w:rsidP="00CD02C3">
      <w:pPr>
        <w:tabs>
          <w:tab w:val="left" w:pos="7320"/>
        </w:tabs>
        <w:jc w:val="both"/>
        <w:rPr>
          <w:rFonts w:ascii="Times New Roman" w:eastAsia="Calibri" w:hAnsi="Times New Roman" w:cs="Times New Roman"/>
          <w:noProof/>
          <w:sz w:val="24"/>
          <w:szCs w:val="24"/>
        </w:rPr>
      </w:pPr>
    </w:p>
    <w:p w:rsidR="009E69AF" w:rsidRPr="00AB19F8" w:rsidRDefault="009E69AF" w:rsidP="00CD02C3">
      <w:pPr>
        <w:tabs>
          <w:tab w:val="left" w:pos="7320"/>
        </w:tabs>
        <w:jc w:val="both"/>
        <w:rPr>
          <w:rFonts w:ascii="Times New Roman" w:eastAsia="Calibri" w:hAnsi="Times New Roman" w:cs="Times New Roman"/>
          <w:noProof/>
          <w:sz w:val="24"/>
          <w:szCs w:val="24"/>
        </w:rPr>
      </w:pPr>
      <w:r w:rsidRPr="00AB19F8">
        <w:rPr>
          <w:rFonts w:ascii="Times New Roman" w:eastAsia="Calibri" w:hAnsi="Times New Roman" w:cs="Times New Roman"/>
          <w:noProof/>
          <w:sz w:val="24"/>
          <w:szCs w:val="24"/>
        </w:rPr>
        <w:t xml:space="preserve">Yahya Muhyar dan Fathurrahman, </w:t>
      </w:r>
      <w:r w:rsidRPr="00AB19F8">
        <w:rPr>
          <w:rFonts w:ascii="Times New Roman" w:eastAsia="Calibri" w:hAnsi="Times New Roman" w:cs="Times New Roman"/>
          <w:i/>
          <w:noProof/>
          <w:sz w:val="24"/>
          <w:szCs w:val="24"/>
        </w:rPr>
        <w:t>Dasar-dasar Pembinaan Hukum Islam</w:t>
      </w:r>
      <w:r w:rsidRPr="00AB19F8">
        <w:rPr>
          <w:rFonts w:ascii="Times New Roman" w:eastAsia="Calibri" w:hAnsi="Times New Roman" w:cs="Times New Roman"/>
          <w:noProof/>
          <w:sz w:val="24"/>
          <w:szCs w:val="24"/>
        </w:rPr>
        <w:t>,</w:t>
      </w:r>
    </w:p>
    <w:p w:rsidR="009E69AF" w:rsidRDefault="009E69AF" w:rsidP="00CD02C3">
      <w:pPr>
        <w:tabs>
          <w:tab w:val="left" w:pos="7320"/>
        </w:tabs>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w:t>
      </w:r>
      <w:r w:rsidRPr="00AB19F8">
        <w:rPr>
          <w:rFonts w:ascii="Times New Roman" w:eastAsia="Calibri" w:hAnsi="Times New Roman" w:cs="Times New Roman"/>
          <w:noProof/>
          <w:sz w:val="24"/>
          <w:szCs w:val="24"/>
        </w:rPr>
        <w:t>Bandung, Al Ma’arif.1986</w:t>
      </w:r>
    </w:p>
    <w:p w:rsidR="009E69AF" w:rsidRPr="00AB19F8" w:rsidRDefault="009E69AF" w:rsidP="00CD02C3">
      <w:pPr>
        <w:tabs>
          <w:tab w:val="left" w:pos="7320"/>
        </w:tabs>
        <w:jc w:val="both"/>
        <w:rPr>
          <w:rFonts w:ascii="Times New Roman" w:eastAsia="Calibri" w:hAnsi="Times New Roman" w:cs="Times New Roman"/>
          <w:noProof/>
          <w:sz w:val="24"/>
          <w:szCs w:val="24"/>
        </w:rPr>
      </w:pPr>
    </w:p>
    <w:p w:rsidR="009E69AF" w:rsidRDefault="009E69AF" w:rsidP="00CD02C3">
      <w:pPr>
        <w:tabs>
          <w:tab w:val="left" w:pos="7320"/>
        </w:tabs>
        <w:ind w:left="1418" w:hanging="1418"/>
        <w:jc w:val="both"/>
        <w:rPr>
          <w:rFonts w:ascii="Times New Roman" w:eastAsia="Calibri" w:hAnsi="Times New Roman" w:cs="Times New Roman"/>
          <w:noProof/>
          <w:sz w:val="24"/>
          <w:szCs w:val="24"/>
        </w:rPr>
      </w:pPr>
      <w:r w:rsidRPr="00AB19F8">
        <w:rPr>
          <w:rFonts w:ascii="Times New Roman" w:eastAsia="Calibri" w:hAnsi="Times New Roman" w:cs="Times New Roman"/>
          <w:noProof/>
          <w:sz w:val="24"/>
          <w:szCs w:val="24"/>
        </w:rPr>
        <w:t xml:space="preserve">Mustafa. Salibi, Muhammad, </w:t>
      </w:r>
      <w:r w:rsidRPr="00AB19F8">
        <w:rPr>
          <w:rFonts w:ascii="Times New Roman" w:eastAsia="Calibri" w:hAnsi="Times New Roman" w:cs="Times New Roman"/>
          <w:i/>
          <w:noProof/>
          <w:sz w:val="24"/>
          <w:szCs w:val="24"/>
        </w:rPr>
        <w:t>Ushul al Fiqh al Islam.</w:t>
      </w:r>
      <w:r w:rsidRPr="00AB19F8">
        <w:rPr>
          <w:rFonts w:ascii="Times New Roman" w:eastAsia="Calibri" w:hAnsi="Times New Roman" w:cs="Times New Roman"/>
          <w:noProof/>
          <w:sz w:val="24"/>
          <w:szCs w:val="24"/>
        </w:rPr>
        <w:t xml:space="preserve">Beirut; Da al Nahdah </w:t>
      </w:r>
      <w:r>
        <w:rPr>
          <w:rFonts w:ascii="Times New Roman" w:eastAsia="Calibri" w:hAnsi="Times New Roman" w:cs="Times New Roman"/>
          <w:noProof/>
          <w:sz w:val="24"/>
          <w:szCs w:val="24"/>
        </w:rPr>
        <w:t xml:space="preserve">  </w:t>
      </w:r>
      <w:r w:rsidRPr="00AB19F8">
        <w:rPr>
          <w:rFonts w:ascii="Times New Roman" w:eastAsia="Calibri" w:hAnsi="Times New Roman" w:cs="Times New Roman"/>
          <w:noProof/>
          <w:sz w:val="24"/>
          <w:szCs w:val="24"/>
        </w:rPr>
        <w:t xml:space="preserve">   Al-</w:t>
      </w:r>
      <w:r>
        <w:rPr>
          <w:rFonts w:ascii="Times New Roman" w:eastAsia="Calibri" w:hAnsi="Times New Roman" w:cs="Times New Roman"/>
          <w:noProof/>
          <w:sz w:val="24"/>
          <w:szCs w:val="24"/>
        </w:rPr>
        <w:t xml:space="preserve">             </w:t>
      </w:r>
      <w:r w:rsidRPr="00AB19F8">
        <w:rPr>
          <w:rFonts w:ascii="Times New Roman" w:eastAsia="Calibri" w:hAnsi="Times New Roman" w:cs="Times New Roman"/>
          <w:noProof/>
          <w:sz w:val="24"/>
          <w:szCs w:val="24"/>
        </w:rPr>
        <w:t>Arabi,1986</w:t>
      </w:r>
    </w:p>
    <w:p w:rsidR="009E69AF" w:rsidRPr="00AB19F8" w:rsidRDefault="009E69AF" w:rsidP="00CD02C3">
      <w:pPr>
        <w:tabs>
          <w:tab w:val="left" w:pos="7320"/>
        </w:tabs>
        <w:jc w:val="both"/>
        <w:rPr>
          <w:rFonts w:ascii="Times New Roman" w:eastAsia="Calibri" w:hAnsi="Times New Roman" w:cs="Times New Roman"/>
          <w:noProof/>
          <w:sz w:val="24"/>
          <w:szCs w:val="24"/>
        </w:rPr>
      </w:pPr>
    </w:p>
    <w:p w:rsidR="009E69AF" w:rsidRPr="00AB19F8" w:rsidRDefault="009E69AF" w:rsidP="00CD02C3">
      <w:pPr>
        <w:tabs>
          <w:tab w:val="left" w:pos="7320"/>
        </w:tabs>
        <w:jc w:val="both"/>
        <w:rPr>
          <w:rFonts w:ascii="Times New Roman" w:eastAsia="Calibri" w:hAnsi="Times New Roman" w:cs="Times New Roman"/>
          <w:noProof/>
          <w:sz w:val="24"/>
          <w:szCs w:val="24"/>
        </w:rPr>
      </w:pPr>
      <w:r w:rsidRPr="00AB19F8">
        <w:rPr>
          <w:rFonts w:ascii="Times New Roman" w:eastAsia="Calibri" w:hAnsi="Times New Roman" w:cs="Times New Roman"/>
          <w:noProof/>
          <w:sz w:val="24"/>
          <w:szCs w:val="24"/>
        </w:rPr>
        <w:t xml:space="preserve">Syihab. Muhammad Quraisy, </w:t>
      </w:r>
      <w:r w:rsidRPr="00AB19F8">
        <w:rPr>
          <w:rFonts w:ascii="Times New Roman" w:eastAsia="Calibri" w:hAnsi="Times New Roman" w:cs="Times New Roman"/>
          <w:i/>
          <w:noProof/>
          <w:sz w:val="24"/>
          <w:szCs w:val="24"/>
        </w:rPr>
        <w:t>Membumikan al Qur’an. Fungsi</w:t>
      </w:r>
      <w:r w:rsidRPr="00AB19F8">
        <w:rPr>
          <w:rFonts w:ascii="Times New Roman" w:eastAsia="Calibri" w:hAnsi="Times New Roman" w:cs="Times New Roman"/>
          <w:noProof/>
          <w:sz w:val="24"/>
          <w:szCs w:val="24"/>
        </w:rPr>
        <w:t xml:space="preserve"> dan Peran Wahyu</w:t>
      </w:r>
    </w:p>
    <w:p w:rsidR="009E69AF" w:rsidRPr="00AB19F8" w:rsidRDefault="009E69AF" w:rsidP="00CD02C3">
      <w:pPr>
        <w:tabs>
          <w:tab w:val="left" w:pos="7320"/>
        </w:tabs>
        <w:jc w:val="both"/>
        <w:rPr>
          <w:rFonts w:ascii="Times New Roman" w:eastAsia="Calibri" w:hAnsi="Times New Roman" w:cs="Times New Roman"/>
          <w:noProof/>
          <w:sz w:val="24"/>
          <w:szCs w:val="24"/>
        </w:rPr>
      </w:pPr>
      <w:r w:rsidRPr="00AB19F8">
        <w:rPr>
          <w:rFonts w:ascii="Times New Roman" w:eastAsia="Calibri" w:hAnsi="Times New Roman" w:cs="Times New Roman"/>
          <w:noProof/>
          <w:sz w:val="24"/>
          <w:szCs w:val="24"/>
        </w:rPr>
        <w:t>Dalam Kehidupan Masyarakat, Bandung. Mizan.1998.</w:t>
      </w:r>
    </w:p>
    <w:p w:rsidR="009E69AF" w:rsidRPr="00AB19F8" w:rsidRDefault="009E69AF" w:rsidP="00CD02C3">
      <w:pPr>
        <w:tabs>
          <w:tab w:val="left" w:pos="7320"/>
        </w:tabs>
        <w:jc w:val="both"/>
        <w:rPr>
          <w:rFonts w:ascii="Times New Roman" w:eastAsia="Calibri" w:hAnsi="Times New Roman" w:cs="Times New Roman"/>
          <w:noProof/>
          <w:sz w:val="24"/>
          <w:szCs w:val="24"/>
        </w:rPr>
      </w:pPr>
      <w:r w:rsidRPr="00AB19F8">
        <w:rPr>
          <w:rFonts w:ascii="Times New Roman" w:eastAsia="Calibri" w:hAnsi="Times New Roman" w:cs="Times New Roman"/>
          <w:noProof/>
          <w:sz w:val="24"/>
          <w:szCs w:val="24"/>
        </w:rPr>
        <w:t xml:space="preserve">Wahab Khalaq, Abdul, </w:t>
      </w:r>
      <w:r w:rsidRPr="00AB19F8">
        <w:rPr>
          <w:rFonts w:ascii="Times New Roman" w:eastAsia="Calibri" w:hAnsi="Times New Roman" w:cs="Times New Roman"/>
          <w:i/>
          <w:noProof/>
          <w:sz w:val="24"/>
          <w:szCs w:val="24"/>
        </w:rPr>
        <w:t>Ilmu Ushul Fiqh</w:t>
      </w:r>
      <w:r w:rsidRPr="00AB19F8">
        <w:rPr>
          <w:rFonts w:ascii="Times New Roman" w:eastAsia="Calibri" w:hAnsi="Times New Roman" w:cs="Times New Roman"/>
          <w:noProof/>
          <w:sz w:val="24"/>
          <w:szCs w:val="24"/>
        </w:rPr>
        <w:t>, Kuwait: Dar al Qalam,1978</w:t>
      </w:r>
    </w:p>
    <w:p w:rsidR="009E69AF" w:rsidRPr="00AB19F8" w:rsidRDefault="009E69AF" w:rsidP="00CD02C3">
      <w:pPr>
        <w:tabs>
          <w:tab w:val="left" w:pos="7320"/>
        </w:tabs>
        <w:jc w:val="both"/>
        <w:rPr>
          <w:rFonts w:ascii="Times New Roman" w:eastAsia="Calibri" w:hAnsi="Times New Roman" w:cs="Times New Roman"/>
          <w:noProof/>
          <w:sz w:val="24"/>
          <w:szCs w:val="24"/>
        </w:rPr>
      </w:pPr>
      <w:r w:rsidRPr="00AB19F8">
        <w:rPr>
          <w:rFonts w:ascii="Times New Roman" w:eastAsia="Calibri" w:hAnsi="Times New Roman" w:cs="Times New Roman"/>
          <w:noProof/>
          <w:sz w:val="24"/>
          <w:szCs w:val="24"/>
        </w:rPr>
        <w:t xml:space="preserve">Haroen, Nasrun, </w:t>
      </w:r>
      <w:r w:rsidRPr="00AB19F8">
        <w:rPr>
          <w:rFonts w:ascii="Times New Roman" w:eastAsia="Calibri" w:hAnsi="Times New Roman" w:cs="Times New Roman"/>
          <w:i/>
          <w:noProof/>
          <w:sz w:val="24"/>
          <w:szCs w:val="24"/>
        </w:rPr>
        <w:t>Ushul Fiqh</w:t>
      </w:r>
      <w:r w:rsidRPr="00AB19F8">
        <w:rPr>
          <w:rFonts w:ascii="Times New Roman" w:eastAsia="Calibri" w:hAnsi="Times New Roman" w:cs="Times New Roman"/>
          <w:noProof/>
          <w:sz w:val="24"/>
          <w:szCs w:val="24"/>
        </w:rPr>
        <w:t>, Jakarta; Logos Wacana Ilmu, 1997</w:t>
      </w:r>
    </w:p>
    <w:p w:rsidR="009E69AF" w:rsidRDefault="009E69AF" w:rsidP="00CD02C3">
      <w:pPr>
        <w:tabs>
          <w:tab w:val="left" w:pos="7320"/>
        </w:tabs>
        <w:ind w:left="1418" w:hanging="1418"/>
        <w:jc w:val="both"/>
        <w:rPr>
          <w:rFonts w:ascii="Times New Roman" w:eastAsia="Calibri" w:hAnsi="Times New Roman" w:cs="Times New Roman"/>
          <w:noProof/>
          <w:sz w:val="24"/>
          <w:szCs w:val="24"/>
        </w:rPr>
      </w:pPr>
      <w:r w:rsidRPr="00AB19F8">
        <w:rPr>
          <w:rFonts w:ascii="Times New Roman" w:eastAsia="Calibri" w:hAnsi="Times New Roman" w:cs="Times New Roman"/>
          <w:noProof/>
          <w:sz w:val="24"/>
          <w:szCs w:val="24"/>
        </w:rPr>
        <w:t xml:space="preserve">Dahlan, Abdul Aziz(ed)) </w:t>
      </w:r>
      <w:r w:rsidRPr="00AB19F8">
        <w:rPr>
          <w:rFonts w:ascii="Times New Roman" w:eastAsia="Calibri" w:hAnsi="Times New Roman" w:cs="Times New Roman"/>
          <w:i/>
          <w:noProof/>
          <w:sz w:val="24"/>
          <w:szCs w:val="24"/>
        </w:rPr>
        <w:t>Ensiklopedi Hukum Islam</w:t>
      </w:r>
      <w:r w:rsidRPr="00AB19F8">
        <w:rPr>
          <w:rFonts w:ascii="Times New Roman" w:eastAsia="Calibri" w:hAnsi="Times New Roman" w:cs="Times New Roman"/>
          <w:noProof/>
          <w:sz w:val="24"/>
          <w:szCs w:val="24"/>
        </w:rPr>
        <w:t xml:space="preserve">, Jakarta: Pt, Ichtiar BaruVan </w:t>
      </w:r>
      <w:r>
        <w:rPr>
          <w:rFonts w:ascii="Times New Roman" w:eastAsia="Calibri" w:hAnsi="Times New Roman" w:cs="Times New Roman"/>
          <w:noProof/>
          <w:sz w:val="24"/>
          <w:szCs w:val="24"/>
        </w:rPr>
        <w:t xml:space="preserve">  </w:t>
      </w:r>
      <w:r w:rsidRPr="00AB19F8">
        <w:rPr>
          <w:rFonts w:ascii="Times New Roman" w:eastAsia="Calibri" w:hAnsi="Times New Roman" w:cs="Times New Roman"/>
          <w:noProof/>
          <w:sz w:val="24"/>
          <w:szCs w:val="24"/>
        </w:rPr>
        <w:t>Hoeve, 1996</w:t>
      </w:r>
    </w:p>
    <w:p w:rsidR="009E69AF" w:rsidRPr="00AB19F8" w:rsidRDefault="009E69AF" w:rsidP="00CD02C3">
      <w:pPr>
        <w:tabs>
          <w:tab w:val="left" w:pos="7320"/>
        </w:tabs>
        <w:jc w:val="both"/>
        <w:rPr>
          <w:rFonts w:ascii="Times New Roman" w:eastAsia="Calibri" w:hAnsi="Times New Roman" w:cs="Times New Roman"/>
          <w:noProof/>
          <w:sz w:val="24"/>
          <w:szCs w:val="24"/>
        </w:rPr>
      </w:pPr>
    </w:p>
    <w:p w:rsidR="009E69AF" w:rsidRDefault="009E69AF" w:rsidP="00CD02C3">
      <w:pPr>
        <w:tabs>
          <w:tab w:val="left" w:pos="7320"/>
        </w:tabs>
        <w:ind w:left="1418" w:hanging="1418"/>
        <w:jc w:val="both"/>
        <w:rPr>
          <w:rFonts w:ascii="Times New Roman" w:eastAsia="Calibri" w:hAnsi="Times New Roman" w:cs="Times New Roman"/>
          <w:noProof/>
          <w:sz w:val="24"/>
          <w:szCs w:val="24"/>
        </w:rPr>
      </w:pPr>
      <w:r w:rsidRPr="00AB19F8">
        <w:rPr>
          <w:rFonts w:ascii="Times New Roman" w:eastAsia="Calibri" w:hAnsi="Times New Roman" w:cs="Times New Roman"/>
          <w:noProof/>
          <w:sz w:val="24"/>
          <w:szCs w:val="24"/>
        </w:rPr>
        <w:t xml:space="preserve">Ash Shiddieqy, TM Hasbi, </w:t>
      </w:r>
      <w:r w:rsidRPr="00AB19F8">
        <w:rPr>
          <w:rFonts w:ascii="Times New Roman" w:eastAsia="Calibri" w:hAnsi="Times New Roman" w:cs="Times New Roman"/>
          <w:i/>
          <w:noProof/>
          <w:sz w:val="24"/>
          <w:szCs w:val="24"/>
        </w:rPr>
        <w:t>Pengantar Hukum Islam II</w:t>
      </w:r>
      <w:r w:rsidRPr="00AB19F8">
        <w:rPr>
          <w:rFonts w:ascii="Times New Roman" w:eastAsia="Calibri" w:hAnsi="Times New Roman" w:cs="Times New Roman"/>
          <w:noProof/>
          <w:sz w:val="24"/>
          <w:szCs w:val="24"/>
        </w:rPr>
        <w:t xml:space="preserve">, Jakarta: PT. Bulan </w:t>
      </w:r>
      <w:r>
        <w:rPr>
          <w:rFonts w:ascii="Times New Roman" w:eastAsia="Calibri" w:hAnsi="Times New Roman" w:cs="Times New Roman"/>
          <w:noProof/>
          <w:sz w:val="24"/>
          <w:szCs w:val="24"/>
        </w:rPr>
        <w:t xml:space="preserve"> </w:t>
      </w:r>
      <w:r w:rsidRPr="00AB19F8">
        <w:rPr>
          <w:rFonts w:ascii="Times New Roman" w:eastAsia="Calibri" w:hAnsi="Times New Roman" w:cs="Times New Roman"/>
          <w:noProof/>
          <w:sz w:val="24"/>
          <w:szCs w:val="24"/>
        </w:rPr>
        <w:t>Bintang,1981</w:t>
      </w:r>
    </w:p>
    <w:p w:rsidR="009E69AF" w:rsidRPr="00AB19F8" w:rsidRDefault="009E69AF" w:rsidP="00CD02C3">
      <w:pPr>
        <w:tabs>
          <w:tab w:val="left" w:pos="7320"/>
        </w:tabs>
        <w:jc w:val="both"/>
        <w:rPr>
          <w:rFonts w:ascii="Times New Roman" w:eastAsia="Calibri" w:hAnsi="Times New Roman" w:cs="Times New Roman"/>
          <w:noProof/>
          <w:sz w:val="24"/>
          <w:szCs w:val="24"/>
        </w:rPr>
      </w:pPr>
    </w:p>
    <w:p w:rsidR="009E69AF" w:rsidRPr="00AB19F8" w:rsidRDefault="009E69AF" w:rsidP="00CD02C3">
      <w:pPr>
        <w:tabs>
          <w:tab w:val="left" w:pos="7320"/>
        </w:tabs>
        <w:jc w:val="both"/>
        <w:rPr>
          <w:rFonts w:ascii="Times New Roman" w:eastAsia="Calibri" w:hAnsi="Times New Roman" w:cs="Times New Roman"/>
          <w:noProof/>
          <w:sz w:val="24"/>
          <w:szCs w:val="24"/>
        </w:rPr>
      </w:pPr>
      <w:r w:rsidRPr="00AB19F8">
        <w:rPr>
          <w:rFonts w:ascii="Times New Roman" w:eastAsia="Calibri" w:hAnsi="Times New Roman" w:cs="Times New Roman"/>
          <w:noProof/>
          <w:sz w:val="24"/>
          <w:szCs w:val="24"/>
        </w:rPr>
        <w:t xml:space="preserve">Zaidan, Abdul Karim, </w:t>
      </w:r>
      <w:r w:rsidRPr="00AB19F8">
        <w:rPr>
          <w:rFonts w:ascii="Times New Roman" w:eastAsia="Calibri" w:hAnsi="Times New Roman" w:cs="Times New Roman"/>
          <w:i/>
          <w:noProof/>
          <w:sz w:val="24"/>
          <w:szCs w:val="24"/>
        </w:rPr>
        <w:t>al Wajizu fi Ushulil Fiqh</w:t>
      </w:r>
      <w:r w:rsidRPr="00AB19F8">
        <w:rPr>
          <w:rFonts w:ascii="Times New Roman" w:eastAsia="Calibri" w:hAnsi="Times New Roman" w:cs="Times New Roman"/>
          <w:noProof/>
          <w:sz w:val="24"/>
          <w:szCs w:val="24"/>
        </w:rPr>
        <w:t>, Beirut; al Risalah, 1998</w:t>
      </w:r>
    </w:p>
    <w:p w:rsidR="009E69AF" w:rsidRDefault="009E69AF" w:rsidP="00CD02C3">
      <w:pPr>
        <w:tabs>
          <w:tab w:val="left" w:pos="7320"/>
        </w:tabs>
        <w:ind w:left="1418" w:hanging="1418"/>
        <w:jc w:val="both"/>
        <w:rPr>
          <w:rFonts w:ascii="Times New Roman" w:eastAsia="Calibri" w:hAnsi="Times New Roman" w:cs="Times New Roman"/>
          <w:noProof/>
          <w:sz w:val="24"/>
          <w:szCs w:val="24"/>
        </w:rPr>
      </w:pPr>
      <w:r w:rsidRPr="00AB19F8">
        <w:rPr>
          <w:rFonts w:ascii="Times New Roman" w:eastAsia="Calibri" w:hAnsi="Times New Roman" w:cs="Times New Roman"/>
          <w:noProof/>
          <w:sz w:val="24"/>
          <w:szCs w:val="24"/>
        </w:rPr>
        <w:t xml:space="preserve">Al Amidi, Syaifuddin, </w:t>
      </w:r>
      <w:r w:rsidRPr="00AB19F8">
        <w:rPr>
          <w:rFonts w:ascii="Times New Roman" w:eastAsia="Calibri" w:hAnsi="Times New Roman" w:cs="Times New Roman"/>
          <w:i/>
          <w:noProof/>
          <w:sz w:val="24"/>
          <w:szCs w:val="24"/>
        </w:rPr>
        <w:t>al- Ihkam fi Ushul al Ahkam</w:t>
      </w:r>
      <w:r w:rsidRPr="00AB19F8">
        <w:rPr>
          <w:rFonts w:ascii="Times New Roman" w:eastAsia="Calibri" w:hAnsi="Times New Roman" w:cs="Times New Roman"/>
          <w:noProof/>
          <w:sz w:val="24"/>
          <w:szCs w:val="24"/>
        </w:rPr>
        <w:t>, Beirut, Dar al Kutubial Ilmiyah, 1983</w:t>
      </w:r>
    </w:p>
    <w:p w:rsidR="009E69AF" w:rsidRPr="00AB19F8" w:rsidRDefault="009E69AF" w:rsidP="00CD02C3">
      <w:pPr>
        <w:tabs>
          <w:tab w:val="left" w:pos="7320"/>
        </w:tabs>
        <w:jc w:val="both"/>
        <w:rPr>
          <w:rFonts w:ascii="Times New Roman" w:eastAsia="Calibri" w:hAnsi="Times New Roman" w:cs="Times New Roman"/>
          <w:noProof/>
          <w:sz w:val="24"/>
          <w:szCs w:val="24"/>
        </w:rPr>
      </w:pPr>
    </w:p>
    <w:p w:rsidR="009E69AF" w:rsidRDefault="009E69AF" w:rsidP="00CD02C3">
      <w:pPr>
        <w:tabs>
          <w:tab w:val="left" w:pos="7320"/>
        </w:tabs>
        <w:ind w:left="1418" w:hanging="1418"/>
        <w:jc w:val="both"/>
        <w:rPr>
          <w:rFonts w:ascii="Times New Roman" w:eastAsia="Calibri" w:hAnsi="Times New Roman" w:cs="Times New Roman"/>
          <w:noProof/>
          <w:sz w:val="24"/>
          <w:szCs w:val="24"/>
        </w:rPr>
      </w:pPr>
      <w:r w:rsidRPr="00AB19F8">
        <w:rPr>
          <w:rFonts w:ascii="Times New Roman" w:eastAsia="Calibri" w:hAnsi="Times New Roman" w:cs="Times New Roman"/>
          <w:noProof/>
          <w:sz w:val="24"/>
          <w:szCs w:val="24"/>
        </w:rPr>
        <w:t>al- Ghazali, Abu Hamid</w:t>
      </w:r>
      <w:r w:rsidRPr="00AB19F8">
        <w:rPr>
          <w:rFonts w:ascii="Times New Roman" w:eastAsia="Calibri" w:hAnsi="Times New Roman" w:cs="Times New Roman"/>
          <w:i/>
          <w:noProof/>
          <w:sz w:val="24"/>
          <w:szCs w:val="24"/>
        </w:rPr>
        <w:t>, al Mustafa fi ilm al Ushul</w:t>
      </w:r>
      <w:r w:rsidRPr="00AB19F8">
        <w:rPr>
          <w:rFonts w:ascii="Times New Roman" w:eastAsia="Calibri" w:hAnsi="Times New Roman" w:cs="Times New Roman"/>
          <w:noProof/>
          <w:sz w:val="24"/>
          <w:szCs w:val="24"/>
        </w:rPr>
        <w:t>, Beirut, Dar al Kutubial ilmiyah,1984</w:t>
      </w:r>
    </w:p>
    <w:p w:rsidR="009E69AF" w:rsidRDefault="009E69AF" w:rsidP="00CD02C3">
      <w:pPr>
        <w:tabs>
          <w:tab w:val="left" w:pos="7320"/>
        </w:tabs>
        <w:jc w:val="both"/>
        <w:rPr>
          <w:rFonts w:ascii="Times New Roman" w:eastAsia="Calibri" w:hAnsi="Times New Roman" w:cs="Times New Roman"/>
          <w:noProof/>
          <w:sz w:val="24"/>
          <w:szCs w:val="24"/>
        </w:rPr>
      </w:pPr>
    </w:p>
    <w:p w:rsidR="009E69AF" w:rsidRDefault="009E69AF" w:rsidP="00CD02C3">
      <w:pPr>
        <w:tabs>
          <w:tab w:val="left" w:pos="7320"/>
        </w:tabs>
        <w:jc w:val="both"/>
        <w:rPr>
          <w:rFonts w:ascii="Times New Roman" w:eastAsia="Calibri" w:hAnsi="Times New Roman" w:cs="Times New Roman"/>
          <w:noProof/>
          <w:sz w:val="24"/>
          <w:szCs w:val="24"/>
        </w:rPr>
      </w:pPr>
    </w:p>
    <w:p w:rsidR="009E69AF" w:rsidRDefault="009E69AF" w:rsidP="00CD02C3">
      <w:pPr>
        <w:tabs>
          <w:tab w:val="left" w:pos="7320"/>
        </w:tabs>
        <w:jc w:val="both"/>
        <w:rPr>
          <w:rFonts w:ascii="Times New Roman" w:eastAsia="Calibri" w:hAnsi="Times New Roman" w:cs="Times New Roman"/>
          <w:noProof/>
          <w:sz w:val="24"/>
          <w:szCs w:val="24"/>
        </w:rPr>
      </w:pPr>
    </w:p>
    <w:p w:rsidR="009E69AF" w:rsidRDefault="009E69AF" w:rsidP="00CD02C3">
      <w:pPr>
        <w:tabs>
          <w:tab w:val="left" w:pos="7320"/>
        </w:tabs>
        <w:jc w:val="both"/>
        <w:rPr>
          <w:rFonts w:ascii="Times New Roman" w:eastAsia="Calibri" w:hAnsi="Times New Roman" w:cs="Times New Roman"/>
          <w:noProof/>
          <w:sz w:val="24"/>
          <w:szCs w:val="24"/>
        </w:rPr>
      </w:pPr>
    </w:p>
    <w:p w:rsidR="009E69AF" w:rsidRDefault="009E69AF" w:rsidP="00CD02C3">
      <w:pPr>
        <w:tabs>
          <w:tab w:val="left" w:pos="7320"/>
        </w:tabs>
        <w:jc w:val="both"/>
        <w:rPr>
          <w:rFonts w:ascii="Times New Roman" w:eastAsia="Calibri" w:hAnsi="Times New Roman" w:cs="Times New Roman"/>
          <w:noProof/>
          <w:sz w:val="24"/>
          <w:szCs w:val="24"/>
        </w:rPr>
      </w:pPr>
    </w:p>
    <w:p w:rsidR="009E69AF" w:rsidRDefault="009E69AF" w:rsidP="00CD02C3">
      <w:pPr>
        <w:tabs>
          <w:tab w:val="left" w:pos="7320"/>
        </w:tabs>
        <w:jc w:val="both"/>
        <w:rPr>
          <w:rFonts w:ascii="Times New Roman" w:eastAsia="Calibri" w:hAnsi="Times New Roman" w:cs="Times New Roman"/>
          <w:noProof/>
          <w:sz w:val="24"/>
          <w:szCs w:val="24"/>
        </w:rPr>
      </w:pPr>
    </w:p>
    <w:p w:rsidR="009E69AF" w:rsidRDefault="009E69AF" w:rsidP="00CD02C3">
      <w:pPr>
        <w:tabs>
          <w:tab w:val="left" w:pos="7320"/>
        </w:tabs>
        <w:jc w:val="both"/>
        <w:rPr>
          <w:rFonts w:ascii="Times New Roman" w:eastAsia="Calibri" w:hAnsi="Times New Roman" w:cs="Times New Roman"/>
          <w:noProof/>
          <w:sz w:val="24"/>
          <w:szCs w:val="24"/>
        </w:rPr>
      </w:pPr>
    </w:p>
    <w:p w:rsidR="009E69AF" w:rsidRDefault="009E69AF" w:rsidP="00CD02C3">
      <w:pPr>
        <w:tabs>
          <w:tab w:val="left" w:pos="7320"/>
        </w:tabs>
        <w:jc w:val="both"/>
        <w:rPr>
          <w:rFonts w:ascii="Times New Roman" w:eastAsia="Calibri" w:hAnsi="Times New Roman" w:cs="Times New Roman"/>
          <w:noProof/>
          <w:sz w:val="24"/>
          <w:szCs w:val="24"/>
        </w:rPr>
      </w:pPr>
    </w:p>
    <w:p w:rsidR="009E69AF" w:rsidRPr="00BD02F0" w:rsidRDefault="009E69AF" w:rsidP="00CD02C3">
      <w:pPr>
        <w:jc w:val="center"/>
        <w:rPr>
          <w:rFonts w:asciiTheme="majorBidi" w:hAnsiTheme="majorBidi" w:cstheme="majorBidi"/>
          <w:b/>
          <w:sz w:val="24"/>
          <w:szCs w:val="24"/>
        </w:rPr>
      </w:pPr>
    </w:p>
    <w:p w:rsidR="000873F2" w:rsidRDefault="000873F2" w:rsidP="00CD02C3">
      <w:pPr>
        <w:pStyle w:val="ListParagraph"/>
        <w:ind w:left="284"/>
        <w:jc w:val="both"/>
        <w:rPr>
          <w:bCs/>
          <w:sz w:val="24"/>
          <w:szCs w:val="24"/>
        </w:rPr>
      </w:pPr>
    </w:p>
    <w:p w:rsidR="00C6302A" w:rsidRPr="00F668FA" w:rsidRDefault="00C6302A" w:rsidP="00CD02C3">
      <w:pPr>
        <w:pStyle w:val="ListParagraph"/>
        <w:spacing w:after="200"/>
        <w:ind w:left="567"/>
        <w:jc w:val="both"/>
        <w:rPr>
          <w:rFonts w:asciiTheme="majorBidi" w:hAnsiTheme="majorBidi" w:cstheme="majorBidi"/>
          <w:b/>
          <w:bCs/>
          <w:i/>
          <w:sz w:val="24"/>
          <w:szCs w:val="24"/>
        </w:rPr>
      </w:pPr>
    </w:p>
    <w:p w:rsidR="00C6302A" w:rsidRDefault="00C6302A" w:rsidP="00CD02C3">
      <w:pPr>
        <w:pStyle w:val="ListParagraph"/>
        <w:ind w:left="993" w:firstLine="447"/>
        <w:rPr>
          <w:rFonts w:asciiTheme="majorBidi" w:hAnsiTheme="majorBidi" w:cstheme="majorBidi"/>
          <w:bCs/>
          <w:sz w:val="24"/>
          <w:szCs w:val="24"/>
        </w:rPr>
      </w:pPr>
    </w:p>
    <w:p w:rsidR="00C6302A" w:rsidRDefault="00C6302A" w:rsidP="00CD02C3">
      <w:pPr>
        <w:pStyle w:val="ListParagraph"/>
        <w:ind w:left="993" w:firstLine="447"/>
        <w:rPr>
          <w:rFonts w:asciiTheme="majorBidi" w:hAnsiTheme="majorBidi" w:cstheme="majorBidi"/>
          <w:bCs/>
          <w:sz w:val="24"/>
          <w:szCs w:val="24"/>
        </w:rPr>
      </w:pPr>
    </w:p>
    <w:p w:rsidR="00C6302A" w:rsidRDefault="00C6302A" w:rsidP="00CD02C3">
      <w:pPr>
        <w:pStyle w:val="ListParagraph"/>
        <w:ind w:left="1353"/>
        <w:rPr>
          <w:rFonts w:asciiTheme="majorBidi" w:hAnsiTheme="majorBidi" w:cstheme="majorBidi"/>
          <w:bCs/>
          <w:sz w:val="24"/>
          <w:szCs w:val="24"/>
        </w:rPr>
      </w:pPr>
    </w:p>
    <w:p w:rsidR="00C6302A" w:rsidRDefault="00C6302A" w:rsidP="00CD02C3">
      <w:pPr>
        <w:pStyle w:val="ListParagraph"/>
        <w:spacing w:after="200"/>
        <w:ind w:left="426"/>
        <w:jc w:val="both"/>
        <w:rPr>
          <w:rFonts w:asciiTheme="majorBidi" w:hAnsiTheme="majorBidi" w:cstheme="majorBidi"/>
          <w:b/>
          <w:bCs/>
          <w:sz w:val="24"/>
          <w:szCs w:val="24"/>
        </w:rPr>
      </w:pPr>
    </w:p>
    <w:p w:rsidR="00C6302A" w:rsidRDefault="00C6302A" w:rsidP="00CD02C3">
      <w:pPr>
        <w:pStyle w:val="ListParagraph"/>
        <w:ind w:left="426"/>
        <w:rPr>
          <w:rFonts w:asciiTheme="majorBidi" w:hAnsiTheme="majorBidi" w:cstheme="majorBidi"/>
          <w:b/>
          <w:bCs/>
          <w:sz w:val="24"/>
          <w:szCs w:val="24"/>
        </w:rPr>
      </w:pPr>
    </w:p>
    <w:p w:rsidR="00C6302A" w:rsidRDefault="00C6302A" w:rsidP="00CD02C3">
      <w:pPr>
        <w:pStyle w:val="ListParagraph"/>
        <w:spacing w:after="200"/>
        <w:ind w:left="786"/>
        <w:jc w:val="both"/>
        <w:rPr>
          <w:rFonts w:asciiTheme="majorBidi" w:hAnsiTheme="majorBidi" w:cstheme="majorBidi"/>
          <w:b/>
          <w:bCs/>
          <w:sz w:val="24"/>
          <w:szCs w:val="24"/>
        </w:rPr>
      </w:pPr>
    </w:p>
    <w:sectPr w:rsidR="00C6302A" w:rsidSect="007D30BC">
      <w:footerReference w:type="default" r:id="rId9"/>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425" w:rsidRDefault="00682425" w:rsidP="008B6B68">
      <w:r>
        <w:separator/>
      </w:r>
    </w:p>
  </w:endnote>
  <w:endnote w:type="continuationSeparator" w:id="0">
    <w:p w:rsidR="00682425" w:rsidRDefault="00682425" w:rsidP="008B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oType Naskh Special">
    <w:altName w:val="Times New Roman"/>
    <w:charset w:val="B2"/>
    <w:family w:val="auto"/>
    <w:pitch w:val="variable"/>
    <w:sig w:usb0="00002000"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6563"/>
      <w:docPartObj>
        <w:docPartGallery w:val="Page Numbers (Bottom of Page)"/>
        <w:docPartUnique/>
      </w:docPartObj>
    </w:sdtPr>
    <w:sdtEndPr/>
    <w:sdtContent>
      <w:p w:rsidR="005A4E25" w:rsidRDefault="005A4E25">
        <w:pPr>
          <w:pStyle w:val="Footer"/>
          <w:jc w:val="center"/>
        </w:pPr>
        <w:r>
          <w:fldChar w:fldCharType="begin"/>
        </w:r>
        <w:r>
          <w:instrText xml:space="preserve"> PAGE   \* MERGEFORMAT </w:instrText>
        </w:r>
        <w:r>
          <w:fldChar w:fldCharType="separate"/>
        </w:r>
        <w:r w:rsidR="00E32575">
          <w:rPr>
            <w:noProof/>
          </w:rPr>
          <w:t>1</w:t>
        </w:r>
        <w:r>
          <w:rPr>
            <w:noProof/>
          </w:rPr>
          <w:fldChar w:fldCharType="end"/>
        </w:r>
      </w:p>
    </w:sdtContent>
  </w:sdt>
  <w:p w:rsidR="005A4E25" w:rsidRDefault="005A4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425" w:rsidRDefault="00682425" w:rsidP="008B6B68">
      <w:r>
        <w:separator/>
      </w:r>
    </w:p>
  </w:footnote>
  <w:footnote w:type="continuationSeparator" w:id="0">
    <w:p w:rsidR="00682425" w:rsidRDefault="00682425" w:rsidP="008B6B68">
      <w:r>
        <w:continuationSeparator/>
      </w:r>
    </w:p>
  </w:footnote>
  <w:footnote w:id="1">
    <w:p w:rsidR="005A4E25" w:rsidRDefault="005A4E25" w:rsidP="00740B98">
      <w:pPr>
        <w:pStyle w:val="FootnoteText"/>
        <w:ind w:firstLine="360"/>
        <w:jc w:val="both"/>
      </w:pPr>
      <w:r>
        <w:rPr>
          <w:rStyle w:val="FootnoteReference"/>
        </w:rPr>
        <w:footnoteRef/>
      </w:r>
      <w:r>
        <w:t xml:space="preserve"> Pengertian keluarga adalah sanak saudara, kaum kerabat, seisi rumah, ibu bapak, anak-anaknya, orang-orang seisirumah yang menjadi tanggungan, atau satuan kekerabatan yang sangat mendasar. Lihat Departemen Pendidikan dan Kebudayaan, </w:t>
      </w:r>
      <w:r w:rsidRPr="005A0EDE">
        <w:rPr>
          <w:i/>
          <w:iCs/>
        </w:rPr>
        <w:t>Kamus Besar bahasa Indonesia</w:t>
      </w:r>
      <w:r>
        <w:t xml:space="preserve">,(Jakarata; Balai Pustaka. 1988), h. 413 dan W.J.S Poerwadarminta, </w:t>
      </w:r>
      <w:r w:rsidRPr="005A0EDE">
        <w:rPr>
          <w:i/>
          <w:iCs/>
        </w:rPr>
        <w:t>Kamus Umum Bahasa Indonesia</w:t>
      </w:r>
      <w:r>
        <w:t xml:space="preserve">, (Jakarta: Balai Pustaka, 1985), h. 470. Keluarga juga diartikan dua orang atau lebih yang hidup bersama, yang mempunyai hubungan darah, perkawinan atau karena pengangkatan. Bisri Mustofa dan Elisa Vindi Maharani, </w:t>
      </w:r>
      <w:r w:rsidRPr="005A0EDE">
        <w:rPr>
          <w:i/>
          <w:iCs/>
        </w:rPr>
        <w:t xml:space="preserve">Kamus Lengkap Sosiologi, </w:t>
      </w:r>
      <w:r>
        <w:t xml:space="preserve">(Jogjakarta; Panji Pustaka, 2008), h. 103. Dan dalam Undang-undang Nomor 10 Tahun 1992 tentang kependudukan dan Keluarga Sejahtera Bab Ketentuan Umum, menjelaskan bahwa keluarga merupakan unit (Lembaga) terkecil dalam masyarakat yang terdiri dari suami dan istri , atau suami istri dan anaknya, atau ayahnya dengan anaknya, atau ibu dengan ayahnya. Adapun hidup berkeluarga adalah kehidupan bersama dua orang lawan jenis yang bukan mahramnya yang telah mengikatkan diri dengan tali perkawinan beserta anak keturunannya yang dihasilakn dari akibat tersebut. Pengertian keluarga memiliki dua dimensi; pertama, keluarga  sebagai ikatan kekerabatan antar individu, ini merujuk pada hubungan darah dan perkawinan. Kedua “rumah tangga”  dalam makna ini ikatan kekerabatan amat penting, namun yang menjadi penekanan adalah kesetuhunian dan ekonomi. Sedangkan dalam al Qur’an surat Thaha:132 dan surat al Tahrim: 6, keluarga diistilahkan dengan </w:t>
      </w:r>
      <w:r w:rsidRPr="00872247">
        <w:rPr>
          <w:i/>
          <w:iCs/>
        </w:rPr>
        <w:t>al Ahlu</w:t>
      </w:r>
      <w:r>
        <w:t xml:space="preserve"> (Famili, keluarga dan kerabat).</w:t>
      </w:r>
    </w:p>
    <w:p w:rsidR="005A4E25" w:rsidRDefault="005A4E25" w:rsidP="00740B98">
      <w:pPr>
        <w:pStyle w:val="FootnoteText"/>
        <w:ind w:firstLine="567"/>
      </w:pPr>
    </w:p>
  </w:footnote>
  <w:footnote w:id="2">
    <w:p w:rsidR="005A4E25" w:rsidRPr="00AB67CB" w:rsidRDefault="005A4E25" w:rsidP="00CD02C3">
      <w:pPr>
        <w:pStyle w:val="ListParagraph"/>
        <w:ind w:left="810" w:hanging="101"/>
        <w:jc w:val="both"/>
        <w:rPr>
          <w:rFonts w:asciiTheme="majorBidi" w:hAnsiTheme="majorBidi" w:cstheme="majorBidi"/>
          <w:sz w:val="24"/>
          <w:szCs w:val="24"/>
        </w:rPr>
      </w:pPr>
      <w:r w:rsidRPr="0038398F">
        <w:rPr>
          <w:rStyle w:val="FootnoteReference"/>
        </w:rPr>
        <w:footnoteRef/>
      </w:r>
      <w:r w:rsidRPr="0038398F">
        <w:t xml:space="preserve"> </w:t>
      </w:r>
      <w:r w:rsidRPr="0038398F">
        <w:rPr>
          <w:rFonts w:asciiTheme="majorBidi" w:hAnsiTheme="majorBidi" w:cstheme="majorBidi"/>
          <w:bCs/>
        </w:rPr>
        <w:t xml:space="preserve">Kusnadiningrat: </w:t>
      </w:r>
      <w:r w:rsidRPr="00AB67CB">
        <w:rPr>
          <w:rFonts w:asciiTheme="majorBidi" w:hAnsiTheme="majorBidi" w:cstheme="majorBidi"/>
          <w:i/>
          <w:iCs/>
          <w:sz w:val="20"/>
          <w:szCs w:val="20"/>
        </w:rPr>
        <w:t>Sejarah Teori Hukum Islam</w:t>
      </w:r>
      <w:r w:rsidRPr="00AB67CB">
        <w:rPr>
          <w:rFonts w:asciiTheme="majorBidi" w:hAnsiTheme="majorBidi" w:cstheme="majorBidi"/>
          <w:sz w:val="20"/>
          <w:szCs w:val="20"/>
        </w:rPr>
        <w:t>, Jakarta, Raja Grafindo, 2000</w:t>
      </w:r>
      <w:r>
        <w:rPr>
          <w:rFonts w:asciiTheme="majorBidi" w:hAnsiTheme="majorBidi" w:cstheme="majorBidi"/>
          <w:sz w:val="24"/>
          <w:szCs w:val="24"/>
        </w:rPr>
        <w:t xml:space="preserve">, h. </w:t>
      </w:r>
      <w:r w:rsidRPr="00644E69">
        <w:rPr>
          <w:rFonts w:asciiTheme="majorBidi" w:hAnsiTheme="majorBidi" w:cstheme="majorBidi"/>
          <w:sz w:val="16"/>
          <w:szCs w:val="16"/>
        </w:rPr>
        <w:t>12</w:t>
      </w:r>
    </w:p>
  </w:footnote>
  <w:footnote w:id="3">
    <w:p w:rsidR="005A4E25" w:rsidRPr="00AB67CB" w:rsidRDefault="005A4E25" w:rsidP="00CD02C3">
      <w:pPr>
        <w:pStyle w:val="FootnoteText"/>
        <w:ind w:firstLine="709"/>
        <w:jc w:val="both"/>
      </w:pPr>
      <w:r w:rsidRPr="0038398F">
        <w:rPr>
          <w:rStyle w:val="FootnoteReference"/>
        </w:rPr>
        <w:footnoteRef/>
      </w:r>
      <w:r w:rsidRPr="0038398F">
        <w:t xml:space="preserve"> </w:t>
      </w:r>
      <w:r w:rsidRPr="0038398F">
        <w:rPr>
          <w:rFonts w:asciiTheme="majorBidi" w:hAnsiTheme="majorBidi" w:cstheme="majorBidi"/>
          <w:bCs/>
        </w:rPr>
        <w:t xml:space="preserve">Amir syarifuddin: </w:t>
      </w:r>
      <w:r w:rsidRPr="00AB67CB">
        <w:rPr>
          <w:rFonts w:asciiTheme="majorBidi" w:hAnsiTheme="majorBidi" w:cstheme="majorBidi"/>
          <w:i/>
          <w:iCs/>
        </w:rPr>
        <w:t>Pembaharuan Dalam Hukum Islam</w:t>
      </w:r>
      <w:r w:rsidRPr="00AB67CB">
        <w:rPr>
          <w:rFonts w:asciiTheme="majorBidi" w:hAnsiTheme="majorBidi" w:cstheme="majorBidi"/>
        </w:rPr>
        <w:t xml:space="preserve">, Padang, Angkasa  Raya, </w:t>
      </w:r>
      <w:r w:rsidRPr="00AB67CB">
        <w:rPr>
          <w:rFonts w:asciiTheme="majorBidi" w:hAnsiTheme="majorBidi" w:cstheme="majorBidi"/>
          <w:bCs/>
        </w:rPr>
        <w:t>1993</w:t>
      </w:r>
      <w:r>
        <w:rPr>
          <w:rFonts w:asciiTheme="majorBidi" w:hAnsiTheme="majorBidi" w:cstheme="majorBidi"/>
          <w:bCs/>
        </w:rPr>
        <w:t>, h. 32</w:t>
      </w:r>
    </w:p>
  </w:footnote>
  <w:footnote w:id="4">
    <w:p w:rsidR="005A4E25" w:rsidRPr="000B3488" w:rsidRDefault="005A4E25" w:rsidP="00CD02C3">
      <w:pPr>
        <w:ind w:firstLine="709"/>
        <w:jc w:val="both"/>
        <w:rPr>
          <w:rFonts w:asciiTheme="majorBidi" w:hAnsiTheme="majorBidi" w:cstheme="majorBidi"/>
          <w:sz w:val="24"/>
          <w:szCs w:val="24"/>
        </w:rPr>
      </w:pPr>
      <w:r w:rsidRPr="0038398F">
        <w:rPr>
          <w:rStyle w:val="FootnoteReference"/>
          <w:sz w:val="20"/>
          <w:szCs w:val="20"/>
        </w:rPr>
        <w:footnoteRef/>
      </w:r>
      <w:r w:rsidRPr="000B3488">
        <w:rPr>
          <w:sz w:val="20"/>
          <w:szCs w:val="20"/>
        </w:rPr>
        <w:t xml:space="preserve"> </w:t>
      </w:r>
      <w:r w:rsidRPr="000B3488">
        <w:rPr>
          <w:rFonts w:asciiTheme="majorBidi" w:hAnsiTheme="majorBidi" w:cstheme="majorBidi"/>
          <w:sz w:val="20"/>
          <w:szCs w:val="20"/>
        </w:rPr>
        <w:t>Syabiq Sy</w:t>
      </w:r>
      <w:r w:rsidRPr="000B3488">
        <w:rPr>
          <w:rFonts w:asciiTheme="majorBidi" w:hAnsiTheme="majorBidi" w:cstheme="majorBidi"/>
          <w:sz w:val="24"/>
          <w:szCs w:val="24"/>
        </w:rPr>
        <w:t xml:space="preserve"> :</w:t>
      </w:r>
      <w:r w:rsidRPr="000B3488">
        <w:rPr>
          <w:rFonts w:asciiTheme="majorBidi" w:hAnsiTheme="majorBidi" w:cstheme="majorBidi"/>
          <w:i/>
          <w:iCs/>
          <w:sz w:val="24"/>
          <w:szCs w:val="24"/>
        </w:rPr>
        <w:t xml:space="preserve"> </w:t>
      </w:r>
      <w:r w:rsidRPr="000B3488">
        <w:rPr>
          <w:rFonts w:asciiTheme="majorBidi" w:hAnsiTheme="majorBidi" w:cstheme="majorBidi"/>
          <w:i/>
          <w:iCs/>
          <w:sz w:val="20"/>
          <w:szCs w:val="20"/>
        </w:rPr>
        <w:t>Fiqh Sunnah</w:t>
      </w:r>
      <w:r w:rsidRPr="000B3488">
        <w:rPr>
          <w:rFonts w:asciiTheme="majorBidi" w:hAnsiTheme="majorBidi" w:cstheme="majorBidi"/>
          <w:sz w:val="20"/>
          <w:szCs w:val="20"/>
        </w:rPr>
        <w:t>, Pt AlMa’arif, 1987</w:t>
      </w:r>
      <w:r>
        <w:rPr>
          <w:rFonts w:asciiTheme="majorBidi" w:hAnsiTheme="majorBidi" w:cstheme="majorBidi"/>
          <w:sz w:val="24"/>
          <w:szCs w:val="24"/>
        </w:rPr>
        <w:t xml:space="preserve">, h. </w:t>
      </w:r>
      <w:r w:rsidRPr="00644E69">
        <w:rPr>
          <w:rFonts w:asciiTheme="majorBidi" w:hAnsiTheme="majorBidi" w:cstheme="majorBidi"/>
          <w:sz w:val="16"/>
          <w:szCs w:val="16"/>
        </w:rPr>
        <w:t>15</w:t>
      </w:r>
    </w:p>
    <w:p w:rsidR="005A4E25" w:rsidRPr="0038398F" w:rsidRDefault="005A4E25" w:rsidP="00CD02C3">
      <w:pPr>
        <w:ind w:right="29" w:firstLine="567"/>
        <w:contextualSpacing/>
        <w:jc w:val="both"/>
        <w:rPr>
          <w:rFonts w:asciiTheme="majorBidi" w:hAnsiTheme="majorBidi" w:cstheme="majorBidi"/>
          <w:sz w:val="20"/>
          <w:szCs w:val="20"/>
        </w:rPr>
      </w:pPr>
    </w:p>
    <w:p w:rsidR="005A4E25" w:rsidRDefault="005A4E25" w:rsidP="00CD02C3">
      <w:pPr>
        <w:pStyle w:val="FootnoteText"/>
      </w:pPr>
    </w:p>
  </w:footnote>
  <w:footnote w:id="5">
    <w:p w:rsidR="005A4E25" w:rsidRDefault="005A4E25" w:rsidP="00CD02C3">
      <w:pPr>
        <w:pStyle w:val="FootnoteText"/>
        <w:ind w:firstLine="426"/>
        <w:jc w:val="both"/>
      </w:pPr>
      <w:r>
        <w:rPr>
          <w:rStyle w:val="FootnoteReference"/>
        </w:rPr>
        <w:footnoteRef/>
      </w:r>
      <w:r>
        <w:t xml:space="preserve"> </w:t>
      </w:r>
      <w:r>
        <w:rPr>
          <w:rFonts w:asciiTheme="majorBidi" w:hAnsiTheme="majorBidi" w:cstheme="majorBidi"/>
          <w:bCs/>
          <w:sz w:val="24"/>
          <w:szCs w:val="24"/>
        </w:rPr>
        <w:t>Kusdiningrat:</w:t>
      </w:r>
      <w:r w:rsidRPr="00C2745D">
        <w:rPr>
          <w:rFonts w:asciiTheme="majorBidi" w:hAnsiTheme="majorBidi" w:cstheme="majorBidi"/>
          <w:i/>
          <w:iCs/>
          <w:sz w:val="24"/>
          <w:szCs w:val="24"/>
        </w:rPr>
        <w:t xml:space="preserve"> </w:t>
      </w:r>
      <w:r w:rsidRPr="00C2745D">
        <w:rPr>
          <w:rFonts w:asciiTheme="majorBidi" w:hAnsiTheme="majorBidi" w:cstheme="majorBidi"/>
          <w:i/>
          <w:iCs/>
        </w:rPr>
        <w:t>Sejarah Teori Hukum Islam</w:t>
      </w:r>
      <w:r w:rsidRPr="00C2745D">
        <w:rPr>
          <w:rFonts w:asciiTheme="majorBidi" w:hAnsiTheme="majorBidi" w:cstheme="majorBidi"/>
        </w:rPr>
        <w:t>, Jakarta, Raja Grafindo, 2000</w:t>
      </w:r>
      <w:r w:rsidRPr="00C2745D">
        <w:rPr>
          <w:rFonts w:asciiTheme="majorBidi" w:hAnsiTheme="majorBidi" w:cstheme="majorBidi"/>
          <w:bCs/>
        </w:rPr>
        <w:t>2000</w:t>
      </w:r>
    </w:p>
  </w:footnote>
  <w:footnote w:id="6">
    <w:p w:rsidR="005A4E25" w:rsidRPr="00BF118B" w:rsidRDefault="005A4E25" w:rsidP="00CD02C3">
      <w:pPr>
        <w:pStyle w:val="FootnoteText"/>
        <w:ind w:firstLine="426"/>
        <w:jc w:val="both"/>
      </w:pPr>
      <w:r>
        <w:rPr>
          <w:rStyle w:val="FootnoteReference"/>
        </w:rPr>
        <w:footnoteRef/>
      </w:r>
      <w:r>
        <w:t xml:space="preserve"> </w:t>
      </w:r>
      <w:r w:rsidRPr="00BF118B">
        <w:rPr>
          <w:rFonts w:asciiTheme="majorBidi" w:hAnsiTheme="majorBidi" w:cstheme="majorBidi"/>
          <w:bCs/>
        </w:rPr>
        <w:t>Amir Syarifuddin</w:t>
      </w:r>
      <w:r>
        <w:rPr>
          <w:rFonts w:asciiTheme="majorBidi" w:hAnsiTheme="majorBidi" w:cstheme="majorBidi"/>
          <w:bCs/>
          <w:sz w:val="24"/>
          <w:szCs w:val="24"/>
        </w:rPr>
        <w:t xml:space="preserve">: </w:t>
      </w:r>
      <w:r w:rsidRPr="00BF118B">
        <w:rPr>
          <w:rFonts w:asciiTheme="majorBidi" w:hAnsiTheme="majorBidi" w:cstheme="majorBidi"/>
          <w:i/>
          <w:iCs/>
        </w:rPr>
        <w:t>Pembaharuan Dalam Hukum Islam</w:t>
      </w:r>
      <w:r w:rsidRPr="00BF118B">
        <w:rPr>
          <w:rFonts w:asciiTheme="majorBidi" w:hAnsiTheme="majorBidi" w:cstheme="majorBidi"/>
        </w:rPr>
        <w:t xml:space="preserve">, Padang, Angkasa  Raya, </w:t>
      </w:r>
      <w:r w:rsidRPr="00BF118B">
        <w:rPr>
          <w:rFonts w:asciiTheme="majorBidi" w:hAnsiTheme="majorBidi" w:cstheme="majorBidi"/>
          <w:bCs/>
        </w:rPr>
        <w:t>1993</w:t>
      </w:r>
    </w:p>
  </w:footnote>
  <w:footnote w:id="7">
    <w:p w:rsidR="005A4E25" w:rsidRPr="00644E69" w:rsidRDefault="005A4E25" w:rsidP="00CD02C3">
      <w:pPr>
        <w:pStyle w:val="ListParagraph"/>
        <w:ind w:left="810" w:hanging="101"/>
        <w:jc w:val="both"/>
        <w:rPr>
          <w:rFonts w:asciiTheme="majorBidi" w:hAnsiTheme="majorBidi" w:cstheme="majorBidi"/>
          <w:sz w:val="18"/>
          <w:szCs w:val="18"/>
        </w:rPr>
      </w:pPr>
      <w:r>
        <w:rPr>
          <w:rStyle w:val="FootnoteReference"/>
        </w:rPr>
        <w:footnoteRef/>
      </w:r>
      <w:r>
        <w:t xml:space="preserve"> </w:t>
      </w:r>
      <w:r w:rsidRPr="0038398F">
        <w:rPr>
          <w:rFonts w:asciiTheme="majorBidi" w:hAnsiTheme="majorBidi" w:cstheme="majorBidi"/>
          <w:bCs/>
          <w:sz w:val="20"/>
          <w:szCs w:val="20"/>
        </w:rPr>
        <w:t>Muhtar Yahya:</w:t>
      </w:r>
      <w:r w:rsidRPr="00421806">
        <w:rPr>
          <w:rFonts w:asciiTheme="majorBidi" w:hAnsiTheme="majorBidi" w:cstheme="majorBidi"/>
          <w:i/>
          <w:iCs/>
          <w:sz w:val="24"/>
          <w:szCs w:val="24"/>
        </w:rPr>
        <w:t xml:space="preserve"> </w:t>
      </w:r>
      <w:r w:rsidRPr="00421806">
        <w:rPr>
          <w:rFonts w:asciiTheme="majorBidi" w:hAnsiTheme="majorBidi" w:cstheme="majorBidi"/>
          <w:i/>
          <w:iCs/>
          <w:sz w:val="20"/>
          <w:szCs w:val="20"/>
        </w:rPr>
        <w:t>Dasar-dasar Pembinaan Hukum Islam</w:t>
      </w:r>
      <w:r w:rsidRPr="00421806">
        <w:rPr>
          <w:rFonts w:asciiTheme="majorBidi" w:hAnsiTheme="majorBidi" w:cstheme="majorBidi"/>
          <w:sz w:val="20"/>
          <w:szCs w:val="20"/>
        </w:rPr>
        <w:t>, Bandung</w:t>
      </w:r>
      <w:r>
        <w:rPr>
          <w:rFonts w:asciiTheme="majorBidi" w:hAnsiTheme="majorBidi" w:cstheme="majorBidi"/>
          <w:sz w:val="24"/>
          <w:szCs w:val="24"/>
        </w:rPr>
        <w:t xml:space="preserve">, </w:t>
      </w:r>
      <w:r w:rsidRPr="00421806">
        <w:rPr>
          <w:rFonts w:asciiTheme="majorBidi" w:hAnsiTheme="majorBidi" w:cstheme="majorBidi"/>
          <w:sz w:val="20"/>
          <w:szCs w:val="20"/>
        </w:rPr>
        <w:t>1993</w:t>
      </w:r>
      <w:r>
        <w:rPr>
          <w:rFonts w:asciiTheme="majorBidi" w:hAnsiTheme="majorBidi" w:cstheme="majorBidi"/>
          <w:sz w:val="24"/>
          <w:szCs w:val="24"/>
        </w:rPr>
        <w:t xml:space="preserve">, h. </w:t>
      </w:r>
      <w:r w:rsidRPr="00644E69">
        <w:rPr>
          <w:rFonts w:asciiTheme="majorBidi" w:hAnsiTheme="majorBidi" w:cstheme="majorBidi"/>
          <w:sz w:val="18"/>
          <w:szCs w:val="18"/>
        </w:rPr>
        <w:t>53</w:t>
      </w:r>
    </w:p>
    <w:p w:rsidR="005A4E25" w:rsidRPr="0038398F" w:rsidRDefault="005A4E25" w:rsidP="00CD02C3">
      <w:pPr>
        <w:pStyle w:val="ListParagraph"/>
        <w:ind w:left="426" w:firstLine="708"/>
        <w:jc w:val="both"/>
        <w:rPr>
          <w:rFonts w:asciiTheme="majorBidi" w:hAnsiTheme="majorBidi" w:cstheme="majorBidi"/>
          <w:bCs/>
          <w:sz w:val="20"/>
          <w:szCs w:val="20"/>
        </w:rPr>
      </w:pPr>
    </w:p>
    <w:p w:rsidR="005A4E25" w:rsidRDefault="005A4E25" w:rsidP="00CD02C3">
      <w:pPr>
        <w:pStyle w:val="FootnoteText"/>
        <w:ind w:firstLine="720"/>
      </w:pPr>
    </w:p>
  </w:footnote>
  <w:footnote w:id="8">
    <w:p w:rsidR="005A4E25" w:rsidRPr="000605A8" w:rsidRDefault="005A4E25" w:rsidP="00CD02C3">
      <w:pPr>
        <w:pStyle w:val="ListParagraph"/>
        <w:jc w:val="both"/>
        <w:rPr>
          <w:rFonts w:asciiTheme="majorBidi" w:hAnsiTheme="majorBidi" w:cstheme="majorBidi"/>
          <w:sz w:val="20"/>
          <w:szCs w:val="20"/>
        </w:rPr>
      </w:pPr>
      <w:r>
        <w:rPr>
          <w:rStyle w:val="FootnoteReference"/>
        </w:rPr>
        <w:footnoteRef/>
      </w:r>
      <w:r>
        <w:t xml:space="preserve"> </w:t>
      </w:r>
      <w:r w:rsidRPr="000605A8">
        <w:rPr>
          <w:rFonts w:asciiTheme="majorBidi" w:hAnsiTheme="majorBidi" w:cstheme="majorBidi"/>
          <w:sz w:val="20"/>
          <w:szCs w:val="20"/>
        </w:rPr>
        <w:t xml:space="preserve">Ash  Shidiqqy : </w:t>
      </w:r>
      <w:r w:rsidRPr="008C1E89">
        <w:rPr>
          <w:rFonts w:asciiTheme="majorBidi" w:hAnsiTheme="majorBidi" w:cstheme="majorBidi"/>
          <w:i/>
          <w:iCs/>
          <w:sz w:val="20"/>
          <w:szCs w:val="20"/>
        </w:rPr>
        <w:t>Pengantar Hukum Islam</w:t>
      </w:r>
      <w:r w:rsidRPr="008C1E89">
        <w:rPr>
          <w:rFonts w:asciiTheme="majorBidi" w:hAnsiTheme="majorBidi" w:cstheme="majorBidi"/>
          <w:sz w:val="20"/>
          <w:szCs w:val="20"/>
        </w:rPr>
        <w:t>, Pustaka Rizki Putra,</w:t>
      </w:r>
      <w:r>
        <w:rPr>
          <w:rFonts w:asciiTheme="majorBidi" w:hAnsiTheme="majorBidi" w:cstheme="majorBidi"/>
          <w:sz w:val="24"/>
          <w:szCs w:val="24"/>
        </w:rPr>
        <w:t xml:space="preserve"> </w:t>
      </w:r>
      <w:r>
        <w:rPr>
          <w:rFonts w:asciiTheme="majorBidi" w:hAnsiTheme="majorBidi" w:cstheme="majorBidi"/>
          <w:sz w:val="20"/>
          <w:szCs w:val="20"/>
        </w:rPr>
        <w:t>1997, h. 40</w:t>
      </w:r>
    </w:p>
    <w:p w:rsidR="005A4E25" w:rsidRPr="000605A8" w:rsidRDefault="005A4E25" w:rsidP="00CD02C3">
      <w:pPr>
        <w:pStyle w:val="FootnoteText"/>
        <w:rPr>
          <w:rFonts w:asciiTheme="majorBidi" w:hAnsiTheme="majorBidi" w:cstheme="majorBidi"/>
        </w:rPr>
      </w:pPr>
    </w:p>
  </w:footnote>
  <w:footnote w:id="9">
    <w:p w:rsidR="005A4E25" w:rsidRPr="00270EA7" w:rsidRDefault="005A4E25" w:rsidP="00CD02C3">
      <w:pPr>
        <w:ind w:left="284" w:firstLine="142"/>
        <w:jc w:val="both"/>
        <w:rPr>
          <w:rFonts w:ascii="Times New Roman" w:eastAsia="Calibri" w:hAnsi="Times New Roman" w:cs="Times New Roman"/>
          <w:noProof/>
          <w:sz w:val="24"/>
          <w:szCs w:val="24"/>
        </w:rPr>
      </w:pPr>
      <w:r w:rsidRPr="000605A8">
        <w:rPr>
          <w:rStyle w:val="FootnoteReference"/>
          <w:rFonts w:asciiTheme="majorBidi" w:hAnsiTheme="majorBidi" w:cstheme="majorBidi"/>
        </w:rPr>
        <w:footnoteRef/>
      </w:r>
      <w:r w:rsidRPr="000605A8">
        <w:rPr>
          <w:rFonts w:asciiTheme="majorBidi" w:hAnsiTheme="majorBidi" w:cstheme="majorBidi"/>
        </w:rPr>
        <w:t xml:space="preserve"> </w:t>
      </w:r>
      <w:r w:rsidRPr="00270EA7">
        <w:rPr>
          <w:rFonts w:asciiTheme="majorBidi" w:hAnsiTheme="majorBidi" w:cstheme="majorBidi"/>
          <w:sz w:val="20"/>
          <w:szCs w:val="20"/>
        </w:rPr>
        <w:t xml:space="preserve">Abdurrahman : </w:t>
      </w:r>
      <w:r w:rsidRPr="00270EA7">
        <w:rPr>
          <w:rFonts w:ascii="Times New Roman" w:eastAsia="Calibri" w:hAnsi="Times New Roman" w:cs="Times New Roman"/>
          <w:noProof/>
          <w:sz w:val="20"/>
          <w:szCs w:val="20"/>
        </w:rPr>
        <w:t>Jalaluddin</w:t>
      </w:r>
      <w:r w:rsidRPr="00270EA7">
        <w:rPr>
          <w:rFonts w:ascii="Times New Roman" w:eastAsia="Calibri" w:hAnsi="Times New Roman" w:cs="Times New Roman"/>
          <w:i/>
          <w:noProof/>
          <w:sz w:val="20"/>
          <w:szCs w:val="20"/>
        </w:rPr>
        <w:t>, Ghayatu Wushul ila Daqaiqu ilmi Ushul,</w:t>
      </w:r>
      <w:r w:rsidRPr="00270EA7">
        <w:rPr>
          <w:rFonts w:ascii="Times New Roman" w:eastAsia="Calibri" w:hAnsi="Times New Roman" w:cs="Times New Roman"/>
          <w:noProof/>
          <w:sz w:val="20"/>
          <w:szCs w:val="20"/>
        </w:rPr>
        <w:t xml:space="preserve"> Ta .pen,1992</w:t>
      </w:r>
      <w:r>
        <w:rPr>
          <w:rFonts w:ascii="Times New Roman" w:eastAsia="Calibri" w:hAnsi="Times New Roman" w:cs="Times New Roman"/>
          <w:noProof/>
          <w:sz w:val="20"/>
          <w:szCs w:val="20"/>
        </w:rPr>
        <w:t>, h. 25</w:t>
      </w:r>
    </w:p>
  </w:footnote>
  <w:footnote w:id="10">
    <w:p w:rsidR="005A4E25" w:rsidRPr="00270EA7" w:rsidRDefault="005A4E25" w:rsidP="00CD02C3">
      <w:pPr>
        <w:tabs>
          <w:tab w:val="left" w:pos="7320"/>
        </w:tabs>
        <w:ind w:firstLine="567"/>
        <w:jc w:val="both"/>
        <w:rPr>
          <w:rFonts w:ascii="Times New Roman" w:eastAsia="Calibri" w:hAnsi="Times New Roman" w:cs="Times New Roman"/>
          <w:noProof/>
          <w:sz w:val="20"/>
          <w:szCs w:val="20"/>
        </w:rPr>
      </w:pPr>
      <w:r>
        <w:rPr>
          <w:rStyle w:val="FootnoteReference"/>
        </w:rPr>
        <w:footnoteRef/>
      </w:r>
      <w:r>
        <w:t xml:space="preserve"> </w:t>
      </w:r>
      <w:r w:rsidRPr="00270EA7">
        <w:rPr>
          <w:rFonts w:asciiTheme="majorBidi" w:hAnsiTheme="majorBidi" w:cstheme="majorBidi"/>
          <w:sz w:val="20"/>
          <w:szCs w:val="20"/>
        </w:rPr>
        <w:t xml:space="preserve">Raharjo : </w:t>
      </w:r>
      <w:r w:rsidRPr="00270EA7">
        <w:rPr>
          <w:rFonts w:ascii="Times New Roman" w:eastAsia="Calibri" w:hAnsi="Times New Roman" w:cs="Times New Roman"/>
          <w:noProof/>
          <w:sz w:val="20"/>
          <w:szCs w:val="20"/>
        </w:rPr>
        <w:t xml:space="preserve">M. Dawam. </w:t>
      </w:r>
      <w:r w:rsidRPr="00270EA7">
        <w:rPr>
          <w:rFonts w:ascii="Times New Roman" w:eastAsia="Calibri" w:hAnsi="Times New Roman" w:cs="Times New Roman"/>
          <w:i/>
          <w:noProof/>
          <w:sz w:val="20"/>
          <w:szCs w:val="20"/>
        </w:rPr>
        <w:t>Intlektual, Inteleensia dan Prilaku Politik Bangsa</w:t>
      </w:r>
      <w:r>
        <w:rPr>
          <w:rFonts w:ascii="Times New Roman" w:eastAsia="Calibri" w:hAnsi="Times New Roman" w:cs="Times New Roman"/>
          <w:noProof/>
          <w:sz w:val="20"/>
          <w:szCs w:val="20"/>
        </w:rPr>
        <w:t xml:space="preserve"> </w:t>
      </w:r>
      <w:r w:rsidRPr="00270EA7">
        <w:rPr>
          <w:rFonts w:ascii="Times New Roman" w:eastAsia="Calibri" w:hAnsi="Times New Roman" w:cs="Times New Roman"/>
          <w:noProof/>
          <w:sz w:val="20"/>
          <w:szCs w:val="20"/>
        </w:rPr>
        <w:t xml:space="preserve">( </w:t>
      </w:r>
      <w:r w:rsidRPr="00270EA7">
        <w:rPr>
          <w:rFonts w:ascii="Times New Roman" w:eastAsia="Calibri" w:hAnsi="Times New Roman" w:cs="Times New Roman"/>
          <w:i/>
          <w:noProof/>
          <w:sz w:val="20"/>
          <w:szCs w:val="20"/>
        </w:rPr>
        <w:t>Risalah</w:t>
      </w:r>
    </w:p>
    <w:p w:rsidR="005A4E25" w:rsidRPr="00CD02C3" w:rsidRDefault="005A4E25" w:rsidP="00CD02C3">
      <w:pPr>
        <w:tabs>
          <w:tab w:val="left" w:pos="7320"/>
        </w:tabs>
        <w:jc w:val="both"/>
        <w:rPr>
          <w:rFonts w:ascii="Times New Roman" w:eastAsia="Calibri" w:hAnsi="Times New Roman" w:cs="Times New Roman"/>
          <w:noProof/>
          <w:sz w:val="20"/>
          <w:szCs w:val="20"/>
        </w:rPr>
      </w:pPr>
      <w:r w:rsidRPr="00270EA7">
        <w:rPr>
          <w:rFonts w:ascii="Times New Roman" w:eastAsia="Calibri" w:hAnsi="Times New Roman" w:cs="Times New Roman"/>
          <w:i/>
          <w:noProof/>
          <w:sz w:val="20"/>
          <w:szCs w:val="20"/>
        </w:rPr>
        <w:t>Cendkiawan Muslim</w:t>
      </w:r>
      <w:r w:rsidRPr="00270EA7">
        <w:rPr>
          <w:rFonts w:ascii="Times New Roman" w:eastAsia="Calibri" w:hAnsi="Times New Roman" w:cs="Times New Roman"/>
          <w:noProof/>
          <w:sz w:val="20"/>
          <w:szCs w:val="20"/>
        </w:rPr>
        <w:t>)</w:t>
      </w:r>
      <w:r>
        <w:rPr>
          <w:rFonts w:ascii="Times New Roman" w:eastAsia="Calibri" w:hAnsi="Times New Roman" w:cs="Times New Roman"/>
          <w:noProof/>
          <w:sz w:val="20"/>
          <w:szCs w:val="20"/>
        </w:rPr>
        <w:t xml:space="preserve"> </w:t>
      </w:r>
      <w:r w:rsidRPr="00270EA7">
        <w:rPr>
          <w:rFonts w:ascii="Times New Roman" w:eastAsia="Calibri" w:hAnsi="Times New Roman" w:cs="Times New Roman"/>
          <w:noProof/>
          <w:sz w:val="20"/>
          <w:szCs w:val="20"/>
        </w:rPr>
        <w:t>Bandung, Mizan,1999</w:t>
      </w:r>
      <w:r>
        <w:rPr>
          <w:rFonts w:ascii="Times New Roman" w:eastAsia="Calibri" w:hAnsi="Times New Roman" w:cs="Times New Roman"/>
          <w:noProof/>
          <w:sz w:val="20"/>
          <w:szCs w:val="20"/>
        </w:rPr>
        <w:t>, h.32</w:t>
      </w:r>
    </w:p>
  </w:footnote>
  <w:footnote w:id="11">
    <w:p w:rsidR="005A4E25" w:rsidRPr="00270EA7" w:rsidRDefault="005A4E25" w:rsidP="00CD02C3">
      <w:pPr>
        <w:pStyle w:val="FootnoteText"/>
        <w:ind w:firstLine="709"/>
        <w:jc w:val="both"/>
      </w:pPr>
      <w:r w:rsidRPr="000605A8">
        <w:rPr>
          <w:rStyle w:val="FootnoteReference"/>
        </w:rPr>
        <w:footnoteRef/>
      </w:r>
      <w:r w:rsidRPr="000605A8">
        <w:t xml:space="preserve"> </w:t>
      </w:r>
      <w:r w:rsidRPr="000605A8">
        <w:rPr>
          <w:rFonts w:asciiTheme="majorBidi" w:hAnsiTheme="majorBidi" w:cstheme="majorBidi"/>
        </w:rPr>
        <w:t>Basyir :</w:t>
      </w:r>
      <w:r w:rsidRPr="00270EA7">
        <w:rPr>
          <w:rFonts w:ascii="Times New Roman" w:eastAsia="Calibri" w:hAnsi="Times New Roman" w:cs="Times New Roman"/>
          <w:noProof/>
          <w:sz w:val="24"/>
          <w:szCs w:val="24"/>
        </w:rPr>
        <w:t xml:space="preserve"> </w:t>
      </w:r>
      <w:r w:rsidRPr="00270EA7">
        <w:rPr>
          <w:rFonts w:ascii="Times New Roman" w:eastAsia="Calibri" w:hAnsi="Times New Roman" w:cs="Times New Roman"/>
          <w:noProof/>
        </w:rPr>
        <w:t xml:space="preserve">Ahmad Azhar.dkk. </w:t>
      </w:r>
      <w:r w:rsidRPr="00270EA7">
        <w:rPr>
          <w:rFonts w:ascii="Times New Roman" w:eastAsia="Calibri" w:hAnsi="Times New Roman" w:cs="Times New Roman"/>
          <w:i/>
          <w:noProof/>
        </w:rPr>
        <w:t>Ijtihad dalam Sorotan</w:t>
      </w:r>
      <w:r w:rsidRPr="00270EA7">
        <w:rPr>
          <w:rFonts w:ascii="Times New Roman" w:eastAsia="Calibri" w:hAnsi="Times New Roman" w:cs="Times New Roman"/>
          <w:noProof/>
        </w:rPr>
        <w:t xml:space="preserve">. </w:t>
      </w:r>
      <w:r>
        <w:rPr>
          <w:rFonts w:ascii="Times New Roman" w:eastAsia="Calibri" w:hAnsi="Times New Roman" w:cs="Times New Roman"/>
          <w:noProof/>
        </w:rPr>
        <w:t>(</w:t>
      </w:r>
      <w:r w:rsidRPr="00270EA7">
        <w:rPr>
          <w:rFonts w:ascii="Times New Roman" w:eastAsia="Calibri" w:hAnsi="Times New Roman" w:cs="Times New Roman"/>
          <w:noProof/>
        </w:rPr>
        <w:t>Bandung; Mizan.1996</w:t>
      </w:r>
      <w:r>
        <w:rPr>
          <w:rFonts w:ascii="Times New Roman" w:eastAsia="Calibri" w:hAnsi="Times New Roman" w:cs="Times New Roman"/>
          <w:noProof/>
        </w:rPr>
        <w:t>)</w:t>
      </w:r>
      <w:r>
        <w:rPr>
          <w:rFonts w:asciiTheme="majorBidi" w:hAnsiTheme="majorBidi" w:cstheme="majorBidi"/>
        </w:rPr>
        <w:t xml:space="preserve"> h. 1</w:t>
      </w:r>
    </w:p>
  </w:footnote>
  <w:footnote w:id="12">
    <w:p w:rsidR="005A4E25" w:rsidRPr="00CD02C3" w:rsidRDefault="005A4E25" w:rsidP="00CD02C3">
      <w:pPr>
        <w:tabs>
          <w:tab w:val="left" w:pos="7320"/>
        </w:tabs>
        <w:ind w:firstLine="1134"/>
        <w:jc w:val="both"/>
        <w:rPr>
          <w:rFonts w:ascii="Times New Roman" w:eastAsia="Calibri" w:hAnsi="Times New Roman" w:cs="Times New Roman"/>
          <w:noProof/>
          <w:sz w:val="20"/>
          <w:szCs w:val="20"/>
        </w:rPr>
      </w:pPr>
      <w:r w:rsidRPr="004D7DCD">
        <w:rPr>
          <w:rStyle w:val="FootnoteReference"/>
          <w:sz w:val="20"/>
          <w:szCs w:val="20"/>
        </w:rPr>
        <w:footnoteRef/>
      </w:r>
      <w:r w:rsidRPr="004D7DCD">
        <w:rPr>
          <w:sz w:val="20"/>
          <w:szCs w:val="20"/>
        </w:rPr>
        <w:t xml:space="preserve"> </w:t>
      </w:r>
      <w:r w:rsidRPr="004D7DCD">
        <w:rPr>
          <w:rFonts w:asciiTheme="majorBidi" w:hAnsiTheme="majorBidi" w:cstheme="majorBidi"/>
          <w:sz w:val="20"/>
          <w:szCs w:val="20"/>
        </w:rPr>
        <w:t xml:space="preserve">Syihab M Quraisy : </w:t>
      </w:r>
      <w:r w:rsidRPr="004D7DCD">
        <w:rPr>
          <w:rFonts w:ascii="Times New Roman" w:eastAsia="Calibri" w:hAnsi="Times New Roman" w:cs="Times New Roman"/>
          <w:i/>
          <w:noProof/>
          <w:sz w:val="20"/>
          <w:szCs w:val="20"/>
        </w:rPr>
        <w:t>Membumikan al Qur’an. Fungsi</w:t>
      </w:r>
      <w:r w:rsidRPr="004D7DCD">
        <w:rPr>
          <w:rFonts w:ascii="Times New Roman" w:eastAsia="Calibri" w:hAnsi="Times New Roman" w:cs="Times New Roman"/>
          <w:noProof/>
          <w:sz w:val="20"/>
          <w:szCs w:val="20"/>
        </w:rPr>
        <w:t xml:space="preserve"> dan Peran Wahyu Dalam Kehidupan Masyarakat, Bandung. Mizan.1998.</w:t>
      </w:r>
      <w:r>
        <w:rPr>
          <w:rFonts w:ascii="Times New Roman" w:eastAsia="Calibri" w:hAnsi="Times New Roman" w:cs="Times New Roman"/>
          <w:noProof/>
          <w:sz w:val="20"/>
          <w:szCs w:val="20"/>
        </w:rPr>
        <w:t>h.45</w:t>
      </w:r>
    </w:p>
  </w:footnote>
  <w:footnote w:id="13">
    <w:p w:rsidR="005A4E25" w:rsidRPr="00CD02C3" w:rsidRDefault="005A4E25" w:rsidP="00CD02C3">
      <w:pPr>
        <w:pStyle w:val="ListParagraph"/>
        <w:ind w:left="810" w:hanging="101"/>
        <w:jc w:val="both"/>
        <w:rPr>
          <w:rFonts w:asciiTheme="majorBidi" w:hAnsiTheme="majorBidi" w:cstheme="majorBidi"/>
          <w:sz w:val="20"/>
          <w:szCs w:val="20"/>
        </w:rPr>
      </w:pPr>
      <w:r>
        <w:rPr>
          <w:rStyle w:val="FootnoteReference"/>
        </w:rPr>
        <w:footnoteRef/>
      </w:r>
      <w:r>
        <w:t xml:space="preserve"> </w:t>
      </w:r>
      <w:r w:rsidRPr="002A3C43">
        <w:rPr>
          <w:rFonts w:asciiTheme="majorBidi" w:hAnsiTheme="majorBidi" w:cstheme="majorBidi"/>
          <w:bCs/>
          <w:sz w:val="20"/>
          <w:szCs w:val="20"/>
        </w:rPr>
        <w:t>M.Yatimi:</w:t>
      </w:r>
      <w:r w:rsidRPr="002A3C43">
        <w:rPr>
          <w:rFonts w:asciiTheme="majorBidi" w:hAnsiTheme="majorBidi" w:cstheme="majorBidi"/>
          <w:i/>
          <w:iCs/>
          <w:sz w:val="20"/>
          <w:szCs w:val="20"/>
        </w:rPr>
        <w:t xml:space="preserve"> Studi Akhlak dalam Perspektif Al Qur’an,</w:t>
      </w:r>
      <w:r>
        <w:rPr>
          <w:rFonts w:asciiTheme="majorBidi" w:hAnsiTheme="majorBidi" w:cstheme="majorBidi"/>
          <w:sz w:val="20"/>
          <w:szCs w:val="20"/>
        </w:rPr>
        <w:t>(</w:t>
      </w:r>
      <w:r w:rsidRPr="002A3C43">
        <w:rPr>
          <w:rFonts w:asciiTheme="majorBidi" w:hAnsiTheme="majorBidi" w:cstheme="majorBidi"/>
          <w:sz w:val="20"/>
          <w:szCs w:val="20"/>
        </w:rPr>
        <w:t xml:space="preserve"> Jakarta, Amzah, 2007</w:t>
      </w:r>
      <w:r>
        <w:rPr>
          <w:rFonts w:asciiTheme="majorBidi" w:hAnsiTheme="majorBidi" w:cstheme="majorBidi"/>
          <w:sz w:val="20"/>
          <w:szCs w:val="20"/>
        </w:rPr>
        <w:t>), h. 23</w:t>
      </w:r>
    </w:p>
  </w:footnote>
  <w:footnote w:id="14">
    <w:p w:rsidR="005A4E25" w:rsidRPr="004B3C2B" w:rsidRDefault="005A4E25" w:rsidP="00CD02C3">
      <w:pPr>
        <w:tabs>
          <w:tab w:val="left" w:pos="7320"/>
        </w:tabs>
        <w:ind w:left="709"/>
        <w:jc w:val="both"/>
        <w:rPr>
          <w:rFonts w:ascii="Times New Roman" w:eastAsia="Calibri" w:hAnsi="Times New Roman" w:cs="Times New Roman"/>
          <w:noProof/>
          <w:sz w:val="24"/>
          <w:szCs w:val="24"/>
        </w:rPr>
      </w:pPr>
      <w:r w:rsidRPr="003C6924">
        <w:rPr>
          <w:rStyle w:val="FootnoteReference"/>
          <w:sz w:val="18"/>
          <w:szCs w:val="18"/>
        </w:rPr>
        <w:footnoteRef/>
      </w:r>
      <w:r w:rsidRPr="003C6924">
        <w:rPr>
          <w:sz w:val="18"/>
          <w:szCs w:val="18"/>
        </w:rPr>
        <w:t xml:space="preserve"> </w:t>
      </w:r>
      <w:r w:rsidRPr="003C6924">
        <w:rPr>
          <w:rFonts w:asciiTheme="majorBidi" w:hAnsiTheme="majorBidi" w:cstheme="majorBidi"/>
          <w:bCs/>
          <w:sz w:val="18"/>
          <w:szCs w:val="18"/>
        </w:rPr>
        <w:t xml:space="preserve">Al Syaikani: </w:t>
      </w:r>
      <w:r w:rsidRPr="002A3C43">
        <w:rPr>
          <w:rFonts w:ascii="Times New Roman" w:eastAsia="Calibri" w:hAnsi="Times New Roman" w:cs="Times New Roman"/>
          <w:i/>
          <w:noProof/>
          <w:sz w:val="20"/>
          <w:szCs w:val="20"/>
        </w:rPr>
        <w:t>Irsyad al Fuhul</w:t>
      </w:r>
      <w:r w:rsidRPr="002A3C43">
        <w:rPr>
          <w:rFonts w:ascii="Times New Roman" w:eastAsia="Calibri" w:hAnsi="Times New Roman" w:cs="Times New Roman"/>
          <w:noProof/>
          <w:sz w:val="20"/>
          <w:szCs w:val="20"/>
        </w:rPr>
        <w:t>, Beirut; Dar al Fikr, tth.</w:t>
      </w:r>
      <w:r>
        <w:rPr>
          <w:rFonts w:ascii="Times New Roman" w:eastAsia="Calibri" w:hAnsi="Times New Roman" w:cs="Times New Roman"/>
          <w:noProof/>
          <w:sz w:val="24"/>
          <w:szCs w:val="24"/>
        </w:rPr>
        <w:t>), h. 234</w:t>
      </w:r>
    </w:p>
    <w:p w:rsidR="005A4E25" w:rsidRDefault="005A4E25" w:rsidP="00CD02C3">
      <w:pPr>
        <w:pStyle w:val="FootnoteText"/>
      </w:pPr>
    </w:p>
  </w:footnote>
  <w:footnote w:id="15">
    <w:p w:rsidR="005A4E25" w:rsidRPr="00EA0703" w:rsidRDefault="005A4E25" w:rsidP="00CD02C3">
      <w:pPr>
        <w:pStyle w:val="ListParagraph"/>
        <w:ind w:left="0" w:firstLine="567"/>
        <w:jc w:val="both"/>
        <w:rPr>
          <w:rFonts w:asciiTheme="majorBidi" w:hAnsiTheme="majorBidi" w:cstheme="majorBidi"/>
          <w:bCs/>
          <w:sz w:val="20"/>
          <w:szCs w:val="20"/>
        </w:rPr>
      </w:pPr>
      <w:r>
        <w:rPr>
          <w:rStyle w:val="FootnoteReference"/>
        </w:rPr>
        <w:footnoteRef/>
      </w:r>
      <w:r>
        <w:t xml:space="preserve"> </w:t>
      </w:r>
      <w:r w:rsidRPr="000A5EFC">
        <w:rPr>
          <w:rFonts w:asciiTheme="majorBidi" w:hAnsiTheme="majorBidi" w:cstheme="majorBidi"/>
          <w:bCs/>
          <w:sz w:val="16"/>
          <w:szCs w:val="16"/>
        </w:rPr>
        <w:t>Budy M R :</w:t>
      </w:r>
      <w:r w:rsidRPr="00EA0703">
        <w:rPr>
          <w:rFonts w:asciiTheme="majorBidi" w:hAnsiTheme="majorBidi" w:cstheme="majorBidi"/>
          <w:sz w:val="24"/>
          <w:szCs w:val="24"/>
        </w:rPr>
        <w:t xml:space="preserve"> </w:t>
      </w:r>
      <w:r w:rsidRPr="00EA0703">
        <w:rPr>
          <w:rFonts w:asciiTheme="majorBidi" w:hAnsiTheme="majorBidi" w:cstheme="majorBidi"/>
          <w:sz w:val="20"/>
          <w:szCs w:val="20"/>
        </w:rPr>
        <w:t xml:space="preserve">Munawar Rahman, </w:t>
      </w:r>
      <w:r w:rsidRPr="00EA0703">
        <w:rPr>
          <w:rFonts w:asciiTheme="majorBidi" w:hAnsiTheme="majorBidi" w:cstheme="majorBidi"/>
          <w:i/>
          <w:iCs/>
          <w:sz w:val="20"/>
          <w:szCs w:val="20"/>
        </w:rPr>
        <w:t>Kontekstualisasi Doktrin Islam Dalam Sejarah</w:t>
      </w:r>
      <w:r w:rsidRPr="00EA0703">
        <w:rPr>
          <w:rFonts w:asciiTheme="majorBidi" w:hAnsiTheme="majorBidi" w:cstheme="majorBidi"/>
          <w:sz w:val="20"/>
          <w:szCs w:val="20"/>
        </w:rPr>
        <w:t xml:space="preserve">, </w:t>
      </w:r>
      <w:r>
        <w:rPr>
          <w:rFonts w:asciiTheme="majorBidi" w:hAnsiTheme="majorBidi" w:cstheme="majorBidi"/>
          <w:sz w:val="20"/>
          <w:szCs w:val="20"/>
        </w:rPr>
        <w:t xml:space="preserve">Jakarta, Pt </w:t>
      </w:r>
      <w:r w:rsidRPr="00EA0703">
        <w:rPr>
          <w:rFonts w:asciiTheme="majorBidi" w:hAnsiTheme="majorBidi" w:cstheme="majorBidi"/>
          <w:sz w:val="20"/>
          <w:szCs w:val="20"/>
        </w:rPr>
        <w:t>Temprint, 1995</w:t>
      </w:r>
      <w:r>
        <w:rPr>
          <w:rFonts w:asciiTheme="majorBidi" w:hAnsiTheme="majorBidi" w:cstheme="majorBidi"/>
          <w:bCs/>
          <w:sz w:val="20"/>
          <w:szCs w:val="20"/>
        </w:rPr>
        <w:t>. H 42</w:t>
      </w:r>
    </w:p>
    <w:p w:rsidR="005A4E25" w:rsidRPr="000A5EFC" w:rsidRDefault="005A4E25" w:rsidP="00CD02C3">
      <w:pPr>
        <w:pStyle w:val="FootnoteText"/>
        <w:jc w:val="both"/>
        <w:rPr>
          <w:sz w:val="16"/>
          <w:szCs w:val="16"/>
        </w:rPr>
      </w:pPr>
    </w:p>
  </w:footnote>
  <w:footnote w:id="16">
    <w:p w:rsidR="005A4E25" w:rsidRPr="00EA0703" w:rsidRDefault="005A4E25" w:rsidP="00CD02C3">
      <w:pPr>
        <w:ind w:firstLine="709"/>
        <w:jc w:val="both"/>
        <w:rPr>
          <w:rFonts w:ascii="Times New Roman" w:eastAsia="Calibri" w:hAnsi="Times New Roman" w:cs="Times New Roman"/>
          <w:noProof/>
          <w:sz w:val="20"/>
          <w:szCs w:val="20"/>
        </w:rPr>
      </w:pPr>
      <w:r w:rsidRPr="00EA0703">
        <w:rPr>
          <w:rStyle w:val="FootnoteReference"/>
          <w:sz w:val="20"/>
          <w:szCs w:val="20"/>
        </w:rPr>
        <w:footnoteRef/>
      </w:r>
      <w:r w:rsidRPr="00EA0703">
        <w:rPr>
          <w:sz w:val="20"/>
          <w:szCs w:val="20"/>
        </w:rPr>
        <w:t xml:space="preserve"> </w:t>
      </w:r>
      <w:r w:rsidRPr="00EA0703">
        <w:rPr>
          <w:rFonts w:asciiTheme="majorBidi" w:hAnsiTheme="majorBidi" w:cstheme="majorBidi"/>
          <w:bCs/>
          <w:sz w:val="20"/>
          <w:szCs w:val="20"/>
        </w:rPr>
        <w:t>Khalaf</w:t>
      </w:r>
      <w:r w:rsidRPr="000A5EFC">
        <w:rPr>
          <w:rFonts w:asciiTheme="majorBidi" w:hAnsiTheme="majorBidi" w:cstheme="majorBidi"/>
          <w:bCs/>
          <w:sz w:val="16"/>
          <w:szCs w:val="16"/>
        </w:rPr>
        <w:t xml:space="preserve"> A W:</w:t>
      </w:r>
      <w:r w:rsidRPr="00EA0703">
        <w:rPr>
          <w:rFonts w:ascii="Times New Roman" w:eastAsia="Calibri" w:hAnsi="Times New Roman" w:cs="Times New Roman"/>
          <w:i/>
          <w:noProof/>
          <w:sz w:val="24"/>
          <w:szCs w:val="24"/>
        </w:rPr>
        <w:t xml:space="preserve"> </w:t>
      </w:r>
      <w:r w:rsidRPr="00EA0703">
        <w:rPr>
          <w:rFonts w:ascii="Times New Roman" w:eastAsia="Calibri" w:hAnsi="Times New Roman" w:cs="Times New Roman"/>
          <w:i/>
          <w:noProof/>
          <w:sz w:val="20"/>
          <w:szCs w:val="20"/>
        </w:rPr>
        <w:t>Mashadirut Tasyri’ IL Islamy Fima la Nashha   Figh</w:t>
      </w:r>
      <w:r w:rsidRPr="00EA0703">
        <w:rPr>
          <w:rFonts w:ascii="Times New Roman" w:eastAsia="Calibri" w:hAnsi="Times New Roman" w:cs="Times New Roman"/>
          <w:noProof/>
          <w:sz w:val="20"/>
          <w:szCs w:val="20"/>
        </w:rPr>
        <w:t>, Kuwait; Darul Kutubil ilmiah, 1995,jil I</w:t>
      </w:r>
      <w:r>
        <w:rPr>
          <w:rFonts w:ascii="Times New Roman" w:eastAsia="Calibri" w:hAnsi="Times New Roman" w:cs="Times New Roman"/>
          <w:noProof/>
          <w:sz w:val="20"/>
          <w:szCs w:val="20"/>
        </w:rPr>
        <w:t>.h 125</w:t>
      </w:r>
    </w:p>
    <w:p w:rsidR="005A4E25" w:rsidRDefault="005A4E25" w:rsidP="00CD02C3">
      <w:pPr>
        <w:pStyle w:val="FootnoteText"/>
        <w:ind w:firstLine="284"/>
      </w:pPr>
    </w:p>
  </w:footnote>
  <w:footnote w:id="17">
    <w:p w:rsidR="005A4E25" w:rsidRDefault="005A4E25" w:rsidP="00CD02C3">
      <w:pPr>
        <w:pStyle w:val="FootnoteText"/>
        <w:ind w:left="426"/>
      </w:pPr>
      <w:r>
        <w:rPr>
          <w:rStyle w:val="FootnoteReference"/>
        </w:rPr>
        <w:footnoteRef/>
      </w:r>
      <w:r>
        <w:t xml:space="preserve"> </w:t>
      </w:r>
      <w:r w:rsidRPr="000A5EFC">
        <w:rPr>
          <w:rFonts w:asciiTheme="majorBidi" w:hAnsiTheme="majorBidi" w:cstheme="majorBidi"/>
          <w:bCs/>
          <w:sz w:val="16"/>
          <w:szCs w:val="16"/>
        </w:rPr>
        <w:t xml:space="preserve">Haroen Nasrun : </w:t>
      </w:r>
      <w:r w:rsidRPr="00B85601">
        <w:rPr>
          <w:rFonts w:asciiTheme="majorBidi" w:hAnsiTheme="majorBidi" w:cstheme="majorBidi"/>
          <w:i/>
          <w:iCs/>
        </w:rPr>
        <w:t>Ushul Fiqh</w:t>
      </w:r>
      <w:r w:rsidRPr="00B85601">
        <w:rPr>
          <w:rFonts w:asciiTheme="majorBidi" w:hAnsiTheme="majorBidi" w:cstheme="majorBidi"/>
        </w:rPr>
        <w:t xml:space="preserve">, </w:t>
      </w:r>
      <w:r>
        <w:rPr>
          <w:rFonts w:asciiTheme="majorBidi" w:hAnsiTheme="majorBidi" w:cstheme="majorBidi"/>
        </w:rPr>
        <w:t>((Jakarta:</w:t>
      </w:r>
      <w:r w:rsidRPr="00B85601">
        <w:rPr>
          <w:rFonts w:asciiTheme="majorBidi" w:hAnsiTheme="majorBidi" w:cstheme="majorBidi"/>
        </w:rPr>
        <w:t>Logos Wacana Ilmu, 1997</w:t>
      </w:r>
      <w:r>
        <w:rPr>
          <w:rFonts w:asciiTheme="majorBidi" w:hAnsiTheme="majorBidi" w:cstheme="majorBidi"/>
        </w:rPr>
        <w:t>)</w:t>
      </w:r>
      <w:r>
        <w:rPr>
          <w:rFonts w:asciiTheme="majorBidi" w:hAnsiTheme="majorBidi" w:cstheme="majorBidi"/>
          <w:sz w:val="24"/>
          <w:szCs w:val="24"/>
        </w:rPr>
        <w:t xml:space="preserve">. </w:t>
      </w:r>
      <w:r w:rsidRPr="00B85601">
        <w:rPr>
          <w:rFonts w:asciiTheme="majorBidi" w:hAnsiTheme="majorBidi" w:cstheme="majorBidi"/>
        </w:rPr>
        <w:t>H 21</w:t>
      </w:r>
    </w:p>
  </w:footnote>
  <w:footnote w:id="18">
    <w:p w:rsidR="005A4E25" w:rsidRDefault="005A4E25" w:rsidP="00CD02C3">
      <w:pPr>
        <w:tabs>
          <w:tab w:val="left" w:pos="7320"/>
        </w:tabs>
        <w:ind w:firstLine="709"/>
        <w:jc w:val="both"/>
        <w:rPr>
          <w:rFonts w:ascii="Times New Roman" w:eastAsia="Calibri" w:hAnsi="Times New Roman" w:cs="Times New Roman"/>
          <w:noProof/>
          <w:sz w:val="24"/>
          <w:szCs w:val="24"/>
        </w:rPr>
      </w:pPr>
      <w:r>
        <w:rPr>
          <w:rStyle w:val="FootnoteReference"/>
        </w:rPr>
        <w:footnoteRef/>
      </w:r>
      <w:r>
        <w:t xml:space="preserve"> </w:t>
      </w:r>
      <w:r>
        <w:rPr>
          <w:rFonts w:asciiTheme="majorBidi" w:hAnsiTheme="majorBidi" w:cstheme="majorBidi"/>
          <w:bCs/>
          <w:sz w:val="16"/>
          <w:szCs w:val="16"/>
        </w:rPr>
        <w:t xml:space="preserve">Dahlan  </w:t>
      </w:r>
      <w:r w:rsidRPr="00A35588">
        <w:rPr>
          <w:rFonts w:ascii="Times New Roman" w:eastAsia="Calibri" w:hAnsi="Times New Roman" w:cs="Times New Roman"/>
          <w:noProof/>
          <w:sz w:val="20"/>
          <w:szCs w:val="20"/>
        </w:rPr>
        <w:t xml:space="preserve">Abdul Aziz(ed)) </w:t>
      </w:r>
      <w:r w:rsidRPr="00A35588">
        <w:rPr>
          <w:rFonts w:ascii="Times New Roman" w:eastAsia="Calibri" w:hAnsi="Times New Roman" w:cs="Times New Roman"/>
          <w:i/>
          <w:noProof/>
          <w:sz w:val="20"/>
          <w:szCs w:val="20"/>
        </w:rPr>
        <w:t>Ensiklopedi Hukum Islam</w:t>
      </w:r>
      <w:r w:rsidRPr="00A35588">
        <w:rPr>
          <w:rFonts w:ascii="Times New Roman" w:eastAsia="Calibri" w:hAnsi="Times New Roman" w:cs="Times New Roman"/>
          <w:noProof/>
          <w:sz w:val="20"/>
          <w:szCs w:val="20"/>
        </w:rPr>
        <w:t>, Jakarta: Pt, Ichtiar BaruVan   Hoeve, 1996</w:t>
      </w:r>
    </w:p>
    <w:p w:rsidR="005A4E25" w:rsidRDefault="005A4E25" w:rsidP="00CD02C3">
      <w:pPr>
        <w:pStyle w:val="FootnoteText"/>
        <w:ind w:firstLine="720"/>
      </w:pPr>
    </w:p>
  </w:footnote>
  <w:footnote w:id="19">
    <w:p w:rsidR="005A4E25" w:rsidRPr="006A6AE8" w:rsidRDefault="005A4E25" w:rsidP="00CD02C3">
      <w:pPr>
        <w:pStyle w:val="ListParagraph"/>
        <w:ind w:left="0" w:firstLine="348"/>
        <w:jc w:val="both"/>
        <w:rPr>
          <w:rFonts w:asciiTheme="majorBidi" w:hAnsiTheme="majorBidi" w:cstheme="majorBidi"/>
          <w:bCs/>
          <w:sz w:val="20"/>
          <w:szCs w:val="24"/>
        </w:rPr>
      </w:pPr>
      <w:r>
        <w:rPr>
          <w:rStyle w:val="FootnoteReference"/>
        </w:rPr>
        <w:footnoteRef/>
      </w:r>
      <w:r>
        <w:t xml:space="preserve"> </w:t>
      </w:r>
      <w:r>
        <w:rPr>
          <w:rFonts w:asciiTheme="majorBidi" w:hAnsiTheme="majorBidi" w:cstheme="majorBidi"/>
          <w:bCs/>
          <w:sz w:val="20"/>
          <w:szCs w:val="24"/>
        </w:rPr>
        <w:t>Maksudnya: dalam Kitab-Kitab yang telah diturunkan kepada nabi-nabi sebelum Nabi Muhammad s.a.w.</w:t>
      </w:r>
    </w:p>
  </w:footnote>
  <w:footnote w:id="20">
    <w:p w:rsidR="005A4E25" w:rsidRPr="006A6AE8" w:rsidRDefault="005A4E25" w:rsidP="00CD02C3">
      <w:pPr>
        <w:tabs>
          <w:tab w:val="left" w:pos="7320"/>
        </w:tabs>
        <w:ind w:firstLine="426"/>
        <w:contextualSpacing/>
        <w:jc w:val="both"/>
        <w:rPr>
          <w:rFonts w:ascii="Times New Roman" w:eastAsia="Calibri" w:hAnsi="Times New Roman" w:cs="Times New Roman"/>
          <w:noProof/>
          <w:sz w:val="24"/>
          <w:szCs w:val="24"/>
        </w:rPr>
      </w:pPr>
      <w:r w:rsidRPr="00735ED9">
        <w:rPr>
          <w:rStyle w:val="FootnoteReference"/>
          <w:sz w:val="20"/>
          <w:szCs w:val="20"/>
        </w:rPr>
        <w:footnoteRef/>
      </w:r>
      <w:r w:rsidRPr="00735ED9">
        <w:rPr>
          <w:sz w:val="20"/>
          <w:szCs w:val="20"/>
        </w:rPr>
        <w:t xml:space="preserve"> </w:t>
      </w:r>
      <w:r w:rsidRPr="00735ED9">
        <w:rPr>
          <w:rFonts w:asciiTheme="majorBidi" w:hAnsiTheme="majorBidi" w:cstheme="majorBidi"/>
          <w:bCs/>
          <w:sz w:val="20"/>
          <w:szCs w:val="20"/>
        </w:rPr>
        <w:t>Dja’far</w:t>
      </w:r>
      <w:r>
        <w:rPr>
          <w:rFonts w:asciiTheme="majorBidi" w:hAnsiTheme="majorBidi" w:cstheme="majorBidi"/>
          <w:bCs/>
          <w:sz w:val="16"/>
          <w:szCs w:val="16"/>
        </w:rPr>
        <w:t xml:space="preserve"> </w:t>
      </w:r>
      <w:r w:rsidRPr="000A5EFC">
        <w:rPr>
          <w:rFonts w:asciiTheme="majorBidi" w:hAnsiTheme="majorBidi" w:cstheme="majorBidi"/>
          <w:bCs/>
          <w:sz w:val="16"/>
          <w:szCs w:val="16"/>
        </w:rPr>
        <w:t>:</w:t>
      </w:r>
      <w:r w:rsidRPr="00735ED9">
        <w:rPr>
          <w:rFonts w:ascii="Times New Roman" w:eastAsia="Calibri" w:hAnsi="Times New Roman" w:cs="Times New Roman"/>
          <w:noProof/>
          <w:sz w:val="24"/>
          <w:szCs w:val="24"/>
        </w:rPr>
        <w:t xml:space="preserve"> </w:t>
      </w:r>
      <w:r w:rsidRPr="00735ED9">
        <w:rPr>
          <w:rFonts w:ascii="Times New Roman" w:eastAsia="Calibri" w:hAnsi="Times New Roman" w:cs="Times New Roman"/>
          <w:noProof/>
          <w:sz w:val="20"/>
          <w:szCs w:val="20"/>
        </w:rPr>
        <w:t xml:space="preserve">Muhammadiyah. </w:t>
      </w:r>
      <w:r w:rsidRPr="00735ED9">
        <w:rPr>
          <w:rFonts w:ascii="Times New Roman" w:eastAsia="Calibri" w:hAnsi="Times New Roman" w:cs="Times New Roman"/>
          <w:i/>
          <w:noProof/>
          <w:sz w:val="20"/>
          <w:szCs w:val="20"/>
        </w:rPr>
        <w:t>Pengantar Ilmu Fiqh</w:t>
      </w:r>
      <w:r w:rsidRPr="00735ED9">
        <w:rPr>
          <w:rFonts w:ascii="Times New Roman" w:eastAsia="Calibri" w:hAnsi="Times New Roman" w:cs="Times New Roman"/>
          <w:noProof/>
          <w:sz w:val="20"/>
          <w:szCs w:val="20"/>
        </w:rPr>
        <w:t>. Jakarta; Kalam Mulia.1993</w:t>
      </w:r>
      <w:r w:rsidRPr="006A6AE8">
        <w:rPr>
          <w:rFonts w:asciiTheme="majorBidi" w:hAnsiTheme="majorBidi" w:cstheme="majorBidi"/>
          <w:bCs/>
          <w:sz w:val="16"/>
          <w:szCs w:val="16"/>
        </w:rPr>
        <w:t xml:space="preserve"> </w:t>
      </w:r>
      <w:r>
        <w:rPr>
          <w:rFonts w:ascii="Times New Roman" w:eastAsia="Calibri" w:hAnsi="Times New Roman" w:cs="Times New Roman"/>
          <w:noProof/>
          <w:sz w:val="24"/>
          <w:szCs w:val="24"/>
        </w:rPr>
        <w:t xml:space="preserve">, h </w:t>
      </w:r>
      <w:r w:rsidRPr="00E23F6F">
        <w:rPr>
          <w:rFonts w:ascii="Times New Roman" w:eastAsia="Calibri" w:hAnsi="Times New Roman" w:cs="Times New Roman"/>
          <w:noProof/>
          <w:sz w:val="16"/>
          <w:szCs w:val="16"/>
        </w:rPr>
        <w:t>23</w:t>
      </w:r>
    </w:p>
  </w:footnote>
  <w:footnote w:id="21">
    <w:p w:rsidR="005A4E25" w:rsidRPr="00E23F6F" w:rsidRDefault="005A4E25" w:rsidP="00CD02C3">
      <w:pPr>
        <w:pStyle w:val="ListParagraph"/>
        <w:ind w:left="810" w:hanging="243"/>
        <w:jc w:val="both"/>
        <w:rPr>
          <w:rFonts w:asciiTheme="majorBidi" w:hAnsiTheme="majorBidi" w:cstheme="majorBidi"/>
          <w:sz w:val="20"/>
          <w:szCs w:val="20"/>
        </w:rPr>
      </w:pPr>
      <w:r>
        <w:rPr>
          <w:rStyle w:val="FootnoteReference"/>
        </w:rPr>
        <w:footnoteRef/>
      </w:r>
      <w:r>
        <w:t xml:space="preserve"> </w:t>
      </w:r>
      <w:r w:rsidRPr="003C6924">
        <w:rPr>
          <w:rFonts w:asciiTheme="majorBidi" w:hAnsiTheme="majorBidi" w:cstheme="majorBidi"/>
          <w:bCs/>
          <w:sz w:val="16"/>
          <w:szCs w:val="16"/>
        </w:rPr>
        <w:t xml:space="preserve">Yusuf al Qardowi : </w:t>
      </w:r>
      <w:r w:rsidRPr="00374BB4">
        <w:rPr>
          <w:rFonts w:asciiTheme="majorBidi" w:hAnsiTheme="majorBidi" w:cstheme="majorBidi"/>
          <w:i/>
          <w:iCs/>
          <w:sz w:val="20"/>
          <w:szCs w:val="20"/>
        </w:rPr>
        <w:t>Manhaj Fikih</w:t>
      </w:r>
      <w:r w:rsidRPr="00374BB4">
        <w:rPr>
          <w:rFonts w:asciiTheme="majorBidi" w:hAnsiTheme="majorBidi" w:cstheme="majorBidi"/>
          <w:sz w:val="20"/>
          <w:szCs w:val="20"/>
        </w:rPr>
        <w:t>, Jakarta, Pustaka Al Kaustar, 2001</w:t>
      </w:r>
      <w:r>
        <w:rPr>
          <w:rFonts w:asciiTheme="majorBidi" w:hAnsiTheme="majorBidi" w:cstheme="majorBidi"/>
          <w:sz w:val="20"/>
          <w:szCs w:val="20"/>
        </w:rPr>
        <w:t>.h 132</w:t>
      </w:r>
    </w:p>
  </w:footnote>
  <w:footnote w:id="22">
    <w:p w:rsidR="005A4E25" w:rsidRPr="00E23F6F" w:rsidRDefault="005A4E25" w:rsidP="00CD02C3">
      <w:pPr>
        <w:pStyle w:val="ListParagraph"/>
        <w:ind w:left="142" w:firstLine="425"/>
        <w:jc w:val="both"/>
        <w:rPr>
          <w:rFonts w:asciiTheme="majorBidi" w:hAnsiTheme="majorBidi" w:cstheme="majorBidi"/>
          <w:sz w:val="20"/>
          <w:szCs w:val="20"/>
        </w:rPr>
      </w:pPr>
      <w:r>
        <w:rPr>
          <w:rStyle w:val="FootnoteReference"/>
        </w:rPr>
        <w:footnoteRef/>
      </w:r>
      <w:r>
        <w:t xml:space="preserve"> </w:t>
      </w:r>
      <w:r w:rsidRPr="00374BB4">
        <w:rPr>
          <w:rFonts w:asciiTheme="majorBidi" w:hAnsiTheme="majorBidi" w:cstheme="majorBidi"/>
          <w:bCs/>
          <w:sz w:val="20"/>
          <w:szCs w:val="20"/>
        </w:rPr>
        <w:t>Ash Shidiqqie</w:t>
      </w:r>
      <w:r w:rsidRPr="007D66FC">
        <w:rPr>
          <w:rFonts w:asciiTheme="majorBidi" w:hAnsiTheme="majorBidi" w:cstheme="majorBidi"/>
          <w:bCs/>
        </w:rPr>
        <w:t>:</w:t>
      </w:r>
      <w:r w:rsidRPr="00374BB4">
        <w:rPr>
          <w:rFonts w:ascii="Times New Roman" w:eastAsia="Calibri" w:hAnsi="Times New Roman" w:cs="Times New Roman"/>
          <w:noProof/>
          <w:sz w:val="24"/>
          <w:szCs w:val="24"/>
        </w:rPr>
        <w:t xml:space="preserve"> </w:t>
      </w:r>
      <w:r w:rsidRPr="00374BB4">
        <w:rPr>
          <w:rFonts w:ascii="Times New Roman" w:eastAsia="Calibri" w:hAnsi="Times New Roman" w:cs="Times New Roman"/>
          <w:noProof/>
          <w:sz w:val="20"/>
          <w:szCs w:val="20"/>
        </w:rPr>
        <w:t xml:space="preserve">Hasbi, </w:t>
      </w:r>
      <w:r w:rsidRPr="00374BB4">
        <w:rPr>
          <w:rFonts w:ascii="Times New Roman" w:eastAsia="Calibri" w:hAnsi="Times New Roman" w:cs="Times New Roman"/>
          <w:i/>
          <w:noProof/>
          <w:sz w:val="20"/>
          <w:szCs w:val="20"/>
        </w:rPr>
        <w:t>Pengantar Hukum Islam II</w:t>
      </w:r>
      <w:r w:rsidRPr="00374BB4">
        <w:rPr>
          <w:rFonts w:ascii="Times New Roman" w:eastAsia="Calibri" w:hAnsi="Times New Roman" w:cs="Times New Roman"/>
          <w:noProof/>
          <w:sz w:val="20"/>
          <w:szCs w:val="20"/>
        </w:rPr>
        <w:t>, Jakarta: PT. Bulan  Bintang,1981</w:t>
      </w:r>
      <w:r>
        <w:rPr>
          <w:rFonts w:asciiTheme="majorBidi" w:hAnsiTheme="majorBidi" w:cstheme="majorBidi"/>
          <w:i/>
          <w:iCs/>
          <w:sz w:val="24"/>
          <w:szCs w:val="24"/>
        </w:rPr>
        <w:t xml:space="preserve">.h </w:t>
      </w:r>
      <w:r w:rsidRPr="003F0EB2">
        <w:rPr>
          <w:rFonts w:asciiTheme="majorBidi" w:hAnsiTheme="majorBidi" w:cstheme="majorBidi"/>
          <w:i/>
          <w:iCs/>
          <w:sz w:val="20"/>
          <w:szCs w:val="20"/>
        </w:rPr>
        <w:t>32</w:t>
      </w:r>
    </w:p>
  </w:footnote>
  <w:footnote w:id="23">
    <w:p w:rsidR="005A4E25" w:rsidRDefault="005A4E25" w:rsidP="00CD02C3">
      <w:pPr>
        <w:pStyle w:val="FootnoteText"/>
        <w:ind w:firstLine="709"/>
        <w:jc w:val="both"/>
      </w:pPr>
      <w:r>
        <w:rPr>
          <w:rStyle w:val="FootnoteReference"/>
        </w:rPr>
        <w:footnoteRef/>
      </w:r>
      <w:r>
        <w:t xml:space="preserve"> </w:t>
      </w:r>
      <w:r>
        <w:rPr>
          <w:rFonts w:ascii="(normal text)" w:hAnsi="(normal text)"/>
        </w:rPr>
        <w:t>Bermuamalah ialah seperti berjualbeli, hutang piutang, atau sewa menyewa dan sebagainya</w:t>
      </w:r>
    </w:p>
  </w:footnote>
  <w:footnote w:id="24">
    <w:p w:rsidR="005A4E25" w:rsidRDefault="005A4E25" w:rsidP="00CD02C3">
      <w:pPr>
        <w:pStyle w:val="FootnoteText"/>
        <w:ind w:firstLine="142"/>
      </w:pPr>
      <w:r>
        <w:rPr>
          <w:rStyle w:val="FootnoteReference"/>
        </w:rPr>
        <w:footnoteRef/>
      </w:r>
      <w:r>
        <w:t xml:space="preserve"> Maksud dari ahlinya adalah ahli warisnya, sanak familinya.</w:t>
      </w:r>
    </w:p>
  </w:footnote>
  <w:footnote w:id="25">
    <w:p w:rsidR="005A4E25" w:rsidRPr="003F0EB2" w:rsidRDefault="005A4E25" w:rsidP="00CD02C3">
      <w:pPr>
        <w:pStyle w:val="ListParagraph"/>
        <w:ind w:left="810" w:hanging="384"/>
        <w:jc w:val="both"/>
        <w:rPr>
          <w:rFonts w:asciiTheme="majorBidi" w:hAnsiTheme="majorBidi" w:cstheme="majorBidi"/>
          <w:sz w:val="20"/>
          <w:szCs w:val="20"/>
        </w:rPr>
      </w:pPr>
      <w:r>
        <w:rPr>
          <w:rStyle w:val="FootnoteReference"/>
        </w:rPr>
        <w:footnoteRef/>
      </w:r>
      <w:r>
        <w:t xml:space="preserve"> </w:t>
      </w:r>
      <w:r w:rsidRPr="003F0EB2">
        <w:rPr>
          <w:rFonts w:asciiTheme="majorBidi" w:hAnsiTheme="majorBidi" w:cstheme="majorBidi"/>
          <w:bCs/>
          <w:sz w:val="20"/>
          <w:szCs w:val="20"/>
        </w:rPr>
        <w:t xml:space="preserve">Amir Syarifuddin : </w:t>
      </w:r>
      <w:r w:rsidRPr="003F0EB2">
        <w:rPr>
          <w:rFonts w:asciiTheme="majorBidi" w:hAnsiTheme="majorBidi" w:cstheme="majorBidi"/>
          <w:i/>
          <w:iCs/>
          <w:sz w:val="20"/>
          <w:szCs w:val="20"/>
        </w:rPr>
        <w:t>Pembaharuan Dalam Hukum Islam</w:t>
      </w:r>
      <w:r w:rsidRPr="003F0EB2">
        <w:rPr>
          <w:rFonts w:asciiTheme="majorBidi" w:hAnsiTheme="majorBidi" w:cstheme="majorBidi"/>
          <w:sz w:val="20"/>
          <w:szCs w:val="20"/>
        </w:rPr>
        <w:t>, Padang, Angkasa  Raya, 1993</w:t>
      </w:r>
      <w:r>
        <w:rPr>
          <w:rFonts w:asciiTheme="majorBidi" w:hAnsiTheme="majorBidi" w:cstheme="majorBidi"/>
          <w:sz w:val="20"/>
          <w:szCs w:val="20"/>
        </w:rPr>
        <w:t>. 42</w:t>
      </w:r>
    </w:p>
    <w:p w:rsidR="005A4E25" w:rsidRPr="003F0EB2" w:rsidRDefault="005A4E25" w:rsidP="00CD02C3">
      <w:pPr>
        <w:pStyle w:val="FootnoteText"/>
        <w:jc w:val="both"/>
      </w:pPr>
    </w:p>
  </w:footnote>
  <w:footnote w:id="26">
    <w:p w:rsidR="005A4E25" w:rsidRPr="003F0EB2" w:rsidRDefault="005A4E25" w:rsidP="00CD02C3">
      <w:pPr>
        <w:pStyle w:val="ListParagraph"/>
        <w:ind w:left="810" w:hanging="384"/>
        <w:jc w:val="both"/>
        <w:rPr>
          <w:rFonts w:asciiTheme="majorBidi" w:hAnsiTheme="majorBidi" w:cstheme="majorBidi"/>
          <w:sz w:val="20"/>
          <w:szCs w:val="20"/>
        </w:rPr>
      </w:pPr>
      <w:r>
        <w:rPr>
          <w:rStyle w:val="FootnoteReference"/>
        </w:rPr>
        <w:footnoteRef/>
      </w:r>
      <w:r>
        <w:t xml:space="preserve"> </w:t>
      </w:r>
      <w:r w:rsidRPr="003F0EB2">
        <w:rPr>
          <w:rFonts w:asciiTheme="majorBidi" w:hAnsiTheme="majorBidi" w:cstheme="majorBidi"/>
          <w:bCs/>
          <w:sz w:val="20"/>
          <w:szCs w:val="20"/>
        </w:rPr>
        <w:t>Yusuf Al Qardhowi:</w:t>
      </w:r>
      <w:r w:rsidRPr="003F0EB2">
        <w:rPr>
          <w:rFonts w:asciiTheme="majorBidi" w:hAnsiTheme="majorBidi" w:cstheme="majorBidi"/>
          <w:i/>
          <w:iCs/>
          <w:sz w:val="20"/>
          <w:szCs w:val="20"/>
        </w:rPr>
        <w:t xml:space="preserve"> Manhaj Fikih</w:t>
      </w:r>
      <w:r w:rsidRPr="003F0EB2">
        <w:rPr>
          <w:rFonts w:asciiTheme="majorBidi" w:hAnsiTheme="majorBidi" w:cstheme="majorBidi"/>
          <w:sz w:val="20"/>
          <w:szCs w:val="20"/>
        </w:rPr>
        <w:t>, Jakarta, Pustaka Al Kaustar, 2001</w:t>
      </w:r>
    </w:p>
    <w:p w:rsidR="005A4E25" w:rsidRPr="003F0EB2" w:rsidRDefault="005A4E25" w:rsidP="00CD02C3">
      <w:pPr>
        <w:pStyle w:val="FootnoteText"/>
        <w:jc w:val="both"/>
      </w:pPr>
    </w:p>
  </w:footnote>
  <w:footnote w:id="27">
    <w:p w:rsidR="005A4E25" w:rsidRPr="002B3EBC" w:rsidRDefault="005A4E25" w:rsidP="00CD02C3">
      <w:pPr>
        <w:pStyle w:val="ListParagraph"/>
        <w:ind w:left="810" w:hanging="243"/>
        <w:rPr>
          <w:rFonts w:asciiTheme="majorBidi" w:hAnsiTheme="majorBidi" w:cstheme="majorBidi"/>
          <w:sz w:val="20"/>
          <w:szCs w:val="20"/>
        </w:rPr>
      </w:pPr>
      <w:r>
        <w:rPr>
          <w:rStyle w:val="FootnoteReference"/>
        </w:rPr>
        <w:footnoteRef/>
      </w:r>
      <w:r>
        <w:t xml:space="preserve"> </w:t>
      </w:r>
      <w:r w:rsidRPr="002B3EBC">
        <w:rPr>
          <w:rFonts w:asciiTheme="majorBidi" w:hAnsiTheme="majorBidi" w:cstheme="majorBidi"/>
          <w:bCs/>
          <w:sz w:val="20"/>
          <w:szCs w:val="20"/>
        </w:rPr>
        <w:t>Supiana</w:t>
      </w:r>
      <w:r w:rsidRPr="00CF79C4">
        <w:rPr>
          <w:rFonts w:asciiTheme="majorBidi" w:hAnsiTheme="majorBidi" w:cstheme="majorBidi"/>
          <w:bCs/>
        </w:rPr>
        <w:t xml:space="preserve"> :</w:t>
      </w:r>
      <w:r w:rsidRPr="002B3EBC">
        <w:rPr>
          <w:rFonts w:asciiTheme="majorBidi" w:hAnsiTheme="majorBidi" w:cstheme="majorBidi"/>
          <w:i/>
          <w:iCs/>
          <w:sz w:val="24"/>
          <w:szCs w:val="24"/>
        </w:rPr>
        <w:t xml:space="preserve"> </w:t>
      </w:r>
      <w:r w:rsidRPr="002B3EBC">
        <w:rPr>
          <w:rFonts w:asciiTheme="majorBidi" w:hAnsiTheme="majorBidi" w:cstheme="majorBidi"/>
          <w:i/>
          <w:iCs/>
          <w:sz w:val="20"/>
          <w:szCs w:val="20"/>
        </w:rPr>
        <w:t>Materi PAI</w:t>
      </w:r>
      <w:r w:rsidRPr="002B3EBC">
        <w:rPr>
          <w:rFonts w:asciiTheme="majorBidi" w:hAnsiTheme="majorBidi" w:cstheme="majorBidi"/>
          <w:sz w:val="20"/>
          <w:szCs w:val="20"/>
        </w:rPr>
        <w:t>, Bandung, 2009</w:t>
      </w:r>
    </w:p>
    <w:p w:rsidR="005A4E25" w:rsidRPr="00CF79C4" w:rsidRDefault="005A4E25" w:rsidP="00CD02C3">
      <w:pPr>
        <w:pStyle w:val="FootnoteText"/>
        <w:ind w:firstLine="720"/>
      </w:pPr>
    </w:p>
  </w:footnote>
  <w:footnote w:id="28">
    <w:p w:rsidR="005A4E25" w:rsidRPr="00A07014" w:rsidRDefault="005A4E25" w:rsidP="00CD02C3">
      <w:pPr>
        <w:pStyle w:val="FootnoteText"/>
        <w:ind w:firstLine="720"/>
      </w:pPr>
      <w:r>
        <w:rPr>
          <w:rStyle w:val="FootnoteReference"/>
        </w:rPr>
        <w:footnoteRef/>
      </w:r>
      <w:r>
        <w:t xml:space="preserve"> </w:t>
      </w:r>
      <w:r w:rsidRPr="00A07014">
        <w:rPr>
          <w:rFonts w:asciiTheme="majorBidi" w:hAnsiTheme="majorBidi" w:cstheme="majorBidi"/>
          <w:bCs/>
        </w:rPr>
        <w:t>dilarang menembok kuburan atau apapun bentuknya, karena banyak hadist yang melarang perbuatan menembok kubura, ini berarti hukumnya haram.</w:t>
      </w:r>
    </w:p>
  </w:footnote>
  <w:footnote w:id="29">
    <w:p w:rsidR="005A4E25" w:rsidRDefault="005A4E25" w:rsidP="00CD02C3">
      <w:pPr>
        <w:pStyle w:val="FootnoteText"/>
        <w:ind w:firstLine="567"/>
        <w:jc w:val="both"/>
      </w:pPr>
      <w:r>
        <w:rPr>
          <w:rStyle w:val="FootnoteReference"/>
        </w:rPr>
        <w:footnoteRef/>
      </w:r>
      <w:r>
        <w:t xml:space="preserve"> Corbin &amp; Strauss, </w:t>
      </w:r>
      <w:r w:rsidRPr="006A6D65">
        <w:rPr>
          <w:i/>
          <w:iCs/>
        </w:rPr>
        <w:t>Dasar-Dasar Penelitian Kualitatif</w:t>
      </w:r>
      <w:r>
        <w:t xml:space="preserve"> (</w:t>
      </w:r>
      <w:r w:rsidRPr="006A6D65">
        <w:rPr>
          <w:i/>
          <w:iCs/>
        </w:rPr>
        <w:t>Tatalangkah dan Teknik-Teknik Teoritisasi Data</w:t>
      </w:r>
      <w:r>
        <w:t xml:space="preserve">) Cetakan ke-3 (Yogyakarta : Pustaka Pelajar,2009) h.4 </w:t>
      </w:r>
    </w:p>
  </w:footnote>
  <w:footnote w:id="30">
    <w:p w:rsidR="005A4E25" w:rsidRDefault="005A4E25" w:rsidP="00CD02C3">
      <w:pPr>
        <w:pStyle w:val="FootnoteText"/>
        <w:ind w:firstLine="567"/>
        <w:jc w:val="both"/>
      </w:pPr>
      <w:r>
        <w:rPr>
          <w:rStyle w:val="FootnoteReference"/>
        </w:rPr>
        <w:footnoteRef/>
      </w:r>
      <w:r>
        <w:t xml:space="preserve"> Sugiyono, Metode </w:t>
      </w:r>
      <w:r w:rsidRPr="00A843A0">
        <w:rPr>
          <w:i/>
          <w:iCs/>
        </w:rPr>
        <w:t>Penelitian Kualitatif (Kualitatif dan R &amp; D</w:t>
      </w:r>
      <w:r>
        <w:t>) ceakan ke-7 ,(Bandung: Alfabeta, 2009), h .218</w:t>
      </w:r>
    </w:p>
  </w:footnote>
  <w:footnote w:id="31">
    <w:p w:rsidR="005A4E25" w:rsidRDefault="005A4E25" w:rsidP="00CD02C3">
      <w:pPr>
        <w:pStyle w:val="FootnoteText"/>
        <w:ind w:firstLine="360"/>
      </w:pPr>
      <w:r>
        <w:rPr>
          <w:rStyle w:val="FootnoteReference"/>
        </w:rPr>
        <w:footnoteRef/>
      </w:r>
      <w:r>
        <w:t xml:space="preserve"> Sigiyono </w:t>
      </w:r>
      <w:r>
        <w:rPr>
          <w:i/>
          <w:iCs/>
        </w:rPr>
        <w:t>Metode Penelitian Kuantitatif,  Kualitatif dan R&amp; D(</w:t>
      </w:r>
      <w:r w:rsidRPr="00466E5E">
        <w:t>Bandung;</w:t>
      </w:r>
      <w:r>
        <w:t>Alfabeta, 2011),h. 221</w:t>
      </w:r>
    </w:p>
  </w:footnote>
  <w:footnote w:id="32">
    <w:p w:rsidR="005A4E25" w:rsidRDefault="005A4E25" w:rsidP="00CD02C3">
      <w:pPr>
        <w:pStyle w:val="FootnoteText"/>
        <w:ind w:firstLine="360"/>
        <w:jc w:val="both"/>
      </w:pPr>
      <w:r>
        <w:rPr>
          <w:rStyle w:val="FootnoteReference"/>
        </w:rPr>
        <w:footnoteRef/>
      </w:r>
      <w:r>
        <w:t xml:space="preserve"> Suprayogo dan Tabrani, </w:t>
      </w:r>
      <w:r w:rsidRPr="00466E5E">
        <w:rPr>
          <w:i/>
          <w:iCs/>
        </w:rPr>
        <w:t>Metodologi Penelitian Sosial-Agama</w:t>
      </w:r>
      <w:r>
        <w:t xml:space="preserve"> ( Bandung:Remaja Rosdakarya, 2001),h.  134</w:t>
      </w:r>
    </w:p>
  </w:footnote>
  <w:footnote w:id="33">
    <w:p w:rsidR="005A4E25" w:rsidRPr="00DD0272" w:rsidRDefault="005A4E25" w:rsidP="00CD02C3">
      <w:pPr>
        <w:pStyle w:val="FootnoteText"/>
        <w:ind w:firstLine="360"/>
        <w:jc w:val="both"/>
      </w:pPr>
      <w:r>
        <w:rPr>
          <w:rStyle w:val="FootnoteReference"/>
        </w:rPr>
        <w:footnoteRef/>
      </w:r>
      <w:r>
        <w:t xml:space="preserve"> Moleong, Lexi J </w:t>
      </w:r>
      <w:r>
        <w:rPr>
          <w:i/>
          <w:iCs/>
        </w:rPr>
        <w:t>metodologi Penelitian Kualitatif</w:t>
      </w:r>
      <w:r>
        <w:t xml:space="preserve"> (Bandung: Remaja Rosdakarya, 2002), h. 112</w:t>
      </w:r>
    </w:p>
  </w:footnote>
  <w:footnote w:id="34">
    <w:p w:rsidR="005A4E25" w:rsidRDefault="005A4E25" w:rsidP="00CD02C3">
      <w:pPr>
        <w:pStyle w:val="FootnoteText"/>
        <w:ind w:firstLine="360"/>
        <w:jc w:val="both"/>
      </w:pPr>
      <w:r>
        <w:rPr>
          <w:rStyle w:val="FootnoteReference"/>
        </w:rPr>
        <w:footnoteRef/>
      </w:r>
      <w:r>
        <w:t xml:space="preserve"> Bungin, </w:t>
      </w:r>
      <w:r w:rsidRPr="008613BD">
        <w:rPr>
          <w:i/>
          <w:iCs/>
        </w:rPr>
        <w:t xml:space="preserve">Metode Penelitian Kualitatif; Komunikasi, Ekonomi, dan Kebijakan Publik Serta Ilmu-imu Sosial Lainnya, </w:t>
      </w:r>
      <w:r>
        <w:t xml:space="preserve">(Jakarta: Kencana, 2005), h. 134 </w:t>
      </w:r>
    </w:p>
  </w:footnote>
  <w:footnote w:id="35">
    <w:p w:rsidR="005A4E25" w:rsidRDefault="005A4E25" w:rsidP="00CD02C3">
      <w:pPr>
        <w:pStyle w:val="FootnoteText"/>
        <w:ind w:firstLine="360"/>
        <w:jc w:val="both"/>
      </w:pPr>
      <w:r>
        <w:rPr>
          <w:rStyle w:val="FootnoteReference"/>
        </w:rPr>
        <w:footnoteRef/>
      </w:r>
      <w:r>
        <w:t xml:space="preserve"> Rahmat, Jalaluddin, </w:t>
      </w:r>
      <w:r w:rsidRPr="004A12C4">
        <w:rPr>
          <w:i/>
          <w:iCs/>
        </w:rPr>
        <w:t>Metode Penelitian Komunikasi: dilengkapi Contoh Analisis Statistik</w:t>
      </w:r>
      <w:r>
        <w:t>,( Bandung; Remaja Rosdakarya, 2004), h. 84</w:t>
      </w:r>
    </w:p>
  </w:footnote>
  <w:footnote w:id="36">
    <w:p w:rsidR="005A4E25" w:rsidRDefault="005A4E25" w:rsidP="00CD02C3">
      <w:pPr>
        <w:pStyle w:val="FootnoteText"/>
        <w:ind w:firstLine="360"/>
        <w:jc w:val="both"/>
      </w:pPr>
      <w:r>
        <w:rPr>
          <w:rStyle w:val="FootnoteReference"/>
        </w:rPr>
        <w:footnoteRef/>
      </w:r>
      <w:r>
        <w:t xml:space="preserve"> Patilima, </w:t>
      </w:r>
      <w:r w:rsidRPr="004A12C4">
        <w:rPr>
          <w:i/>
          <w:iCs/>
        </w:rPr>
        <w:t>Penelitian Kualitatif</w:t>
      </w:r>
      <w:r>
        <w:t>, (Bandung: Alfabeta,2007, h. 60</w:t>
      </w:r>
    </w:p>
  </w:footnote>
  <w:footnote w:id="37">
    <w:p w:rsidR="005A4E25" w:rsidRDefault="005A4E25" w:rsidP="00CD02C3">
      <w:pPr>
        <w:pStyle w:val="FootnoteText"/>
        <w:ind w:firstLine="360"/>
        <w:jc w:val="both"/>
      </w:pPr>
      <w:r>
        <w:rPr>
          <w:rStyle w:val="FootnoteReference"/>
        </w:rPr>
        <w:footnoteRef/>
      </w:r>
      <w:r>
        <w:t xml:space="preserve"> Bungin, </w:t>
      </w:r>
      <w:r w:rsidRPr="00FC0669">
        <w:rPr>
          <w:i/>
          <w:iCs/>
        </w:rPr>
        <w:t xml:space="preserve">Metode Penelitian Kuantitatif; Komunikasi, Ekonomi dan Kebijakan Publik Serta Ilmu-ilmu Sosial lainnya, </w:t>
      </w:r>
      <w:r>
        <w:t>(Jakarta: Kencana, 2005),h. 144</w:t>
      </w:r>
    </w:p>
  </w:footnote>
  <w:footnote w:id="38">
    <w:p w:rsidR="005A4E25" w:rsidRDefault="005A4E25" w:rsidP="00CD02C3">
      <w:pPr>
        <w:pStyle w:val="FootnoteText"/>
        <w:ind w:firstLine="360"/>
        <w:jc w:val="both"/>
      </w:pPr>
      <w:r>
        <w:rPr>
          <w:rStyle w:val="FootnoteReference"/>
        </w:rPr>
        <w:footnoteRef/>
      </w:r>
      <w:r>
        <w:t xml:space="preserve"> Suprayogo, Imam  dan Tabrani, Metodelogi Penelitian Sosial-Agama (Bandung: Remaja Rosdakarya, 2001), h. 164</w:t>
      </w:r>
    </w:p>
  </w:footnote>
  <w:footnote w:id="39">
    <w:p w:rsidR="005A4E25" w:rsidRDefault="005A4E25" w:rsidP="00CD02C3">
      <w:pPr>
        <w:pStyle w:val="FootnoteText"/>
        <w:ind w:firstLine="426"/>
        <w:jc w:val="both"/>
      </w:pPr>
      <w:r>
        <w:rPr>
          <w:rStyle w:val="FootnoteReference"/>
        </w:rPr>
        <w:footnoteRef/>
      </w:r>
      <w:r>
        <w:t xml:space="preserve"> Riduwan,</w:t>
      </w:r>
      <w:r>
        <w:rPr>
          <w:i/>
          <w:iCs/>
        </w:rPr>
        <w:t xml:space="preserve"> </w:t>
      </w:r>
      <w:r w:rsidRPr="00E67D5F">
        <w:rPr>
          <w:i/>
          <w:iCs/>
        </w:rPr>
        <w:t>Belajar Mudah Penelitian Untuk Guru-Guru dan Peneliti Pemula</w:t>
      </w:r>
      <w:r>
        <w:t>,(Bandung:Alfabeta,2008),hlm.77.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610D"/>
    <w:multiLevelType w:val="hybridMultilevel"/>
    <w:tmpl w:val="4B64BDB6"/>
    <w:lvl w:ilvl="0" w:tplc="9E5CB23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92F0423"/>
    <w:multiLevelType w:val="hybridMultilevel"/>
    <w:tmpl w:val="C6E26F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145067"/>
    <w:multiLevelType w:val="hybridMultilevel"/>
    <w:tmpl w:val="F92C911E"/>
    <w:lvl w:ilvl="0" w:tplc="95E637F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0D8B4A59"/>
    <w:multiLevelType w:val="hybridMultilevel"/>
    <w:tmpl w:val="66DEBCB8"/>
    <w:lvl w:ilvl="0" w:tplc="8696CDF4">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nsid w:val="13CC209F"/>
    <w:multiLevelType w:val="hybridMultilevel"/>
    <w:tmpl w:val="9B603D2A"/>
    <w:lvl w:ilvl="0" w:tplc="138ADD9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4484658"/>
    <w:multiLevelType w:val="hybridMultilevel"/>
    <w:tmpl w:val="AA9E19DA"/>
    <w:lvl w:ilvl="0" w:tplc="C69A988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15435CD1"/>
    <w:multiLevelType w:val="hybridMultilevel"/>
    <w:tmpl w:val="1EF85A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61E2514"/>
    <w:multiLevelType w:val="hybridMultilevel"/>
    <w:tmpl w:val="A9B634F4"/>
    <w:lvl w:ilvl="0" w:tplc="2A4886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6A26926"/>
    <w:multiLevelType w:val="hybridMultilevel"/>
    <w:tmpl w:val="D1E8683C"/>
    <w:lvl w:ilvl="0" w:tplc="560EC936">
      <w:start w:val="1"/>
      <w:numFmt w:val="decimal"/>
      <w:lvlText w:val="%1."/>
      <w:lvlJc w:val="left"/>
      <w:pPr>
        <w:ind w:left="1080"/>
      </w:pPr>
      <w:rPr>
        <w:rFonts w:cs="Times New Roman" w:hint="default"/>
      </w:rPr>
    </w:lvl>
    <w:lvl w:ilvl="1" w:tplc="04090019" w:tentative="1">
      <w:start w:val="1"/>
      <w:numFmt w:val="lowerLetter"/>
      <w:lvlText w:val="%2."/>
      <w:lvlJc w:val="left"/>
      <w:pPr>
        <w:ind w:left="180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pPr>
      <w:rPr>
        <w:rFonts w:cs="Times New Roman"/>
      </w:rPr>
    </w:lvl>
    <w:lvl w:ilvl="4" w:tplc="04090019" w:tentative="1">
      <w:start w:val="1"/>
      <w:numFmt w:val="lowerLetter"/>
      <w:lvlText w:val="%5."/>
      <w:lvlJc w:val="left"/>
      <w:pPr>
        <w:ind w:left="39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pPr>
      <w:rPr>
        <w:rFonts w:cs="Times New Roman"/>
      </w:rPr>
    </w:lvl>
    <w:lvl w:ilvl="7" w:tplc="04090019" w:tentative="1">
      <w:start w:val="1"/>
      <w:numFmt w:val="lowerLetter"/>
      <w:lvlText w:val="%8."/>
      <w:lvlJc w:val="left"/>
      <w:pPr>
        <w:ind w:left="612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DC42F1C"/>
    <w:multiLevelType w:val="hybridMultilevel"/>
    <w:tmpl w:val="7DF6A3A4"/>
    <w:lvl w:ilvl="0" w:tplc="F7309FD6">
      <w:start w:val="1"/>
      <w:numFmt w:val="decimal"/>
      <w:lvlText w:val="%1."/>
      <w:lvlJc w:val="left"/>
      <w:pPr>
        <w:ind w:left="660" w:hanging="360"/>
      </w:pPr>
      <w:rPr>
        <w:rFonts w:hint="default"/>
      </w:rPr>
    </w:lvl>
    <w:lvl w:ilvl="1" w:tplc="04210019" w:tentative="1">
      <w:start w:val="1"/>
      <w:numFmt w:val="lowerLetter"/>
      <w:lvlText w:val="%2."/>
      <w:lvlJc w:val="left"/>
      <w:pPr>
        <w:ind w:left="1380" w:hanging="360"/>
      </w:pPr>
    </w:lvl>
    <w:lvl w:ilvl="2" w:tplc="0421001B" w:tentative="1">
      <w:start w:val="1"/>
      <w:numFmt w:val="lowerRoman"/>
      <w:lvlText w:val="%3."/>
      <w:lvlJc w:val="right"/>
      <w:pPr>
        <w:ind w:left="2100" w:hanging="180"/>
      </w:pPr>
    </w:lvl>
    <w:lvl w:ilvl="3" w:tplc="0421000F" w:tentative="1">
      <w:start w:val="1"/>
      <w:numFmt w:val="decimal"/>
      <w:lvlText w:val="%4."/>
      <w:lvlJc w:val="left"/>
      <w:pPr>
        <w:ind w:left="2820" w:hanging="360"/>
      </w:pPr>
    </w:lvl>
    <w:lvl w:ilvl="4" w:tplc="04210019" w:tentative="1">
      <w:start w:val="1"/>
      <w:numFmt w:val="lowerLetter"/>
      <w:lvlText w:val="%5."/>
      <w:lvlJc w:val="left"/>
      <w:pPr>
        <w:ind w:left="3540" w:hanging="360"/>
      </w:pPr>
    </w:lvl>
    <w:lvl w:ilvl="5" w:tplc="0421001B" w:tentative="1">
      <w:start w:val="1"/>
      <w:numFmt w:val="lowerRoman"/>
      <w:lvlText w:val="%6."/>
      <w:lvlJc w:val="right"/>
      <w:pPr>
        <w:ind w:left="4260" w:hanging="180"/>
      </w:pPr>
    </w:lvl>
    <w:lvl w:ilvl="6" w:tplc="0421000F" w:tentative="1">
      <w:start w:val="1"/>
      <w:numFmt w:val="decimal"/>
      <w:lvlText w:val="%7."/>
      <w:lvlJc w:val="left"/>
      <w:pPr>
        <w:ind w:left="4980" w:hanging="360"/>
      </w:pPr>
    </w:lvl>
    <w:lvl w:ilvl="7" w:tplc="04210019" w:tentative="1">
      <w:start w:val="1"/>
      <w:numFmt w:val="lowerLetter"/>
      <w:lvlText w:val="%8."/>
      <w:lvlJc w:val="left"/>
      <w:pPr>
        <w:ind w:left="5700" w:hanging="360"/>
      </w:pPr>
    </w:lvl>
    <w:lvl w:ilvl="8" w:tplc="0421001B" w:tentative="1">
      <w:start w:val="1"/>
      <w:numFmt w:val="lowerRoman"/>
      <w:lvlText w:val="%9."/>
      <w:lvlJc w:val="right"/>
      <w:pPr>
        <w:ind w:left="6420" w:hanging="180"/>
      </w:pPr>
    </w:lvl>
  </w:abstractNum>
  <w:abstractNum w:abstractNumId="10">
    <w:nsid w:val="204B1A33"/>
    <w:multiLevelType w:val="hybridMultilevel"/>
    <w:tmpl w:val="8BC0D7A6"/>
    <w:lvl w:ilvl="0" w:tplc="799277C6">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233F6886"/>
    <w:multiLevelType w:val="hybridMultilevel"/>
    <w:tmpl w:val="F6B06A04"/>
    <w:lvl w:ilvl="0" w:tplc="B1A8157E">
      <w:start w:val="1"/>
      <w:numFmt w:val="decimal"/>
      <w:lvlText w:val="%1."/>
      <w:lvlJc w:val="left"/>
      <w:pPr>
        <w:ind w:left="1134"/>
      </w:pPr>
      <w:rPr>
        <w:rFonts w:asciiTheme="majorBidi" w:eastAsiaTheme="minorHAnsi" w:hAnsiTheme="majorBidi" w:cstheme="majorBidi"/>
      </w:rPr>
    </w:lvl>
    <w:lvl w:ilvl="1" w:tplc="04090019" w:tentative="1">
      <w:start w:val="1"/>
      <w:numFmt w:val="lowerLetter"/>
      <w:lvlText w:val="%2."/>
      <w:lvlJc w:val="left"/>
      <w:pPr>
        <w:ind w:left="180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pPr>
      <w:rPr>
        <w:rFonts w:cs="Times New Roman"/>
      </w:rPr>
    </w:lvl>
    <w:lvl w:ilvl="4" w:tplc="04090019" w:tentative="1">
      <w:start w:val="1"/>
      <w:numFmt w:val="lowerLetter"/>
      <w:lvlText w:val="%5."/>
      <w:lvlJc w:val="left"/>
      <w:pPr>
        <w:ind w:left="39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pPr>
      <w:rPr>
        <w:rFonts w:cs="Times New Roman"/>
      </w:rPr>
    </w:lvl>
    <w:lvl w:ilvl="7" w:tplc="04090019" w:tentative="1">
      <w:start w:val="1"/>
      <w:numFmt w:val="lowerLetter"/>
      <w:lvlText w:val="%8."/>
      <w:lvlJc w:val="left"/>
      <w:pPr>
        <w:ind w:left="612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2CA57F77"/>
    <w:multiLevelType w:val="hybridMultilevel"/>
    <w:tmpl w:val="E96EA742"/>
    <w:lvl w:ilvl="0" w:tplc="865C1780">
      <w:start w:val="1"/>
      <w:numFmt w:val="lowerLetter"/>
      <w:lvlText w:val="%1."/>
      <w:lvlJc w:val="left"/>
      <w:pPr>
        <w:ind w:left="1146"/>
      </w:pPr>
      <w:rPr>
        <w:rFonts w:cs="Times New Roman" w:hint="default"/>
      </w:rPr>
    </w:lvl>
    <w:lvl w:ilvl="1" w:tplc="04210019" w:tentative="1">
      <w:start w:val="1"/>
      <w:numFmt w:val="lowerLetter"/>
      <w:lvlText w:val="%2."/>
      <w:lvlJc w:val="left"/>
      <w:pPr>
        <w:ind w:left="1866"/>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pPr>
      <w:rPr>
        <w:rFonts w:cs="Times New Roman"/>
      </w:rPr>
    </w:lvl>
    <w:lvl w:ilvl="4" w:tplc="04210019" w:tentative="1">
      <w:start w:val="1"/>
      <w:numFmt w:val="lowerLetter"/>
      <w:lvlText w:val="%5."/>
      <w:lvlJc w:val="left"/>
      <w:pPr>
        <w:ind w:left="4026"/>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pPr>
      <w:rPr>
        <w:rFonts w:cs="Times New Roman"/>
      </w:rPr>
    </w:lvl>
    <w:lvl w:ilvl="7" w:tplc="04210019" w:tentative="1">
      <w:start w:val="1"/>
      <w:numFmt w:val="lowerLetter"/>
      <w:lvlText w:val="%8."/>
      <w:lvlJc w:val="left"/>
      <w:pPr>
        <w:ind w:left="6186"/>
      </w:pPr>
      <w:rPr>
        <w:rFonts w:cs="Times New Roman"/>
      </w:rPr>
    </w:lvl>
    <w:lvl w:ilvl="8" w:tplc="0421001B" w:tentative="1">
      <w:start w:val="1"/>
      <w:numFmt w:val="lowerRoman"/>
      <w:lvlText w:val="%9."/>
      <w:lvlJc w:val="right"/>
      <w:pPr>
        <w:ind w:left="6906" w:hanging="180"/>
      </w:pPr>
      <w:rPr>
        <w:rFonts w:cs="Times New Roman"/>
      </w:rPr>
    </w:lvl>
  </w:abstractNum>
  <w:abstractNum w:abstractNumId="13">
    <w:nsid w:val="2F104844"/>
    <w:multiLevelType w:val="hybridMultilevel"/>
    <w:tmpl w:val="50146090"/>
    <w:lvl w:ilvl="0" w:tplc="AE7A23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7AB66D9"/>
    <w:multiLevelType w:val="hybridMultilevel"/>
    <w:tmpl w:val="B4DCEA84"/>
    <w:lvl w:ilvl="0" w:tplc="56265F4E">
      <w:start w:val="1"/>
      <w:numFmt w:val="decimal"/>
      <w:lvlText w:val="%1."/>
      <w:lvlJc w:val="left"/>
      <w:pPr>
        <w:ind w:left="720" w:hanging="360"/>
      </w:pPr>
      <w:rPr>
        <w:rFonts w:asciiTheme="majorBidi" w:eastAsiaTheme="minorHAnsi" w:hAnsiTheme="majorBidi" w:cs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E144E70"/>
    <w:multiLevelType w:val="hybridMultilevel"/>
    <w:tmpl w:val="019ADB0A"/>
    <w:lvl w:ilvl="0" w:tplc="973E9F5C">
      <w:start w:val="1"/>
      <w:numFmt w:val="lowerLetter"/>
      <w:lvlText w:val="%1."/>
      <w:lvlJc w:val="left"/>
      <w:pPr>
        <w:ind w:left="644" w:hanging="360"/>
      </w:pPr>
      <w:rPr>
        <w:rFonts w:asciiTheme="majorBidi" w:eastAsiaTheme="minorHAnsi" w:hAnsiTheme="majorBidi" w:cstheme="majorBidi"/>
        <w:b w:val="0"/>
        <w:i/>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40BC371C"/>
    <w:multiLevelType w:val="hybridMultilevel"/>
    <w:tmpl w:val="94AC1466"/>
    <w:lvl w:ilvl="0" w:tplc="84A41D4E">
      <w:start w:val="5"/>
      <w:numFmt w:val="bullet"/>
      <w:lvlText w:val=""/>
      <w:lvlJc w:val="left"/>
      <w:pPr>
        <w:ind w:left="1069" w:hanging="360"/>
      </w:pPr>
      <w:rPr>
        <w:rFonts w:ascii="Symbol" w:eastAsiaTheme="minorHAnsi" w:hAnsi="Symbol" w:cstheme="majorBidi"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17">
    <w:nsid w:val="41675FC3"/>
    <w:multiLevelType w:val="hybridMultilevel"/>
    <w:tmpl w:val="DF24FB9E"/>
    <w:lvl w:ilvl="0" w:tplc="9768DDC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42C67B0E"/>
    <w:multiLevelType w:val="hybridMultilevel"/>
    <w:tmpl w:val="80AA6598"/>
    <w:lvl w:ilvl="0" w:tplc="251E4FB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459531F1"/>
    <w:multiLevelType w:val="hybridMultilevel"/>
    <w:tmpl w:val="DC6CC716"/>
    <w:lvl w:ilvl="0" w:tplc="09C056A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nsid w:val="46310440"/>
    <w:multiLevelType w:val="hybridMultilevel"/>
    <w:tmpl w:val="01FC663E"/>
    <w:lvl w:ilvl="0" w:tplc="04210015">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CCF56A8"/>
    <w:multiLevelType w:val="hybridMultilevel"/>
    <w:tmpl w:val="D8FAA02C"/>
    <w:lvl w:ilvl="0" w:tplc="33244BE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nsid w:val="4E751AE5"/>
    <w:multiLevelType w:val="hybridMultilevel"/>
    <w:tmpl w:val="9C5ABD62"/>
    <w:lvl w:ilvl="0" w:tplc="896ED276">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3">
    <w:nsid w:val="573A1124"/>
    <w:multiLevelType w:val="hybridMultilevel"/>
    <w:tmpl w:val="89FCFF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7650D05"/>
    <w:multiLevelType w:val="hybridMultilevel"/>
    <w:tmpl w:val="A7E45E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F7431AC"/>
    <w:multiLevelType w:val="hybridMultilevel"/>
    <w:tmpl w:val="F912C602"/>
    <w:lvl w:ilvl="0" w:tplc="191824C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nsid w:val="6BC6634E"/>
    <w:multiLevelType w:val="hybridMultilevel"/>
    <w:tmpl w:val="FF40E35E"/>
    <w:lvl w:ilvl="0" w:tplc="41CCBDC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7">
    <w:nsid w:val="730C6DAB"/>
    <w:multiLevelType w:val="hybridMultilevel"/>
    <w:tmpl w:val="B292FE80"/>
    <w:lvl w:ilvl="0" w:tplc="89C85F4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772471E0"/>
    <w:multiLevelType w:val="hybridMultilevel"/>
    <w:tmpl w:val="24CE5468"/>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B8D1AAE"/>
    <w:multiLevelType w:val="hybridMultilevel"/>
    <w:tmpl w:val="08446C50"/>
    <w:lvl w:ilvl="0" w:tplc="8B56E216">
      <w:start w:val="1"/>
      <w:numFmt w:val="lowerLetter"/>
      <w:lvlText w:val="%1."/>
      <w:lvlJc w:val="left"/>
      <w:pPr>
        <w:ind w:left="1287" w:hanging="360"/>
      </w:pPr>
      <w:rPr>
        <w:rFonts w:asciiTheme="majorBidi" w:hAnsiTheme="majorBidi" w:cstheme="majorBidi" w:hint="default"/>
        <w:i/>
        <w:sz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0">
    <w:nsid w:val="7E944B23"/>
    <w:multiLevelType w:val="hybridMultilevel"/>
    <w:tmpl w:val="AC42CDCC"/>
    <w:lvl w:ilvl="0" w:tplc="A7EC823E">
      <w:start w:val="1"/>
      <w:numFmt w:val="lowerLetter"/>
      <w:lvlText w:val="%1."/>
      <w:lvlJc w:val="left"/>
      <w:pPr>
        <w:ind w:left="1069"/>
      </w:pPr>
      <w:rPr>
        <w:rFonts w:asciiTheme="majorBidi" w:eastAsia="Times New Roman" w:hAnsiTheme="majorBidi" w:cstheme="majorBidi"/>
      </w:rPr>
    </w:lvl>
    <w:lvl w:ilvl="1" w:tplc="04210019" w:tentative="1">
      <w:start w:val="1"/>
      <w:numFmt w:val="lowerLetter"/>
      <w:lvlText w:val="%2."/>
      <w:lvlJc w:val="left"/>
      <w:pPr>
        <w:ind w:left="1789"/>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pPr>
      <w:rPr>
        <w:rFonts w:cs="Times New Roman"/>
      </w:rPr>
    </w:lvl>
    <w:lvl w:ilvl="4" w:tplc="04210019" w:tentative="1">
      <w:start w:val="1"/>
      <w:numFmt w:val="lowerLetter"/>
      <w:lvlText w:val="%5."/>
      <w:lvlJc w:val="left"/>
      <w:pPr>
        <w:ind w:left="3949"/>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pPr>
      <w:rPr>
        <w:rFonts w:cs="Times New Roman"/>
      </w:rPr>
    </w:lvl>
    <w:lvl w:ilvl="7" w:tplc="04210019" w:tentative="1">
      <w:start w:val="1"/>
      <w:numFmt w:val="lowerLetter"/>
      <w:lvlText w:val="%8."/>
      <w:lvlJc w:val="left"/>
      <w:pPr>
        <w:ind w:left="6109"/>
      </w:pPr>
      <w:rPr>
        <w:rFonts w:cs="Times New Roman"/>
      </w:rPr>
    </w:lvl>
    <w:lvl w:ilvl="8" w:tplc="0421001B" w:tentative="1">
      <w:start w:val="1"/>
      <w:numFmt w:val="lowerRoman"/>
      <w:lvlText w:val="%9."/>
      <w:lvlJc w:val="right"/>
      <w:pPr>
        <w:ind w:left="6829" w:hanging="180"/>
      </w:pPr>
      <w:rPr>
        <w:rFonts w:cs="Times New Roman"/>
      </w:rPr>
    </w:lvl>
  </w:abstractNum>
  <w:abstractNum w:abstractNumId="31">
    <w:nsid w:val="7F720E38"/>
    <w:multiLevelType w:val="hybridMultilevel"/>
    <w:tmpl w:val="29FC14F4"/>
    <w:lvl w:ilvl="0" w:tplc="A61C04C6">
      <w:start w:val="1"/>
      <w:numFmt w:val="decimal"/>
      <w:lvlText w:val="%1."/>
      <w:lvlJc w:val="left"/>
      <w:pPr>
        <w:ind w:left="1211" w:hanging="360"/>
      </w:pPr>
      <w:rPr>
        <w:rFonts w:hint="default"/>
      </w:rPr>
    </w:lvl>
    <w:lvl w:ilvl="1" w:tplc="26145818">
      <w:start w:val="1"/>
      <w:numFmt w:val="decimal"/>
      <w:lvlText w:val="%2)"/>
      <w:lvlJc w:val="left"/>
      <w:pPr>
        <w:ind w:left="1931" w:hanging="360"/>
      </w:pPr>
      <w:rPr>
        <w:rFonts w:hint="default"/>
      </w:rPr>
    </w:lvl>
    <w:lvl w:ilvl="2" w:tplc="0421001B" w:tentative="1">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1"/>
  </w:num>
  <w:num w:numId="2">
    <w:abstractNumId w:val="8"/>
  </w:num>
  <w:num w:numId="3">
    <w:abstractNumId w:val="11"/>
  </w:num>
  <w:num w:numId="4">
    <w:abstractNumId w:val="15"/>
  </w:num>
  <w:num w:numId="5">
    <w:abstractNumId w:val="31"/>
  </w:num>
  <w:num w:numId="6">
    <w:abstractNumId w:val="3"/>
  </w:num>
  <w:num w:numId="7">
    <w:abstractNumId w:val="21"/>
  </w:num>
  <w:num w:numId="8">
    <w:abstractNumId w:val="29"/>
  </w:num>
  <w:num w:numId="9">
    <w:abstractNumId w:val="0"/>
  </w:num>
  <w:num w:numId="10">
    <w:abstractNumId w:val="2"/>
  </w:num>
  <w:num w:numId="11">
    <w:abstractNumId w:val="25"/>
  </w:num>
  <w:num w:numId="12">
    <w:abstractNumId w:val="6"/>
  </w:num>
  <w:num w:numId="13">
    <w:abstractNumId w:val="23"/>
  </w:num>
  <w:num w:numId="14">
    <w:abstractNumId w:val="24"/>
  </w:num>
  <w:num w:numId="15">
    <w:abstractNumId w:val="30"/>
  </w:num>
  <w:num w:numId="16">
    <w:abstractNumId w:val="12"/>
  </w:num>
  <w:num w:numId="17">
    <w:abstractNumId w:val="5"/>
  </w:num>
  <w:num w:numId="18">
    <w:abstractNumId w:val="4"/>
  </w:num>
  <w:num w:numId="19">
    <w:abstractNumId w:val="16"/>
  </w:num>
  <w:num w:numId="20">
    <w:abstractNumId w:val="18"/>
  </w:num>
  <w:num w:numId="21">
    <w:abstractNumId w:val="22"/>
  </w:num>
  <w:num w:numId="22">
    <w:abstractNumId w:val="26"/>
  </w:num>
  <w:num w:numId="23">
    <w:abstractNumId w:val="13"/>
  </w:num>
  <w:num w:numId="24">
    <w:abstractNumId w:val="17"/>
  </w:num>
  <w:num w:numId="25">
    <w:abstractNumId w:val="27"/>
  </w:num>
  <w:num w:numId="26">
    <w:abstractNumId w:val="7"/>
  </w:num>
  <w:num w:numId="27">
    <w:abstractNumId w:val="20"/>
  </w:num>
  <w:num w:numId="28">
    <w:abstractNumId w:val="9"/>
  </w:num>
  <w:num w:numId="29">
    <w:abstractNumId w:val="10"/>
  </w:num>
  <w:num w:numId="30">
    <w:abstractNumId w:val="28"/>
  </w:num>
  <w:num w:numId="31">
    <w:abstractNumId w:val="19"/>
  </w:num>
  <w:num w:numId="32">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D8"/>
    <w:rsid w:val="00002099"/>
    <w:rsid w:val="00002708"/>
    <w:rsid w:val="00002A4F"/>
    <w:rsid w:val="00002BE3"/>
    <w:rsid w:val="00002D79"/>
    <w:rsid w:val="000129FB"/>
    <w:rsid w:val="00015965"/>
    <w:rsid w:val="00016097"/>
    <w:rsid w:val="000278AB"/>
    <w:rsid w:val="00027C19"/>
    <w:rsid w:val="00031F75"/>
    <w:rsid w:val="00032D52"/>
    <w:rsid w:val="000340A9"/>
    <w:rsid w:val="00035A1B"/>
    <w:rsid w:val="00035C63"/>
    <w:rsid w:val="000401AD"/>
    <w:rsid w:val="00041147"/>
    <w:rsid w:val="000456B8"/>
    <w:rsid w:val="000512E0"/>
    <w:rsid w:val="00051F98"/>
    <w:rsid w:val="00052198"/>
    <w:rsid w:val="000531C1"/>
    <w:rsid w:val="00057100"/>
    <w:rsid w:val="00057F25"/>
    <w:rsid w:val="00060581"/>
    <w:rsid w:val="000605A8"/>
    <w:rsid w:val="00062746"/>
    <w:rsid w:val="00063087"/>
    <w:rsid w:val="0006361D"/>
    <w:rsid w:val="000678A2"/>
    <w:rsid w:val="000704D9"/>
    <w:rsid w:val="00077232"/>
    <w:rsid w:val="0008252E"/>
    <w:rsid w:val="000845E0"/>
    <w:rsid w:val="000873F2"/>
    <w:rsid w:val="00091B9E"/>
    <w:rsid w:val="00092BFC"/>
    <w:rsid w:val="00092C1A"/>
    <w:rsid w:val="000A0AE0"/>
    <w:rsid w:val="000A20BD"/>
    <w:rsid w:val="000A5356"/>
    <w:rsid w:val="000A5EFC"/>
    <w:rsid w:val="000A64FA"/>
    <w:rsid w:val="000A7E80"/>
    <w:rsid w:val="000B28C4"/>
    <w:rsid w:val="000B3217"/>
    <w:rsid w:val="000B3488"/>
    <w:rsid w:val="000B682F"/>
    <w:rsid w:val="000B729A"/>
    <w:rsid w:val="000B72A7"/>
    <w:rsid w:val="000C6D68"/>
    <w:rsid w:val="000C72CC"/>
    <w:rsid w:val="000C74E9"/>
    <w:rsid w:val="000C780E"/>
    <w:rsid w:val="000D226B"/>
    <w:rsid w:val="000D2908"/>
    <w:rsid w:val="000D3ED0"/>
    <w:rsid w:val="000D5F4A"/>
    <w:rsid w:val="000D608B"/>
    <w:rsid w:val="000D6522"/>
    <w:rsid w:val="000E2B94"/>
    <w:rsid w:val="000F2402"/>
    <w:rsid w:val="000F3F2A"/>
    <w:rsid w:val="000F7198"/>
    <w:rsid w:val="000F737D"/>
    <w:rsid w:val="001012A5"/>
    <w:rsid w:val="00101BE6"/>
    <w:rsid w:val="00103798"/>
    <w:rsid w:val="00105281"/>
    <w:rsid w:val="00111CC8"/>
    <w:rsid w:val="001144FF"/>
    <w:rsid w:val="00114B1B"/>
    <w:rsid w:val="00115C50"/>
    <w:rsid w:val="001165D2"/>
    <w:rsid w:val="001213DF"/>
    <w:rsid w:val="001253EB"/>
    <w:rsid w:val="00131DA2"/>
    <w:rsid w:val="00132807"/>
    <w:rsid w:val="00132B65"/>
    <w:rsid w:val="00135CE0"/>
    <w:rsid w:val="0013678A"/>
    <w:rsid w:val="001370CD"/>
    <w:rsid w:val="00144403"/>
    <w:rsid w:val="001461CE"/>
    <w:rsid w:val="00147C40"/>
    <w:rsid w:val="00151F13"/>
    <w:rsid w:val="001525CE"/>
    <w:rsid w:val="00153845"/>
    <w:rsid w:val="00162949"/>
    <w:rsid w:val="00170018"/>
    <w:rsid w:val="00171047"/>
    <w:rsid w:val="00173201"/>
    <w:rsid w:val="00175701"/>
    <w:rsid w:val="00181760"/>
    <w:rsid w:val="00182447"/>
    <w:rsid w:val="00182C92"/>
    <w:rsid w:val="00183EEF"/>
    <w:rsid w:val="00186B71"/>
    <w:rsid w:val="0019200A"/>
    <w:rsid w:val="001948BB"/>
    <w:rsid w:val="00195330"/>
    <w:rsid w:val="00196FCB"/>
    <w:rsid w:val="00197701"/>
    <w:rsid w:val="001A000D"/>
    <w:rsid w:val="001A25D2"/>
    <w:rsid w:val="001A2B61"/>
    <w:rsid w:val="001A2C91"/>
    <w:rsid w:val="001A32CB"/>
    <w:rsid w:val="001B4042"/>
    <w:rsid w:val="001B43C0"/>
    <w:rsid w:val="001B45C0"/>
    <w:rsid w:val="001B62B4"/>
    <w:rsid w:val="001B675C"/>
    <w:rsid w:val="001B78CF"/>
    <w:rsid w:val="001C00CB"/>
    <w:rsid w:val="001C2396"/>
    <w:rsid w:val="001C2515"/>
    <w:rsid w:val="001C3D28"/>
    <w:rsid w:val="001D0648"/>
    <w:rsid w:val="001D12BD"/>
    <w:rsid w:val="001D1B82"/>
    <w:rsid w:val="001D33E6"/>
    <w:rsid w:val="001D40D7"/>
    <w:rsid w:val="001D52DB"/>
    <w:rsid w:val="001E1246"/>
    <w:rsid w:val="001E2186"/>
    <w:rsid w:val="001F09E7"/>
    <w:rsid w:val="001F4073"/>
    <w:rsid w:val="001F731A"/>
    <w:rsid w:val="002002B2"/>
    <w:rsid w:val="0020068C"/>
    <w:rsid w:val="00207B8D"/>
    <w:rsid w:val="002110A2"/>
    <w:rsid w:val="00211CD8"/>
    <w:rsid w:val="002134FF"/>
    <w:rsid w:val="00217063"/>
    <w:rsid w:val="00217990"/>
    <w:rsid w:val="002208E6"/>
    <w:rsid w:val="00223289"/>
    <w:rsid w:val="00227746"/>
    <w:rsid w:val="00231696"/>
    <w:rsid w:val="00231709"/>
    <w:rsid w:val="00233A60"/>
    <w:rsid w:val="00233C0C"/>
    <w:rsid w:val="00237543"/>
    <w:rsid w:val="002407B6"/>
    <w:rsid w:val="00240ACE"/>
    <w:rsid w:val="00242A28"/>
    <w:rsid w:val="002437A7"/>
    <w:rsid w:val="00243B57"/>
    <w:rsid w:val="00244CB0"/>
    <w:rsid w:val="0024729A"/>
    <w:rsid w:val="00247DDB"/>
    <w:rsid w:val="00250210"/>
    <w:rsid w:val="00251C0B"/>
    <w:rsid w:val="00256400"/>
    <w:rsid w:val="00260D13"/>
    <w:rsid w:val="00260D19"/>
    <w:rsid w:val="0026108B"/>
    <w:rsid w:val="002615EC"/>
    <w:rsid w:val="00264D40"/>
    <w:rsid w:val="00270EA7"/>
    <w:rsid w:val="0027240D"/>
    <w:rsid w:val="002730EB"/>
    <w:rsid w:val="002733F5"/>
    <w:rsid w:val="0027539D"/>
    <w:rsid w:val="00276D03"/>
    <w:rsid w:val="00277884"/>
    <w:rsid w:val="0028042C"/>
    <w:rsid w:val="00280B2B"/>
    <w:rsid w:val="0028481A"/>
    <w:rsid w:val="002862F7"/>
    <w:rsid w:val="002A02AD"/>
    <w:rsid w:val="002A0B1F"/>
    <w:rsid w:val="002A1798"/>
    <w:rsid w:val="002A22F9"/>
    <w:rsid w:val="002A26B5"/>
    <w:rsid w:val="002A366A"/>
    <w:rsid w:val="002A3C43"/>
    <w:rsid w:val="002A4FF4"/>
    <w:rsid w:val="002B0C59"/>
    <w:rsid w:val="002B2633"/>
    <w:rsid w:val="002B33F6"/>
    <w:rsid w:val="002B3EBC"/>
    <w:rsid w:val="002B5C4F"/>
    <w:rsid w:val="002B5E3A"/>
    <w:rsid w:val="002B62BE"/>
    <w:rsid w:val="002C109E"/>
    <w:rsid w:val="002C3086"/>
    <w:rsid w:val="002C345F"/>
    <w:rsid w:val="002C6825"/>
    <w:rsid w:val="002C6EF5"/>
    <w:rsid w:val="002D3568"/>
    <w:rsid w:val="002E1CFA"/>
    <w:rsid w:val="002E2272"/>
    <w:rsid w:val="002E23CD"/>
    <w:rsid w:val="002E5F8E"/>
    <w:rsid w:val="002E7127"/>
    <w:rsid w:val="002F2644"/>
    <w:rsid w:val="002F42A8"/>
    <w:rsid w:val="002F49F7"/>
    <w:rsid w:val="002F4C15"/>
    <w:rsid w:val="002F6D2E"/>
    <w:rsid w:val="00302A95"/>
    <w:rsid w:val="00305A2D"/>
    <w:rsid w:val="00305CD2"/>
    <w:rsid w:val="00311C79"/>
    <w:rsid w:val="00311CFB"/>
    <w:rsid w:val="003156BA"/>
    <w:rsid w:val="00316829"/>
    <w:rsid w:val="00316BBC"/>
    <w:rsid w:val="003176FB"/>
    <w:rsid w:val="003202C7"/>
    <w:rsid w:val="00322C7F"/>
    <w:rsid w:val="00323550"/>
    <w:rsid w:val="003335C4"/>
    <w:rsid w:val="00343912"/>
    <w:rsid w:val="003457A7"/>
    <w:rsid w:val="00345FF1"/>
    <w:rsid w:val="003469A4"/>
    <w:rsid w:val="0035175C"/>
    <w:rsid w:val="00353379"/>
    <w:rsid w:val="00354562"/>
    <w:rsid w:val="00355207"/>
    <w:rsid w:val="00355E89"/>
    <w:rsid w:val="00357574"/>
    <w:rsid w:val="00357887"/>
    <w:rsid w:val="00361CD5"/>
    <w:rsid w:val="0036361A"/>
    <w:rsid w:val="00366DC8"/>
    <w:rsid w:val="0037228F"/>
    <w:rsid w:val="00372A78"/>
    <w:rsid w:val="0037308F"/>
    <w:rsid w:val="00374487"/>
    <w:rsid w:val="00374BB4"/>
    <w:rsid w:val="00374DB9"/>
    <w:rsid w:val="00374F17"/>
    <w:rsid w:val="00383650"/>
    <w:rsid w:val="0038398F"/>
    <w:rsid w:val="00385D78"/>
    <w:rsid w:val="00387E88"/>
    <w:rsid w:val="00392872"/>
    <w:rsid w:val="003938D2"/>
    <w:rsid w:val="00395BE2"/>
    <w:rsid w:val="00396B4F"/>
    <w:rsid w:val="00397814"/>
    <w:rsid w:val="003A217C"/>
    <w:rsid w:val="003A25F9"/>
    <w:rsid w:val="003A29F9"/>
    <w:rsid w:val="003A4E37"/>
    <w:rsid w:val="003A5207"/>
    <w:rsid w:val="003A5BB0"/>
    <w:rsid w:val="003B38F8"/>
    <w:rsid w:val="003B5C1C"/>
    <w:rsid w:val="003B61BF"/>
    <w:rsid w:val="003B75F0"/>
    <w:rsid w:val="003C0FFD"/>
    <w:rsid w:val="003C323B"/>
    <w:rsid w:val="003C6924"/>
    <w:rsid w:val="003D0EF5"/>
    <w:rsid w:val="003D16FA"/>
    <w:rsid w:val="003D25A9"/>
    <w:rsid w:val="003D2612"/>
    <w:rsid w:val="003D3F5D"/>
    <w:rsid w:val="003D3FE2"/>
    <w:rsid w:val="003D440D"/>
    <w:rsid w:val="003D49F3"/>
    <w:rsid w:val="003D5BCE"/>
    <w:rsid w:val="003D615A"/>
    <w:rsid w:val="003D638D"/>
    <w:rsid w:val="003D7E6A"/>
    <w:rsid w:val="003E05C1"/>
    <w:rsid w:val="003E6737"/>
    <w:rsid w:val="003F0EB2"/>
    <w:rsid w:val="003F167B"/>
    <w:rsid w:val="003F23EA"/>
    <w:rsid w:val="003F411A"/>
    <w:rsid w:val="003F61F7"/>
    <w:rsid w:val="003F63ED"/>
    <w:rsid w:val="00401DED"/>
    <w:rsid w:val="004068BD"/>
    <w:rsid w:val="00412BC5"/>
    <w:rsid w:val="004169EC"/>
    <w:rsid w:val="004172A0"/>
    <w:rsid w:val="00421806"/>
    <w:rsid w:val="004230BE"/>
    <w:rsid w:val="00427366"/>
    <w:rsid w:val="0043049B"/>
    <w:rsid w:val="0043245E"/>
    <w:rsid w:val="00442997"/>
    <w:rsid w:val="00444F65"/>
    <w:rsid w:val="0044592A"/>
    <w:rsid w:val="00447DB4"/>
    <w:rsid w:val="0045439C"/>
    <w:rsid w:val="004554A2"/>
    <w:rsid w:val="0046114E"/>
    <w:rsid w:val="00461406"/>
    <w:rsid w:val="00461F5A"/>
    <w:rsid w:val="0046793F"/>
    <w:rsid w:val="0047472F"/>
    <w:rsid w:val="00483EAE"/>
    <w:rsid w:val="00484B7A"/>
    <w:rsid w:val="00485E10"/>
    <w:rsid w:val="0048780A"/>
    <w:rsid w:val="004925CA"/>
    <w:rsid w:val="0049273C"/>
    <w:rsid w:val="00493A2C"/>
    <w:rsid w:val="0049448B"/>
    <w:rsid w:val="0049487D"/>
    <w:rsid w:val="00495000"/>
    <w:rsid w:val="004A0F3C"/>
    <w:rsid w:val="004A1F0C"/>
    <w:rsid w:val="004A5FFC"/>
    <w:rsid w:val="004A6431"/>
    <w:rsid w:val="004A720B"/>
    <w:rsid w:val="004B0880"/>
    <w:rsid w:val="004B14B0"/>
    <w:rsid w:val="004B2026"/>
    <w:rsid w:val="004B40B0"/>
    <w:rsid w:val="004B5A8F"/>
    <w:rsid w:val="004C31A2"/>
    <w:rsid w:val="004C4242"/>
    <w:rsid w:val="004C7E55"/>
    <w:rsid w:val="004D6487"/>
    <w:rsid w:val="004D7DCD"/>
    <w:rsid w:val="004E30FE"/>
    <w:rsid w:val="004E381E"/>
    <w:rsid w:val="004E3EF5"/>
    <w:rsid w:val="004E52B8"/>
    <w:rsid w:val="004E6403"/>
    <w:rsid w:val="004E76EA"/>
    <w:rsid w:val="004F0A73"/>
    <w:rsid w:val="004F369F"/>
    <w:rsid w:val="004F609E"/>
    <w:rsid w:val="004F6686"/>
    <w:rsid w:val="0050077E"/>
    <w:rsid w:val="0050413A"/>
    <w:rsid w:val="00505BD8"/>
    <w:rsid w:val="00507357"/>
    <w:rsid w:val="005111E1"/>
    <w:rsid w:val="00515811"/>
    <w:rsid w:val="00516554"/>
    <w:rsid w:val="00516EEE"/>
    <w:rsid w:val="0053088B"/>
    <w:rsid w:val="00531BE1"/>
    <w:rsid w:val="00535BEA"/>
    <w:rsid w:val="005361E6"/>
    <w:rsid w:val="00536542"/>
    <w:rsid w:val="00537688"/>
    <w:rsid w:val="00537A2E"/>
    <w:rsid w:val="00542785"/>
    <w:rsid w:val="005507F0"/>
    <w:rsid w:val="0055128C"/>
    <w:rsid w:val="00553767"/>
    <w:rsid w:val="005575EF"/>
    <w:rsid w:val="00560CF2"/>
    <w:rsid w:val="0056159B"/>
    <w:rsid w:val="00562010"/>
    <w:rsid w:val="005622E2"/>
    <w:rsid w:val="00563528"/>
    <w:rsid w:val="00567539"/>
    <w:rsid w:val="00576E1B"/>
    <w:rsid w:val="0058371B"/>
    <w:rsid w:val="00584B78"/>
    <w:rsid w:val="00585005"/>
    <w:rsid w:val="0058562F"/>
    <w:rsid w:val="00586878"/>
    <w:rsid w:val="00587078"/>
    <w:rsid w:val="005904F2"/>
    <w:rsid w:val="005921C8"/>
    <w:rsid w:val="00595702"/>
    <w:rsid w:val="005A1084"/>
    <w:rsid w:val="005A4E25"/>
    <w:rsid w:val="005A544E"/>
    <w:rsid w:val="005A60A9"/>
    <w:rsid w:val="005A697E"/>
    <w:rsid w:val="005A7038"/>
    <w:rsid w:val="005B05FD"/>
    <w:rsid w:val="005B2D7A"/>
    <w:rsid w:val="005B4067"/>
    <w:rsid w:val="005B6770"/>
    <w:rsid w:val="005C6263"/>
    <w:rsid w:val="005C752B"/>
    <w:rsid w:val="005C7C88"/>
    <w:rsid w:val="005D1F09"/>
    <w:rsid w:val="005D29AE"/>
    <w:rsid w:val="005D39E2"/>
    <w:rsid w:val="005D7EEE"/>
    <w:rsid w:val="005E0741"/>
    <w:rsid w:val="005E2A48"/>
    <w:rsid w:val="005E3FD3"/>
    <w:rsid w:val="005E401A"/>
    <w:rsid w:val="005E56BD"/>
    <w:rsid w:val="005E59A6"/>
    <w:rsid w:val="005E70F2"/>
    <w:rsid w:val="005F1862"/>
    <w:rsid w:val="005F1D53"/>
    <w:rsid w:val="0060536F"/>
    <w:rsid w:val="0060637A"/>
    <w:rsid w:val="0061669F"/>
    <w:rsid w:val="0061670E"/>
    <w:rsid w:val="00617CD7"/>
    <w:rsid w:val="00623263"/>
    <w:rsid w:val="00624836"/>
    <w:rsid w:val="00626AC1"/>
    <w:rsid w:val="00627859"/>
    <w:rsid w:val="00632DF3"/>
    <w:rsid w:val="00634431"/>
    <w:rsid w:val="00634657"/>
    <w:rsid w:val="00636B41"/>
    <w:rsid w:val="00637B53"/>
    <w:rsid w:val="00643643"/>
    <w:rsid w:val="00644E69"/>
    <w:rsid w:val="00644FF6"/>
    <w:rsid w:val="006460C5"/>
    <w:rsid w:val="0064744F"/>
    <w:rsid w:val="00647FA8"/>
    <w:rsid w:val="00650094"/>
    <w:rsid w:val="00651428"/>
    <w:rsid w:val="00651A6F"/>
    <w:rsid w:val="00655FD2"/>
    <w:rsid w:val="00656945"/>
    <w:rsid w:val="00657280"/>
    <w:rsid w:val="00662CB6"/>
    <w:rsid w:val="00665752"/>
    <w:rsid w:val="00665B9A"/>
    <w:rsid w:val="006666E5"/>
    <w:rsid w:val="00667806"/>
    <w:rsid w:val="006707F4"/>
    <w:rsid w:val="006758E9"/>
    <w:rsid w:val="00680C9D"/>
    <w:rsid w:val="00680E40"/>
    <w:rsid w:val="006810A6"/>
    <w:rsid w:val="00682425"/>
    <w:rsid w:val="0068500B"/>
    <w:rsid w:val="0069024A"/>
    <w:rsid w:val="00691E98"/>
    <w:rsid w:val="006930C9"/>
    <w:rsid w:val="006956A5"/>
    <w:rsid w:val="006A09CB"/>
    <w:rsid w:val="006A1DC7"/>
    <w:rsid w:val="006A29D8"/>
    <w:rsid w:val="006A4C31"/>
    <w:rsid w:val="006A52F0"/>
    <w:rsid w:val="006A6AE8"/>
    <w:rsid w:val="006B05A9"/>
    <w:rsid w:val="006B10F9"/>
    <w:rsid w:val="006B1B0C"/>
    <w:rsid w:val="006B2A96"/>
    <w:rsid w:val="006B3201"/>
    <w:rsid w:val="006B4379"/>
    <w:rsid w:val="006B6F3A"/>
    <w:rsid w:val="006B74D8"/>
    <w:rsid w:val="006C279E"/>
    <w:rsid w:val="006C2E67"/>
    <w:rsid w:val="006C6823"/>
    <w:rsid w:val="006D0CB1"/>
    <w:rsid w:val="006D1AE7"/>
    <w:rsid w:val="006D2AEF"/>
    <w:rsid w:val="006E170E"/>
    <w:rsid w:val="006E4E16"/>
    <w:rsid w:val="006E75DA"/>
    <w:rsid w:val="006F09E1"/>
    <w:rsid w:val="006F3611"/>
    <w:rsid w:val="00703FFE"/>
    <w:rsid w:val="0070688D"/>
    <w:rsid w:val="007068D1"/>
    <w:rsid w:val="00706D9B"/>
    <w:rsid w:val="00713131"/>
    <w:rsid w:val="007137C9"/>
    <w:rsid w:val="0071529E"/>
    <w:rsid w:val="00715BE2"/>
    <w:rsid w:val="0071622D"/>
    <w:rsid w:val="00716A98"/>
    <w:rsid w:val="00720ABB"/>
    <w:rsid w:val="00724670"/>
    <w:rsid w:val="00726684"/>
    <w:rsid w:val="00735ED9"/>
    <w:rsid w:val="00740577"/>
    <w:rsid w:val="007408DB"/>
    <w:rsid w:val="00740B98"/>
    <w:rsid w:val="0074313D"/>
    <w:rsid w:val="00751759"/>
    <w:rsid w:val="00762541"/>
    <w:rsid w:val="00765E97"/>
    <w:rsid w:val="007675CD"/>
    <w:rsid w:val="00772EEE"/>
    <w:rsid w:val="00773188"/>
    <w:rsid w:val="007764A0"/>
    <w:rsid w:val="007838F9"/>
    <w:rsid w:val="007867BF"/>
    <w:rsid w:val="00786C11"/>
    <w:rsid w:val="00790909"/>
    <w:rsid w:val="007913CE"/>
    <w:rsid w:val="00791C20"/>
    <w:rsid w:val="007936CC"/>
    <w:rsid w:val="00794635"/>
    <w:rsid w:val="00795A73"/>
    <w:rsid w:val="007975C8"/>
    <w:rsid w:val="00797692"/>
    <w:rsid w:val="007A1EA4"/>
    <w:rsid w:val="007A49A1"/>
    <w:rsid w:val="007B0D78"/>
    <w:rsid w:val="007B3ABE"/>
    <w:rsid w:val="007B4DEA"/>
    <w:rsid w:val="007B7D09"/>
    <w:rsid w:val="007C32EC"/>
    <w:rsid w:val="007C58F7"/>
    <w:rsid w:val="007C62B3"/>
    <w:rsid w:val="007C720E"/>
    <w:rsid w:val="007C78F3"/>
    <w:rsid w:val="007D2E38"/>
    <w:rsid w:val="007D30BC"/>
    <w:rsid w:val="007D66FC"/>
    <w:rsid w:val="007D6A93"/>
    <w:rsid w:val="007E176C"/>
    <w:rsid w:val="007E4A8C"/>
    <w:rsid w:val="007E5531"/>
    <w:rsid w:val="007F31BA"/>
    <w:rsid w:val="007F6B93"/>
    <w:rsid w:val="007F78F8"/>
    <w:rsid w:val="008035AB"/>
    <w:rsid w:val="008041E0"/>
    <w:rsid w:val="0080597A"/>
    <w:rsid w:val="008060CC"/>
    <w:rsid w:val="008149F1"/>
    <w:rsid w:val="0081759E"/>
    <w:rsid w:val="0082261F"/>
    <w:rsid w:val="0082316F"/>
    <w:rsid w:val="00826118"/>
    <w:rsid w:val="008270AF"/>
    <w:rsid w:val="00832B05"/>
    <w:rsid w:val="00833A35"/>
    <w:rsid w:val="00840DAD"/>
    <w:rsid w:val="00844063"/>
    <w:rsid w:val="00844CCD"/>
    <w:rsid w:val="008476E3"/>
    <w:rsid w:val="0085123F"/>
    <w:rsid w:val="008516AD"/>
    <w:rsid w:val="00855E52"/>
    <w:rsid w:val="00856596"/>
    <w:rsid w:val="00860143"/>
    <w:rsid w:val="00863078"/>
    <w:rsid w:val="00864266"/>
    <w:rsid w:val="00864DBA"/>
    <w:rsid w:val="00867D56"/>
    <w:rsid w:val="00867F95"/>
    <w:rsid w:val="0087712F"/>
    <w:rsid w:val="00882966"/>
    <w:rsid w:val="008859E7"/>
    <w:rsid w:val="00891A97"/>
    <w:rsid w:val="00891EDA"/>
    <w:rsid w:val="00892970"/>
    <w:rsid w:val="00895A84"/>
    <w:rsid w:val="0089663F"/>
    <w:rsid w:val="008A3D06"/>
    <w:rsid w:val="008A4FB1"/>
    <w:rsid w:val="008A5254"/>
    <w:rsid w:val="008A5F28"/>
    <w:rsid w:val="008B39C8"/>
    <w:rsid w:val="008B47DC"/>
    <w:rsid w:val="008B6B68"/>
    <w:rsid w:val="008B7C22"/>
    <w:rsid w:val="008C0EEF"/>
    <w:rsid w:val="008C1E89"/>
    <w:rsid w:val="008C64B3"/>
    <w:rsid w:val="008C6DC1"/>
    <w:rsid w:val="008D1D5C"/>
    <w:rsid w:val="008D2C66"/>
    <w:rsid w:val="008D54C5"/>
    <w:rsid w:val="008D753E"/>
    <w:rsid w:val="008D790E"/>
    <w:rsid w:val="008D7B7D"/>
    <w:rsid w:val="008E1BE2"/>
    <w:rsid w:val="008E1D55"/>
    <w:rsid w:val="008E35C3"/>
    <w:rsid w:val="008E3AF7"/>
    <w:rsid w:val="008F1279"/>
    <w:rsid w:val="008F3F93"/>
    <w:rsid w:val="008F471E"/>
    <w:rsid w:val="00901299"/>
    <w:rsid w:val="009066B2"/>
    <w:rsid w:val="0091045E"/>
    <w:rsid w:val="00917EC1"/>
    <w:rsid w:val="00917F64"/>
    <w:rsid w:val="009222D2"/>
    <w:rsid w:val="009277BD"/>
    <w:rsid w:val="00927E2C"/>
    <w:rsid w:val="0093088A"/>
    <w:rsid w:val="00933E3D"/>
    <w:rsid w:val="00940CFC"/>
    <w:rsid w:val="009454E3"/>
    <w:rsid w:val="00945B75"/>
    <w:rsid w:val="00946482"/>
    <w:rsid w:val="00946EB8"/>
    <w:rsid w:val="0094721A"/>
    <w:rsid w:val="0095344F"/>
    <w:rsid w:val="00953A6C"/>
    <w:rsid w:val="00960F14"/>
    <w:rsid w:val="009611CA"/>
    <w:rsid w:val="009630B1"/>
    <w:rsid w:val="009670A9"/>
    <w:rsid w:val="009708F3"/>
    <w:rsid w:val="009738A5"/>
    <w:rsid w:val="00981535"/>
    <w:rsid w:val="00981A74"/>
    <w:rsid w:val="0098290D"/>
    <w:rsid w:val="00984F64"/>
    <w:rsid w:val="009865F3"/>
    <w:rsid w:val="00987074"/>
    <w:rsid w:val="0099290B"/>
    <w:rsid w:val="009965A9"/>
    <w:rsid w:val="00996CB2"/>
    <w:rsid w:val="009A122D"/>
    <w:rsid w:val="009A183D"/>
    <w:rsid w:val="009A23BB"/>
    <w:rsid w:val="009A2D9E"/>
    <w:rsid w:val="009A5329"/>
    <w:rsid w:val="009A6D50"/>
    <w:rsid w:val="009A71FE"/>
    <w:rsid w:val="009B0415"/>
    <w:rsid w:val="009B26E6"/>
    <w:rsid w:val="009B55DD"/>
    <w:rsid w:val="009B7B6E"/>
    <w:rsid w:val="009C0607"/>
    <w:rsid w:val="009C7BA4"/>
    <w:rsid w:val="009D2B18"/>
    <w:rsid w:val="009D718D"/>
    <w:rsid w:val="009E2A43"/>
    <w:rsid w:val="009E3B60"/>
    <w:rsid w:val="009E3D8C"/>
    <w:rsid w:val="009E4327"/>
    <w:rsid w:val="009E5312"/>
    <w:rsid w:val="009E590B"/>
    <w:rsid w:val="009E68F6"/>
    <w:rsid w:val="009E69AF"/>
    <w:rsid w:val="009E718A"/>
    <w:rsid w:val="009E7A82"/>
    <w:rsid w:val="009E7D82"/>
    <w:rsid w:val="009F00A1"/>
    <w:rsid w:val="009F0ABC"/>
    <w:rsid w:val="009F1DA1"/>
    <w:rsid w:val="009F21CE"/>
    <w:rsid w:val="00A03A5E"/>
    <w:rsid w:val="00A042AE"/>
    <w:rsid w:val="00A068AE"/>
    <w:rsid w:val="00A07014"/>
    <w:rsid w:val="00A11DD0"/>
    <w:rsid w:val="00A22527"/>
    <w:rsid w:val="00A22702"/>
    <w:rsid w:val="00A23565"/>
    <w:rsid w:val="00A25CF2"/>
    <w:rsid w:val="00A3026B"/>
    <w:rsid w:val="00A32254"/>
    <w:rsid w:val="00A33494"/>
    <w:rsid w:val="00A35588"/>
    <w:rsid w:val="00A40F75"/>
    <w:rsid w:val="00A5147D"/>
    <w:rsid w:val="00A53707"/>
    <w:rsid w:val="00A546AE"/>
    <w:rsid w:val="00A54C1C"/>
    <w:rsid w:val="00A57570"/>
    <w:rsid w:val="00A63C9C"/>
    <w:rsid w:val="00A650C2"/>
    <w:rsid w:val="00A65C97"/>
    <w:rsid w:val="00A80346"/>
    <w:rsid w:val="00A80AC1"/>
    <w:rsid w:val="00A81C25"/>
    <w:rsid w:val="00A85396"/>
    <w:rsid w:val="00A87971"/>
    <w:rsid w:val="00A9172A"/>
    <w:rsid w:val="00A930BD"/>
    <w:rsid w:val="00A93A37"/>
    <w:rsid w:val="00A93DD7"/>
    <w:rsid w:val="00A94185"/>
    <w:rsid w:val="00A96A78"/>
    <w:rsid w:val="00AA00FE"/>
    <w:rsid w:val="00AA0B13"/>
    <w:rsid w:val="00AA0BE3"/>
    <w:rsid w:val="00AA6CA4"/>
    <w:rsid w:val="00AA7961"/>
    <w:rsid w:val="00AA7F08"/>
    <w:rsid w:val="00AB0971"/>
    <w:rsid w:val="00AB1224"/>
    <w:rsid w:val="00AB2038"/>
    <w:rsid w:val="00AB2B4F"/>
    <w:rsid w:val="00AB494C"/>
    <w:rsid w:val="00AB51BB"/>
    <w:rsid w:val="00AB67CB"/>
    <w:rsid w:val="00AC22D4"/>
    <w:rsid w:val="00AC26B4"/>
    <w:rsid w:val="00AC360F"/>
    <w:rsid w:val="00AC3650"/>
    <w:rsid w:val="00AC5FB2"/>
    <w:rsid w:val="00AD0716"/>
    <w:rsid w:val="00AD0823"/>
    <w:rsid w:val="00AD40EE"/>
    <w:rsid w:val="00AD4202"/>
    <w:rsid w:val="00AD5B75"/>
    <w:rsid w:val="00AD65D9"/>
    <w:rsid w:val="00AE0064"/>
    <w:rsid w:val="00AE0D68"/>
    <w:rsid w:val="00AE5B0F"/>
    <w:rsid w:val="00AF03CA"/>
    <w:rsid w:val="00AF47B5"/>
    <w:rsid w:val="00AF6DC1"/>
    <w:rsid w:val="00AF701C"/>
    <w:rsid w:val="00B002F4"/>
    <w:rsid w:val="00B058A4"/>
    <w:rsid w:val="00B10FE4"/>
    <w:rsid w:val="00B15851"/>
    <w:rsid w:val="00B26269"/>
    <w:rsid w:val="00B33752"/>
    <w:rsid w:val="00B341D4"/>
    <w:rsid w:val="00B34245"/>
    <w:rsid w:val="00B34CA3"/>
    <w:rsid w:val="00B36148"/>
    <w:rsid w:val="00B4163E"/>
    <w:rsid w:val="00B5256F"/>
    <w:rsid w:val="00B54341"/>
    <w:rsid w:val="00B54BCB"/>
    <w:rsid w:val="00B57679"/>
    <w:rsid w:val="00B62434"/>
    <w:rsid w:val="00B62FDA"/>
    <w:rsid w:val="00B656CB"/>
    <w:rsid w:val="00B703B9"/>
    <w:rsid w:val="00B71B3F"/>
    <w:rsid w:val="00B75DA7"/>
    <w:rsid w:val="00B76EA5"/>
    <w:rsid w:val="00B77FEE"/>
    <w:rsid w:val="00B829A0"/>
    <w:rsid w:val="00B83020"/>
    <w:rsid w:val="00B85601"/>
    <w:rsid w:val="00B91F2D"/>
    <w:rsid w:val="00B92F8E"/>
    <w:rsid w:val="00B96B37"/>
    <w:rsid w:val="00B96B6A"/>
    <w:rsid w:val="00B96DF8"/>
    <w:rsid w:val="00B970ED"/>
    <w:rsid w:val="00B97959"/>
    <w:rsid w:val="00BA0D5B"/>
    <w:rsid w:val="00BA1339"/>
    <w:rsid w:val="00BA18B2"/>
    <w:rsid w:val="00BA1E98"/>
    <w:rsid w:val="00BA227D"/>
    <w:rsid w:val="00BA29B7"/>
    <w:rsid w:val="00BA2EF4"/>
    <w:rsid w:val="00BA4269"/>
    <w:rsid w:val="00BA4763"/>
    <w:rsid w:val="00BA6BF3"/>
    <w:rsid w:val="00BA74AB"/>
    <w:rsid w:val="00BB0118"/>
    <w:rsid w:val="00BB41EE"/>
    <w:rsid w:val="00BB50CE"/>
    <w:rsid w:val="00BC34B4"/>
    <w:rsid w:val="00BC46C0"/>
    <w:rsid w:val="00BD02F0"/>
    <w:rsid w:val="00BD0BA3"/>
    <w:rsid w:val="00BD4ED6"/>
    <w:rsid w:val="00BE2118"/>
    <w:rsid w:val="00BE29EF"/>
    <w:rsid w:val="00BE55E4"/>
    <w:rsid w:val="00BE66A5"/>
    <w:rsid w:val="00BE747D"/>
    <w:rsid w:val="00BE7511"/>
    <w:rsid w:val="00BF116A"/>
    <w:rsid w:val="00BF118B"/>
    <w:rsid w:val="00BF4857"/>
    <w:rsid w:val="00BF5459"/>
    <w:rsid w:val="00C006E7"/>
    <w:rsid w:val="00C04665"/>
    <w:rsid w:val="00C04E27"/>
    <w:rsid w:val="00C109C1"/>
    <w:rsid w:val="00C10A33"/>
    <w:rsid w:val="00C12921"/>
    <w:rsid w:val="00C1775A"/>
    <w:rsid w:val="00C214EC"/>
    <w:rsid w:val="00C22339"/>
    <w:rsid w:val="00C2564C"/>
    <w:rsid w:val="00C2701E"/>
    <w:rsid w:val="00C27262"/>
    <w:rsid w:val="00C2745D"/>
    <w:rsid w:val="00C33027"/>
    <w:rsid w:val="00C33C21"/>
    <w:rsid w:val="00C34406"/>
    <w:rsid w:val="00C36ABE"/>
    <w:rsid w:val="00C43A96"/>
    <w:rsid w:val="00C43CEB"/>
    <w:rsid w:val="00C4497C"/>
    <w:rsid w:val="00C46762"/>
    <w:rsid w:val="00C5019B"/>
    <w:rsid w:val="00C5090B"/>
    <w:rsid w:val="00C50CE5"/>
    <w:rsid w:val="00C530FC"/>
    <w:rsid w:val="00C5332E"/>
    <w:rsid w:val="00C53426"/>
    <w:rsid w:val="00C56A91"/>
    <w:rsid w:val="00C57DB4"/>
    <w:rsid w:val="00C60688"/>
    <w:rsid w:val="00C6181D"/>
    <w:rsid w:val="00C61BA7"/>
    <w:rsid w:val="00C62360"/>
    <w:rsid w:val="00C6302A"/>
    <w:rsid w:val="00C64B31"/>
    <w:rsid w:val="00C65F49"/>
    <w:rsid w:val="00C66743"/>
    <w:rsid w:val="00C67F90"/>
    <w:rsid w:val="00C731DC"/>
    <w:rsid w:val="00C7429F"/>
    <w:rsid w:val="00C7567A"/>
    <w:rsid w:val="00C80430"/>
    <w:rsid w:val="00C8157B"/>
    <w:rsid w:val="00C83935"/>
    <w:rsid w:val="00C8581F"/>
    <w:rsid w:val="00C86BCC"/>
    <w:rsid w:val="00C90006"/>
    <w:rsid w:val="00C92D8D"/>
    <w:rsid w:val="00C95E79"/>
    <w:rsid w:val="00C96C59"/>
    <w:rsid w:val="00C972C3"/>
    <w:rsid w:val="00C97D0C"/>
    <w:rsid w:val="00CA3400"/>
    <w:rsid w:val="00CA3CF1"/>
    <w:rsid w:val="00CA4913"/>
    <w:rsid w:val="00CA6EA1"/>
    <w:rsid w:val="00CA784A"/>
    <w:rsid w:val="00CB7A7E"/>
    <w:rsid w:val="00CC1F5B"/>
    <w:rsid w:val="00CC5104"/>
    <w:rsid w:val="00CD02C3"/>
    <w:rsid w:val="00CD5A44"/>
    <w:rsid w:val="00CD6C5C"/>
    <w:rsid w:val="00CE19C0"/>
    <w:rsid w:val="00CE628B"/>
    <w:rsid w:val="00CE7541"/>
    <w:rsid w:val="00CF0980"/>
    <w:rsid w:val="00CF1D7E"/>
    <w:rsid w:val="00CF2993"/>
    <w:rsid w:val="00CF2F00"/>
    <w:rsid w:val="00CF3B5D"/>
    <w:rsid w:val="00CF5611"/>
    <w:rsid w:val="00CF6F66"/>
    <w:rsid w:val="00CF766E"/>
    <w:rsid w:val="00CF79C4"/>
    <w:rsid w:val="00D13A6E"/>
    <w:rsid w:val="00D151C7"/>
    <w:rsid w:val="00D155A6"/>
    <w:rsid w:val="00D15B82"/>
    <w:rsid w:val="00D1640F"/>
    <w:rsid w:val="00D214DF"/>
    <w:rsid w:val="00D2277F"/>
    <w:rsid w:val="00D30CA7"/>
    <w:rsid w:val="00D3563D"/>
    <w:rsid w:val="00D35EB0"/>
    <w:rsid w:val="00D42CC4"/>
    <w:rsid w:val="00D4306B"/>
    <w:rsid w:val="00D45B8D"/>
    <w:rsid w:val="00D5257B"/>
    <w:rsid w:val="00D54B0B"/>
    <w:rsid w:val="00D55421"/>
    <w:rsid w:val="00D5558E"/>
    <w:rsid w:val="00D607D8"/>
    <w:rsid w:val="00D61C87"/>
    <w:rsid w:val="00D63616"/>
    <w:rsid w:val="00D6438A"/>
    <w:rsid w:val="00D6596F"/>
    <w:rsid w:val="00D661FB"/>
    <w:rsid w:val="00D66E1F"/>
    <w:rsid w:val="00D678FF"/>
    <w:rsid w:val="00D70214"/>
    <w:rsid w:val="00D70B7D"/>
    <w:rsid w:val="00D804F1"/>
    <w:rsid w:val="00D82F8D"/>
    <w:rsid w:val="00D86540"/>
    <w:rsid w:val="00D87241"/>
    <w:rsid w:val="00D87B0D"/>
    <w:rsid w:val="00D87C7E"/>
    <w:rsid w:val="00D9254E"/>
    <w:rsid w:val="00D96DE1"/>
    <w:rsid w:val="00DA04F5"/>
    <w:rsid w:val="00DA1FC9"/>
    <w:rsid w:val="00DA262C"/>
    <w:rsid w:val="00DA4858"/>
    <w:rsid w:val="00DA51B4"/>
    <w:rsid w:val="00DA75FF"/>
    <w:rsid w:val="00DB0933"/>
    <w:rsid w:val="00DB2F5A"/>
    <w:rsid w:val="00DB379B"/>
    <w:rsid w:val="00DB37A6"/>
    <w:rsid w:val="00DB56E9"/>
    <w:rsid w:val="00DC18BF"/>
    <w:rsid w:val="00DD1956"/>
    <w:rsid w:val="00DD430F"/>
    <w:rsid w:val="00DD4D2C"/>
    <w:rsid w:val="00DD7CA8"/>
    <w:rsid w:val="00DE3350"/>
    <w:rsid w:val="00DE34A0"/>
    <w:rsid w:val="00DF0ED0"/>
    <w:rsid w:val="00DF1311"/>
    <w:rsid w:val="00DF3C01"/>
    <w:rsid w:val="00DF42C6"/>
    <w:rsid w:val="00DF4351"/>
    <w:rsid w:val="00DF5E67"/>
    <w:rsid w:val="00DF635C"/>
    <w:rsid w:val="00DF7CDE"/>
    <w:rsid w:val="00E02C76"/>
    <w:rsid w:val="00E02E3D"/>
    <w:rsid w:val="00E05720"/>
    <w:rsid w:val="00E077A0"/>
    <w:rsid w:val="00E07ED9"/>
    <w:rsid w:val="00E10195"/>
    <w:rsid w:val="00E1019D"/>
    <w:rsid w:val="00E104E2"/>
    <w:rsid w:val="00E11F3C"/>
    <w:rsid w:val="00E12EF1"/>
    <w:rsid w:val="00E16B86"/>
    <w:rsid w:val="00E17310"/>
    <w:rsid w:val="00E200AC"/>
    <w:rsid w:val="00E212F2"/>
    <w:rsid w:val="00E22150"/>
    <w:rsid w:val="00E23F6F"/>
    <w:rsid w:val="00E24DE5"/>
    <w:rsid w:val="00E26D6E"/>
    <w:rsid w:val="00E27D12"/>
    <w:rsid w:val="00E27E34"/>
    <w:rsid w:val="00E308C3"/>
    <w:rsid w:val="00E31747"/>
    <w:rsid w:val="00E32575"/>
    <w:rsid w:val="00E3283A"/>
    <w:rsid w:val="00E3394E"/>
    <w:rsid w:val="00E33E98"/>
    <w:rsid w:val="00E36EF2"/>
    <w:rsid w:val="00E37880"/>
    <w:rsid w:val="00E41011"/>
    <w:rsid w:val="00E45DB8"/>
    <w:rsid w:val="00E46F50"/>
    <w:rsid w:val="00E52016"/>
    <w:rsid w:val="00E549BF"/>
    <w:rsid w:val="00E56D88"/>
    <w:rsid w:val="00E600B6"/>
    <w:rsid w:val="00E623E6"/>
    <w:rsid w:val="00E64FDD"/>
    <w:rsid w:val="00E65751"/>
    <w:rsid w:val="00E6635D"/>
    <w:rsid w:val="00E6728F"/>
    <w:rsid w:val="00E67690"/>
    <w:rsid w:val="00E7185A"/>
    <w:rsid w:val="00E7237C"/>
    <w:rsid w:val="00E723C9"/>
    <w:rsid w:val="00E731AF"/>
    <w:rsid w:val="00E74B14"/>
    <w:rsid w:val="00E77DCA"/>
    <w:rsid w:val="00E84244"/>
    <w:rsid w:val="00E85AFE"/>
    <w:rsid w:val="00E85F02"/>
    <w:rsid w:val="00E863E6"/>
    <w:rsid w:val="00E87127"/>
    <w:rsid w:val="00E87CFC"/>
    <w:rsid w:val="00E87FD3"/>
    <w:rsid w:val="00E9393B"/>
    <w:rsid w:val="00E944F1"/>
    <w:rsid w:val="00E95C6C"/>
    <w:rsid w:val="00E96873"/>
    <w:rsid w:val="00EA0703"/>
    <w:rsid w:val="00EA5F07"/>
    <w:rsid w:val="00EA6639"/>
    <w:rsid w:val="00EB2645"/>
    <w:rsid w:val="00EB2D3C"/>
    <w:rsid w:val="00EB2D7A"/>
    <w:rsid w:val="00EB4A0F"/>
    <w:rsid w:val="00EB5E7D"/>
    <w:rsid w:val="00EB6331"/>
    <w:rsid w:val="00ED44A5"/>
    <w:rsid w:val="00ED4CB3"/>
    <w:rsid w:val="00ED6375"/>
    <w:rsid w:val="00ED6729"/>
    <w:rsid w:val="00EE177A"/>
    <w:rsid w:val="00EE3817"/>
    <w:rsid w:val="00EE54CA"/>
    <w:rsid w:val="00EE7EEE"/>
    <w:rsid w:val="00EF1807"/>
    <w:rsid w:val="00EF2A4D"/>
    <w:rsid w:val="00F005D9"/>
    <w:rsid w:val="00F03B2A"/>
    <w:rsid w:val="00F03F73"/>
    <w:rsid w:val="00F05226"/>
    <w:rsid w:val="00F104FD"/>
    <w:rsid w:val="00F11091"/>
    <w:rsid w:val="00F16AD2"/>
    <w:rsid w:val="00F17467"/>
    <w:rsid w:val="00F20E02"/>
    <w:rsid w:val="00F25E06"/>
    <w:rsid w:val="00F30308"/>
    <w:rsid w:val="00F3173B"/>
    <w:rsid w:val="00F31948"/>
    <w:rsid w:val="00F32F1F"/>
    <w:rsid w:val="00F33928"/>
    <w:rsid w:val="00F35027"/>
    <w:rsid w:val="00F36057"/>
    <w:rsid w:val="00F36A60"/>
    <w:rsid w:val="00F37323"/>
    <w:rsid w:val="00F40D76"/>
    <w:rsid w:val="00F42A22"/>
    <w:rsid w:val="00F435A2"/>
    <w:rsid w:val="00F447AB"/>
    <w:rsid w:val="00F507BF"/>
    <w:rsid w:val="00F51B28"/>
    <w:rsid w:val="00F55371"/>
    <w:rsid w:val="00F57048"/>
    <w:rsid w:val="00F607A5"/>
    <w:rsid w:val="00F70E99"/>
    <w:rsid w:val="00F71C2C"/>
    <w:rsid w:val="00F75C16"/>
    <w:rsid w:val="00F8093F"/>
    <w:rsid w:val="00F82566"/>
    <w:rsid w:val="00F828F4"/>
    <w:rsid w:val="00F92602"/>
    <w:rsid w:val="00F932A0"/>
    <w:rsid w:val="00F94CDD"/>
    <w:rsid w:val="00F95619"/>
    <w:rsid w:val="00F96DC4"/>
    <w:rsid w:val="00FA2672"/>
    <w:rsid w:val="00FA2EE0"/>
    <w:rsid w:val="00FA4956"/>
    <w:rsid w:val="00FA5CDD"/>
    <w:rsid w:val="00FB032F"/>
    <w:rsid w:val="00FB27D4"/>
    <w:rsid w:val="00FB7A04"/>
    <w:rsid w:val="00FC0679"/>
    <w:rsid w:val="00FC299B"/>
    <w:rsid w:val="00FC2A2A"/>
    <w:rsid w:val="00FC3E60"/>
    <w:rsid w:val="00FC4685"/>
    <w:rsid w:val="00FC6D13"/>
    <w:rsid w:val="00FC78B1"/>
    <w:rsid w:val="00FC7BA6"/>
    <w:rsid w:val="00FD6AD4"/>
    <w:rsid w:val="00FE160D"/>
    <w:rsid w:val="00FE5C8A"/>
    <w:rsid w:val="00FE77BD"/>
    <w:rsid w:val="00FF3AE2"/>
    <w:rsid w:val="00FF3FF0"/>
    <w:rsid w:val="00FF4451"/>
    <w:rsid w:val="00FF54C4"/>
    <w:rsid w:val="00FF6FC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D7A"/>
    <w:pPr>
      <w:ind w:left="720"/>
      <w:contextualSpacing/>
    </w:pPr>
  </w:style>
  <w:style w:type="paragraph" w:styleId="FootnoteText">
    <w:name w:val="footnote text"/>
    <w:basedOn w:val="Normal"/>
    <w:link w:val="FootnoteTextChar"/>
    <w:uiPriority w:val="99"/>
    <w:semiHidden/>
    <w:unhideWhenUsed/>
    <w:rsid w:val="008B6B68"/>
    <w:rPr>
      <w:sz w:val="20"/>
      <w:szCs w:val="20"/>
    </w:rPr>
  </w:style>
  <w:style w:type="character" w:customStyle="1" w:styleId="FootnoteTextChar">
    <w:name w:val="Footnote Text Char"/>
    <w:basedOn w:val="DefaultParagraphFont"/>
    <w:link w:val="FootnoteText"/>
    <w:uiPriority w:val="99"/>
    <w:semiHidden/>
    <w:rsid w:val="008B6B68"/>
    <w:rPr>
      <w:sz w:val="20"/>
      <w:szCs w:val="20"/>
    </w:rPr>
  </w:style>
  <w:style w:type="character" w:styleId="FootnoteReference">
    <w:name w:val="footnote reference"/>
    <w:basedOn w:val="DefaultParagraphFont"/>
    <w:uiPriority w:val="99"/>
    <w:semiHidden/>
    <w:unhideWhenUsed/>
    <w:rsid w:val="008B6B68"/>
    <w:rPr>
      <w:vertAlign w:val="superscript"/>
    </w:rPr>
  </w:style>
  <w:style w:type="paragraph" w:styleId="Header">
    <w:name w:val="header"/>
    <w:basedOn w:val="Normal"/>
    <w:link w:val="HeaderChar"/>
    <w:uiPriority w:val="99"/>
    <w:semiHidden/>
    <w:unhideWhenUsed/>
    <w:rsid w:val="00196FCB"/>
    <w:pPr>
      <w:tabs>
        <w:tab w:val="center" w:pos="4513"/>
        <w:tab w:val="right" w:pos="9026"/>
      </w:tabs>
    </w:pPr>
  </w:style>
  <w:style w:type="character" w:customStyle="1" w:styleId="HeaderChar">
    <w:name w:val="Header Char"/>
    <w:basedOn w:val="DefaultParagraphFont"/>
    <w:link w:val="Header"/>
    <w:uiPriority w:val="99"/>
    <w:semiHidden/>
    <w:rsid w:val="00196FCB"/>
  </w:style>
  <w:style w:type="paragraph" w:styleId="Footer">
    <w:name w:val="footer"/>
    <w:basedOn w:val="Normal"/>
    <w:link w:val="FooterChar"/>
    <w:uiPriority w:val="99"/>
    <w:unhideWhenUsed/>
    <w:rsid w:val="00196FCB"/>
    <w:pPr>
      <w:tabs>
        <w:tab w:val="center" w:pos="4513"/>
        <w:tab w:val="right" w:pos="9026"/>
      </w:tabs>
    </w:pPr>
  </w:style>
  <w:style w:type="character" w:customStyle="1" w:styleId="FooterChar">
    <w:name w:val="Footer Char"/>
    <w:basedOn w:val="DefaultParagraphFont"/>
    <w:link w:val="Footer"/>
    <w:uiPriority w:val="99"/>
    <w:rsid w:val="00196FCB"/>
  </w:style>
  <w:style w:type="character" w:customStyle="1" w:styleId="apple-style-span">
    <w:name w:val="apple-style-span"/>
    <w:basedOn w:val="DefaultParagraphFont"/>
    <w:rsid w:val="005E401A"/>
  </w:style>
  <w:style w:type="paragraph" w:styleId="NormalWeb">
    <w:name w:val="Normal (Web)"/>
    <w:basedOn w:val="Normal"/>
    <w:uiPriority w:val="99"/>
    <w:unhideWhenUsed/>
    <w:rsid w:val="003B5C1C"/>
    <w:pPr>
      <w:spacing w:before="100" w:beforeAutospacing="1" w:after="100" w:afterAutospacing="1"/>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74313D"/>
    <w:rPr>
      <w:color w:val="0000FF"/>
      <w:u w:val="single"/>
    </w:rPr>
  </w:style>
  <w:style w:type="table" w:styleId="TableGrid">
    <w:name w:val="Table Grid"/>
    <w:basedOn w:val="TableNormal"/>
    <w:rsid w:val="00493A2C"/>
    <w:pPr>
      <w:widowControl w:val="0"/>
      <w:autoSpaceDE w:val="0"/>
      <w:autoSpaceDN w:val="0"/>
      <w:adjustRightInd w:val="0"/>
    </w:pPr>
    <w:rPr>
      <w:rFonts w:ascii="Times New Roman" w:eastAsia="MS Mincho"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3A2C"/>
    <w:pPr>
      <w:widowControl w:val="0"/>
      <w:autoSpaceDE w:val="0"/>
      <w:autoSpaceDN w:val="0"/>
      <w:adjustRightInd w:val="0"/>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493A2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5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D7A"/>
    <w:pPr>
      <w:ind w:left="720"/>
      <w:contextualSpacing/>
    </w:pPr>
  </w:style>
  <w:style w:type="paragraph" w:styleId="FootnoteText">
    <w:name w:val="footnote text"/>
    <w:basedOn w:val="Normal"/>
    <w:link w:val="FootnoteTextChar"/>
    <w:uiPriority w:val="99"/>
    <w:semiHidden/>
    <w:unhideWhenUsed/>
    <w:rsid w:val="008B6B68"/>
    <w:rPr>
      <w:sz w:val="20"/>
      <w:szCs w:val="20"/>
    </w:rPr>
  </w:style>
  <w:style w:type="character" w:customStyle="1" w:styleId="FootnoteTextChar">
    <w:name w:val="Footnote Text Char"/>
    <w:basedOn w:val="DefaultParagraphFont"/>
    <w:link w:val="FootnoteText"/>
    <w:uiPriority w:val="99"/>
    <w:semiHidden/>
    <w:rsid w:val="008B6B68"/>
    <w:rPr>
      <w:sz w:val="20"/>
      <w:szCs w:val="20"/>
    </w:rPr>
  </w:style>
  <w:style w:type="character" w:styleId="FootnoteReference">
    <w:name w:val="footnote reference"/>
    <w:basedOn w:val="DefaultParagraphFont"/>
    <w:uiPriority w:val="99"/>
    <w:semiHidden/>
    <w:unhideWhenUsed/>
    <w:rsid w:val="008B6B68"/>
    <w:rPr>
      <w:vertAlign w:val="superscript"/>
    </w:rPr>
  </w:style>
  <w:style w:type="paragraph" w:styleId="Header">
    <w:name w:val="header"/>
    <w:basedOn w:val="Normal"/>
    <w:link w:val="HeaderChar"/>
    <w:uiPriority w:val="99"/>
    <w:semiHidden/>
    <w:unhideWhenUsed/>
    <w:rsid w:val="00196FCB"/>
    <w:pPr>
      <w:tabs>
        <w:tab w:val="center" w:pos="4513"/>
        <w:tab w:val="right" w:pos="9026"/>
      </w:tabs>
    </w:pPr>
  </w:style>
  <w:style w:type="character" w:customStyle="1" w:styleId="HeaderChar">
    <w:name w:val="Header Char"/>
    <w:basedOn w:val="DefaultParagraphFont"/>
    <w:link w:val="Header"/>
    <w:uiPriority w:val="99"/>
    <w:semiHidden/>
    <w:rsid w:val="00196FCB"/>
  </w:style>
  <w:style w:type="paragraph" w:styleId="Footer">
    <w:name w:val="footer"/>
    <w:basedOn w:val="Normal"/>
    <w:link w:val="FooterChar"/>
    <w:uiPriority w:val="99"/>
    <w:unhideWhenUsed/>
    <w:rsid w:val="00196FCB"/>
    <w:pPr>
      <w:tabs>
        <w:tab w:val="center" w:pos="4513"/>
        <w:tab w:val="right" w:pos="9026"/>
      </w:tabs>
    </w:pPr>
  </w:style>
  <w:style w:type="character" w:customStyle="1" w:styleId="FooterChar">
    <w:name w:val="Footer Char"/>
    <w:basedOn w:val="DefaultParagraphFont"/>
    <w:link w:val="Footer"/>
    <w:uiPriority w:val="99"/>
    <w:rsid w:val="00196FCB"/>
  </w:style>
  <w:style w:type="character" w:customStyle="1" w:styleId="apple-style-span">
    <w:name w:val="apple-style-span"/>
    <w:basedOn w:val="DefaultParagraphFont"/>
    <w:rsid w:val="005E401A"/>
  </w:style>
  <w:style w:type="paragraph" w:styleId="NormalWeb">
    <w:name w:val="Normal (Web)"/>
    <w:basedOn w:val="Normal"/>
    <w:uiPriority w:val="99"/>
    <w:unhideWhenUsed/>
    <w:rsid w:val="003B5C1C"/>
    <w:pPr>
      <w:spacing w:before="100" w:beforeAutospacing="1" w:after="100" w:afterAutospacing="1"/>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74313D"/>
    <w:rPr>
      <w:color w:val="0000FF"/>
      <w:u w:val="single"/>
    </w:rPr>
  </w:style>
  <w:style w:type="table" w:styleId="TableGrid">
    <w:name w:val="Table Grid"/>
    <w:basedOn w:val="TableNormal"/>
    <w:rsid w:val="00493A2C"/>
    <w:pPr>
      <w:widowControl w:val="0"/>
      <w:autoSpaceDE w:val="0"/>
      <w:autoSpaceDN w:val="0"/>
      <w:adjustRightInd w:val="0"/>
    </w:pPr>
    <w:rPr>
      <w:rFonts w:ascii="Times New Roman" w:eastAsia="MS Mincho"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3A2C"/>
    <w:pPr>
      <w:widowControl w:val="0"/>
      <w:autoSpaceDE w:val="0"/>
      <w:autoSpaceDN w:val="0"/>
      <w:adjustRightInd w:val="0"/>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493A2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6336">
      <w:bodyDiv w:val="1"/>
      <w:marLeft w:val="0"/>
      <w:marRight w:val="0"/>
      <w:marTop w:val="0"/>
      <w:marBottom w:val="0"/>
      <w:divBdr>
        <w:top w:val="none" w:sz="0" w:space="0" w:color="auto"/>
        <w:left w:val="none" w:sz="0" w:space="0" w:color="auto"/>
        <w:bottom w:val="none" w:sz="0" w:space="0" w:color="auto"/>
        <w:right w:val="none" w:sz="0" w:space="0" w:color="auto"/>
      </w:divBdr>
    </w:div>
    <w:div w:id="379981049">
      <w:bodyDiv w:val="1"/>
      <w:marLeft w:val="0"/>
      <w:marRight w:val="0"/>
      <w:marTop w:val="0"/>
      <w:marBottom w:val="0"/>
      <w:divBdr>
        <w:top w:val="none" w:sz="0" w:space="0" w:color="auto"/>
        <w:left w:val="none" w:sz="0" w:space="0" w:color="auto"/>
        <w:bottom w:val="none" w:sz="0" w:space="0" w:color="auto"/>
        <w:right w:val="none" w:sz="0" w:space="0" w:color="auto"/>
      </w:divBdr>
      <w:divsChild>
        <w:div w:id="419564451">
          <w:marLeft w:val="0"/>
          <w:marRight w:val="0"/>
          <w:marTop w:val="0"/>
          <w:marBottom w:val="0"/>
          <w:divBdr>
            <w:top w:val="none" w:sz="0" w:space="0" w:color="auto"/>
            <w:left w:val="none" w:sz="0" w:space="0" w:color="auto"/>
            <w:bottom w:val="none" w:sz="0" w:space="0" w:color="auto"/>
            <w:right w:val="none" w:sz="0" w:space="0" w:color="auto"/>
          </w:divBdr>
        </w:div>
        <w:div w:id="2004620979">
          <w:marLeft w:val="0"/>
          <w:marRight w:val="0"/>
          <w:marTop w:val="0"/>
          <w:marBottom w:val="0"/>
          <w:divBdr>
            <w:top w:val="none" w:sz="0" w:space="0" w:color="auto"/>
            <w:left w:val="none" w:sz="0" w:space="0" w:color="auto"/>
            <w:bottom w:val="none" w:sz="0" w:space="0" w:color="auto"/>
            <w:right w:val="none" w:sz="0" w:space="0" w:color="auto"/>
          </w:divBdr>
        </w:div>
        <w:div w:id="1682706966">
          <w:marLeft w:val="0"/>
          <w:marRight w:val="0"/>
          <w:marTop w:val="0"/>
          <w:marBottom w:val="0"/>
          <w:divBdr>
            <w:top w:val="none" w:sz="0" w:space="0" w:color="auto"/>
            <w:left w:val="none" w:sz="0" w:space="0" w:color="auto"/>
            <w:bottom w:val="none" w:sz="0" w:space="0" w:color="auto"/>
            <w:right w:val="none" w:sz="0" w:space="0" w:color="auto"/>
          </w:divBdr>
        </w:div>
        <w:div w:id="1698238871">
          <w:marLeft w:val="0"/>
          <w:marRight w:val="0"/>
          <w:marTop w:val="0"/>
          <w:marBottom w:val="0"/>
          <w:divBdr>
            <w:top w:val="none" w:sz="0" w:space="0" w:color="auto"/>
            <w:left w:val="none" w:sz="0" w:space="0" w:color="auto"/>
            <w:bottom w:val="none" w:sz="0" w:space="0" w:color="auto"/>
            <w:right w:val="none" w:sz="0" w:space="0" w:color="auto"/>
          </w:divBdr>
        </w:div>
        <w:div w:id="1327435134">
          <w:marLeft w:val="0"/>
          <w:marRight w:val="0"/>
          <w:marTop w:val="0"/>
          <w:marBottom w:val="0"/>
          <w:divBdr>
            <w:top w:val="none" w:sz="0" w:space="0" w:color="auto"/>
            <w:left w:val="none" w:sz="0" w:space="0" w:color="auto"/>
            <w:bottom w:val="none" w:sz="0" w:space="0" w:color="auto"/>
            <w:right w:val="none" w:sz="0" w:space="0" w:color="auto"/>
          </w:divBdr>
        </w:div>
        <w:div w:id="890191382">
          <w:marLeft w:val="0"/>
          <w:marRight w:val="0"/>
          <w:marTop w:val="0"/>
          <w:marBottom w:val="0"/>
          <w:divBdr>
            <w:top w:val="none" w:sz="0" w:space="0" w:color="auto"/>
            <w:left w:val="none" w:sz="0" w:space="0" w:color="auto"/>
            <w:bottom w:val="none" w:sz="0" w:space="0" w:color="auto"/>
            <w:right w:val="none" w:sz="0" w:space="0" w:color="auto"/>
          </w:divBdr>
        </w:div>
        <w:div w:id="2055812304">
          <w:marLeft w:val="0"/>
          <w:marRight w:val="0"/>
          <w:marTop w:val="0"/>
          <w:marBottom w:val="0"/>
          <w:divBdr>
            <w:top w:val="none" w:sz="0" w:space="0" w:color="auto"/>
            <w:left w:val="none" w:sz="0" w:space="0" w:color="auto"/>
            <w:bottom w:val="none" w:sz="0" w:space="0" w:color="auto"/>
            <w:right w:val="none" w:sz="0" w:space="0" w:color="auto"/>
          </w:divBdr>
        </w:div>
        <w:div w:id="647978957">
          <w:marLeft w:val="0"/>
          <w:marRight w:val="0"/>
          <w:marTop w:val="0"/>
          <w:marBottom w:val="0"/>
          <w:divBdr>
            <w:top w:val="none" w:sz="0" w:space="0" w:color="auto"/>
            <w:left w:val="none" w:sz="0" w:space="0" w:color="auto"/>
            <w:bottom w:val="none" w:sz="0" w:space="0" w:color="auto"/>
            <w:right w:val="none" w:sz="0" w:space="0" w:color="auto"/>
          </w:divBdr>
        </w:div>
        <w:div w:id="1777168204">
          <w:marLeft w:val="0"/>
          <w:marRight w:val="0"/>
          <w:marTop w:val="0"/>
          <w:marBottom w:val="0"/>
          <w:divBdr>
            <w:top w:val="none" w:sz="0" w:space="0" w:color="auto"/>
            <w:left w:val="none" w:sz="0" w:space="0" w:color="auto"/>
            <w:bottom w:val="none" w:sz="0" w:space="0" w:color="auto"/>
            <w:right w:val="none" w:sz="0" w:space="0" w:color="auto"/>
          </w:divBdr>
        </w:div>
        <w:div w:id="1307472080">
          <w:marLeft w:val="0"/>
          <w:marRight w:val="0"/>
          <w:marTop w:val="0"/>
          <w:marBottom w:val="0"/>
          <w:divBdr>
            <w:top w:val="none" w:sz="0" w:space="0" w:color="auto"/>
            <w:left w:val="none" w:sz="0" w:space="0" w:color="auto"/>
            <w:bottom w:val="none" w:sz="0" w:space="0" w:color="auto"/>
            <w:right w:val="none" w:sz="0" w:space="0" w:color="auto"/>
          </w:divBdr>
        </w:div>
        <w:div w:id="277295566">
          <w:marLeft w:val="0"/>
          <w:marRight w:val="0"/>
          <w:marTop w:val="0"/>
          <w:marBottom w:val="0"/>
          <w:divBdr>
            <w:top w:val="none" w:sz="0" w:space="0" w:color="auto"/>
            <w:left w:val="none" w:sz="0" w:space="0" w:color="auto"/>
            <w:bottom w:val="none" w:sz="0" w:space="0" w:color="auto"/>
            <w:right w:val="none" w:sz="0" w:space="0" w:color="auto"/>
          </w:divBdr>
        </w:div>
        <w:div w:id="1162239805">
          <w:marLeft w:val="0"/>
          <w:marRight w:val="0"/>
          <w:marTop w:val="0"/>
          <w:marBottom w:val="0"/>
          <w:divBdr>
            <w:top w:val="none" w:sz="0" w:space="0" w:color="auto"/>
            <w:left w:val="none" w:sz="0" w:space="0" w:color="auto"/>
            <w:bottom w:val="none" w:sz="0" w:space="0" w:color="auto"/>
            <w:right w:val="none" w:sz="0" w:space="0" w:color="auto"/>
          </w:divBdr>
        </w:div>
        <w:div w:id="1049913071">
          <w:marLeft w:val="0"/>
          <w:marRight w:val="0"/>
          <w:marTop w:val="0"/>
          <w:marBottom w:val="0"/>
          <w:divBdr>
            <w:top w:val="none" w:sz="0" w:space="0" w:color="auto"/>
            <w:left w:val="none" w:sz="0" w:space="0" w:color="auto"/>
            <w:bottom w:val="none" w:sz="0" w:space="0" w:color="auto"/>
            <w:right w:val="none" w:sz="0" w:space="0" w:color="auto"/>
          </w:divBdr>
        </w:div>
        <w:div w:id="108625465">
          <w:marLeft w:val="0"/>
          <w:marRight w:val="0"/>
          <w:marTop w:val="0"/>
          <w:marBottom w:val="0"/>
          <w:divBdr>
            <w:top w:val="none" w:sz="0" w:space="0" w:color="auto"/>
            <w:left w:val="none" w:sz="0" w:space="0" w:color="auto"/>
            <w:bottom w:val="none" w:sz="0" w:space="0" w:color="auto"/>
            <w:right w:val="none" w:sz="0" w:space="0" w:color="auto"/>
          </w:divBdr>
        </w:div>
        <w:div w:id="167793497">
          <w:marLeft w:val="0"/>
          <w:marRight w:val="0"/>
          <w:marTop w:val="0"/>
          <w:marBottom w:val="0"/>
          <w:divBdr>
            <w:top w:val="none" w:sz="0" w:space="0" w:color="auto"/>
            <w:left w:val="none" w:sz="0" w:space="0" w:color="auto"/>
            <w:bottom w:val="none" w:sz="0" w:space="0" w:color="auto"/>
            <w:right w:val="none" w:sz="0" w:space="0" w:color="auto"/>
          </w:divBdr>
        </w:div>
        <w:div w:id="459883210">
          <w:marLeft w:val="0"/>
          <w:marRight w:val="0"/>
          <w:marTop w:val="0"/>
          <w:marBottom w:val="0"/>
          <w:divBdr>
            <w:top w:val="none" w:sz="0" w:space="0" w:color="auto"/>
            <w:left w:val="none" w:sz="0" w:space="0" w:color="auto"/>
            <w:bottom w:val="none" w:sz="0" w:space="0" w:color="auto"/>
            <w:right w:val="none" w:sz="0" w:space="0" w:color="auto"/>
          </w:divBdr>
        </w:div>
        <w:div w:id="1230846424">
          <w:marLeft w:val="0"/>
          <w:marRight w:val="0"/>
          <w:marTop w:val="0"/>
          <w:marBottom w:val="0"/>
          <w:divBdr>
            <w:top w:val="none" w:sz="0" w:space="0" w:color="auto"/>
            <w:left w:val="none" w:sz="0" w:space="0" w:color="auto"/>
            <w:bottom w:val="none" w:sz="0" w:space="0" w:color="auto"/>
            <w:right w:val="none" w:sz="0" w:space="0" w:color="auto"/>
          </w:divBdr>
        </w:div>
        <w:div w:id="746614719">
          <w:marLeft w:val="0"/>
          <w:marRight w:val="0"/>
          <w:marTop w:val="0"/>
          <w:marBottom w:val="0"/>
          <w:divBdr>
            <w:top w:val="none" w:sz="0" w:space="0" w:color="auto"/>
            <w:left w:val="none" w:sz="0" w:space="0" w:color="auto"/>
            <w:bottom w:val="none" w:sz="0" w:space="0" w:color="auto"/>
            <w:right w:val="none" w:sz="0" w:space="0" w:color="auto"/>
          </w:divBdr>
        </w:div>
        <w:div w:id="501513165">
          <w:marLeft w:val="0"/>
          <w:marRight w:val="0"/>
          <w:marTop w:val="0"/>
          <w:marBottom w:val="0"/>
          <w:divBdr>
            <w:top w:val="none" w:sz="0" w:space="0" w:color="auto"/>
            <w:left w:val="none" w:sz="0" w:space="0" w:color="auto"/>
            <w:bottom w:val="none" w:sz="0" w:space="0" w:color="auto"/>
            <w:right w:val="none" w:sz="0" w:space="0" w:color="auto"/>
          </w:divBdr>
        </w:div>
        <w:div w:id="572930509">
          <w:marLeft w:val="0"/>
          <w:marRight w:val="0"/>
          <w:marTop w:val="0"/>
          <w:marBottom w:val="0"/>
          <w:divBdr>
            <w:top w:val="none" w:sz="0" w:space="0" w:color="auto"/>
            <w:left w:val="none" w:sz="0" w:space="0" w:color="auto"/>
            <w:bottom w:val="none" w:sz="0" w:space="0" w:color="auto"/>
            <w:right w:val="none" w:sz="0" w:space="0" w:color="auto"/>
          </w:divBdr>
        </w:div>
        <w:div w:id="128477471">
          <w:marLeft w:val="0"/>
          <w:marRight w:val="0"/>
          <w:marTop w:val="0"/>
          <w:marBottom w:val="0"/>
          <w:divBdr>
            <w:top w:val="none" w:sz="0" w:space="0" w:color="auto"/>
            <w:left w:val="none" w:sz="0" w:space="0" w:color="auto"/>
            <w:bottom w:val="none" w:sz="0" w:space="0" w:color="auto"/>
            <w:right w:val="none" w:sz="0" w:space="0" w:color="auto"/>
          </w:divBdr>
        </w:div>
        <w:div w:id="1968199070">
          <w:marLeft w:val="0"/>
          <w:marRight w:val="0"/>
          <w:marTop w:val="0"/>
          <w:marBottom w:val="0"/>
          <w:divBdr>
            <w:top w:val="none" w:sz="0" w:space="0" w:color="auto"/>
            <w:left w:val="none" w:sz="0" w:space="0" w:color="auto"/>
            <w:bottom w:val="none" w:sz="0" w:space="0" w:color="auto"/>
            <w:right w:val="none" w:sz="0" w:space="0" w:color="auto"/>
          </w:divBdr>
        </w:div>
        <w:div w:id="1074356389">
          <w:marLeft w:val="0"/>
          <w:marRight w:val="0"/>
          <w:marTop w:val="0"/>
          <w:marBottom w:val="0"/>
          <w:divBdr>
            <w:top w:val="none" w:sz="0" w:space="0" w:color="auto"/>
            <w:left w:val="none" w:sz="0" w:space="0" w:color="auto"/>
            <w:bottom w:val="none" w:sz="0" w:space="0" w:color="auto"/>
            <w:right w:val="none" w:sz="0" w:space="0" w:color="auto"/>
          </w:divBdr>
        </w:div>
        <w:div w:id="833566077">
          <w:marLeft w:val="0"/>
          <w:marRight w:val="0"/>
          <w:marTop w:val="0"/>
          <w:marBottom w:val="0"/>
          <w:divBdr>
            <w:top w:val="none" w:sz="0" w:space="0" w:color="auto"/>
            <w:left w:val="none" w:sz="0" w:space="0" w:color="auto"/>
            <w:bottom w:val="none" w:sz="0" w:space="0" w:color="auto"/>
            <w:right w:val="none" w:sz="0" w:space="0" w:color="auto"/>
          </w:divBdr>
        </w:div>
        <w:div w:id="642809449">
          <w:marLeft w:val="0"/>
          <w:marRight w:val="0"/>
          <w:marTop w:val="0"/>
          <w:marBottom w:val="0"/>
          <w:divBdr>
            <w:top w:val="none" w:sz="0" w:space="0" w:color="auto"/>
            <w:left w:val="none" w:sz="0" w:space="0" w:color="auto"/>
            <w:bottom w:val="none" w:sz="0" w:space="0" w:color="auto"/>
            <w:right w:val="none" w:sz="0" w:space="0" w:color="auto"/>
          </w:divBdr>
        </w:div>
        <w:div w:id="995300538">
          <w:marLeft w:val="0"/>
          <w:marRight w:val="0"/>
          <w:marTop w:val="0"/>
          <w:marBottom w:val="0"/>
          <w:divBdr>
            <w:top w:val="none" w:sz="0" w:space="0" w:color="auto"/>
            <w:left w:val="none" w:sz="0" w:space="0" w:color="auto"/>
            <w:bottom w:val="none" w:sz="0" w:space="0" w:color="auto"/>
            <w:right w:val="none" w:sz="0" w:space="0" w:color="auto"/>
          </w:divBdr>
        </w:div>
        <w:div w:id="1094321513">
          <w:marLeft w:val="0"/>
          <w:marRight w:val="0"/>
          <w:marTop w:val="0"/>
          <w:marBottom w:val="0"/>
          <w:divBdr>
            <w:top w:val="none" w:sz="0" w:space="0" w:color="auto"/>
            <w:left w:val="none" w:sz="0" w:space="0" w:color="auto"/>
            <w:bottom w:val="none" w:sz="0" w:space="0" w:color="auto"/>
            <w:right w:val="none" w:sz="0" w:space="0" w:color="auto"/>
          </w:divBdr>
        </w:div>
        <w:div w:id="337344669">
          <w:marLeft w:val="0"/>
          <w:marRight w:val="0"/>
          <w:marTop w:val="0"/>
          <w:marBottom w:val="0"/>
          <w:divBdr>
            <w:top w:val="none" w:sz="0" w:space="0" w:color="auto"/>
            <w:left w:val="none" w:sz="0" w:space="0" w:color="auto"/>
            <w:bottom w:val="none" w:sz="0" w:space="0" w:color="auto"/>
            <w:right w:val="none" w:sz="0" w:space="0" w:color="auto"/>
          </w:divBdr>
        </w:div>
        <w:div w:id="1562014227">
          <w:marLeft w:val="0"/>
          <w:marRight w:val="0"/>
          <w:marTop w:val="0"/>
          <w:marBottom w:val="0"/>
          <w:divBdr>
            <w:top w:val="none" w:sz="0" w:space="0" w:color="auto"/>
            <w:left w:val="none" w:sz="0" w:space="0" w:color="auto"/>
            <w:bottom w:val="none" w:sz="0" w:space="0" w:color="auto"/>
            <w:right w:val="none" w:sz="0" w:space="0" w:color="auto"/>
          </w:divBdr>
        </w:div>
        <w:div w:id="2116901337">
          <w:marLeft w:val="0"/>
          <w:marRight w:val="0"/>
          <w:marTop w:val="0"/>
          <w:marBottom w:val="0"/>
          <w:divBdr>
            <w:top w:val="none" w:sz="0" w:space="0" w:color="auto"/>
            <w:left w:val="none" w:sz="0" w:space="0" w:color="auto"/>
            <w:bottom w:val="none" w:sz="0" w:space="0" w:color="auto"/>
            <w:right w:val="none" w:sz="0" w:space="0" w:color="auto"/>
          </w:divBdr>
        </w:div>
        <w:div w:id="1879049513">
          <w:marLeft w:val="0"/>
          <w:marRight w:val="0"/>
          <w:marTop w:val="0"/>
          <w:marBottom w:val="0"/>
          <w:divBdr>
            <w:top w:val="none" w:sz="0" w:space="0" w:color="auto"/>
            <w:left w:val="none" w:sz="0" w:space="0" w:color="auto"/>
            <w:bottom w:val="none" w:sz="0" w:space="0" w:color="auto"/>
            <w:right w:val="none" w:sz="0" w:space="0" w:color="auto"/>
          </w:divBdr>
        </w:div>
        <w:div w:id="118652912">
          <w:marLeft w:val="0"/>
          <w:marRight w:val="0"/>
          <w:marTop w:val="0"/>
          <w:marBottom w:val="0"/>
          <w:divBdr>
            <w:top w:val="none" w:sz="0" w:space="0" w:color="auto"/>
            <w:left w:val="none" w:sz="0" w:space="0" w:color="auto"/>
            <w:bottom w:val="none" w:sz="0" w:space="0" w:color="auto"/>
            <w:right w:val="none" w:sz="0" w:space="0" w:color="auto"/>
          </w:divBdr>
        </w:div>
        <w:div w:id="995303698">
          <w:marLeft w:val="0"/>
          <w:marRight w:val="0"/>
          <w:marTop w:val="0"/>
          <w:marBottom w:val="0"/>
          <w:divBdr>
            <w:top w:val="none" w:sz="0" w:space="0" w:color="auto"/>
            <w:left w:val="none" w:sz="0" w:space="0" w:color="auto"/>
            <w:bottom w:val="none" w:sz="0" w:space="0" w:color="auto"/>
            <w:right w:val="none" w:sz="0" w:space="0" w:color="auto"/>
          </w:divBdr>
        </w:div>
        <w:div w:id="938489206">
          <w:marLeft w:val="0"/>
          <w:marRight w:val="0"/>
          <w:marTop w:val="0"/>
          <w:marBottom w:val="0"/>
          <w:divBdr>
            <w:top w:val="none" w:sz="0" w:space="0" w:color="auto"/>
            <w:left w:val="none" w:sz="0" w:space="0" w:color="auto"/>
            <w:bottom w:val="none" w:sz="0" w:space="0" w:color="auto"/>
            <w:right w:val="none" w:sz="0" w:space="0" w:color="auto"/>
          </w:divBdr>
        </w:div>
      </w:divsChild>
    </w:div>
    <w:div w:id="443034906">
      <w:bodyDiv w:val="1"/>
      <w:marLeft w:val="0"/>
      <w:marRight w:val="0"/>
      <w:marTop w:val="0"/>
      <w:marBottom w:val="0"/>
      <w:divBdr>
        <w:top w:val="none" w:sz="0" w:space="0" w:color="auto"/>
        <w:left w:val="none" w:sz="0" w:space="0" w:color="auto"/>
        <w:bottom w:val="none" w:sz="0" w:space="0" w:color="auto"/>
        <w:right w:val="none" w:sz="0" w:space="0" w:color="auto"/>
      </w:divBdr>
    </w:div>
    <w:div w:id="525292915">
      <w:bodyDiv w:val="1"/>
      <w:marLeft w:val="0"/>
      <w:marRight w:val="0"/>
      <w:marTop w:val="0"/>
      <w:marBottom w:val="0"/>
      <w:divBdr>
        <w:top w:val="none" w:sz="0" w:space="0" w:color="auto"/>
        <w:left w:val="none" w:sz="0" w:space="0" w:color="auto"/>
        <w:bottom w:val="none" w:sz="0" w:space="0" w:color="auto"/>
        <w:right w:val="none" w:sz="0" w:space="0" w:color="auto"/>
      </w:divBdr>
      <w:divsChild>
        <w:div w:id="53938266">
          <w:marLeft w:val="0"/>
          <w:marRight w:val="0"/>
          <w:marTop w:val="0"/>
          <w:marBottom w:val="0"/>
          <w:divBdr>
            <w:top w:val="none" w:sz="0" w:space="0" w:color="auto"/>
            <w:left w:val="none" w:sz="0" w:space="0" w:color="auto"/>
            <w:bottom w:val="none" w:sz="0" w:space="0" w:color="auto"/>
            <w:right w:val="none" w:sz="0" w:space="0" w:color="auto"/>
          </w:divBdr>
          <w:divsChild>
            <w:div w:id="894315857">
              <w:marLeft w:val="0"/>
              <w:marRight w:val="0"/>
              <w:marTop w:val="0"/>
              <w:marBottom w:val="0"/>
              <w:divBdr>
                <w:top w:val="none" w:sz="0" w:space="0" w:color="auto"/>
                <w:left w:val="none" w:sz="0" w:space="0" w:color="auto"/>
                <w:bottom w:val="none" w:sz="0" w:space="0" w:color="auto"/>
                <w:right w:val="none" w:sz="0" w:space="0" w:color="auto"/>
              </w:divBdr>
            </w:div>
          </w:divsChild>
        </w:div>
        <w:div w:id="1538811152">
          <w:marLeft w:val="0"/>
          <w:marRight w:val="0"/>
          <w:marTop w:val="0"/>
          <w:marBottom w:val="0"/>
          <w:divBdr>
            <w:top w:val="none" w:sz="0" w:space="0" w:color="auto"/>
            <w:left w:val="none" w:sz="0" w:space="0" w:color="auto"/>
            <w:bottom w:val="none" w:sz="0" w:space="0" w:color="auto"/>
            <w:right w:val="none" w:sz="0" w:space="0" w:color="auto"/>
          </w:divBdr>
          <w:divsChild>
            <w:div w:id="1584217985">
              <w:marLeft w:val="0"/>
              <w:marRight w:val="0"/>
              <w:marTop w:val="0"/>
              <w:marBottom w:val="0"/>
              <w:divBdr>
                <w:top w:val="none" w:sz="0" w:space="0" w:color="auto"/>
                <w:left w:val="none" w:sz="0" w:space="0" w:color="auto"/>
                <w:bottom w:val="none" w:sz="0" w:space="0" w:color="auto"/>
                <w:right w:val="none" w:sz="0" w:space="0" w:color="auto"/>
              </w:divBdr>
            </w:div>
          </w:divsChild>
        </w:div>
        <w:div w:id="1230073744">
          <w:marLeft w:val="0"/>
          <w:marRight w:val="0"/>
          <w:marTop w:val="0"/>
          <w:marBottom w:val="0"/>
          <w:divBdr>
            <w:top w:val="none" w:sz="0" w:space="0" w:color="auto"/>
            <w:left w:val="none" w:sz="0" w:space="0" w:color="auto"/>
            <w:bottom w:val="none" w:sz="0" w:space="0" w:color="auto"/>
            <w:right w:val="none" w:sz="0" w:space="0" w:color="auto"/>
          </w:divBdr>
          <w:divsChild>
            <w:div w:id="11018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6610">
      <w:bodyDiv w:val="1"/>
      <w:marLeft w:val="0"/>
      <w:marRight w:val="0"/>
      <w:marTop w:val="0"/>
      <w:marBottom w:val="0"/>
      <w:divBdr>
        <w:top w:val="none" w:sz="0" w:space="0" w:color="auto"/>
        <w:left w:val="none" w:sz="0" w:space="0" w:color="auto"/>
        <w:bottom w:val="none" w:sz="0" w:space="0" w:color="auto"/>
        <w:right w:val="none" w:sz="0" w:space="0" w:color="auto"/>
      </w:divBdr>
      <w:divsChild>
        <w:div w:id="464474457">
          <w:marLeft w:val="0"/>
          <w:marRight w:val="0"/>
          <w:marTop w:val="0"/>
          <w:marBottom w:val="0"/>
          <w:divBdr>
            <w:top w:val="none" w:sz="0" w:space="0" w:color="auto"/>
            <w:left w:val="none" w:sz="0" w:space="0" w:color="auto"/>
            <w:bottom w:val="none" w:sz="0" w:space="0" w:color="auto"/>
            <w:right w:val="none" w:sz="0" w:space="0" w:color="auto"/>
          </w:divBdr>
        </w:div>
        <w:div w:id="1583367186">
          <w:marLeft w:val="0"/>
          <w:marRight w:val="0"/>
          <w:marTop w:val="0"/>
          <w:marBottom w:val="0"/>
          <w:divBdr>
            <w:top w:val="none" w:sz="0" w:space="0" w:color="auto"/>
            <w:left w:val="none" w:sz="0" w:space="0" w:color="auto"/>
            <w:bottom w:val="none" w:sz="0" w:space="0" w:color="auto"/>
            <w:right w:val="none" w:sz="0" w:space="0" w:color="auto"/>
          </w:divBdr>
        </w:div>
        <w:div w:id="183445955">
          <w:marLeft w:val="0"/>
          <w:marRight w:val="0"/>
          <w:marTop w:val="0"/>
          <w:marBottom w:val="0"/>
          <w:divBdr>
            <w:top w:val="none" w:sz="0" w:space="0" w:color="auto"/>
            <w:left w:val="none" w:sz="0" w:space="0" w:color="auto"/>
            <w:bottom w:val="none" w:sz="0" w:space="0" w:color="auto"/>
            <w:right w:val="none" w:sz="0" w:space="0" w:color="auto"/>
          </w:divBdr>
        </w:div>
        <w:div w:id="1052537480">
          <w:marLeft w:val="0"/>
          <w:marRight w:val="0"/>
          <w:marTop w:val="0"/>
          <w:marBottom w:val="0"/>
          <w:divBdr>
            <w:top w:val="none" w:sz="0" w:space="0" w:color="auto"/>
            <w:left w:val="none" w:sz="0" w:space="0" w:color="auto"/>
            <w:bottom w:val="none" w:sz="0" w:space="0" w:color="auto"/>
            <w:right w:val="none" w:sz="0" w:space="0" w:color="auto"/>
          </w:divBdr>
        </w:div>
        <w:div w:id="1703434691">
          <w:marLeft w:val="0"/>
          <w:marRight w:val="0"/>
          <w:marTop w:val="0"/>
          <w:marBottom w:val="0"/>
          <w:divBdr>
            <w:top w:val="none" w:sz="0" w:space="0" w:color="auto"/>
            <w:left w:val="none" w:sz="0" w:space="0" w:color="auto"/>
            <w:bottom w:val="none" w:sz="0" w:space="0" w:color="auto"/>
            <w:right w:val="none" w:sz="0" w:space="0" w:color="auto"/>
          </w:divBdr>
        </w:div>
        <w:div w:id="1043410727">
          <w:marLeft w:val="0"/>
          <w:marRight w:val="0"/>
          <w:marTop w:val="0"/>
          <w:marBottom w:val="0"/>
          <w:divBdr>
            <w:top w:val="none" w:sz="0" w:space="0" w:color="auto"/>
            <w:left w:val="none" w:sz="0" w:space="0" w:color="auto"/>
            <w:bottom w:val="none" w:sz="0" w:space="0" w:color="auto"/>
            <w:right w:val="none" w:sz="0" w:space="0" w:color="auto"/>
          </w:divBdr>
        </w:div>
        <w:div w:id="67267373">
          <w:marLeft w:val="0"/>
          <w:marRight w:val="0"/>
          <w:marTop w:val="0"/>
          <w:marBottom w:val="0"/>
          <w:divBdr>
            <w:top w:val="none" w:sz="0" w:space="0" w:color="auto"/>
            <w:left w:val="none" w:sz="0" w:space="0" w:color="auto"/>
            <w:bottom w:val="none" w:sz="0" w:space="0" w:color="auto"/>
            <w:right w:val="none" w:sz="0" w:space="0" w:color="auto"/>
          </w:divBdr>
        </w:div>
        <w:div w:id="1080326431">
          <w:marLeft w:val="0"/>
          <w:marRight w:val="0"/>
          <w:marTop w:val="0"/>
          <w:marBottom w:val="0"/>
          <w:divBdr>
            <w:top w:val="none" w:sz="0" w:space="0" w:color="auto"/>
            <w:left w:val="none" w:sz="0" w:space="0" w:color="auto"/>
            <w:bottom w:val="none" w:sz="0" w:space="0" w:color="auto"/>
            <w:right w:val="none" w:sz="0" w:space="0" w:color="auto"/>
          </w:divBdr>
        </w:div>
        <w:div w:id="1430661754">
          <w:marLeft w:val="0"/>
          <w:marRight w:val="0"/>
          <w:marTop w:val="0"/>
          <w:marBottom w:val="0"/>
          <w:divBdr>
            <w:top w:val="none" w:sz="0" w:space="0" w:color="auto"/>
            <w:left w:val="none" w:sz="0" w:space="0" w:color="auto"/>
            <w:bottom w:val="none" w:sz="0" w:space="0" w:color="auto"/>
            <w:right w:val="none" w:sz="0" w:space="0" w:color="auto"/>
          </w:divBdr>
        </w:div>
        <w:div w:id="749085326">
          <w:marLeft w:val="0"/>
          <w:marRight w:val="0"/>
          <w:marTop w:val="0"/>
          <w:marBottom w:val="0"/>
          <w:divBdr>
            <w:top w:val="none" w:sz="0" w:space="0" w:color="auto"/>
            <w:left w:val="none" w:sz="0" w:space="0" w:color="auto"/>
            <w:bottom w:val="none" w:sz="0" w:space="0" w:color="auto"/>
            <w:right w:val="none" w:sz="0" w:space="0" w:color="auto"/>
          </w:divBdr>
        </w:div>
        <w:div w:id="866065317">
          <w:marLeft w:val="0"/>
          <w:marRight w:val="0"/>
          <w:marTop w:val="0"/>
          <w:marBottom w:val="0"/>
          <w:divBdr>
            <w:top w:val="none" w:sz="0" w:space="0" w:color="auto"/>
            <w:left w:val="none" w:sz="0" w:space="0" w:color="auto"/>
            <w:bottom w:val="none" w:sz="0" w:space="0" w:color="auto"/>
            <w:right w:val="none" w:sz="0" w:space="0" w:color="auto"/>
          </w:divBdr>
        </w:div>
        <w:div w:id="528495831">
          <w:marLeft w:val="0"/>
          <w:marRight w:val="0"/>
          <w:marTop w:val="0"/>
          <w:marBottom w:val="0"/>
          <w:divBdr>
            <w:top w:val="none" w:sz="0" w:space="0" w:color="auto"/>
            <w:left w:val="none" w:sz="0" w:space="0" w:color="auto"/>
            <w:bottom w:val="none" w:sz="0" w:space="0" w:color="auto"/>
            <w:right w:val="none" w:sz="0" w:space="0" w:color="auto"/>
          </w:divBdr>
        </w:div>
        <w:div w:id="809371095">
          <w:marLeft w:val="0"/>
          <w:marRight w:val="0"/>
          <w:marTop w:val="0"/>
          <w:marBottom w:val="0"/>
          <w:divBdr>
            <w:top w:val="none" w:sz="0" w:space="0" w:color="auto"/>
            <w:left w:val="none" w:sz="0" w:space="0" w:color="auto"/>
            <w:bottom w:val="none" w:sz="0" w:space="0" w:color="auto"/>
            <w:right w:val="none" w:sz="0" w:space="0" w:color="auto"/>
          </w:divBdr>
        </w:div>
        <w:div w:id="174226178">
          <w:marLeft w:val="0"/>
          <w:marRight w:val="0"/>
          <w:marTop w:val="0"/>
          <w:marBottom w:val="0"/>
          <w:divBdr>
            <w:top w:val="none" w:sz="0" w:space="0" w:color="auto"/>
            <w:left w:val="none" w:sz="0" w:space="0" w:color="auto"/>
            <w:bottom w:val="none" w:sz="0" w:space="0" w:color="auto"/>
            <w:right w:val="none" w:sz="0" w:space="0" w:color="auto"/>
          </w:divBdr>
        </w:div>
        <w:div w:id="838427379">
          <w:marLeft w:val="0"/>
          <w:marRight w:val="0"/>
          <w:marTop w:val="0"/>
          <w:marBottom w:val="0"/>
          <w:divBdr>
            <w:top w:val="none" w:sz="0" w:space="0" w:color="auto"/>
            <w:left w:val="none" w:sz="0" w:space="0" w:color="auto"/>
            <w:bottom w:val="none" w:sz="0" w:space="0" w:color="auto"/>
            <w:right w:val="none" w:sz="0" w:space="0" w:color="auto"/>
          </w:divBdr>
        </w:div>
      </w:divsChild>
    </w:div>
    <w:div w:id="991560451">
      <w:bodyDiv w:val="1"/>
      <w:marLeft w:val="0"/>
      <w:marRight w:val="0"/>
      <w:marTop w:val="0"/>
      <w:marBottom w:val="0"/>
      <w:divBdr>
        <w:top w:val="none" w:sz="0" w:space="0" w:color="auto"/>
        <w:left w:val="none" w:sz="0" w:space="0" w:color="auto"/>
        <w:bottom w:val="none" w:sz="0" w:space="0" w:color="auto"/>
        <w:right w:val="none" w:sz="0" w:space="0" w:color="auto"/>
      </w:divBdr>
      <w:divsChild>
        <w:div w:id="688679082">
          <w:marLeft w:val="0"/>
          <w:marRight w:val="0"/>
          <w:marTop w:val="0"/>
          <w:marBottom w:val="0"/>
          <w:divBdr>
            <w:top w:val="none" w:sz="0" w:space="0" w:color="auto"/>
            <w:left w:val="none" w:sz="0" w:space="0" w:color="auto"/>
            <w:bottom w:val="none" w:sz="0" w:space="0" w:color="auto"/>
            <w:right w:val="none" w:sz="0" w:space="0" w:color="auto"/>
          </w:divBdr>
        </w:div>
        <w:div w:id="2064207518">
          <w:marLeft w:val="0"/>
          <w:marRight w:val="0"/>
          <w:marTop w:val="0"/>
          <w:marBottom w:val="0"/>
          <w:divBdr>
            <w:top w:val="none" w:sz="0" w:space="0" w:color="auto"/>
            <w:left w:val="none" w:sz="0" w:space="0" w:color="auto"/>
            <w:bottom w:val="none" w:sz="0" w:space="0" w:color="auto"/>
            <w:right w:val="none" w:sz="0" w:space="0" w:color="auto"/>
          </w:divBdr>
        </w:div>
        <w:div w:id="857155502">
          <w:marLeft w:val="0"/>
          <w:marRight w:val="0"/>
          <w:marTop w:val="0"/>
          <w:marBottom w:val="0"/>
          <w:divBdr>
            <w:top w:val="none" w:sz="0" w:space="0" w:color="auto"/>
            <w:left w:val="none" w:sz="0" w:space="0" w:color="auto"/>
            <w:bottom w:val="none" w:sz="0" w:space="0" w:color="auto"/>
            <w:right w:val="none" w:sz="0" w:space="0" w:color="auto"/>
          </w:divBdr>
        </w:div>
        <w:div w:id="1392339498">
          <w:marLeft w:val="0"/>
          <w:marRight w:val="0"/>
          <w:marTop w:val="0"/>
          <w:marBottom w:val="0"/>
          <w:divBdr>
            <w:top w:val="none" w:sz="0" w:space="0" w:color="auto"/>
            <w:left w:val="none" w:sz="0" w:space="0" w:color="auto"/>
            <w:bottom w:val="none" w:sz="0" w:space="0" w:color="auto"/>
            <w:right w:val="none" w:sz="0" w:space="0" w:color="auto"/>
          </w:divBdr>
        </w:div>
        <w:div w:id="1967084267">
          <w:marLeft w:val="0"/>
          <w:marRight w:val="0"/>
          <w:marTop w:val="0"/>
          <w:marBottom w:val="0"/>
          <w:divBdr>
            <w:top w:val="none" w:sz="0" w:space="0" w:color="auto"/>
            <w:left w:val="none" w:sz="0" w:space="0" w:color="auto"/>
            <w:bottom w:val="none" w:sz="0" w:space="0" w:color="auto"/>
            <w:right w:val="none" w:sz="0" w:space="0" w:color="auto"/>
          </w:divBdr>
        </w:div>
        <w:div w:id="295331404">
          <w:marLeft w:val="0"/>
          <w:marRight w:val="0"/>
          <w:marTop w:val="0"/>
          <w:marBottom w:val="0"/>
          <w:divBdr>
            <w:top w:val="none" w:sz="0" w:space="0" w:color="auto"/>
            <w:left w:val="none" w:sz="0" w:space="0" w:color="auto"/>
            <w:bottom w:val="none" w:sz="0" w:space="0" w:color="auto"/>
            <w:right w:val="none" w:sz="0" w:space="0" w:color="auto"/>
          </w:divBdr>
        </w:div>
        <w:div w:id="634800670">
          <w:marLeft w:val="0"/>
          <w:marRight w:val="0"/>
          <w:marTop w:val="0"/>
          <w:marBottom w:val="0"/>
          <w:divBdr>
            <w:top w:val="none" w:sz="0" w:space="0" w:color="auto"/>
            <w:left w:val="none" w:sz="0" w:space="0" w:color="auto"/>
            <w:bottom w:val="none" w:sz="0" w:space="0" w:color="auto"/>
            <w:right w:val="none" w:sz="0" w:space="0" w:color="auto"/>
          </w:divBdr>
        </w:div>
        <w:div w:id="1969319610">
          <w:marLeft w:val="0"/>
          <w:marRight w:val="0"/>
          <w:marTop w:val="0"/>
          <w:marBottom w:val="0"/>
          <w:divBdr>
            <w:top w:val="none" w:sz="0" w:space="0" w:color="auto"/>
            <w:left w:val="none" w:sz="0" w:space="0" w:color="auto"/>
            <w:bottom w:val="none" w:sz="0" w:space="0" w:color="auto"/>
            <w:right w:val="none" w:sz="0" w:space="0" w:color="auto"/>
          </w:divBdr>
        </w:div>
        <w:div w:id="20596479">
          <w:marLeft w:val="0"/>
          <w:marRight w:val="0"/>
          <w:marTop w:val="0"/>
          <w:marBottom w:val="0"/>
          <w:divBdr>
            <w:top w:val="none" w:sz="0" w:space="0" w:color="auto"/>
            <w:left w:val="none" w:sz="0" w:space="0" w:color="auto"/>
            <w:bottom w:val="none" w:sz="0" w:space="0" w:color="auto"/>
            <w:right w:val="none" w:sz="0" w:space="0" w:color="auto"/>
          </w:divBdr>
        </w:div>
        <w:div w:id="948122192">
          <w:marLeft w:val="0"/>
          <w:marRight w:val="0"/>
          <w:marTop w:val="0"/>
          <w:marBottom w:val="0"/>
          <w:divBdr>
            <w:top w:val="none" w:sz="0" w:space="0" w:color="auto"/>
            <w:left w:val="none" w:sz="0" w:space="0" w:color="auto"/>
            <w:bottom w:val="none" w:sz="0" w:space="0" w:color="auto"/>
            <w:right w:val="none" w:sz="0" w:space="0" w:color="auto"/>
          </w:divBdr>
        </w:div>
        <w:div w:id="1013340597">
          <w:marLeft w:val="0"/>
          <w:marRight w:val="0"/>
          <w:marTop w:val="0"/>
          <w:marBottom w:val="0"/>
          <w:divBdr>
            <w:top w:val="none" w:sz="0" w:space="0" w:color="auto"/>
            <w:left w:val="none" w:sz="0" w:space="0" w:color="auto"/>
            <w:bottom w:val="none" w:sz="0" w:space="0" w:color="auto"/>
            <w:right w:val="none" w:sz="0" w:space="0" w:color="auto"/>
          </w:divBdr>
        </w:div>
        <w:div w:id="182982825">
          <w:marLeft w:val="0"/>
          <w:marRight w:val="0"/>
          <w:marTop w:val="0"/>
          <w:marBottom w:val="0"/>
          <w:divBdr>
            <w:top w:val="none" w:sz="0" w:space="0" w:color="auto"/>
            <w:left w:val="none" w:sz="0" w:space="0" w:color="auto"/>
            <w:bottom w:val="none" w:sz="0" w:space="0" w:color="auto"/>
            <w:right w:val="none" w:sz="0" w:space="0" w:color="auto"/>
          </w:divBdr>
        </w:div>
        <w:div w:id="459304248">
          <w:marLeft w:val="0"/>
          <w:marRight w:val="0"/>
          <w:marTop w:val="0"/>
          <w:marBottom w:val="0"/>
          <w:divBdr>
            <w:top w:val="none" w:sz="0" w:space="0" w:color="auto"/>
            <w:left w:val="none" w:sz="0" w:space="0" w:color="auto"/>
            <w:bottom w:val="none" w:sz="0" w:space="0" w:color="auto"/>
            <w:right w:val="none" w:sz="0" w:space="0" w:color="auto"/>
          </w:divBdr>
        </w:div>
        <w:div w:id="493376776">
          <w:marLeft w:val="0"/>
          <w:marRight w:val="0"/>
          <w:marTop w:val="0"/>
          <w:marBottom w:val="0"/>
          <w:divBdr>
            <w:top w:val="none" w:sz="0" w:space="0" w:color="auto"/>
            <w:left w:val="none" w:sz="0" w:space="0" w:color="auto"/>
            <w:bottom w:val="none" w:sz="0" w:space="0" w:color="auto"/>
            <w:right w:val="none" w:sz="0" w:space="0" w:color="auto"/>
          </w:divBdr>
        </w:div>
        <w:div w:id="908421202">
          <w:marLeft w:val="0"/>
          <w:marRight w:val="0"/>
          <w:marTop w:val="0"/>
          <w:marBottom w:val="0"/>
          <w:divBdr>
            <w:top w:val="none" w:sz="0" w:space="0" w:color="auto"/>
            <w:left w:val="none" w:sz="0" w:space="0" w:color="auto"/>
            <w:bottom w:val="none" w:sz="0" w:space="0" w:color="auto"/>
            <w:right w:val="none" w:sz="0" w:space="0" w:color="auto"/>
          </w:divBdr>
        </w:div>
        <w:div w:id="1102652626">
          <w:marLeft w:val="0"/>
          <w:marRight w:val="0"/>
          <w:marTop w:val="0"/>
          <w:marBottom w:val="0"/>
          <w:divBdr>
            <w:top w:val="none" w:sz="0" w:space="0" w:color="auto"/>
            <w:left w:val="none" w:sz="0" w:space="0" w:color="auto"/>
            <w:bottom w:val="none" w:sz="0" w:space="0" w:color="auto"/>
            <w:right w:val="none" w:sz="0" w:space="0" w:color="auto"/>
          </w:divBdr>
        </w:div>
        <w:div w:id="818964587">
          <w:marLeft w:val="0"/>
          <w:marRight w:val="0"/>
          <w:marTop w:val="0"/>
          <w:marBottom w:val="0"/>
          <w:divBdr>
            <w:top w:val="none" w:sz="0" w:space="0" w:color="auto"/>
            <w:left w:val="none" w:sz="0" w:space="0" w:color="auto"/>
            <w:bottom w:val="none" w:sz="0" w:space="0" w:color="auto"/>
            <w:right w:val="none" w:sz="0" w:space="0" w:color="auto"/>
          </w:divBdr>
        </w:div>
        <w:div w:id="119038774">
          <w:marLeft w:val="0"/>
          <w:marRight w:val="0"/>
          <w:marTop w:val="0"/>
          <w:marBottom w:val="0"/>
          <w:divBdr>
            <w:top w:val="none" w:sz="0" w:space="0" w:color="auto"/>
            <w:left w:val="none" w:sz="0" w:space="0" w:color="auto"/>
            <w:bottom w:val="none" w:sz="0" w:space="0" w:color="auto"/>
            <w:right w:val="none" w:sz="0" w:space="0" w:color="auto"/>
          </w:divBdr>
        </w:div>
        <w:div w:id="1069033061">
          <w:marLeft w:val="0"/>
          <w:marRight w:val="0"/>
          <w:marTop w:val="0"/>
          <w:marBottom w:val="0"/>
          <w:divBdr>
            <w:top w:val="none" w:sz="0" w:space="0" w:color="auto"/>
            <w:left w:val="none" w:sz="0" w:space="0" w:color="auto"/>
            <w:bottom w:val="none" w:sz="0" w:space="0" w:color="auto"/>
            <w:right w:val="none" w:sz="0" w:space="0" w:color="auto"/>
          </w:divBdr>
        </w:div>
        <w:div w:id="53508928">
          <w:marLeft w:val="0"/>
          <w:marRight w:val="0"/>
          <w:marTop w:val="0"/>
          <w:marBottom w:val="0"/>
          <w:divBdr>
            <w:top w:val="none" w:sz="0" w:space="0" w:color="auto"/>
            <w:left w:val="none" w:sz="0" w:space="0" w:color="auto"/>
            <w:bottom w:val="none" w:sz="0" w:space="0" w:color="auto"/>
            <w:right w:val="none" w:sz="0" w:space="0" w:color="auto"/>
          </w:divBdr>
        </w:div>
        <w:div w:id="2017537552">
          <w:marLeft w:val="0"/>
          <w:marRight w:val="0"/>
          <w:marTop w:val="0"/>
          <w:marBottom w:val="0"/>
          <w:divBdr>
            <w:top w:val="none" w:sz="0" w:space="0" w:color="auto"/>
            <w:left w:val="none" w:sz="0" w:space="0" w:color="auto"/>
            <w:bottom w:val="none" w:sz="0" w:space="0" w:color="auto"/>
            <w:right w:val="none" w:sz="0" w:space="0" w:color="auto"/>
          </w:divBdr>
        </w:div>
        <w:div w:id="834606783">
          <w:marLeft w:val="0"/>
          <w:marRight w:val="0"/>
          <w:marTop w:val="0"/>
          <w:marBottom w:val="0"/>
          <w:divBdr>
            <w:top w:val="none" w:sz="0" w:space="0" w:color="auto"/>
            <w:left w:val="none" w:sz="0" w:space="0" w:color="auto"/>
            <w:bottom w:val="none" w:sz="0" w:space="0" w:color="auto"/>
            <w:right w:val="none" w:sz="0" w:space="0" w:color="auto"/>
          </w:divBdr>
        </w:div>
        <w:div w:id="450053229">
          <w:marLeft w:val="0"/>
          <w:marRight w:val="0"/>
          <w:marTop w:val="0"/>
          <w:marBottom w:val="0"/>
          <w:divBdr>
            <w:top w:val="none" w:sz="0" w:space="0" w:color="auto"/>
            <w:left w:val="none" w:sz="0" w:space="0" w:color="auto"/>
            <w:bottom w:val="none" w:sz="0" w:space="0" w:color="auto"/>
            <w:right w:val="none" w:sz="0" w:space="0" w:color="auto"/>
          </w:divBdr>
        </w:div>
        <w:div w:id="789280851">
          <w:marLeft w:val="0"/>
          <w:marRight w:val="0"/>
          <w:marTop w:val="0"/>
          <w:marBottom w:val="0"/>
          <w:divBdr>
            <w:top w:val="none" w:sz="0" w:space="0" w:color="auto"/>
            <w:left w:val="none" w:sz="0" w:space="0" w:color="auto"/>
            <w:bottom w:val="none" w:sz="0" w:space="0" w:color="auto"/>
            <w:right w:val="none" w:sz="0" w:space="0" w:color="auto"/>
          </w:divBdr>
        </w:div>
        <w:div w:id="1142193145">
          <w:marLeft w:val="0"/>
          <w:marRight w:val="0"/>
          <w:marTop w:val="0"/>
          <w:marBottom w:val="0"/>
          <w:divBdr>
            <w:top w:val="none" w:sz="0" w:space="0" w:color="auto"/>
            <w:left w:val="none" w:sz="0" w:space="0" w:color="auto"/>
            <w:bottom w:val="none" w:sz="0" w:space="0" w:color="auto"/>
            <w:right w:val="none" w:sz="0" w:space="0" w:color="auto"/>
          </w:divBdr>
        </w:div>
        <w:div w:id="497773559">
          <w:marLeft w:val="0"/>
          <w:marRight w:val="0"/>
          <w:marTop w:val="0"/>
          <w:marBottom w:val="0"/>
          <w:divBdr>
            <w:top w:val="none" w:sz="0" w:space="0" w:color="auto"/>
            <w:left w:val="none" w:sz="0" w:space="0" w:color="auto"/>
            <w:bottom w:val="none" w:sz="0" w:space="0" w:color="auto"/>
            <w:right w:val="none" w:sz="0" w:space="0" w:color="auto"/>
          </w:divBdr>
        </w:div>
        <w:div w:id="38285394">
          <w:marLeft w:val="0"/>
          <w:marRight w:val="0"/>
          <w:marTop w:val="0"/>
          <w:marBottom w:val="0"/>
          <w:divBdr>
            <w:top w:val="none" w:sz="0" w:space="0" w:color="auto"/>
            <w:left w:val="none" w:sz="0" w:space="0" w:color="auto"/>
            <w:bottom w:val="none" w:sz="0" w:space="0" w:color="auto"/>
            <w:right w:val="none" w:sz="0" w:space="0" w:color="auto"/>
          </w:divBdr>
        </w:div>
        <w:div w:id="1340541113">
          <w:marLeft w:val="0"/>
          <w:marRight w:val="0"/>
          <w:marTop w:val="0"/>
          <w:marBottom w:val="0"/>
          <w:divBdr>
            <w:top w:val="none" w:sz="0" w:space="0" w:color="auto"/>
            <w:left w:val="none" w:sz="0" w:space="0" w:color="auto"/>
            <w:bottom w:val="none" w:sz="0" w:space="0" w:color="auto"/>
            <w:right w:val="none" w:sz="0" w:space="0" w:color="auto"/>
          </w:divBdr>
        </w:div>
        <w:div w:id="491068154">
          <w:marLeft w:val="0"/>
          <w:marRight w:val="0"/>
          <w:marTop w:val="0"/>
          <w:marBottom w:val="0"/>
          <w:divBdr>
            <w:top w:val="none" w:sz="0" w:space="0" w:color="auto"/>
            <w:left w:val="none" w:sz="0" w:space="0" w:color="auto"/>
            <w:bottom w:val="none" w:sz="0" w:space="0" w:color="auto"/>
            <w:right w:val="none" w:sz="0" w:space="0" w:color="auto"/>
          </w:divBdr>
        </w:div>
        <w:div w:id="1890870858">
          <w:marLeft w:val="0"/>
          <w:marRight w:val="0"/>
          <w:marTop w:val="0"/>
          <w:marBottom w:val="0"/>
          <w:divBdr>
            <w:top w:val="none" w:sz="0" w:space="0" w:color="auto"/>
            <w:left w:val="none" w:sz="0" w:space="0" w:color="auto"/>
            <w:bottom w:val="none" w:sz="0" w:space="0" w:color="auto"/>
            <w:right w:val="none" w:sz="0" w:space="0" w:color="auto"/>
          </w:divBdr>
        </w:div>
        <w:div w:id="1265067310">
          <w:marLeft w:val="0"/>
          <w:marRight w:val="0"/>
          <w:marTop w:val="0"/>
          <w:marBottom w:val="0"/>
          <w:divBdr>
            <w:top w:val="none" w:sz="0" w:space="0" w:color="auto"/>
            <w:left w:val="none" w:sz="0" w:space="0" w:color="auto"/>
            <w:bottom w:val="none" w:sz="0" w:space="0" w:color="auto"/>
            <w:right w:val="none" w:sz="0" w:space="0" w:color="auto"/>
          </w:divBdr>
        </w:div>
        <w:div w:id="1039356453">
          <w:marLeft w:val="0"/>
          <w:marRight w:val="0"/>
          <w:marTop w:val="0"/>
          <w:marBottom w:val="0"/>
          <w:divBdr>
            <w:top w:val="none" w:sz="0" w:space="0" w:color="auto"/>
            <w:left w:val="none" w:sz="0" w:space="0" w:color="auto"/>
            <w:bottom w:val="none" w:sz="0" w:space="0" w:color="auto"/>
            <w:right w:val="none" w:sz="0" w:space="0" w:color="auto"/>
          </w:divBdr>
        </w:div>
        <w:div w:id="2074693793">
          <w:marLeft w:val="0"/>
          <w:marRight w:val="0"/>
          <w:marTop w:val="0"/>
          <w:marBottom w:val="0"/>
          <w:divBdr>
            <w:top w:val="none" w:sz="0" w:space="0" w:color="auto"/>
            <w:left w:val="none" w:sz="0" w:space="0" w:color="auto"/>
            <w:bottom w:val="none" w:sz="0" w:space="0" w:color="auto"/>
            <w:right w:val="none" w:sz="0" w:space="0" w:color="auto"/>
          </w:divBdr>
        </w:div>
        <w:div w:id="1067458747">
          <w:marLeft w:val="0"/>
          <w:marRight w:val="0"/>
          <w:marTop w:val="0"/>
          <w:marBottom w:val="0"/>
          <w:divBdr>
            <w:top w:val="none" w:sz="0" w:space="0" w:color="auto"/>
            <w:left w:val="none" w:sz="0" w:space="0" w:color="auto"/>
            <w:bottom w:val="none" w:sz="0" w:space="0" w:color="auto"/>
            <w:right w:val="none" w:sz="0" w:space="0" w:color="auto"/>
          </w:divBdr>
        </w:div>
        <w:div w:id="976956202">
          <w:marLeft w:val="0"/>
          <w:marRight w:val="0"/>
          <w:marTop w:val="0"/>
          <w:marBottom w:val="0"/>
          <w:divBdr>
            <w:top w:val="none" w:sz="0" w:space="0" w:color="auto"/>
            <w:left w:val="none" w:sz="0" w:space="0" w:color="auto"/>
            <w:bottom w:val="none" w:sz="0" w:space="0" w:color="auto"/>
            <w:right w:val="none" w:sz="0" w:space="0" w:color="auto"/>
          </w:divBdr>
        </w:div>
        <w:div w:id="1991015565">
          <w:marLeft w:val="0"/>
          <w:marRight w:val="0"/>
          <w:marTop w:val="0"/>
          <w:marBottom w:val="0"/>
          <w:divBdr>
            <w:top w:val="none" w:sz="0" w:space="0" w:color="auto"/>
            <w:left w:val="none" w:sz="0" w:space="0" w:color="auto"/>
            <w:bottom w:val="none" w:sz="0" w:space="0" w:color="auto"/>
            <w:right w:val="none" w:sz="0" w:space="0" w:color="auto"/>
          </w:divBdr>
        </w:div>
        <w:div w:id="1484194718">
          <w:marLeft w:val="0"/>
          <w:marRight w:val="0"/>
          <w:marTop w:val="0"/>
          <w:marBottom w:val="0"/>
          <w:divBdr>
            <w:top w:val="none" w:sz="0" w:space="0" w:color="auto"/>
            <w:left w:val="none" w:sz="0" w:space="0" w:color="auto"/>
            <w:bottom w:val="none" w:sz="0" w:space="0" w:color="auto"/>
            <w:right w:val="none" w:sz="0" w:space="0" w:color="auto"/>
          </w:divBdr>
        </w:div>
        <w:div w:id="1043214270">
          <w:marLeft w:val="0"/>
          <w:marRight w:val="0"/>
          <w:marTop w:val="0"/>
          <w:marBottom w:val="0"/>
          <w:divBdr>
            <w:top w:val="none" w:sz="0" w:space="0" w:color="auto"/>
            <w:left w:val="none" w:sz="0" w:space="0" w:color="auto"/>
            <w:bottom w:val="none" w:sz="0" w:space="0" w:color="auto"/>
            <w:right w:val="none" w:sz="0" w:space="0" w:color="auto"/>
          </w:divBdr>
        </w:div>
        <w:div w:id="752825624">
          <w:marLeft w:val="0"/>
          <w:marRight w:val="0"/>
          <w:marTop w:val="0"/>
          <w:marBottom w:val="0"/>
          <w:divBdr>
            <w:top w:val="none" w:sz="0" w:space="0" w:color="auto"/>
            <w:left w:val="none" w:sz="0" w:space="0" w:color="auto"/>
            <w:bottom w:val="none" w:sz="0" w:space="0" w:color="auto"/>
            <w:right w:val="none" w:sz="0" w:space="0" w:color="auto"/>
          </w:divBdr>
        </w:div>
        <w:div w:id="1839884412">
          <w:marLeft w:val="0"/>
          <w:marRight w:val="0"/>
          <w:marTop w:val="0"/>
          <w:marBottom w:val="0"/>
          <w:divBdr>
            <w:top w:val="none" w:sz="0" w:space="0" w:color="auto"/>
            <w:left w:val="none" w:sz="0" w:space="0" w:color="auto"/>
            <w:bottom w:val="none" w:sz="0" w:space="0" w:color="auto"/>
            <w:right w:val="none" w:sz="0" w:space="0" w:color="auto"/>
          </w:divBdr>
        </w:div>
        <w:div w:id="2132899791">
          <w:marLeft w:val="0"/>
          <w:marRight w:val="0"/>
          <w:marTop w:val="0"/>
          <w:marBottom w:val="0"/>
          <w:divBdr>
            <w:top w:val="none" w:sz="0" w:space="0" w:color="auto"/>
            <w:left w:val="none" w:sz="0" w:space="0" w:color="auto"/>
            <w:bottom w:val="none" w:sz="0" w:space="0" w:color="auto"/>
            <w:right w:val="none" w:sz="0" w:space="0" w:color="auto"/>
          </w:divBdr>
        </w:div>
        <w:div w:id="2072921181">
          <w:marLeft w:val="0"/>
          <w:marRight w:val="0"/>
          <w:marTop w:val="0"/>
          <w:marBottom w:val="0"/>
          <w:divBdr>
            <w:top w:val="none" w:sz="0" w:space="0" w:color="auto"/>
            <w:left w:val="none" w:sz="0" w:space="0" w:color="auto"/>
            <w:bottom w:val="none" w:sz="0" w:space="0" w:color="auto"/>
            <w:right w:val="none" w:sz="0" w:space="0" w:color="auto"/>
          </w:divBdr>
        </w:div>
        <w:div w:id="1279214622">
          <w:marLeft w:val="0"/>
          <w:marRight w:val="0"/>
          <w:marTop w:val="0"/>
          <w:marBottom w:val="0"/>
          <w:divBdr>
            <w:top w:val="none" w:sz="0" w:space="0" w:color="auto"/>
            <w:left w:val="none" w:sz="0" w:space="0" w:color="auto"/>
            <w:bottom w:val="none" w:sz="0" w:space="0" w:color="auto"/>
            <w:right w:val="none" w:sz="0" w:space="0" w:color="auto"/>
          </w:divBdr>
        </w:div>
        <w:div w:id="1309745111">
          <w:marLeft w:val="0"/>
          <w:marRight w:val="0"/>
          <w:marTop w:val="0"/>
          <w:marBottom w:val="0"/>
          <w:divBdr>
            <w:top w:val="none" w:sz="0" w:space="0" w:color="auto"/>
            <w:left w:val="none" w:sz="0" w:space="0" w:color="auto"/>
            <w:bottom w:val="none" w:sz="0" w:space="0" w:color="auto"/>
            <w:right w:val="none" w:sz="0" w:space="0" w:color="auto"/>
          </w:divBdr>
        </w:div>
        <w:div w:id="388267421">
          <w:marLeft w:val="0"/>
          <w:marRight w:val="0"/>
          <w:marTop w:val="0"/>
          <w:marBottom w:val="0"/>
          <w:divBdr>
            <w:top w:val="none" w:sz="0" w:space="0" w:color="auto"/>
            <w:left w:val="none" w:sz="0" w:space="0" w:color="auto"/>
            <w:bottom w:val="none" w:sz="0" w:space="0" w:color="auto"/>
            <w:right w:val="none" w:sz="0" w:space="0" w:color="auto"/>
          </w:divBdr>
        </w:div>
        <w:div w:id="578904278">
          <w:marLeft w:val="0"/>
          <w:marRight w:val="0"/>
          <w:marTop w:val="0"/>
          <w:marBottom w:val="0"/>
          <w:divBdr>
            <w:top w:val="none" w:sz="0" w:space="0" w:color="auto"/>
            <w:left w:val="none" w:sz="0" w:space="0" w:color="auto"/>
            <w:bottom w:val="none" w:sz="0" w:space="0" w:color="auto"/>
            <w:right w:val="none" w:sz="0" w:space="0" w:color="auto"/>
          </w:divBdr>
        </w:div>
        <w:div w:id="529950463">
          <w:marLeft w:val="0"/>
          <w:marRight w:val="0"/>
          <w:marTop w:val="0"/>
          <w:marBottom w:val="0"/>
          <w:divBdr>
            <w:top w:val="none" w:sz="0" w:space="0" w:color="auto"/>
            <w:left w:val="none" w:sz="0" w:space="0" w:color="auto"/>
            <w:bottom w:val="none" w:sz="0" w:space="0" w:color="auto"/>
            <w:right w:val="none" w:sz="0" w:space="0" w:color="auto"/>
          </w:divBdr>
        </w:div>
        <w:div w:id="1974820823">
          <w:marLeft w:val="0"/>
          <w:marRight w:val="0"/>
          <w:marTop w:val="0"/>
          <w:marBottom w:val="0"/>
          <w:divBdr>
            <w:top w:val="none" w:sz="0" w:space="0" w:color="auto"/>
            <w:left w:val="none" w:sz="0" w:space="0" w:color="auto"/>
            <w:bottom w:val="none" w:sz="0" w:space="0" w:color="auto"/>
            <w:right w:val="none" w:sz="0" w:space="0" w:color="auto"/>
          </w:divBdr>
        </w:div>
        <w:div w:id="1883667830">
          <w:marLeft w:val="0"/>
          <w:marRight w:val="0"/>
          <w:marTop w:val="0"/>
          <w:marBottom w:val="0"/>
          <w:divBdr>
            <w:top w:val="none" w:sz="0" w:space="0" w:color="auto"/>
            <w:left w:val="none" w:sz="0" w:space="0" w:color="auto"/>
            <w:bottom w:val="none" w:sz="0" w:space="0" w:color="auto"/>
            <w:right w:val="none" w:sz="0" w:space="0" w:color="auto"/>
          </w:divBdr>
        </w:div>
        <w:div w:id="1481314020">
          <w:marLeft w:val="0"/>
          <w:marRight w:val="0"/>
          <w:marTop w:val="0"/>
          <w:marBottom w:val="0"/>
          <w:divBdr>
            <w:top w:val="none" w:sz="0" w:space="0" w:color="auto"/>
            <w:left w:val="none" w:sz="0" w:space="0" w:color="auto"/>
            <w:bottom w:val="none" w:sz="0" w:space="0" w:color="auto"/>
            <w:right w:val="none" w:sz="0" w:space="0" w:color="auto"/>
          </w:divBdr>
        </w:div>
        <w:div w:id="1524591176">
          <w:marLeft w:val="0"/>
          <w:marRight w:val="0"/>
          <w:marTop w:val="0"/>
          <w:marBottom w:val="0"/>
          <w:divBdr>
            <w:top w:val="none" w:sz="0" w:space="0" w:color="auto"/>
            <w:left w:val="none" w:sz="0" w:space="0" w:color="auto"/>
            <w:bottom w:val="none" w:sz="0" w:space="0" w:color="auto"/>
            <w:right w:val="none" w:sz="0" w:space="0" w:color="auto"/>
          </w:divBdr>
        </w:div>
        <w:div w:id="1915046162">
          <w:marLeft w:val="0"/>
          <w:marRight w:val="0"/>
          <w:marTop w:val="0"/>
          <w:marBottom w:val="0"/>
          <w:divBdr>
            <w:top w:val="none" w:sz="0" w:space="0" w:color="auto"/>
            <w:left w:val="none" w:sz="0" w:space="0" w:color="auto"/>
            <w:bottom w:val="none" w:sz="0" w:space="0" w:color="auto"/>
            <w:right w:val="none" w:sz="0" w:space="0" w:color="auto"/>
          </w:divBdr>
        </w:div>
        <w:div w:id="1163861490">
          <w:marLeft w:val="0"/>
          <w:marRight w:val="0"/>
          <w:marTop w:val="0"/>
          <w:marBottom w:val="0"/>
          <w:divBdr>
            <w:top w:val="none" w:sz="0" w:space="0" w:color="auto"/>
            <w:left w:val="none" w:sz="0" w:space="0" w:color="auto"/>
            <w:bottom w:val="none" w:sz="0" w:space="0" w:color="auto"/>
            <w:right w:val="none" w:sz="0" w:space="0" w:color="auto"/>
          </w:divBdr>
        </w:div>
        <w:div w:id="1730877233">
          <w:marLeft w:val="0"/>
          <w:marRight w:val="0"/>
          <w:marTop w:val="0"/>
          <w:marBottom w:val="0"/>
          <w:divBdr>
            <w:top w:val="none" w:sz="0" w:space="0" w:color="auto"/>
            <w:left w:val="none" w:sz="0" w:space="0" w:color="auto"/>
            <w:bottom w:val="none" w:sz="0" w:space="0" w:color="auto"/>
            <w:right w:val="none" w:sz="0" w:space="0" w:color="auto"/>
          </w:divBdr>
        </w:div>
        <w:div w:id="1336879155">
          <w:marLeft w:val="0"/>
          <w:marRight w:val="0"/>
          <w:marTop w:val="0"/>
          <w:marBottom w:val="0"/>
          <w:divBdr>
            <w:top w:val="none" w:sz="0" w:space="0" w:color="auto"/>
            <w:left w:val="none" w:sz="0" w:space="0" w:color="auto"/>
            <w:bottom w:val="none" w:sz="0" w:space="0" w:color="auto"/>
            <w:right w:val="none" w:sz="0" w:space="0" w:color="auto"/>
          </w:divBdr>
        </w:div>
        <w:div w:id="1300920238">
          <w:marLeft w:val="0"/>
          <w:marRight w:val="0"/>
          <w:marTop w:val="0"/>
          <w:marBottom w:val="0"/>
          <w:divBdr>
            <w:top w:val="none" w:sz="0" w:space="0" w:color="auto"/>
            <w:left w:val="none" w:sz="0" w:space="0" w:color="auto"/>
            <w:bottom w:val="none" w:sz="0" w:space="0" w:color="auto"/>
            <w:right w:val="none" w:sz="0" w:space="0" w:color="auto"/>
          </w:divBdr>
        </w:div>
        <w:div w:id="2143771614">
          <w:marLeft w:val="0"/>
          <w:marRight w:val="0"/>
          <w:marTop w:val="0"/>
          <w:marBottom w:val="0"/>
          <w:divBdr>
            <w:top w:val="none" w:sz="0" w:space="0" w:color="auto"/>
            <w:left w:val="none" w:sz="0" w:space="0" w:color="auto"/>
            <w:bottom w:val="none" w:sz="0" w:space="0" w:color="auto"/>
            <w:right w:val="none" w:sz="0" w:space="0" w:color="auto"/>
          </w:divBdr>
        </w:div>
        <w:div w:id="81879674">
          <w:marLeft w:val="0"/>
          <w:marRight w:val="0"/>
          <w:marTop w:val="0"/>
          <w:marBottom w:val="0"/>
          <w:divBdr>
            <w:top w:val="none" w:sz="0" w:space="0" w:color="auto"/>
            <w:left w:val="none" w:sz="0" w:space="0" w:color="auto"/>
            <w:bottom w:val="none" w:sz="0" w:space="0" w:color="auto"/>
            <w:right w:val="none" w:sz="0" w:space="0" w:color="auto"/>
          </w:divBdr>
        </w:div>
        <w:div w:id="62602164">
          <w:marLeft w:val="0"/>
          <w:marRight w:val="0"/>
          <w:marTop w:val="0"/>
          <w:marBottom w:val="0"/>
          <w:divBdr>
            <w:top w:val="none" w:sz="0" w:space="0" w:color="auto"/>
            <w:left w:val="none" w:sz="0" w:space="0" w:color="auto"/>
            <w:bottom w:val="none" w:sz="0" w:space="0" w:color="auto"/>
            <w:right w:val="none" w:sz="0" w:space="0" w:color="auto"/>
          </w:divBdr>
        </w:div>
        <w:div w:id="234821813">
          <w:marLeft w:val="0"/>
          <w:marRight w:val="0"/>
          <w:marTop w:val="0"/>
          <w:marBottom w:val="0"/>
          <w:divBdr>
            <w:top w:val="none" w:sz="0" w:space="0" w:color="auto"/>
            <w:left w:val="none" w:sz="0" w:space="0" w:color="auto"/>
            <w:bottom w:val="none" w:sz="0" w:space="0" w:color="auto"/>
            <w:right w:val="none" w:sz="0" w:space="0" w:color="auto"/>
          </w:divBdr>
        </w:div>
        <w:div w:id="1824854729">
          <w:marLeft w:val="0"/>
          <w:marRight w:val="0"/>
          <w:marTop w:val="0"/>
          <w:marBottom w:val="0"/>
          <w:divBdr>
            <w:top w:val="none" w:sz="0" w:space="0" w:color="auto"/>
            <w:left w:val="none" w:sz="0" w:space="0" w:color="auto"/>
            <w:bottom w:val="none" w:sz="0" w:space="0" w:color="auto"/>
            <w:right w:val="none" w:sz="0" w:space="0" w:color="auto"/>
          </w:divBdr>
        </w:div>
        <w:div w:id="1199005704">
          <w:marLeft w:val="0"/>
          <w:marRight w:val="0"/>
          <w:marTop w:val="0"/>
          <w:marBottom w:val="0"/>
          <w:divBdr>
            <w:top w:val="none" w:sz="0" w:space="0" w:color="auto"/>
            <w:left w:val="none" w:sz="0" w:space="0" w:color="auto"/>
            <w:bottom w:val="none" w:sz="0" w:space="0" w:color="auto"/>
            <w:right w:val="none" w:sz="0" w:space="0" w:color="auto"/>
          </w:divBdr>
        </w:div>
        <w:div w:id="815727465">
          <w:marLeft w:val="0"/>
          <w:marRight w:val="0"/>
          <w:marTop w:val="0"/>
          <w:marBottom w:val="0"/>
          <w:divBdr>
            <w:top w:val="none" w:sz="0" w:space="0" w:color="auto"/>
            <w:left w:val="none" w:sz="0" w:space="0" w:color="auto"/>
            <w:bottom w:val="none" w:sz="0" w:space="0" w:color="auto"/>
            <w:right w:val="none" w:sz="0" w:space="0" w:color="auto"/>
          </w:divBdr>
        </w:div>
        <w:div w:id="1583291944">
          <w:marLeft w:val="0"/>
          <w:marRight w:val="0"/>
          <w:marTop w:val="0"/>
          <w:marBottom w:val="0"/>
          <w:divBdr>
            <w:top w:val="none" w:sz="0" w:space="0" w:color="auto"/>
            <w:left w:val="none" w:sz="0" w:space="0" w:color="auto"/>
            <w:bottom w:val="none" w:sz="0" w:space="0" w:color="auto"/>
            <w:right w:val="none" w:sz="0" w:space="0" w:color="auto"/>
          </w:divBdr>
        </w:div>
        <w:div w:id="1917400099">
          <w:marLeft w:val="0"/>
          <w:marRight w:val="0"/>
          <w:marTop w:val="0"/>
          <w:marBottom w:val="0"/>
          <w:divBdr>
            <w:top w:val="none" w:sz="0" w:space="0" w:color="auto"/>
            <w:left w:val="none" w:sz="0" w:space="0" w:color="auto"/>
            <w:bottom w:val="none" w:sz="0" w:space="0" w:color="auto"/>
            <w:right w:val="none" w:sz="0" w:space="0" w:color="auto"/>
          </w:divBdr>
        </w:div>
        <w:div w:id="1252465744">
          <w:marLeft w:val="0"/>
          <w:marRight w:val="0"/>
          <w:marTop w:val="0"/>
          <w:marBottom w:val="0"/>
          <w:divBdr>
            <w:top w:val="none" w:sz="0" w:space="0" w:color="auto"/>
            <w:left w:val="none" w:sz="0" w:space="0" w:color="auto"/>
            <w:bottom w:val="none" w:sz="0" w:space="0" w:color="auto"/>
            <w:right w:val="none" w:sz="0" w:space="0" w:color="auto"/>
          </w:divBdr>
        </w:div>
        <w:div w:id="787361360">
          <w:marLeft w:val="0"/>
          <w:marRight w:val="0"/>
          <w:marTop w:val="0"/>
          <w:marBottom w:val="0"/>
          <w:divBdr>
            <w:top w:val="none" w:sz="0" w:space="0" w:color="auto"/>
            <w:left w:val="none" w:sz="0" w:space="0" w:color="auto"/>
            <w:bottom w:val="none" w:sz="0" w:space="0" w:color="auto"/>
            <w:right w:val="none" w:sz="0" w:space="0" w:color="auto"/>
          </w:divBdr>
        </w:div>
        <w:div w:id="1406953082">
          <w:marLeft w:val="0"/>
          <w:marRight w:val="0"/>
          <w:marTop w:val="0"/>
          <w:marBottom w:val="0"/>
          <w:divBdr>
            <w:top w:val="none" w:sz="0" w:space="0" w:color="auto"/>
            <w:left w:val="none" w:sz="0" w:space="0" w:color="auto"/>
            <w:bottom w:val="none" w:sz="0" w:space="0" w:color="auto"/>
            <w:right w:val="none" w:sz="0" w:space="0" w:color="auto"/>
          </w:divBdr>
        </w:div>
        <w:div w:id="2012366625">
          <w:marLeft w:val="0"/>
          <w:marRight w:val="0"/>
          <w:marTop w:val="0"/>
          <w:marBottom w:val="0"/>
          <w:divBdr>
            <w:top w:val="none" w:sz="0" w:space="0" w:color="auto"/>
            <w:left w:val="none" w:sz="0" w:space="0" w:color="auto"/>
            <w:bottom w:val="none" w:sz="0" w:space="0" w:color="auto"/>
            <w:right w:val="none" w:sz="0" w:space="0" w:color="auto"/>
          </w:divBdr>
        </w:div>
        <w:div w:id="1464620449">
          <w:marLeft w:val="0"/>
          <w:marRight w:val="0"/>
          <w:marTop w:val="0"/>
          <w:marBottom w:val="0"/>
          <w:divBdr>
            <w:top w:val="none" w:sz="0" w:space="0" w:color="auto"/>
            <w:left w:val="none" w:sz="0" w:space="0" w:color="auto"/>
            <w:bottom w:val="none" w:sz="0" w:space="0" w:color="auto"/>
            <w:right w:val="none" w:sz="0" w:space="0" w:color="auto"/>
          </w:divBdr>
        </w:div>
        <w:div w:id="384766110">
          <w:marLeft w:val="0"/>
          <w:marRight w:val="0"/>
          <w:marTop w:val="0"/>
          <w:marBottom w:val="0"/>
          <w:divBdr>
            <w:top w:val="none" w:sz="0" w:space="0" w:color="auto"/>
            <w:left w:val="none" w:sz="0" w:space="0" w:color="auto"/>
            <w:bottom w:val="none" w:sz="0" w:space="0" w:color="auto"/>
            <w:right w:val="none" w:sz="0" w:space="0" w:color="auto"/>
          </w:divBdr>
        </w:div>
        <w:div w:id="38941797">
          <w:marLeft w:val="0"/>
          <w:marRight w:val="0"/>
          <w:marTop w:val="0"/>
          <w:marBottom w:val="0"/>
          <w:divBdr>
            <w:top w:val="none" w:sz="0" w:space="0" w:color="auto"/>
            <w:left w:val="none" w:sz="0" w:space="0" w:color="auto"/>
            <w:bottom w:val="none" w:sz="0" w:space="0" w:color="auto"/>
            <w:right w:val="none" w:sz="0" w:space="0" w:color="auto"/>
          </w:divBdr>
        </w:div>
        <w:div w:id="505946229">
          <w:marLeft w:val="0"/>
          <w:marRight w:val="0"/>
          <w:marTop w:val="0"/>
          <w:marBottom w:val="0"/>
          <w:divBdr>
            <w:top w:val="none" w:sz="0" w:space="0" w:color="auto"/>
            <w:left w:val="none" w:sz="0" w:space="0" w:color="auto"/>
            <w:bottom w:val="none" w:sz="0" w:space="0" w:color="auto"/>
            <w:right w:val="none" w:sz="0" w:space="0" w:color="auto"/>
          </w:divBdr>
        </w:div>
        <w:div w:id="1093015960">
          <w:marLeft w:val="0"/>
          <w:marRight w:val="0"/>
          <w:marTop w:val="0"/>
          <w:marBottom w:val="0"/>
          <w:divBdr>
            <w:top w:val="none" w:sz="0" w:space="0" w:color="auto"/>
            <w:left w:val="none" w:sz="0" w:space="0" w:color="auto"/>
            <w:bottom w:val="none" w:sz="0" w:space="0" w:color="auto"/>
            <w:right w:val="none" w:sz="0" w:space="0" w:color="auto"/>
          </w:divBdr>
        </w:div>
        <w:div w:id="1874272285">
          <w:marLeft w:val="0"/>
          <w:marRight w:val="0"/>
          <w:marTop w:val="0"/>
          <w:marBottom w:val="0"/>
          <w:divBdr>
            <w:top w:val="none" w:sz="0" w:space="0" w:color="auto"/>
            <w:left w:val="none" w:sz="0" w:space="0" w:color="auto"/>
            <w:bottom w:val="none" w:sz="0" w:space="0" w:color="auto"/>
            <w:right w:val="none" w:sz="0" w:space="0" w:color="auto"/>
          </w:divBdr>
        </w:div>
        <w:div w:id="2110659089">
          <w:marLeft w:val="0"/>
          <w:marRight w:val="0"/>
          <w:marTop w:val="0"/>
          <w:marBottom w:val="0"/>
          <w:divBdr>
            <w:top w:val="none" w:sz="0" w:space="0" w:color="auto"/>
            <w:left w:val="none" w:sz="0" w:space="0" w:color="auto"/>
            <w:bottom w:val="none" w:sz="0" w:space="0" w:color="auto"/>
            <w:right w:val="none" w:sz="0" w:space="0" w:color="auto"/>
          </w:divBdr>
        </w:div>
        <w:div w:id="281768431">
          <w:marLeft w:val="0"/>
          <w:marRight w:val="0"/>
          <w:marTop w:val="0"/>
          <w:marBottom w:val="0"/>
          <w:divBdr>
            <w:top w:val="none" w:sz="0" w:space="0" w:color="auto"/>
            <w:left w:val="none" w:sz="0" w:space="0" w:color="auto"/>
            <w:bottom w:val="none" w:sz="0" w:space="0" w:color="auto"/>
            <w:right w:val="none" w:sz="0" w:space="0" w:color="auto"/>
          </w:divBdr>
        </w:div>
        <w:div w:id="2070230284">
          <w:marLeft w:val="0"/>
          <w:marRight w:val="0"/>
          <w:marTop w:val="0"/>
          <w:marBottom w:val="0"/>
          <w:divBdr>
            <w:top w:val="none" w:sz="0" w:space="0" w:color="auto"/>
            <w:left w:val="none" w:sz="0" w:space="0" w:color="auto"/>
            <w:bottom w:val="none" w:sz="0" w:space="0" w:color="auto"/>
            <w:right w:val="none" w:sz="0" w:space="0" w:color="auto"/>
          </w:divBdr>
        </w:div>
        <w:div w:id="737899807">
          <w:marLeft w:val="0"/>
          <w:marRight w:val="0"/>
          <w:marTop w:val="0"/>
          <w:marBottom w:val="0"/>
          <w:divBdr>
            <w:top w:val="none" w:sz="0" w:space="0" w:color="auto"/>
            <w:left w:val="none" w:sz="0" w:space="0" w:color="auto"/>
            <w:bottom w:val="none" w:sz="0" w:space="0" w:color="auto"/>
            <w:right w:val="none" w:sz="0" w:space="0" w:color="auto"/>
          </w:divBdr>
        </w:div>
        <w:div w:id="1551651524">
          <w:marLeft w:val="0"/>
          <w:marRight w:val="0"/>
          <w:marTop w:val="0"/>
          <w:marBottom w:val="0"/>
          <w:divBdr>
            <w:top w:val="none" w:sz="0" w:space="0" w:color="auto"/>
            <w:left w:val="none" w:sz="0" w:space="0" w:color="auto"/>
            <w:bottom w:val="none" w:sz="0" w:space="0" w:color="auto"/>
            <w:right w:val="none" w:sz="0" w:space="0" w:color="auto"/>
          </w:divBdr>
        </w:div>
        <w:div w:id="1067993200">
          <w:marLeft w:val="0"/>
          <w:marRight w:val="0"/>
          <w:marTop w:val="0"/>
          <w:marBottom w:val="0"/>
          <w:divBdr>
            <w:top w:val="none" w:sz="0" w:space="0" w:color="auto"/>
            <w:left w:val="none" w:sz="0" w:space="0" w:color="auto"/>
            <w:bottom w:val="none" w:sz="0" w:space="0" w:color="auto"/>
            <w:right w:val="none" w:sz="0" w:space="0" w:color="auto"/>
          </w:divBdr>
        </w:div>
        <w:div w:id="2127921095">
          <w:marLeft w:val="0"/>
          <w:marRight w:val="0"/>
          <w:marTop w:val="0"/>
          <w:marBottom w:val="0"/>
          <w:divBdr>
            <w:top w:val="none" w:sz="0" w:space="0" w:color="auto"/>
            <w:left w:val="none" w:sz="0" w:space="0" w:color="auto"/>
            <w:bottom w:val="none" w:sz="0" w:space="0" w:color="auto"/>
            <w:right w:val="none" w:sz="0" w:space="0" w:color="auto"/>
          </w:divBdr>
        </w:div>
        <w:div w:id="670721724">
          <w:marLeft w:val="0"/>
          <w:marRight w:val="0"/>
          <w:marTop w:val="0"/>
          <w:marBottom w:val="0"/>
          <w:divBdr>
            <w:top w:val="none" w:sz="0" w:space="0" w:color="auto"/>
            <w:left w:val="none" w:sz="0" w:space="0" w:color="auto"/>
            <w:bottom w:val="none" w:sz="0" w:space="0" w:color="auto"/>
            <w:right w:val="none" w:sz="0" w:space="0" w:color="auto"/>
          </w:divBdr>
        </w:div>
        <w:div w:id="1887451346">
          <w:marLeft w:val="0"/>
          <w:marRight w:val="0"/>
          <w:marTop w:val="0"/>
          <w:marBottom w:val="0"/>
          <w:divBdr>
            <w:top w:val="none" w:sz="0" w:space="0" w:color="auto"/>
            <w:left w:val="none" w:sz="0" w:space="0" w:color="auto"/>
            <w:bottom w:val="none" w:sz="0" w:space="0" w:color="auto"/>
            <w:right w:val="none" w:sz="0" w:space="0" w:color="auto"/>
          </w:divBdr>
        </w:div>
        <w:div w:id="1638534982">
          <w:marLeft w:val="0"/>
          <w:marRight w:val="0"/>
          <w:marTop w:val="0"/>
          <w:marBottom w:val="0"/>
          <w:divBdr>
            <w:top w:val="none" w:sz="0" w:space="0" w:color="auto"/>
            <w:left w:val="none" w:sz="0" w:space="0" w:color="auto"/>
            <w:bottom w:val="none" w:sz="0" w:space="0" w:color="auto"/>
            <w:right w:val="none" w:sz="0" w:space="0" w:color="auto"/>
          </w:divBdr>
        </w:div>
        <w:div w:id="1785267922">
          <w:marLeft w:val="0"/>
          <w:marRight w:val="0"/>
          <w:marTop w:val="0"/>
          <w:marBottom w:val="0"/>
          <w:divBdr>
            <w:top w:val="none" w:sz="0" w:space="0" w:color="auto"/>
            <w:left w:val="none" w:sz="0" w:space="0" w:color="auto"/>
            <w:bottom w:val="none" w:sz="0" w:space="0" w:color="auto"/>
            <w:right w:val="none" w:sz="0" w:space="0" w:color="auto"/>
          </w:divBdr>
        </w:div>
        <w:div w:id="830101927">
          <w:marLeft w:val="0"/>
          <w:marRight w:val="0"/>
          <w:marTop w:val="0"/>
          <w:marBottom w:val="0"/>
          <w:divBdr>
            <w:top w:val="none" w:sz="0" w:space="0" w:color="auto"/>
            <w:left w:val="none" w:sz="0" w:space="0" w:color="auto"/>
            <w:bottom w:val="none" w:sz="0" w:space="0" w:color="auto"/>
            <w:right w:val="none" w:sz="0" w:space="0" w:color="auto"/>
          </w:divBdr>
        </w:div>
        <w:div w:id="180554175">
          <w:marLeft w:val="0"/>
          <w:marRight w:val="0"/>
          <w:marTop w:val="0"/>
          <w:marBottom w:val="0"/>
          <w:divBdr>
            <w:top w:val="none" w:sz="0" w:space="0" w:color="auto"/>
            <w:left w:val="none" w:sz="0" w:space="0" w:color="auto"/>
            <w:bottom w:val="none" w:sz="0" w:space="0" w:color="auto"/>
            <w:right w:val="none" w:sz="0" w:space="0" w:color="auto"/>
          </w:divBdr>
        </w:div>
        <w:div w:id="2065639130">
          <w:marLeft w:val="0"/>
          <w:marRight w:val="0"/>
          <w:marTop w:val="0"/>
          <w:marBottom w:val="0"/>
          <w:divBdr>
            <w:top w:val="none" w:sz="0" w:space="0" w:color="auto"/>
            <w:left w:val="none" w:sz="0" w:space="0" w:color="auto"/>
            <w:bottom w:val="none" w:sz="0" w:space="0" w:color="auto"/>
            <w:right w:val="none" w:sz="0" w:space="0" w:color="auto"/>
          </w:divBdr>
        </w:div>
        <w:div w:id="2061704878">
          <w:marLeft w:val="0"/>
          <w:marRight w:val="0"/>
          <w:marTop w:val="0"/>
          <w:marBottom w:val="0"/>
          <w:divBdr>
            <w:top w:val="none" w:sz="0" w:space="0" w:color="auto"/>
            <w:left w:val="none" w:sz="0" w:space="0" w:color="auto"/>
            <w:bottom w:val="none" w:sz="0" w:space="0" w:color="auto"/>
            <w:right w:val="none" w:sz="0" w:space="0" w:color="auto"/>
          </w:divBdr>
        </w:div>
        <w:div w:id="13314444">
          <w:marLeft w:val="0"/>
          <w:marRight w:val="0"/>
          <w:marTop w:val="0"/>
          <w:marBottom w:val="0"/>
          <w:divBdr>
            <w:top w:val="none" w:sz="0" w:space="0" w:color="auto"/>
            <w:left w:val="none" w:sz="0" w:space="0" w:color="auto"/>
            <w:bottom w:val="none" w:sz="0" w:space="0" w:color="auto"/>
            <w:right w:val="none" w:sz="0" w:space="0" w:color="auto"/>
          </w:divBdr>
        </w:div>
        <w:div w:id="2004161984">
          <w:marLeft w:val="0"/>
          <w:marRight w:val="0"/>
          <w:marTop w:val="0"/>
          <w:marBottom w:val="0"/>
          <w:divBdr>
            <w:top w:val="none" w:sz="0" w:space="0" w:color="auto"/>
            <w:left w:val="none" w:sz="0" w:space="0" w:color="auto"/>
            <w:bottom w:val="none" w:sz="0" w:space="0" w:color="auto"/>
            <w:right w:val="none" w:sz="0" w:space="0" w:color="auto"/>
          </w:divBdr>
        </w:div>
        <w:div w:id="1665695023">
          <w:marLeft w:val="0"/>
          <w:marRight w:val="0"/>
          <w:marTop w:val="0"/>
          <w:marBottom w:val="0"/>
          <w:divBdr>
            <w:top w:val="none" w:sz="0" w:space="0" w:color="auto"/>
            <w:left w:val="none" w:sz="0" w:space="0" w:color="auto"/>
            <w:bottom w:val="none" w:sz="0" w:space="0" w:color="auto"/>
            <w:right w:val="none" w:sz="0" w:space="0" w:color="auto"/>
          </w:divBdr>
        </w:div>
        <w:div w:id="788276720">
          <w:marLeft w:val="0"/>
          <w:marRight w:val="0"/>
          <w:marTop w:val="0"/>
          <w:marBottom w:val="0"/>
          <w:divBdr>
            <w:top w:val="none" w:sz="0" w:space="0" w:color="auto"/>
            <w:left w:val="none" w:sz="0" w:space="0" w:color="auto"/>
            <w:bottom w:val="none" w:sz="0" w:space="0" w:color="auto"/>
            <w:right w:val="none" w:sz="0" w:space="0" w:color="auto"/>
          </w:divBdr>
        </w:div>
        <w:div w:id="2114981847">
          <w:marLeft w:val="0"/>
          <w:marRight w:val="0"/>
          <w:marTop w:val="0"/>
          <w:marBottom w:val="0"/>
          <w:divBdr>
            <w:top w:val="none" w:sz="0" w:space="0" w:color="auto"/>
            <w:left w:val="none" w:sz="0" w:space="0" w:color="auto"/>
            <w:bottom w:val="none" w:sz="0" w:space="0" w:color="auto"/>
            <w:right w:val="none" w:sz="0" w:space="0" w:color="auto"/>
          </w:divBdr>
        </w:div>
        <w:div w:id="950742293">
          <w:marLeft w:val="0"/>
          <w:marRight w:val="0"/>
          <w:marTop w:val="0"/>
          <w:marBottom w:val="0"/>
          <w:divBdr>
            <w:top w:val="none" w:sz="0" w:space="0" w:color="auto"/>
            <w:left w:val="none" w:sz="0" w:space="0" w:color="auto"/>
            <w:bottom w:val="none" w:sz="0" w:space="0" w:color="auto"/>
            <w:right w:val="none" w:sz="0" w:space="0" w:color="auto"/>
          </w:divBdr>
        </w:div>
        <w:div w:id="629634118">
          <w:marLeft w:val="0"/>
          <w:marRight w:val="0"/>
          <w:marTop w:val="0"/>
          <w:marBottom w:val="0"/>
          <w:divBdr>
            <w:top w:val="none" w:sz="0" w:space="0" w:color="auto"/>
            <w:left w:val="none" w:sz="0" w:space="0" w:color="auto"/>
            <w:bottom w:val="none" w:sz="0" w:space="0" w:color="auto"/>
            <w:right w:val="none" w:sz="0" w:space="0" w:color="auto"/>
          </w:divBdr>
        </w:div>
        <w:div w:id="1263302051">
          <w:marLeft w:val="0"/>
          <w:marRight w:val="0"/>
          <w:marTop w:val="0"/>
          <w:marBottom w:val="0"/>
          <w:divBdr>
            <w:top w:val="none" w:sz="0" w:space="0" w:color="auto"/>
            <w:left w:val="none" w:sz="0" w:space="0" w:color="auto"/>
            <w:bottom w:val="none" w:sz="0" w:space="0" w:color="auto"/>
            <w:right w:val="none" w:sz="0" w:space="0" w:color="auto"/>
          </w:divBdr>
        </w:div>
        <w:div w:id="731076300">
          <w:marLeft w:val="0"/>
          <w:marRight w:val="0"/>
          <w:marTop w:val="0"/>
          <w:marBottom w:val="0"/>
          <w:divBdr>
            <w:top w:val="none" w:sz="0" w:space="0" w:color="auto"/>
            <w:left w:val="none" w:sz="0" w:space="0" w:color="auto"/>
            <w:bottom w:val="none" w:sz="0" w:space="0" w:color="auto"/>
            <w:right w:val="none" w:sz="0" w:space="0" w:color="auto"/>
          </w:divBdr>
        </w:div>
        <w:div w:id="1708145489">
          <w:marLeft w:val="0"/>
          <w:marRight w:val="0"/>
          <w:marTop w:val="0"/>
          <w:marBottom w:val="0"/>
          <w:divBdr>
            <w:top w:val="none" w:sz="0" w:space="0" w:color="auto"/>
            <w:left w:val="none" w:sz="0" w:space="0" w:color="auto"/>
            <w:bottom w:val="none" w:sz="0" w:space="0" w:color="auto"/>
            <w:right w:val="none" w:sz="0" w:space="0" w:color="auto"/>
          </w:divBdr>
        </w:div>
        <w:div w:id="653216610">
          <w:marLeft w:val="0"/>
          <w:marRight w:val="0"/>
          <w:marTop w:val="0"/>
          <w:marBottom w:val="0"/>
          <w:divBdr>
            <w:top w:val="none" w:sz="0" w:space="0" w:color="auto"/>
            <w:left w:val="none" w:sz="0" w:space="0" w:color="auto"/>
            <w:bottom w:val="none" w:sz="0" w:space="0" w:color="auto"/>
            <w:right w:val="none" w:sz="0" w:space="0" w:color="auto"/>
          </w:divBdr>
        </w:div>
        <w:div w:id="156968994">
          <w:marLeft w:val="0"/>
          <w:marRight w:val="0"/>
          <w:marTop w:val="0"/>
          <w:marBottom w:val="0"/>
          <w:divBdr>
            <w:top w:val="none" w:sz="0" w:space="0" w:color="auto"/>
            <w:left w:val="none" w:sz="0" w:space="0" w:color="auto"/>
            <w:bottom w:val="none" w:sz="0" w:space="0" w:color="auto"/>
            <w:right w:val="none" w:sz="0" w:space="0" w:color="auto"/>
          </w:divBdr>
        </w:div>
        <w:div w:id="995182019">
          <w:marLeft w:val="0"/>
          <w:marRight w:val="0"/>
          <w:marTop w:val="0"/>
          <w:marBottom w:val="0"/>
          <w:divBdr>
            <w:top w:val="none" w:sz="0" w:space="0" w:color="auto"/>
            <w:left w:val="none" w:sz="0" w:space="0" w:color="auto"/>
            <w:bottom w:val="none" w:sz="0" w:space="0" w:color="auto"/>
            <w:right w:val="none" w:sz="0" w:space="0" w:color="auto"/>
          </w:divBdr>
        </w:div>
        <w:div w:id="1767966849">
          <w:marLeft w:val="0"/>
          <w:marRight w:val="0"/>
          <w:marTop w:val="0"/>
          <w:marBottom w:val="0"/>
          <w:divBdr>
            <w:top w:val="none" w:sz="0" w:space="0" w:color="auto"/>
            <w:left w:val="none" w:sz="0" w:space="0" w:color="auto"/>
            <w:bottom w:val="none" w:sz="0" w:space="0" w:color="auto"/>
            <w:right w:val="none" w:sz="0" w:space="0" w:color="auto"/>
          </w:divBdr>
        </w:div>
        <w:div w:id="1458914495">
          <w:marLeft w:val="0"/>
          <w:marRight w:val="0"/>
          <w:marTop w:val="0"/>
          <w:marBottom w:val="0"/>
          <w:divBdr>
            <w:top w:val="none" w:sz="0" w:space="0" w:color="auto"/>
            <w:left w:val="none" w:sz="0" w:space="0" w:color="auto"/>
            <w:bottom w:val="none" w:sz="0" w:space="0" w:color="auto"/>
            <w:right w:val="none" w:sz="0" w:space="0" w:color="auto"/>
          </w:divBdr>
        </w:div>
        <w:div w:id="2004699951">
          <w:marLeft w:val="0"/>
          <w:marRight w:val="0"/>
          <w:marTop w:val="0"/>
          <w:marBottom w:val="0"/>
          <w:divBdr>
            <w:top w:val="none" w:sz="0" w:space="0" w:color="auto"/>
            <w:left w:val="none" w:sz="0" w:space="0" w:color="auto"/>
            <w:bottom w:val="none" w:sz="0" w:space="0" w:color="auto"/>
            <w:right w:val="none" w:sz="0" w:space="0" w:color="auto"/>
          </w:divBdr>
        </w:div>
        <w:div w:id="1541936257">
          <w:marLeft w:val="0"/>
          <w:marRight w:val="0"/>
          <w:marTop w:val="0"/>
          <w:marBottom w:val="0"/>
          <w:divBdr>
            <w:top w:val="none" w:sz="0" w:space="0" w:color="auto"/>
            <w:left w:val="none" w:sz="0" w:space="0" w:color="auto"/>
            <w:bottom w:val="none" w:sz="0" w:space="0" w:color="auto"/>
            <w:right w:val="none" w:sz="0" w:space="0" w:color="auto"/>
          </w:divBdr>
        </w:div>
        <w:div w:id="706489369">
          <w:marLeft w:val="0"/>
          <w:marRight w:val="0"/>
          <w:marTop w:val="0"/>
          <w:marBottom w:val="0"/>
          <w:divBdr>
            <w:top w:val="none" w:sz="0" w:space="0" w:color="auto"/>
            <w:left w:val="none" w:sz="0" w:space="0" w:color="auto"/>
            <w:bottom w:val="none" w:sz="0" w:space="0" w:color="auto"/>
            <w:right w:val="none" w:sz="0" w:space="0" w:color="auto"/>
          </w:divBdr>
        </w:div>
        <w:div w:id="1324046480">
          <w:marLeft w:val="0"/>
          <w:marRight w:val="0"/>
          <w:marTop w:val="0"/>
          <w:marBottom w:val="0"/>
          <w:divBdr>
            <w:top w:val="none" w:sz="0" w:space="0" w:color="auto"/>
            <w:left w:val="none" w:sz="0" w:space="0" w:color="auto"/>
            <w:bottom w:val="none" w:sz="0" w:space="0" w:color="auto"/>
            <w:right w:val="none" w:sz="0" w:space="0" w:color="auto"/>
          </w:divBdr>
        </w:div>
        <w:div w:id="892303457">
          <w:marLeft w:val="0"/>
          <w:marRight w:val="0"/>
          <w:marTop w:val="0"/>
          <w:marBottom w:val="0"/>
          <w:divBdr>
            <w:top w:val="none" w:sz="0" w:space="0" w:color="auto"/>
            <w:left w:val="none" w:sz="0" w:space="0" w:color="auto"/>
            <w:bottom w:val="none" w:sz="0" w:space="0" w:color="auto"/>
            <w:right w:val="none" w:sz="0" w:space="0" w:color="auto"/>
          </w:divBdr>
        </w:div>
        <w:div w:id="1021205320">
          <w:marLeft w:val="0"/>
          <w:marRight w:val="0"/>
          <w:marTop w:val="0"/>
          <w:marBottom w:val="0"/>
          <w:divBdr>
            <w:top w:val="none" w:sz="0" w:space="0" w:color="auto"/>
            <w:left w:val="none" w:sz="0" w:space="0" w:color="auto"/>
            <w:bottom w:val="none" w:sz="0" w:space="0" w:color="auto"/>
            <w:right w:val="none" w:sz="0" w:space="0" w:color="auto"/>
          </w:divBdr>
        </w:div>
        <w:div w:id="140076827">
          <w:marLeft w:val="0"/>
          <w:marRight w:val="0"/>
          <w:marTop w:val="0"/>
          <w:marBottom w:val="0"/>
          <w:divBdr>
            <w:top w:val="none" w:sz="0" w:space="0" w:color="auto"/>
            <w:left w:val="none" w:sz="0" w:space="0" w:color="auto"/>
            <w:bottom w:val="none" w:sz="0" w:space="0" w:color="auto"/>
            <w:right w:val="none" w:sz="0" w:space="0" w:color="auto"/>
          </w:divBdr>
        </w:div>
        <w:div w:id="549725347">
          <w:marLeft w:val="0"/>
          <w:marRight w:val="0"/>
          <w:marTop w:val="0"/>
          <w:marBottom w:val="0"/>
          <w:divBdr>
            <w:top w:val="none" w:sz="0" w:space="0" w:color="auto"/>
            <w:left w:val="none" w:sz="0" w:space="0" w:color="auto"/>
            <w:bottom w:val="none" w:sz="0" w:space="0" w:color="auto"/>
            <w:right w:val="none" w:sz="0" w:space="0" w:color="auto"/>
          </w:divBdr>
        </w:div>
        <w:div w:id="553086217">
          <w:marLeft w:val="0"/>
          <w:marRight w:val="0"/>
          <w:marTop w:val="0"/>
          <w:marBottom w:val="0"/>
          <w:divBdr>
            <w:top w:val="none" w:sz="0" w:space="0" w:color="auto"/>
            <w:left w:val="none" w:sz="0" w:space="0" w:color="auto"/>
            <w:bottom w:val="none" w:sz="0" w:space="0" w:color="auto"/>
            <w:right w:val="none" w:sz="0" w:space="0" w:color="auto"/>
          </w:divBdr>
        </w:div>
        <w:div w:id="406539143">
          <w:marLeft w:val="0"/>
          <w:marRight w:val="0"/>
          <w:marTop w:val="0"/>
          <w:marBottom w:val="0"/>
          <w:divBdr>
            <w:top w:val="none" w:sz="0" w:space="0" w:color="auto"/>
            <w:left w:val="none" w:sz="0" w:space="0" w:color="auto"/>
            <w:bottom w:val="none" w:sz="0" w:space="0" w:color="auto"/>
            <w:right w:val="none" w:sz="0" w:space="0" w:color="auto"/>
          </w:divBdr>
        </w:div>
        <w:div w:id="544564826">
          <w:marLeft w:val="0"/>
          <w:marRight w:val="0"/>
          <w:marTop w:val="0"/>
          <w:marBottom w:val="0"/>
          <w:divBdr>
            <w:top w:val="none" w:sz="0" w:space="0" w:color="auto"/>
            <w:left w:val="none" w:sz="0" w:space="0" w:color="auto"/>
            <w:bottom w:val="none" w:sz="0" w:space="0" w:color="auto"/>
            <w:right w:val="none" w:sz="0" w:space="0" w:color="auto"/>
          </w:divBdr>
        </w:div>
        <w:div w:id="1117139464">
          <w:marLeft w:val="0"/>
          <w:marRight w:val="0"/>
          <w:marTop w:val="0"/>
          <w:marBottom w:val="0"/>
          <w:divBdr>
            <w:top w:val="none" w:sz="0" w:space="0" w:color="auto"/>
            <w:left w:val="none" w:sz="0" w:space="0" w:color="auto"/>
            <w:bottom w:val="none" w:sz="0" w:space="0" w:color="auto"/>
            <w:right w:val="none" w:sz="0" w:space="0" w:color="auto"/>
          </w:divBdr>
        </w:div>
        <w:div w:id="1634600552">
          <w:marLeft w:val="0"/>
          <w:marRight w:val="0"/>
          <w:marTop w:val="0"/>
          <w:marBottom w:val="0"/>
          <w:divBdr>
            <w:top w:val="none" w:sz="0" w:space="0" w:color="auto"/>
            <w:left w:val="none" w:sz="0" w:space="0" w:color="auto"/>
            <w:bottom w:val="none" w:sz="0" w:space="0" w:color="auto"/>
            <w:right w:val="none" w:sz="0" w:space="0" w:color="auto"/>
          </w:divBdr>
        </w:div>
        <w:div w:id="1131245355">
          <w:marLeft w:val="0"/>
          <w:marRight w:val="0"/>
          <w:marTop w:val="0"/>
          <w:marBottom w:val="0"/>
          <w:divBdr>
            <w:top w:val="none" w:sz="0" w:space="0" w:color="auto"/>
            <w:left w:val="none" w:sz="0" w:space="0" w:color="auto"/>
            <w:bottom w:val="none" w:sz="0" w:space="0" w:color="auto"/>
            <w:right w:val="none" w:sz="0" w:space="0" w:color="auto"/>
          </w:divBdr>
        </w:div>
        <w:div w:id="1793593307">
          <w:marLeft w:val="0"/>
          <w:marRight w:val="0"/>
          <w:marTop w:val="0"/>
          <w:marBottom w:val="0"/>
          <w:divBdr>
            <w:top w:val="none" w:sz="0" w:space="0" w:color="auto"/>
            <w:left w:val="none" w:sz="0" w:space="0" w:color="auto"/>
            <w:bottom w:val="none" w:sz="0" w:space="0" w:color="auto"/>
            <w:right w:val="none" w:sz="0" w:space="0" w:color="auto"/>
          </w:divBdr>
        </w:div>
        <w:div w:id="1077750810">
          <w:marLeft w:val="0"/>
          <w:marRight w:val="0"/>
          <w:marTop w:val="0"/>
          <w:marBottom w:val="0"/>
          <w:divBdr>
            <w:top w:val="none" w:sz="0" w:space="0" w:color="auto"/>
            <w:left w:val="none" w:sz="0" w:space="0" w:color="auto"/>
            <w:bottom w:val="none" w:sz="0" w:space="0" w:color="auto"/>
            <w:right w:val="none" w:sz="0" w:space="0" w:color="auto"/>
          </w:divBdr>
        </w:div>
        <w:div w:id="141703069">
          <w:marLeft w:val="0"/>
          <w:marRight w:val="0"/>
          <w:marTop w:val="0"/>
          <w:marBottom w:val="0"/>
          <w:divBdr>
            <w:top w:val="none" w:sz="0" w:space="0" w:color="auto"/>
            <w:left w:val="none" w:sz="0" w:space="0" w:color="auto"/>
            <w:bottom w:val="none" w:sz="0" w:space="0" w:color="auto"/>
            <w:right w:val="none" w:sz="0" w:space="0" w:color="auto"/>
          </w:divBdr>
        </w:div>
        <w:div w:id="740098512">
          <w:marLeft w:val="0"/>
          <w:marRight w:val="0"/>
          <w:marTop w:val="0"/>
          <w:marBottom w:val="0"/>
          <w:divBdr>
            <w:top w:val="none" w:sz="0" w:space="0" w:color="auto"/>
            <w:left w:val="none" w:sz="0" w:space="0" w:color="auto"/>
            <w:bottom w:val="none" w:sz="0" w:space="0" w:color="auto"/>
            <w:right w:val="none" w:sz="0" w:space="0" w:color="auto"/>
          </w:divBdr>
        </w:div>
        <w:div w:id="365066592">
          <w:marLeft w:val="0"/>
          <w:marRight w:val="0"/>
          <w:marTop w:val="0"/>
          <w:marBottom w:val="0"/>
          <w:divBdr>
            <w:top w:val="none" w:sz="0" w:space="0" w:color="auto"/>
            <w:left w:val="none" w:sz="0" w:space="0" w:color="auto"/>
            <w:bottom w:val="none" w:sz="0" w:space="0" w:color="auto"/>
            <w:right w:val="none" w:sz="0" w:space="0" w:color="auto"/>
          </w:divBdr>
        </w:div>
        <w:div w:id="2114981666">
          <w:marLeft w:val="0"/>
          <w:marRight w:val="0"/>
          <w:marTop w:val="0"/>
          <w:marBottom w:val="0"/>
          <w:divBdr>
            <w:top w:val="none" w:sz="0" w:space="0" w:color="auto"/>
            <w:left w:val="none" w:sz="0" w:space="0" w:color="auto"/>
            <w:bottom w:val="none" w:sz="0" w:space="0" w:color="auto"/>
            <w:right w:val="none" w:sz="0" w:space="0" w:color="auto"/>
          </w:divBdr>
        </w:div>
        <w:div w:id="273445837">
          <w:marLeft w:val="0"/>
          <w:marRight w:val="0"/>
          <w:marTop w:val="0"/>
          <w:marBottom w:val="0"/>
          <w:divBdr>
            <w:top w:val="none" w:sz="0" w:space="0" w:color="auto"/>
            <w:left w:val="none" w:sz="0" w:space="0" w:color="auto"/>
            <w:bottom w:val="none" w:sz="0" w:space="0" w:color="auto"/>
            <w:right w:val="none" w:sz="0" w:space="0" w:color="auto"/>
          </w:divBdr>
        </w:div>
      </w:divsChild>
    </w:div>
    <w:div w:id="1797216460">
      <w:bodyDiv w:val="1"/>
      <w:marLeft w:val="0"/>
      <w:marRight w:val="0"/>
      <w:marTop w:val="0"/>
      <w:marBottom w:val="0"/>
      <w:divBdr>
        <w:top w:val="none" w:sz="0" w:space="0" w:color="auto"/>
        <w:left w:val="none" w:sz="0" w:space="0" w:color="auto"/>
        <w:bottom w:val="none" w:sz="0" w:space="0" w:color="auto"/>
        <w:right w:val="none" w:sz="0" w:space="0" w:color="auto"/>
      </w:divBdr>
      <w:divsChild>
        <w:div w:id="738986132">
          <w:marLeft w:val="0"/>
          <w:marRight w:val="0"/>
          <w:marTop w:val="0"/>
          <w:marBottom w:val="0"/>
          <w:divBdr>
            <w:top w:val="none" w:sz="0" w:space="0" w:color="auto"/>
            <w:left w:val="none" w:sz="0" w:space="0" w:color="auto"/>
            <w:bottom w:val="none" w:sz="0" w:space="0" w:color="auto"/>
            <w:right w:val="none" w:sz="0" w:space="0" w:color="auto"/>
          </w:divBdr>
        </w:div>
        <w:div w:id="621421945">
          <w:marLeft w:val="0"/>
          <w:marRight w:val="0"/>
          <w:marTop w:val="0"/>
          <w:marBottom w:val="0"/>
          <w:divBdr>
            <w:top w:val="none" w:sz="0" w:space="0" w:color="auto"/>
            <w:left w:val="none" w:sz="0" w:space="0" w:color="auto"/>
            <w:bottom w:val="none" w:sz="0" w:space="0" w:color="auto"/>
            <w:right w:val="none" w:sz="0" w:space="0" w:color="auto"/>
          </w:divBdr>
        </w:div>
        <w:div w:id="661471872">
          <w:marLeft w:val="0"/>
          <w:marRight w:val="0"/>
          <w:marTop w:val="0"/>
          <w:marBottom w:val="0"/>
          <w:divBdr>
            <w:top w:val="none" w:sz="0" w:space="0" w:color="auto"/>
            <w:left w:val="none" w:sz="0" w:space="0" w:color="auto"/>
            <w:bottom w:val="none" w:sz="0" w:space="0" w:color="auto"/>
            <w:right w:val="none" w:sz="0" w:space="0" w:color="auto"/>
          </w:divBdr>
        </w:div>
        <w:div w:id="1401634210">
          <w:marLeft w:val="0"/>
          <w:marRight w:val="0"/>
          <w:marTop w:val="0"/>
          <w:marBottom w:val="0"/>
          <w:divBdr>
            <w:top w:val="none" w:sz="0" w:space="0" w:color="auto"/>
            <w:left w:val="none" w:sz="0" w:space="0" w:color="auto"/>
            <w:bottom w:val="none" w:sz="0" w:space="0" w:color="auto"/>
            <w:right w:val="none" w:sz="0" w:space="0" w:color="auto"/>
          </w:divBdr>
        </w:div>
        <w:div w:id="2091926309">
          <w:marLeft w:val="0"/>
          <w:marRight w:val="0"/>
          <w:marTop w:val="0"/>
          <w:marBottom w:val="0"/>
          <w:divBdr>
            <w:top w:val="none" w:sz="0" w:space="0" w:color="auto"/>
            <w:left w:val="none" w:sz="0" w:space="0" w:color="auto"/>
            <w:bottom w:val="none" w:sz="0" w:space="0" w:color="auto"/>
            <w:right w:val="none" w:sz="0" w:space="0" w:color="auto"/>
          </w:divBdr>
        </w:div>
        <w:div w:id="1817915648">
          <w:marLeft w:val="0"/>
          <w:marRight w:val="0"/>
          <w:marTop w:val="0"/>
          <w:marBottom w:val="0"/>
          <w:divBdr>
            <w:top w:val="none" w:sz="0" w:space="0" w:color="auto"/>
            <w:left w:val="none" w:sz="0" w:space="0" w:color="auto"/>
            <w:bottom w:val="none" w:sz="0" w:space="0" w:color="auto"/>
            <w:right w:val="none" w:sz="0" w:space="0" w:color="auto"/>
          </w:divBdr>
        </w:div>
        <w:div w:id="1478448585">
          <w:marLeft w:val="0"/>
          <w:marRight w:val="0"/>
          <w:marTop w:val="0"/>
          <w:marBottom w:val="0"/>
          <w:divBdr>
            <w:top w:val="none" w:sz="0" w:space="0" w:color="auto"/>
            <w:left w:val="none" w:sz="0" w:space="0" w:color="auto"/>
            <w:bottom w:val="none" w:sz="0" w:space="0" w:color="auto"/>
            <w:right w:val="none" w:sz="0" w:space="0" w:color="auto"/>
          </w:divBdr>
        </w:div>
        <w:div w:id="547956103">
          <w:marLeft w:val="0"/>
          <w:marRight w:val="0"/>
          <w:marTop w:val="0"/>
          <w:marBottom w:val="0"/>
          <w:divBdr>
            <w:top w:val="none" w:sz="0" w:space="0" w:color="auto"/>
            <w:left w:val="none" w:sz="0" w:space="0" w:color="auto"/>
            <w:bottom w:val="none" w:sz="0" w:space="0" w:color="auto"/>
            <w:right w:val="none" w:sz="0" w:space="0" w:color="auto"/>
          </w:divBdr>
        </w:div>
        <w:div w:id="983658436">
          <w:marLeft w:val="0"/>
          <w:marRight w:val="0"/>
          <w:marTop w:val="0"/>
          <w:marBottom w:val="0"/>
          <w:divBdr>
            <w:top w:val="none" w:sz="0" w:space="0" w:color="auto"/>
            <w:left w:val="none" w:sz="0" w:space="0" w:color="auto"/>
            <w:bottom w:val="none" w:sz="0" w:space="0" w:color="auto"/>
            <w:right w:val="none" w:sz="0" w:space="0" w:color="auto"/>
          </w:divBdr>
        </w:div>
        <w:div w:id="1601136305">
          <w:marLeft w:val="0"/>
          <w:marRight w:val="0"/>
          <w:marTop w:val="0"/>
          <w:marBottom w:val="0"/>
          <w:divBdr>
            <w:top w:val="none" w:sz="0" w:space="0" w:color="auto"/>
            <w:left w:val="none" w:sz="0" w:space="0" w:color="auto"/>
            <w:bottom w:val="none" w:sz="0" w:space="0" w:color="auto"/>
            <w:right w:val="none" w:sz="0" w:space="0" w:color="auto"/>
          </w:divBdr>
        </w:div>
        <w:div w:id="1185022183">
          <w:marLeft w:val="0"/>
          <w:marRight w:val="0"/>
          <w:marTop w:val="0"/>
          <w:marBottom w:val="0"/>
          <w:divBdr>
            <w:top w:val="none" w:sz="0" w:space="0" w:color="auto"/>
            <w:left w:val="none" w:sz="0" w:space="0" w:color="auto"/>
            <w:bottom w:val="none" w:sz="0" w:space="0" w:color="auto"/>
            <w:right w:val="none" w:sz="0" w:space="0" w:color="auto"/>
          </w:divBdr>
        </w:div>
        <w:div w:id="377365065">
          <w:marLeft w:val="0"/>
          <w:marRight w:val="0"/>
          <w:marTop w:val="0"/>
          <w:marBottom w:val="0"/>
          <w:divBdr>
            <w:top w:val="none" w:sz="0" w:space="0" w:color="auto"/>
            <w:left w:val="none" w:sz="0" w:space="0" w:color="auto"/>
            <w:bottom w:val="none" w:sz="0" w:space="0" w:color="auto"/>
            <w:right w:val="none" w:sz="0" w:space="0" w:color="auto"/>
          </w:divBdr>
        </w:div>
        <w:div w:id="1605651916">
          <w:marLeft w:val="0"/>
          <w:marRight w:val="0"/>
          <w:marTop w:val="0"/>
          <w:marBottom w:val="0"/>
          <w:divBdr>
            <w:top w:val="none" w:sz="0" w:space="0" w:color="auto"/>
            <w:left w:val="none" w:sz="0" w:space="0" w:color="auto"/>
            <w:bottom w:val="none" w:sz="0" w:space="0" w:color="auto"/>
            <w:right w:val="none" w:sz="0" w:space="0" w:color="auto"/>
          </w:divBdr>
        </w:div>
        <w:div w:id="672296235">
          <w:marLeft w:val="0"/>
          <w:marRight w:val="0"/>
          <w:marTop w:val="0"/>
          <w:marBottom w:val="0"/>
          <w:divBdr>
            <w:top w:val="none" w:sz="0" w:space="0" w:color="auto"/>
            <w:left w:val="none" w:sz="0" w:space="0" w:color="auto"/>
            <w:bottom w:val="none" w:sz="0" w:space="0" w:color="auto"/>
            <w:right w:val="none" w:sz="0" w:space="0" w:color="auto"/>
          </w:divBdr>
        </w:div>
        <w:div w:id="1060203810">
          <w:marLeft w:val="0"/>
          <w:marRight w:val="0"/>
          <w:marTop w:val="0"/>
          <w:marBottom w:val="0"/>
          <w:divBdr>
            <w:top w:val="none" w:sz="0" w:space="0" w:color="auto"/>
            <w:left w:val="none" w:sz="0" w:space="0" w:color="auto"/>
            <w:bottom w:val="none" w:sz="0" w:space="0" w:color="auto"/>
            <w:right w:val="none" w:sz="0" w:space="0" w:color="auto"/>
          </w:divBdr>
        </w:div>
        <w:div w:id="1611929813">
          <w:marLeft w:val="0"/>
          <w:marRight w:val="0"/>
          <w:marTop w:val="0"/>
          <w:marBottom w:val="0"/>
          <w:divBdr>
            <w:top w:val="none" w:sz="0" w:space="0" w:color="auto"/>
            <w:left w:val="none" w:sz="0" w:space="0" w:color="auto"/>
            <w:bottom w:val="none" w:sz="0" w:space="0" w:color="auto"/>
            <w:right w:val="none" w:sz="0" w:space="0" w:color="auto"/>
          </w:divBdr>
        </w:div>
        <w:div w:id="1064448961">
          <w:marLeft w:val="0"/>
          <w:marRight w:val="0"/>
          <w:marTop w:val="0"/>
          <w:marBottom w:val="0"/>
          <w:divBdr>
            <w:top w:val="none" w:sz="0" w:space="0" w:color="auto"/>
            <w:left w:val="none" w:sz="0" w:space="0" w:color="auto"/>
            <w:bottom w:val="none" w:sz="0" w:space="0" w:color="auto"/>
            <w:right w:val="none" w:sz="0" w:space="0" w:color="auto"/>
          </w:divBdr>
        </w:div>
        <w:div w:id="93746870">
          <w:marLeft w:val="0"/>
          <w:marRight w:val="0"/>
          <w:marTop w:val="0"/>
          <w:marBottom w:val="0"/>
          <w:divBdr>
            <w:top w:val="none" w:sz="0" w:space="0" w:color="auto"/>
            <w:left w:val="none" w:sz="0" w:space="0" w:color="auto"/>
            <w:bottom w:val="none" w:sz="0" w:space="0" w:color="auto"/>
            <w:right w:val="none" w:sz="0" w:space="0" w:color="auto"/>
          </w:divBdr>
        </w:div>
        <w:div w:id="1250314657">
          <w:marLeft w:val="0"/>
          <w:marRight w:val="0"/>
          <w:marTop w:val="0"/>
          <w:marBottom w:val="0"/>
          <w:divBdr>
            <w:top w:val="none" w:sz="0" w:space="0" w:color="auto"/>
            <w:left w:val="none" w:sz="0" w:space="0" w:color="auto"/>
            <w:bottom w:val="none" w:sz="0" w:space="0" w:color="auto"/>
            <w:right w:val="none" w:sz="0" w:space="0" w:color="auto"/>
          </w:divBdr>
        </w:div>
        <w:div w:id="1407453599">
          <w:marLeft w:val="0"/>
          <w:marRight w:val="0"/>
          <w:marTop w:val="0"/>
          <w:marBottom w:val="0"/>
          <w:divBdr>
            <w:top w:val="none" w:sz="0" w:space="0" w:color="auto"/>
            <w:left w:val="none" w:sz="0" w:space="0" w:color="auto"/>
            <w:bottom w:val="none" w:sz="0" w:space="0" w:color="auto"/>
            <w:right w:val="none" w:sz="0" w:space="0" w:color="auto"/>
          </w:divBdr>
        </w:div>
        <w:div w:id="459957011">
          <w:marLeft w:val="0"/>
          <w:marRight w:val="0"/>
          <w:marTop w:val="0"/>
          <w:marBottom w:val="0"/>
          <w:divBdr>
            <w:top w:val="none" w:sz="0" w:space="0" w:color="auto"/>
            <w:left w:val="none" w:sz="0" w:space="0" w:color="auto"/>
            <w:bottom w:val="none" w:sz="0" w:space="0" w:color="auto"/>
            <w:right w:val="none" w:sz="0" w:space="0" w:color="auto"/>
          </w:divBdr>
        </w:div>
        <w:div w:id="2142843490">
          <w:marLeft w:val="0"/>
          <w:marRight w:val="0"/>
          <w:marTop w:val="0"/>
          <w:marBottom w:val="0"/>
          <w:divBdr>
            <w:top w:val="none" w:sz="0" w:space="0" w:color="auto"/>
            <w:left w:val="none" w:sz="0" w:space="0" w:color="auto"/>
            <w:bottom w:val="none" w:sz="0" w:space="0" w:color="auto"/>
            <w:right w:val="none" w:sz="0" w:space="0" w:color="auto"/>
          </w:divBdr>
        </w:div>
        <w:div w:id="1931769777">
          <w:marLeft w:val="0"/>
          <w:marRight w:val="0"/>
          <w:marTop w:val="0"/>
          <w:marBottom w:val="0"/>
          <w:divBdr>
            <w:top w:val="none" w:sz="0" w:space="0" w:color="auto"/>
            <w:left w:val="none" w:sz="0" w:space="0" w:color="auto"/>
            <w:bottom w:val="none" w:sz="0" w:space="0" w:color="auto"/>
            <w:right w:val="none" w:sz="0" w:space="0" w:color="auto"/>
          </w:divBdr>
        </w:div>
        <w:div w:id="1638294900">
          <w:marLeft w:val="0"/>
          <w:marRight w:val="0"/>
          <w:marTop w:val="0"/>
          <w:marBottom w:val="0"/>
          <w:divBdr>
            <w:top w:val="none" w:sz="0" w:space="0" w:color="auto"/>
            <w:left w:val="none" w:sz="0" w:space="0" w:color="auto"/>
            <w:bottom w:val="none" w:sz="0" w:space="0" w:color="auto"/>
            <w:right w:val="none" w:sz="0" w:space="0" w:color="auto"/>
          </w:divBdr>
        </w:div>
        <w:div w:id="1183278769">
          <w:marLeft w:val="0"/>
          <w:marRight w:val="0"/>
          <w:marTop w:val="0"/>
          <w:marBottom w:val="0"/>
          <w:divBdr>
            <w:top w:val="none" w:sz="0" w:space="0" w:color="auto"/>
            <w:left w:val="none" w:sz="0" w:space="0" w:color="auto"/>
            <w:bottom w:val="none" w:sz="0" w:space="0" w:color="auto"/>
            <w:right w:val="none" w:sz="0" w:space="0" w:color="auto"/>
          </w:divBdr>
        </w:div>
        <w:div w:id="1264456985">
          <w:marLeft w:val="0"/>
          <w:marRight w:val="0"/>
          <w:marTop w:val="0"/>
          <w:marBottom w:val="0"/>
          <w:divBdr>
            <w:top w:val="none" w:sz="0" w:space="0" w:color="auto"/>
            <w:left w:val="none" w:sz="0" w:space="0" w:color="auto"/>
            <w:bottom w:val="none" w:sz="0" w:space="0" w:color="auto"/>
            <w:right w:val="none" w:sz="0" w:space="0" w:color="auto"/>
          </w:divBdr>
        </w:div>
        <w:div w:id="1737165365">
          <w:marLeft w:val="0"/>
          <w:marRight w:val="0"/>
          <w:marTop w:val="0"/>
          <w:marBottom w:val="0"/>
          <w:divBdr>
            <w:top w:val="none" w:sz="0" w:space="0" w:color="auto"/>
            <w:left w:val="none" w:sz="0" w:space="0" w:color="auto"/>
            <w:bottom w:val="none" w:sz="0" w:space="0" w:color="auto"/>
            <w:right w:val="none" w:sz="0" w:space="0" w:color="auto"/>
          </w:divBdr>
        </w:div>
        <w:div w:id="429398728">
          <w:marLeft w:val="0"/>
          <w:marRight w:val="0"/>
          <w:marTop w:val="0"/>
          <w:marBottom w:val="0"/>
          <w:divBdr>
            <w:top w:val="none" w:sz="0" w:space="0" w:color="auto"/>
            <w:left w:val="none" w:sz="0" w:space="0" w:color="auto"/>
            <w:bottom w:val="none" w:sz="0" w:space="0" w:color="auto"/>
            <w:right w:val="none" w:sz="0" w:space="0" w:color="auto"/>
          </w:divBdr>
        </w:div>
        <w:div w:id="171261222">
          <w:marLeft w:val="0"/>
          <w:marRight w:val="0"/>
          <w:marTop w:val="0"/>
          <w:marBottom w:val="0"/>
          <w:divBdr>
            <w:top w:val="none" w:sz="0" w:space="0" w:color="auto"/>
            <w:left w:val="none" w:sz="0" w:space="0" w:color="auto"/>
            <w:bottom w:val="none" w:sz="0" w:space="0" w:color="auto"/>
            <w:right w:val="none" w:sz="0" w:space="0" w:color="auto"/>
          </w:divBdr>
        </w:div>
        <w:div w:id="2121023010">
          <w:marLeft w:val="0"/>
          <w:marRight w:val="0"/>
          <w:marTop w:val="0"/>
          <w:marBottom w:val="0"/>
          <w:divBdr>
            <w:top w:val="none" w:sz="0" w:space="0" w:color="auto"/>
            <w:left w:val="none" w:sz="0" w:space="0" w:color="auto"/>
            <w:bottom w:val="none" w:sz="0" w:space="0" w:color="auto"/>
            <w:right w:val="none" w:sz="0" w:space="0" w:color="auto"/>
          </w:divBdr>
        </w:div>
        <w:div w:id="845553220">
          <w:marLeft w:val="0"/>
          <w:marRight w:val="0"/>
          <w:marTop w:val="0"/>
          <w:marBottom w:val="0"/>
          <w:divBdr>
            <w:top w:val="none" w:sz="0" w:space="0" w:color="auto"/>
            <w:left w:val="none" w:sz="0" w:space="0" w:color="auto"/>
            <w:bottom w:val="none" w:sz="0" w:space="0" w:color="auto"/>
            <w:right w:val="none" w:sz="0" w:space="0" w:color="auto"/>
          </w:divBdr>
        </w:div>
        <w:div w:id="574358983">
          <w:marLeft w:val="0"/>
          <w:marRight w:val="0"/>
          <w:marTop w:val="0"/>
          <w:marBottom w:val="0"/>
          <w:divBdr>
            <w:top w:val="none" w:sz="0" w:space="0" w:color="auto"/>
            <w:left w:val="none" w:sz="0" w:space="0" w:color="auto"/>
            <w:bottom w:val="none" w:sz="0" w:space="0" w:color="auto"/>
            <w:right w:val="none" w:sz="0" w:space="0" w:color="auto"/>
          </w:divBdr>
        </w:div>
        <w:div w:id="975527676">
          <w:marLeft w:val="0"/>
          <w:marRight w:val="0"/>
          <w:marTop w:val="0"/>
          <w:marBottom w:val="0"/>
          <w:divBdr>
            <w:top w:val="none" w:sz="0" w:space="0" w:color="auto"/>
            <w:left w:val="none" w:sz="0" w:space="0" w:color="auto"/>
            <w:bottom w:val="none" w:sz="0" w:space="0" w:color="auto"/>
            <w:right w:val="none" w:sz="0" w:space="0" w:color="auto"/>
          </w:divBdr>
        </w:div>
        <w:div w:id="2112621370">
          <w:marLeft w:val="0"/>
          <w:marRight w:val="0"/>
          <w:marTop w:val="0"/>
          <w:marBottom w:val="0"/>
          <w:divBdr>
            <w:top w:val="none" w:sz="0" w:space="0" w:color="auto"/>
            <w:left w:val="none" w:sz="0" w:space="0" w:color="auto"/>
            <w:bottom w:val="none" w:sz="0" w:space="0" w:color="auto"/>
            <w:right w:val="none" w:sz="0" w:space="0" w:color="auto"/>
          </w:divBdr>
        </w:div>
        <w:div w:id="1082947491">
          <w:marLeft w:val="0"/>
          <w:marRight w:val="0"/>
          <w:marTop w:val="0"/>
          <w:marBottom w:val="0"/>
          <w:divBdr>
            <w:top w:val="none" w:sz="0" w:space="0" w:color="auto"/>
            <w:left w:val="none" w:sz="0" w:space="0" w:color="auto"/>
            <w:bottom w:val="none" w:sz="0" w:space="0" w:color="auto"/>
            <w:right w:val="none" w:sz="0" w:space="0" w:color="auto"/>
          </w:divBdr>
        </w:div>
        <w:div w:id="1363245573">
          <w:marLeft w:val="0"/>
          <w:marRight w:val="0"/>
          <w:marTop w:val="0"/>
          <w:marBottom w:val="0"/>
          <w:divBdr>
            <w:top w:val="none" w:sz="0" w:space="0" w:color="auto"/>
            <w:left w:val="none" w:sz="0" w:space="0" w:color="auto"/>
            <w:bottom w:val="none" w:sz="0" w:space="0" w:color="auto"/>
            <w:right w:val="none" w:sz="0" w:space="0" w:color="auto"/>
          </w:divBdr>
        </w:div>
        <w:div w:id="893275088">
          <w:marLeft w:val="0"/>
          <w:marRight w:val="0"/>
          <w:marTop w:val="0"/>
          <w:marBottom w:val="0"/>
          <w:divBdr>
            <w:top w:val="none" w:sz="0" w:space="0" w:color="auto"/>
            <w:left w:val="none" w:sz="0" w:space="0" w:color="auto"/>
            <w:bottom w:val="none" w:sz="0" w:space="0" w:color="auto"/>
            <w:right w:val="none" w:sz="0" w:space="0" w:color="auto"/>
          </w:divBdr>
        </w:div>
        <w:div w:id="273438478">
          <w:marLeft w:val="0"/>
          <w:marRight w:val="0"/>
          <w:marTop w:val="0"/>
          <w:marBottom w:val="0"/>
          <w:divBdr>
            <w:top w:val="none" w:sz="0" w:space="0" w:color="auto"/>
            <w:left w:val="none" w:sz="0" w:space="0" w:color="auto"/>
            <w:bottom w:val="none" w:sz="0" w:space="0" w:color="auto"/>
            <w:right w:val="none" w:sz="0" w:space="0" w:color="auto"/>
          </w:divBdr>
        </w:div>
        <w:div w:id="1496913751">
          <w:marLeft w:val="0"/>
          <w:marRight w:val="0"/>
          <w:marTop w:val="0"/>
          <w:marBottom w:val="0"/>
          <w:divBdr>
            <w:top w:val="none" w:sz="0" w:space="0" w:color="auto"/>
            <w:left w:val="none" w:sz="0" w:space="0" w:color="auto"/>
            <w:bottom w:val="none" w:sz="0" w:space="0" w:color="auto"/>
            <w:right w:val="none" w:sz="0" w:space="0" w:color="auto"/>
          </w:divBdr>
        </w:div>
        <w:div w:id="111366342">
          <w:marLeft w:val="0"/>
          <w:marRight w:val="0"/>
          <w:marTop w:val="0"/>
          <w:marBottom w:val="0"/>
          <w:divBdr>
            <w:top w:val="none" w:sz="0" w:space="0" w:color="auto"/>
            <w:left w:val="none" w:sz="0" w:space="0" w:color="auto"/>
            <w:bottom w:val="none" w:sz="0" w:space="0" w:color="auto"/>
            <w:right w:val="none" w:sz="0" w:space="0" w:color="auto"/>
          </w:divBdr>
        </w:div>
        <w:div w:id="1582594858">
          <w:marLeft w:val="0"/>
          <w:marRight w:val="0"/>
          <w:marTop w:val="0"/>
          <w:marBottom w:val="0"/>
          <w:divBdr>
            <w:top w:val="none" w:sz="0" w:space="0" w:color="auto"/>
            <w:left w:val="none" w:sz="0" w:space="0" w:color="auto"/>
            <w:bottom w:val="none" w:sz="0" w:space="0" w:color="auto"/>
            <w:right w:val="none" w:sz="0" w:space="0" w:color="auto"/>
          </w:divBdr>
        </w:div>
        <w:div w:id="543492264">
          <w:marLeft w:val="0"/>
          <w:marRight w:val="0"/>
          <w:marTop w:val="0"/>
          <w:marBottom w:val="0"/>
          <w:divBdr>
            <w:top w:val="none" w:sz="0" w:space="0" w:color="auto"/>
            <w:left w:val="none" w:sz="0" w:space="0" w:color="auto"/>
            <w:bottom w:val="none" w:sz="0" w:space="0" w:color="auto"/>
            <w:right w:val="none" w:sz="0" w:space="0" w:color="auto"/>
          </w:divBdr>
        </w:div>
        <w:div w:id="763185695">
          <w:marLeft w:val="0"/>
          <w:marRight w:val="0"/>
          <w:marTop w:val="0"/>
          <w:marBottom w:val="0"/>
          <w:divBdr>
            <w:top w:val="none" w:sz="0" w:space="0" w:color="auto"/>
            <w:left w:val="none" w:sz="0" w:space="0" w:color="auto"/>
            <w:bottom w:val="none" w:sz="0" w:space="0" w:color="auto"/>
            <w:right w:val="none" w:sz="0" w:space="0" w:color="auto"/>
          </w:divBdr>
        </w:div>
        <w:div w:id="478689768">
          <w:marLeft w:val="0"/>
          <w:marRight w:val="0"/>
          <w:marTop w:val="0"/>
          <w:marBottom w:val="0"/>
          <w:divBdr>
            <w:top w:val="none" w:sz="0" w:space="0" w:color="auto"/>
            <w:left w:val="none" w:sz="0" w:space="0" w:color="auto"/>
            <w:bottom w:val="none" w:sz="0" w:space="0" w:color="auto"/>
            <w:right w:val="none" w:sz="0" w:space="0" w:color="auto"/>
          </w:divBdr>
        </w:div>
        <w:div w:id="615142213">
          <w:marLeft w:val="0"/>
          <w:marRight w:val="0"/>
          <w:marTop w:val="0"/>
          <w:marBottom w:val="0"/>
          <w:divBdr>
            <w:top w:val="none" w:sz="0" w:space="0" w:color="auto"/>
            <w:left w:val="none" w:sz="0" w:space="0" w:color="auto"/>
            <w:bottom w:val="none" w:sz="0" w:space="0" w:color="auto"/>
            <w:right w:val="none" w:sz="0" w:space="0" w:color="auto"/>
          </w:divBdr>
        </w:div>
        <w:div w:id="544369627">
          <w:marLeft w:val="0"/>
          <w:marRight w:val="0"/>
          <w:marTop w:val="0"/>
          <w:marBottom w:val="0"/>
          <w:divBdr>
            <w:top w:val="none" w:sz="0" w:space="0" w:color="auto"/>
            <w:left w:val="none" w:sz="0" w:space="0" w:color="auto"/>
            <w:bottom w:val="none" w:sz="0" w:space="0" w:color="auto"/>
            <w:right w:val="none" w:sz="0" w:space="0" w:color="auto"/>
          </w:divBdr>
        </w:div>
        <w:div w:id="1293167362">
          <w:marLeft w:val="0"/>
          <w:marRight w:val="0"/>
          <w:marTop w:val="0"/>
          <w:marBottom w:val="0"/>
          <w:divBdr>
            <w:top w:val="none" w:sz="0" w:space="0" w:color="auto"/>
            <w:left w:val="none" w:sz="0" w:space="0" w:color="auto"/>
            <w:bottom w:val="none" w:sz="0" w:space="0" w:color="auto"/>
            <w:right w:val="none" w:sz="0" w:space="0" w:color="auto"/>
          </w:divBdr>
        </w:div>
        <w:div w:id="80100498">
          <w:marLeft w:val="0"/>
          <w:marRight w:val="0"/>
          <w:marTop w:val="0"/>
          <w:marBottom w:val="0"/>
          <w:divBdr>
            <w:top w:val="none" w:sz="0" w:space="0" w:color="auto"/>
            <w:left w:val="none" w:sz="0" w:space="0" w:color="auto"/>
            <w:bottom w:val="none" w:sz="0" w:space="0" w:color="auto"/>
            <w:right w:val="none" w:sz="0" w:space="0" w:color="auto"/>
          </w:divBdr>
        </w:div>
        <w:div w:id="1275019004">
          <w:marLeft w:val="0"/>
          <w:marRight w:val="0"/>
          <w:marTop w:val="0"/>
          <w:marBottom w:val="0"/>
          <w:divBdr>
            <w:top w:val="none" w:sz="0" w:space="0" w:color="auto"/>
            <w:left w:val="none" w:sz="0" w:space="0" w:color="auto"/>
            <w:bottom w:val="none" w:sz="0" w:space="0" w:color="auto"/>
            <w:right w:val="none" w:sz="0" w:space="0" w:color="auto"/>
          </w:divBdr>
        </w:div>
        <w:div w:id="1951278454">
          <w:marLeft w:val="0"/>
          <w:marRight w:val="0"/>
          <w:marTop w:val="0"/>
          <w:marBottom w:val="0"/>
          <w:divBdr>
            <w:top w:val="none" w:sz="0" w:space="0" w:color="auto"/>
            <w:left w:val="none" w:sz="0" w:space="0" w:color="auto"/>
            <w:bottom w:val="none" w:sz="0" w:space="0" w:color="auto"/>
            <w:right w:val="none" w:sz="0" w:space="0" w:color="auto"/>
          </w:divBdr>
        </w:div>
        <w:div w:id="716784111">
          <w:marLeft w:val="0"/>
          <w:marRight w:val="0"/>
          <w:marTop w:val="0"/>
          <w:marBottom w:val="0"/>
          <w:divBdr>
            <w:top w:val="none" w:sz="0" w:space="0" w:color="auto"/>
            <w:left w:val="none" w:sz="0" w:space="0" w:color="auto"/>
            <w:bottom w:val="none" w:sz="0" w:space="0" w:color="auto"/>
            <w:right w:val="none" w:sz="0" w:space="0" w:color="auto"/>
          </w:divBdr>
        </w:div>
        <w:div w:id="68115446">
          <w:marLeft w:val="0"/>
          <w:marRight w:val="0"/>
          <w:marTop w:val="0"/>
          <w:marBottom w:val="0"/>
          <w:divBdr>
            <w:top w:val="none" w:sz="0" w:space="0" w:color="auto"/>
            <w:left w:val="none" w:sz="0" w:space="0" w:color="auto"/>
            <w:bottom w:val="none" w:sz="0" w:space="0" w:color="auto"/>
            <w:right w:val="none" w:sz="0" w:space="0" w:color="auto"/>
          </w:divBdr>
        </w:div>
        <w:div w:id="227107541">
          <w:marLeft w:val="0"/>
          <w:marRight w:val="0"/>
          <w:marTop w:val="0"/>
          <w:marBottom w:val="0"/>
          <w:divBdr>
            <w:top w:val="none" w:sz="0" w:space="0" w:color="auto"/>
            <w:left w:val="none" w:sz="0" w:space="0" w:color="auto"/>
            <w:bottom w:val="none" w:sz="0" w:space="0" w:color="auto"/>
            <w:right w:val="none" w:sz="0" w:space="0" w:color="auto"/>
          </w:divBdr>
        </w:div>
        <w:div w:id="633366608">
          <w:marLeft w:val="0"/>
          <w:marRight w:val="0"/>
          <w:marTop w:val="0"/>
          <w:marBottom w:val="0"/>
          <w:divBdr>
            <w:top w:val="none" w:sz="0" w:space="0" w:color="auto"/>
            <w:left w:val="none" w:sz="0" w:space="0" w:color="auto"/>
            <w:bottom w:val="none" w:sz="0" w:space="0" w:color="auto"/>
            <w:right w:val="none" w:sz="0" w:space="0" w:color="auto"/>
          </w:divBdr>
        </w:div>
        <w:div w:id="1801919504">
          <w:marLeft w:val="0"/>
          <w:marRight w:val="0"/>
          <w:marTop w:val="0"/>
          <w:marBottom w:val="0"/>
          <w:divBdr>
            <w:top w:val="none" w:sz="0" w:space="0" w:color="auto"/>
            <w:left w:val="none" w:sz="0" w:space="0" w:color="auto"/>
            <w:bottom w:val="none" w:sz="0" w:space="0" w:color="auto"/>
            <w:right w:val="none" w:sz="0" w:space="0" w:color="auto"/>
          </w:divBdr>
        </w:div>
        <w:div w:id="405298731">
          <w:marLeft w:val="0"/>
          <w:marRight w:val="0"/>
          <w:marTop w:val="0"/>
          <w:marBottom w:val="0"/>
          <w:divBdr>
            <w:top w:val="none" w:sz="0" w:space="0" w:color="auto"/>
            <w:left w:val="none" w:sz="0" w:space="0" w:color="auto"/>
            <w:bottom w:val="none" w:sz="0" w:space="0" w:color="auto"/>
            <w:right w:val="none" w:sz="0" w:space="0" w:color="auto"/>
          </w:divBdr>
        </w:div>
        <w:div w:id="1202595028">
          <w:marLeft w:val="0"/>
          <w:marRight w:val="0"/>
          <w:marTop w:val="0"/>
          <w:marBottom w:val="0"/>
          <w:divBdr>
            <w:top w:val="none" w:sz="0" w:space="0" w:color="auto"/>
            <w:left w:val="none" w:sz="0" w:space="0" w:color="auto"/>
            <w:bottom w:val="none" w:sz="0" w:space="0" w:color="auto"/>
            <w:right w:val="none" w:sz="0" w:space="0" w:color="auto"/>
          </w:divBdr>
        </w:div>
        <w:div w:id="1947224518">
          <w:marLeft w:val="0"/>
          <w:marRight w:val="0"/>
          <w:marTop w:val="0"/>
          <w:marBottom w:val="0"/>
          <w:divBdr>
            <w:top w:val="none" w:sz="0" w:space="0" w:color="auto"/>
            <w:left w:val="none" w:sz="0" w:space="0" w:color="auto"/>
            <w:bottom w:val="none" w:sz="0" w:space="0" w:color="auto"/>
            <w:right w:val="none" w:sz="0" w:space="0" w:color="auto"/>
          </w:divBdr>
        </w:div>
        <w:div w:id="1389382189">
          <w:marLeft w:val="0"/>
          <w:marRight w:val="0"/>
          <w:marTop w:val="0"/>
          <w:marBottom w:val="0"/>
          <w:divBdr>
            <w:top w:val="none" w:sz="0" w:space="0" w:color="auto"/>
            <w:left w:val="none" w:sz="0" w:space="0" w:color="auto"/>
            <w:bottom w:val="none" w:sz="0" w:space="0" w:color="auto"/>
            <w:right w:val="none" w:sz="0" w:space="0" w:color="auto"/>
          </w:divBdr>
        </w:div>
        <w:div w:id="1322930141">
          <w:marLeft w:val="0"/>
          <w:marRight w:val="0"/>
          <w:marTop w:val="0"/>
          <w:marBottom w:val="0"/>
          <w:divBdr>
            <w:top w:val="none" w:sz="0" w:space="0" w:color="auto"/>
            <w:left w:val="none" w:sz="0" w:space="0" w:color="auto"/>
            <w:bottom w:val="none" w:sz="0" w:space="0" w:color="auto"/>
            <w:right w:val="none" w:sz="0" w:space="0" w:color="auto"/>
          </w:divBdr>
        </w:div>
        <w:div w:id="1710643280">
          <w:marLeft w:val="0"/>
          <w:marRight w:val="0"/>
          <w:marTop w:val="0"/>
          <w:marBottom w:val="0"/>
          <w:divBdr>
            <w:top w:val="none" w:sz="0" w:space="0" w:color="auto"/>
            <w:left w:val="none" w:sz="0" w:space="0" w:color="auto"/>
            <w:bottom w:val="none" w:sz="0" w:space="0" w:color="auto"/>
            <w:right w:val="none" w:sz="0" w:space="0" w:color="auto"/>
          </w:divBdr>
        </w:div>
        <w:div w:id="320156273">
          <w:marLeft w:val="0"/>
          <w:marRight w:val="0"/>
          <w:marTop w:val="0"/>
          <w:marBottom w:val="0"/>
          <w:divBdr>
            <w:top w:val="none" w:sz="0" w:space="0" w:color="auto"/>
            <w:left w:val="none" w:sz="0" w:space="0" w:color="auto"/>
            <w:bottom w:val="none" w:sz="0" w:space="0" w:color="auto"/>
            <w:right w:val="none" w:sz="0" w:space="0" w:color="auto"/>
          </w:divBdr>
        </w:div>
        <w:div w:id="791900889">
          <w:marLeft w:val="0"/>
          <w:marRight w:val="0"/>
          <w:marTop w:val="0"/>
          <w:marBottom w:val="0"/>
          <w:divBdr>
            <w:top w:val="none" w:sz="0" w:space="0" w:color="auto"/>
            <w:left w:val="none" w:sz="0" w:space="0" w:color="auto"/>
            <w:bottom w:val="none" w:sz="0" w:space="0" w:color="auto"/>
            <w:right w:val="none" w:sz="0" w:space="0" w:color="auto"/>
          </w:divBdr>
        </w:div>
        <w:div w:id="510149039">
          <w:marLeft w:val="0"/>
          <w:marRight w:val="0"/>
          <w:marTop w:val="0"/>
          <w:marBottom w:val="0"/>
          <w:divBdr>
            <w:top w:val="none" w:sz="0" w:space="0" w:color="auto"/>
            <w:left w:val="none" w:sz="0" w:space="0" w:color="auto"/>
            <w:bottom w:val="none" w:sz="0" w:space="0" w:color="auto"/>
            <w:right w:val="none" w:sz="0" w:space="0" w:color="auto"/>
          </w:divBdr>
        </w:div>
        <w:div w:id="2103064342">
          <w:marLeft w:val="0"/>
          <w:marRight w:val="0"/>
          <w:marTop w:val="0"/>
          <w:marBottom w:val="0"/>
          <w:divBdr>
            <w:top w:val="none" w:sz="0" w:space="0" w:color="auto"/>
            <w:left w:val="none" w:sz="0" w:space="0" w:color="auto"/>
            <w:bottom w:val="none" w:sz="0" w:space="0" w:color="auto"/>
            <w:right w:val="none" w:sz="0" w:space="0" w:color="auto"/>
          </w:divBdr>
        </w:div>
        <w:div w:id="1551645310">
          <w:marLeft w:val="0"/>
          <w:marRight w:val="0"/>
          <w:marTop w:val="0"/>
          <w:marBottom w:val="0"/>
          <w:divBdr>
            <w:top w:val="none" w:sz="0" w:space="0" w:color="auto"/>
            <w:left w:val="none" w:sz="0" w:space="0" w:color="auto"/>
            <w:bottom w:val="none" w:sz="0" w:space="0" w:color="auto"/>
            <w:right w:val="none" w:sz="0" w:space="0" w:color="auto"/>
          </w:divBdr>
        </w:div>
        <w:div w:id="304511021">
          <w:marLeft w:val="0"/>
          <w:marRight w:val="0"/>
          <w:marTop w:val="0"/>
          <w:marBottom w:val="0"/>
          <w:divBdr>
            <w:top w:val="none" w:sz="0" w:space="0" w:color="auto"/>
            <w:left w:val="none" w:sz="0" w:space="0" w:color="auto"/>
            <w:bottom w:val="none" w:sz="0" w:space="0" w:color="auto"/>
            <w:right w:val="none" w:sz="0" w:space="0" w:color="auto"/>
          </w:divBdr>
        </w:div>
        <w:div w:id="264504699">
          <w:marLeft w:val="0"/>
          <w:marRight w:val="0"/>
          <w:marTop w:val="0"/>
          <w:marBottom w:val="0"/>
          <w:divBdr>
            <w:top w:val="none" w:sz="0" w:space="0" w:color="auto"/>
            <w:left w:val="none" w:sz="0" w:space="0" w:color="auto"/>
            <w:bottom w:val="none" w:sz="0" w:space="0" w:color="auto"/>
            <w:right w:val="none" w:sz="0" w:space="0" w:color="auto"/>
          </w:divBdr>
        </w:div>
        <w:div w:id="1448619259">
          <w:marLeft w:val="0"/>
          <w:marRight w:val="0"/>
          <w:marTop w:val="0"/>
          <w:marBottom w:val="0"/>
          <w:divBdr>
            <w:top w:val="none" w:sz="0" w:space="0" w:color="auto"/>
            <w:left w:val="none" w:sz="0" w:space="0" w:color="auto"/>
            <w:bottom w:val="none" w:sz="0" w:space="0" w:color="auto"/>
            <w:right w:val="none" w:sz="0" w:space="0" w:color="auto"/>
          </w:divBdr>
        </w:div>
        <w:div w:id="482967345">
          <w:marLeft w:val="0"/>
          <w:marRight w:val="0"/>
          <w:marTop w:val="0"/>
          <w:marBottom w:val="0"/>
          <w:divBdr>
            <w:top w:val="none" w:sz="0" w:space="0" w:color="auto"/>
            <w:left w:val="none" w:sz="0" w:space="0" w:color="auto"/>
            <w:bottom w:val="none" w:sz="0" w:space="0" w:color="auto"/>
            <w:right w:val="none" w:sz="0" w:space="0" w:color="auto"/>
          </w:divBdr>
        </w:div>
        <w:div w:id="854074217">
          <w:marLeft w:val="0"/>
          <w:marRight w:val="0"/>
          <w:marTop w:val="0"/>
          <w:marBottom w:val="0"/>
          <w:divBdr>
            <w:top w:val="none" w:sz="0" w:space="0" w:color="auto"/>
            <w:left w:val="none" w:sz="0" w:space="0" w:color="auto"/>
            <w:bottom w:val="none" w:sz="0" w:space="0" w:color="auto"/>
            <w:right w:val="none" w:sz="0" w:space="0" w:color="auto"/>
          </w:divBdr>
        </w:div>
        <w:div w:id="1974670412">
          <w:marLeft w:val="0"/>
          <w:marRight w:val="0"/>
          <w:marTop w:val="0"/>
          <w:marBottom w:val="0"/>
          <w:divBdr>
            <w:top w:val="none" w:sz="0" w:space="0" w:color="auto"/>
            <w:left w:val="none" w:sz="0" w:space="0" w:color="auto"/>
            <w:bottom w:val="none" w:sz="0" w:space="0" w:color="auto"/>
            <w:right w:val="none" w:sz="0" w:space="0" w:color="auto"/>
          </w:divBdr>
        </w:div>
        <w:div w:id="655063145">
          <w:marLeft w:val="0"/>
          <w:marRight w:val="0"/>
          <w:marTop w:val="0"/>
          <w:marBottom w:val="0"/>
          <w:divBdr>
            <w:top w:val="none" w:sz="0" w:space="0" w:color="auto"/>
            <w:left w:val="none" w:sz="0" w:space="0" w:color="auto"/>
            <w:bottom w:val="none" w:sz="0" w:space="0" w:color="auto"/>
            <w:right w:val="none" w:sz="0" w:space="0" w:color="auto"/>
          </w:divBdr>
        </w:div>
        <w:div w:id="1925649116">
          <w:marLeft w:val="0"/>
          <w:marRight w:val="0"/>
          <w:marTop w:val="0"/>
          <w:marBottom w:val="0"/>
          <w:divBdr>
            <w:top w:val="none" w:sz="0" w:space="0" w:color="auto"/>
            <w:left w:val="none" w:sz="0" w:space="0" w:color="auto"/>
            <w:bottom w:val="none" w:sz="0" w:space="0" w:color="auto"/>
            <w:right w:val="none" w:sz="0" w:space="0" w:color="auto"/>
          </w:divBdr>
        </w:div>
        <w:div w:id="2117285088">
          <w:marLeft w:val="0"/>
          <w:marRight w:val="0"/>
          <w:marTop w:val="0"/>
          <w:marBottom w:val="0"/>
          <w:divBdr>
            <w:top w:val="none" w:sz="0" w:space="0" w:color="auto"/>
            <w:left w:val="none" w:sz="0" w:space="0" w:color="auto"/>
            <w:bottom w:val="none" w:sz="0" w:space="0" w:color="auto"/>
            <w:right w:val="none" w:sz="0" w:space="0" w:color="auto"/>
          </w:divBdr>
        </w:div>
        <w:div w:id="195847267">
          <w:marLeft w:val="0"/>
          <w:marRight w:val="0"/>
          <w:marTop w:val="0"/>
          <w:marBottom w:val="0"/>
          <w:divBdr>
            <w:top w:val="none" w:sz="0" w:space="0" w:color="auto"/>
            <w:left w:val="none" w:sz="0" w:space="0" w:color="auto"/>
            <w:bottom w:val="none" w:sz="0" w:space="0" w:color="auto"/>
            <w:right w:val="none" w:sz="0" w:space="0" w:color="auto"/>
          </w:divBdr>
        </w:div>
        <w:div w:id="1624993608">
          <w:marLeft w:val="0"/>
          <w:marRight w:val="0"/>
          <w:marTop w:val="0"/>
          <w:marBottom w:val="0"/>
          <w:divBdr>
            <w:top w:val="none" w:sz="0" w:space="0" w:color="auto"/>
            <w:left w:val="none" w:sz="0" w:space="0" w:color="auto"/>
            <w:bottom w:val="none" w:sz="0" w:space="0" w:color="auto"/>
            <w:right w:val="none" w:sz="0" w:space="0" w:color="auto"/>
          </w:divBdr>
        </w:div>
        <w:div w:id="1190295732">
          <w:marLeft w:val="0"/>
          <w:marRight w:val="0"/>
          <w:marTop w:val="0"/>
          <w:marBottom w:val="0"/>
          <w:divBdr>
            <w:top w:val="none" w:sz="0" w:space="0" w:color="auto"/>
            <w:left w:val="none" w:sz="0" w:space="0" w:color="auto"/>
            <w:bottom w:val="none" w:sz="0" w:space="0" w:color="auto"/>
            <w:right w:val="none" w:sz="0" w:space="0" w:color="auto"/>
          </w:divBdr>
        </w:div>
        <w:div w:id="1205678289">
          <w:marLeft w:val="0"/>
          <w:marRight w:val="0"/>
          <w:marTop w:val="0"/>
          <w:marBottom w:val="0"/>
          <w:divBdr>
            <w:top w:val="none" w:sz="0" w:space="0" w:color="auto"/>
            <w:left w:val="none" w:sz="0" w:space="0" w:color="auto"/>
            <w:bottom w:val="none" w:sz="0" w:space="0" w:color="auto"/>
            <w:right w:val="none" w:sz="0" w:space="0" w:color="auto"/>
          </w:divBdr>
        </w:div>
        <w:div w:id="1237785423">
          <w:marLeft w:val="0"/>
          <w:marRight w:val="0"/>
          <w:marTop w:val="0"/>
          <w:marBottom w:val="0"/>
          <w:divBdr>
            <w:top w:val="none" w:sz="0" w:space="0" w:color="auto"/>
            <w:left w:val="none" w:sz="0" w:space="0" w:color="auto"/>
            <w:bottom w:val="none" w:sz="0" w:space="0" w:color="auto"/>
            <w:right w:val="none" w:sz="0" w:space="0" w:color="auto"/>
          </w:divBdr>
        </w:div>
        <w:div w:id="1190412997">
          <w:marLeft w:val="0"/>
          <w:marRight w:val="0"/>
          <w:marTop w:val="0"/>
          <w:marBottom w:val="0"/>
          <w:divBdr>
            <w:top w:val="none" w:sz="0" w:space="0" w:color="auto"/>
            <w:left w:val="none" w:sz="0" w:space="0" w:color="auto"/>
            <w:bottom w:val="none" w:sz="0" w:space="0" w:color="auto"/>
            <w:right w:val="none" w:sz="0" w:space="0" w:color="auto"/>
          </w:divBdr>
        </w:div>
        <w:div w:id="291595008">
          <w:marLeft w:val="0"/>
          <w:marRight w:val="0"/>
          <w:marTop w:val="0"/>
          <w:marBottom w:val="0"/>
          <w:divBdr>
            <w:top w:val="none" w:sz="0" w:space="0" w:color="auto"/>
            <w:left w:val="none" w:sz="0" w:space="0" w:color="auto"/>
            <w:bottom w:val="none" w:sz="0" w:space="0" w:color="auto"/>
            <w:right w:val="none" w:sz="0" w:space="0" w:color="auto"/>
          </w:divBdr>
        </w:div>
        <w:div w:id="573053184">
          <w:marLeft w:val="0"/>
          <w:marRight w:val="0"/>
          <w:marTop w:val="0"/>
          <w:marBottom w:val="0"/>
          <w:divBdr>
            <w:top w:val="none" w:sz="0" w:space="0" w:color="auto"/>
            <w:left w:val="none" w:sz="0" w:space="0" w:color="auto"/>
            <w:bottom w:val="none" w:sz="0" w:space="0" w:color="auto"/>
            <w:right w:val="none" w:sz="0" w:space="0" w:color="auto"/>
          </w:divBdr>
        </w:div>
        <w:div w:id="822697587">
          <w:marLeft w:val="0"/>
          <w:marRight w:val="0"/>
          <w:marTop w:val="0"/>
          <w:marBottom w:val="0"/>
          <w:divBdr>
            <w:top w:val="none" w:sz="0" w:space="0" w:color="auto"/>
            <w:left w:val="none" w:sz="0" w:space="0" w:color="auto"/>
            <w:bottom w:val="none" w:sz="0" w:space="0" w:color="auto"/>
            <w:right w:val="none" w:sz="0" w:space="0" w:color="auto"/>
          </w:divBdr>
        </w:div>
        <w:div w:id="253437214">
          <w:marLeft w:val="0"/>
          <w:marRight w:val="0"/>
          <w:marTop w:val="0"/>
          <w:marBottom w:val="0"/>
          <w:divBdr>
            <w:top w:val="none" w:sz="0" w:space="0" w:color="auto"/>
            <w:left w:val="none" w:sz="0" w:space="0" w:color="auto"/>
            <w:bottom w:val="none" w:sz="0" w:space="0" w:color="auto"/>
            <w:right w:val="none" w:sz="0" w:space="0" w:color="auto"/>
          </w:divBdr>
        </w:div>
        <w:div w:id="215430960">
          <w:marLeft w:val="0"/>
          <w:marRight w:val="0"/>
          <w:marTop w:val="0"/>
          <w:marBottom w:val="0"/>
          <w:divBdr>
            <w:top w:val="none" w:sz="0" w:space="0" w:color="auto"/>
            <w:left w:val="none" w:sz="0" w:space="0" w:color="auto"/>
            <w:bottom w:val="none" w:sz="0" w:space="0" w:color="auto"/>
            <w:right w:val="none" w:sz="0" w:space="0" w:color="auto"/>
          </w:divBdr>
        </w:div>
        <w:div w:id="874268619">
          <w:marLeft w:val="0"/>
          <w:marRight w:val="0"/>
          <w:marTop w:val="0"/>
          <w:marBottom w:val="0"/>
          <w:divBdr>
            <w:top w:val="none" w:sz="0" w:space="0" w:color="auto"/>
            <w:left w:val="none" w:sz="0" w:space="0" w:color="auto"/>
            <w:bottom w:val="none" w:sz="0" w:space="0" w:color="auto"/>
            <w:right w:val="none" w:sz="0" w:space="0" w:color="auto"/>
          </w:divBdr>
        </w:div>
        <w:div w:id="1137528484">
          <w:marLeft w:val="0"/>
          <w:marRight w:val="0"/>
          <w:marTop w:val="0"/>
          <w:marBottom w:val="0"/>
          <w:divBdr>
            <w:top w:val="none" w:sz="0" w:space="0" w:color="auto"/>
            <w:left w:val="none" w:sz="0" w:space="0" w:color="auto"/>
            <w:bottom w:val="none" w:sz="0" w:space="0" w:color="auto"/>
            <w:right w:val="none" w:sz="0" w:space="0" w:color="auto"/>
          </w:divBdr>
        </w:div>
        <w:div w:id="305551228">
          <w:marLeft w:val="0"/>
          <w:marRight w:val="0"/>
          <w:marTop w:val="0"/>
          <w:marBottom w:val="0"/>
          <w:divBdr>
            <w:top w:val="none" w:sz="0" w:space="0" w:color="auto"/>
            <w:left w:val="none" w:sz="0" w:space="0" w:color="auto"/>
            <w:bottom w:val="none" w:sz="0" w:space="0" w:color="auto"/>
            <w:right w:val="none" w:sz="0" w:space="0" w:color="auto"/>
          </w:divBdr>
        </w:div>
        <w:div w:id="1257128173">
          <w:marLeft w:val="0"/>
          <w:marRight w:val="0"/>
          <w:marTop w:val="0"/>
          <w:marBottom w:val="0"/>
          <w:divBdr>
            <w:top w:val="none" w:sz="0" w:space="0" w:color="auto"/>
            <w:left w:val="none" w:sz="0" w:space="0" w:color="auto"/>
            <w:bottom w:val="none" w:sz="0" w:space="0" w:color="auto"/>
            <w:right w:val="none" w:sz="0" w:space="0" w:color="auto"/>
          </w:divBdr>
        </w:div>
      </w:divsChild>
    </w:div>
    <w:div w:id="1924945884">
      <w:bodyDiv w:val="1"/>
      <w:marLeft w:val="0"/>
      <w:marRight w:val="0"/>
      <w:marTop w:val="0"/>
      <w:marBottom w:val="0"/>
      <w:divBdr>
        <w:top w:val="none" w:sz="0" w:space="0" w:color="auto"/>
        <w:left w:val="none" w:sz="0" w:space="0" w:color="auto"/>
        <w:bottom w:val="none" w:sz="0" w:space="0" w:color="auto"/>
        <w:right w:val="none" w:sz="0" w:space="0" w:color="auto"/>
      </w:divBdr>
      <w:divsChild>
        <w:div w:id="1624846059">
          <w:marLeft w:val="0"/>
          <w:marRight w:val="0"/>
          <w:marTop w:val="0"/>
          <w:marBottom w:val="0"/>
          <w:divBdr>
            <w:top w:val="none" w:sz="0" w:space="0" w:color="auto"/>
            <w:left w:val="none" w:sz="0" w:space="0" w:color="auto"/>
            <w:bottom w:val="none" w:sz="0" w:space="0" w:color="auto"/>
            <w:right w:val="none" w:sz="0" w:space="0" w:color="auto"/>
          </w:divBdr>
        </w:div>
      </w:divsChild>
    </w:div>
    <w:div w:id="20444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F443B-6BB6-4126-A0F9-691D538D8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12041</Words>
  <Characters>68638</Characters>
  <Application>Microsoft Office Word</Application>
  <DocSecurity>4</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2018-09-28T09:28:00Z</dcterms:created>
  <dcterms:modified xsi:type="dcterms:W3CDTF">2018-09-28T09:28:00Z</dcterms:modified>
</cp:coreProperties>
</file>