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D7" w:rsidRPr="0085465B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85465B">
        <w:rPr>
          <w:rFonts w:cstheme="minorHAnsi"/>
          <w:b/>
          <w:bCs/>
          <w:sz w:val="32"/>
          <w:szCs w:val="32"/>
        </w:rPr>
        <w:t>RENCANA PEMBELAJARAN SEMESTER (RPS)</w:t>
      </w:r>
      <w:r w:rsidRPr="0085465B">
        <w:rPr>
          <w:rFonts w:cstheme="minorHAnsi"/>
          <w:b/>
          <w:bCs/>
          <w:sz w:val="32"/>
          <w:szCs w:val="32"/>
          <w:lang w:val="en-US"/>
        </w:rPr>
        <w:t xml:space="preserve"> BERBASIS KKNI</w:t>
      </w:r>
    </w:p>
    <w:p w:rsidR="008E33D7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5465B">
        <w:rPr>
          <w:rFonts w:cstheme="minorHAnsi"/>
          <w:b/>
          <w:bCs/>
          <w:sz w:val="32"/>
          <w:szCs w:val="32"/>
        </w:rPr>
        <w:t xml:space="preserve">FAKULTAS </w:t>
      </w:r>
      <w:r w:rsidR="00515866">
        <w:rPr>
          <w:rFonts w:cstheme="minorHAnsi"/>
          <w:b/>
          <w:bCs/>
          <w:sz w:val="32"/>
          <w:szCs w:val="32"/>
        </w:rPr>
        <w:t>USHULUDDIN, ADAB DAN DAKWAH</w:t>
      </w:r>
    </w:p>
    <w:p w:rsidR="00515866" w:rsidRPr="0085465B" w:rsidRDefault="00515866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</w:rPr>
        <w:t>INSTITUT AGAMA ISLAM NEGERI (IAIN) BENGKULU</w:t>
      </w:r>
    </w:p>
    <w:p w:rsidR="008E33D7" w:rsidRPr="00390737" w:rsidRDefault="008E33D7" w:rsidP="008E33D7">
      <w:pPr>
        <w:spacing w:line="240" w:lineRule="auto"/>
        <w:rPr>
          <w:rFonts w:cstheme="minorHAnsi"/>
          <w:lang w:val="en-US"/>
        </w:rPr>
      </w:pPr>
    </w:p>
    <w:p w:rsidR="008E33D7" w:rsidRPr="0085465B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IDENTITAS MATA KULIAH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Jurusan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A11838">
        <w:rPr>
          <w:rFonts w:asciiTheme="minorHAnsi" w:hAnsiTheme="minorHAnsi" w:cstheme="minorHAnsi"/>
          <w:lang w:val="en-US"/>
        </w:rPr>
        <w:t>Pendidikan Bahasa Arab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Mata kuliah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0E741C">
        <w:rPr>
          <w:rFonts w:asciiTheme="minorHAnsi" w:hAnsiTheme="minorHAnsi" w:cstheme="minorHAnsi"/>
        </w:rPr>
        <w:t>Tahsinul Qira’ah</w:t>
      </w:r>
    </w:p>
    <w:p w:rsidR="008E33D7" w:rsidRPr="0085465B" w:rsidRDefault="00C64DDA" w:rsidP="00F1720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Kode MK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</w:t>
      </w:r>
      <w:bookmarkStart w:id="0" w:name="_GoBack"/>
      <w:bookmarkEnd w:id="0"/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 xml:space="preserve">Semester 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A11838">
        <w:rPr>
          <w:rFonts w:asciiTheme="minorHAnsi" w:hAnsiTheme="minorHAnsi" w:cstheme="minorHAnsi"/>
          <w:lang w:val="en-US"/>
        </w:rPr>
        <w:t xml:space="preserve"> 1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Bobot SKS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A11838">
        <w:rPr>
          <w:rFonts w:asciiTheme="minorHAnsi" w:hAnsiTheme="minorHAnsi" w:cstheme="minorHAnsi"/>
          <w:lang w:val="en-US"/>
        </w:rPr>
        <w:t xml:space="preserve"> 2 </w:t>
      </w:r>
      <w:r w:rsidRPr="0085465B">
        <w:rPr>
          <w:rFonts w:asciiTheme="minorHAnsi" w:hAnsiTheme="minorHAnsi" w:cstheme="minorHAnsi"/>
        </w:rPr>
        <w:t>SKS</w:t>
      </w:r>
    </w:p>
    <w:p w:rsidR="008E33D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Dosen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A11838">
        <w:rPr>
          <w:rFonts w:asciiTheme="minorHAnsi" w:hAnsiTheme="minorHAnsi" w:cstheme="minorHAnsi"/>
          <w:lang w:val="en-US"/>
        </w:rPr>
        <w:t xml:space="preserve"> Ikke Wulan Dari,M.Pd.I</w:t>
      </w:r>
    </w:p>
    <w:p w:rsidR="00515866" w:rsidRPr="00515866" w:rsidRDefault="00515866" w:rsidP="00515866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8E33D7" w:rsidRPr="0085465B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UNSUR-UNSUR RPS</w:t>
      </w:r>
    </w:p>
    <w:p w:rsidR="008E33D7" w:rsidRPr="0085465B" w:rsidRDefault="008E33D7" w:rsidP="00363C8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Capaian Pembelajaran Lulus (CPL)</w:t>
      </w:r>
    </w:p>
    <w:p w:rsidR="008E33D7" w:rsidRPr="0085465B" w:rsidRDefault="008E33D7" w:rsidP="005209AA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 xml:space="preserve">Kemampuan yang akan dimiliki oleh mahasiswa setelah menempuh mata kuliah </w:t>
      </w:r>
      <w:r w:rsidR="005209AA">
        <w:rPr>
          <w:rFonts w:asciiTheme="minorHAnsi" w:hAnsiTheme="minorHAnsi" w:cstheme="minorHAnsi"/>
        </w:rPr>
        <w:t xml:space="preserve">ini </w:t>
      </w:r>
      <w:r w:rsidRPr="0085465B">
        <w:rPr>
          <w:rFonts w:asciiTheme="minorHAnsi" w:hAnsiTheme="minorHAnsi" w:cstheme="minorHAnsi"/>
        </w:rPr>
        <w:t>adalah:</w:t>
      </w:r>
    </w:p>
    <w:p w:rsidR="001017BC" w:rsidRPr="001017BC" w:rsidRDefault="005209AA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1017BC">
        <w:rPr>
          <w:rFonts w:asciiTheme="minorHAnsi" w:hAnsiTheme="minorHAnsi" w:cstheme="minorHAnsi"/>
        </w:rPr>
        <w:t xml:space="preserve">Mahasiswa </w:t>
      </w:r>
      <w:r w:rsidR="001017BC" w:rsidRPr="001017BC">
        <w:rPr>
          <w:rFonts w:asciiTheme="minorHAnsi" w:hAnsiTheme="minorHAnsi" w:cstheme="minorHAnsi"/>
        </w:rPr>
        <w:t>mampu membaca teks Al-Quran dengan menggunakan ilmu tajwid dengan benar.</w:t>
      </w:r>
    </w:p>
    <w:p w:rsidR="005209AA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Mahasiswa mampu menulis aksara Arab dengan baik dan benar.</w:t>
      </w:r>
    </w:p>
    <w:p w:rsidR="001017BC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Mahasiswa mampu menghafalkan surat-surat pendek dalam al-Quran.</w:t>
      </w:r>
    </w:p>
    <w:p w:rsidR="001017BC" w:rsidRDefault="001017BC" w:rsidP="001017BC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</w:p>
    <w:p w:rsidR="00363C87" w:rsidRPr="005209AA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5209AA">
        <w:rPr>
          <w:rFonts w:asciiTheme="minorHAnsi" w:hAnsiTheme="minorHAnsi" w:cstheme="minorHAnsi"/>
          <w:b/>
          <w:bCs/>
        </w:rPr>
        <w:t>Standar Kompetensi</w:t>
      </w:r>
    </w:p>
    <w:p w:rsidR="005209AA" w:rsidRDefault="005209AA" w:rsidP="001017BC">
      <w:pPr>
        <w:pStyle w:val="ListParagraph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Mahasiswa mampu </w:t>
      </w:r>
      <w:r w:rsidR="001017BC">
        <w:rPr>
          <w:rFonts w:asciiTheme="minorHAnsi" w:hAnsiTheme="minorHAnsi" w:cstheme="minorHAnsi"/>
        </w:rPr>
        <w:t>membaca ayat-ayat al-Quran dengan benar; mampu menulis aksara Arab dengan benar; dan mampu menghafalkan surat-surat pendek.</w:t>
      </w:r>
    </w:p>
    <w:p w:rsidR="007C6025" w:rsidRPr="007C6025" w:rsidRDefault="007C6025" w:rsidP="007C6025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363C87" w:rsidRPr="0085465B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Deskripsi Singkat Mata Kuliah</w:t>
      </w:r>
    </w:p>
    <w:p w:rsidR="00515866" w:rsidRPr="00515866" w:rsidRDefault="00AB71FD" w:rsidP="00515866">
      <w:pPr>
        <w:pStyle w:val="ListParagraph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Mata kuliah in</w:t>
      </w:r>
      <w:r w:rsidR="005209AA">
        <w:rPr>
          <w:rFonts w:asciiTheme="minorHAnsi" w:hAnsiTheme="minorHAnsi" w:cstheme="minorHAnsi"/>
        </w:rPr>
        <w:t xml:space="preserve">i memberikan pemahaman tentang prinsip-prinsip </w:t>
      </w:r>
      <w:r w:rsidR="001017BC">
        <w:rPr>
          <w:rFonts w:asciiTheme="minorHAnsi" w:hAnsiTheme="minorHAnsi" w:cstheme="minorHAnsi"/>
        </w:rPr>
        <w:t>tajwid dan praktik membaca al-Quran; prinsip-prinsip menulis aksara Arab; dan membimbing mahasiswa dalam menghafalkan surat-surat pendek.</w:t>
      </w:r>
    </w:p>
    <w:p w:rsidR="008E33D7" w:rsidRPr="0085465B" w:rsidRDefault="00363C87" w:rsidP="00363C8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SUMBER BACAAN</w:t>
      </w:r>
    </w:p>
    <w:p w:rsidR="000E741C" w:rsidRDefault="000E741C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Bimbingan Praktis Tahsinul Qira’ah. Pusqik IAIN Bengkulu: Bengkulu, 2019.</w:t>
      </w:r>
      <w:r w:rsidR="00BA62AF">
        <w:rPr>
          <w:rFonts w:cstheme="minorHAnsi"/>
        </w:rPr>
        <w:t xml:space="preserve"> (Utama)</w:t>
      </w:r>
    </w:p>
    <w:p w:rsidR="00C0299A" w:rsidRPr="00C0299A" w:rsidRDefault="00C0299A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 w:rsidRPr="00C0299A">
        <w:rPr>
          <w:rFonts w:cstheme="minorHAnsi"/>
        </w:rPr>
        <w:t xml:space="preserve">Departemen Agama RI, </w:t>
      </w:r>
      <w:r w:rsidRPr="00A019F4">
        <w:rPr>
          <w:rFonts w:cstheme="minorHAnsi"/>
          <w:i/>
          <w:iCs/>
        </w:rPr>
        <w:t>Al-Qur’án dan Terjemahnya</w:t>
      </w:r>
      <w:r w:rsidRPr="00C0299A">
        <w:rPr>
          <w:rFonts w:cstheme="minorHAnsi"/>
        </w:rPr>
        <w:t>,</w:t>
      </w:r>
      <w:r w:rsidR="007F2CD9">
        <w:rPr>
          <w:rFonts w:cstheme="minorHAnsi"/>
        </w:rPr>
        <w:t xml:space="preserve"> Bandung: Diponegoro, 2008</w:t>
      </w:r>
      <w:r w:rsidRPr="00C0299A">
        <w:rPr>
          <w:rFonts w:cstheme="minorHAnsi"/>
        </w:rPr>
        <w:t>.</w:t>
      </w:r>
    </w:p>
    <w:p w:rsidR="00515866" w:rsidRPr="000E741C" w:rsidRDefault="007F2CD9" w:rsidP="000E741C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I</w:t>
      </w:r>
      <w:r w:rsidR="00C0299A" w:rsidRPr="00C0299A">
        <w:rPr>
          <w:rFonts w:cstheme="minorHAnsi"/>
        </w:rPr>
        <w:t xml:space="preserve">im Abdurahim, </w:t>
      </w:r>
      <w:r w:rsidR="00C0299A" w:rsidRPr="00A019F4">
        <w:rPr>
          <w:rFonts w:cstheme="minorHAnsi"/>
          <w:i/>
          <w:iCs/>
        </w:rPr>
        <w:t>Pedo</w:t>
      </w:r>
      <w:r w:rsidR="00A019F4">
        <w:rPr>
          <w:rFonts w:cstheme="minorHAnsi"/>
          <w:i/>
          <w:iCs/>
        </w:rPr>
        <w:t>m</w:t>
      </w:r>
      <w:r w:rsidR="00C0299A" w:rsidRPr="00A019F4">
        <w:rPr>
          <w:rFonts w:cstheme="minorHAnsi"/>
          <w:i/>
          <w:iCs/>
        </w:rPr>
        <w:t>an Ilmu Tajwid Lengkap</w:t>
      </w:r>
      <w:r w:rsidR="00C0299A" w:rsidRPr="00C0299A">
        <w:rPr>
          <w:rFonts w:cstheme="minorHAnsi"/>
        </w:rPr>
        <w:t>, Bandung</w:t>
      </w:r>
      <w:r w:rsidR="00930392">
        <w:rPr>
          <w:rFonts w:cstheme="minorHAnsi"/>
        </w:rPr>
        <w:t>:</w:t>
      </w:r>
      <w:r>
        <w:rPr>
          <w:rFonts w:cstheme="minorHAnsi"/>
        </w:rPr>
        <w:t xml:space="preserve"> Diponegoro,</w:t>
      </w:r>
      <w:r w:rsidR="00C0299A" w:rsidRPr="00C0299A">
        <w:rPr>
          <w:rFonts w:cstheme="minorHAnsi"/>
        </w:rPr>
        <w:t xml:space="preserve"> 2012.</w:t>
      </w:r>
    </w:p>
    <w:p w:rsidR="00C0299A" w:rsidRDefault="00C0299A" w:rsidP="00C0299A">
      <w:pPr>
        <w:spacing w:after="0" w:line="240" w:lineRule="auto"/>
        <w:rPr>
          <w:rFonts w:cstheme="minorHAnsi"/>
        </w:rPr>
      </w:pPr>
    </w:p>
    <w:tbl>
      <w:tblPr>
        <w:tblStyle w:val="TableGrid"/>
        <w:tblW w:w="14618" w:type="dxa"/>
        <w:jc w:val="center"/>
        <w:tblInd w:w="-566" w:type="dxa"/>
        <w:tblLayout w:type="fixed"/>
        <w:tblLook w:val="04A0"/>
      </w:tblPr>
      <w:tblGrid>
        <w:gridCol w:w="993"/>
        <w:gridCol w:w="2409"/>
        <w:gridCol w:w="2127"/>
        <w:gridCol w:w="1134"/>
        <w:gridCol w:w="2551"/>
        <w:gridCol w:w="992"/>
        <w:gridCol w:w="1418"/>
        <w:gridCol w:w="1718"/>
        <w:gridCol w:w="1276"/>
      </w:tblGrid>
      <w:tr w:rsidR="00122159" w:rsidRPr="0085465B" w:rsidTr="00515866">
        <w:trPr>
          <w:jc w:val="center"/>
        </w:trPr>
        <w:tc>
          <w:tcPr>
            <w:tcW w:w="993" w:type="dxa"/>
            <w:vMerge w:val="restart"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lastRenderedPageBreak/>
              <w:t>TATAP MUKA</w:t>
            </w: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CPMK</w:t>
            </w:r>
          </w:p>
        </w:tc>
        <w:tc>
          <w:tcPr>
            <w:tcW w:w="6804" w:type="dxa"/>
            <w:gridSpan w:val="4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PEMBELAJARAN</w:t>
            </w:r>
          </w:p>
        </w:tc>
        <w:tc>
          <w:tcPr>
            <w:tcW w:w="4412" w:type="dxa"/>
            <w:gridSpan w:val="3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EVALUASI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  <w:vMerge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Kemampuan Akhir Tiap Tahap Pembelajaran</w:t>
            </w:r>
          </w:p>
        </w:tc>
        <w:tc>
          <w:tcPr>
            <w:tcW w:w="2127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Bahan Kajian </w:t>
            </w:r>
          </w:p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(Materi Pokok)</w:t>
            </w:r>
          </w:p>
        </w:tc>
        <w:tc>
          <w:tcPr>
            <w:tcW w:w="1134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Metode 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Proses </w:t>
            </w:r>
          </w:p>
        </w:tc>
        <w:tc>
          <w:tcPr>
            <w:tcW w:w="992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Alokasi Waktu</w:t>
            </w:r>
          </w:p>
        </w:tc>
        <w:tc>
          <w:tcPr>
            <w:tcW w:w="14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Teknik Penilaian</w:t>
            </w:r>
          </w:p>
        </w:tc>
        <w:tc>
          <w:tcPr>
            <w:tcW w:w="17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Indikator Capaian</w:t>
            </w: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Bobot Penilaian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  <w:vMerge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</w:tcPr>
          <w:p w:rsidR="00122159" w:rsidRPr="0085465B" w:rsidRDefault="00122159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22159" w:rsidRPr="00800FD0" w:rsidRDefault="00800FD0" w:rsidP="009635FE">
            <w:pPr>
              <w:rPr>
                <w:rFonts w:cstheme="minorHAnsi"/>
                <w:sz w:val="20"/>
                <w:szCs w:val="20"/>
              </w:rPr>
            </w:pPr>
            <w:r w:rsidRPr="00800FD0">
              <w:rPr>
                <w:rFonts w:cstheme="minorHAnsi"/>
                <w:sz w:val="20"/>
                <w:szCs w:val="20"/>
                <w:lang w:val="sv-SE"/>
              </w:rPr>
              <w:t>Mahasiswa mampu menjelaskan adab-adab dan keutamaan tilawah al-Qur’an</w:t>
            </w:r>
            <w:r>
              <w:rPr>
                <w:rFonts w:cstheme="minorHAnsi"/>
                <w:sz w:val="20"/>
                <w:szCs w:val="20"/>
              </w:rPr>
              <w:t xml:space="preserve"> beserta </w:t>
            </w:r>
            <w:r w:rsidR="009635FE">
              <w:rPr>
                <w:rFonts w:cstheme="minorHAnsi"/>
                <w:sz w:val="20"/>
                <w:szCs w:val="20"/>
              </w:rPr>
              <w:t>prinsip tajwid</w:t>
            </w:r>
            <w:r>
              <w:rPr>
                <w:rFonts w:cstheme="minorHAnsi"/>
                <w:sz w:val="20"/>
                <w:szCs w:val="20"/>
              </w:rPr>
              <w:t>nya.</w:t>
            </w:r>
          </w:p>
        </w:tc>
        <w:tc>
          <w:tcPr>
            <w:tcW w:w="2127" w:type="dxa"/>
          </w:tcPr>
          <w:p w:rsidR="00DC19BF" w:rsidRDefault="00DC19BF" w:rsidP="00DC19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Pemaparan arahan studi mata kuliah.</w:t>
            </w:r>
          </w:p>
          <w:p w:rsidR="00DC19BF" w:rsidRDefault="00DC19BF" w:rsidP="00DC19BF">
            <w:pPr>
              <w:rPr>
                <w:rFonts w:cstheme="minorHAnsi"/>
                <w:sz w:val="20"/>
                <w:szCs w:val="20"/>
              </w:rPr>
            </w:pPr>
          </w:p>
          <w:p w:rsidR="00DC19BF" w:rsidRPr="00DC19BF" w:rsidRDefault="00DC19BF" w:rsidP="00DC19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Al-Quran dan Keutamaannya</w:t>
            </w:r>
          </w:p>
          <w:p w:rsidR="00EB49D8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Posisi Al-Quran dalam Islam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membaca al-Quran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Keutamaan membaca al-Quran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ilmu Tajwid</w:t>
            </w:r>
          </w:p>
          <w:p w:rsidR="00773AFA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Pr="00773AFA" w:rsidRDefault="00773AFA" w:rsidP="00773AF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>Menulis huruf hijaiyah 1</w:t>
            </w:r>
          </w:p>
        </w:tc>
        <w:tc>
          <w:tcPr>
            <w:tcW w:w="1134" w:type="dxa"/>
          </w:tcPr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Ceramah Diskusi 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122159" w:rsidRPr="0085465B" w:rsidRDefault="00122159" w:rsidP="0089412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</w:t>
            </w:r>
            <w:r w:rsidR="0089412B">
              <w:rPr>
                <w:rFonts w:asciiTheme="minorHAnsi" w:hAnsiTheme="minorHAnsi" w:cstheme="minorHAnsi"/>
                <w:sz w:val="20"/>
                <w:szCs w:val="20"/>
              </w:rPr>
              <w:t xml:space="preserve"> dan menyanyikan lagu Indonesia tiga stanza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Dosen-mahasiswa membuat kontrak belajar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Branstorming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untuk menemukan konsep-konsep utama. Konsep-konsep tersebut terjaring dengan garis yang memiliki makna yang disebut dengan 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>(concept map)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yang akan dibahas dalam waktu 1 (satu) semester.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memberi penguatan peta konsep 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(concept map)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dengan </w:t>
            </w:r>
            <w:r w:rsidRPr="008546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power point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dan menunjukkan sumber-sumber Primer (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>Primary Sources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) konsep atau bahan kajian utama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menyampaikan RPS (Rencana Pembelajaran Semester) Mata kuliah yang dipelajari,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pertama dengan membaca doa </w:t>
            </w:r>
          </w:p>
          <w:p w:rsidR="00122159" w:rsidRPr="0085465B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122159" w:rsidRPr="0085465B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</w:p>
          <w:p w:rsidR="00122159" w:rsidRPr="0085465B" w:rsidRDefault="00122159" w:rsidP="00EF795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</w:t>
            </w:r>
            <w:r w:rsidR="0089412B">
              <w:rPr>
                <w:rFonts w:asciiTheme="minorHAnsi" w:hAnsiTheme="minorHAnsi" w:cstheme="minorHAnsi"/>
                <w:sz w:val="20"/>
                <w:szCs w:val="20"/>
              </w:rPr>
              <w:t xml:space="preserve">dalam </w:t>
            </w:r>
            <w:r w:rsidR="00EF795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 kelompok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untuk melakukan </w:t>
            </w:r>
            <w:r w:rsidRPr="0085465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 berdasarkan bahan kajian atau konsep utama dari Sumber Primer (Primary Sources)</w:t>
            </w:r>
          </w:p>
          <w:p w:rsidR="00122159" w:rsidRPr="0085465B" w:rsidRDefault="00122159" w:rsidP="008E33D7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22159" w:rsidRPr="0085465B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MANDIRI </w:t>
            </w:r>
          </w:p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Masing-masing mahasiswa secara mandiri diberi tugas terkait tentang tema book review masing-masing. Tugas mandiri wajib dikumpulkan sebelum UAS</w:t>
            </w:r>
          </w:p>
        </w:tc>
        <w:tc>
          <w:tcPr>
            <w:tcW w:w="992" w:type="dxa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>
              <w:rPr>
                <w:rFonts w:cstheme="minorHAnsi"/>
                <w:sz w:val="20"/>
                <w:szCs w:val="20"/>
              </w:rPr>
              <w:t>3 sks</w:t>
            </w:r>
          </w:p>
          <w:p w:rsidR="00122159" w:rsidRPr="0085465B" w:rsidRDefault="00972154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(50 x 3 </w:t>
            </w:r>
            <w:r w:rsidR="00122159" w:rsidRPr="0085465B">
              <w:rPr>
                <w:rFonts w:asciiTheme="minorHAnsi" w:hAnsiTheme="minorHAnsi"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122159" w:rsidRPr="0085465B" w:rsidRDefault="00122159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122159" w:rsidRPr="0085465B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122159" w:rsidRPr="0085465B" w:rsidRDefault="00122159" w:rsidP="008E33D7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122159" w:rsidRPr="0085465B" w:rsidRDefault="00122159" w:rsidP="008E33D7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8D4E15" w:rsidRPr="0057058F" w:rsidRDefault="008D4E15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122159" w:rsidRPr="0085465B" w:rsidRDefault="00122159" w:rsidP="008D4E15">
            <w:pPr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Mahasiswa dapat</w:t>
            </w:r>
            <w:r w:rsidR="000A5D89">
              <w:rPr>
                <w:rFonts w:cstheme="minorHAnsi"/>
                <w:sz w:val="20"/>
                <w:szCs w:val="20"/>
              </w:rPr>
              <w:t xml:space="preserve"> menjelaskan</w:t>
            </w:r>
            <w:r w:rsidRPr="0085465B">
              <w:rPr>
                <w:rFonts w:cstheme="minorHAnsi"/>
                <w:sz w:val="20"/>
                <w:szCs w:val="20"/>
              </w:rPr>
              <w:t>:</w:t>
            </w:r>
          </w:p>
          <w:p w:rsidR="00122159" w:rsidRPr="0085465B" w:rsidRDefault="000A5D89" w:rsidP="008E33D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arah perkuliahan,</w:t>
            </w:r>
          </w:p>
          <w:p w:rsidR="00122159" w:rsidRPr="0085465B" w:rsidRDefault="000A5D89" w:rsidP="007F2CD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materi pengantar </w:t>
            </w:r>
            <w:r w:rsidR="000E741C">
              <w:rPr>
                <w:rFonts w:asciiTheme="minorHAnsi" w:hAnsiTheme="minorHAnsi" w:cstheme="minorHAnsi"/>
                <w:sz w:val="20"/>
                <w:szCs w:val="20"/>
              </w:rPr>
              <w:t>tahsinul qira’ah</w:t>
            </w: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122159" w:rsidRPr="0085465B" w:rsidRDefault="008D4E15" w:rsidP="008E3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122159"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122159" w:rsidRPr="0085465B" w:rsidRDefault="00122159" w:rsidP="00B57C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 w:rsidR="00B57CD1"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A1337A" w:rsidRPr="0085465B" w:rsidTr="00515866">
        <w:trPr>
          <w:jc w:val="center"/>
        </w:trPr>
        <w:tc>
          <w:tcPr>
            <w:tcW w:w="993" w:type="dxa"/>
          </w:tcPr>
          <w:p w:rsidR="00A1337A" w:rsidRPr="0085465B" w:rsidRDefault="008C326A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89412B" w:rsidRDefault="00DC19BF" w:rsidP="008E33D7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makhorijul huruf.</w:t>
            </w:r>
          </w:p>
          <w:p w:rsidR="00DC19BF" w:rsidRPr="000E741C" w:rsidRDefault="00DC19BF" w:rsidP="008E33D7">
            <w:pPr>
              <w:rPr>
                <w:rFonts w:cstheme="minorHAnsi"/>
                <w:sz w:val="20"/>
                <w:szCs w:val="20"/>
              </w:rPr>
            </w:pPr>
          </w:p>
          <w:p w:rsidR="009B4DC3" w:rsidRPr="009B4DC3" w:rsidRDefault="009B4DC3" w:rsidP="008E33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>KELOMPOK 1</w:t>
            </w:r>
          </w:p>
        </w:tc>
        <w:tc>
          <w:tcPr>
            <w:tcW w:w="2127" w:type="dxa"/>
          </w:tcPr>
          <w:p w:rsidR="00A1337A" w:rsidRPr="00BC4815" w:rsidRDefault="00DC19BF" w:rsidP="00A1337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Makharijul Huruf</w:t>
            </w:r>
          </w:p>
          <w:p w:rsidR="00A1337A" w:rsidRDefault="00252651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</w:p>
          <w:p w:rsidR="000E741C" w:rsidRPr="00A1337A" w:rsidRDefault="000E741C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Fatihussuwar </w:t>
            </w:r>
          </w:p>
          <w:p w:rsidR="00403B86" w:rsidRDefault="00403B86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Pengertian harakat</w:t>
            </w:r>
          </w:p>
          <w:p w:rsidR="00252651" w:rsidRDefault="0006576C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Tempat-Tempat Keluarnya huruf dan cara pelafalannya</w:t>
            </w:r>
          </w:p>
          <w:p w:rsidR="00EF7951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Pr="00EF7951" w:rsidRDefault="00EF7951" w:rsidP="00EF7951">
            <w:pPr>
              <w:rPr>
                <w:rFonts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2</w:t>
            </w:r>
          </w:p>
        </w:tc>
        <w:tc>
          <w:tcPr>
            <w:tcW w:w="1134" w:type="dxa"/>
          </w:tcPr>
          <w:p w:rsidR="00A1337A" w:rsidRDefault="00972154" w:rsidP="009721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972154" w:rsidRPr="0085465B" w:rsidRDefault="00972154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E095B" w:rsidRPr="0085465B" w:rsidRDefault="000E095B" w:rsidP="000E095B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E095B" w:rsidRPr="0085465B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E095B" w:rsidRDefault="000E095B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 kecil untuk diskusi komisi membuat konsep map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E095B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C122C6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E095B" w:rsidRPr="0085465B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E095B" w:rsidRPr="0085465B" w:rsidRDefault="000E095B" w:rsidP="000E095B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E095B" w:rsidRPr="0085465B" w:rsidRDefault="000E095B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 w:rsidR="00C122C6">
              <w:rPr>
                <w:rFonts w:cstheme="minorHAnsi"/>
                <w:b/>
                <w:sz w:val="20"/>
                <w:szCs w:val="20"/>
              </w:rPr>
              <w:t xml:space="preserve">DAN </w:t>
            </w:r>
            <w:r w:rsidR="00C122C6">
              <w:rPr>
                <w:rFonts w:cstheme="minorHAnsi"/>
                <w:b/>
                <w:sz w:val="20"/>
                <w:szCs w:val="20"/>
              </w:rPr>
              <w:lastRenderedPageBreak/>
              <w:t>KEGIATAN MANDIRI</w:t>
            </w:r>
          </w:p>
          <w:p w:rsidR="00A1337A" w:rsidRPr="00C122C6" w:rsidRDefault="000E095B" w:rsidP="00C122C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72154" w:rsidRPr="0085465B" w:rsidRDefault="00972154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>
              <w:rPr>
                <w:rFonts w:cstheme="minorHAnsi"/>
                <w:sz w:val="20"/>
                <w:szCs w:val="20"/>
              </w:rPr>
              <w:t>3 sks</w:t>
            </w:r>
          </w:p>
          <w:p w:rsidR="00A1337A" w:rsidRPr="0085465B" w:rsidRDefault="00972154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AD4C11" w:rsidRPr="0085465B" w:rsidRDefault="00AD4C11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AD4C11" w:rsidRPr="0085465B" w:rsidRDefault="00AD4C11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AD4C11" w:rsidRPr="0085465B" w:rsidRDefault="00AD4C11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A1337A" w:rsidRPr="0085465B" w:rsidRDefault="00A1337A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A1337A" w:rsidRPr="0085465B" w:rsidRDefault="0068046E" w:rsidP="007F2CD9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 xml:space="preserve">dapat menjelaskan </w:t>
            </w:r>
            <w:r w:rsidRPr="005A117E">
              <w:rPr>
                <w:rFonts w:cstheme="minorHAnsi"/>
                <w:sz w:val="20"/>
                <w:szCs w:val="20"/>
              </w:rPr>
              <w:t xml:space="preserve">pemetaan </w:t>
            </w:r>
            <w:r w:rsidR="007F2CD9">
              <w:rPr>
                <w:rFonts w:cstheme="minorHAnsi"/>
                <w:sz w:val="20"/>
                <w:szCs w:val="20"/>
              </w:rPr>
              <w:t>makharijul huruf.</w:t>
            </w:r>
          </w:p>
        </w:tc>
        <w:tc>
          <w:tcPr>
            <w:tcW w:w="1276" w:type="dxa"/>
            <w:vAlign w:val="center"/>
          </w:tcPr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A1337A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</w:tcPr>
          <w:p w:rsidR="00403B86" w:rsidRDefault="00403B86" w:rsidP="009B4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Mahasiswa mampu mengenal sifat-sifat huruf.</w:t>
            </w:r>
          </w:p>
          <w:p w:rsidR="00403B86" w:rsidRDefault="00403B86" w:rsidP="009B4DC3">
            <w:pPr>
              <w:rPr>
                <w:rFonts w:cstheme="minorHAnsi"/>
                <w:sz w:val="20"/>
                <w:szCs w:val="20"/>
              </w:rPr>
            </w:pPr>
          </w:p>
          <w:p w:rsidR="00403B86" w:rsidRPr="00DC19BF" w:rsidRDefault="00403B86" w:rsidP="009B4D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KELOMPOK 2</w:t>
            </w:r>
          </w:p>
        </w:tc>
        <w:tc>
          <w:tcPr>
            <w:tcW w:w="2127" w:type="dxa"/>
          </w:tcPr>
          <w:p w:rsidR="00403B86" w:rsidRDefault="00403B86" w:rsidP="006A15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Sifat Huruf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Jahr dan Hams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Istila dan istifal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Ithbaq dan infitah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Ishmat dan Idzlaq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Syiddah dan Rokhowah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 xml:space="preserve">Shafir 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Layyin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Inhiraf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Tafassyi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Istithalah</w:t>
            </w:r>
          </w:p>
          <w:p w:rsidR="00403B86" w:rsidRPr="00403B86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Khafa</w:t>
            </w:r>
          </w:p>
          <w:p w:rsidR="00403B86" w:rsidRPr="00403B86" w:rsidRDefault="00403B86" w:rsidP="00403B86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B86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403B86" w:rsidRPr="0085465B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85465B" w:rsidRDefault="00403B86" w:rsidP="0051586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403B86" w:rsidRPr="00C122C6" w:rsidRDefault="00403B86" w:rsidP="0051586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515866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515866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403B86" w:rsidRPr="0085465B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403B86" w:rsidRPr="0085465B" w:rsidRDefault="00403B86" w:rsidP="007F2CD9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 xml:space="preserve">dapat menjelaskan </w:t>
            </w:r>
            <w:r w:rsidR="007F2CD9">
              <w:rPr>
                <w:rFonts w:cstheme="minorHAnsi"/>
                <w:sz w:val="20"/>
                <w:szCs w:val="20"/>
              </w:rPr>
              <w:t>sifa-sifat huruf beserta praktiknya</w:t>
            </w:r>
            <w:r w:rsidR="00622E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03B86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seputar hukum Nun Sukun dan Tanwin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Pr="00DC19BF" w:rsidRDefault="00403B86" w:rsidP="009B4DC3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85465B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03B86" w:rsidRPr="00BC4815" w:rsidRDefault="00403B86" w:rsidP="006A15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Nun Sukun dan Tanwin</w:t>
            </w:r>
          </w:p>
          <w:p w:rsidR="00403B86" w:rsidRDefault="00403B86" w:rsidP="0006576C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06576C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idzhar, huruf-huruf idzhar dan cara membacanya.</w:t>
            </w:r>
          </w:p>
          <w:p w:rsidR="00403B86" w:rsidRPr="0006576C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Ikhfa, huruf ikhfa’ pembagian ikhfa’ dan cara membacanya.</w:t>
            </w:r>
          </w:p>
          <w:p w:rsidR="00403B86" w:rsidRPr="0006576C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idgham, huruf-huruf idgham, pembagian idgham dan cara membacanya.</w:t>
            </w:r>
          </w:p>
          <w:p w:rsidR="00403B86" w:rsidRPr="00EF7951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iqlab, huruf iqlab dan cara membacanya</w:t>
            </w:r>
          </w:p>
          <w:p w:rsidR="00403B86" w:rsidRPr="00EF7951" w:rsidRDefault="00403B86" w:rsidP="00EF7951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EF7951" w:rsidRDefault="00403B86" w:rsidP="00EF7951">
            <w:pPr>
              <w:rPr>
                <w:rFonts w:cstheme="minorHAnsi"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3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AD4C1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nun sukun dan tanwin.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</w:tcPr>
          <w:p w:rsidR="00403B86" w:rsidRDefault="00403B86" w:rsidP="00773AFA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hukum Mim Sukun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Mim Sukun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engertian idzhar syafawi, syarat, huruf dan cara membacanya.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engertian ikhfa’ syafawi, syarat, huruf dan cara membacanya.</w:t>
            </w:r>
          </w:p>
          <w:p w:rsidR="00403B86" w:rsidRPr="00473EDB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idgham mimmi, syarat, huruf dan cara membacanya.</w:t>
            </w:r>
          </w:p>
          <w:p w:rsidR="00403B86" w:rsidRDefault="00403B86" w:rsidP="004E0AC9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4E0AC9" w:rsidRDefault="00403B86" w:rsidP="00EF7951">
            <w:pPr>
              <w:rPr>
                <w:rFonts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4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AD4C1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>
              <w:rPr>
                <w:rFonts w:cstheme="minorHAnsi"/>
                <w:sz w:val="20"/>
                <w:szCs w:val="20"/>
              </w:rPr>
              <w:t>mim sukun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</w:tcPr>
          <w:p w:rsidR="00403B86" w:rsidRDefault="00403B86" w:rsidP="00773AFA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menjelaskan hukum Ra’ </w:t>
            </w:r>
          </w:p>
          <w:p w:rsidR="00403B86" w:rsidRPr="00DC19BF" w:rsidRDefault="00403B86" w:rsidP="008E33D7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Ra’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a’ yang dibaca tafhim, syarat dan cara membacanya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ra’ yang dibaca tarqiq, syarat dan cara membacanya.</w:t>
            </w:r>
          </w:p>
          <w:p w:rsidR="00403B86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ra’ yang dibaca jawazul wajhain, syarat dan cara membacanya.</w:t>
            </w:r>
          </w:p>
          <w:p w:rsidR="00403B86" w:rsidRDefault="00403B86" w:rsidP="00EF7951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EF7951">
            <w:pPr>
              <w:rPr>
                <w:rFonts w:cstheme="minorHAnsi"/>
                <w:sz w:val="20"/>
                <w:szCs w:val="20"/>
              </w:rPr>
            </w:pPr>
          </w:p>
          <w:p w:rsidR="00403B86" w:rsidRPr="00EF7951" w:rsidRDefault="00403B86" w:rsidP="00EF79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Al-Fatihah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Ketepatan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>
              <w:rPr>
                <w:rFonts w:cstheme="minorHAnsi"/>
                <w:sz w:val="20"/>
                <w:szCs w:val="20"/>
              </w:rPr>
              <w:t>ra’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03B86" w:rsidRPr="00DC19BF" w:rsidRDefault="00403B86" w:rsidP="00773AFA">
            <w:pPr>
              <w:rPr>
                <w:sz w:val="20"/>
                <w:szCs w:val="20"/>
                <w:lang w:val="sv-SE"/>
              </w:rPr>
            </w:pPr>
            <w:r w:rsidRPr="00DC19BF">
              <w:rPr>
                <w:sz w:val="20"/>
                <w:szCs w:val="20"/>
                <w:lang w:val="sv-SE"/>
              </w:rPr>
              <w:t>Mahasiswa mampu menjelaskan hukum Qalqalah</w:t>
            </w:r>
          </w:p>
          <w:p w:rsidR="00403B86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Qalqalah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qalqalah kubra, huruf, dan cara membacanya.</w:t>
            </w:r>
          </w:p>
          <w:p w:rsidR="00403B86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Pengertian qalqalah mutawasith 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cara membacanya</w:t>
            </w:r>
          </w:p>
          <w:p w:rsidR="00403B86" w:rsidRPr="00773AFA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qalqalah sughra dan cara membacanya.</w:t>
            </w:r>
          </w:p>
          <w:p w:rsidR="00403B86" w:rsidRDefault="00403B86" w:rsidP="00773AFA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Default="00403B86" w:rsidP="00773AFA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Pr="00EF7951" w:rsidRDefault="00403B86" w:rsidP="00EF79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An-Nas dan Al-Falaq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concept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qalqalah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:rsidR="00403B86" w:rsidRDefault="00403B86" w:rsidP="00A01E91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memahami kaidah bacaan panjang (mad) dalam al-Qur`an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Default="00403B86" w:rsidP="00866A5F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66A5F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Mad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pengertian dan pembagian mad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contoh-contoh bacaan mad dalam al-Qur`an</w:t>
            </w:r>
          </w:p>
          <w:p w:rsidR="00403B86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cara membaca bacaan mad sesuai dengan kaidah</w:t>
            </w: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 xml:space="preserve">Menulis QS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al-Ikhlas dan al-Lahab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mad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515866" w:rsidRPr="0085465B" w:rsidTr="00515866">
        <w:trPr>
          <w:jc w:val="center"/>
        </w:trPr>
        <w:tc>
          <w:tcPr>
            <w:tcW w:w="993" w:type="dxa"/>
          </w:tcPr>
          <w:p w:rsidR="00515866" w:rsidRPr="0085465B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25" w:type="dxa"/>
            <w:gridSpan w:val="8"/>
          </w:tcPr>
          <w:p w:rsidR="00515866" w:rsidRPr="0085465B" w:rsidRDefault="00515866" w:rsidP="005158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UTS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3B86" w:rsidRDefault="00403B86" w:rsidP="00A01E91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menjelaskan kaidah  bacaan waqaf dalam al-Qur`an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03B86" w:rsidRPr="00A01E91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403B86" w:rsidRPr="00473EDB" w:rsidRDefault="00403B86" w:rsidP="00FF369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Waqaf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 xml:space="preserve">kaidah waqaf dan washal </w:t>
            </w:r>
          </w:p>
          <w:p w:rsidR="00403B86" w:rsidRPr="00A01E91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tanda-tanda bacaan waqaf dan washal</w:t>
            </w:r>
          </w:p>
          <w:p w:rsidR="00403B86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Saktah dan qath’u </w:t>
            </w:r>
          </w:p>
          <w:p w:rsidR="00403B86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Praktik </w:t>
            </w: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bacaan washal dan waqaf dalam al-Qur`an</w:t>
            </w: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sz w:val="20"/>
                <w:szCs w:val="20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l-Kafirun </w:t>
            </w:r>
            <w:r w:rsidRPr="00EF7951">
              <w:rPr>
                <w:rFonts w:cstheme="minorHAnsi"/>
                <w:i/>
                <w:iCs/>
                <w:sz w:val="20"/>
                <w:szCs w:val="20"/>
              </w:rPr>
              <w:t>dan Al-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Tin</w:t>
            </w:r>
          </w:p>
        </w:tc>
        <w:tc>
          <w:tcPr>
            <w:tcW w:w="1134" w:type="dxa"/>
          </w:tcPr>
          <w:p w:rsidR="00403B86" w:rsidRDefault="00403B86" w:rsidP="00B42803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403B86" w:rsidRPr="0085465B" w:rsidRDefault="00403B86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</w:t>
            </w:r>
            <w:r>
              <w:rPr>
                <w:rFonts w:cstheme="minorHAnsi"/>
                <w:sz w:val="20"/>
                <w:szCs w:val="20"/>
              </w:rPr>
              <w:t xml:space="preserve">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kaidah waqaf dalam membaca al-Quran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03B86" w:rsidRDefault="00403B86" w:rsidP="00622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Bacaan-bacaan gharib (</w:t>
            </w:r>
            <w:r w:rsidR="00622E15">
              <w:rPr>
                <w:rFonts w:cstheme="minorHAnsi"/>
                <w:sz w:val="20"/>
                <w:szCs w:val="20"/>
              </w:rPr>
              <w:t>langka</w:t>
            </w:r>
            <w:r>
              <w:rPr>
                <w:rFonts w:cstheme="minorHAnsi"/>
                <w:sz w:val="20"/>
                <w:szCs w:val="20"/>
              </w:rPr>
              <w:t>) dalam Quran</w:t>
            </w:r>
          </w:p>
          <w:p w:rsidR="00403B86" w:rsidRPr="00DC19BF" w:rsidRDefault="00403B86" w:rsidP="00866A5F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85465B" w:rsidRDefault="00403B86" w:rsidP="00866A5F">
            <w:pPr>
              <w:rPr>
                <w:rFonts w:cstheme="minorHAnsi"/>
                <w:sz w:val="20"/>
                <w:szCs w:val="20"/>
              </w:rPr>
            </w:pPr>
            <w:r w:rsidRPr="009B4DC3">
              <w:rPr>
                <w:rFonts w:cstheme="minorHAnsi"/>
                <w:b/>
                <w:bCs/>
                <w:sz w:val="20"/>
                <w:szCs w:val="20"/>
              </w:rPr>
              <w:t xml:space="preserve">KELOMPOK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403B86" w:rsidRPr="00473EDB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Bacaan-Bacaan Gharib</w:t>
            </w: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F5732">
              <w:rPr>
                <w:rFonts w:cstheme="minorHAnsi"/>
                <w:i/>
                <w:iCs/>
                <w:sz w:val="20"/>
                <w:szCs w:val="20"/>
              </w:rPr>
              <w:t>Menulis ayat-ayat ahkam</w:t>
            </w:r>
          </w:p>
        </w:tc>
        <w:tc>
          <w:tcPr>
            <w:tcW w:w="1134" w:type="dxa"/>
          </w:tcPr>
          <w:p w:rsidR="00403B86" w:rsidRDefault="00403B86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concept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bacaan-bacaan gharib (langka) dalam al-Quran.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</w:t>
            </w:r>
            <w:r w:rsidR="00515866">
              <w:rPr>
                <w:rFonts w:cstheme="minorHAnsi"/>
                <w:sz w:val="20"/>
                <w:szCs w:val="20"/>
              </w:rPr>
              <w:t>-15</w:t>
            </w:r>
          </w:p>
        </w:tc>
        <w:tc>
          <w:tcPr>
            <w:tcW w:w="2409" w:type="dxa"/>
          </w:tcPr>
          <w:p w:rsidR="00403B86" w:rsidRPr="00DC19BF" w:rsidRDefault="00403B86" w:rsidP="008E33D7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DC19BF">
              <w:rPr>
                <w:rFonts w:cstheme="minorHAnsi"/>
                <w:sz w:val="20"/>
                <w:szCs w:val="20"/>
              </w:rPr>
              <w:t>Mahasiswa mampu menghafalkan surat-surat pendek dalam Juz 30.</w:t>
            </w:r>
          </w:p>
          <w:p w:rsidR="00403B86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03B86" w:rsidRPr="00473EDB" w:rsidRDefault="00403B86" w:rsidP="00320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Menghafal Surat Pendek</w:t>
            </w:r>
          </w:p>
          <w:p w:rsidR="00403B86" w:rsidRPr="00F2247F" w:rsidRDefault="00403B86" w:rsidP="003201EB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QS Al-Fatihah, An-Nas s.d. as-Syams.</w:t>
            </w:r>
          </w:p>
          <w:p w:rsidR="00403B86" w:rsidRDefault="00403B86" w:rsidP="00473EDB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403B86" w:rsidP="00FF573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F5732">
              <w:rPr>
                <w:rFonts w:cstheme="minorHAnsi"/>
                <w:i/>
                <w:iCs/>
                <w:sz w:val="20"/>
                <w:szCs w:val="20"/>
              </w:rPr>
              <w:t>ayat ahkam</w:t>
            </w:r>
          </w:p>
        </w:tc>
        <w:tc>
          <w:tcPr>
            <w:tcW w:w="1134" w:type="dxa"/>
          </w:tcPr>
          <w:p w:rsidR="00403B86" w:rsidRDefault="00403B86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="00515866" w:rsidRPr="00FF5732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EF3C06">
              <w:rPr>
                <w:rFonts w:cstheme="minorHAnsi"/>
                <w:sz w:val="20"/>
                <w:szCs w:val="20"/>
              </w:rPr>
              <w:t xml:space="preserve">Mahasiswa </w:t>
            </w:r>
            <w:r w:rsidR="00622E15"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515866" w:rsidRPr="0085465B" w:rsidTr="00515866">
        <w:trPr>
          <w:jc w:val="center"/>
        </w:trPr>
        <w:tc>
          <w:tcPr>
            <w:tcW w:w="993" w:type="dxa"/>
          </w:tcPr>
          <w:p w:rsidR="00515866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25" w:type="dxa"/>
            <w:gridSpan w:val="8"/>
          </w:tcPr>
          <w:p w:rsidR="00515866" w:rsidRPr="00515866" w:rsidRDefault="00515866" w:rsidP="00515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866">
              <w:rPr>
                <w:rFonts w:cstheme="minorHAnsi"/>
                <w:b/>
                <w:bCs/>
                <w:sz w:val="20"/>
                <w:szCs w:val="20"/>
              </w:rPr>
              <w:t>UAS</w:t>
            </w:r>
          </w:p>
        </w:tc>
      </w:tr>
    </w:tbl>
    <w:p w:rsidR="00DD5862" w:rsidRDefault="00DD5862" w:rsidP="00E35FF9">
      <w:pPr>
        <w:spacing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5"/>
        <w:gridCol w:w="5252"/>
        <w:gridCol w:w="4630"/>
      </w:tblGrid>
      <w:tr w:rsidR="00040AAA" w:rsidRPr="00040AAA" w:rsidTr="00515866">
        <w:trPr>
          <w:trHeight w:val="357"/>
        </w:trPr>
        <w:tc>
          <w:tcPr>
            <w:tcW w:w="14537" w:type="dxa"/>
            <w:gridSpan w:val="3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 w:rsidRPr="00040AAA">
              <w:rPr>
                <w:rFonts w:eastAsia="Calibri" w:cstheme="minorHAnsi"/>
                <w:b/>
                <w:bCs/>
                <w:sz w:val="32"/>
                <w:szCs w:val="32"/>
                <w:lang w:val="en-US"/>
              </w:rPr>
              <w:t>OTORITASI</w:t>
            </w:r>
          </w:p>
        </w:tc>
      </w:tr>
      <w:tr w:rsidR="00040AAA" w:rsidRPr="00040AAA" w:rsidTr="00515866">
        <w:trPr>
          <w:trHeight w:val="357"/>
        </w:trPr>
        <w:tc>
          <w:tcPr>
            <w:tcW w:w="4655" w:type="dxa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  <w:lang w:val="en-US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 xml:space="preserve">Penyusun </w:t>
            </w:r>
            <w:r w:rsidRPr="00040AAA">
              <w:rPr>
                <w:rFonts w:eastAsia="Calibri" w:cstheme="minorHAnsi"/>
                <w:sz w:val="26"/>
                <w:szCs w:val="26"/>
                <w:lang w:val="en-US"/>
              </w:rPr>
              <w:t>(Dosen</w:t>
            </w:r>
            <w:r w:rsidR="00BC13E2">
              <w:rPr>
                <w:rFonts w:eastAsia="Calibri" w:cstheme="minorHAnsi"/>
                <w:sz w:val="26"/>
                <w:szCs w:val="26"/>
                <w:lang w:val="en-US"/>
              </w:rPr>
              <w:t xml:space="preserve"> </w:t>
            </w:r>
            <w:r w:rsidRPr="00040AAA">
              <w:rPr>
                <w:rFonts w:eastAsia="Calibri" w:cstheme="minorHAnsi"/>
                <w:sz w:val="26"/>
                <w:szCs w:val="26"/>
                <w:lang w:val="en-US"/>
              </w:rPr>
              <w:t>Pengampu)</w:t>
            </w:r>
          </w:p>
        </w:tc>
        <w:tc>
          <w:tcPr>
            <w:tcW w:w="5252" w:type="dxa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>Ketua Jurusan</w:t>
            </w:r>
          </w:p>
        </w:tc>
        <w:tc>
          <w:tcPr>
            <w:tcW w:w="4630" w:type="dxa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>Dekan</w:t>
            </w:r>
          </w:p>
        </w:tc>
      </w:tr>
      <w:tr w:rsidR="00040AAA" w:rsidRPr="00040AAA" w:rsidTr="00515866">
        <w:trPr>
          <w:trHeight w:val="1681"/>
        </w:trPr>
        <w:tc>
          <w:tcPr>
            <w:tcW w:w="4655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B42B62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Pr="00BC13E2" w:rsidRDefault="00BC13E2" w:rsidP="00B42B62">
            <w:pPr>
              <w:spacing w:after="0" w:line="240" w:lineRule="auto"/>
              <w:ind w:firstLine="743"/>
              <w:rPr>
                <w:rFonts w:eastAsia="Calibri" w:cstheme="minorHAnsi"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softHyphen/>
            </w:r>
            <w:r>
              <w:rPr>
                <w:rFonts w:eastAsia="Calibri" w:cstheme="minorHAnsi"/>
                <w:sz w:val="26"/>
                <w:szCs w:val="26"/>
                <w:lang w:val="en-US"/>
              </w:rPr>
              <w:t>Ikke Wulan Dari,M.Pd.I</w:t>
            </w:r>
          </w:p>
          <w:p w:rsidR="00040AAA" w:rsidRPr="00BC13E2" w:rsidRDefault="00515866" w:rsidP="00B42B62">
            <w:pPr>
              <w:spacing w:after="0" w:line="240" w:lineRule="auto"/>
              <w:ind w:firstLine="743"/>
              <w:rPr>
                <w:rFonts w:eastAsia="Calibri" w:cstheme="minorHAnsi"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NIP. </w:t>
            </w:r>
            <w:r w:rsidR="00BC13E2">
              <w:rPr>
                <w:rFonts w:eastAsia="Calibri" w:cstheme="minorHAnsi"/>
                <w:sz w:val="26"/>
                <w:szCs w:val="26"/>
                <w:lang w:val="en-US"/>
              </w:rPr>
              <w:t>199111262019032013</w:t>
            </w:r>
          </w:p>
        </w:tc>
        <w:tc>
          <w:tcPr>
            <w:tcW w:w="5252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Default="000E741C" w:rsidP="000E741C">
            <w:pPr>
              <w:spacing w:after="0" w:line="240" w:lineRule="auto"/>
              <w:ind w:firstLine="1049"/>
              <w:rPr>
                <w:rFonts w:eastAsia="Calibri" w:cstheme="minorHAnsi"/>
                <w:b/>
                <w:bCs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sz w:val="26"/>
                <w:szCs w:val="26"/>
              </w:rPr>
              <w:t>______________________</w:t>
            </w:r>
          </w:p>
          <w:p w:rsidR="00040AAA" w:rsidRPr="00040AAA" w:rsidRDefault="00B42B62" w:rsidP="000E741C">
            <w:pPr>
              <w:spacing w:after="0" w:line="240" w:lineRule="auto"/>
              <w:ind w:firstLine="1049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NIP. </w:t>
            </w:r>
          </w:p>
        </w:tc>
        <w:tc>
          <w:tcPr>
            <w:tcW w:w="4630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B42B62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Default="00040AAA" w:rsidP="000E741C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Pr="000E741C" w:rsidRDefault="000E741C" w:rsidP="000E741C">
            <w:pPr>
              <w:spacing w:after="0" w:line="240" w:lineRule="auto"/>
              <w:ind w:left="475" w:firstLine="283"/>
              <w:rPr>
                <w:rFonts w:eastAsia="Calibri" w:cstheme="minorHAns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softHyphen/>
            </w:r>
            <w:r>
              <w:rPr>
                <w:rFonts w:eastAsia="Calibri" w:cstheme="minorHAnsi"/>
                <w:b/>
                <w:sz w:val="26"/>
                <w:szCs w:val="26"/>
              </w:rPr>
              <w:softHyphen/>
            </w:r>
            <w:r>
              <w:rPr>
                <w:rFonts w:eastAsia="Calibri" w:cstheme="minorHAnsi"/>
                <w:b/>
                <w:sz w:val="26"/>
                <w:szCs w:val="26"/>
              </w:rPr>
              <w:softHyphen/>
              <w:t>_____________________</w:t>
            </w:r>
          </w:p>
          <w:p w:rsidR="00040AAA" w:rsidRPr="00040AAA" w:rsidRDefault="00040AAA" w:rsidP="000E741C">
            <w:pPr>
              <w:spacing w:after="0" w:line="240" w:lineRule="auto"/>
              <w:ind w:firstLine="758"/>
              <w:rPr>
                <w:rFonts w:eastAsia="Calibri" w:cstheme="minorHAnsi"/>
                <w:bCs/>
                <w:sz w:val="26"/>
                <w:szCs w:val="26"/>
                <w:lang w:val="en-US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 xml:space="preserve">NIP. </w:t>
            </w:r>
          </w:p>
        </w:tc>
      </w:tr>
    </w:tbl>
    <w:p w:rsidR="00DD5862" w:rsidRDefault="00DD5862" w:rsidP="00E35FF9">
      <w:pPr>
        <w:spacing w:line="240" w:lineRule="auto"/>
        <w:rPr>
          <w:rFonts w:cstheme="minorHAnsi"/>
        </w:rPr>
      </w:pPr>
    </w:p>
    <w:sectPr w:rsidR="00DD5862" w:rsidSect="00515866">
      <w:footerReference w:type="default" r:id="rId7"/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F9E" w:rsidRDefault="004A1F9E" w:rsidP="00ED35AC">
      <w:pPr>
        <w:spacing w:after="0" w:line="240" w:lineRule="auto"/>
      </w:pPr>
      <w:r>
        <w:separator/>
      </w:r>
    </w:p>
  </w:endnote>
  <w:endnote w:type="continuationSeparator" w:id="1">
    <w:p w:rsidR="004A1F9E" w:rsidRDefault="004A1F9E" w:rsidP="00ED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649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838" w:rsidRDefault="00E66DA0">
        <w:pPr>
          <w:pStyle w:val="Footer"/>
          <w:jc w:val="right"/>
        </w:pPr>
        <w:fldSimple w:instr=" PAGE   \* MERGEFORMAT ">
          <w:r w:rsidR="00BC13E2">
            <w:rPr>
              <w:noProof/>
            </w:rPr>
            <w:t>10</w:t>
          </w:r>
        </w:fldSimple>
      </w:p>
    </w:sdtContent>
  </w:sdt>
  <w:p w:rsidR="00A11838" w:rsidRDefault="00A118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F9E" w:rsidRDefault="004A1F9E" w:rsidP="00ED35AC">
      <w:pPr>
        <w:spacing w:after="0" w:line="240" w:lineRule="auto"/>
      </w:pPr>
      <w:r>
        <w:separator/>
      </w:r>
    </w:p>
  </w:footnote>
  <w:footnote w:type="continuationSeparator" w:id="1">
    <w:p w:rsidR="004A1F9E" w:rsidRDefault="004A1F9E" w:rsidP="00ED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722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A053A"/>
    <w:multiLevelType w:val="hybridMultilevel"/>
    <w:tmpl w:val="E5FC7418"/>
    <w:lvl w:ilvl="0" w:tplc="2EA6E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5C8A"/>
    <w:multiLevelType w:val="hybridMultilevel"/>
    <w:tmpl w:val="C45C7C9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973D9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C6FC3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B21B7"/>
    <w:multiLevelType w:val="hybridMultilevel"/>
    <w:tmpl w:val="BF222E52"/>
    <w:lvl w:ilvl="0" w:tplc="565C9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5763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1755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52A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0386D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31EB6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374AE"/>
    <w:multiLevelType w:val="hybridMultilevel"/>
    <w:tmpl w:val="AEB27B26"/>
    <w:lvl w:ilvl="0" w:tplc="7768345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3AAC1D7E"/>
    <w:multiLevelType w:val="hybridMultilevel"/>
    <w:tmpl w:val="60B2F5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3093C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C2539"/>
    <w:multiLevelType w:val="hybridMultilevel"/>
    <w:tmpl w:val="6B447A46"/>
    <w:lvl w:ilvl="0" w:tplc="7E7279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B47ADC"/>
    <w:multiLevelType w:val="hybridMultilevel"/>
    <w:tmpl w:val="2654D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A7FDF"/>
    <w:multiLevelType w:val="hybridMultilevel"/>
    <w:tmpl w:val="30189026"/>
    <w:lvl w:ilvl="0" w:tplc="56C0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076E89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4953"/>
    <w:multiLevelType w:val="hybridMultilevel"/>
    <w:tmpl w:val="18444860"/>
    <w:lvl w:ilvl="0" w:tplc="1986976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A0F64"/>
    <w:multiLevelType w:val="hybridMultilevel"/>
    <w:tmpl w:val="004A5158"/>
    <w:lvl w:ilvl="0" w:tplc="913AF75A">
      <w:start w:val="100"/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2">
    <w:nsid w:val="619B3D0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743155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8"/>
  </w:num>
  <w:num w:numId="4">
    <w:abstractNumId w:val="12"/>
  </w:num>
  <w:num w:numId="5">
    <w:abstractNumId w:val="23"/>
  </w:num>
  <w:num w:numId="6">
    <w:abstractNumId w:val="9"/>
  </w:num>
  <w:num w:numId="7">
    <w:abstractNumId w:val="21"/>
  </w:num>
  <w:num w:numId="8">
    <w:abstractNumId w:val="25"/>
  </w:num>
  <w:num w:numId="9">
    <w:abstractNumId w:val="29"/>
  </w:num>
  <w:num w:numId="10">
    <w:abstractNumId w:val="30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5"/>
  </w:num>
  <w:num w:numId="16">
    <w:abstractNumId w:val="28"/>
  </w:num>
  <w:num w:numId="17">
    <w:abstractNumId w:val="36"/>
  </w:num>
  <w:num w:numId="18">
    <w:abstractNumId w:val="19"/>
  </w:num>
  <w:num w:numId="19">
    <w:abstractNumId w:val="2"/>
  </w:num>
  <w:num w:numId="20">
    <w:abstractNumId w:val="24"/>
  </w:num>
  <w:num w:numId="21">
    <w:abstractNumId w:val="8"/>
  </w:num>
  <w:num w:numId="22">
    <w:abstractNumId w:val="27"/>
  </w:num>
  <w:num w:numId="23">
    <w:abstractNumId w:val="1"/>
  </w:num>
  <w:num w:numId="24">
    <w:abstractNumId w:val="13"/>
  </w:num>
  <w:num w:numId="25">
    <w:abstractNumId w:val="37"/>
  </w:num>
  <w:num w:numId="26">
    <w:abstractNumId w:val="6"/>
  </w:num>
  <w:num w:numId="27">
    <w:abstractNumId w:val="3"/>
  </w:num>
  <w:num w:numId="28">
    <w:abstractNumId w:val="35"/>
  </w:num>
  <w:num w:numId="29">
    <w:abstractNumId w:val="7"/>
  </w:num>
  <w:num w:numId="30">
    <w:abstractNumId w:val="20"/>
  </w:num>
  <w:num w:numId="31">
    <w:abstractNumId w:val="26"/>
  </w:num>
  <w:num w:numId="32">
    <w:abstractNumId w:val="17"/>
  </w:num>
  <w:num w:numId="33">
    <w:abstractNumId w:val="33"/>
  </w:num>
  <w:num w:numId="34">
    <w:abstractNumId w:val="31"/>
  </w:num>
  <w:num w:numId="35">
    <w:abstractNumId w:val="0"/>
  </w:num>
  <w:num w:numId="36">
    <w:abstractNumId w:val="32"/>
  </w:num>
  <w:num w:numId="37">
    <w:abstractNumId w:val="11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159"/>
    <w:rsid w:val="000010AD"/>
    <w:rsid w:val="000062E6"/>
    <w:rsid w:val="00006E9E"/>
    <w:rsid w:val="00014731"/>
    <w:rsid w:val="00021ECE"/>
    <w:rsid w:val="00024286"/>
    <w:rsid w:val="000270F9"/>
    <w:rsid w:val="0003390A"/>
    <w:rsid w:val="00040AAA"/>
    <w:rsid w:val="00045F9F"/>
    <w:rsid w:val="0005446C"/>
    <w:rsid w:val="00055CAA"/>
    <w:rsid w:val="000578BD"/>
    <w:rsid w:val="0006576C"/>
    <w:rsid w:val="0006633B"/>
    <w:rsid w:val="00087978"/>
    <w:rsid w:val="0009077C"/>
    <w:rsid w:val="00092E7D"/>
    <w:rsid w:val="000A1053"/>
    <w:rsid w:val="000A5B62"/>
    <w:rsid w:val="000A5D89"/>
    <w:rsid w:val="000B2DD0"/>
    <w:rsid w:val="000C0EC8"/>
    <w:rsid w:val="000C22F1"/>
    <w:rsid w:val="000E095B"/>
    <w:rsid w:val="000E6E8B"/>
    <w:rsid w:val="000E741C"/>
    <w:rsid w:val="000E7748"/>
    <w:rsid w:val="000F60BC"/>
    <w:rsid w:val="001002CC"/>
    <w:rsid w:val="001017BC"/>
    <w:rsid w:val="00110676"/>
    <w:rsid w:val="00111F1D"/>
    <w:rsid w:val="00113BC9"/>
    <w:rsid w:val="0011762B"/>
    <w:rsid w:val="00117CC8"/>
    <w:rsid w:val="00120BA2"/>
    <w:rsid w:val="0012107A"/>
    <w:rsid w:val="00122159"/>
    <w:rsid w:val="00123206"/>
    <w:rsid w:val="00130600"/>
    <w:rsid w:val="00132524"/>
    <w:rsid w:val="00132DBC"/>
    <w:rsid w:val="001334B5"/>
    <w:rsid w:val="00135D3E"/>
    <w:rsid w:val="00147665"/>
    <w:rsid w:val="00150750"/>
    <w:rsid w:val="00152606"/>
    <w:rsid w:val="0015382C"/>
    <w:rsid w:val="00154E4B"/>
    <w:rsid w:val="00155016"/>
    <w:rsid w:val="00163B0A"/>
    <w:rsid w:val="001719D6"/>
    <w:rsid w:val="00173AC6"/>
    <w:rsid w:val="00173C1D"/>
    <w:rsid w:val="00174D38"/>
    <w:rsid w:val="0017714D"/>
    <w:rsid w:val="00182B92"/>
    <w:rsid w:val="00194F4A"/>
    <w:rsid w:val="001A2BBE"/>
    <w:rsid w:val="001A7B42"/>
    <w:rsid w:val="001B355B"/>
    <w:rsid w:val="001B7C86"/>
    <w:rsid w:val="001C0D1D"/>
    <w:rsid w:val="001C13B8"/>
    <w:rsid w:val="001D1829"/>
    <w:rsid w:val="001E40D7"/>
    <w:rsid w:val="001E606E"/>
    <w:rsid w:val="001F0191"/>
    <w:rsid w:val="001F1633"/>
    <w:rsid w:val="001F1BEF"/>
    <w:rsid w:val="001F4B8C"/>
    <w:rsid w:val="001F699E"/>
    <w:rsid w:val="001F777B"/>
    <w:rsid w:val="00200544"/>
    <w:rsid w:val="00204209"/>
    <w:rsid w:val="0021646F"/>
    <w:rsid w:val="00217351"/>
    <w:rsid w:val="00217E30"/>
    <w:rsid w:val="002230ED"/>
    <w:rsid w:val="00225ADB"/>
    <w:rsid w:val="00225EEF"/>
    <w:rsid w:val="0022772F"/>
    <w:rsid w:val="00230607"/>
    <w:rsid w:val="00233484"/>
    <w:rsid w:val="00235839"/>
    <w:rsid w:val="00237B04"/>
    <w:rsid w:val="0024088C"/>
    <w:rsid w:val="00241644"/>
    <w:rsid w:val="00245816"/>
    <w:rsid w:val="00245967"/>
    <w:rsid w:val="002501EC"/>
    <w:rsid w:val="0025085B"/>
    <w:rsid w:val="00252651"/>
    <w:rsid w:val="00255AEA"/>
    <w:rsid w:val="00264399"/>
    <w:rsid w:val="002742A3"/>
    <w:rsid w:val="0027475B"/>
    <w:rsid w:val="00292A99"/>
    <w:rsid w:val="00293B08"/>
    <w:rsid w:val="00295465"/>
    <w:rsid w:val="002A150B"/>
    <w:rsid w:val="002A3D6B"/>
    <w:rsid w:val="002A7B7C"/>
    <w:rsid w:val="002B0627"/>
    <w:rsid w:val="002B4D93"/>
    <w:rsid w:val="002C1DB5"/>
    <w:rsid w:val="002C6387"/>
    <w:rsid w:val="002D1C63"/>
    <w:rsid w:val="002D2AC9"/>
    <w:rsid w:val="002D31B3"/>
    <w:rsid w:val="002D5171"/>
    <w:rsid w:val="002E6645"/>
    <w:rsid w:val="002F0B57"/>
    <w:rsid w:val="00310513"/>
    <w:rsid w:val="00310A7F"/>
    <w:rsid w:val="00314E1E"/>
    <w:rsid w:val="003201EB"/>
    <w:rsid w:val="003214B7"/>
    <w:rsid w:val="00324787"/>
    <w:rsid w:val="00330C54"/>
    <w:rsid w:val="00332578"/>
    <w:rsid w:val="00333213"/>
    <w:rsid w:val="00340CEE"/>
    <w:rsid w:val="00345BA3"/>
    <w:rsid w:val="00347075"/>
    <w:rsid w:val="00355E15"/>
    <w:rsid w:val="00356794"/>
    <w:rsid w:val="00361586"/>
    <w:rsid w:val="00363C87"/>
    <w:rsid w:val="00363DC6"/>
    <w:rsid w:val="0037674C"/>
    <w:rsid w:val="003847E3"/>
    <w:rsid w:val="00386807"/>
    <w:rsid w:val="00390737"/>
    <w:rsid w:val="003917A0"/>
    <w:rsid w:val="003A1F80"/>
    <w:rsid w:val="003A1FC8"/>
    <w:rsid w:val="003A4DCC"/>
    <w:rsid w:val="003B1710"/>
    <w:rsid w:val="003B47AB"/>
    <w:rsid w:val="003B499D"/>
    <w:rsid w:val="003B50AC"/>
    <w:rsid w:val="003C2BAF"/>
    <w:rsid w:val="003C5F98"/>
    <w:rsid w:val="003D7501"/>
    <w:rsid w:val="003E44F7"/>
    <w:rsid w:val="003F0ACD"/>
    <w:rsid w:val="003F0B22"/>
    <w:rsid w:val="003F1955"/>
    <w:rsid w:val="00400CE3"/>
    <w:rsid w:val="00402E71"/>
    <w:rsid w:val="00403B86"/>
    <w:rsid w:val="00412C8C"/>
    <w:rsid w:val="00423441"/>
    <w:rsid w:val="004274B6"/>
    <w:rsid w:val="0042779E"/>
    <w:rsid w:val="00435745"/>
    <w:rsid w:val="004371A2"/>
    <w:rsid w:val="0044234D"/>
    <w:rsid w:val="00443945"/>
    <w:rsid w:val="004458D3"/>
    <w:rsid w:val="00450EDA"/>
    <w:rsid w:val="0045426C"/>
    <w:rsid w:val="00467A75"/>
    <w:rsid w:val="00471311"/>
    <w:rsid w:val="00473EDB"/>
    <w:rsid w:val="00477731"/>
    <w:rsid w:val="00482891"/>
    <w:rsid w:val="004874A4"/>
    <w:rsid w:val="004878BA"/>
    <w:rsid w:val="0049060D"/>
    <w:rsid w:val="004918A1"/>
    <w:rsid w:val="0049410E"/>
    <w:rsid w:val="004A1F9E"/>
    <w:rsid w:val="004A4AEB"/>
    <w:rsid w:val="004B7EBD"/>
    <w:rsid w:val="004C031E"/>
    <w:rsid w:val="004C0599"/>
    <w:rsid w:val="004C5358"/>
    <w:rsid w:val="004D0D46"/>
    <w:rsid w:val="004D6632"/>
    <w:rsid w:val="004D66B8"/>
    <w:rsid w:val="004E026F"/>
    <w:rsid w:val="004E09B2"/>
    <w:rsid w:val="004E0AC9"/>
    <w:rsid w:val="004E2501"/>
    <w:rsid w:val="004E60FB"/>
    <w:rsid w:val="004F3F51"/>
    <w:rsid w:val="00500613"/>
    <w:rsid w:val="00502492"/>
    <w:rsid w:val="00503FA5"/>
    <w:rsid w:val="0050623C"/>
    <w:rsid w:val="00506327"/>
    <w:rsid w:val="005069AD"/>
    <w:rsid w:val="0051067C"/>
    <w:rsid w:val="00514F1A"/>
    <w:rsid w:val="00515866"/>
    <w:rsid w:val="005177A2"/>
    <w:rsid w:val="005209AA"/>
    <w:rsid w:val="0052161C"/>
    <w:rsid w:val="00521D26"/>
    <w:rsid w:val="0052277D"/>
    <w:rsid w:val="00526A9C"/>
    <w:rsid w:val="0053068E"/>
    <w:rsid w:val="0054336A"/>
    <w:rsid w:val="0054765D"/>
    <w:rsid w:val="005476DE"/>
    <w:rsid w:val="0054796A"/>
    <w:rsid w:val="005623FB"/>
    <w:rsid w:val="005651BD"/>
    <w:rsid w:val="0057058F"/>
    <w:rsid w:val="00582287"/>
    <w:rsid w:val="00583406"/>
    <w:rsid w:val="00586A53"/>
    <w:rsid w:val="005A117E"/>
    <w:rsid w:val="005A19ED"/>
    <w:rsid w:val="005B057F"/>
    <w:rsid w:val="005C2F8B"/>
    <w:rsid w:val="005C5A43"/>
    <w:rsid w:val="005C77B4"/>
    <w:rsid w:val="005F4B16"/>
    <w:rsid w:val="005F5675"/>
    <w:rsid w:val="006067A7"/>
    <w:rsid w:val="0061112E"/>
    <w:rsid w:val="00613AC8"/>
    <w:rsid w:val="00622E15"/>
    <w:rsid w:val="00637B3B"/>
    <w:rsid w:val="00641584"/>
    <w:rsid w:val="00641728"/>
    <w:rsid w:val="00643EAB"/>
    <w:rsid w:val="00650F30"/>
    <w:rsid w:val="00652653"/>
    <w:rsid w:val="00661B2A"/>
    <w:rsid w:val="00670920"/>
    <w:rsid w:val="00670953"/>
    <w:rsid w:val="00673B0C"/>
    <w:rsid w:val="00674BDD"/>
    <w:rsid w:val="00676562"/>
    <w:rsid w:val="00677E1F"/>
    <w:rsid w:val="0068046E"/>
    <w:rsid w:val="006A155E"/>
    <w:rsid w:val="006A3283"/>
    <w:rsid w:val="006A3ACA"/>
    <w:rsid w:val="006A7846"/>
    <w:rsid w:val="006B0632"/>
    <w:rsid w:val="006B1180"/>
    <w:rsid w:val="006B19EE"/>
    <w:rsid w:val="006B1C68"/>
    <w:rsid w:val="006B29E4"/>
    <w:rsid w:val="006C1BAF"/>
    <w:rsid w:val="006C25A1"/>
    <w:rsid w:val="006C2791"/>
    <w:rsid w:val="006C4608"/>
    <w:rsid w:val="006C559B"/>
    <w:rsid w:val="006D2CEE"/>
    <w:rsid w:val="006E070C"/>
    <w:rsid w:val="006E0F1D"/>
    <w:rsid w:val="006E4930"/>
    <w:rsid w:val="006F0157"/>
    <w:rsid w:val="006F3244"/>
    <w:rsid w:val="006F3653"/>
    <w:rsid w:val="006F3ABD"/>
    <w:rsid w:val="006F4DEE"/>
    <w:rsid w:val="006F7C33"/>
    <w:rsid w:val="00703ACE"/>
    <w:rsid w:val="00704B18"/>
    <w:rsid w:val="0070563E"/>
    <w:rsid w:val="00723EED"/>
    <w:rsid w:val="00727C24"/>
    <w:rsid w:val="0073394A"/>
    <w:rsid w:val="00744A23"/>
    <w:rsid w:val="00754A12"/>
    <w:rsid w:val="007560E0"/>
    <w:rsid w:val="007569BB"/>
    <w:rsid w:val="00761C2A"/>
    <w:rsid w:val="00763C9D"/>
    <w:rsid w:val="00773AFA"/>
    <w:rsid w:val="00791AFE"/>
    <w:rsid w:val="007928B5"/>
    <w:rsid w:val="007978E3"/>
    <w:rsid w:val="007B2AD8"/>
    <w:rsid w:val="007B7B5E"/>
    <w:rsid w:val="007C1814"/>
    <w:rsid w:val="007C4516"/>
    <w:rsid w:val="007C6025"/>
    <w:rsid w:val="007C6E25"/>
    <w:rsid w:val="007C7549"/>
    <w:rsid w:val="007C7CFA"/>
    <w:rsid w:val="007D442F"/>
    <w:rsid w:val="007D62F5"/>
    <w:rsid w:val="007F2CD9"/>
    <w:rsid w:val="007F68EC"/>
    <w:rsid w:val="007F701F"/>
    <w:rsid w:val="007F7767"/>
    <w:rsid w:val="00800FD0"/>
    <w:rsid w:val="00805081"/>
    <w:rsid w:val="00817985"/>
    <w:rsid w:val="00821555"/>
    <w:rsid w:val="008226FB"/>
    <w:rsid w:val="00824DDB"/>
    <w:rsid w:val="00831B08"/>
    <w:rsid w:val="00836853"/>
    <w:rsid w:val="00842ADB"/>
    <w:rsid w:val="00850E30"/>
    <w:rsid w:val="00852E58"/>
    <w:rsid w:val="0085465B"/>
    <w:rsid w:val="008666AB"/>
    <w:rsid w:val="00866A5F"/>
    <w:rsid w:val="008708EA"/>
    <w:rsid w:val="00873FFD"/>
    <w:rsid w:val="00874EBB"/>
    <w:rsid w:val="00881B9E"/>
    <w:rsid w:val="00892C35"/>
    <w:rsid w:val="0089412B"/>
    <w:rsid w:val="00894C70"/>
    <w:rsid w:val="00895E55"/>
    <w:rsid w:val="008A29A7"/>
    <w:rsid w:val="008A3737"/>
    <w:rsid w:val="008A5916"/>
    <w:rsid w:val="008A6F5E"/>
    <w:rsid w:val="008B2685"/>
    <w:rsid w:val="008C1E04"/>
    <w:rsid w:val="008C326A"/>
    <w:rsid w:val="008D4CCD"/>
    <w:rsid w:val="008D4E15"/>
    <w:rsid w:val="008D6738"/>
    <w:rsid w:val="008E0FC3"/>
    <w:rsid w:val="008E1155"/>
    <w:rsid w:val="008E33D7"/>
    <w:rsid w:val="008E45EA"/>
    <w:rsid w:val="008E4A84"/>
    <w:rsid w:val="008E5B1E"/>
    <w:rsid w:val="008E5D6D"/>
    <w:rsid w:val="008F025D"/>
    <w:rsid w:val="008F4871"/>
    <w:rsid w:val="00903DAA"/>
    <w:rsid w:val="00903E65"/>
    <w:rsid w:val="009042C9"/>
    <w:rsid w:val="00907D01"/>
    <w:rsid w:val="00911746"/>
    <w:rsid w:val="00912365"/>
    <w:rsid w:val="00913328"/>
    <w:rsid w:val="00916BB8"/>
    <w:rsid w:val="00920F67"/>
    <w:rsid w:val="00921975"/>
    <w:rsid w:val="00926B17"/>
    <w:rsid w:val="00930392"/>
    <w:rsid w:val="00931993"/>
    <w:rsid w:val="009320B9"/>
    <w:rsid w:val="009323C5"/>
    <w:rsid w:val="00937B50"/>
    <w:rsid w:val="00940F7D"/>
    <w:rsid w:val="00941E16"/>
    <w:rsid w:val="009446E7"/>
    <w:rsid w:val="0096011D"/>
    <w:rsid w:val="009601CC"/>
    <w:rsid w:val="009635FE"/>
    <w:rsid w:val="0096732A"/>
    <w:rsid w:val="00972140"/>
    <w:rsid w:val="00972154"/>
    <w:rsid w:val="00974143"/>
    <w:rsid w:val="009746C3"/>
    <w:rsid w:val="00975145"/>
    <w:rsid w:val="00984AD8"/>
    <w:rsid w:val="009856E0"/>
    <w:rsid w:val="00985A1D"/>
    <w:rsid w:val="0098682F"/>
    <w:rsid w:val="009A0792"/>
    <w:rsid w:val="009A29C1"/>
    <w:rsid w:val="009B1E17"/>
    <w:rsid w:val="009B1FB0"/>
    <w:rsid w:val="009B4A6E"/>
    <w:rsid w:val="009B4DC3"/>
    <w:rsid w:val="009B6E6D"/>
    <w:rsid w:val="009C270C"/>
    <w:rsid w:val="009D1151"/>
    <w:rsid w:val="009D6B6C"/>
    <w:rsid w:val="009E5E37"/>
    <w:rsid w:val="009E75A9"/>
    <w:rsid w:val="009F19E4"/>
    <w:rsid w:val="00A019F4"/>
    <w:rsid w:val="00A01E91"/>
    <w:rsid w:val="00A03AC5"/>
    <w:rsid w:val="00A042B6"/>
    <w:rsid w:val="00A056DF"/>
    <w:rsid w:val="00A072F1"/>
    <w:rsid w:val="00A074D9"/>
    <w:rsid w:val="00A11838"/>
    <w:rsid w:val="00A12E5A"/>
    <w:rsid w:val="00A1337A"/>
    <w:rsid w:val="00A15A1A"/>
    <w:rsid w:val="00A2024A"/>
    <w:rsid w:val="00A202F0"/>
    <w:rsid w:val="00A21C5E"/>
    <w:rsid w:val="00A33807"/>
    <w:rsid w:val="00A3742D"/>
    <w:rsid w:val="00A40799"/>
    <w:rsid w:val="00A43B4E"/>
    <w:rsid w:val="00A45C79"/>
    <w:rsid w:val="00A50DA7"/>
    <w:rsid w:val="00A645E0"/>
    <w:rsid w:val="00A65895"/>
    <w:rsid w:val="00A70F08"/>
    <w:rsid w:val="00A72EDB"/>
    <w:rsid w:val="00A754BB"/>
    <w:rsid w:val="00A91188"/>
    <w:rsid w:val="00A920ED"/>
    <w:rsid w:val="00AA0B60"/>
    <w:rsid w:val="00AA1C11"/>
    <w:rsid w:val="00AA5AE8"/>
    <w:rsid w:val="00AA72CA"/>
    <w:rsid w:val="00AB1DB7"/>
    <w:rsid w:val="00AB71FD"/>
    <w:rsid w:val="00AC47F4"/>
    <w:rsid w:val="00AD1B56"/>
    <w:rsid w:val="00AD1DA6"/>
    <w:rsid w:val="00AD4C11"/>
    <w:rsid w:val="00AF21AE"/>
    <w:rsid w:val="00AF3F4F"/>
    <w:rsid w:val="00AF601E"/>
    <w:rsid w:val="00B017E3"/>
    <w:rsid w:val="00B06C75"/>
    <w:rsid w:val="00B15C4A"/>
    <w:rsid w:val="00B16789"/>
    <w:rsid w:val="00B16DF7"/>
    <w:rsid w:val="00B24C6E"/>
    <w:rsid w:val="00B315E4"/>
    <w:rsid w:val="00B37881"/>
    <w:rsid w:val="00B403C2"/>
    <w:rsid w:val="00B41C2C"/>
    <w:rsid w:val="00B4216A"/>
    <w:rsid w:val="00B42392"/>
    <w:rsid w:val="00B42803"/>
    <w:rsid w:val="00B42B62"/>
    <w:rsid w:val="00B4325A"/>
    <w:rsid w:val="00B436F5"/>
    <w:rsid w:val="00B57CD1"/>
    <w:rsid w:val="00B62937"/>
    <w:rsid w:val="00B635E9"/>
    <w:rsid w:val="00B65B91"/>
    <w:rsid w:val="00B6683F"/>
    <w:rsid w:val="00B67FF7"/>
    <w:rsid w:val="00B70273"/>
    <w:rsid w:val="00B710BB"/>
    <w:rsid w:val="00B71EE2"/>
    <w:rsid w:val="00B829C0"/>
    <w:rsid w:val="00B9048F"/>
    <w:rsid w:val="00B929B8"/>
    <w:rsid w:val="00B97609"/>
    <w:rsid w:val="00BA15E6"/>
    <w:rsid w:val="00BA62AF"/>
    <w:rsid w:val="00BA7F1D"/>
    <w:rsid w:val="00BB0424"/>
    <w:rsid w:val="00BC13E2"/>
    <w:rsid w:val="00BC4815"/>
    <w:rsid w:val="00BD13F2"/>
    <w:rsid w:val="00BD249C"/>
    <w:rsid w:val="00BD624C"/>
    <w:rsid w:val="00BE7B41"/>
    <w:rsid w:val="00BE7F18"/>
    <w:rsid w:val="00BE7F6F"/>
    <w:rsid w:val="00C01EBC"/>
    <w:rsid w:val="00C0299A"/>
    <w:rsid w:val="00C122C6"/>
    <w:rsid w:val="00C165D0"/>
    <w:rsid w:val="00C20898"/>
    <w:rsid w:val="00C210F5"/>
    <w:rsid w:val="00C228BE"/>
    <w:rsid w:val="00C3552B"/>
    <w:rsid w:val="00C35E02"/>
    <w:rsid w:val="00C3653D"/>
    <w:rsid w:val="00C413DF"/>
    <w:rsid w:val="00C425EE"/>
    <w:rsid w:val="00C50E7E"/>
    <w:rsid w:val="00C52E52"/>
    <w:rsid w:val="00C538E6"/>
    <w:rsid w:val="00C62489"/>
    <w:rsid w:val="00C64DDA"/>
    <w:rsid w:val="00C71B56"/>
    <w:rsid w:val="00C86461"/>
    <w:rsid w:val="00C86E4B"/>
    <w:rsid w:val="00C97C13"/>
    <w:rsid w:val="00CA498C"/>
    <w:rsid w:val="00CB28F5"/>
    <w:rsid w:val="00CB6C97"/>
    <w:rsid w:val="00CB71C2"/>
    <w:rsid w:val="00CC2F72"/>
    <w:rsid w:val="00CC5BCA"/>
    <w:rsid w:val="00CD2C4C"/>
    <w:rsid w:val="00CD46E3"/>
    <w:rsid w:val="00CE004E"/>
    <w:rsid w:val="00CF3ADC"/>
    <w:rsid w:val="00CF66C6"/>
    <w:rsid w:val="00CF7E18"/>
    <w:rsid w:val="00D0041C"/>
    <w:rsid w:val="00D0267A"/>
    <w:rsid w:val="00D05F57"/>
    <w:rsid w:val="00D069A1"/>
    <w:rsid w:val="00D13307"/>
    <w:rsid w:val="00D2221D"/>
    <w:rsid w:val="00D22D19"/>
    <w:rsid w:val="00D303EB"/>
    <w:rsid w:val="00D30824"/>
    <w:rsid w:val="00D35AE2"/>
    <w:rsid w:val="00D42318"/>
    <w:rsid w:val="00D4269E"/>
    <w:rsid w:val="00D42AA2"/>
    <w:rsid w:val="00D60083"/>
    <w:rsid w:val="00D62E8D"/>
    <w:rsid w:val="00D634EE"/>
    <w:rsid w:val="00D67649"/>
    <w:rsid w:val="00D77DCB"/>
    <w:rsid w:val="00D90B9B"/>
    <w:rsid w:val="00D95393"/>
    <w:rsid w:val="00D954C5"/>
    <w:rsid w:val="00DA2703"/>
    <w:rsid w:val="00DB1390"/>
    <w:rsid w:val="00DB615C"/>
    <w:rsid w:val="00DC09B0"/>
    <w:rsid w:val="00DC19BF"/>
    <w:rsid w:val="00DC1ACE"/>
    <w:rsid w:val="00DC21D5"/>
    <w:rsid w:val="00DD1110"/>
    <w:rsid w:val="00DD2D7E"/>
    <w:rsid w:val="00DD5862"/>
    <w:rsid w:val="00DD676E"/>
    <w:rsid w:val="00DD700A"/>
    <w:rsid w:val="00DE33A8"/>
    <w:rsid w:val="00DF1112"/>
    <w:rsid w:val="00DF21FB"/>
    <w:rsid w:val="00E00445"/>
    <w:rsid w:val="00E07D7A"/>
    <w:rsid w:val="00E129B2"/>
    <w:rsid w:val="00E16097"/>
    <w:rsid w:val="00E16E3A"/>
    <w:rsid w:val="00E17385"/>
    <w:rsid w:val="00E26525"/>
    <w:rsid w:val="00E315F9"/>
    <w:rsid w:val="00E34F1E"/>
    <w:rsid w:val="00E35FF9"/>
    <w:rsid w:val="00E36FE6"/>
    <w:rsid w:val="00E4633B"/>
    <w:rsid w:val="00E47B28"/>
    <w:rsid w:val="00E5075F"/>
    <w:rsid w:val="00E50A98"/>
    <w:rsid w:val="00E53CE5"/>
    <w:rsid w:val="00E54555"/>
    <w:rsid w:val="00E64A12"/>
    <w:rsid w:val="00E64D10"/>
    <w:rsid w:val="00E66DA0"/>
    <w:rsid w:val="00E70A55"/>
    <w:rsid w:val="00E71EC2"/>
    <w:rsid w:val="00E85F31"/>
    <w:rsid w:val="00E87832"/>
    <w:rsid w:val="00E87ED0"/>
    <w:rsid w:val="00EA1898"/>
    <w:rsid w:val="00EA3FDA"/>
    <w:rsid w:val="00EA65F9"/>
    <w:rsid w:val="00EB3B66"/>
    <w:rsid w:val="00EB49D8"/>
    <w:rsid w:val="00EC202B"/>
    <w:rsid w:val="00ED30E9"/>
    <w:rsid w:val="00ED35AC"/>
    <w:rsid w:val="00ED5C8E"/>
    <w:rsid w:val="00ED749A"/>
    <w:rsid w:val="00EE7190"/>
    <w:rsid w:val="00EF21B9"/>
    <w:rsid w:val="00EF3C06"/>
    <w:rsid w:val="00EF7951"/>
    <w:rsid w:val="00F05DE7"/>
    <w:rsid w:val="00F0739B"/>
    <w:rsid w:val="00F142D6"/>
    <w:rsid w:val="00F1720A"/>
    <w:rsid w:val="00F2247F"/>
    <w:rsid w:val="00F2298D"/>
    <w:rsid w:val="00F22CD3"/>
    <w:rsid w:val="00F23B1F"/>
    <w:rsid w:val="00F23ED9"/>
    <w:rsid w:val="00F24D1A"/>
    <w:rsid w:val="00F32F15"/>
    <w:rsid w:val="00F32F9C"/>
    <w:rsid w:val="00F45020"/>
    <w:rsid w:val="00F50321"/>
    <w:rsid w:val="00F539C1"/>
    <w:rsid w:val="00F64365"/>
    <w:rsid w:val="00F72EF8"/>
    <w:rsid w:val="00F735C4"/>
    <w:rsid w:val="00F7400F"/>
    <w:rsid w:val="00F77EB5"/>
    <w:rsid w:val="00F828DF"/>
    <w:rsid w:val="00F83DEA"/>
    <w:rsid w:val="00F86813"/>
    <w:rsid w:val="00F92786"/>
    <w:rsid w:val="00F92B8D"/>
    <w:rsid w:val="00FA1E88"/>
    <w:rsid w:val="00FA2D9E"/>
    <w:rsid w:val="00FA5C95"/>
    <w:rsid w:val="00FB5FBC"/>
    <w:rsid w:val="00FB650C"/>
    <w:rsid w:val="00FC07F4"/>
    <w:rsid w:val="00FC0F30"/>
    <w:rsid w:val="00FC3818"/>
    <w:rsid w:val="00FC5BE9"/>
    <w:rsid w:val="00FD12A4"/>
    <w:rsid w:val="00FD1520"/>
    <w:rsid w:val="00FE0A24"/>
    <w:rsid w:val="00FF369B"/>
    <w:rsid w:val="00FF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Yogyakarta</Company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my</cp:lastModifiedBy>
  <cp:revision>4</cp:revision>
  <cp:lastPrinted>2019-08-23T01:45:00Z</cp:lastPrinted>
  <dcterms:created xsi:type="dcterms:W3CDTF">2019-08-30T03:38:00Z</dcterms:created>
  <dcterms:modified xsi:type="dcterms:W3CDTF">2020-10-09T01:35:00Z</dcterms:modified>
</cp:coreProperties>
</file>