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1"/>
        <w:gridCol w:w="11105"/>
      </w:tblGrid>
      <w:tr w:rsidR="00E04CE2" w:rsidRPr="00334212" w:rsidTr="001D442A">
        <w:trPr>
          <w:trHeight w:val="1552"/>
        </w:trPr>
        <w:tc>
          <w:tcPr>
            <w:tcW w:w="2093" w:type="dxa"/>
          </w:tcPr>
          <w:p w:rsidR="00E04CE2" w:rsidRPr="00334212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6C3E72E" wp14:editId="1488A176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E04CE2" w:rsidRPr="007E37B1" w:rsidRDefault="00E04CE2" w:rsidP="001D442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E04CE2" w:rsidRPr="007E37B1" w:rsidRDefault="00E04CE2" w:rsidP="001D442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 xml:space="preserve">INSTITUT AGAMA ISLAM NEGERI </w:t>
            </w: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(IAIN) </w:t>
            </w: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>BENGKULU</w:t>
            </w:r>
          </w:p>
          <w:p w:rsidR="00E04CE2" w:rsidRPr="007E37B1" w:rsidRDefault="00E04CE2" w:rsidP="001D442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>FAKULTAS USHULUDDIN, ADAB DAN DAKWAH</w:t>
            </w:r>
          </w:p>
        </w:tc>
      </w:tr>
    </w:tbl>
    <w:p w:rsidR="00E04CE2" w:rsidRDefault="00E04CE2" w:rsidP="00E04CE2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296"/>
        <w:gridCol w:w="3928"/>
        <w:gridCol w:w="2507"/>
        <w:gridCol w:w="296"/>
        <w:gridCol w:w="3260"/>
      </w:tblGrid>
      <w:tr w:rsidR="00E04CE2" w:rsidRPr="00C66EC5" w:rsidTr="001D442A">
        <w:trPr>
          <w:trHeight w:val="494"/>
        </w:trPr>
        <w:tc>
          <w:tcPr>
            <w:tcW w:w="3227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PERKEMBANGAN MODERN DI DUNIA ISLAM (PMDI)</w:t>
            </w:r>
          </w:p>
        </w:tc>
        <w:tc>
          <w:tcPr>
            <w:tcW w:w="2693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E04CE2" w:rsidRPr="00C66EC5" w:rsidRDefault="00E85FF5" w:rsidP="00E85FF5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IV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EMPAT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E04CE2" w:rsidRPr="00C66EC5" w:rsidTr="001D442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E04CE2" w:rsidRPr="00E85FF5" w:rsidRDefault="000A53F5" w:rsidP="000A53F5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IQT/AFI</w:t>
            </w:r>
          </w:p>
        </w:tc>
      </w:tr>
      <w:tr w:rsidR="00E04CE2" w:rsidRPr="00C66EC5" w:rsidTr="001D442A">
        <w:trPr>
          <w:trHeight w:val="362"/>
        </w:trPr>
        <w:tc>
          <w:tcPr>
            <w:tcW w:w="3227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E04CE2" w:rsidRPr="00C66EC5" w:rsidRDefault="000A53F5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2 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SKS</w:t>
            </w:r>
          </w:p>
        </w:tc>
        <w:tc>
          <w:tcPr>
            <w:tcW w:w="2693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E04CE2" w:rsidRPr="00C66EC5" w:rsidTr="001D442A">
        <w:trPr>
          <w:trHeight w:val="276"/>
        </w:trPr>
        <w:tc>
          <w:tcPr>
            <w:tcW w:w="14283" w:type="dxa"/>
            <w:vMerge w:val="restart"/>
          </w:tcPr>
          <w:p w:rsidR="00E04CE2" w:rsidRPr="005527FA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Capaian Pembelajaran (CP)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menjelaskan pengertian dan bentuk-bentuk  modernisme (modernisme intelektual, sosial dan politik)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bisa mendiskripsikan dan me</w:t>
            </w:r>
            <w:r w:rsidR="009A0CD1">
              <w:rPr>
                <w:rFonts w:ascii="Arial" w:hAnsi="Arial" w:cs="Arial"/>
                <w:sz w:val="24"/>
                <w:szCs w:val="24"/>
                <w:lang w:val="id-ID"/>
              </w:rPr>
              <w:t>ngkomparasikan</w:t>
            </w: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 kerangka serta perkembangan modernisme Islam dan modernisme  Barat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mendiskripsikan, mengapresiasi dan mengkritisi tentang pemikiran-pemikiran baru yang dikemukakan oleh tokoh-tokoh modernis Islam di beberapa belahan dunia Islam (Mesir, Turki, India-Pakistan dan Indonesia).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mendeskripsikan  urgensi dan relevansi pembaharuan Islam dengan konteks perkembangan masyarakat pada masanya dan  dengan masa kekinian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Mahasiswa bisa mengapresiasi modernisme  Islam sebagai bagian dari upaya memahami dan menerjemahkan Islam </w:t>
            </w:r>
            <w:r w:rsidRPr="00C66EC5">
              <w:rPr>
                <w:rFonts w:ascii="Arial" w:hAnsi="Arial" w:cs="Arial"/>
                <w:i/>
                <w:sz w:val="24"/>
                <w:szCs w:val="24"/>
                <w:lang w:val="id-ID"/>
              </w:rPr>
              <w:t>vis a vis</w:t>
            </w: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 realitas keberagamaan, sosial dan politik umat Islam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bisa menjelaskan  dan membandingkan mata rantai perkembangan modernisme Islam di beberapa  belahan dunia Islam  (dengan hasil dan kecenderungannya masing-masing).</w:t>
            </w:r>
            <w:r w:rsidRPr="00C66EC5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E04CE2" w:rsidRPr="00C66EC5" w:rsidRDefault="00E04CE2" w:rsidP="001D442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CE2" w:rsidRPr="005527FA" w:rsidRDefault="00E04CE2" w:rsidP="00E04CE2">
      <w:pPr>
        <w:pStyle w:val="NoSpacing"/>
        <w:shd w:val="clear" w:color="auto" w:fill="FFFFFF" w:themeFill="background1"/>
        <w:spacing w:line="360" w:lineRule="auto"/>
        <w:ind w:left="270"/>
        <w:rPr>
          <w:rFonts w:ascii="Arial" w:eastAsia="Adobe Fan Heiti Std B" w:hAnsi="Arial" w:cs="Arial"/>
          <w:b/>
          <w:sz w:val="24"/>
          <w:szCs w:val="24"/>
          <w:lang w:val="id-ID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ind w:left="270"/>
        <w:rPr>
          <w:rFonts w:ascii="Arial" w:eastAsia="Adobe Fan Heiti Std B" w:hAnsi="Arial" w:cs="Arial"/>
          <w:b/>
          <w:sz w:val="24"/>
          <w:szCs w:val="24"/>
          <w:lang w:val="id-ID"/>
        </w:rPr>
      </w:pPr>
      <w:r w:rsidRPr="00C66EC5">
        <w:rPr>
          <w:rFonts w:ascii="Arial" w:eastAsia="Adobe Fan Heiti Std B" w:hAnsi="Arial" w:cs="Arial"/>
          <w:b/>
          <w:sz w:val="24"/>
          <w:szCs w:val="24"/>
          <w:lang w:val="id-ID"/>
        </w:rPr>
        <w:t>Deskripsi Mata  Kuliah</w:t>
      </w:r>
    </w:p>
    <w:p w:rsidR="00E04CE2" w:rsidRPr="00C66EC5" w:rsidRDefault="00E04CE2" w:rsidP="00E04CE2">
      <w:pPr>
        <w:pStyle w:val="ListParagraph"/>
        <w:ind w:left="567"/>
        <w:jc w:val="both"/>
        <w:rPr>
          <w:rFonts w:ascii="Arial" w:hAnsi="Arial" w:cs="Arial"/>
          <w:b/>
          <w:sz w:val="24"/>
          <w:szCs w:val="24"/>
          <w:lang w:val="id-ID"/>
        </w:rPr>
      </w:pPr>
      <w:r w:rsidRPr="00C66EC5">
        <w:rPr>
          <w:rFonts w:ascii="Arial" w:hAnsi="Arial" w:cs="Arial"/>
          <w:sz w:val="24"/>
          <w:szCs w:val="24"/>
          <w:lang w:val="id-ID"/>
        </w:rPr>
        <w:t>Secara substansi, mata kuliah ini  mengkaji tentang modernisme (intelektual,sosial dan politik)  dan  perkembangan</w:t>
      </w:r>
      <w:r w:rsidR="00C66EC5">
        <w:rPr>
          <w:rFonts w:ascii="Arial" w:hAnsi="Arial" w:cs="Arial"/>
          <w:sz w:val="24"/>
          <w:szCs w:val="24"/>
          <w:lang w:val="id-ID"/>
        </w:rPr>
        <w:t>nya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di  berbagai belahan dunia </w:t>
      </w:r>
      <w:r w:rsidR="00C66EC5">
        <w:rPr>
          <w:rFonts w:ascii="Arial" w:hAnsi="Arial" w:cs="Arial"/>
          <w:sz w:val="24"/>
          <w:szCs w:val="24"/>
          <w:lang w:val="id-ID"/>
        </w:rPr>
        <w:t>Islam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(Mesir, Turki, India-Pakistan dan Indonesia), yang muncul sebagai gejala global sejak kurun akhir abad ke 19, sebagai bagian dari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; pertama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 upaya  untuk mengeluarkan umat Islam dari situasi keterbelakangan dalam berbagai bidang;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 xml:space="preserve">kedua, 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mempertinggi posisi tawar  umat Islam secara intelektual, sosial dan politik;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ketiga</w:t>
      </w:r>
      <w:r w:rsidRPr="00C66EC5">
        <w:rPr>
          <w:rFonts w:ascii="Arial" w:hAnsi="Arial" w:cs="Arial"/>
          <w:sz w:val="24"/>
          <w:szCs w:val="24"/>
          <w:lang w:val="id-ID"/>
        </w:rPr>
        <w:t>,  upaya untuk menerjemahkan Islam secara rasional dan menunjukkan kememadaian Islam ketika berhadapan dengan realitas keagamaan, sosial dan politik. Dari tig</w:t>
      </w:r>
      <w:r w:rsidR="00EA38BD">
        <w:rPr>
          <w:rFonts w:ascii="Arial" w:hAnsi="Arial" w:cs="Arial"/>
          <w:sz w:val="24"/>
          <w:szCs w:val="24"/>
          <w:lang w:val="id-ID"/>
        </w:rPr>
        <w:t xml:space="preserve">a produk modernisme Islam 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</w:t>
      </w:r>
      <w:r w:rsidR="00EA38BD">
        <w:rPr>
          <w:rFonts w:ascii="Arial" w:hAnsi="Arial" w:cs="Arial"/>
          <w:sz w:val="24"/>
          <w:szCs w:val="24"/>
          <w:lang w:val="id-ID"/>
        </w:rPr>
        <w:t>(i</w:t>
      </w:r>
      <w:r w:rsidRPr="00C66EC5">
        <w:rPr>
          <w:rFonts w:ascii="Arial" w:hAnsi="Arial" w:cs="Arial"/>
          <w:sz w:val="24"/>
          <w:szCs w:val="24"/>
          <w:lang w:val="id-ID"/>
        </w:rPr>
        <w:t>ntelektual, sosial dan politik</w:t>
      </w:r>
      <w:r w:rsidR="00EA38BD">
        <w:rPr>
          <w:rFonts w:ascii="Arial" w:hAnsi="Arial" w:cs="Arial"/>
          <w:sz w:val="24"/>
          <w:szCs w:val="24"/>
          <w:lang w:val="id-ID"/>
        </w:rPr>
        <w:t>)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secara subtantif, pada mata kuliah ini  mahasiswa </w:t>
      </w:r>
      <w:r w:rsidR="00EA7601">
        <w:rPr>
          <w:rFonts w:ascii="Arial" w:hAnsi="Arial" w:cs="Arial"/>
          <w:sz w:val="24"/>
          <w:szCs w:val="24"/>
          <w:lang w:val="id-ID"/>
        </w:rPr>
        <w:t>lebih dominan d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iarahkan untuk mengkaji  modernisme intelektual,  terutama produk pemikiran tokoh-tokoh modernis Islam yang pada masanya telah berupaya menafsirkan Islam secara rasional  dan mendialogkan Islam dengan realitas sosial.  Karena keterbatasan frekuensi tatap muka, dari masing-masing wilayah,  akan dipilih   pemikiran, gerakan dan usaha-usaha pembaharuan  yang dipandang representatif. Dipilihnya pendekatan studi wilayah dalam mengkaji pembaharuan Islam dengan tujuan;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pertama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mahasiswa memiliki berbagai referensi dalam memahami modernisme Islam sebagai gejala global di dunia Islam;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kedua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mahasiswa bisa mengapresiasi, mengkomparasikan berbagai konteks dan kecenderungan umum pembaharuan Islam pada berbagai wilayah yang dikaji; dan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ketiga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;  mahasiswa bisa  mengkritisi perkembangan modernisme Islam di berbagai wilayah, terutama kecenderungan perkembangan yang cukup konstan ke arah sekularisasi  seperti apa yang ditemukan pada kasus modernisme Islam di Turki. </w:t>
      </w: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ind w:left="851"/>
        <w:rPr>
          <w:rFonts w:ascii="Arial" w:eastAsia="Adobe Fan Heiti Std B" w:hAnsi="Arial" w:cs="Arial"/>
          <w:b/>
          <w:sz w:val="24"/>
          <w:szCs w:val="24"/>
          <w:lang w:val="id-ID"/>
        </w:rPr>
      </w:pPr>
    </w:p>
    <w:p w:rsidR="00E04CE2" w:rsidRPr="00C66EC5" w:rsidRDefault="00E04CE2" w:rsidP="00CC27E7">
      <w:pPr>
        <w:spacing w:after="0"/>
        <w:jc w:val="center"/>
        <w:rPr>
          <w:rFonts w:ascii="Arial" w:hAnsi="Arial" w:cs="Arial"/>
          <w:b/>
          <w:sz w:val="32"/>
          <w:szCs w:val="32"/>
          <w:lang w:val="id-ID"/>
        </w:rPr>
      </w:pPr>
    </w:p>
    <w:p w:rsidR="009825BE" w:rsidRPr="00C66EC5" w:rsidRDefault="009825BE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111EA1" w:rsidRPr="00C66EC5" w:rsidRDefault="00111EA1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9825BE" w:rsidRPr="00C66EC5" w:rsidRDefault="009825BE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9825BE" w:rsidRPr="00523931" w:rsidRDefault="009825BE" w:rsidP="00C200D2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5E20C4" w:rsidRPr="00523931" w:rsidRDefault="0021205F" w:rsidP="005E20C4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8"/>
          <w:szCs w:val="28"/>
        </w:rPr>
      </w:pPr>
      <w:r w:rsidRPr="00523931">
        <w:rPr>
          <w:rFonts w:ascii="Bookman Old Style" w:hAnsi="Bookman Old Style"/>
          <w:b/>
          <w:sz w:val="28"/>
          <w:szCs w:val="28"/>
          <w:lang w:val="id-ID"/>
        </w:rPr>
        <w:lastRenderedPageBreak/>
        <w:t>Rencana Pembelajaran</w:t>
      </w:r>
    </w:p>
    <w:p w:rsidR="00523931" w:rsidRPr="00523931" w:rsidRDefault="00523931" w:rsidP="00523931">
      <w:pPr>
        <w:pStyle w:val="ListParagraph"/>
        <w:spacing w:after="0"/>
        <w:rPr>
          <w:rFonts w:ascii="Bookman Old Style" w:hAnsi="Bookman Old Style"/>
          <w:b/>
          <w:sz w:val="28"/>
          <w:szCs w:val="28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5E20C4" w:rsidRPr="00991AA4" w:rsidTr="00D816FA">
        <w:trPr>
          <w:trHeight w:val="270"/>
        </w:trPr>
        <w:tc>
          <w:tcPr>
            <w:tcW w:w="851" w:type="dxa"/>
            <w:vMerge w:val="restart"/>
          </w:tcPr>
          <w:p w:rsidR="005E20C4" w:rsidRPr="002A4A7A" w:rsidRDefault="005E20C4" w:rsidP="005E20C4">
            <w:pPr>
              <w:jc w:val="center"/>
              <w:rPr>
                <w:b/>
                <w:sz w:val="20"/>
                <w:szCs w:val="20"/>
              </w:rPr>
            </w:pPr>
            <w:r w:rsidRPr="002A4A7A">
              <w:rPr>
                <w:b/>
                <w:sz w:val="20"/>
                <w:szCs w:val="20"/>
              </w:rPr>
              <w:t>Minggu</w:t>
            </w:r>
          </w:p>
          <w:p w:rsidR="005E20C4" w:rsidRPr="00991AA4" w:rsidRDefault="005E20C4" w:rsidP="005E20C4">
            <w:pPr>
              <w:jc w:val="center"/>
              <w:rPr>
                <w:b/>
              </w:rPr>
            </w:pPr>
            <w:r w:rsidRPr="002A4A7A">
              <w:rPr>
                <w:b/>
                <w:sz w:val="20"/>
                <w:szCs w:val="20"/>
              </w:rPr>
              <w:t>Ke…</w:t>
            </w:r>
          </w:p>
        </w:tc>
        <w:tc>
          <w:tcPr>
            <w:tcW w:w="1984" w:type="dxa"/>
            <w:vMerge w:val="restart"/>
          </w:tcPr>
          <w:p w:rsidR="005E20C4" w:rsidRDefault="005E20C4" w:rsidP="005E20C4">
            <w:pPr>
              <w:jc w:val="center"/>
              <w:rPr>
                <w:b/>
              </w:rPr>
            </w:pPr>
          </w:p>
          <w:p w:rsidR="005E20C4" w:rsidRPr="00F24D42" w:rsidRDefault="00F24D42" w:rsidP="005E20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d-ID"/>
              </w:rPr>
            </w:pPr>
            <w:r w:rsidRPr="00F24D42">
              <w:rPr>
                <w:rFonts w:ascii="Arial" w:eastAsia="Adobe Fan Heiti Std B" w:hAnsi="Arial" w:cs="Arial"/>
                <w:b/>
                <w:bCs/>
                <w:sz w:val="20"/>
                <w:szCs w:val="20"/>
              </w:rPr>
              <w:t>Kemampuan Akhir yang Diharapkan</w:t>
            </w:r>
            <w:r w:rsidR="00E04CE2" w:rsidRPr="00F24D42"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5E20C4" w:rsidRDefault="005E20C4" w:rsidP="005E20C4">
            <w:pPr>
              <w:jc w:val="center"/>
              <w:rPr>
                <w:b/>
              </w:rPr>
            </w:pPr>
            <w:r>
              <w:rPr>
                <w:b/>
              </w:rPr>
              <w:t>Strategi</w:t>
            </w:r>
          </w:p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5E20C4" w:rsidRPr="002D177F" w:rsidRDefault="00B937B4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>Bobot Nilai</w:t>
            </w:r>
          </w:p>
        </w:tc>
      </w:tr>
      <w:tr w:rsidR="005E20C4" w:rsidRPr="00991AA4" w:rsidTr="00D816FA">
        <w:trPr>
          <w:trHeight w:val="270"/>
        </w:trPr>
        <w:tc>
          <w:tcPr>
            <w:tcW w:w="851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5E20C4" w:rsidRPr="00111EA1" w:rsidRDefault="00111EA1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Meteri </w:t>
            </w:r>
            <w:r>
              <w:rPr>
                <w:b/>
              </w:rPr>
              <w:t xml:space="preserve">Pokok </w:t>
            </w:r>
          </w:p>
        </w:tc>
        <w:tc>
          <w:tcPr>
            <w:tcW w:w="3544" w:type="dxa"/>
          </w:tcPr>
          <w:p w:rsidR="005E20C4" w:rsidRPr="00111EA1" w:rsidRDefault="00111EA1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</w:rPr>
              <w:t xml:space="preserve">Sub </w:t>
            </w:r>
            <w:r>
              <w:rPr>
                <w:b/>
                <w:lang w:val="id-ID"/>
              </w:rPr>
              <w:t>Materi</w:t>
            </w:r>
          </w:p>
        </w:tc>
        <w:tc>
          <w:tcPr>
            <w:tcW w:w="1985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3401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</w:tr>
      <w:tr w:rsidR="005E20C4" w:rsidTr="00D816FA">
        <w:tc>
          <w:tcPr>
            <w:tcW w:w="851" w:type="dxa"/>
          </w:tcPr>
          <w:p w:rsidR="005E20C4" w:rsidRDefault="005E20C4" w:rsidP="005E20C4">
            <w:pPr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5E20C4" w:rsidRDefault="005E20C4" w:rsidP="005E20C4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5E20C4" w:rsidRDefault="005E20C4" w:rsidP="005E20C4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:rsidR="005E20C4" w:rsidRDefault="005E20C4" w:rsidP="005E20C4">
            <w:pPr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5E20C4" w:rsidRDefault="005E20C4" w:rsidP="005E20C4">
            <w:pPr>
              <w:jc w:val="center"/>
            </w:pPr>
            <w:r>
              <w:t>5</w:t>
            </w:r>
          </w:p>
        </w:tc>
        <w:tc>
          <w:tcPr>
            <w:tcW w:w="3401" w:type="dxa"/>
          </w:tcPr>
          <w:p w:rsidR="005E20C4" w:rsidRDefault="005E20C4" w:rsidP="005E20C4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5E20C4" w:rsidRDefault="005E20C4" w:rsidP="005E20C4">
            <w:pPr>
              <w:jc w:val="center"/>
            </w:pPr>
            <w:r>
              <w:t>7</w:t>
            </w:r>
          </w:p>
        </w:tc>
      </w:tr>
      <w:tr w:rsidR="005E20C4" w:rsidTr="00D816FA">
        <w:tc>
          <w:tcPr>
            <w:tcW w:w="851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984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701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3544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985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850" w:type="dxa"/>
            <w:shd w:val="clear" w:color="auto" w:fill="BFBFBF" w:themeFill="background1" w:themeFillShade="BF"/>
          </w:tcPr>
          <w:p w:rsidR="005E20C4" w:rsidRDefault="005E20C4" w:rsidP="005E20C4"/>
        </w:tc>
      </w:tr>
      <w:tr w:rsidR="00287B36" w:rsidTr="00D27FC2">
        <w:trPr>
          <w:trHeight w:val="4375"/>
        </w:trPr>
        <w:tc>
          <w:tcPr>
            <w:tcW w:w="851" w:type="dxa"/>
            <w:shd w:val="clear" w:color="auto" w:fill="FFFFFF" w:themeFill="background1"/>
          </w:tcPr>
          <w:p w:rsidR="00287B36" w:rsidRPr="008E7022" w:rsidRDefault="00287B36" w:rsidP="005E20C4">
            <w:pPr>
              <w:jc w:val="center"/>
              <w:rPr>
                <w:lang w:val="id-ID"/>
              </w:rPr>
            </w:pPr>
            <w: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D27FC2" w:rsidRDefault="00D27FC2" w:rsidP="00717A00">
            <w:pP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</w:pPr>
            <w:r>
              <w:rPr>
                <w:lang w:val="id-ID"/>
              </w:rPr>
              <w:t xml:space="preserve">Mahasiswa </w:t>
            </w:r>
            <w:r w:rsidR="00F24D42">
              <w:rPr>
                <w:lang w:val="id-ID"/>
              </w:rPr>
              <w:t xml:space="preserve">mampu </w:t>
            </w:r>
            <w:r>
              <w:rPr>
                <w:rFonts w:ascii="Arial" w:eastAsia="Adobe Fan Heiti Std B" w:hAnsi="Arial" w:cs="Arial"/>
                <w:sz w:val="20"/>
                <w:szCs w:val="20"/>
                <w:lang w:val="sv-SE"/>
              </w:rPr>
              <w:t>menjelaskan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,</w:t>
            </w:r>
            <w:r w:rsidR="00524251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meng</w:t>
            </w:r>
          </w:p>
          <w:p w:rsidR="00D27FC2" w:rsidRDefault="00524251" w:rsidP="00717A00">
            <w:pP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</w:pP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identifikasi dan mendeskripsikan </w:t>
            </w:r>
            <w:r>
              <w:rPr>
                <w:rFonts w:ascii="Arial" w:eastAsia="Adobe Fan Heiti Std B" w:hAnsi="Arial" w:cs="Arial"/>
                <w:sz w:val="20"/>
                <w:szCs w:val="20"/>
                <w:lang w:val="sv-SE"/>
              </w:rPr>
              <w:t>pengertia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n, </w:t>
            </w:r>
            <w:r w:rsidR="00F24D42" w:rsidRPr="00F24D4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bentuk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-bentuk,</w:t>
            </w:r>
            <w:r w:rsidR="00D27FC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 dan latar belakang 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muncul</w:t>
            </w:r>
          </w:p>
          <w:p w:rsidR="00F24D42" w:rsidRPr="00F24D42" w:rsidRDefault="00524251" w:rsidP="00717A00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nya moderni</w:t>
            </w:r>
            <w:r w:rsidR="00F24D42" w:rsidRPr="00F24D4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sme (pembaharuan)</w:t>
            </w:r>
          </w:p>
          <w:p w:rsidR="00C200D2" w:rsidRPr="00612B97" w:rsidRDefault="00612B97" w:rsidP="00717A00">
            <w:pPr>
              <w:rPr>
                <w:lang w:val="id-ID"/>
              </w:rPr>
            </w:pPr>
            <w:r>
              <w:rPr>
                <w:lang w:val="id-ID"/>
              </w:rPr>
              <w:t>sebagai sebuah gejala global yang muncul di berbagai belahan dunia Islam sejak akhir abad ke-19</w:t>
            </w:r>
          </w:p>
        </w:tc>
        <w:tc>
          <w:tcPr>
            <w:tcW w:w="1701" w:type="dxa"/>
            <w:shd w:val="clear" w:color="auto" w:fill="FFFFFF" w:themeFill="background1"/>
          </w:tcPr>
          <w:p w:rsidR="00287B36" w:rsidRPr="00156288" w:rsidRDefault="00F24D42" w:rsidP="00252D27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(modernisme)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F24D42" w:rsidRPr="008E7022" w:rsidRDefault="00156288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 xml:space="preserve">Pengertian </w:t>
            </w:r>
            <w:r w:rsidR="00F24D42">
              <w:rPr>
                <w:lang w:val="id-ID"/>
              </w:rPr>
              <w:t>modernisme (</w:t>
            </w:r>
            <w:r>
              <w:rPr>
                <w:lang w:val="id-ID"/>
              </w:rPr>
              <w:t>pembaharuan</w:t>
            </w:r>
            <w:r w:rsidR="00F24D42">
              <w:rPr>
                <w:lang w:val="id-ID"/>
              </w:rPr>
              <w:t>)</w:t>
            </w:r>
          </w:p>
          <w:p w:rsidR="008E7022" w:rsidRPr="00F24D42" w:rsidRDefault="008E7022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>Bentuk-bentuk modernisme</w:t>
            </w:r>
          </w:p>
          <w:p w:rsidR="00287B36" w:rsidRPr="00082BC5" w:rsidRDefault="00F24D42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>L</w:t>
            </w:r>
            <w:r w:rsidR="001E63F6">
              <w:rPr>
                <w:lang w:val="id-ID"/>
              </w:rPr>
              <w:t xml:space="preserve">atar belakang </w:t>
            </w:r>
            <w:r>
              <w:rPr>
                <w:lang w:val="id-ID"/>
              </w:rPr>
              <w:t xml:space="preserve">munculnya </w:t>
            </w:r>
            <w:r w:rsidR="008E7022">
              <w:rPr>
                <w:lang w:val="id-ID"/>
              </w:rPr>
              <w:t xml:space="preserve"> modernisme</w:t>
            </w:r>
            <w:r w:rsidR="00524251">
              <w:rPr>
                <w:lang w:val="id-ID"/>
              </w:rPr>
              <w:t xml:space="preserve"> di berbagai belahan dunia Islam</w:t>
            </w:r>
          </w:p>
          <w:p w:rsidR="002A4238" w:rsidRDefault="002A4238" w:rsidP="00082BC5">
            <w:pPr>
              <w:pStyle w:val="ListParagraph"/>
              <w:ind w:left="360"/>
            </w:pPr>
          </w:p>
        </w:tc>
        <w:tc>
          <w:tcPr>
            <w:tcW w:w="1985" w:type="dxa"/>
            <w:shd w:val="clear" w:color="auto" w:fill="FFFFFF" w:themeFill="background1"/>
          </w:tcPr>
          <w:p w:rsidR="00287B36" w:rsidRPr="0016563A" w:rsidRDefault="00287B36" w:rsidP="00524251">
            <w:pPr>
              <w:pStyle w:val="ListParagraph"/>
              <w:ind w:left="360"/>
            </w:pPr>
          </w:p>
          <w:p w:rsidR="0016563A" w:rsidRDefault="0016563A" w:rsidP="005E20C4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 xml:space="preserve">Penjelasan konsep dan kerangka </w:t>
            </w:r>
          </w:p>
          <w:p w:rsidR="00873E2F" w:rsidRDefault="00873E2F" w:rsidP="005E20C4">
            <w:pPr>
              <w:pStyle w:val="ListParagraph"/>
              <w:numPr>
                <w:ilvl w:val="0"/>
                <w:numId w:val="1"/>
              </w:numPr>
            </w:pPr>
            <w:r>
              <w:t>ceramah</w:t>
            </w:r>
          </w:p>
          <w:p w:rsidR="00655503" w:rsidRDefault="00655503" w:rsidP="005E20C4">
            <w:pPr>
              <w:pStyle w:val="ListParagraph"/>
              <w:numPr>
                <w:ilvl w:val="0"/>
                <w:numId w:val="1"/>
              </w:numPr>
            </w:pPr>
            <w:r>
              <w:t>diskusi</w:t>
            </w:r>
          </w:p>
          <w:p w:rsidR="00655503" w:rsidRDefault="00655503" w:rsidP="005E20C4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C200D2" w:rsidRPr="00D27FC2" w:rsidRDefault="00287B36" w:rsidP="00C200D2">
            <w:pPr>
              <w:pStyle w:val="ListParagraph"/>
              <w:numPr>
                <w:ilvl w:val="0"/>
                <w:numId w:val="1"/>
              </w:numPr>
            </w:pPr>
            <w:r>
              <w:t>penyimpulan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524251" w:rsidRPr="00524251" w:rsidRDefault="00B3403D" w:rsidP="00C74EB6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 xml:space="preserve">Mampu menjelaskan </w:t>
            </w:r>
            <w:r w:rsidR="00C74EB6">
              <w:rPr>
                <w:lang w:val="id-ID"/>
              </w:rPr>
              <w:t xml:space="preserve">  pengertian</w:t>
            </w:r>
            <w:r w:rsidR="0016563A">
              <w:rPr>
                <w:lang w:val="id-ID"/>
              </w:rPr>
              <w:t xml:space="preserve"> </w:t>
            </w:r>
            <w:r w:rsidR="00524251">
              <w:rPr>
                <w:lang w:val="id-ID"/>
              </w:rPr>
              <w:t>modernisme (pembaharuan)</w:t>
            </w:r>
          </w:p>
          <w:p w:rsidR="00B3403D" w:rsidRPr="00B3403D" w:rsidRDefault="00524251" w:rsidP="00C74EB6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 xml:space="preserve">Mampu menjelaskan </w:t>
            </w:r>
            <w:r w:rsidR="00B3403D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dan mengidentifikasi </w:t>
            </w:r>
            <w:r w:rsidR="00B3403D">
              <w:rPr>
                <w:lang w:val="id-ID"/>
              </w:rPr>
              <w:t>bentuk-bentuk modernisme</w:t>
            </w:r>
          </w:p>
          <w:p w:rsidR="007D284E" w:rsidRPr="00D27FC2" w:rsidRDefault="00B3403D" w:rsidP="00D27FC2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>Mampu m</w:t>
            </w:r>
            <w:r w:rsidR="0016563A">
              <w:rPr>
                <w:lang w:val="id-ID"/>
              </w:rPr>
              <w:t>endiskripsikan dan mengidentifikasi latar</w:t>
            </w:r>
            <w:r w:rsidR="0016563A" w:rsidRPr="009F06CC">
              <w:rPr>
                <w:lang w:val="id-ID"/>
              </w:rPr>
              <w:t xml:space="preserve"> seja</w:t>
            </w:r>
            <w:r w:rsidR="0016563A">
              <w:rPr>
                <w:lang w:val="id-ID"/>
              </w:rPr>
              <w:t xml:space="preserve">rah kemunculan </w:t>
            </w:r>
            <w:r w:rsidR="0016563A" w:rsidRPr="009F06CC">
              <w:rPr>
                <w:lang w:val="id-ID"/>
              </w:rPr>
              <w:t xml:space="preserve"> pembaharuan Islam </w:t>
            </w:r>
            <w:r w:rsidR="00D27FC2">
              <w:rPr>
                <w:lang w:val="id-ID"/>
              </w:rPr>
              <w:t>di berbagai belahan dunia Islam</w:t>
            </w:r>
          </w:p>
        </w:tc>
        <w:tc>
          <w:tcPr>
            <w:tcW w:w="850" w:type="dxa"/>
            <w:shd w:val="clear" w:color="auto" w:fill="FFFFFF" w:themeFill="background1"/>
          </w:tcPr>
          <w:p w:rsidR="00287B36" w:rsidRDefault="00287B36" w:rsidP="005E20C4">
            <w:pPr>
              <w:jc w:val="center"/>
            </w:pPr>
            <w:r>
              <w:t>10</w:t>
            </w:r>
          </w:p>
        </w:tc>
      </w:tr>
      <w:tr w:rsidR="00C7469C" w:rsidTr="00D816FA">
        <w:tc>
          <w:tcPr>
            <w:tcW w:w="851" w:type="dxa"/>
            <w:shd w:val="clear" w:color="auto" w:fill="FFFFFF" w:themeFill="background1"/>
          </w:tcPr>
          <w:p w:rsidR="00C7469C" w:rsidRPr="00C74EB6" w:rsidRDefault="00524251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2BC5" w:rsidRDefault="00D27FC2" w:rsidP="00082BC5">
            <w:pPr>
              <w:rPr>
                <w:lang w:val="id-ID"/>
              </w:rPr>
            </w:pPr>
            <w:r>
              <w:rPr>
                <w:lang w:val="id-ID"/>
              </w:rPr>
              <w:t>Mahasiswa mampu menjelaskan dan me</w:t>
            </w:r>
            <w:r w:rsidR="00082BC5">
              <w:rPr>
                <w:lang w:val="id-ID"/>
              </w:rPr>
              <w:t>mbedakan</w:t>
            </w:r>
            <w:r>
              <w:rPr>
                <w:lang w:val="id-ID"/>
              </w:rPr>
              <w:t xml:space="preserve"> kerangka dan </w:t>
            </w:r>
            <w:r w:rsidR="00082BC5">
              <w:rPr>
                <w:lang w:val="id-ID"/>
              </w:rPr>
              <w:t xml:space="preserve">sejarah </w:t>
            </w:r>
            <w:r>
              <w:rPr>
                <w:lang w:val="id-ID"/>
              </w:rPr>
              <w:t>perkem</w:t>
            </w:r>
          </w:p>
          <w:p w:rsidR="00082BC5" w:rsidRDefault="00082BC5" w:rsidP="00082BC5">
            <w:pPr>
              <w:rPr>
                <w:lang w:val="id-ID"/>
              </w:rPr>
            </w:pPr>
            <w:r>
              <w:rPr>
                <w:lang w:val="id-ID"/>
              </w:rPr>
              <w:t xml:space="preserve">Bangan </w:t>
            </w:r>
            <w:r w:rsidR="00D27FC2">
              <w:rPr>
                <w:lang w:val="id-ID"/>
              </w:rPr>
              <w:t>moder</w:t>
            </w:r>
          </w:p>
          <w:p w:rsidR="008E7022" w:rsidRPr="007A597D" w:rsidRDefault="00D27FC2" w:rsidP="00082BC5">
            <w:pPr>
              <w:rPr>
                <w:lang w:val="id-ID"/>
              </w:rPr>
            </w:pPr>
            <w:r>
              <w:rPr>
                <w:lang w:val="id-ID"/>
              </w:rPr>
              <w:t>nisme Islam dan modernisme Barat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7469C" w:rsidRPr="00082BC5" w:rsidRDefault="00082BC5" w:rsidP="00082BC5">
            <w:pPr>
              <w:rPr>
                <w:lang w:val="id-ID"/>
              </w:rPr>
            </w:pPr>
            <w:r>
              <w:rPr>
                <w:lang w:val="id-ID"/>
              </w:rPr>
              <w:t>Modernisme Islam dan Modernisme Barat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2BC5" w:rsidRPr="00082BC5" w:rsidRDefault="001D442A" w:rsidP="00082BC5">
            <w:pPr>
              <w:pStyle w:val="ListParagraph"/>
              <w:numPr>
                <w:ilvl w:val="0"/>
                <w:numId w:val="43"/>
              </w:numPr>
            </w:pPr>
            <w:r>
              <w:rPr>
                <w:lang w:val="id-ID"/>
              </w:rPr>
              <w:t>M</w:t>
            </w:r>
            <w:r w:rsidR="00082BC5" w:rsidRPr="00082BC5">
              <w:rPr>
                <w:lang w:val="id-ID"/>
              </w:rPr>
              <w:t>odernisme Islam dan modernisme Barat</w:t>
            </w:r>
          </w:p>
          <w:p w:rsidR="00082BC5" w:rsidRPr="00B7207F" w:rsidRDefault="00082BC5" w:rsidP="00082BC5">
            <w:pPr>
              <w:pStyle w:val="ListParagraph"/>
              <w:numPr>
                <w:ilvl w:val="0"/>
                <w:numId w:val="43"/>
              </w:numPr>
            </w:pPr>
            <w:r w:rsidRPr="00082BC5">
              <w:rPr>
                <w:lang w:val="id-ID"/>
              </w:rPr>
              <w:t xml:space="preserve">Perbedaan </w:t>
            </w:r>
            <w:r w:rsidR="00B7207F">
              <w:rPr>
                <w:lang w:val="id-ID"/>
              </w:rPr>
              <w:t xml:space="preserve">kerangka </w:t>
            </w:r>
            <w:r w:rsidRPr="00082BC5">
              <w:rPr>
                <w:lang w:val="id-ID"/>
              </w:rPr>
              <w:t>modernisme Islam dan Barat</w:t>
            </w:r>
          </w:p>
          <w:p w:rsidR="00082BC5" w:rsidRPr="00082BC5" w:rsidRDefault="00B7207F" w:rsidP="00B7207F">
            <w:pPr>
              <w:pStyle w:val="ListParagraph"/>
              <w:numPr>
                <w:ilvl w:val="0"/>
                <w:numId w:val="43"/>
              </w:numPr>
            </w:pPr>
            <w:r w:rsidRPr="00B7207F">
              <w:rPr>
                <w:lang w:val="id-ID"/>
              </w:rPr>
              <w:t>P</w:t>
            </w:r>
            <w:r w:rsidR="00082BC5" w:rsidRPr="00B7207F">
              <w:rPr>
                <w:lang w:val="id-ID"/>
              </w:rPr>
              <w:t xml:space="preserve">erkembangan modernisme </w:t>
            </w:r>
            <w:r>
              <w:rPr>
                <w:lang w:val="id-ID"/>
              </w:rPr>
              <w:t xml:space="preserve">di beberapa wilayah dunia </w:t>
            </w:r>
            <w:r w:rsidR="00082BC5" w:rsidRPr="00B7207F">
              <w:rPr>
                <w:lang w:val="id-ID"/>
              </w:rPr>
              <w:t xml:space="preserve">Islam </w:t>
            </w:r>
          </w:p>
          <w:p w:rsidR="00082BC5" w:rsidRPr="00082BC5" w:rsidRDefault="00B7207F" w:rsidP="00082BC5">
            <w:pPr>
              <w:pStyle w:val="ListParagraph"/>
              <w:numPr>
                <w:ilvl w:val="0"/>
                <w:numId w:val="43"/>
              </w:numPr>
            </w:pPr>
            <w:r>
              <w:rPr>
                <w:lang w:val="id-ID"/>
              </w:rPr>
              <w:t>P</w:t>
            </w:r>
            <w:r w:rsidR="00082BC5">
              <w:rPr>
                <w:lang w:val="id-ID"/>
              </w:rPr>
              <w:t>erkembangan</w:t>
            </w:r>
            <w:r w:rsidR="00082BC5" w:rsidRPr="00082BC5">
              <w:rPr>
                <w:lang w:val="id-ID"/>
              </w:rPr>
              <w:t xml:space="preserve"> modernisme Barat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2B54" w:rsidRPr="003A2B54" w:rsidRDefault="003A2B54" w:rsidP="002D177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Penugasan melalui survey literatur</w:t>
            </w:r>
          </w:p>
          <w:p w:rsidR="00C7469C" w:rsidRPr="002D177F" w:rsidRDefault="002D177F" w:rsidP="002D177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Orientasi</w:t>
            </w:r>
          </w:p>
          <w:p w:rsidR="00C7469C" w:rsidRPr="002D177F" w:rsidRDefault="002D177F" w:rsidP="00873E2F">
            <w:pPr>
              <w:pStyle w:val="ListParagraph"/>
              <w:numPr>
                <w:ilvl w:val="0"/>
                <w:numId w:val="1"/>
              </w:numPr>
            </w:pPr>
            <w:r>
              <w:t>D</w:t>
            </w:r>
            <w:r w:rsidR="00C7469C">
              <w:t>iskusi</w:t>
            </w:r>
          </w:p>
          <w:p w:rsidR="002D177F" w:rsidRDefault="002D177F" w:rsidP="00873E2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Ceramah</w:t>
            </w:r>
          </w:p>
          <w:p w:rsidR="00C7469C" w:rsidRDefault="00C7469C" w:rsidP="00873E2F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C7469C" w:rsidRDefault="00A55D62" w:rsidP="00A55D62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</w:t>
            </w:r>
            <w:r w:rsidR="00082BC5">
              <w:t xml:space="preserve">enyimpulan bersama 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7207F" w:rsidRPr="00B7207F" w:rsidRDefault="00B43607" w:rsidP="00B43607">
            <w:pPr>
              <w:pStyle w:val="ListParagraph"/>
              <w:numPr>
                <w:ilvl w:val="0"/>
                <w:numId w:val="40"/>
              </w:numPr>
              <w:ind w:left="33"/>
            </w:pPr>
            <w:r>
              <w:rPr>
                <w:lang w:val="id-ID"/>
              </w:rPr>
              <w:t xml:space="preserve">1. </w:t>
            </w:r>
            <w:r w:rsidR="00B7207F" w:rsidRPr="00B43607">
              <w:rPr>
                <w:lang w:val="id-ID"/>
              </w:rPr>
              <w:t>Mampu menjelaskan  kerangka  pembaharuan (modernisme)   Islam</w:t>
            </w:r>
          </w:p>
          <w:p w:rsidR="00524251" w:rsidRPr="00C74EB6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t>Mampu m</w:t>
            </w:r>
            <w:r w:rsidR="00524251" w:rsidRPr="00990888">
              <w:rPr>
                <w:lang w:val="id-ID"/>
              </w:rPr>
              <w:t>embedakan dan membandingkan pembaharuan (modernisme) Islam dan modernisme Barat</w:t>
            </w:r>
          </w:p>
          <w:p w:rsidR="00524251" w:rsidRPr="007D284E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t>Mampu m</w:t>
            </w:r>
            <w:r w:rsidR="00524251">
              <w:rPr>
                <w:lang w:val="id-ID"/>
              </w:rPr>
              <w:t xml:space="preserve">engidentifikasi </w:t>
            </w:r>
            <w:r w:rsidR="00524251" w:rsidRPr="009F06CC">
              <w:rPr>
                <w:lang w:val="id-ID"/>
              </w:rPr>
              <w:t xml:space="preserve"> kecenderungan </w:t>
            </w:r>
            <w:r>
              <w:rPr>
                <w:lang w:val="id-ID"/>
              </w:rPr>
              <w:t>modernisme</w:t>
            </w:r>
            <w:r w:rsidR="00524251" w:rsidRPr="009F06CC">
              <w:rPr>
                <w:lang w:val="id-ID"/>
              </w:rPr>
              <w:t xml:space="preserve"> Islam di</w:t>
            </w:r>
            <w:r>
              <w:rPr>
                <w:lang w:val="id-ID"/>
              </w:rPr>
              <w:t xml:space="preserve"> berbagai wilayah </w:t>
            </w:r>
            <w:r w:rsidR="00524251">
              <w:rPr>
                <w:lang w:val="id-ID"/>
              </w:rPr>
              <w:t xml:space="preserve"> dunia Islam</w:t>
            </w:r>
          </w:p>
          <w:p w:rsidR="00B7207F" w:rsidRPr="00B7207F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lastRenderedPageBreak/>
              <w:t xml:space="preserve">Mampu mengidentifikasi </w:t>
            </w:r>
            <w:r w:rsidRPr="009F06CC">
              <w:rPr>
                <w:lang w:val="id-ID"/>
              </w:rPr>
              <w:t xml:space="preserve"> kecenderungan </w:t>
            </w:r>
            <w:r>
              <w:rPr>
                <w:lang w:val="id-ID"/>
              </w:rPr>
              <w:t>perkembangan modernisme Barat</w:t>
            </w:r>
          </w:p>
          <w:p w:rsidR="00A55D62" w:rsidRDefault="00A55D62" w:rsidP="00B7207F">
            <w:pPr>
              <w:pStyle w:val="ListParagraph"/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7469C" w:rsidRDefault="00C7469C" w:rsidP="005E20C4">
            <w:pPr>
              <w:jc w:val="center"/>
            </w:pPr>
            <w:r>
              <w:lastRenderedPageBreak/>
              <w:t>15</w:t>
            </w:r>
          </w:p>
        </w:tc>
      </w:tr>
      <w:tr w:rsidR="00B8418F" w:rsidTr="00D816FA">
        <w:trPr>
          <w:trHeight w:val="80"/>
        </w:trPr>
        <w:tc>
          <w:tcPr>
            <w:tcW w:w="851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Pr="006B75C6" w:rsidRDefault="006B75C6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4</w:t>
            </w: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Default="00B43607" w:rsidP="0071582E">
            <w:r>
              <w:rPr>
                <w:lang w:val="id-ID"/>
              </w:rPr>
              <w:t>Mahasiswa mampu</w:t>
            </w:r>
            <w:r w:rsidR="008A5B59">
              <w:rPr>
                <w:lang w:val="id-ID"/>
              </w:rPr>
              <w:t xml:space="preserve"> me</w:t>
            </w:r>
            <w:r w:rsidR="0071582E">
              <w:rPr>
                <w:lang w:val="id-ID"/>
              </w:rPr>
              <w:t>metakan, mendeskripsikan</w:t>
            </w:r>
            <w:r w:rsidR="008A5B59">
              <w:rPr>
                <w:lang w:val="id-ID"/>
              </w:rPr>
              <w:t xml:space="preserve">, mengapresiasi dan </w:t>
            </w:r>
            <w:r w:rsidR="008E71F4">
              <w:rPr>
                <w:lang w:val="id-ID"/>
              </w:rPr>
              <w:t>mengkritisi  pemikir-pemikir modernis Islam</w:t>
            </w:r>
            <w:r w:rsidR="00FB5F30">
              <w:rPr>
                <w:lang w:val="id-ID"/>
              </w:rPr>
              <w:t xml:space="preserve"> </w:t>
            </w:r>
            <w:r w:rsidR="00B81FE7">
              <w:rPr>
                <w:lang w:val="id-ID"/>
              </w:rPr>
              <w:t>Mesir</w:t>
            </w:r>
            <w:r w:rsidR="00FB5F30">
              <w:rPr>
                <w:lang w:val="id-ID"/>
              </w:rPr>
              <w:t>,</w:t>
            </w:r>
            <w:r w:rsidR="008E71F4">
              <w:rPr>
                <w:lang w:val="id-ID"/>
              </w:rPr>
              <w:t xml:space="preserve"> </w:t>
            </w:r>
            <w:r w:rsidR="0071582E">
              <w:rPr>
                <w:lang w:val="id-ID"/>
              </w:rPr>
              <w:t xml:space="preserve">dan mmendeskripsikankonteks historis kemunculan </w:t>
            </w:r>
            <w:r w:rsidR="008E71F4">
              <w:rPr>
                <w:lang w:val="id-ID"/>
              </w:rPr>
              <w:t>mengidentifikasi serta mengkritisi pemikiran mereka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Pr="006B75C6" w:rsidRDefault="006B75C6" w:rsidP="005E20C4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</w:t>
            </w:r>
            <w:r w:rsidR="005668A0">
              <w:rPr>
                <w:lang w:val="id-ID"/>
              </w:rPr>
              <w:t xml:space="preserve">Rifa’ah Badawy </w:t>
            </w:r>
            <w:r>
              <w:rPr>
                <w:lang w:val="id-ID"/>
              </w:rPr>
              <w:t>Al-Tahtawi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B8418F" w:rsidRPr="008D22A9" w:rsidRDefault="005A0190" w:rsidP="00524E84">
            <w:pPr>
              <w:pStyle w:val="ListParagraph"/>
              <w:numPr>
                <w:ilvl w:val="0"/>
                <w:numId w:val="7"/>
              </w:numPr>
            </w:pPr>
            <w:r>
              <w:rPr>
                <w:lang w:val="id-ID"/>
              </w:rPr>
              <w:t>Biografi A</w:t>
            </w:r>
            <w:r w:rsidR="00D039A3">
              <w:rPr>
                <w:lang w:val="id-ID"/>
              </w:rPr>
              <w:t>l-Tahtawi</w:t>
            </w:r>
            <w:r w:rsidR="001905D7">
              <w:rPr>
                <w:lang w:val="id-ID"/>
              </w:rPr>
              <w:t xml:space="preserve">, karya </w:t>
            </w:r>
            <w:r w:rsidR="00D039A3">
              <w:rPr>
                <w:lang w:val="id-ID"/>
              </w:rPr>
              <w:t xml:space="preserve"> dan situasi historis M</w:t>
            </w:r>
            <w:r>
              <w:rPr>
                <w:lang w:val="id-ID"/>
              </w:rPr>
              <w:t>esir pada masa al-Tahtawi</w:t>
            </w:r>
          </w:p>
          <w:p w:rsidR="008D22A9" w:rsidRDefault="008D22A9" w:rsidP="008D22A9">
            <w:pPr>
              <w:pStyle w:val="ListParagraph"/>
              <w:ind w:left="360"/>
            </w:pPr>
          </w:p>
        </w:tc>
        <w:tc>
          <w:tcPr>
            <w:tcW w:w="1985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t>Diskusi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</w:t>
            </w:r>
            <w:r>
              <w:t>enugasan</w:t>
            </w:r>
          </w:p>
          <w:p w:rsid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P</w:t>
            </w:r>
            <w:r>
              <w:t>enyimpulan</w:t>
            </w:r>
          </w:p>
          <w:p w:rsidR="00B8418F" w:rsidRDefault="00F27453" w:rsidP="00F27453">
            <w:r>
              <w:rPr>
                <w:lang w:val="id-ID"/>
              </w:rPr>
              <w:t xml:space="preserve">       </w:t>
            </w:r>
            <w:r>
              <w:t>bersama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B8418F" w:rsidRDefault="0071582E" w:rsidP="0071582E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mendiskripsikan</w:t>
            </w:r>
            <w:r w:rsidR="008D1850">
              <w:rPr>
                <w:lang w:val="id-ID"/>
              </w:rPr>
              <w:t xml:space="preserve">i  biografi </w:t>
            </w:r>
            <w:r>
              <w:rPr>
                <w:lang w:val="id-ID"/>
              </w:rPr>
              <w:t>Al-Tahtawi dan</w:t>
            </w:r>
            <w:r w:rsidR="008D1850">
              <w:rPr>
                <w:lang w:val="id-ID"/>
              </w:rPr>
              <w:t xml:space="preserve"> situasi</w:t>
            </w:r>
            <w:r w:rsidR="002D2FC8">
              <w:rPr>
                <w:lang w:val="id-ID"/>
              </w:rPr>
              <w:t xml:space="preserve"> sosio-</w:t>
            </w:r>
            <w:r w:rsidR="008D1850">
              <w:rPr>
                <w:lang w:val="id-ID"/>
              </w:rPr>
              <w:t xml:space="preserve"> historis </w:t>
            </w:r>
            <w:r w:rsidR="002D2FC8">
              <w:rPr>
                <w:lang w:val="id-ID"/>
              </w:rPr>
              <w:t xml:space="preserve">Mesir </w:t>
            </w:r>
            <w:r>
              <w:rPr>
                <w:lang w:val="id-ID"/>
              </w:rPr>
              <w:t xml:space="preserve">pada </w:t>
            </w:r>
            <w:r w:rsidR="008D1850">
              <w:rPr>
                <w:lang w:val="id-ID"/>
              </w:rPr>
              <w:t>masa Al-Tahtawi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  <w:r>
              <w:t>15</w:t>
            </w: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BE45C9"/>
        </w:tc>
      </w:tr>
      <w:tr w:rsidR="00B8418F" w:rsidTr="00D816FA">
        <w:trPr>
          <w:trHeight w:val="615"/>
        </w:trPr>
        <w:tc>
          <w:tcPr>
            <w:tcW w:w="851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544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Pr="002D2FC8" w:rsidRDefault="00880B4B" w:rsidP="008D22A9">
            <w:pPr>
              <w:pStyle w:val="ListParagraph"/>
              <w:numPr>
                <w:ilvl w:val="0"/>
                <w:numId w:val="7"/>
              </w:numPr>
            </w:pPr>
            <w:r w:rsidRPr="008D22A9">
              <w:rPr>
                <w:lang w:val="id-ID"/>
              </w:rPr>
              <w:t xml:space="preserve">Bidang </w:t>
            </w:r>
            <w:r w:rsidR="00535CB0" w:rsidRPr="008D22A9">
              <w:rPr>
                <w:lang w:val="id-ID"/>
              </w:rPr>
              <w:t xml:space="preserve"> </w:t>
            </w:r>
            <w:r w:rsidR="005A0190" w:rsidRPr="008D22A9">
              <w:rPr>
                <w:lang w:val="id-ID"/>
              </w:rPr>
              <w:t>Pemikiran Pembaharuan Islam Al-Tahtawi</w:t>
            </w:r>
            <w:r w:rsidR="009863B7" w:rsidRPr="008D22A9">
              <w:rPr>
                <w:lang w:val="id-ID"/>
              </w:rPr>
              <w:t xml:space="preserve"> ; 1)</w:t>
            </w:r>
            <w:r w:rsidRPr="008D22A9">
              <w:rPr>
                <w:lang w:val="id-ID"/>
              </w:rPr>
              <w:t xml:space="preserve"> keagamaan </w:t>
            </w:r>
            <w:r w:rsidR="009863B7" w:rsidRPr="008D22A9">
              <w:rPr>
                <w:lang w:val="id-ID"/>
              </w:rPr>
              <w:t xml:space="preserve"> </w:t>
            </w:r>
            <w:r w:rsidRPr="008D22A9">
              <w:rPr>
                <w:lang w:val="id-ID"/>
              </w:rPr>
              <w:t>(</w:t>
            </w:r>
            <w:r w:rsidR="009863B7" w:rsidRPr="008D22A9">
              <w:rPr>
                <w:lang w:val="id-ID"/>
              </w:rPr>
              <w:t>ijtihad</w:t>
            </w:r>
            <w:r w:rsidRPr="008D22A9">
              <w:rPr>
                <w:lang w:val="id-ID"/>
              </w:rPr>
              <w:t xml:space="preserve"> dan taqdir)</w:t>
            </w:r>
            <w:r w:rsidR="009863B7" w:rsidRPr="008D22A9">
              <w:rPr>
                <w:lang w:val="id-ID"/>
              </w:rPr>
              <w:t>, 2)</w:t>
            </w:r>
            <w:r w:rsidRPr="008D22A9">
              <w:rPr>
                <w:lang w:val="id-ID"/>
              </w:rPr>
              <w:t xml:space="preserve"> Ilmu pengetahuan </w:t>
            </w:r>
            <w:r w:rsidR="009863B7" w:rsidRPr="008D22A9">
              <w:rPr>
                <w:lang w:val="id-ID"/>
              </w:rPr>
              <w:t xml:space="preserve"> </w:t>
            </w:r>
            <w:r w:rsidRPr="008D22A9">
              <w:rPr>
                <w:lang w:val="id-ID"/>
              </w:rPr>
              <w:t>(</w:t>
            </w:r>
            <w:r w:rsidR="009863B7" w:rsidRPr="008D22A9">
              <w:rPr>
                <w:lang w:val="id-ID"/>
              </w:rPr>
              <w:t>urgensi sains dan teknologi bagi umat Islam</w:t>
            </w:r>
            <w:r w:rsidRPr="008D22A9">
              <w:rPr>
                <w:lang w:val="id-ID"/>
              </w:rPr>
              <w:t>)</w:t>
            </w:r>
            <w:r w:rsidR="009863B7" w:rsidRPr="008D22A9">
              <w:rPr>
                <w:lang w:val="id-ID"/>
              </w:rPr>
              <w:t xml:space="preserve">; 3)  ekonomi;  4) </w:t>
            </w:r>
            <w:r w:rsidRPr="008D22A9">
              <w:rPr>
                <w:lang w:val="id-ID"/>
              </w:rPr>
              <w:t>politik (</w:t>
            </w:r>
            <w:r w:rsidR="009863B7" w:rsidRPr="008D22A9">
              <w:rPr>
                <w:lang w:val="id-ID"/>
              </w:rPr>
              <w:t>Administrasi negara dan pemerintahan</w:t>
            </w:r>
            <w:r w:rsidRPr="008D22A9">
              <w:rPr>
                <w:lang w:val="id-ID"/>
              </w:rPr>
              <w:t>)</w:t>
            </w:r>
            <w:r w:rsidR="009863B7" w:rsidRPr="008D22A9">
              <w:rPr>
                <w:lang w:val="id-ID"/>
              </w:rPr>
              <w:t>; dan 5) patriotisme</w:t>
            </w:r>
          </w:p>
          <w:p w:rsidR="002D2FC8" w:rsidRDefault="002D2FC8" w:rsidP="008D22A9">
            <w:pPr>
              <w:pStyle w:val="ListParagraph"/>
              <w:numPr>
                <w:ilvl w:val="0"/>
                <w:numId w:val="7"/>
              </w:numPr>
            </w:pPr>
            <w:r>
              <w:rPr>
                <w:lang w:val="id-ID"/>
              </w:rPr>
              <w:t>Relevansi pemikiran pembaharuan Al-Tahtawi dengan situasi  riil Mesir pada masanya</w:t>
            </w:r>
          </w:p>
        </w:tc>
        <w:tc>
          <w:tcPr>
            <w:tcW w:w="1985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40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Pr="008A6E10" w:rsidRDefault="00F27453" w:rsidP="00E1466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C230EB" w:rsidRPr="00D23ED4">
              <w:rPr>
                <w:lang w:val="id-ID"/>
              </w:rPr>
              <w:t xml:space="preserve">emetakan </w:t>
            </w:r>
            <w:r w:rsidR="005668A0" w:rsidRPr="00D23ED4">
              <w:rPr>
                <w:lang w:val="id-ID"/>
              </w:rPr>
              <w:t>pokok-pokok dan aspek-aspek pe</w:t>
            </w:r>
            <w:r w:rsidR="002D2FC8" w:rsidRPr="00D23ED4">
              <w:rPr>
                <w:lang w:val="id-ID"/>
              </w:rPr>
              <w:t>mikiran pembaharuan Al-Tahtawi.</w:t>
            </w:r>
          </w:p>
          <w:p w:rsidR="008A6E10" w:rsidRPr="008A6E10" w:rsidRDefault="00F27453" w:rsidP="00E1466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8A6E10">
              <w:t>e</w:t>
            </w:r>
            <w:r w:rsidR="008A6E10">
              <w:rPr>
                <w:lang w:val="id-ID"/>
              </w:rPr>
              <w:t>ndiskripsikan pokok-pokok dan aspek-aspek pemikiran pembaharuan Al-Tahtawi</w:t>
            </w:r>
          </w:p>
          <w:p w:rsidR="008A6E10" w:rsidRDefault="00F27453" w:rsidP="00F2745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8A6E10">
              <w:rPr>
                <w:lang w:val="id-ID"/>
              </w:rPr>
              <w:t xml:space="preserve">engidentifikasi  relevansi pemikiran Al-Tahtawi dengan situasi historis Mesir pada masa Al-Tahtawi   </w:t>
            </w:r>
          </w:p>
        </w:tc>
        <w:tc>
          <w:tcPr>
            <w:tcW w:w="850" w:type="dxa"/>
            <w:vMerge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</w:tr>
      <w:tr w:rsidR="00B8418F" w:rsidTr="007D284E">
        <w:trPr>
          <w:trHeight w:val="221"/>
        </w:trPr>
        <w:tc>
          <w:tcPr>
            <w:tcW w:w="851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1701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544" w:type="dxa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694691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1985" w:type="dxa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401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142D51"/>
        </w:tc>
        <w:tc>
          <w:tcPr>
            <w:tcW w:w="850" w:type="dxa"/>
            <w:vMerge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</w:tr>
      <w:tr w:rsidR="00FD54BE" w:rsidTr="008A5B59">
        <w:trPr>
          <w:trHeight w:val="4243"/>
        </w:trPr>
        <w:tc>
          <w:tcPr>
            <w:tcW w:w="851" w:type="dxa"/>
            <w:shd w:val="clear" w:color="auto" w:fill="FFFFFF" w:themeFill="background1"/>
          </w:tcPr>
          <w:p w:rsidR="00FD54BE" w:rsidRDefault="00FD54BE" w:rsidP="005E20C4">
            <w:pPr>
              <w:jc w:val="center"/>
            </w:pPr>
            <w:r>
              <w:lastRenderedPageBreak/>
              <w:t>5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FFFFF" w:themeFill="background1"/>
          </w:tcPr>
          <w:p w:rsidR="00FD54BE" w:rsidRDefault="0071582E" w:rsidP="00B81FE7">
            <w:r>
              <w:rPr>
                <w:lang w:val="id-ID"/>
              </w:rPr>
              <w:t>Mahasiswa mampu memetakan, mendeskripsikan, mengapresiasi dan mengkritisi  pemikir-pemikir modernis Islam Mesir, dan mmendeskripsikankonteks historis kemunculan mengidentifikasi serta mengkritisi pemikiran mereka</w:t>
            </w:r>
          </w:p>
        </w:tc>
        <w:tc>
          <w:tcPr>
            <w:tcW w:w="1701" w:type="dxa"/>
            <w:shd w:val="clear" w:color="auto" w:fill="FFFFFF" w:themeFill="background1"/>
          </w:tcPr>
          <w:p w:rsidR="00FD54BE" w:rsidRPr="00D52D00" w:rsidRDefault="00D52D00" w:rsidP="005E20C4">
            <w:pPr>
              <w:rPr>
                <w:lang w:val="id-ID"/>
              </w:rPr>
            </w:pPr>
            <w:r>
              <w:rPr>
                <w:lang w:val="id-ID"/>
              </w:rPr>
              <w:t>Pembaharuan Muhammad Abduh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FD54BE" w:rsidRPr="00E83D20" w:rsidRDefault="005A0190" w:rsidP="00A832CF">
            <w:pPr>
              <w:pStyle w:val="ListParagraph"/>
              <w:numPr>
                <w:ilvl w:val="0"/>
                <w:numId w:val="10"/>
              </w:numPr>
            </w:pPr>
            <w:r w:rsidRPr="00A832CF">
              <w:rPr>
                <w:lang w:val="id-ID"/>
              </w:rPr>
              <w:t xml:space="preserve">Biografi </w:t>
            </w:r>
            <w:r w:rsidR="008E58E4" w:rsidRPr="00A832CF">
              <w:rPr>
                <w:lang w:val="id-ID"/>
              </w:rPr>
              <w:t xml:space="preserve"> Muhamaad Abduh</w:t>
            </w:r>
            <w:r w:rsidR="001905D7">
              <w:rPr>
                <w:lang w:val="id-ID"/>
              </w:rPr>
              <w:t xml:space="preserve">, karya </w:t>
            </w:r>
            <w:r w:rsidR="008E58E4" w:rsidRPr="00A832CF">
              <w:rPr>
                <w:lang w:val="id-ID"/>
              </w:rPr>
              <w:t xml:space="preserve"> dan situasi historis M</w:t>
            </w:r>
            <w:r w:rsidRPr="00A832CF">
              <w:rPr>
                <w:lang w:val="id-ID"/>
              </w:rPr>
              <w:t xml:space="preserve">esir pada masa </w:t>
            </w:r>
            <w:r w:rsidR="005A69D3" w:rsidRPr="00A832CF">
              <w:rPr>
                <w:lang w:val="id-ID"/>
              </w:rPr>
              <w:t>Abduh</w:t>
            </w:r>
          </w:p>
          <w:p w:rsidR="00A832CF" w:rsidRPr="00A832CF" w:rsidRDefault="008205E2" w:rsidP="00E83D20">
            <w:pPr>
              <w:pStyle w:val="ListParagraph"/>
              <w:numPr>
                <w:ilvl w:val="0"/>
                <w:numId w:val="10"/>
              </w:numPr>
            </w:pPr>
            <w:r>
              <w:rPr>
                <w:lang w:val="id-ID"/>
              </w:rPr>
              <w:t>Metode berfikir</w:t>
            </w:r>
            <w:r w:rsidR="006921D8">
              <w:rPr>
                <w:lang w:val="id-ID"/>
              </w:rPr>
              <w:t>, pendekatan,</w:t>
            </w:r>
            <w:r>
              <w:rPr>
                <w:lang w:val="id-ID"/>
              </w:rPr>
              <w:t xml:space="preserve"> dan </w:t>
            </w:r>
            <w:r w:rsidR="00571F7A">
              <w:rPr>
                <w:lang w:val="id-ID"/>
              </w:rPr>
              <w:t>Bidang</w:t>
            </w:r>
            <w:r>
              <w:rPr>
                <w:lang w:val="id-ID"/>
              </w:rPr>
              <w:t xml:space="preserve">-bidang </w:t>
            </w:r>
            <w:r w:rsidR="00A832CF" w:rsidRPr="00E83D20">
              <w:rPr>
                <w:lang w:val="id-ID"/>
              </w:rPr>
              <w:t xml:space="preserve"> pemikiran</w:t>
            </w:r>
          </w:p>
          <w:p w:rsidR="00A832CF" w:rsidRPr="00A832CF" w:rsidRDefault="00A832CF" w:rsidP="00A832CF">
            <w:pPr>
              <w:pStyle w:val="ListParagraph"/>
              <w:ind w:left="360"/>
            </w:pPr>
            <w:r>
              <w:rPr>
                <w:lang w:val="id-ID"/>
              </w:rPr>
              <w:t>Pembaharuan Islam Muhammad Abduh</w:t>
            </w:r>
            <w:r w:rsidR="008205E2">
              <w:rPr>
                <w:lang w:val="id-ID"/>
              </w:rPr>
              <w:t>;</w:t>
            </w:r>
            <w:r w:rsidR="00E83D20">
              <w:rPr>
                <w:lang w:val="id-ID"/>
              </w:rPr>
              <w:t xml:space="preserve"> 1) Pembaharuan bidang</w:t>
            </w:r>
            <w:r w:rsidR="008205E2">
              <w:rPr>
                <w:lang w:val="id-ID"/>
              </w:rPr>
              <w:t xml:space="preserve"> keagamaan (</w:t>
            </w:r>
            <w:r w:rsidR="00E83D20">
              <w:rPr>
                <w:lang w:val="id-ID"/>
              </w:rPr>
              <w:t xml:space="preserve"> aqidah/tauhid, kalam, </w:t>
            </w:r>
            <w:r w:rsidR="008205E2">
              <w:rPr>
                <w:lang w:val="id-ID"/>
              </w:rPr>
              <w:t>tasauf</w:t>
            </w:r>
            <w:r w:rsidR="00407EAA">
              <w:rPr>
                <w:lang w:val="id-ID"/>
              </w:rPr>
              <w:t xml:space="preserve"> dan pemikiran tentang ijtihad</w:t>
            </w:r>
            <w:r w:rsidR="008205E2">
              <w:rPr>
                <w:lang w:val="id-ID"/>
              </w:rPr>
              <w:t>)</w:t>
            </w:r>
            <w:r w:rsidR="00407EAA">
              <w:rPr>
                <w:lang w:val="id-ID"/>
              </w:rPr>
              <w:t xml:space="preserve">; 2) Pendidikan; </w:t>
            </w:r>
            <w:r w:rsidR="00CB31A7">
              <w:rPr>
                <w:lang w:val="id-ID"/>
              </w:rPr>
              <w:t xml:space="preserve"> 3) filsafat; dan 4</w:t>
            </w:r>
            <w:r w:rsidR="00407EAA">
              <w:rPr>
                <w:lang w:val="id-ID"/>
              </w:rPr>
              <w:t>) Politik</w:t>
            </w:r>
          </w:p>
          <w:p w:rsidR="00A832CF" w:rsidRPr="00A832CF" w:rsidRDefault="00A832CF" w:rsidP="00A832CF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A832CF">
              <w:rPr>
                <w:lang w:val="id-ID"/>
              </w:rPr>
              <w:t xml:space="preserve">Relevansi pemikiran </w:t>
            </w:r>
            <w:r w:rsidR="006921D8">
              <w:rPr>
                <w:lang w:val="id-ID"/>
              </w:rPr>
              <w:t>pembaharuan</w:t>
            </w:r>
            <w:r w:rsidRPr="00A832CF">
              <w:rPr>
                <w:lang w:val="id-ID"/>
              </w:rPr>
              <w:t xml:space="preserve">  Muhammad Abduh dengan situasi  riil Mesir pada masanya dan situasi kekinian</w:t>
            </w:r>
          </w:p>
          <w:p w:rsidR="0060330B" w:rsidRPr="00C200D2" w:rsidRDefault="0060330B" w:rsidP="0060330B">
            <w:pPr>
              <w:rPr>
                <w:lang w:val="id-ID"/>
              </w:rPr>
            </w:pPr>
          </w:p>
          <w:p w:rsidR="0060330B" w:rsidRDefault="0060330B" w:rsidP="0060330B"/>
          <w:p w:rsidR="005A69D3" w:rsidRPr="0060330B" w:rsidRDefault="005A69D3" w:rsidP="0060330B">
            <w:pPr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t>Diskusi</w:t>
            </w:r>
          </w:p>
          <w:p w:rsidR="00F27453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FD54BE" w:rsidRDefault="00F27453" w:rsidP="00F27453">
            <w:pPr>
              <w:pStyle w:val="ListParagraph"/>
              <w:ind w:left="318"/>
            </w:pPr>
            <w:r>
              <w:rPr>
                <w:lang w:val="id-ID"/>
              </w:rPr>
              <w:t>P</w:t>
            </w:r>
            <w:r>
              <w:t>enyimpulan bersama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2D2FC8" w:rsidRPr="007358E6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2D2FC8">
              <w:rPr>
                <w:lang w:val="id-ID"/>
              </w:rPr>
              <w:t>i  biografi</w:t>
            </w:r>
            <w:r>
              <w:rPr>
                <w:lang w:val="id-ID"/>
              </w:rPr>
              <w:t xml:space="preserve"> Abduh dan </w:t>
            </w:r>
            <w:r w:rsidR="00A67794">
              <w:rPr>
                <w:lang w:val="id-ID"/>
              </w:rPr>
              <w:t xml:space="preserve">  </w:t>
            </w:r>
            <w:r w:rsidR="002D2FC8">
              <w:rPr>
                <w:lang w:val="id-ID"/>
              </w:rPr>
              <w:t>situasi sosio- historis Mesir masa Moh. Ab</w:t>
            </w:r>
            <w:r w:rsidR="00D23ED4">
              <w:rPr>
                <w:lang w:val="id-ID"/>
              </w:rPr>
              <w:t>duh</w:t>
            </w:r>
            <w:r w:rsidR="00A67794">
              <w:rPr>
                <w:lang w:val="id-ID"/>
              </w:rPr>
              <w:t xml:space="preserve"> dan posisi Abduh dalam perkembangan modernisme di dunia Islam</w:t>
            </w:r>
          </w:p>
          <w:p w:rsidR="007358E6" w:rsidRPr="00D23ED4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mengidentifikasi</w:t>
            </w:r>
            <w:r w:rsidR="007358E6">
              <w:rPr>
                <w:lang w:val="id-ID"/>
              </w:rPr>
              <w:t xml:space="preserve"> metode berfikir dan pendekatan pembaharuan Muhammad Abduh</w:t>
            </w:r>
          </w:p>
          <w:p w:rsidR="00A67794" w:rsidRPr="00A67794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</w:t>
            </w:r>
            <w:r w:rsidR="002D2FC8">
              <w:t>e</w:t>
            </w:r>
            <w:r w:rsidR="002D2FC8" w:rsidRPr="00A67794">
              <w:rPr>
                <w:lang w:val="id-ID"/>
              </w:rPr>
              <w:t xml:space="preserve">ndiskripsikan pokok-pokok dan aspek-aspek </w:t>
            </w:r>
            <w:r w:rsidR="00A9758D" w:rsidRPr="00A67794">
              <w:rPr>
                <w:lang w:val="id-ID"/>
              </w:rPr>
              <w:t xml:space="preserve">pemikiran pembaharuan Muhammad Abduh </w:t>
            </w:r>
          </w:p>
          <w:p w:rsidR="002D2FC8" w:rsidRPr="00A832CF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</w:t>
            </w:r>
            <w:r w:rsidR="002D2FC8" w:rsidRPr="00A67794">
              <w:rPr>
                <w:lang w:val="id-ID"/>
              </w:rPr>
              <w:t>engidentifikasi</w:t>
            </w:r>
            <w:r w:rsidR="00A67794">
              <w:rPr>
                <w:lang w:val="id-ID"/>
              </w:rPr>
              <w:t xml:space="preserve">  relevansi pemikiran Abduh </w:t>
            </w:r>
            <w:r w:rsidR="002D2FC8" w:rsidRPr="00A67794">
              <w:rPr>
                <w:lang w:val="id-ID"/>
              </w:rPr>
              <w:t xml:space="preserve"> dengan situasi historis Mesir pada masa Al-Tahtawi</w:t>
            </w:r>
          </w:p>
          <w:p w:rsidR="00A832CF" w:rsidRPr="007D284E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mengapresiasi</w:t>
            </w:r>
            <w:r w:rsidR="00A832CF">
              <w:rPr>
                <w:lang w:val="id-ID"/>
              </w:rPr>
              <w:t xml:space="preserve"> </w:t>
            </w:r>
            <w:r w:rsidR="00A67794">
              <w:rPr>
                <w:lang w:val="id-ID"/>
              </w:rPr>
              <w:t>relevansi pemikiran Abduh</w:t>
            </w:r>
            <w:r w:rsidR="00A832CF">
              <w:rPr>
                <w:lang w:val="id-ID"/>
              </w:rPr>
              <w:t xml:space="preserve"> dengan situasi kekinian</w:t>
            </w:r>
          </w:p>
          <w:p w:rsidR="007D284E" w:rsidRDefault="007D284E" w:rsidP="007D284E">
            <w:pPr>
              <w:pStyle w:val="ListParagraph"/>
              <w:ind w:left="317"/>
            </w:pPr>
          </w:p>
        </w:tc>
        <w:tc>
          <w:tcPr>
            <w:tcW w:w="850" w:type="dxa"/>
            <w:shd w:val="clear" w:color="auto" w:fill="FFFFFF" w:themeFill="background1"/>
          </w:tcPr>
          <w:p w:rsidR="00FD54BE" w:rsidRDefault="00FD54BE" w:rsidP="005E20C4">
            <w:pPr>
              <w:jc w:val="center"/>
            </w:pPr>
            <w:r>
              <w:t>20</w:t>
            </w:r>
          </w:p>
        </w:tc>
      </w:tr>
      <w:tr w:rsidR="00CE4F72" w:rsidTr="008A5B59">
        <w:trPr>
          <w:trHeight w:val="1266"/>
        </w:trPr>
        <w:tc>
          <w:tcPr>
            <w:tcW w:w="851" w:type="dxa"/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E4F72" w:rsidRDefault="0071582E" w:rsidP="005E20C4">
            <w:r>
              <w:rPr>
                <w:lang w:val="id-ID"/>
              </w:rPr>
              <w:t xml:space="preserve">Mahasiswa mampu memetakan, mendeskripsikan, mengapresiasi dan mengkritisi  pemikir-pemikir modernis Islam Mesir, dan mmendeskripsikankonteks historis kemunculan mengidentifikasi </w:t>
            </w:r>
            <w:r>
              <w:rPr>
                <w:lang w:val="id-ID"/>
              </w:rPr>
              <w:lastRenderedPageBreak/>
              <w:t>serta mengkritisi pemikiran mereka</w:t>
            </w:r>
          </w:p>
        </w:tc>
        <w:tc>
          <w:tcPr>
            <w:tcW w:w="1701" w:type="dxa"/>
            <w:shd w:val="clear" w:color="auto" w:fill="FFFFFF" w:themeFill="background1"/>
          </w:tcPr>
          <w:p w:rsidR="00CE4F72" w:rsidRPr="00D52D00" w:rsidRDefault="00CE4F72" w:rsidP="00217937">
            <w:pPr>
              <w:rPr>
                <w:lang w:val="id-ID"/>
              </w:rPr>
            </w:pPr>
            <w:r>
              <w:rPr>
                <w:lang w:val="id-ID"/>
              </w:rPr>
              <w:lastRenderedPageBreak/>
              <w:t>Pembaharuan Muhammad Rasyid Ridho</w:t>
            </w:r>
          </w:p>
        </w:tc>
        <w:tc>
          <w:tcPr>
            <w:tcW w:w="3544" w:type="dxa"/>
            <w:shd w:val="clear" w:color="auto" w:fill="FFFFFF" w:themeFill="background1"/>
          </w:tcPr>
          <w:p w:rsidR="009E7C37" w:rsidRPr="005A69D3" w:rsidRDefault="009E7C37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>Biografi</w:t>
            </w:r>
            <w:r w:rsidR="008E58E4">
              <w:rPr>
                <w:lang w:val="id-ID"/>
              </w:rPr>
              <w:t xml:space="preserve"> Muhammad Rasyid Ridho</w:t>
            </w:r>
            <w:r w:rsidR="001905D7">
              <w:rPr>
                <w:lang w:val="id-ID"/>
              </w:rPr>
              <w:t>,karya</w:t>
            </w:r>
            <w:r w:rsidR="00CB31A7">
              <w:rPr>
                <w:lang w:val="id-ID"/>
              </w:rPr>
              <w:t xml:space="preserve"> dan situasi historis M</w:t>
            </w:r>
            <w:r>
              <w:rPr>
                <w:lang w:val="id-ID"/>
              </w:rPr>
              <w:t xml:space="preserve">esir pada masa </w:t>
            </w:r>
            <w:r w:rsidR="000F742B">
              <w:rPr>
                <w:lang w:val="id-ID"/>
              </w:rPr>
              <w:t>Ridho</w:t>
            </w:r>
          </w:p>
          <w:p w:rsidR="008E58E4" w:rsidRPr="001E40AC" w:rsidRDefault="00571F7A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>Bidang</w:t>
            </w:r>
            <w:r w:rsidR="009E7C37">
              <w:rPr>
                <w:lang w:val="id-ID"/>
              </w:rPr>
              <w:t xml:space="preserve"> pemikiran  Pembaharuan Islam Muhammad </w:t>
            </w:r>
            <w:r w:rsidR="008E58E4">
              <w:rPr>
                <w:lang w:val="id-ID"/>
              </w:rPr>
              <w:t>Rasyid Ridho</w:t>
            </w:r>
            <w:r w:rsidR="001E40AC">
              <w:rPr>
                <w:lang w:val="id-ID"/>
              </w:rPr>
              <w:t>; 1) Keagamaan (tauhid dan kalam)</w:t>
            </w:r>
            <w:r w:rsidR="00CB31A7">
              <w:rPr>
                <w:lang w:val="id-ID"/>
              </w:rPr>
              <w:t xml:space="preserve">, 2) politik; 3) </w:t>
            </w:r>
          </w:p>
          <w:p w:rsidR="001E40AC" w:rsidRPr="008E58E4" w:rsidRDefault="001E40AC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 xml:space="preserve">Perbedaan Moh. Abduh dan Rasyid Ridho (metode berfikir, penafsiran terhadap ayat antromorphisme, hadis sebagai hukum, mazhab dan pendapat </w:t>
            </w:r>
            <w:r>
              <w:rPr>
                <w:lang w:val="id-ID"/>
              </w:rPr>
              <w:lastRenderedPageBreak/>
              <w:t xml:space="preserve">ulama-ulama terdahulu dan pandangan politik) </w:t>
            </w:r>
          </w:p>
          <w:p w:rsidR="00CE4F72" w:rsidRDefault="009E7C37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 xml:space="preserve">Relevansi pemikiran pembaharuan </w:t>
            </w:r>
            <w:r w:rsidR="008E58E4">
              <w:rPr>
                <w:lang w:val="id-ID"/>
              </w:rPr>
              <w:t>Rasyid Ridho</w:t>
            </w:r>
            <w:r>
              <w:rPr>
                <w:lang w:val="id-ID"/>
              </w:rPr>
              <w:t xml:space="preserve"> dengan situasi  riil Mesir pada masanya</w:t>
            </w:r>
            <w:r w:rsidR="008E58E4">
              <w:rPr>
                <w:lang w:val="id-ID"/>
              </w:rPr>
              <w:t xml:space="preserve"> dan situasi </w:t>
            </w:r>
            <w:r w:rsidR="007B459B">
              <w:rPr>
                <w:lang w:val="id-ID"/>
              </w:rPr>
              <w:t>kekinian</w:t>
            </w:r>
          </w:p>
        </w:tc>
        <w:tc>
          <w:tcPr>
            <w:tcW w:w="1985" w:type="dxa"/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lastRenderedPageBreak/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t>Diskusi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</w:t>
            </w:r>
            <w:r>
              <w:t>enugasan</w:t>
            </w:r>
          </w:p>
          <w:p w:rsid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P</w:t>
            </w:r>
            <w:r>
              <w:t>enyimpulan</w:t>
            </w:r>
          </w:p>
          <w:p w:rsidR="00CE4F72" w:rsidRP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</w:t>
            </w:r>
            <w:r>
              <w:t>bersama</w:t>
            </w:r>
          </w:p>
          <w:p w:rsidR="00CE4F72" w:rsidRDefault="00CE4F72" w:rsidP="00827ED8">
            <w:pPr>
              <w:pStyle w:val="ListParagraph"/>
              <w:ind w:left="360"/>
            </w:pPr>
          </w:p>
        </w:tc>
        <w:tc>
          <w:tcPr>
            <w:tcW w:w="3401" w:type="dxa"/>
            <w:shd w:val="clear" w:color="auto" w:fill="FFFFFF" w:themeFill="background1"/>
          </w:tcPr>
          <w:p w:rsidR="00035EA3" w:rsidRPr="002D2FC8" w:rsidRDefault="008D22A9" w:rsidP="00694691">
            <w:pPr>
              <w:pStyle w:val="ListParagraph"/>
              <w:numPr>
                <w:ilvl w:val="0"/>
                <w:numId w:val="19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035EA3">
              <w:rPr>
                <w:lang w:val="id-ID"/>
              </w:rPr>
              <w:t xml:space="preserve">  biografi dan situasi sosio- historis Mesir masa Moh. Rasyid Ridho</w:t>
            </w:r>
          </w:p>
          <w:p w:rsidR="00035EA3" w:rsidRPr="008A6E10" w:rsidRDefault="008D22A9" w:rsidP="00694691">
            <w:pPr>
              <w:pStyle w:val="ListParagraph"/>
              <w:numPr>
                <w:ilvl w:val="0"/>
                <w:numId w:val="19"/>
              </w:numPr>
              <w:ind w:left="317"/>
            </w:pPr>
            <w:r>
              <w:rPr>
                <w:lang w:val="id-ID"/>
              </w:rPr>
              <w:t>Mampu m</w:t>
            </w:r>
            <w:r w:rsidR="00035EA3">
              <w:rPr>
                <w:lang w:val="id-ID"/>
              </w:rPr>
              <w:t>emetakan pokok-pokok dan aspek-aspek pemikiran pembaharuan Muhammad Rasyid Ridho</w:t>
            </w:r>
          </w:p>
          <w:p w:rsidR="00A67794" w:rsidRPr="00A67794" w:rsidRDefault="008D22A9" w:rsidP="00A67794">
            <w:pPr>
              <w:pStyle w:val="ListParagraph"/>
              <w:numPr>
                <w:ilvl w:val="0"/>
                <w:numId w:val="19"/>
              </w:numPr>
              <w:ind w:left="317" w:hanging="317"/>
            </w:pPr>
            <w:r>
              <w:rPr>
                <w:lang w:val="id-ID"/>
              </w:rPr>
              <w:t>Mampu m</w:t>
            </w:r>
            <w:r w:rsidR="00035EA3">
              <w:t>e</w:t>
            </w:r>
            <w:r w:rsidR="00035EA3">
              <w:rPr>
                <w:lang w:val="id-ID"/>
              </w:rPr>
              <w:t xml:space="preserve">ndiskripsikan pokok-pokok dan aspek-aspek pemikiran pembaharuan Muhammad Abduh  </w:t>
            </w:r>
          </w:p>
          <w:p w:rsidR="00CE4F72" w:rsidRDefault="000D70A5" w:rsidP="000D70A5">
            <w:pPr>
              <w:pStyle w:val="ListParagraph"/>
              <w:numPr>
                <w:ilvl w:val="0"/>
                <w:numId w:val="19"/>
              </w:numPr>
              <w:ind w:left="317" w:hanging="317"/>
            </w:pPr>
            <w:r>
              <w:rPr>
                <w:lang w:val="id-ID"/>
              </w:rPr>
              <w:lastRenderedPageBreak/>
              <w:t>Mampu m</w:t>
            </w:r>
            <w:r w:rsidR="00035EA3" w:rsidRPr="003C25D2">
              <w:rPr>
                <w:lang w:val="id-ID"/>
              </w:rPr>
              <w:t>engidentifikas</w:t>
            </w:r>
            <w:r w:rsidR="00A67794">
              <w:rPr>
                <w:lang w:val="id-ID"/>
              </w:rPr>
              <w:t>i  relevansi pemikiran Rasyid Ridho</w:t>
            </w:r>
            <w:r w:rsidR="00035EA3" w:rsidRPr="003C25D2">
              <w:rPr>
                <w:lang w:val="id-ID"/>
              </w:rPr>
              <w:t xml:space="preserve"> dengan situasi historis Mesir pada masa </w:t>
            </w:r>
            <w:r w:rsidR="007B459B">
              <w:rPr>
                <w:lang w:val="id-ID"/>
              </w:rPr>
              <w:t>Rasyid Ridho</w:t>
            </w:r>
          </w:p>
        </w:tc>
        <w:tc>
          <w:tcPr>
            <w:tcW w:w="850" w:type="dxa"/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5E20C4">
            <w:pPr>
              <w:jc w:val="center"/>
              <w:rPr>
                <w:lang w:val="id-ID"/>
              </w:rPr>
            </w:pPr>
            <w:r>
              <w:lastRenderedPageBreak/>
              <w:t>7</w:t>
            </w: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Pr="0031474D" w:rsidRDefault="0031474D" w:rsidP="005E20C4">
            <w:pPr>
              <w:jc w:val="center"/>
              <w:rPr>
                <w:lang w:val="id-ID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E4F72" w:rsidRDefault="0071582E" w:rsidP="00D52D00">
            <w:r>
              <w:rPr>
                <w:lang w:val="id-ID"/>
              </w:rPr>
              <w:t>Mahasiswa mampu memetakan, mendeskripsikan, mengapresiasi dan mengkritisi  pemikir-pemikir modernis Islam Mesir, dan mmendeskripsikankonteks historis kemunculan mengidentifikasi serta mengkritisi pemikiran mereka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FFFF" w:themeFill="background1"/>
          </w:tcPr>
          <w:p w:rsidR="00CE4F72" w:rsidRPr="00D52D00" w:rsidRDefault="00CE4F72" w:rsidP="00217937">
            <w:pPr>
              <w:rPr>
                <w:lang w:val="id-ID"/>
              </w:rPr>
            </w:pPr>
            <w:r>
              <w:rPr>
                <w:lang w:val="id-ID"/>
              </w:rPr>
              <w:t>Pembaharuan Qosim Amin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F742B" w:rsidRPr="005A69D3" w:rsidRDefault="000F742B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lang w:val="id-ID"/>
              </w:rPr>
              <w:t>Biografi</w:t>
            </w:r>
            <w:r w:rsidR="008B4C86">
              <w:rPr>
                <w:lang w:val="id-ID"/>
              </w:rPr>
              <w:t xml:space="preserve"> Qasim Amin</w:t>
            </w:r>
            <w:r w:rsidR="001905D7">
              <w:rPr>
                <w:lang w:val="id-ID"/>
              </w:rPr>
              <w:t>, karya</w:t>
            </w:r>
            <w:r w:rsidR="008B4C86">
              <w:rPr>
                <w:lang w:val="id-ID"/>
              </w:rPr>
              <w:t xml:space="preserve"> </w:t>
            </w:r>
            <w:r w:rsidR="00DC34CB">
              <w:rPr>
                <w:lang w:val="id-ID"/>
              </w:rPr>
              <w:t xml:space="preserve"> dan kondisi</w:t>
            </w:r>
            <w:r w:rsidR="001E40AC">
              <w:rPr>
                <w:lang w:val="id-ID"/>
              </w:rPr>
              <w:t xml:space="preserve"> kaum perempuan </w:t>
            </w:r>
            <w:r>
              <w:rPr>
                <w:lang w:val="id-ID"/>
              </w:rPr>
              <w:t xml:space="preserve">pada masa </w:t>
            </w:r>
            <w:r w:rsidR="008B4C86">
              <w:rPr>
                <w:lang w:val="id-ID"/>
              </w:rPr>
              <w:t>Amin</w:t>
            </w:r>
          </w:p>
          <w:p w:rsidR="008E58E4" w:rsidRPr="008E58E4" w:rsidRDefault="00DC34CB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color w:val="000000" w:themeColor="text1"/>
                <w:lang w:val="id-ID"/>
              </w:rPr>
              <w:t>P</w:t>
            </w:r>
            <w:r w:rsidR="008E58E4" w:rsidRPr="00DC34CB">
              <w:rPr>
                <w:color w:val="000000" w:themeColor="text1"/>
                <w:lang w:val="id-ID"/>
              </w:rPr>
              <w:t>emikiran</w:t>
            </w:r>
            <w:r w:rsidR="008E58E4">
              <w:rPr>
                <w:lang w:val="id-ID"/>
              </w:rPr>
              <w:t xml:space="preserve">  Pemba</w:t>
            </w:r>
            <w:r w:rsidR="001E40AC">
              <w:rPr>
                <w:lang w:val="id-ID"/>
              </w:rPr>
              <w:t xml:space="preserve">haruan Qasim Amin tentang perempuan; 1) Perempuan </w:t>
            </w:r>
            <w:r w:rsidR="00E31798">
              <w:rPr>
                <w:lang w:val="id-ID"/>
              </w:rPr>
              <w:t xml:space="preserve">dan Agama, 2) Perempuan dan keluarga ; 3) Perempuan </w:t>
            </w:r>
            <w:r w:rsidR="001E40AC">
              <w:rPr>
                <w:lang w:val="id-ID"/>
              </w:rPr>
              <w:t xml:space="preserve"> dan pendidikan;</w:t>
            </w:r>
            <w:r w:rsidR="00E31798">
              <w:rPr>
                <w:lang w:val="id-ID"/>
              </w:rPr>
              <w:t xml:space="preserve"> 4) Perempuan</w:t>
            </w:r>
            <w:r w:rsidR="001E40AC">
              <w:rPr>
                <w:lang w:val="id-ID"/>
              </w:rPr>
              <w:t xml:space="preserve"> dan bangsa; </w:t>
            </w:r>
            <w:r w:rsidR="00E31798">
              <w:rPr>
                <w:lang w:val="id-ID"/>
              </w:rPr>
              <w:t>dan 5) Perempuan</w:t>
            </w:r>
            <w:r w:rsidR="001E40AC">
              <w:rPr>
                <w:lang w:val="id-ID"/>
              </w:rPr>
              <w:t xml:space="preserve"> dan masyarakat</w:t>
            </w:r>
          </w:p>
          <w:p w:rsidR="008E58E4" w:rsidRDefault="008E58E4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lang w:val="id-ID"/>
              </w:rPr>
              <w:t>Relevansi pemikiran pembaharuan Qasim Amin dengan situasi  riil Mesir pada masanya dan situasi kekinian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827ED8">
            <w:pPr>
              <w:pStyle w:val="ListParagraph"/>
              <w:ind w:left="360"/>
            </w:pP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3C25D2" w:rsidRPr="002D2FC8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>
              <w:rPr>
                <w:lang w:val="id-ID"/>
              </w:rPr>
              <w:t xml:space="preserve">  biografi dan situasi sosio- histo</w:t>
            </w:r>
            <w:r w:rsidR="001F4A34">
              <w:rPr>
                <w:lang w:val="id-ID"/>
              </w:rPr>
              <w:t>ris perempuan Mesir masa Qasim Amin</w:t>
            </w:r>
          </w:p>
          <w:p w:rsidR="003C25D2" w:rsidRPr="008A6E10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rPr>
                <w:lang w:val="id-ID"/>
              </w:rPr>
              <w:t>emetakan pokok-pokok dan aspek-aspek pemikiran p</w:t>
            </w:r>
            <w:r w:rsidR="001F4A34">
              <w:rPr>
                <w:lang w:val="id-ID"/>
              </w:rPr>
              <w:t>embaharuan Qasim Amin</w:t>
            </w:r>
          </w:p>
          <w:p w:rsidR="003C25D2" w:rsidRPr="003C25D2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t>e</w:t>
            </w:r>
            <w:r w:rsidR="003C25D2">
              <w:rPr>
                <w:lang w:val="id-ID"/>
              </w:rPr>
              <w:t xml:space="preserve">ndiskripsikan pokok-pokok dan aspek-aspek pemikiran pembaharuan </w:t>
            </w:r>
            <w:r w:rsidR="001F4A34">
              <w:rPr>
                <w:lang w:val="id-ID"/>
              </w:rPr>
              <w:t>Qasim Amin</w:t>
            </w:r>
            <w:r w:rsidR="000926F3">
              <w:rPr>
                <w:lang w:val="id-ID"/>
              </w:rPr>
              <w:t xml:space="preserve"> </w:t>
            </w:r>
          </w:p>
          <w:p w:rsidR="003C25D2" w:rsidRPr="0031474D" w:rsidRDefault="000D70A5" w:rsidP="000D70A5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engidentifikasi  relevansi pemikiran </w:t>
            </w:r>
            <w:r w:rsidR="001F4A34">
              <w:rPr>
                <w:lang w:val="id-ID"/>
              </w:rPr>
              <w:t xml:space="preserve"> Amin </w:t>
            </w:r>
            <w:r w:rsidR="003C25D2" w:rsidRPr="003C25D2">
              <w:rPr>
                <w:lang w:val="id-ID"/>
              </w:rPr>
              <w:t>dengan situasi his</w:t>
            </w:r>
            <w:r w:rsidR="001F4A34">
              <w:rPr>
                <w:lang w:val="id-ID"/>
              </w:rPr>
              <w:t xml:space="preserve">toris peempuan di Mesir dan di berbagai belahan dunia Islam 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</w:p>
        </w:tc>
      </w:tr>
      <w:tr w:rsidR="000D70A5" w:rsidTr="008A5B59">
        <w:trPr>
          <w:trHeight w:val="1340"/>
        </w:trPr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D70A5" w:rsidRDefault="000D70A5" w:rsidP="00D52D00">
            <w:pPr>
              <w:rPr>
                <w:lang w:val="id-ID"/>
              </w:rPr>
            </w:pPr>
            <w:r>
              <w:rPr>
                <w:lang w:val="id-ID"/>
              </w:rPr>
              <w:t>Ujian Tengah Semester (UTS)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217937">
            <w:pPr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0D70A5">
            <w:pPr>
              <w:pStyle w:val="ListParagraph"/>
              <w:ind w:left="318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827ED8">
            <w:pPr>
              <w:pStyle w:val="ListParagraph"/>
              <w:ind w:left="360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0D70A5">
            <w:pPr>
              <w:pStyle w:val="ListParagraph"/>
              <w:ind w:left="317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30%</w:t>
            </w:r>
          </w:p>
        </w:tc>
      </w:tr>
      <w:tr w:rsidR="00CE4F72" w:rsidTr="0031474D">
        <w:trPr>
          <w:trHeight w:val="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Pr="00D52D00" w:rsidRDefault="00CE4F72" w:rsidP="0031474D">
            <w:pPr>
              <w:rPr>
                <w:lang w:val="id-ID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02A1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7937"/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7937">
            <w:pPr>
              <w:pStyle w:val="ListParagraph"/>
              <w:ind w:left="360"/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Pr="0031474D" w:rsidRDefault="00CE4F72" w:rsidP="0031474D">
            <w:pPr>
              <w:rPr>
                <w:lang w:val="id-ID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02A1">
            <w:pPr>
              <w:ind w:left="951" w:hanging="180"/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  <w:tcBorders>
              <w:top w:val="single" w:sz="4" w:space="0" w:color="auto"/>
            </w:tcBorders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CE4F72" w:rsidRDefault="0071582E" w:rsidP="0071582E">
            <w:r>
              <w:rPr>
                <w:lang w:val="id-ID"/>
              </w:rPr>
              <w:t xml:space="preserve">Mahasiswa mampu </w:t>
            </w:r>
            <w:r w:rsidR="000D70A5">
              <w:rPr>
                <w:lang w:val="id-ID"/>
              </w:rPr>
              <w:t>menjelaskan</w:t>
            </w:r>
            <w:r w:rsidR="00B81FE7">
              <w:rPr>
                <w:lang w:val="id-ID"/>
              </w:rPr>
              <w:t xml:space="preserve"> </w:t>
            </w:r>
            <w:r w:rsidR="00AB5BE8">
              <w:rPr>
                <w:lang w:val="id-ID"/>
              </w:rPr>
              <w:t xml:space="preserve">mengidentifikasi </w:t>
            </w:r>
            <w:r w:rsidR="00CE1F3F">
              <w:rPr>
                <w:lang w:val="id-ID"/>
              </w:rPr>
              <w:t>dan mengkritisi  latar</w:t>
            </w:r>
            <w:r w:rsidR="00B81FE7">
              <w:rPr>
                <w:lang w:val="id-ID"/>
              </w:rPr>
              <w:t xml:space="preserve"> historis </w:t>
            </w:r>
            <w:r w:rsidR="00B81FE7">
              <w:rPr>
                <w:lang w:val="id-ID"/>
              </w:rPr>
              <w:lastRenderedPageBreak/>
              <w:t>kemun</w:t>
            </w:r>
            <w:r w:rsidR="008A5B59">
              <w:rPr>
                <w:lang w:val="id-ID"/>
              </w:rPr>
              <w:t xml:space="preserve">culan  </w:t>
            </w:r>
            <w:r w:rsidR="00CE1F3F">
              <w:rPr>
                <w:lang w:val="id-ID"/>
              </w:rPr>
              <w:t xml:space="preserve">dan </w:t>
            </w:r>
            <w:r w:rsidR="00AB5BE8">
              <w:rPr>
                <w:lang w:val="id-ID"/>
              </w:rPr>
              <w:t xml:space="preserve"> u</w:t>
            </w:r>
            <w:r w:rsidR="00CE4F72">
              <w:rPr>
                <w:lang w:val="id-ID"/>
              </w:rPr>
              <w:t xml:space="preserve">saha-usaha, gerakan, aliran </w:t>
            </w:r>
            <w:r w:rsidR="008A5B59">
              <w:rPr>
                <w:lang w:val="id-ID"/>
              </w:rPr>
              <w:t>pembaharuan &amp;</w:t>
            </w:r>
            <w:r w:rsidR="00AB5BE8">
              <w:rPr>
                <w:lang w:val="id-ID"/>
              </w:rPr>
              <w:t xml:space="preserve"> pemikiran</w:t>
            </w:r>
            <w:r w:rsidR="00CE4F72">
              <w:rPr>
                <w:lang w:val="id-ID"/>
              </w:rPr>
              <w:t xml:space="preserve"> tokoh</w:t>
            </w:r>
            <w:r w:rsidR="00AB5BE8">
              <w:rPr>
                <w:lang w:val="id-ID"/>
              </w:rPr>
              <w:t>-tokoh</w:t>
            </w:r>
            <w:r w:rsidR="00CE4F72">
              <w:rPr>
                <w:lang w:val="id-ID"/>
              </w:rPr>
              <w:t xml:space="preserve"> modernis Islam Turki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E4F72" w:rsidRDefault="00CE4F72" w:rsidP="00217937">
            <w:r>
              <w:rPr>
                <w:lang w:val="id-ID"/>
              </w:rPr>
              <w:lastRenderedPageBreak/>
              <w:t>Pembaharuan Tanzimat dan tokoh-tokohnya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B4C86" w:rsidRPr="008B4C86" w:rsidRDefault="000926F3" w:rsidP="00694691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Tanzimat; pengertian,</w:t>
            </w:r>
            <w:r w:rsidR="008B4C86">
              <w:rPr>
                <w:lang w:val="id-ID"/>
              </w:rPr>
              <w:t xml:space="preserve"> periode </w:t>
            </w:r>
            <w:r w:rsidR="001F4A34">
              <w:rPr>
                <w:lang w:val="id-ID"/>
              </w:rPr>
              <w:t xml:space="preserve">pembaharuan, peran </w:t>
            </w:r>
            <w:r>
              <w:rPr>
                <w:lang w:val="id-ID"/>
              </w:rPr>
              <w:t xml:space="preserve">dan posisi tanzimat dalam </w:t>
            </w:r>
            <w:r w:rsidR="008B4C86">
              <w:rPr>
                <w:lang w:val="id-ID"/>
              </w:rPr>
              <w:t>pembaharuan</w:t>
            </w:r>
            <w:r>
              <w:rPr>
                <w:lang w:val="id-ID"/>
              </w:rPr>
              <w:t xml:space="preserve"> Islam di Turki</w:t>
            </w:r>
          </w:p>
          <w:p w:rsidR="00CE4F72" w:rsidRPr="00B51557" w:rsidRDefault="00CE4F72" w:rsidP="00694691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Usaha-usaha</w:t>
            </w:r>
            <w:r w:rsidR="00FC0726">
              <w:rPr>
                <w:lang w:val="id-ID"/>
              </w:rPr>
              <w:t xml:space="preserve"> dan bidang</w:t>
            </w:r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lastRenderedPageBreak/>
              <w:t>pembaharuan pada masa tanzimat</w:t>
            </w:r>
            <w:r w:rsidR="00FC0726">
              <w:rPr>
                <w:lang w:val="id-ID"/>
              </w:rPr>
              <w:t>; 1) Pembaharuan hukum; 2) Pembaharuan politik (negara dan administrasi pemerintahan) ; 3) pembaharuan ekonomi</w:t>
            </w:r>
            <w:r w:rsidR="001F4A34">
              <w:rPr>
                <w:lang w:val="id-ID"/>
              </w:rPr>
              <w:t xml:space="preserve"> dan sosial kemasyarakatan</w:t>
            </w:r>
          </w:p>
          <w:p w:rsidR="00B665D0" w:rsidRPr="00B665D0" w:rsidRDefault="00CE4F72" w:rsidP="00B665D0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Tokoh-tokoh tanzima</w:t>
            </w:r>
            <w:r w:rsidR="001F4A34">
              <w:rPr>
                <w:lang w:val="id-ID"/>
              </w:rPr>
              <w:t>t</w:t>
            </w:r>
            <w:r w:rsidR="00B665D0">
              <w:rPr>
                <w:lang w:val="id-ID"/>
              </w:rPr>
              <w:t xml:space="preserve">; </w:t>
            </w:r>
            <w:r>
              <w:rPr>
                <w:lang w:val="id-ID"/>
              </w:rPr>
              <w:t xml:space="preserve"> </w:t>
            </w:r>
            <w:r w:rsidR="00B665D0">
              <w:rPr>
                <w:lang w:val="id-ID"/>
              </w:rPr>
              <w:t>pandangan dan referensi pembaharuan</w:t>
            </w:r>
          </w:p>
          <w:p w:rsidR="00CE4F72" w:rsidRDefault="00B665D0" w:rsidP="00B665D0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Dasar</w:t>
            </w:r>
            <w:r w:rsidR="008B4C86">
              <w:rPr>
                <w:lang w:val="id-ID"/>
              </w:rPr>
              <w:t>,</w:t>
            </w:r>
            <w:r w:rsidR="00CE4F72">
              <w:rPr>
                <w:lang w:val="id-ID"/>
              </w:rPr>
              <w:t xml:space="preserve"> arah dan kecenderungan pembaharuan pada masa tanzimat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E4F72" w:rsidRDefault="00CE4F72" w:rsidP="002102A1">
            <w:pPr>
              <w:pStyle w:val="ListParagraph"/>
              <w:ind w:left="360"/>
            </w:pPr>
          </w:p>
        </w:tc>
        <w:tc>
          <w:tcPr>
            <w:tcW w:w="3401" w:type="dxa"/>
            <w:tcBorders>
              <w:top w:val="single" w:sz="4" w:space="0" w:color="auto"/>
            </w:tcBorders>
          </w:tcPr>
          <w:p w:rsidR="00CE4F72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menjelaskan</w:t>
            </w:r>
            <w:r w:rsidR="000926F3">
              <w:rPr>
                <w:lang w:val="id-ID"/>
              </w:rPr>
              <w:t xml:space="preserve"> pengertian, periodesasi</w:t>
            </w:r>
            <w:r w:rsidR="001F4A34">
              <w:rPr>
                <w:lang w:val="id-ID"/>
              </w:rPr>
              <w:t xml:space="preserve">, peran, dan </w:t>
            </w:r>
            <w:r w:rsidR="000926F3">
              <w:rPr>
                <w:lang w:val="id-ID"/>
              </w:rPr>
              <w:t xml:space="preserve"> posisi tanzimat dalam  pembaharuan di Turki</w:t>
            </w:r>
          </w:p>
          <w:p w:rsidR="000926F3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0926F3">
              <w:rPr>
                <w:lang w:val="id-ID"/>
              </w:rPr>
              <w:t xml:space="preserve">endiskripsikan </w:t>
            </w:r>
            <w:r w:rsidR="000926F3">
              <w:rPr>
                <w:lang w:val="id-ID"/>
              </w:rPr>
              <w:lastRenderedPageBreak/>
              <w:t>berbagai bidang dan usaha-usaha pembaharuan tanzimat secara umum</w:t>
            </w:r>
          </w:p>
          <w:p w:rsidR="000926F3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0926F3">
              <w:rPr>
                <w:lang w:val="id-ID"/>
              </w:rPr>
              <w:t>endiskripsikan pandangan-pandangan beberapa tokoh tanzimat dan referensi  pembaharuan mereka</w:t>
            </w:r>
          </w:p>
          <w:p w:rsidR="000926F3" w:rsidRPr="000926F3" w:rsidRDefault="000D70A5" w:rsidP="000D70A5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1F4A34">
              <w:rPr>
                <w:lang w:val="id-ID"/>
              </w:rPr>
              <w:t>engkritisi  d</w:t>
            </w:r>
            <w:r w:rsidR="00B665D0">
              <w:rPr>
                <w:lang w:val="id-ID"/>
              </w:rPr>
              <w:t>asar, arah dan kecenderungan pembaharuan pada masa tanzimat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3534"/>
        </w:trPr>
        <w:tc>
          <w:tcPr>
            <w:tcW w:w="851" w:type="dxa"/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E4F72" w:rsidRDefault="0071582E" w:rsidP="00AF3F60">
            <w:r>
              <w:rPr>
                <w:lang w:val="id-ID"/>
              </w:rPr>
              <w:t>Mahasiswa mampu men</w:t>
            </w:r>
            <w:r w:rsidR="00AF3F60">
              <w:rPr>
                <w:lang w:val="id-ID"/>
              </w:rPr>
              <w:t>jelaskan</w:t>
            </w:r>
            <w:r>
              <w:rPr>
                <w:lang w:val="id-ID"/>
              </w:rPr>
              <w:t>,  mengidentifikasi dan mengkritisi  latar historis kemunculan  dan  usaha-usaha, gerakan, aliran pembaharuan &amp; pemikiran tokoh-tokoh modernis Islam Turki</w:t>
            </w:r>
          </w:p>
        </w:tc>
        <w:tc>
          <w:tcPr>
            <w:tcW w:w="1701" w:type="dxa"/>
          </w:tcPr>
          <w:p w:rsidR="00CE4F72" w:rsidRPr="005A0190" w:rsidRDefault="00CE4F72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Usmani Muda dan Turki Muda</w:t>
            </w:r>
          </w:p>
        </w:tc>
        <w:tc>
          <w:tcPr>
            <w:tcW w:w="3544" w:type="dxa"/>
          </w:tcPr>
          <w:p w:rsidR="00836E40" w:rsidRPr="00836E40" w:rsidRDefault="008B4C86" w:rsidP="00694691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>Usmani Mud</w:t>
            </w:r>
            <w:r w:rsidR="00B665D0">
              <w:rPr>
                <w:lang w:val="id-ID"/>
              </w:rPr>
              <w:t>a dan Turki Muda; pengertian,</w:t>
            </w:r>
            <w:r>
              <w:rPr>
                <w:lang w:val="id-ID"/>
              </w:rPr>
              <w:t xml:space="preserve"> periode</w:t>
            </w:r>
            <w:r w:rsidR="001F4A34">
              <w:rPr>
                <w:lang w:val="id-ID"/>
              </w:rPr>
              <w:t xml:space="preserve"> pembaharuan, peran</w:t>
            </w:r>
            <w:r>
              <w:rPr>
                <w:lang w:val="id-ID"/>
              </w:rPr>
              <w:t xml:space="preserve"> </w:t>
            </w:r>
            <w:r w:rsidR="00B665D0">
              <w:rPr>
                <w:lang w:val="id-ID"/>
              </w:rPr>
              <w:t xml:space="preserve">dan posisi </w:t>
            </w:r>
            <w:r w:rsidR="001F4A34">
              <w:rPr>
                <w:lang w:val="id-ID"/>
              </w:rPr>
              <w:t xml:space="preserve">dalam </w:t>
            </w:r>
            <w:r>
              <w:rPr>
                <w:lang w:val="id-ID"/>
              </w:rPr>
              <w:t>pembaharuan</w:t>
            </w:r>
            <w:r w:rsidR="001F4A34">
              <w:rPr>
                <w:lang w:val="id-ID"/>
              </w:rPr>
              <w:t xml:space="preserve"> Islam di Turki</w:t>
            </w:r>
          </w:p>
          <w:p w:rsidR="008B4C86" w:rsidRPr="00B51557" w:rsidRDefault="00836E40" w:rsidP="00694691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 xml:space="preserve">Tokoh-tokoh dan </w:t>
            </w:r>
            <w:r w:rsidR="008B4C86">
              <w:rPr>
                <w:lang w:val="id-ID"/>
              </w:rPr>
              <w:t>Usaha-usaha</w:t>
            </w:r>
            <w:r w:rsidR="00FC0726">
              <w:rPr>
                <w:lang w:val="id-ID"/>
              </w:rPr>
              <w:t xml:space="preserve"> </w:t>
            </w:r>
            <w:r w:rsidR="008B4C86">
              <w:rPr>
                <w:lang w:val="id-ID"/>
              </w:rPr>
              <w:t xml:space="preserve"> pembaharuan pada masa Usmani Muda dan Turki Mud</w:t>
            </w:r>
            <w:r w:rsidR="00FC0726">
              <w:rPr>
                <w:lang w:val="id-ID"/>
              </w:rPr>
              <w:t xml:space="preserve"> bidang</w:t>
            </w:r>
            <w:r w:rsidR="008B4C86">
              <w:rPr>
                <w:lang w:val="id-ID"/>
              </w:rPr>
              <w:t>a</w:t>
            </w:r>
            <w:r w:rsidR="00FC0726">
              <w:rPr>
                <w:lang w:val="id-ID"/>
              </w:rPr>
              <w:t xml:space="preserve">;  1) agama, 2) negara, </w:t>
            </w:r>
            <w:r w:rsidR="00AF1765">
              <w:rPr>
                <w:lang w:val="id-ID"/>
              </w:rPr>
              <w:t xml:space="preserve">3) </w:t>
            </w:r>
            <w:r w:rsidR="00FC0726">
              <w:rPr>
                <w:lang w:val="id-ID"/>
              </w:rPr>
              <w:t>agama dan</w:t>
            </w:r>
            <w:r w:rsidR="00AF1765">
              <w:rPr>
                <w:lang w:val="id-ID"/>
              </w:rPr>
              <w:t>; 4)</w:t>
            </w:r>
            <w:r w:rsidR="00FC0726">
              <w:rPr>
                <w:lang w:val="id-ID"/>
              </w:rPr>
              <w:t xml:space="preserve"> sosial (pendidikan dan ekonomi)</w:t>
            </w:r>
            <w:r w:rsidR="001F4A34">
              <w:rPr>
                <w:lang w:val="id-ID"/>
              </w:rPr>
              <w:t>; dan status sosial perempuan</w:t>
            </w:r>
            <w:r w:rsidR="00FC0726">
              <w:rPr>
                <w:lang w:val="id-ID"/>
              </w:rPr>
              <w:t xml:space="preserve"> </w:t>
            </w:r>
          </w:p>
          <w:p w:rsidR="008B4C86" w:rsidRPr="00CE74FD" w:rsidRDefault="008B4C86" w:rsidP="00CE74FD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>Perbedaan dasar, arah dan kecenderungan pembaharuan Usmani Muda dan Turki Mud</w:t>
            </w:r>
            <w:r w:rsidR="00CE74FD">
              <w:rPr>
                <w:lang w:val="id-ID"/>
              </w:rPr>
              <w:t>a</w:t>
            </w:r>
          </w:p>
        </w:tc>
        <w:tc>
          <w:tcPr>
            <w:tcW w:w="1985" w:type="dxa"/>
          </w:tcPr>
          <w:p w:rsidR="00CE4F72" w:rsidRDefault="00CE4F72" w:rsidP="002102A1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B665D0" w:rsidRPr="00836E40" w:rsidRDefault="00AF3F60" w:rsidP="00D816FA">
            <w:pPr>
              <w:pStyle w:val="ListParagraph"/>
              <w:numPr>
                <w:ilvl w:val="0"/>
                <w:numId w:val="35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B665D0">
              <w:rPr>
                <w:lang w:val="id-ID"/>
              </w:rPr>
              <w:t>pengertian</w:t>
            </w:r>
            <w:r w:rsidR="001F4A34">
              <w:rPr>
                <w:lang w:val="id-ID"/>
              </w:rPr>
              <w:t xml:space="preserve">, </w:t>
            </w:r>
            <w:r w:rsidR="00B665D0" w:rsidRPr="00B665D0">
              <w:rPr>
                <w:lang w:val="id-ID"/>
              </w:rPr>
              <w:t xml:space="preserve"> periode</w:t>
            </w:r>
            <w:r w:rsidR="001F4A34">
              <w:rPr>
                <w:lang w:val="id-ID"/>
              </w:rPr>
              <w:t xml:space="preserve">, peran </w:t>
            </w:r>
            <w:r w:rsidR="00B665D0">
              <w:rPr>
                <w:lang w:val="id-ID"/>
              </w:rPr>
              <w:t xml:space="preserve"> Usmani Muda dan Turki Muda</w:t>
            </w:r>
            <w:r w:rsidR="001F4A34">
              <w:rPr>
                <w:lang w:val="id-ID"/>
              </w:rPr>
              <w:t xml:space="preserve"> dalam pemharuan Islam di Turki</w:t>
            </w:r>
          </w:p>
          <w:p w:rsidR="00B665D0" w:rsidRPr="00B51557" w:rsidRDefault="00AF3F60" w:rsidP="00B665D0">
            <w:pPr>
              <w:pStyle w:val="ListParagraph"/>
              <w:numPr>
                <w:ilvl w:val="0"/>
                <w:numId w:val="35"/>
              </w:numPr>
              <w:ind w:left="318"/>
            </w:pPr>
            <w:r>
              <w:rPr>
                <w:lang w:val="id-ID"/>
              </w:rPr>
              <w:t>Mampu m</w:t>
            </w:r>
            <w:r w:rsidR="00B665D0">
              <w:rPr>
                <w:lang w:val="id-ID"/>
              </w:rPr>
              <w:t xml:space="preserve">endiskripsikan tokoh-tokoh dan Usaha-usaha  pembaharuan  Usmani Muda dan Turki Muda </w:t>
            </w:r>
          </w:p>
          <w:p w:rsidR="00B665D0" w:rsidRPr="008B4C86" w:rsidRDefault="00AF3F60" w:rsidP="00B665D0">
            <w:pPr>
              <w:pStyle w:val="ListParagraph"/>
              <w:numPr>
                <w:ilvl w:val="0"/>
                <w:numId w:val="35"/>
              </w:numPr>
              <w:ind w:left="318"/>
            </w:pPr>
            <w:r>
              <w:rPr>
                <w:lang w:val="id-ID"/>
              </w:rPr>
              <w:t>Mampu m</w:t>
            </w:r>
            <w:r w:rsidR="00B665D0">
              <w:rPr>
                <w:lang w:val="id-ID"/>
              </w:rPr>
              <w:t>engkritisi dasar, arah dan kecenderungan pembaharuan Usmani Muda dan Turki Muda</w:t>
            </w:r>
          </w:p>
          <w:p w:rsidR="00CE4F72" w:rsidRDefault="00CE4F72" w:rsidP="004C48B9">
            <w:pPr>
              <w:ind w:left="681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11</w:t>
            </w:r>
          </w:p>
        </w:tc>
        <w:tc>
          <w:tcPr>
            <w:tcW w:w="1984" w:type="dxa"/>
            <w:tcBorders>
              <w:top w:val="nil"/>
            </w:tcBorders>
          </w:tcPr>
          <w:p w:rsidR="00CE4F72" w:rsidRPr="001B702E" w:rsidRDefault="0071582E" w:rsidP="002102A1">
            <w:pPr>
              <w:rPr>
                <w:lang w:val="id-ID"/>
              </w:rPr>
            </w:pPr>
            <w:r>
              <w:rPr>
                <w:lang w:val="id-ID"/>
              </w:rPr>
              <w:t xml:space="preserve">Mahasiswa mampu mendiskripsikan,  mengidentifikasi dan mengkritisi  latar historis kemunculan  dan  </w:t>
            </w:r>
            <w:r>
              <w:rPr>
                <w:lang w:val="id-ID"/>
              </w:rPr>
              <w:lastRenderedPageBreak/>
              <w:t>usaha-usaha, gerakan, aliran pembaharuan &amp; pemikiran tokoh-tokoh modernis Islam Turki</w:t>
            </w:r>
          </w:p>
        </w:tc>
        <w:tc>
          <w:tcPr>
            <w:tcW w:w="1701" w:type="dxa"/>
          </w:tcPr>
          <w:p w:rsidR="00CE4F72" w:rsidRPr="00B51557" w:rsidRDefault="00CE4F72" w:rsidP="002102A1">
            <w:pPr>
              <w:rPr>
                <w:lang w:val="id-ID"/>
              </w:rPr>
            </w:pPr>
            <w:r>
              <w:rPr>
                <w:lang w:val="id-ID"/>
              </w:rPr>
              <w:lastRenderedPageBreak/>
              <w:t>Pembaharuan Mustafa Kemal At-Taturk</w:t>
            </w:r>
          </w:p>
        </w:tc>
        <w:tc>
          <w:tcPr>
            <w:tcW w:w="3544" w:type="dxa"/>
          </w:tcPr>
          <w:p w:rsidR="000F742B" w:rsidRPr="005A69D3" w:rsidRDefault="008E66DC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Biografi Mustafa Kemal Al-Taturk</w:t>
            </w:r>
            <w:r w:rsidR="001F4A34">
              <w:rPr>
                <w:lang w:val="id-ID"/>
              </w:rPr>
              <w:t xml:space="preserve"> dan situasi historis M</w:t>
            </w:r>
            <w:r w:rsidR="000F742B">
              <w:rPr>
                <w:lang w:val="id-ID"/>
              </w:rPr>
              <w:t>esir pada masa Ridho</w:t>
            </w:r>
          </w:p>
          <w:p w:rsidR="00CC389C" w:rsidRPr="001F4A34" w:rsidRDefault="00571F7A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CC389C">
              <w:rPr>
                <w:lang w:val="id-ID"/>
              </w:rPr>
              <w:t>Pembaharuan Mustafa Kemal At-taturk</w:t>
            </w:r>
            <w:r w:rsidR="007364AF">
              <w:rPr>
                <w:lang w:val="id-ID"/>
              </w:rPr>
              <w:t xml:space="preserve">; pembaharuan bidang agama, sosial dan politik </w:t>
            </w:r>
            <w:r w:rsidR="007364AF">
              <w:rPr>
                <w:lang w:val="id-ID"/>
              </w:rPr>
              <w:lastRenderedPageBreak/>
              <w:t>(negara dan pemerintahan)</w:t>
            </w:r>
          </w:p>
          <w:p w:rsidR="001F4A34" w:rsidRPr="008E66DC" w:rsidRDefault="001F4A34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Analisis kritis terhadap pembahruan Mustafa Kemal</w:t>
            </w:r>
          </w:p>
          <w:p w:rsidR="00CE4F72" w:rsidRDefault="008E66DC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B</w:t>
            </w:r>
            <w:r w:rsidR="00E71940">
              <w:rPr>
                <w:lang w:val="id-ID"/>
              </w:rPr>
              <w:t xml:space="preserve">eberapa kontroversi di </w:t>
            </w:r>
            <w:r w:rsidR="007743BB">
              <w:rPr>
                <w:lang w:val="id-ID"/>
              </w:rPr>
              <w:t xml:space="preserve">seputar </w:t>
            </w:r>
            <w:r w:rsidR="00CC389C" w:rsidRPr="008E66DC">
              <w:rPr>
                <w:lang w:val="id-ID"/>
              </w:rPr>
              <w:t xml:space="preserve"> pembaharuan</w:t>
            </w:r>
            <w:r w:rsidR="00313411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Mustafa Kemal </w:t>
            </w:r>
            <w:r w:rsidR="00313411">
              <w:rPr>
                <w:lang w:val="id-ID"/>
              </w:rPr>
              <w:t xml:space="preserve"> di kalangan masyarakat Turki dan pemerhati pembaharuan Islam</w:t>
            </w: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6F2D4D" w:rsidRPr="005A69D3" w:rsidRDefault="00AF3F60" w:rsidP="005E0280">
            <w:pPr>
              <w:pStyle w:val="ListParagraph"/>
              <w:numPr>
                <w:ilvl w:val="0"/>
                <w:numId w:val="36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6F2D4D">
              <w:rPr>
                <w:lang w:val="id-ID"/>
              </w:rPr>
              <w:t>i biografi Mustafa Kemal Al-Taturk dan situasi historis Turki pada masa Mustafa Kemal</w:t>
            </w:r>
          </w:p>
          <w:p w:rsidR="006F2D4D" w:rsidRPr="006F2D4D" w:rsidRDefault="008F510F" w:rsidP="006F2D4D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mende</w:t>
            </w:r>
            <w:r w:rsidR="006F2D4D">
              <w:rPr>
                <w:lang w:val="id-ID"/>
              </w:rPr>
              <w:t xml:space="preserve">skripsikan Bidang dan usaha-usaha  </w:t>
            </w:r>
            <w:r w:rsidR="006F2D4D">
              <w:rPr>
                <w:lang w:val="id-ID"/>
              </w:rPr>
              <w:lastRenderedPageBreak/>
              <w:t>Pembaharuan Mustafa Kemal At-taturk</w:t>
            </w:r>
          </w:p>
          <w:p w:rsidR="001F4A34" w:rsidRPr="001F4A34" w:rsidRDefault="008F510F" w:rsidP="006F2D4D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</w:t>
            </w:r>
            <w:r w:rsidR="006F2D4D">
              <w:rPr>
                <w:lang w:val="id-ID"/>
              </w:rPr>
              <w:t xml:space="preserve">engkritisi </w:t>
            </w:r>
            <w:r w:rsidR="001F4A34">
              <w:rPr>
                <w:lang w:val="id-ID"/>
              </w:rPr>
              <w:t>upaya dan pemikiran pembaharuan Mustafa Kemal</w:t>
            </w:r>
          </w:p>
          <w:p w:rsidR="00CE4F72" w:rsidRDefault="008F510F" w:rsidP="008F510F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</w:t>
            </w:r>
            <w:r w:rsidR="001F4A34">
              <w:rPr>
                <w:lang w:val="id-ID"/>
              </w:rPr>
              <w:t>engkritisi</w:t>
            </w:r>
            <w:r w:rsidR="006F2D4D">
              <w:rPr>
                <w:lang w:val="id-ID"/>
              </w:rPr>
              <w:t xml:space="preserve"> kontroversi di seputar </w:t>
            </w:r>
            <w:r w:rsidR="006F2D4D" w:rsidRPr="008E66DC">
              <w:rPr>
                <w:lang w:val="id-ID"/>
              </w:rPr>
              <w:t xml:space="preserve"> pembaharuan</w:t>
            </w:r>
            <w:r w:rsidR="006F2D4D">
              <w:rPr>
                <w:lang w:val="id-ID"/>
              </w:rPr>
              <w:t xml:space="preserve"> Mustafa Kemal  di kalangan masyarakat Turki dan pemerhati pembaharuan Islam</w:t>
            </w: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E34E28" w:rsidP="002102A1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2</w:t>
            </w:r>
          </w:p>
        </w:tc>
        <w:tc>
          <w:tcPr>
            <w:tcW w:w="1984" w:type="dxa"/>
            <w:tcBorders>
              <w:bottom w:val="nil"/>
            </w:tcBorders>
          </w:tcPr>
          <w:p w:rsidR="00CE4F72" w:rsidRPr="00CE4F72" w:rsidRDefault="008F510F" w:rsidP="008F510F">
            <w:pPr>
              <w:rPr>
                <w:lang w:val="id-ID"/>
              </w:rPr>
            </w:pPr>
            <w:r>
              <w:rPr>
                <w:lang w:val="id-ID"/>
              </w:rPr>
              <w:t>Mahasiswa mampu mendeskripsikan</w:t>
            </w:r>
            <w:r w:rsidR="00CE4F72">
              <w:t>,</w:t>
            </w:r>
            <w:r w:rsidR="00CE4F72">
              <w:rPr>
                <w:lang w:val="id-ID"/>
              </w:rPr>
              <w:t xml:space="preserve"> me</w:t>
            </w:r>
            <w:r>
              <w:rPr>
                <w:lang w:val="id-ID"/>
              </w:rPr>
              <w:t>ngidentifikasi,</w:t>
            </w:r>
            <w:r w:rsidR="00CE4F72">
              <w:rPr>
                <w:lang w:val="id-ID"/>
              </w:rPr>
              <w:t xml:space="preserve"> </w:t>
            </w:r>
            <w:r w:rsidR="008A5B59">
              <w:rPr>
                <w:lang w:val="id-ID"/>
              </w:rPr>
              <w:t>mengapresiasi</w:t>
            </w:r>
            <w:r w:rsidR="00CE4F72">
              <w:rPr>
                <w:lang w:val="id-ID"/>
              </w:rPr>
              <w:t xml:space="preserve"> dan mengkritisi   </w:t>
            </w:r>
            <w:r w:rsidR="0070265F">
              <w:rPr>
                <w:lang w:val="id-ID"/>
              </w:rPr>
              <w:t>konteks historis kemunculan mo</w:t>
            </w:r>
            <w:r w:rsidR="00A02C2D">
              <w:rPr>
                <w:lang w:val="id-ID"/>
              </w:rPr>
              <w:t xml:space="preserve">dernisme Islam dan </w:t>
            </w:r>
            <w:r w:rsidR="00FB5F30">
              <w:rPr>
                <w:lang w:val="id-ID"/>
              </w:rPr>
              <w:t xml:space="preserve"> pemikiran tok</w:t>
            </w:r>
            <w:r w:rsidR="00CA7B55">
              <w:rPr>
                <w:lang w:val="id-ID"/>
              </w:rPr>
              <w:t>oh-toko</w:t>
            </w:r>
            <w:r w:rsidR="007379FC">
              <w:rPr>
                <w:lang w:val="id-ID"/>
              </w:rPr>
              <w:t>h  modernis Islam</w:t>
            </w:r>
            <w:r w:rsidR="00CA7B55">
              <w:rPr>
                <w:lang w:val="id-ID"/>
              </w:rPr>
              <w:t xml:space="preserve"> &amp; </w:t>
            </w:r>
            <w:r w:rsidR="00FB5F30">
              <w:rPr>
                <w:lang w:val="id-ID"/>
              </w:rPr>
              <w:t xml:space="preserve">gerakan </w:t>
            </w:r>
            <w:r w:rsidR="00376016">
              <w:rPr>
                <w:lang w:val="id-ID"/>
              </w:rPr>
              <w:t xml:space="preserve"> pembaharuan Islam di India-Pakistan</w:t>
            </w:r>
          </w:p>
        </w:tc>
        <w:tc>
          <w:tcPr>
            <w:tcW w:w="1701" w:type="dxa"/>
          </w:tcPr>
          <w:p w:rsidR="00CE4F72" w:rsidRPr="001B702E" w:rsidRDefault="001B702E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Sayyid Ahmad Khan dan Gerakan Aligarh</w:t>
            </w:r>
          </w:p>
        </w:tc>
        <w:tc>
          <w:tcPr>
            <w:tcW w:w="3544" w:type="dxa"/>
          </w:tcPr>
          <w:p w:rsidR="000F742B" w:rsidRPr="000F742B" w:rsidRDefault="000F742B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 w:rsidRPr="007743BB">
              <w:rPr>
                <w:lang w:val="id-ID"/>
              </w:rPr>
              <w:t>Biografi</w:t>
            </w:r>
            <w:r w:rsidR="007743BB" w:rsidRPr="007743BB">
              <w:rPr>
                <w:lang w:val="id-ID"/>
              </w:rPr>
              <w:t xml:space="preserve"> Sayyid Ahmad Khan</w:t>
            </w:r>
            <w:r w:rsidR="001905D7">
              <w:rPr>
                <w:lang w:val="id-ID"/>
              </w:rPr>
              <w:t xml:space="preserve">, karya </w:t>
            </w:r>
            <w:r w:rsidR="00217937">
              <w:rPr>
                <w:lang w:val="id-ID"/>
              </w:rPr>
              <w:t xml:space="preserve"> dan situasi historis  India Pakistan </w:t>
            </w:r>
            <w:r w:rsidRPr="007743BB">
              <w:rPr>
                <w:lang w:val="id-ID"/>
              </w:rPr>
              <w:t xml:space="preserve">pada masa </w:t>
            </w:r>
            <w:r w:rsidR="007743BB" w:rsidRPr="007743BB">
              <w:rPr>
                <w:lang w:val="id-ID"/>
              </w:rPr>
              <w:t>Khan</w:t>
            </w:r>
          </w:p>
          <w:p w:rsidR="00CE74FD" w:rsidRPr="00CE74FD" w:rsidRDefault="00571F7A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231D44">
              <w:rPr>
                <w:lang w:val="id-ID"/>
              </w:rPr>
              <w:t xml:space="preserve">Pemikiran Pembaharuan </w:t>
            </w:r>
            <w:r w:rsidR="000F742B">
              <w:rPr>
                <w:lang w:val="id-ID"/>
              </w:rPr>
              <w:t>Sayyid Ahmad Khan</w:t>
            </w:r>
            <w:r w:rsidR="00CE74FD">
              <w:rPr>
                <w:lang w:val="id-ID"/>
              </w:rPr>
              <w:t xml:space="preserve"> </w:t>
            </w:r>
            <w:r w:rsidR="002410F8">
              <w:rPr>
                <w:lang w:val="id-ID"/>
              </w:rPr>
              <w:t>; 1) Agama</w:t>
            </w:r>
            <w:r w:rsidR="00274C7B">
              <w:rPr>
                <w:lang w:val="id-ID"/>
              </w:rPr>
              <w:t xml:space="preserve"> (</w:t>
            </w:r>
            <w:r w:rsidR="006D79A3">
              <w:rPr>
                <w:lang w:val="id-ID"/>
              </w:rPr>
              <w:t xml:space="preserve">aqidah, </w:t>
            </w:r>
            <w:r w:rsidR="00274C7B">
              <w:rPr>
                <w:lang w:val="id-ID"/>
              </w:rPr>
              <w:t>kalam</w:t>
            </w:r>
            <w:r w:rsidR="00FA1803">
              <w:rPr>
                <w:lang w:val="id-ID"/>
              </w:rPr>
              <w:t xml:space="preserve"> rasional</w:t>
            </w:r>
            <w:r w:rsidR="00274C7B">
              <w:rPr>
                <w:lang w:val="id-ID"/>
              </w:rPr>
              <w:t>, tasauf dan pemikiran tentang ijtihad)</w:t>
            </w:r>
            <w:r w:rsidR="002410F8">
              <w:rPr>
                <w:lang w:val="id-ID"/>
              </w:rPr>
              <w:t>; 2) pendidikan</w:t>
            </w:r>
            <w:r w:rsidR="00A30208">
              <w:rPr>
                <w:lang w:val="id-ID"/>
              </w:rPr>
              <w:t xml:space="preserve">; dan </w:t>
            </w:r>
            <w:r w:rsidR="00CE74FD">
              <w:rPr>
                <w:lang w:val="id-ID"/>
              </w:rPr>
              <w:t xml:space="preserve">3) </w:t>
            </w:r>
            <w:r w:rsidR="00A30208">
              <w:rPr>
                <w:lang w:val="id-ID"/>
              </w:rPr>
              <w:t>politik</w:t>
            </w:r>
          </w:p>
          <w:p w:rsidR="00553908" w:rsidRPr="00553908" w:rsidRDefault="002410F8" w:rsidP="00CE74FD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 xml:space="preserve"> </w:t>
            </w:r>
            <w:r w:rsidR="00231D44" w:rsidRPr="00CE74FD">
              <w:rPr>
                <w:lang w:val="id-ID"/>
              </w:rPr>
              <w:t>Relev</w:t>
            </w:r>
            <w:r w:rsidR="00553908" w:rsidRPr="00CE74FD">
              <w:rPr>
                <w:lang w:val="id-ID"/>
              </w:rPr>
              <w:t xml:space="preserve">ansi pemikiran pembaharuan Sayyid Ahmad Khan </w:t>
            </w:r>
            <w:r w:rsidR="00A30208" w:rsidRPr="00CE74FD">
              <w:rPr>
                <w:lang w:val="id-ID"/>
              </w:rPr>
              <w:t xml:space="preserve"> den</w:t>
            </w:r>
            <w:r w:rsidR="007379FC">
              <w:rPr>
                <w:lang w:val="id-ID"/>
              </w:rPr>
              <w:t xml:space="preserve">gan situasi  riil India </w:t>
            </w:r>
            <w:r w:rsidR="00231D44" w:rsidRPr="00CE74FD">
              <w:rPr>
                <w:lang w:val="id-ID"/>
              </w:rPr>
              <w:t>pada masanya</w:t>
            </w:r>
          </w:p>
          <w:p w:rsidR="00553908" w:rsidRPr="00553908" w:rsidRDefault="006B017B" w:rsidP="005767DF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>Ger</w:t>
            </w:r>
            <w:r w:rsidR="00553908" w:rsidRPr="00553908">
              <w:rPr>
                <w:lang w:val="id-ID"/>
              </w:rPr>
              <w:t>akan Aligarh</w:t>
            </w:r>
            <w:r w:rsidR="007379FC">
              <w:rPr>
                <w:lang w:val="id-ID"/>
              </w:rPr>
              <w:t xml:space="preserve">; </w:t>
            </w:r>
            <w:r w:rsidR="00553908" w:rsidRPr="00553908">
              <w:rPr>
                <w:lang w:val="id-ID"/>
              </w:rPr>
              <w:t xml:space="preserve"> posisi</w:t>
            </w:r>
            <w:r>
              <w:rPr>
                <w:lang w:val="id-ID"/>
              </w:rPr>
              <w:t xml:space="preserve"> dan perannya</w:t>
            </w:r>
            <w:r w:rsidR="00553908" w:rsidRPr="00553908">
              <w:rPr>
                <w:lang w:val="id-ID"/>
              </w:rPr>
              <w:t xml:space="preserve"> dalam se</w:t>
            </w:r>
            <w:r w:rsidR="007379FC">
              <w:rPr>
                <w:lang w:val="id-ID"/>
              </w:rPr>
              <w:t>jarah pembaharuan Islam di India</w:t>
            </w:r>
          </w:p>
          <w:p w:rsidR="00CE4F72" w:rsidRDefault="006B017B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>Tokoh, peran dan posisi gerakan Aligarh dalam pembaharuan Islam di Pakistan sepeninggal Sayyid Ahmad Khan</w:t>
            </w: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3C25D2" w:rsidRPr="003C25D2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6B017B">
              <w:rPr>
                <w:lang w:val="id-ID"/>
              </w:rPr>
              <w:t xml:space="preserve">i  biografi dan situasi sosio- historis </w:t>
            </w:r>
            <w:r w:rsidR="00553908" w:rsidRPr="006B017B">
              <w:rPr>
                <w:lang w:val="id-ID"/>
              </w:rPr>
              <w:t>India Pakistan pada masa Khan</w:t>
            </w:r>
          </w:p>
          <w:p w:rsidR="003C25D2" w:rsidRPr="003C25D2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emetakan pokok-pokok dan aspek-aspek pemikiran pembaharuan </w:t>
            </w:r>
            <w:r w:rsidR="00553908">
              <w:rPr>
                <w:lang w:val="id-ID"/>
              </w:rPr>
              <w:t>Sayyid Ahmad Khan</w:t>
            </w:r>
          </w:p>
          <w:p w:rsidR="007379FC" w:rsidRPr="007379FC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mengident</w:t>
            </w:r>
            <w:r w:rsidR="003C25D2" w:rsidRPr="007379FC">
              <w:rPr>
                <w:lang w:val="id-ID"/>
              </w:rPr>
              <w:t xml:space="preserve">ifikasi  relevansi pemikiran </w:t>
            </w:r>
            <w:r w:rsidR="00553908" w:rsidRPr="007379FC">
              <w:rPr>
                <w:lang w:val="id-ID"/>
              </w:rPr>
              <w:t>Sayyid Ahmad Khan dengan situasi historis India pakistan pada masa</w:t>
            </w:r>
            <w:r w:rsidR="007379FC" w:rsidRPr="007379FC">
              <w:rPr>
                <w:lang w:val="id-ID"/>
              </w:rPr>
              <w:t>nya</w:t>
            </w:r>
          </w:p>
          <w:p w:rsidR="00553908" w:rsidRPr="00553908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553908" w:rsidRPr="007379FC">
              <w:rPr>
                <w:lang w:val="id-ID"/>
              </w:rPr>
              <w:t>gerakan Aligarh dan posisinya dalam se</w:t>
            </w:r>
            <w:r w:rsidR="005767DF" w:rsidRPr="007379FC">
              <w:rPr>
                <w:lang w:val="id-ID"/>
              </w:rPr>
              <w:t>jarah pembaharuan Islam di</w:t>
            </w:r>
            <w:r w:rsidR="007379FC">
              <w:rPr>
                <w:lang w:val="id-ID"/>
              </w:rPr>
              <w:t xml:space="preserve"> India </w:t>
            </w:r>
          </w:p>
          <w:p w:rsidR="00553908" w:rsidRDefault="00553908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Mendiskripsikan tokoh , peran dan usaha-usaha pembaharuan gerakan Aligarh</w:t>
            </w: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CE4F72" w:rsidP="002102A1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E4F72" w:rsidRPr="001B702E" w:rsidRDefault="008F510F" w:rsidP="001B702E">
            <w:r>
              <w:rPr>
                <w:lang w:val="id-ID"/>
              </w:rPr>
              <w:t>Mahasiswa mampu mendeskripsikan</w:t>
            </w:r>
            <w:r>
              <w:t>,</w:t>
            </w:r>
            <w:r>
              <w:rPr>
                <w:lang w:val="id-ID"/>
              </w:rPr>
              <w:t xml:space="preserve"> mengidentifikasi, mengapresiasi dan mengkritisi   konteks historis kemunculan modernisme Islam dan  pemikiran tokoh-tokoh  modernis Islam &amp; gerakan  pembaharuan Islam di India-Pakistan</w:t>
            </w:r>
          </w:p>
        </w:tc>
        <w:tc>
          <w:tcPr>
            <w:tcW w:w="1701" w:type="dxa"/>
          </w:tcPr>
          <w:p w:rsidR="00CE4F72" w:rsidRPr="00290D27" w:rsidRDefault="00290D27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Moh.  Iqbal</w:t>
            </w:r>
          </w:p>
        </w:tc>
        <w:tc>
          <w:tcPr>
            <w:tcW w:w="3544" w:type="dxa"/>
          </w:tcPr>
          <w:p w:rsidR="000F742B" w:rsidRPr="00217937" w:rsidRDefault="000F742B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 w:rsidRPr="00217937"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Muhammad Iqbal</w:t>
            </w:r>
            <w:r w:rsidR="001905D7">
              <w:rPr>
                <w:lang w:val="id-ID"/>
              </w:rPr>
              <w:t>, karya</w:t>
            </w:r>
            <w:r w:rsidR="008070A9">
              <w:rPr>
                <w:lang w:val="id-ID"/>
              </w:rPr>
              <w:t xml:space="preserve">, </w:t>
            </w:r>
            <w:r w:rsidR="00217937">
              <w:rPr>
                <w:lang w:val="id-ID"/>
              </w:rPr>
              <w:t xml:space="preserve"> dan situasi historis India Pakistan </w:t>
            </w:r>
            <w:r w:rsidRPr="00217937">
              <w:rPr>
                <w:lang w:val="id-ID"/>
              </w:rPr>
              <w:t xml:space="preserve"> pada masa </w:t>
            </w:r>
            <w:r w:rsidR="00217937">
              <w:rPr>
                <w:lang w:val="id-ID"/>
              </w:rPr>
              <w:t>Iqbal</w:t>
            </w:r>
          </w:p>
          <w:p w:rsidR="00217937" w:rsidRPr="001905D7" w:rsidRDefault="00A30208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217937" w:rsidRPr="00217937">
              <w:rPr>
                <w:lang w:val="id-ID"/>
              </w:rPr>
              <w:t xml:space="preserve">Pemikiran Pembaharuan </w:t>
            </w:r>
            <w:r w:rsidR="00217937">
              <w:rPr>
                <w:lang w:val="id-ID"/>
              </w:rPr>
              <w:t>Muhammad Iqbal</w:t>
            </w:r>
            <w:r>
              <w:rPr>
                <w:lang w:val="id-ID"/>
              </w:rPr>
              <w:t>;  1) Agama (kalam dan tasawuf) 2) filsafat</w:t>
            </w:r>
            <w:r w:rsidR="007379FC">
              <w:rPr>
                <w:lang w:val="id-ID"/>
              </w:rPr>
              <w:t xml:space="preserve"> (Ketuhanan dan manusia)</w:t>
            </w:r>
            <w:r>
              <w:rPr>
                <w:lang w:val="id-ID"/>
              </w:rPr>
              <w:t>;  3) sosial  (pendidikan dan masyarakat);  4) Politik (negara dan nasionalisme)</w:t>
            </w:r>
          </w:p>
          <w:p w:rsidR="008070A9" w:rsidRPr="008070A9" w:rsidRDefault="00217937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 w:rsidRPr="007743BB">
              <w:rPr>
                <w:lang w:val="id-ID"/>
              </w:rPr>
              <w:t xml:space="preserve">Relevansi pemikiran pembaharuan </w:t>
            </w:r>
            <w:r>
              <w:rPr>
                <w:lang w:val="id-ID"/>
              </w:rPr>
              <w:t>Iqbal</w:t>
            </w:r>
            <w:r w:rsidRPr="007743BB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dengan situasi  riil India Pakistan </w:t>
            </w:r>
            <w:r w:rsidRPr="007743BB">
              <w:rPr>
                <w:lang w:val="id-ID"/>
              </w:rPr>
              <w:t xml:space="preserve"> pada masanya dan situasi kekinian</w:t>
            </w:r>
            <w:r>
              <w:rPr>
                <w:lang w:val="id-ID"/>
              </w:rPr>
              <w:t xml:space="preserve"> </w:t>
            </w:r>
          </w:p>
          <w:p w:rsidR="007D284E" w:rsidRPr="007D284E" w:rsidRDefault="00217937" w:rsidP="007D284E">
            <w:pPr>
              <w:pStyle w:val="ListParagraph"/>
              <w:ind w:left="318"/>
              <w:rPr>
                <w:lang w:val="id-ID"/>
              </w:rPr>
            </w:pPr>
            <w:r>
              <w:rPr>
                <w:lang w:val="id-ID"/>
              </w:rPr>
              <w:t>dunia Islam</w:t>
            </w:r>
          </w:p>
          <w:p w:rsidR="008070A9" w:rsidRPr="008070A9" w:rsidRDefault="008070A9" w:rsidP="007D284E">
            <w:pPr>
              <w:pStyle w:val="ListParagraph"/>
              <w:numPr>
                <w:ilvl w:val="0"/>
                <w:numId w:val="26"/>
              </w:numPr>
              <w:ind w:left="318"/>
              <w:rPr>
                <w:lang w:val="id-ID"/>
              </w:rPr>
            </w:pPr>
            <w:r>
              <w:rPr>
                <w:lang w:val="id-ID"/>
              </w:rPr>
              <w:t>Pengaruh Pemikiran Iqbal terhadap dunia Islam</w:t>
            </w:r>
          </w:p>
          <w:p w:rsidR="00CE4F72" w:rsidRPr="00217937" w:rsidRDefault="00CE4F72" w:rsidP="00217937">
            <w:pPr>
              <w:ind w:left="360"/>
              <w:rPr>
                <w:lang w:val="id-ID"/>
              </w:rPr>
            </w:pPr>
          </w:p>
        </w:tc>
        <w:tc>
          <w:tcPr>
            <w:tcW w:w="1985" w:type="dxa"/>
          </w:tcPr>
          <w:p w:rsidR="00A832CF" w:rsidRPr="0004258B" w:rsidRDefault="00A832CF" w:rsidP="0004258B">
            <w:pPr>
              <w:rPr>
                <w:lang w:val="id-ID"/>
              </w:rPr>
            </w:pPr>
          </w:p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B02A9E" w:rsidRPr="00B02A9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B02A9E">
              <w:rPr>
                <w:lang w:val="id-ID"/>
              </w:rPr>
              <w:t xml:space="preserve">  biografi da</w:t>
            </w:r>
            <w:r w:rsidR="00B02A9E" w:rsidRPr="00B02A9E">
              <w:rPr>
                <w:lang w:val="id-ID"/>
              </w:rPr>
              <w:t xml:space="preserve">n situasi sosio- historis India Pakistan </w:t>
            </w:r>
            <w:r w:rsidR="003C25D2" w:rsidRPr="00B02A9E">
              <w:rPr>
                <w:lang w:val="id-ID"/>
              </w:rPr>
              <w:t>masa Moh.</w:t>
            </w:r>
            <w:r w:rsidR="00B02A9E" w:rsidRPr="00B02A9E">
              <w:rPr>
                <w:lang w:val="id-ID"/>
              </w:rPr>
              <w:t xml:space="preserve"> Iqbal</w:t>
            </w:r>
          </w:p>
          <w:p w:rsidR="0096042E" w:rsidRPr="0096042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3C25D2" w:rsidRPr="00B02A9E">
              <w:rPr>
                <w:lang w:val="id-ID"/>
              </w:rPr>
              <w:t xml:space="preserve"> pokok-pokok dan aspek-aspek pemik</w:t>
            </w:r>
            <w:r w:rsidR="00B02A9E" w:rsidRPr="00B02A9E">
              <w:rPr>
                <w:lang w:val="id-ID"/>
              </w:rPr>
              <w:t>iran pembaharuan Muhammad Iqbal</w:t>
            </w:r>
          </w:p>
          <w:p w:rsidR="003C25D2" w:rsidRPr="0082343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8070A9">
              <w:rPr>
                <w:lang w:val="id-ID"/>
              </w:rPr>
              <w:t xml:space="preserve">engidentifikasi </w:t>
            </w:r>
            <w:r w:rsidR="00B02A9E" w:rsidRPr="008070A9">
              <w:rPr>
                <w:lang w:val="id-ID"/>
              </w:rPr>
              <w:t xml:space="preserve"> relevansi pemikiran  Iqbal dengan situasi historis India Pakistan pada masa Iqbal</w:t>
            </w:r>
          </w:p>
          <w:p w:rsidR="008070A9" w:rsidRPr="0082343E" w:rsidRDefault="008F510F" w:rsidP="0082343E">
            <w:pPr>
              <w:pStyle w:val="ListParagraph"/>
              <w:numPr>
                <w:ilvl w:val="0"/>
                <w:numId w:val="29"/>
              </w:numPr>
              <w:ind w:left="317"/>
            </w:pPr>
            <w:r w:rsidRPr="0082343E">
              <w:rPr>
                <w:lang w:val="id-ID"/>
              </w:rPr>
              <w:t xml:space="preserve">Mampu menjelaskan pengaruh </w:t>
            </w:r>
            <w:r w:rsidR="008070A9" w:rsidRPr="0082343E">
              <w:rPr>
                <w:lang w:val="id-ID"/>
              </w:rPr>
              <w:t>emikiran Iqbal terhadap dunia Islam</w:t>
            </w:r>
          </w:p>
          <w:p w:rsidR="008070A9" w:rsidRPr="003C25D2" w:rsidRDefault="008070A9" w:rsidP="008070A9">
            <w:pPr>
              <w:pStyle w:val="ListParagraph"/>
            </w:pPr>
          </w:p>
          <w:p w:rsidR="00CE4F72" w:rsidRDefault="00CE4F72" w:rsidP="00E07D54">
            <w:pPr>
              <w:ind w:left="951" w:hanging="63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Default="00E34E28" w:rsidP="007D6DB8">
            <w:pPr>
              <w:jc w:val="center"/>
            </w:pPr>
            <w:r>
              <w:t>1</w:t>
            </w:r>
            <w:r w:rsidR="000D70A5">
              <w:rPr>
                <w:lang w:val="id-ID"/>
              </w:rPr>
              <w:t>4</w:t>
            </w:r>
            <w:r w:rsidR="00CE4F72">
              <w:t xml:space="preserve"> </w:t>
            </w:r>
          </w:p>
        </w:tc>
        <w:tc>
          <w:tcPr>
            <w:tcW w:w="1984" w:type="dxa"/>
            <w:tcBorders>
              <w:top w:val="nil"/>
            </w:tcBorders>
          </w:tcPr>
          <w:p w:rsidR="00CE4F72" w:rsidRDefault="008F510F" w:rsidP="001F3D30">
            <w:r>
              <w:rPr>
                <w:lang w:val="id-ID"/>
              </w:rPr>
              <w:t>Mahasiswa mampu mendeskripsikan</w:t>
            </w:r>
            <w:r>
              <w:t>,</w:t>
            </w:r>
            <w:r>
              <w:rPr>
                <w:lang w:val="id-ID"/>
              </w:rPr>
              <w:t xml:space="preserve"> mengidentifikasi, mengapresiasi dan mengkritisi   konteks historis kemunculan modernisme Islam dan  pemikiran tokoh-tokoh  modernis Islam &amp; gerakan  pembaharuan Islam di India-Pakistan</w:t>
            </w:r>
          </w:p>
        </w:tc>
        <w:tc>
          <w:tcPr>
            <w:tcW w:w="1701" w:type="dxa"/>
          </w:tcPr>
          <w:p w:rsidR="00CE4F72" w:rsidRDefault="00290D27" w:rsidP="002102A1">
            <w:r>
              <w:rPr>
                <w:lang w:val="id-ID"/>
              </w:rPr>
              <w:t xml:space="preserve">Pembaharuan Moh. Ali Jinnah </w:t>
            </w:r>
          </w:p>
        </w:tc>
        <w:tc>
          <w:tcPr>
            <w:tcW w:w="3544" w:type="dxa"/>
          </w:tcPr>
          <w:p w:rsidR="000F742B" w:rsidRPr="00217937" w:rsidRDefault="000F742B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Muhammad Ali Jinnah </w:t>
            </w:r>
            <w:r>
              <w:rPr>
                <w:lang w:val="id-ID"/>
              </w:rPr>
              <w:t>dan situasi historis mesir pada masa Ridho</w:t>
            </w:r>
            <w:r w:rsidR="00217937">
              <w:rPr>
                <w:lang w:val="id-ID"/>
              </w:rPr>
              <w:t xml:space="preserve"> Jinnah</w:t>
            </w:r>
          </w:p>
          <w:p w:rsidR="00217937" w:rsidRPr="008E58E4" w:rsidRDefault="00217937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 w:rsidRPr="00217937">
              <w:rPr>
                <w:lang w:val="id-ID"/>
              </w:rPr>
              <w:t xml:space="preserve">Pembaharuan </w:t>
            </w:r>
            <w:r>
              <w:rPr>
                <w:lang w:val="id-ID"/>
              </w:rPr>
              <w:t>Muhammad Ali Jinnnah</w:t>
            </w:r>
            <w:r w:rsidR="001905D7">
              <w:rPr>
                <w:lang w:val="id-ID"/>
              </w:rPr>
              <w:t xml:space="preserve"> tentang politik (Negara dan nasionalisme)</w:t>
            </w:r>
          </w:p>
          <w:p w:rsidR="00217937" w:rsidRPr="007743BB" w:rsidRDefault="00217937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>
              <w:rPr>
                <w:lang w:val="id-ID"/>
              </w:rPr>
              <w:t>P</w:t>
            </w:r>
            <w:r w:rsidR="008A5B59">
              <w:rPr>
                <w:lang w:val="id-ID"/>
              </w:rPr>
              <w:t>eran Moh. Ali Jinnah dalam pembentukan negara Islam Pakistan</w:t>
            </w:r>
          </w:p>
          <w:p w:rsidR="00CE4F72" w:rsidRDefault="00CE4F72" w:rsidP="00217937">
            <w:pPr>
              <w:pStyle w:val="ListParagraph"/>
            </w:pP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3C25D2" w:rsidRPr="003C25D2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mendeskripsiakan</w:t>
            </w:r>
            <w:r w:rsidR="003C25D2" w:rsidRPr="003C25D2">
              <w:rPr>
                <w:lang w:val="id-ID"/>
              </w:rPr>
              <w:t>i  biografi da</w:t>
            </w:r>
            <w:r w:rsidR="00585891">
              <w:rPr>
                <w:lang w:val="id-ID"/>
              </w:rPr>
              <w:t xml:space="preserve">n situasi sosio- historis India Pakistan </w:t>
            </w:r>
            <w:r w:rsidR="003C25D2" w:rsidRPr="003C25D2">
              <w:rPr>
                <w:lang w:val="id-ID"/>
              </w:rPr>
              <w:t>masa Moh.</w:t>
            </w:r>
            <w:r w:rsidR="00585891">
              <w:rPr>
                <w:lang w:val="id-ID"/>
              </w:rPr>
              <w:t xml:space="preserve"> Ali Jinnah</w:t>
            </w:r>
          </w:p>
          <w:p w:rsidR="003C25D2" w:rsidRPr="008A6E10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emetakan </w:t>
            </w:r>
            <w:r w:rsidR="00FA1803">
              <w:rPr>
                <w:lang w:val="id-ID"/>
              </w:rPr>
              <w:t xml:space="preserve">dan mendiskripsikan </w:t>
            </w:r>
            <w:r w:rsidR="003C25D2" w:rsidRPr="003C25D2">
              <w:rPr>
                <w:lang w:val="id-ID"/>
              </w:rPr>
              <w:t>pokok-pokok dan aspek-aspek pemikiran p</w:t>
            </w:r>
            <w:r w:rsidR="00585891">
              <w:rPr>
                <w:lang w:val="id-ID"/>
              </w:rPr>
              <w:t>embaharuan Muhammad Ali Jinnah</w:t>
            </w:r>
          </w:p>
          <w:p w:rsidR="003C25D2" w:rsidRPr="00585891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t>e</w:t>
            </w:r>
            <w:r w:rsidR="003C25D2" w:rsidRPr="00585891">
              <w:rPr>
                <w:lang w:val="id-ID"/>
              </w:rPr>
              <w:t>n</w:t>
            </w:r>
            <w:r w:rsidR="00FA1803">
              <w:rPr>
                <w:lang w:val="id-ID"/>
              </w:rPr>
              <w:t>jelaskan peran Moh. Ali Jinnah dalam upaya pembentukan negara Islam Pakistan</w:t>
            </w:r>
          </w:p>
          <w:p w:rsidR="00CE4F72" w:rsidRDefault="00CE4F72" w:rsidP="005A15A2">
            <w:pPr>
              <w:ind w:left="951" w:hanging="63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CE4F72" w:rsidP="007D6DB8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5</w:t>
            </w:r>
          </w:p>
        </w:tc>
        <w:tc>
          <w:tcPr>
            <w:tcW w:w="1984" w:type="dxa"/>
            <w:tcBorders>
              <w:bottom w:val="nil"/>
            </w:tcBorders>
          </w:tcPr>
          <w:p w:rsidR="00CE4F72" w:rsidRDefault="008F510F" w:rsidP="008F510F">
            <w:r>
              <w:rPr>
                <w:lang w:val="id-ID"/>
              </w:rPr>
              <w:t xml:space="preserve">Mahasiswa mampu menjelaskan, mengapresiasi </w:t>
            </w:r>
            <w:r w:rsidR="008A5B59">
              <w:rPr>
                <w:lang w:val="id-ID"/>
              </w:rPr>
              <w:t xml:space="preserve"> </w:t>
            </w:r>
            <w:r w:rsidR="00290D27">
              <w:rPr>
                <w:lang w:val="id-ID"/>
              </w:rPr>
              <w:t xml:space="preserve">dan mengkritisi   </w:t>
            </w:r>
            <w:r w:rsidR="0070265F">
              <w:rPr>
                <w:lang w:val="id-ID"/>
              </w:rPr>
              <w:t xml:space="preserve">konteks historis kemunculan pembaharuan Islam di Indonesia dan </w:t>
            </w:r>
            <w:r w:rsidR="00290D27">
              <w:rPr>
                <w:lang w:val="id-ID"/>
              </w:rPr>
              <w:t>pemikiran</w:t>
            </w:r>
            <w:r w:rsidR="0070265F">
              <w:rPr>
                <w:lang w:val="id-ID"/>
              </w:rPr>
              <w:t xml:space="preserve"> tokoh modernis Islam Isdonesia</w:t>
            </w:r>
            <w:r w:rsidR="00290D27">
              <w:rPr>
                <w:lang w:val="id-ID"/>
              </w:rPr>
              <w:t xml:space="preserve"> pembaharuan Islam di Indonesia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E4F72" w:rsidRPr="00290D27" w:rsidRDefault="00290D27" w:rsidP="002102A1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</w:t>
            </w:r>
            <w:r w:rsidR="00A66BA4">
              <w:rPr>
                <w:lang w:val="id-ID"/>
              </w:rPr>
              <w:t xml:space="preserve"> Harun Nasution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0F742B" w:rsidRPr="001905D7" w:rsidRDefault="000F742B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Harun Nasution</w:t>
            </w:r>
            <w:r w:rsidR="003B1DA2">
              <w:rPr>
                <w:lang w:val="id-ID"/>
              </w:rPr>
              <w:t>, karya</w:t>
            </w:r>
            <w:r w:rsidR="00217937">
              <w:rPr>
                <w:lang w:val="id-ID"/>
              </w:rPr>
              <w:t xml:space="preserve">  dan situasi perkembangan </w:t>
            </w:r>
            <w:r w:rsidR="003B1DA2">
              <w:rPr>
                <w:lang w:val="id-ID"/>
              </w:rPr>
              <w:t>umat Islam</w:t>
            </w:r>
            <w:r w:rsidR="00217937">
              <w:rPr>
                <w:lang w:val="id-ID"/>
              </w:rPr>
              <w:t xml:space="preserve"> Indonesia pada  periode 1970-an</w:t>
            </w:r>
          </w:p>
          <w:p w:rsidR="001905D7" w:rsidRPr="001905D7" w:rsidRDefault="001905D7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 w:rsidRPr="001905D7">
              <w:rPr>
                <w:lang w:val="id-ID"/>
              </w:rPr>
              <w:t xml:space="preserve">Bidang </w:t>
            </w:r>
            <w:r>
              <w:rPr>
                <w:lang w:val="id-ID"/>
              </w:rPr>
              <w:t xml:space="preserve">Pemikiran Pembaharuan Harun Nasution tentang  </w:t>
            </w:r>
            <w:r w:rsidRPr="001905D7">
              <w:rPr>
                <w:lang w:val="id-ID"/>
              </w:rPr>
              <w:t xml:space="preserve">1) </w:t>
            </w:r>
            <w:r>
              <w:rPr>
                <w:lang w:val="id-ID"/>
              </w:rPr>
              <w:t>kalam (kalam rasional dan taqdir); 2) tasawuf; 3)</w:t>
            </w:r>
            <w:r w:rsidR="00FA1803">
              <w:rPr>
                <w:lang w:val="id-ID"/>
              </w:rPr>
              <w:t xml:space="preserve"> Pemikiran tentang ijtihad; </w:t>
            </w:r>
            <w:r>
              <w:rPr>
                <w:lang w:val="id-ID"/>
              </w:rPr>
              <w:t xml:space="preserve"> dan</w:t>
            </w:r>
            <w:r w:rsidR="00FA1803">
              <w:rPr>
                <w:lang w:val="id-ID"/>
              </w:rPr>
              <w:t xml:space="preserve"> 4) </w:t>
            </w:r>
            <w:r>
              <w:rPr>
                <w:lang w:val="id-ID"/>
              </w:rPr>
              <w:t xml:space="preserve"> pendidikan</w:t>
            </w:r>
          </w:p>
          <w:p w:rsidR="001905D7" w:rsidRPr="00781D19" w:rsidRDefault="001905D7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 w:rsidRPr="007743BB">
              <w:rPr>
                <w:lang w:val="id-ID"/>
              </w:rPr>
              <w:t xml:space="preserve">Relevansi pemikiran pembaharuan </w:t>
            </w:r>
            <w:r>
              <w:rPr>
                <w:lang w:val="id-ID"/>
              </w:rPr>
              <w:t xml:space="preserve">Harun Nasution dengan situasi  riil </w:t>
            </w:r>
            <w:r w:rsidR="001008EA">
              <w:rPr>
                <w:lang w:val="id-ID"/>
              </w:rPr>
              <w:t xml:space="preserve">dunia pendidikan tinggi Islam </w:t>
            </w:r>
            <w:r>
              <w:rPr>
                <w:lang w:val="id-ID"/>
              </w:rPr>
              <w:t xml:space="preserve"> </w:t>
            </w:r>
            <w:r w:rsidRPr="007743BB">
              <w:rPr>
                <w:lang w:val="id-ID"/>
              </w:rPr>
              <w:t xml:space="preserve"> pada masanya dan situasi kekinian</w:t>
            </w:r>
            <w:r w:rsidR="00781D19">
              <w:rPr>
                <w:lang w:val="id-ID"/>
              </w:rPr>
              <w:t>.</w:t>
            </w:r>
          </w:p>
          <w:p w:rsidR="00CE4F72" w:rsidRDefault="00CE4F72" w:rsidP="00774778">
            <w:pPr>
              <w:ind w:left="360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E4F72" w:rsidRDefault="00CE4F72" w:rsidP="00F27453">
            <w:pPr>
              <w:pStyle w:val="ListParagraph"/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:rsidR="003C25D2" w:rsidRPr="00585891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585891">
              <w:rPr>
                <w:lang w:val="id-ID"/>
              </w:rPr>
              <w:t xml:space="preserve">i  biografi </w:t>
            </w:r>
            <w:r>
              <w:rPr>
                <w:lang w:val="id-ID"/>
              </w:rPr>
              <w:t xml:space="preserve">Harun Nasution dan </w:t>
            </w:r>
            <w:r w:rsidR="00585891" w:rsidRPr="00585891">
              <w:rPr>
                <w:lang w:val="id-ID"/>
              </w:rPr>
              <w:t xml:space="preserve"> iklim intelektual Islam Indonesia pada periode 1970-an</w:t>
            </w:r>
          </w:p>
          <w:p w:rsidR="00580871" w:rsidRPr="00580871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memetakan dan m</w:t>
            </w:r>
            <w:r w:rsidR="003C25D2">
              <w:t>e</w:t>
            </w:r>
            <w:r w:rsidR="003C25D2" w:rsidRPr="00580871">
              <w:rPr>
                <w:lang w:val="id-ID"/>
              </w:rPr>
              <w:t>ndiskripsikan pokok-pokok dan aspek-aspek pemi</w:t>
            </w:r>
            <w:r w:rsidR="00585891">
              <w:rPr>
                <w:lang w:val="id-ID"/>
              </w:rPr>
              <w:t>kiran pembaharuan Harun Nasution</w:t>
            </w:r>
          </w:p>
          <w:p w:rsidR="003C25D2" w:rsidRPr="003C25D2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580871">
              <w:rPr>
                <w:lang w:val="id-ID"/>
              </w:rPr>
              <w:t xml:space="preserve">engidentifikasi  relevansi </w:t>
            </w:r>
            <w:r w:rsidR="00585891">
              <w:rPr>
                <w:lang w:val="id-ID"/>
              </w:rPr>
              <w:t xml:space="preserve">pemikiran Harun Nasution  </w:t>
            </w:r>
            <w:r w:rsidR="003C25D2" w:rsidRPr="00580871">
              <w:rPr>
                <w:lang w:val="id-ID"/>
              </w:rPr>
              <w:t xml:space="preserve">dengan </w:t>
            </w:r>
            <w:r w:rsidR="00585891">
              <w:rPr>
                <w:lang w:val="id-ID"/>
              </w:rPr>
              <w:t>iklim perkembangan pemikran Islam Indonesia</w:t>
            </w:r>
          </w:p>
          <w:p w:rsidR="00CE4F72" w:rsidRDefault="00CE4F72" w:rsidP="001F3D30">
            <w:pPr>
              <w:ind w:left="36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43D84" w:rsidRDefault="00E43D84" w:rsidP="007D6DB8">
            <w:pPr>
              <w:jc w:val="center"/>
              <w:rPr>
                <w:lang w:val="id-ID"/>
              </w:rPr>
            </w:pPr>
            <w:r>
              <w:t>1</w:t>
            </w:r>
            <w:r w:rsidR="000D70A5">
              <w:rPr>
                <w:lang w:val="id-ID"/>
              </w:rPr>
              <w:t>6</w:t>
            </w:r>
          </w:p>
        </w:tc>
        <w:tc>
          <w:tcPr>
            <w:tcW w:w="1984" w:type="dxa"/>
            <w:tcBorders>
              <w:top w:val="nil"/>
              <w:right w:val="single" w:sz="4" w:space="0" w:color="auto"/>
            </w:tcBorders>
          </w:tcPr>
          <w:p w:rsidR="00CE4F72" w:rsidRDefault="008F510F" w:rsidP="002102A1">
            <w:r>
              <w:rPr>
                <w:lang w:val="id-ID"/>
              </w:rPr>
              <w:t>Mahasiswa mampu menjelaskan, mengapresiasi  dan mengkritisi   konteks historis kemunculan pembaharuan Islam di Indonesia dan pemikiran tokoh modernis Islam Isdonesia pembaharuan Islam di Indonesia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E4F72" w:rsidRDefault="00290D27" w:rsidP="00DE1F80">
            <w:r>
              <w:rPr>
                <w:lang w:val="id-ID"/>
              </w:rPr>
              <w:t xml:space="preserve">Pembaharuan </w:t>
            </w:r>
            <w:r w:rsidR="00A66BA4">
              <w:rPr>
                <w:lang w:val="id-ID"/>
              </w:rPr>
              <w:t>Nurcholish Madjid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3B1DA2" w:rsidRPr="001905D7" w:rsidRDefault="003B1DA2" w:rsidP="006165E0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E17729">
              <w:rPr>
                <w:lang w:val="id-ID"/>
              </w:rPr>
              <w:t>Biografi Nurcholish Madjid, karya  dan situasi perkembangan sosial politik umat Is</w:t>
            </w:r>
            <w:r w:rsidR="00EE77DB">
              <w:rPr>
                <w:lang w:val="id-ID"/>
              </w:rPr>
              <w:t>lam Indonesia pada  pada masa Orde Baru</w:t>
            </w:r>
          </w:p>
          <w:p w:rsidR="007D284E" w:rsidRPr="008A5B59" w:rsidRDefault="003B1DA2" w:rsidP="007D284E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1905D7">
              <w:rPr>
                <w:lang w:val="id-ID"/>
              </w:rPr>
              <w:t xml:space="preserve">Bidang </w:t>
            </w:r>
            <w:r>
              <w:rPr>
                <w:lang w:val="id-ID"/>
              </w:rPr>
              <w:t>Pemikiran Pembaharuan Nurcholis Madjid; 1) Keagamaan (kalam, tasawuf dan fiqih), 2) politik</w:t>
            </w:r>
            <w:r w:rsidR="00AD6F1C">
              <w:rPr>
                <w:lang w:val="id-ID"/>
              </w:rPr>
              <w:t xml:space="preserve"> (negara dan partai politik) </w:t>
            </w:r>
            <w:r>
              <w:rPr>
                <w:lang w:val="id-ID"/>
              </w:rPr>
              <w:t xml:space="preserve"> dan 3) pendidikan </w:t>
            </w:r>
          </w:p>
          <w:p w:rsidR="00CE4F72" w:rsidRDefault="003B1DA2" w:rsidP="006165E0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E17729">
              <w:rPr>
                <w:lang w:val="id-ID"/>
              </w:rPr>
              <w:t xml:space="preserve">Relevansi pemikiran pembaharuan </w:t>
            </w:r>
            <w:r w:rsidR="002E6027" w:rsidRPr="00E17729">
              <w:rPr>
                <w:lang w:val="id-ID"/>
              </w:rPr>
              <w:t xml:space="preserve">Nurcholish Madjid </w:t>
            </w:r>
            <w:r w:rsidRPr="00E17729">
              <w:rPr>
                <w:lang w:val="id-ID"/>
              </w:rPr>
              <w:t xml:space="preserve">dengan situasi  riil </w:t>
            </w:r>
            <w:r w:rsidR="002E6027" w:rsidRPr="00E17729">
              <w:rPr>
                <w:lang w:val="id-ID"/>
              </w:rPr>
              <w:t xml:space="preserve">Umat Islam Indonesia </w:t>
            </w:r>
            <w:r w:rsidRPr="00E17729">
              <w:rPr>
                <w:lang w:val="id-ID"/>
              </w:rPr>
              <w:t>pada masanya dan situasi kekinian.</w:t>
            </w:r>
            <w:r w:rsidR="00B22A79">
              <w:t xml:space="preserve">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FA07C5" w:rsidRPr="0004258B" w:rsidRDefault="00FA07C5" w:rsidP="0004258B">
            <w:pPr>
              <w:rPr>
                <w:lang w:val="id-ID"/>
              </w:rPr>
            </w:pPr>
          </w:p>
          <w:p w:rsidR="00CE4F72" w:rsidRPr="00FA07C5" w:rsidRDefault="00CE4F72" w:rsidP="00F27453">
            <w:pPr>
              <w:pStyle w:val="ListParagraph"/>
            </w:pPr>
          </w:p>
        </w:tc>
        <w:tc>
          <w:tcPr>
            <w:tcW w:w="3401" w:type="dxa"/>
            <w:tcBorders>
              <w:left w:val="single" w:sz="4" w:space="0" w:color="auto"/>
              <w:right w:val="single" w:sz="4" w:space="0" w:color="auto"/>
            </w:tcBorders>
          </w:tcPr>
          <w:p w:rsidR="003C25D2" w:rsidRPr="003C25D2" w:rsidRDefault="0082343E" w:rsidP="00F371DF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3C25D2">
              <w:rPr>
                <w:lang w:val="id-ID"/>
              </w:rPr>
              <w:t xml:space="preserve">  biografi</w:t>
            </w:r>
            <w:r>
              <w:rPr>
                <w:lang w:val="id-ID"/>
              </w:rPr>
              <w:t xml:space="preserve"> Nurcholish Madjid</w:t>
            </w:r>
            <w:r w:rsidR="003C25D2" w:rsidRPr="003C25D2">
              <w:rPr>
                <w:lang w:val="id-ID"/>
              </w:rPr>
              <w:t xml:space="preserve"> dan situasi sosio- historis</w:t>
            </w:r>
            <w:r w:rsidR="00EE77DB">
              <w:rPr>
                <w:lang w:val="id-ID"/>
              </w:rPr>
              <w:t xml:space="preserve"> masyarakat Islam Indonesia pada masa Ore Baru</w:t>
            </w:r>
          </w:p>
          <w:p w:rsidR="007D284E" w:rsidRPr="008A5B59" w:rsidRDefault="0082343E" w:rsidP="00F371DF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memetakan dan me</w:t>
            </w:r>
            <w:r w:rsidR="003C25D2" w:rsidRPr="00157D94">
              <w:rPr>
                <w:lang w:val="id-ID"/>
              </w:rPr>
              <w:t>ndiskripsikan pokok-pokok dan aspek-aspek pemik</w:t>
            </w:r>
            <w:r w:rsidR="00157D94" w:rsidRPr="00157D94">
              <w:rPr>
                <w:lang w:val="id-ID"/>
              </w:rPr>
              <w:t>iran pembaharuan Nurcholis</w:t>
            </w:r>
            <w:r w:rsidR="008A5B59">
              <w:rPr>
                <w:lang w:val="id-ID"/>
              </w:rPr>
              <w:t>h</w:t>
            </w:r>
            <w:r w:rsidR="00E52F4A">
              <w:rPr>
                <w:lang w:val="id-ID"/>
              </w:rPr>
              <w:t xml:space="preserve"> Madjid</w:t>
            </w:r>
          </w:p>
          <w:p w:rsidR="00CE4F72" w:rsidRDefault="00971240" w:rsidP="00971240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engidentifikasi </w:t>
            </w:r>
            <w:r w:rsidR="00157D94">
              <w:rPr>
                <w:lang w:val="id-ID"/>
              </w:rPr>
              <w:t xml:space="preserve"> </w:t>
            </w:r>
            <w:r w:rsidR="00162897">
              <w:rPr>
                <w:lang w:val="id-ID"/>
              </w:rPr>
              <w:t xml:space="preserve">dan mengapresiasi </w:t>
            </w:r>
            <w:r w:rsidR="00157D94">
              <w:rPr>
                <w:lang w:val="id-ID"/>
              </w:rPr>
              <w:t xml:space="preserve">relevansi pemikiran pembaharuan Nurcholish Madjid </w:t>
            </w:r>
            <w:r w:rsidR="003C25D2" w:rsidRPr="003C25D2">
              <w:rPr>
                <w:lang w:val="id-ID"/>
              </w:rPr>
              <w:t xml:space="preserve">dengan </w:t>
            </w:r>
            <w:r w:rsidR="00157D94">
              <w:rPr>
                <w:lang w:val="id-ID"/>
              </w:rPr>
              <w:t>kondisi sosial politik umat Islam masa Orde Baru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</w:tbl>
    <w:p w:rsidR="00F20F93" w:rsidRPr="00D81E1C" w:rsidRDefault="00F20F93" w:rsidP="00D81E1C">
      <w:pPr>
        <w:rPr>
          <w:rFonts w:ascii="Bookman Old Style" w:hAnsi="Bookman Old Style"/>
          <w:b/>
          <w:sz w:val="24"/>
          <w:szCs w:val="24"/>
          <w:lang w:val="id-ID"/>
        </w:rPr>
      </w:pPr>
    </w:p>
    <w:p w:rsidR="00FC249B" w:rsidRPr="00FC249B" w:rsidRDefault="00FC249B" w:rsidP="005E20C4">
      <w:pPr>
        <w:pStyle w:val="ListParagraph"/>
        <w:ind w:left="360"/>
        <w:rPr>
          <w:rFonts w:ascii="Bookman Old Style" w:hAnsi="Bookman Old Style"/>
          <w:b/>
          <w:sz w:val="24"/>
          <w:szCs w:val="24"/>
          <w:lang w:val="id-ID"/>
        </w:rPr>
      </w:pPr>
    </w:p>
    <w:p w:rsidR="00A36ACF" w:rsidRDefault="000215CF" w:rsidP="001922C1">
      <w:pPr>
        <w:pStyle w:val="ListParagraph"/>
        <w:numPr>
          <w:ilvl w:val="0"/>
          <w:numId w:val="11"/>
        </w:numPr>
        <w:spacing w:after="0"/>
        <w:rPr>
          <w:rFonts w:ascii="Bookman Old Style" w:hAnsi="Bookman Old Style"/>
          <w:b/>
          <w:sz w:val="24"/>
          <w:szCs w:val="24"/>
          <w:lang w:val="id-ID"/>
        </w:rPr>
      </w:pPr>
      <w:r w:rsidRPr="001922C1">
        <w:rPr>
          <w:rFonts w:ascii="Bookman Old Style" w:hAnsi="Bookman Old Style"/>
          <w:b/>
          <w:sz w:val="24"/>
          <w:szCs w:val="24"/>
          <w:lang w:val="id-ID"/>
        </w:rPr>
        <w:t>Rujukan;</w:t>
      </w:r>
    </w:p>
    <w:p w:rsidR="00FC249B" w:rsidRPr="001922C1" w:rsidRDefault="00FC249B" w:rsidP="00FC249B">
      <w:pPr>
        <w:pStyle w:val="ListParagraph"/>
        <w:spacing w:after="0"/>
        <w:ind w:left="360"/>
        <w:rPr>
          <w:rFonts w:ascii="Bookman Old Style" w:hAnsi="Bookman Old Style"/>
          <w:b/>
          <w:sz w:val="24"/>
          <w:szCs w:val="24"/>
          <w:lang w:val="id-ID"/>
        </w:rPr>
      </w:pP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Nasution, </w:t>
      </w:r>
      <w:r>
        <w:rPr>
          <w:i/>
          <w:iCs/>
          <w:sz w:val="24"/>
          <w:szCs w:val="24"/>
        </w:rPr>
        <w:t>Pembaharuan dalam Islam</w:t>
      </w:r>
      <w:r>
        <w:rPr>
          <w:sz w:val="24"/>
          <w:szCs w:val="24"/>
        </w:rPr>
        <w:t xml:space="preserve">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Syaukani Ahmad, </w:t>
      </w:r>
      <w:r>
        <w:rPr>
          <w:i/>
          <w:iCs/>
          <w:sz w:val="24"/>
          <w:szCs w:val="24"/>
        </w:rPr>
        <w:t>Perke</w:t>
      </w:r>
      <w:r w:rsidR="001A3B03">
        <w:rPr>
          <w:i/>
          <w:iCs/>
          <w:sz w:val="24"/>
          <w:szCs w:val="24"/>
        </w:rPr>
        <w:t>mbangan Modern di Dunia I</w:t>
      </w:r>
      <w:r w:rsidR="001A3B03">
        <w:rPr>
          <w:i/>
          <w:iCs/>
          <w:sz w:val="24"/>
          <w:szCs w:val="24"/>
          <w:lang w:val="id-ID"/>
        </w:rPr>
        <w:t>s</w:t>
      </w:r>
      <w:r>
        <w:rPr>
          <w:i/>
          <w:iCs/>
          <w:sz w:val="24"/>
          <w:szCs w:val="24"/>
        </w:rPr>
        <w:t>lam</w:t>
      </w:r>
      <w:r>
        <w:rPr>
          <w:sz w:val="24"/>
          <w:szCs w:val="24"/>
        </w:rPr>
        <w:t xml:space="preserve">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Nasution, </w:t>
      </w:r>
      <w:r>
        <w:rPr>
          <w:i/>
          <w:iCs/>
          <w:sz w:val="24"/>
          <w:szCs w:val="24"/>
        </w:rPr>
        <w:t>Islam Ditinjau dari Berbagai   Aspeknya</w:t>
      </w:r>
      <w:r>
        <w:rPr>
          <w:sz w:val="24"/>
          <w:szCs w:val="24"/>
        </w:rPr>
        <w:t>.</w:t>
      </w:r>
    </w:p>
    <w:p w:rsidR="00DF4A04" w:rsidRPr="001A3B03" w:rsidRDefault="00DF4A04" w:rsidP="001A3B03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Mukti Ali, </w:t>
      </w:r>
      <w:r>
        <w:rPr>
          <w:i/>
          <w:iCs/>
          <w:sz w:val="24"/>
          <w:szCs w:val="24"/>
        </w:rPr>
        <w:t>Alam Pikiran  Islam Modern di India  dan  Pakistan</w:t>
      </w:r>
      <w:r>
        <w:rPr>
          <w:sz w:val="24"/>
          <w:szCs w:val="24"/>
        </w:rPr>
        <w:t xml:space="preserve"> 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DR. Ahmad Syafi’I Ma’arif, </w:t>
      </w:r>
      <w:r>
        <w:rPr>
          <w:i/>
          <w:iCs/>
          <w:sz w:val="24"/>
          <w:szCs w:val="24"/>
        </w:rPr>
        <w:t>Peta Intelektual Islam di Indonesia,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H.A.R. Gibb</w:t>
      </w:r>
      <w:r>
        <w:rPr>
          <w:i/>
          <w:iCs/>
          <w:sz w:val="24"/>
          <w:szCs w:val="24"/>
        </w:rPr>
        <w:t>. Aliran-Aliran Modern dalam Islam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Fazlur Rahman: </w:t>
      </w:r>
      <w:r>
        <w:rPr>
          <w:i/>
          <w:iCs/>
          <w:sz w:val="24"/>
          <w:szCs w:val="24"/>
        </w:rPr>
        <w:t>Islam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Nasution: </w:t>
      </w:r>
      <w:r>
        <w:rPr>
          <w:i/>
          <w:iCs/>
          <w:sz w:val="24"/>
          <w:szCs w:val="24"/>
        </w:rPr>
        <w:t>Islam Rasional dan Islam Ditinjau dari Berbagai Aspeknya</w:t>
      </w:r>
    </w:p>
    <w:p w:rsidR="00DF4A04" w:rsidRPr="001A3B03" w:rsidRDefault="00DF4A04" w:rsidP="00A36ACF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Nurcholish Madjid: </w:t>
      </w:r>
      <w:r>
        <w:rPr>
          <w:i/>
          <w:iCs/>
          <w:sz w:val="24"/>
          <w:szCs w:val="24"/>
        </w:rPr>
        <w:t>Islam, Kemodernan dan Keindonesiaan</w:t>
      </w:r>
      <w:r>
        <w:rPr>
          <w:sz w:val="24"/>
          <w:szCs w:val="24"/>
        </w:rPr>
        <w:t xml:space="preserve"> </w:t>
      </w:r>
    </w:p>
    <w:p w:rsidR="001A3B03" w:rsidRPr="001A3B03" w:rsidRDefault="001A3B03" w:rsidP="00A36ACF">
      <w:pPr>
        <w:numPr>
          <w:ilvl w:val="0"/>
          <w:numId w:val="38"/>
        </w:num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  <w:lang w:val="id-ID"/>
        </w:rPr>
        <w:t xml:space="preserve">Nurcholis Madjid, </w:t>
      </w:r>
      <w:r w:rsidRPr="001A3B03">
        <w:rPr>
          <w:i/>
          <w:sz w:val="24"/>
          <w:szCs w:val="24"/>
          <w:lang w:val="id-ID"/>
        </w:rPr>
        <w:t>Kontekstualisasi Doktrin Islam dalam Peradaban</w:t>
      </w:r>
    </w:p>
    <w:p w:rsidR="00A36ACF" w:rsidRPr="001A3B03" w:rsidRDefault="00A36ACF" w:rsidP="00A36ACF">
      <w:pPr>
        <w:spacing w:after="0"/>
        <w:rPr>
          <w:rFonts w:ascii="Bookman Old Style" w:hAnsi="Bookman Old Style"/>
          <w:b/>
          <w:i/>
          <w:sz w:val="24"/>
          <w:szCs w:val="24"/>
        </w:rPr>
      </w:pPr>
    </w:p>
    <w:p w:rsidR="00FC249B" w:rsidRPr="000215CF" w:rsidRDefault="00FC249B" w:rsidP="00FC249B">
      <w:pPr>
        <w:rPr>
          <w:rFonts w:ascii="Bookman Old Style" w:hAnsi="Bookman Old Style"/>
          <w:sz w:val="24"/>
          <w:szCs w:val="24"/>
          <w:lang w:val="id-ID"/>
        </w:rPr>
      </w:pPr>
    </w:p>
    <w:p w:rsidR="00FC249B" w:rsidRPr="00575DD7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Default="00FC249B" w:rsidP="00FC249B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Pr="0031474D" w:rsidRDefault="00FC249B" w:rsidP="00FC249B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Pr="00F91064" w:rsidRDefault="00FC249B" w:rsidP="00FC249B">
      <w:pPr>
        <w:spacing w:after="0" w:line="240" w:lineRule="auto"/>
        <w:ind w:left="5040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         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 xml:space="preserve">Bengkulu, </w:t>
      </w:r>
      <w:r w:rsidR="00F91064">
        <w:rPr>
          <w:rFonts w:ascii="Bookman Old Style" w:hAnsi="Bookman Old Style" w:cs="Times New Roman"/>
          <w:sz w:val="24"/>
          <w:szCs w:val="24"/>
          <w:lang w:val="id-ID"/>
        </w:rPr>
        <w:t>Maret  202</w:t>
      </w:r>
      <w:r w:rsidR="00F91064">
        <w:rPr>
          <w:rFonts w:ascii="Bookman Old Style" w:hAnsi="Bookman Old Style" w:cs="Times New Roman"/>
          <w:sz w:val="24"/>
          <w:szCs w:val="24"/>
        </w:rPr>
        <w:t>1</w:t>
      </w:r>
      <w:bookmarkStart w:id="0" w:name="_GoBack"/>
      <w:bookmarkEnd w:id="0"/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="006C197E">
        <w:rPr>
          <w:rFonts w:ascii="Bookman Old Style" w:hAnsi="Bookman Old Style" w:cs="Times New Roman"/>
          <w:sz w:val="24"/>
          <w:szCs w:val="24"/>
          <w:lang w:val="id-ID"/>
        </w:rPr>
        <w:t xml:space="preserve">                                      </w:t>
      </w:r>
      <w:r w:rsidRPr="001C73CE">
        <w:rPr>
          <w:rFonts w:ascii="Bookman Old Style" w:hAnsi="Bookman Old Style" w:cs="Times New Roman"/>
          <w:sz w:val="24"/>
          <w:szCs w:val="24"/>
        </w:rPr>
        <w:t>Dosen,</w:t>
      </w:r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Pr="006C197E" w:rsidRDefault="00544320" w:rsidP="00FC249B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  <w:lang w:val="id-ID"/>
        </w:rPr>
      </w:pPr>
      <w:r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  <w:t xml:space="preserve">     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FC249B">
        <w:rPr>
          <w:rFonts w:ascii="Bookman Old Style" w:hAnsi="Bookman Old Style" w:cs="Times New Roman"/>
          <w:bCs/>
          <w:sz w:val="24"/>
          <w:szCs w:val="24"/>
        </w:rPr>
        <w:t xml:space="preserve"> </w:t>
      </w:r>
      <w:r w:rsidR="006C197E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                   Emzinetri. M.Ag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6C197E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                                                              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 xml:space="preserve"> NIP.19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710526</w:t>
      </w:r>
      <w:r w:rsidR="00FC249B">
        <w:rPr>
          <w:rFonts w:ascii="Bookman Old Style" w:hAnsi="Bookman Old Style" w:cs="Times New Roman"/>
          <w:bCs/>
          <w:sz w:val="24"/>
          <w:szCs w:val="24"/>
        </w:rPr>
        <w:t>199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703</w:t>
      </w:r>
      <w:r w:rsidR="00FC249B">
        <w:rPr>
          <w:rFonts w:ascii="Bookman Old Style" w:hAnsi="Bookman Old Style" w:cs="Times New Roman"/>
          <w:bCs/>
          <w:sz w:val="24"/>
          <w:szCs w:val="24"/>
        </w:rPr>
        <w:t xml:space="preserve"> 2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>00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2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     </w:t>
      </w:r>
    </w:p>
    <w:p w:rsidR="00FC249B" w:rsidRPr="001B341A" w:rsidRDefault="00FC249B" w:rsidP="00FC249B">
      <w:pPr>
        <w:spacing w:after="0" w:line="240" w:lineRule="auto"/>
        <w:rPr>
          <w:rFonts w:ascii="Bookman Old Style" w:hAnsi="Bookman Old Style" w:cs="Times New Roman"/>
          <w:bCs/>
          <w:sz w:val="20"/>
          <w:szCs w:val="20"/>
        </w:rPr>
      </w:pPr>
      <w:r w:rsidRPr="001B341A">
        <w:rPr>
          <w:rFonts w:ascii="Bookman Old Style" w:hAnsi="Bookman Old Style" w:cs="Times New Roman"/>
          <w:bCs/>
          <w:sz w:val="20"/>
          <w:szCs w:val="20"/>
        </w:rPr>
        <w:t xml:space="preserve">                                              </w:t>
      </w:r>
      <w:r w:rsidRPr="001B341A">
        <w:rPr>
          <w:rFonts w:ascii="Bookman Old Style" w:hAnsi="Bookman Old Style" w:cs="Times New Roman"/>
          <w:bCs/>
          <w:sz w:val="20"/>
          <w:szCs w:val="20"/>
        </w:rPr>
        <w:tab/>
      </w:r>
    </w:p>
    <w:p w:rsidR="00FC249B" w:rsidRDefault="00FC249B" w:rsidP="00FC249B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2444AE" w:rsidRPr="002444AE" w:rsidRDefault="002444AE" w:rsidP="002444AE">
      <w:pPr>
        <w:pStyle w:val="ListParagraph"/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P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5E20C4" w:rsidRDefault="005E20C4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BB723E">
        <w:rPr>
          <w:rFonts w:ascii="Bookman Old Style" w:hAnsi="Bookman Old Style"/>
          <w:b/>
          <w:sz w:val="24"/>
          <w:szCs w:val="24"/>
        </w:rPr>
        <w:t>Penilaian :</w:t>
      </w:r>
    </w:p>
    <w:p w:rsidR="007E717F" w:rsidRDefault="007E717F" w:rsidP="007E717F">
      <w:pPr>
        <w:pStyle w:val="ListParagraph"/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5E20C4" w:rsidRDefault="005E20C4" w:rsidP="00524E84">
      <w:pPr>
        <w:pStyle w:val="ListParagraph"/>
        <w:numPr>
          <w:ilvl w:val="0"/>
          <w:numId w:val="1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7E717F">
        <w:rPr>
          <w:rFonts w:ascii="Bookman Old Style" w:hAnsi="Bookman Old Style"/>
          <w:b/>
          <w:sz w:val="24"/>
          <w:szCs w:val="24"/>
        </w:rPr>
        <w:lastRenderedPageBreak/>
        <w:t>Jenis Penilaian : Proses dan Hasil</w:t>
      </w:r>
    </w:p>
    <w:p w:rsidR="007E717F" w:rsidRPr="007E717F" w:rsidRDefault="007E717F" w:rsidP="007E717F">
      <w:pPr>
        <w:pStyle w:val="ListParagraph"/>
        <w:spacing w:after="0"/>
        <w:rPr>
          <w:rFonts w:ascii="Bookman Old Style" w:hAnsi="Bookman Old Style"/>
          <w:b/>
          <w:sz w:val="24"/>
          <w:szCs w:val="24"/>
        </w:rPr>
      </w:pPr>
    </w:p>
    <w:p w:rsidR="00124EE7" w:rsidRDefault="00124EE7" w:rsidP="00124EE7">
      <w:pPr>
        <w:pStyle w:val="ListParagraph"/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Instrumen yang Digunakan :</w:t>
      </w: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Partisipasi :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Kehadiran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(Daftar Hadir)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Aktivitas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(Rubrik Lembar Observasi)</w:t>
      </w:r>
    </w:p>
    <w:p w:rsidR="00124EE7" w:rsidRPr="002A2F31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Perilaku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(Rubrik Lembar Observasi)</w:t>
      </w:r>
    </w:p>
    <w:p w:rsid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2A2F31" w:rsidRP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Tugas :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Makalah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</w:t>
      </w:r>
      <w:r w:rsidR="007E717F">
        <w:rPr>
          <w:rFonts w:ascii="Bookman Old Style" w:hAnsi="Bookman Old Style"/>
          <w:sz w:val="24"/>
          <w:szCs w:val="24"/>
        </w:rPr>
        <w:t>bar Penilaian</w:t>
      </w:r>
      <w:r>
        <w:rPr>
          <w:rFonts w:ascii="Bookman Old Style" w:hAnsi="Bookman Old Style"/>
          <w:sz w:val="24"/>
          <w:szCs w:val="24"/>
        </w:rPr>
        <w:t>)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Diskusi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(Lembar Observasi)</w:t>
      </w:r>
    </w:p>
    <w:p w:rsidR="00124EE7" w:rsidRDefault="007E717F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Presentasi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(Lembar Penilaian</w:t>
      </w:r>
      <w:r w:rsidR="00124EE7">
        <w:rPr>
          <w:rFonts w:ascii="Bookman Old Style" w:hAnsi="Bookman Old Style"/>
          <w:sz w:val="24"/>
          <w:szCs w:val="24"/>
        </w:rPr>
        <w:t>)</w:t>
      </w:r>
    </w:p>
    <w:p w:rsidR="00124EE7" w:rsidRDefault="007E717F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Produk Kuliah</w:t>
      </w:r>
      <w:r>
        <w:rPr>
          <w:rFonts w:ascii="Bookman Old Style" w:hAnsi="Bookman Old Style"/>
          <w:sz w:val="24"/>
          <w:szCs w:val="24"/>
        </w:rPr>
        <w:tab/>
        <w:t>(Le</w:t>
      </w:r>
      <w:r w:rsidR="00124EE7">
        <w:rPr>
          <w:rFonts w:ascii="Bookman Old Style" w:hAnsi="Bookman Old Style"/>
          <w:sz w:val="24"/>
          <w:szCs w:val="24"/>
        </w:rPr>
        <w:t>mbar Penilaian)</w:t>
      </w: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UTS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(Soal/tes)</w:t>
      </w:r>
    </w:p>
    <w:p w:rsidR="007E717F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UAS</w:t>
      </w:r>
      <w:r>
        <w:rPr>
          <w:rFonts w:ascii="Bookman Old Style" w:hAnsi="Bookman Old Style"/>
          <w:sz w:val="24"/>
          <w:szCs w:val="24"/>
        </w:rPr>
        <w:tab/>
      </w:r>
    </w:p>
    <w:p w:rsidR="00124EE7" w:rsidRPr="00124EE7" w:rsidRDefault="00124EE7" w:rsidP="007E717F">
      <w:pPr>
        <w:pStyle w:val="ListParagraph"/>
        <w:spacing w:after="0"/>
        <w:ind w:left="144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(Soal/tes)</w:t>
      </w:r>
    </w:p>
    <w:p w:rsidR="005E20C4" w:rsidRPr="007E717F" w:rsidRDefault="005E20C4" w:rsidP="00524E84">
      <w:pPr>
        <w:pStyle w:val="ListParagraph"/>
        <w:numPr>
          <w:ilvl w:val="0"/>
          <w:numId w:val="1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7E717F">
        <w:rPr>
          <w:rFonts w:ascii="Bookman Old Style" w:hAnsi="Bookman Old Style"/>
          <w:b/>
          <w:sz w:val="24"/>
          <w:szCs w:val="24"/>
        </w:rPr>
        <w:t>Kriteria Penilaian :</w:t>
      </w:r>
    </w:p>
    <w:p w:rsidR="005E20C4" w:rsidRPr="00F64CAD" w:rsidRDefault="005E20C4" w:rsidP="005E20C4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5E20C4" w:rsidRPr="00B50661" w:rsidTr="005E20C4">
        <w:trPr>
          <w:jc w:val="center"/>
        </w:trPr>
        <w:tc>
          <w:tcPr>
            <w:tcW w:w="675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NO</w:t>
            </w:r>
          </w:p>
        </w:tc>
        <w:tc>
          <w:tcPr>
            <w:tcW w:w="3828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Aspek</w:t>
            </w:r>
          </w:p>
        </w:tc>
        <w:tc>
          <w:tcPr>
            <w:tcW w:w="1134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Bobot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Partisipasi (kehadiran, aktivitas, perilaku)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Tugas (makalah, </w:t>
            </w:r>
            <w:r w:rsidR="00124EE7">
              <w:rPr>
                <w:rFonts w:ascii="Bookman Old Style" w:hAnsi="Bookman Old Style"/>
                <w:sz w:val="24"/>
                <w:szCs w:val="24"/>
              </w:rPr>
              <w:t xml:space="preserve">diskusi, </w:t>
            </w:r>
            <w:r>
              <w:rPr>
                <w:rFonts w:ascii="Bookman Old Style" w:hAnsi="Bookman Old Style"/>
                <w:sz w:val="24"/>
                <w:szCs w:val="24"/>
              </w:rPr>
              <w:t>presentasi, produk perkuliahan lainnya)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Ujian Tengah Semester (UTS)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Ujian Akhir Semester (UAS)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RPr="00752893" w:rsidTr="005E20C4">
        <w:trPr>
          <w:jc w:val="center"/>
        </w:trPr>
        <w:tc>
          <w:tcPr>
            <w:tcW w:w="4503" w:type="dxa"/>
            <w:gridSpan w:val="2"/>
          </w:tcPr>
          <w:p w:rsidR="005E20C4" w:rsidRPr="00752893" w:rsidRDefault="005E20C4" w:rsidP="005E20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752893">
              <w:rPr>
                <w:rFonts w:ascii="Bookman Old Style" w:hAnsi="Bookman Old Style"/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</w:tcPr>
          <w:p w:rsidR="005E20C4" w:rsidRPr="00752893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752893">
              <w:rPr>
                <w:rFonts w:ascii="Bookman Old Style" w:hAnsi="Bookman Old Style"/>
                <w:b/>
                <w:sz w:val="24"/>
                <w:szCs w:val="24"/>
              </w:rPr>
              <w:t>100%</w:t>
            </w:r>
          </w:p>
        </w:tc>
      </w:tr>
    </w:tbl>
    <w:p w:rsidR="005E20C4" w:rsidRPr="00B50661" w:rsidRDefault="005E20C4" w:rsidP="005E20C4">
      <w:pPr>
        <w:rPr>
          <w:rFonts w:ascii="Bookman Old Style" w:hAnsi="Bookman Old Style"/>
          <w:sz w:val="24"/>
          <w:szCs w:val="24"/>
        </w:rPr>
      </w:pPr>
    </w:p>
    <w:p w:rsidR="005E20C4" w:rsidRPr="008320B2" w:rsidRDefault="005E20C4" w:rsidP="00524E84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BB723E">
        <w:rPr>
          <w:rFonts w:ascii="Bookman Old Style" w:hAnsi="Bookman Old Style"/>
          <w:b/>
          <w:sz w:val="24"/>
          <w:szCs w:val="24"/>
        </w:rPr>
        <w:t>Rancangan Tugas :</w:t>
      </w:r>
    </w:p>
    <w:tbl>
      <w:tblPr>
        <w:tblStyle w:val="TableGrid"/>
        <w:tblW w:w="10060" w:type="dxa"/>
        <w:jc w:val="center"/>
        <w:tblInd w:w="3911" w:type="dxa"/>
        <w:tblLook w:val="04A0" w:firstRow="1" w:lastRow="0" w:firstColumn="1" w:lastColumn="0" w:noHBand="0" w:noVBand="1"/>
      </w:tblPr>
      <w:tblGrid>
        <w:gridCol w:w="10060"/>
      </w:tblGrid>
      <w:tr w:rsidR="005E20C4" w:rsidTr="005E20C4">
        <w:trPr>
          <w:trHeight w:val="558"/>
          <w:jc w:val="center"/>
        </w:trPr>
        <w:tc>
          <w:tcPr>
            <w:tcW w:w="10060" w:type="dxa"/>
          </w:tcPr>
          <w:p w:rsidR="005E20C4" w:rsidRDefault="005E20C4" w:rsidP="005E20C4">
            <w:pPr>
              <w:rPr>
                <w:rFonts w:ascii="Bookman Old Style" w:hAnsi="Bookman Old Style"/>
              </w:rPr>
            </w:pPr>
          </w:p>
          <w:p w:rsidR="005E20C4" w:rsidRPr="004C7FD5" w:rsidRDefault="005E20C4" w:rsidP="005E20C4">
            <w:pPr>
              <w:rPr>
                <w:rFonts w:asciiTheme="majorHAnsi" w:hAnsiTheme="majorHAnsi"/>
                <w:sz w:val="24"/>
                <w:szCs w:val="24"/>
                <w:lang w:val="id-ID"/>
              </w:rPr>
            </w:pPr>
            <w:r w:rsidRPr="00F93657">
              <w:rPr>
                <w:rFonts w:asciiTheme="majorHAnsi" w:hAnsiTheme="majorHAnsi"/>
                <w:sz w:val="24"/>
                <w:szCs w:val="24"/>
              </w:rPr>
              <w:t>Mata Kuliah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ab/>
            </w:r>
            <w:r w:rsidRPr="00F93657">
              <w:rPr>
                <w:rFonts w:asciiTheme="majorHAnsi" w:hAnsiTheme="majorHAnsi"/>
                <w:sz w:val="24"/>
                <w:szCs w:val="24"/>
              </w:rPr>
              <w:tab/>
              <w:t xml:space="preserve">: 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>Pemikiran Modern Dalam Islam</w:t>
            </w:r>
          </w:p>
          <w:p w:rsidR="005E20C4" w:rsidRPr="00F93657" w:rsidRDefault="00390111" w:rsidP="005E20C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Semester/SKS             :</w:t>
            </w:r>
            <w:r w:rsidR="004C7FD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 xml:space="preserve">IV </w:t>
            </w:r>
            <w:r>
              <w:rPr>
                <w:rFonts w:asciiTheme="majorHAnsi" w:hAnsiTheme="majorHAnsi"/>
                <w:sz w:val="24"/>
                <w:szCs w:val="24"/>
              </w:rPr>
              <w:t>(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>empat</w:t>
            </w:r>
            <w:r w:rsidR="005E20C4">
              <w:rPr>
                <w:rFonts w:asciiTheme="majorHAnsi" w:hAnsiTheme="majorHAnsi"/>
                <w:sz w:val="24"/>
                <w:szCs w:val="24"/>
              </w:rPr>
              <w:t>)/2</w:t>
            </w:r>
            <w:r w:rsidR="005E20C4" w:rsidRPr="00F93657">
              <w:rPr>
                <w:rFonts w:asciiTheme="majorHAnsi" w:hAnsiTheme="majorHAnsi"/>
                <w:sz w:val="24"/>
                <w:szCs w:val="24"/>
              </w:rPr>
              <w:t xml:space="preserve"> SKS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Tujuan Tugas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: Mahasiswa dapat  </w:t>
            </w:r>
            <w:r w:rsidRPr="00482A13">
              <w:rPr>
                <w:rFonts w:ascii="Bookman Old Style" w:hAnsi="Bookman Old Style" w:cs="Arial"/>
                <w:sz w:val="24"/>
                <w:szCs w:val="24"/>
              </w:rPr>
              <w:t>me</w:t>
            </w:r>
            <w:r w:rsidR="002444AE">
              <w:rPr>
                <w:rFonts w:ascii="Bookman Old Style" w:hAnsi="Bookman Old Style" w:cs="Arial"/>
                <w:sz w:val="24"/>
                <w:szCs w:val="24"/>
                <w:lang w:val="id-ID"/>
              </w:rPr>
              <w:t xml:space="preserve">mahami perkembangan modern di berbagai belahan dunia Islam dan  dunia Islam d modernisme Islam di </w:t>
            </w:r>
            <w:r w:rsidRPr="00482A13">
              <w:rPr>
                <w:rFonts w:ascii="Bookman Old Style" w:hAnsi="Bookman Old Style" w:cs="Arial"/>
                <w:sz w:val="24"/>
                <w:szCs w:val="24"/>
              </w:rPr>
              <w:t>n</w:t>
            </w:r>
            <w:r>
              <w:rPr>
                <w:rFonts w:ascii="Bookman Old Style" w:hAnsi="Bookman Old Style" w:cs="Arial"/>
                <w:sz w:val="24"/>
                <w:szCs w:val="24"/>
              </w:rPr>
              <w:t>ga</w:t>
            </w:r>
            <w:r w:rsidR="00390111">
              <w:rPr>
                <w:rFonts w:ascii="Bookman Old Style" w:hAnsi="Bookman Old Style" w:cs="Arial"/>
                <w:sz w:val="24"/>
                <w:szCs w:val="24"/>
              </w:rPr>
              <w:t xml:space="preserve">plikasikan </w:t>
            </w:r>
            <w:r w:rsidR="00014FBE">
              <w:rPr>
                <w:rFonts w:ascii="Bookman Old Style" w:hAnsi="Bookman Old Style" w:cs="Arial"/>
                <w:sz w:val="24"/>
                <w:szCs w:val="24"/>
              </w:rPr>
              <w:t xml:space="preserve">Hadis – hadis pendidikan untuk  </w:t>
            </w:r>
            <w:r w:rsidR="00390111">
              <w:rPr>
                <w:rFonts w:ascii="Bookman Old Style" w:hAnsi="Bookman Old Style" w:cs="Arial"/>
                <w:sz w:val="24"/>
                <w:szCs w:val="24"/>
              </w:rPr>
              <w:t xml:space="preserve"> permasalahan yang timbul di tengah-tengah masyrakat</w:t>
            </w:r>
            <w:r>
              <w:rPr>
                <w:rFonts w:ascii="Bookman Old Style" w:hAnsi="Bookman Old Style" w:cs="Arial"/>
                <w:sz w:val="24"/>
                <w:szCs w:val="24"/>
              </w:rPr>
              <w:t>.</w:t>
            </w: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Uraian Tugas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 xml:space="preserve"> :</w:t>
            </w:r>
          </w:p>
          <w:p w:rsidR="005E20C4" w:rsidRPr="003879C1" w:rsidRDefault="00390111" w:rsidP="005E20C4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Analisalah permasalahan yang ada(yang timbul)  dengan </w:t>
            </w:r>
            <w:r w:rsidR="00014FBE">
              <w:rPr>
                <w:rFonts w:ascii="Bookman Old Style" w:hAnsi="Bookman Old Style"/>
                <w:sz w:val="24"/>
                <w:szCs w:val="24"/>
              </w:rPr>
              <w:t xml:space="preserve">pendekatan sumber (hadis)  Pendidikan </w:t>
            </w:r>
            <w:r>
              <w:rPr>
                <w:rFonts w:ascii="Bookman Old Style" w:hAnsi="Bookman Old Style"/>
                <w:sz w:val="24"/>
                <w:szCs w:val="24"/>
              </w:rPr>
              <w:t>Islam</w:t>
            </w:r>
            <w:r w:rsidR="005E20C4" w:rsidRPr="003879C1">
              <w:rPr>
                <w:rFonts w:ascii="Bookman Old Style" w:hAnsi="Bookman Old Style"/>
                <w:sz w:val="24"/>
                <w:szCs w:val="24"/>
              </w:rPr>
              <w:t>.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Dengan  tidak melupakan sumber </w:t>
            </w:r>
            <w:r w:rsidR="00014FBE">
              <w:rPr>
                <w:rFonts w:ascii="Bookman Old Style" w:hAnsi="Bookman Old Style"/>
                <w:sz w:val="24"/>
                <w:szCs w:val="24"/>
              </w:rPr>
              <w:t>pendidikan lainnnya.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5E20C4" w:rsidRPr="003879C1" w:rsidRDefault="005E20C4" w:rsidP="005E20C4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3879C1">
              <w:rPr>
                <w:rFonts w:ascii="Bookman Old Style" w:hAnsi="Bookman Old Style"/>
                <w:sz w:val="24"/>
                <w:szCs w:val="24"/>
              </w:rPr>
              <w:t>Presentasi</w:t>
            </w:r>
            <w:r>
              <w:rPr>
                <w:rFonts w:ascii="Bookman Old Style" w:hAnsi="Bookman Old Style"/>
                <w:sz w:val="24"/>
                <w:szCs w:val="24"/>
              </w:rPr>
              <w:t>kan</w:t>
            </w:r>
            <w:r w:rsidRPr="003879C1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Kriteria Penilaian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 xml:space="preserve"> :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60"/>
              <w:gridCol w:w="2143"/>
              <w:gridCol w:w="5043"/>
              <w:gridCol w:w="1360"/>
            </w:tblGrid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Uraian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Bobot</w:t>
                  </w:r>
                </w:p>
              </w:tc>
            </w:tr>
            <w:tr w:rsidR="005E20C4" w:rsidRPr="00F93657" w:rsidTr="005E20C4">
              <w:trPr>
                <w:trHeight w:val="285"/>
                <w:jc w:val="center"/>
              </w:trPr>
              <w:tc>
                <w:tcPr>
                  <w:tcW w:w="1060" w:type="dxa"/>
                  <w:vMerge w:val="restart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43" w:type="dxa"/>
                  <w:vMerge w:val="restart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Relevansi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Internal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(an</w:t>
                  </w:r>
                  <w:r w:rsidR="00390111">
                    <w:rPr>
                      <w:rFonts w:asciiTheme="majorHAnsi" w:hAnsiTheme="majorHAnsi"/>
                      <w:sz w:val="24"/>
                      <w:szCs w:val="24"/>
                    </w:rPr>
                    <w:t>tar metode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240"/>
                <w:jc w:val="center"/>
              </w:trPr>
              <w:tc>
                <w:tcPr>
                  <w:tcW w:w="1060" w:type="dxa"/>
                  <w:vMerge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Eksternal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(rele</w:t>
                  </w:r>
                  <w:r w:rsidR="00390111">
                    <w:rPr>
                      <w:rFonts w:asciiTheme="majorHAnsi" w:hAnsiTheme="majorHAnsi"/>
                      <w:sz w:val="24"/>
                      <w:szCs w:val="24"/>
                    </w:rPr>
                    <w:t>vansi dengan al Qur’an, hadist dan akal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trHeight w:val="248"/>
                <w:jc w:val="center"/>
              </w:trPr>
              <w:tc>
                <w:tcPr>
                  <w:tcW w:w="1060" w:type="dxa"/>
                  <w:vMerge w:val="restart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43" w:type="dxa"/>
                  <w:vMerge w:val="restart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Ruang lingkup</w:t>
                  </w:r>
                </w:p>
              </w:tc>
              <w:tc>
                <w:tcPr>
                  <w:tcW w:w="5043" w:type="dxa"/>
                </w:tcPr>
                <w:p w:rsidR="005E20C4" w:rsidRPr="00FC3BDF" w:rsidRDefault="005E20C4" w:rsidP="00524E84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FC3BDF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Sequence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trHeight w:val="300"/>
                <w:jc w:val="center"/>
              </w:trPr>
              <w:tc>
                <w:tcPr>
                  <w:tcW w:w="1060" w:type="dxa"/>
                  <w:vMerge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5043" w:type="dxa"/>
                </w:tcPr>
                <w:p w:rsidR="005E20C4" w:rsidRPr="00FC3BDF" w:rsidRDefault="005E20C4" w:rsidP="00524E84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FC3BDF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Scope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Fleksibilitas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K</w:t>
                  </w: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emungkinan pengembangan sesuai dengan kondisi objektif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1</w:t>
                  </w: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0</w:t>
                  </w:r>
                </w:p>
              </w:tc>
            </w:tr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Praktis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Keterlaksanaan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225"/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Efektivitas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Ketercapaian tujuan.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437"/>
                <w:jc w:val="center"/>
              </w:trPr>
              <w:tc>
                <w:tcPr>
                  <w:tcW w:w="8246" w:type="dxa"/>
                  <w:gridSpan w:val="3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Jumlah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5E20C4" w:rsidRPr="008320B2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5E20C4" w:rsidRDefault="005E20C4" w:rsidP="005E20C4">
      <w:pPr>
        <w:rPr>
          <w:rFonts w:ascii="Bookman Old Style" w:hAnsi="Bookman Old Style"/>
          <w:sz w:val="24"/>
          <w:szCs w:val="24"/>
          <w:lang w:val="id-ID"/>
        </w:rPr>
      </w:pPr>
    </w:p>
    <w:p w:rsidR="000215CF" w:rsidRPr="000215CF" w:rsidRDefault="000215CF" w:rsidP="005E20C4">
      <w:pPr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lastRenderedPageBreak/>
        <w:t>Rujukan</w:t>
      </w:r>
    </w:p>
    <w:p w:rsidR="0031474D" w:rsidRPr="00575DD7" w:rsidRDefault="0031474D" w:rsidP="00575DD7">
      <w:pPr>
        <w:spacing w:after="0" w:line="240" w:lineRule="auto"/>
        <w:rPr>
          <w:rFonts w:ascii="Bookman Old Style" w:hAnsi="Bookman Old Style" w:cs="Times New Roman"/>
          <w:sz w:val="24"/>
          <w:szCs w:val="24"/>
          <w:lang w:val="id-ID"/>
        </w:rPr>
      </w:pPr>
    </w:p>
    <w:p w:rsidR="0031474D" w:rsidRDefault="0031474D" w:rsidP="005E20C4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31474D" w:rsidRPr="0031474D" w:rsidRDefault="0031474D" w:rsidP="005E20C4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5E20C4" w:rsidRPr="001C73CE" w:rsidRDefault="005E20C4" w:rsidP="005E20C4">
      <w:pPr>
        <w:spacing w:after="0" w:line="240" w:lineRule="auto"/>
        <w:ind w:left="5040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         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="00402DF8">
        <w:rPr>
          <w:rFonts w:ascii="Bookman Old Style" w:hAnsi="Bookman Old Style" w:cs="Times New Roman"/>
          <w:sz w:val="24"/>
          <w:szCs w:val="24"/>
        </w:rPr>
        <w:t xml:space="preserve">Bengkulu, </w:t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>Mengetahui :</w:t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Ketua </w:t>
      </w:r>
      <w:r>
        <w:rPr>
          <w:rFonts w:ascii="Bookman Old Style" w:hAnsi="Bookman Old Style" w:cs="Times New Roman"/>
          <w:sz w:val="24"/>
          <w:szCs w:val="24"/>
        </w:rPr>
        <w:t xml:space="preserve"> Jurusan/</w:t>
      </w:r>
      <w:r w:rsidRPr="001C73CE">
        <w:rPr>
          <w:rFonts w:ascii="Bookman Old Style" w:hAnsi="Bookman Old Style" w:cs="Times New Roman"/>
          <w:sz w:val="24"/>
          <w:szCs w:val="24"/>
        </w:rPr>
        <w:t>Program,</w:t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>Dosen,</w:t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5E20C4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1B341A" w:rsidRPr="001C73CE" w:rsidRDefault="001B341A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5E20C4" w:rsidRPr="004C7FD5" w:rsidRDefault="004C7FD5" w:rsidP="005E20C4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  <w:lang w:val="id-ID"/>
        </w:rPr>
      </w:pPr>
      <w:r>
        <w:rPr>
          <w:rFonts w:ascii="Bookman Old Style" w:hAnsi="Bookman Old Style" w:cs="Times New Roman"/>
          <w:bCs/>
          <w:sz w:val="24"/>
          <w:szCs w:val="24"/>
        </w:rPr>
        <w:t>A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sniti Karni, M. Pd., Kons.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>
        <w:rPr>
          <w:rFonts w:ascii="Bookman Old Style" w:hAnsi="Bookman Old Style" w:cs="Times New Roman"/>
          <w:bCs/>
          <w:sz w:val="24"/>
          <w:szCs w:val="24"/>
        </w:rPr>
        <w:t xml:space="preserve"> 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Emzinetri, M. Ag</w:t>
      </w:r>
    </w:p>
    <w:p w:rsidR="001B341A" w:rsidRPr="001B341A" w:rsidRDefault="00CD639A" w:rsidP="001B341A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</w:rPr>
      </w:pPr>
      <w:r>
        <w:rPr>
          <w:rFonts w:ascii="Bookman Old Style" w:hAnsi="Bookman Old Style" w:cs="Times New Roman"/>
          <w:bCs/>
          <w:sz w:val="24"/>
          <w:szCs w:val="24"/>
        </w:rPr>
        <w:t>NIP.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197203122000032003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467946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NIP.19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710526</w:t>
      </w:r>
      <w:r w:rsidR="002C612B">
        <w:rPr>
          <w:rFonts w:ascii="Bookman Old Style" w:hAnsi="Bookman Old Style" w:cs="Times New Roman"/>
          <w:bCs/>
          <w:sz w:val="24"/>
          <w:szCs w:val="24"/>
        </w:rPr>
        <w:t>199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703</w:t>
      </w:r>
      <w:r w:rsidR="002C612B">
        <w:rPr>
          <w:rFonts w:ascii="Bookman Old Style" w:hAnsi="Bookman Old Style" w:cs="Times New Roman"/>
          <w:bCs/>
          <w:sz w:val="24"/>
          <w:szCs w:val="24"/>
        </w:rPr>
        <w:t xml:space="preserve"> 2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>00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2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     </w:t>
      </w:r>
    </w:p>
    <w:p w:rsidR="004E1A8B" w:rsidRPr="001B341A" w:rsidRDefault="005E20C4" w:rsidP="005E20C4">
      <w:pPr>
        <w:spacing w:after="0" w:line="240" w:lineRule="auto"/>
        <w:rPr>
          <w:rFonts w:ascii="Bookman Old Style" w:hAnsi="Bookman Old Style" w:cs="Times New Roman"/>
          <w:bCs/>
          <w:sz w:val="20"/>
          <w:szCs w:val="20"/>
        </w:rPr>
      </w:pPr>
      <w:r w:rsidRPr="001B341A">
        <w:rPr>
          <w:rFonts w:ascii="Bookman Old Style" w:hAnsi="Bookman Old Style" w:cs="Times New Roman"/>
          <w:bCs/>
          <w:sz w:val="20"/>
          <w:szCs w:val="20"/>
        </w:rPr>
        <w:t xml:space="preserve">                                              </w:t>
      </w:r>
      <w:r w:rsidRPr="001B341A">
        <w:rPr>
          <w:rFonts w:ascii="Bookman Old Style" w:hAnsi="Bookman Old Style" w:cs="Times New Roman"/>
          <w:bCs/>
          <w:sz w:val="20"/>
          <w:szCs w:val="20"/>
        </w:rPr>
        <w:tab/>
      </w: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5E20C4" w:rsidRPr="006115FC" w:rsidRDefault="005E20C4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5E20C4" w:rsidRDefault="005E20C4" w:rsidP="005E20C4"/>
    <w:p w:rsidR="005E20C4" w:rsidRDefault="009A5FA8" w:rsidP="005E20C4">
      <w:pPr>
        <w:tabs>
          <w:tab w:val="left" w:pos="5385"/>
        </w:tabs>
      </w:pPr>
      <w:r>
        <w:rPr>
          <w:noProof/>
        </w:rPr>
        <w:pict>
          <v:rect id="_x0000_s1173" style="position:absolute;margin-left:5.25pt;margin-top:4.5pt;width:142.5pt;height:64.45pt;z-index:251792384" stroked="f">
            <v:textbox style="mso-next-textbox:#_x0000_s1173">
              <w:txbxContent>
                <w:p w:rsidR="001D442A" w:rsidRPr="000063D8" w:rsidRDefault="001D442A">
                  <w:pPr>
                    <w:rPr>
                      <w:rFonts w:ascii="Bookman Old Style" w:hAnsi="Bookman Old Style"/>
                      <w:b/>
                    </w:rPr>
                  </w:pPr>
                  <w:r w:rsidRPr="000063D8">
                    <w:rPr>
                      <w:rFonts w:ascii="Bookman Old Style" w:hAnsi="Bookman Old Style"/>
                      <w:b/>
                    </w:rPr>
                    <w:t>ANALISIS I</w:t>
                  </w:r>
                  <w:r>
                    <w:rPr>
                      <w:rFonts w:ascii="Bookman Old Style" w:hAnsi="Bookman Old Style"/>
                      <w:b/>
                    </w:rPr>
                    <w:t>NSTRUKSIONAL MATA KULIAH USHUL FIQH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153pt;margin-top:4.5pt;width:486.75pt;height:51.7pt;z-index:251668480" fillcolor="#b8cce4 [1300]">
            <v:textbox style="mso-next-textbox:#_x0000_s1051">
              <w:txbxContent>
                <w:p w:rsidR="001D442A" w:rsidRPr="000063D8" w:rsidRDefault="001D442A" w:rsidP="00910CF4">
                  <w:pPr>
                    <w:jc w:val="both"/>
                    <w:rPr>
                      <w:b/>
                      <w:bCs/>
                    </w:rPr>
                  </w:pPr>
                  <w:r w:rsidRPr="000063D8">
                    <w:rPr>
                      <w:rFonts w:ascii="Bookman Old Style" w:hAnsi="Bookman Old Style"/>
                      <w:b/>
                      <w:bCs/>
                    </w:rPr>
                    <w:t>M</w:t>
                  </w:r>
                  <w:r w:rsidRPr="000063D8">
                    <w:rPr>
                      <w:rFonts w:ascii="Bookman Old Style" w:hAnsi="Bookman Old Style" w:cs="Arial"/>
                      <w:b/>
                      <w:bCs/>
                    </w:rPr>
                    <w:t>engaplikasikan metode instinbat hukum guna menghasilkan kejelasan hukum suatu masalah yang timbul di masyarakat</w:t>
                  </w:r>
                  <w:r w:rsidRPr="000063D8">
                    <w:rPr>
                      <w:b/>
                      <w:bCs/>
                    </w:rPr>
                    <w:t>.</w:t>
                  </w:r>
                </w:p>
              </w:txbxContent>
            </v:textbox>
          </v:rect>
        </w:pict>
      </w:r>
    </w:p>
    <w:p w:rsidR="005E20C4" w:rsidRDefault="009A5FA8" w:rsidP="005E20C4">
      <w:pPr>
        <w:tabs>
          <w:tab w:val="left" w:pos="5385"/>
        </w:tabs>
      </w:pPr>
      <w:r>
        <w:rPr>
          <w:noProof/>
        </w:rPr>
        <w:pict>
          <v:rect id="_x0000_s1171" style="position:absolute;margin-left:585.75pt;margin-top:7.5pt;width:27.75pt;height:18pt;z-index:251791360" fillcolor="#ffc000">
            <v:textbox style="mso-next-textbox:#_x0000_s1171">
              <w:txbxContent>
                <w:p w:rsidR="001D442A" w:rsidRPr="003D2F3D" w:rsidRDefault="001D442A" w:rsidP="00B368D1">
                  <w:pPr>
                    <w:rPr>
                      <w:b/>
                    </w:rPr>
                  </w:pPr>
                  <w:r>
                    <w:rPr>
                      <w:b/>
                    </w:rPr>
                    <w:t>14</w:t>
                  </w:r>
                </w:p>
              </w:txbxContent>
            </v:textbox>
          </v:rect>
        </w:pict>
      </w:r>
    </w:p>
    <w:p w:rsidR="005E20C4" w:rsidRDefault="009A5FA8" w:rsidP="005E20C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3" type="#_x0000_t32" style="position:absolute;margin-left:242.25pt;margin-top:10.55pt;width:.05pt;height:28.5pt;flip:y;z-index:251742208" o:connectortype="straight" strokeweight="2.25pt">
            <v:stroke endarrow="block"/>
          </v:shape>
        </w:pict>
      </w:r>
      <w:r>
        <w:rPr>
          <w:noProof/>
        </w:rPr>
        <w:pict>
          <v:shape id="_x0000_s1120" type="#_x0000_t32" style="position:absolute;margin-left:195.75pt;margin-top:7.55pt;width:.75pt;height:21.75pt;flip:y;z-index:251739136" o:connectortype="straight" strokeweight="2.25pt">
            <v:stroke endarrow="block"/>
          </v:shape>
        </w:pict>
      </w:r>
      <w:r>
        <w:rPr>
          <w:noProof/>
        </w:rPr>
        <w:pict>
          <v:shape id="_x0000_s1121" type="#_x0000_t32" style="position:absolute;margin-left:573.75pt;margin-top:10.55pt;width:0;height:146.25pt;flip:y;z-index:251740160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201" type="#_x0000_t32" style="position:absolute;margin-left:633.85pt;margin-top:6.75pt;width:.7pt;height:314.3pt;flip:x y;z-index:251816960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189" type="#_x0000_t32" style="position:absolute;margin-left:554.25pt;margin-top:11.3pt;width:0;height:111pt;flip:y;z-index:251805696" o:connectortype="straight" strokeweight="2.25pt">
            <v:stroke endarrow="block"/>
          </v:shape>
        </w:pict>
      </w:r>
      <w:r>
        <w:rPr>
          <w:noProof/>
        </w:rPr>
        <w:pict>
          <v:shape id="_x0000_s1180" type="#_x0000_t32" style="position:absolute;margin-left:220.5pt;margin-top:8.3pt;width:.75pt;height:28.5pt;flip:y;z-index:251798528" o:connectortype="straight" strokeweight="2.25pt">
            <v:stroke endarrow="block"/>
          </v:shape>
        </w:pict>
      </w:r>
      <w:r>
        <w:rPr>
          <w:noProof/>
        </w:rPr>
        <w:pict>
          <v:shape id="_x0000_s1122" type="#_x0000_t32" style="position:absolute;margin-left:403.5pt;margin-top:8.3pt;width:0;height:43.5pt;flip:y;z-index:251741184" o:connectortype="straight" strokeweight="2.25pt">
            <v:stroke endarrow="block"/>
          </v:shape>
        </w:pict>
      </w:r>
    </w:p>
    <w:p w:rsidR="00AD5A43" w:rsidRDefault="009A5FA8" w:rsidP="005E20C4">
      <w:r>
        <w:rPr>
          <w:noProof/>
          <w:lang w:val="id-ID" w:eastAsia="id-ID"/>
        </w:rPr>
        <w:pict>
          <v:rect id="_x0000_s1184" style="position:absolute;margin-left:187.5pt;margin-top:15.9pt;width:115.5pt;height:50.95pt;z-index:251800576">
            <v:textbox style="mso-next-textbox:#_x0000_s1184">
              <w:txbxContent>
                <w:p w:rsidR="001D442A" w:rsidRPr="0056248F" w:rsidRDefault="001D442A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56248F">
                    <w:rPr>
                      <w:b/>
                      <w:bCs/>
                      <w:sz w:val="20"/>
                      <w:szCs w:val="20"/>
                    </w:rPr>
                    <w:t>Menjelaskan Ijma’ dan kedudukannya sebagai dalil hukum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7" style="position:absolute;margin-left:121.5pt;margin-top:13.65pt;width:35.25pt;height:18pt;z-index:251766784" fillcolor="#ffc000">
            <v:textbox style="mso-next-textbox:#_x0000_s1147">
              <w:txbxContent>
                <w:p w:rsidR="001D442A" w:rsidRPr="003D2F3D" w:rsidRDefault="001D442A" w:rsidP="00910C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2" style="position:absolute;margin-left:496.5pt;margin-top:11.35pt;width:35.25pt;height:20.3pt;z-index:251771904" fillcolor="#ffc000">
            <v:textbox style="mso-next-textbox:#_x0000_s1152">
              <w:txbxContent>
                <w:p w:rsidR="001D442A" w:rsidRPr="003D2F3D" w:rsidRDefault="001D442A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4.1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86" style="position:absolute;margin-left:286.5pt;margin-top:4.6pt;width:27.75pt;height:21.7pt;z-index:251802624">
            <v:textbox style="mso-next-textbox:#_x0000_s1186">
              <w:txbxContent>
                <w:p w:rsidR="001D442A" w:rsidRPr="00910CF4" w:rsidRDefault="001D442A" w:rsidP="00910CF4">
                  <w:pPr>
                    <w:shd w:val="clear" w:color="auto" w:fill="FFFF00"/>
                    <w:rPr>
                      <w:b/>
                      <w:bCs/>
                    </w:rPr>
                  </w:pPr>
                  <w:r w:rsidRPr="00910CF4">
                    <w:rPr>
                      <w:b/>
                      <w:bCs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8" type="#_x0000_t32" style="position:absolute;margin-left:27pt;margin-top:11.35pt;width:194.25pt;height:0;flip:x;z-index:251797504" o:connectortype="straight" strokeweight="2.25pt"/>
        </w:pict>
      </w:r>
      <w:r>
        <w:rPr>
          <w:noProof/>
        </w:rPr>
        <w:pict>
          <v:shape id="_x0000_s1177" type="#_x0000_t32" style="position:absolute;margin-left:27pt;margin-top:11.35pt;width:0;height:15pt;flip:y;z-index:251796480" o:connectortype="straight" strokeweight="2.25pt"/>
        </w:pict>
      </w:r>
      <w:r>
        <w:rPr>
          <w:noProof/>
        </w:rPr>
        <w:pict>
          <v:shape id="_x0000_s1111" type="#_x0000_t32" style="position:absolute;margin-left:64.5pt;margin-top:4.6pt;width:.05pt;height:21.75pt;flip:y;z-index:251729920" o:connectortype="straight" strokeweight="2.25pt"/>
        </w:pict>
      </w:r>
      <w:r>
        <w:rPr>
          <w:noProof/>
        </w:rPr>
        <w:pict>
          <v:shape id="_x0000_s1089" type="#_x0000_t32" style="position:absolute;margin-left:64.5pt;margin-top:4.6pt;width:132.75pt;height:0;z-index:251707392" o:connectortype="straight" strokeweight="2.25pt"/>
        </w:pict>
      </w:r>
    </w:p>
    <w:p w:rsidR="00AD5A43" w:rsidRPr="00AD5A43" w:rsidRDefault="009A5FA8" w:rsidP="00AD5A43">
      <w:r>
        <w:rPr>
          <w:noProof/>
        </w:rPr>
        <w:pict>
          <v:shape id="_x0000_s1107" type="#_x0000_t32" style="position:absolute;margin-left:162pt;margin-top:18.3pt;width:0;height:83.15pt;flip:y;z-index:251725824" o:connectortype="straight" strokeweight="2.25pt"/>
        </w:pict>
      </w:r>
      <w:r>
        <w:rPr>
          <w:noProof/>
          <w:lang w:val="id-ID" w:eastAsia="id-ID"/>
        </w:rPr>
        <w:pict>
          <v:shape id="_x0000_s1206" type="#_x0000_t32" style="position:absolute;margin-left:147.75pt;margin-top:18.3pt;width:13.5pt;height:.05pt;flip:x;z-index:251822080" o:connectortype="straight" strokeweight="2.25pt">
            <v:stroke endarrow="block"/>
          </v:shape>
        </w:pict>
      </w:r>
      <w:r>
        <w:rPr>
          <w:noProof/>
        </w:rPr>
        <w:pict>
          <v:rect id="_x0000_s1029" style="position:absolute;margin-left:.75pt;margin-top:.9pt;width:147pt;height:35.25pt;z-index:251661312" fillcolor="#fabf8f [1945]">
            <v:textbox style="mso-next-textbox:#_x0000_s1029">
              <w:txbxContent>
                <w:p w:rsidR="001D442A" w:rsidRPr="005E20C4" w:rsidRDefault="001D442A" w:rsidP="00B368D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kedudukan Al-Sunnah sebagai sumber hukum</w:t>
                  </w:r>
                </w:p>
                <w:p w:rsidR="001D442A" w:rsidRPr="00B368D1" w:rsidRDefault="001D442A" w:rsidP="00B368D1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91" type="#_x0000_t32" style="position:absolute;margin-left:303pt;margin-top:18.25pt;width:27pt;height:.05pt;z-index:251806720" o:connectortype="straight" strokeweight="2.25pt">
            <v:stroke endarrow="block"/>
          </v:shape>
        </w:pict>
      </w:r>
      <w:r>
        <w:rPr>
          <w:noProof/>
        </w:rPr>
        <w:pict>
          <v:rect id="_x0000_s1056" style="position:absolute;margin-left:330pt;margin-top:.9pt;width:189pt;height:35.25pt;z-index:251673600" fillcolor="#fabf8f [1945]">
            <v:textbox style="mso-next-textbox:#_x0000_s1056">
              <w:txbxContent>
                <w:p w:rsidR="001D442A" w:rsidRPr="005E20C4" w:rsidRDefault="001D442A" w:rsidP="0056248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Fingsi Ijma’, ketetapannya dan mengingkari hasilnya</w:t>
                  </w:r>
                </w:p>
              </w:txbxContent>
            </v:textbox>
          </v:rect>
        </w:pict>
      </w:r>
    </w:p>
    <w:p w:rsidR="00AD5A43" w:rsidRPr="00AD5A43" w:rsidRDefault="009A5FA8" w:rsidP="00AD5A43">
      <w:r>
        <w:rPr>
          <w:noProof/>
          <w:lang w:val="id-ID" w:eastAsia="id-ID"/>
        </w:rPr>
        <w:pict>
          <v:shape id="_x0000_s1207" type="#_x0000_t32" style="position:absolute;margin-left:242.25pt;margin-top:16pt;width:.05pt;height:12pt;flip:x y;z-index:251823104" o:connectortype="straight" strokeweight="2.25pt"/>
        </w:pict>
      </w:r>
      <w:r>
        <w:rPr>
          <w:noProof/>
        </w:rPr>
        <w:pict>
          <v:rect id="_x0000_s1146" style="position:absolute;margin-left:106.5pt;margin-top:16pt;width:30.75pt;height:18pt;z-index:251765760" fillcolor="#ffc000">
            <v:textbox style="mso-next-textbox:#_x0000_s1146">
              <w:txbxContent>
                <w:p w:rsidR="001D442A" w:rsidRPr="003D2F3D" w:rsidRDefault="001D442A" w:rsidP="00426257">
                  <w:pPr>
                    <w:rPr>
                      <w:b/>
                    </w:rPr>
                  </w:pPr>
                  <w:r>
                    <w:rPr>
                      <w:b/>
                    </w:rPr>
                    <w:t>1.1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3" style="position:absolute;margin-left:473.25pt;margin-top:20.5pt;width:36pt;height:18pt;z-index:251772928" fillcolor="#ffc000">
            <v:textbox style="mso-next-textbox:#_x0000_s1153">
              <w:txbxContent>
                <w:p w:rsidR="001D442A" w:rsidRPr="003D2F3D" w:rsidRDefault="001D442A" w:rsidP="0056248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3" style="position:absolute;margin-left:286.5pt;margin-top:16pt;width:34.5pt;height:18pt;z-index:251762688" fillcolor="#ffc000">
            <v:textbox style="mso-next-textbox:#_x0000_s1143">
              <w:txbxContent>
                <w:p w:rsidR="001D442A" w:rsidRPr="003D2F3D" w:rsidRDefault="001D442A" w:rsidP="003D2F3D">
                  <w:pPr>
                    <w:rPr>
                      <w:b/>
                    </w:rPr>
                  </w:pPr>
                  <w:r>
                    <w:rPr>
                      <w:b/>
                    </w:rPr>
                    <w:t>3.1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5" type="#_x0000_t32" style="position:absolute;margin-left:27pt;margin-top:11.5pt;width:0;height:16.5pt;flip:y;z-index:251794432" o:connectortype="straight" strokeweight="2.25pt"/>
        </w:pict>
      </w:r>
    </w:p>
    <w:p w:rsidR="00AD5A43" w:rsidRPr="00AD5A43" w:rsidRDefault="009A5FA8" w:rsidP="00AD5A43">
      <w:r>
        <w:rPr>
          <w:noProof/>
        </w:rPr>
        <w:pict>
          <v:rect id="_x0000_s1048" style="position:absolute;margin-left:187.5pt;margin-top:2.55pt;width:133.5pt;height:35.25pt;z-index:251665408">
            <v:textbox style="mso-next-textbox:#_x0000_s1048">
              <w:txbxContent>
                <w:p w:rsidR="001D442A" w:rsidRPr="005E20C4" w:rsidRDefault="001D442A" w:rsidP="005E20C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perbedaan  hukum Taklifi dan Wad’iy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88" type="#_x0000_t32" style="position:absolute;margin-left:477.75pt;margin-top:21.35pt;width:78pt;height:.05pt;flip:x;z-index:251804672" o:connectortype="straight" strokeweight="2.25pt"/>
        </w:pict>
      </w:r>
      <w:r>
        <w:rPr>
          <w:noProof/>
        </w:rPr>
        <w:pict>
          <v:rect id="_x0000_s1043" style="position:absolute;margin-left:0;margin-top:2.55pt;width:147.75pt;height:35.25pt;z-index:251662336">
            <v:textbox style="mso-next-textbox:#_x0000_s1043">
              <w:txbxContent>
                <w:p w:rsidR="001D442A" w:rsidRPr="00910CF4" w:rsidRDefault="001D442A" w:rsidP="00910CF4">
                  <w:pPr>
                    <w:rPr>
                      <w:sz w:val="20"/>
                      <w:szCs w:val="20"/>
                    </w:rPr>
                  </w:pPr>
                  <w:r w:rsidRPr="00910CF4">
                    <w:rPr>
                      <w:b/>
                      <w:bCs/>
                      <w:sz w:val="20"/>
                      <w:szCs w:val="20"/>
                    </w:rPr>
                    <w:t>Menjelaskan pe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riode keemasan dan tumbuhnya Maz</w:t>
                  </w:r>
                  <w:r w:rsidRPr="00910CF4">
                    <w:rPr>
                      <w:b/>
                      <w:bCs/>
                      <w:sz w:val="20"/>
                      <w:szCs w:val="20"/>
                    </w:rPr>
                    <w:t>ha</w:t>
                  </w:r>
                  <w:r>
                    <w:rPr>
                      <w:sz w:val="20"/>
                      <w:szCs w:val="20"/>
                    </w:rPr>
                    <w:t>b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330pt;margin-top:2.55pt;width:147.75pt;height:35.25pt;z-index:251674624">
            <v:textbox style="mso-next-textbox:#_x0000_s1057">
              <w:txbxContent>
                <w:p w:rsidR="001D442A" w:rsidRPr="005E20C4" w:rsidRDefault="001D442A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Syarat-syarat Qiayas dan pembagiannya</w:t>
                  </w:r>
                </w:p>
              </w:txbxContent>
            </v:textbox>
          </v:rect>
        </w:pict>
      </w:r>
    </w:p>
    <w:p w:rsidR="00AD5A43" w:rsidRPr="00AD5A43" w:rsidRDefault="009A5FA8" w:rsidP="00AD5A43">
      <w:r>
        <w:rPr>
          <w:noProof/>
          <w:lang w:val="id-ID" w:eastAsia="id-ID"/>
        </w:rPr>
        <w:pict>
          <v:shape id="_x0000_s1205" type="#_x0000_t32" style="position:absolute;margin-left:261pt;margin-top:9.35pt;width:0;height:16.5pt;flip:y;z-index:251821056" o:connectortype="straight" strokeweight="2.25pt">
            <v:stroke endarrow="block"/>
          </v:shape>
        </w:pict>
      </w:r>
      <w:r>
        <w:rPr>
          <w:noProof/>
        </w:rPr>
        <w:pict>
          <v:rect id="_x0000_s1145" style="position:absolute;margin-left:205.55pt;margin-top:19.15pt;width:23.95pt;height:18pt;z-index:251764736" fillcolor="#ffc000">
            <v:textbox style="mso-next-textbox:#_x0000_s1145">
              <w:txbxContent>
                <w:p w:rsidR="001D442A" w:rsidRPr="003D2F3D" w:rsidRDefault="001D442A" w:rsidP="003D2F3D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2" style="position:absolute;margin-left:102pt;margin-top:19.1pt;width:23.25pt;height:18pt;z-index:251761664" fillcolor="#ffc000">
            <v:textbox style="mso-next-textbox:#_x0000_s1142">
              <w:txbxContent>
                <w:p w:rsidR="001D442A" w:rsidRPr="003D2F3D" w:rsidRDefault="001D442A">
                  <w:pPr>
                    <w:rPr>
                      <w:b/>
                    </w:rPr>
                  </w:pPr>
                  <w:r w:rsidRPr="003D2F3D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5" style="position:absolute;margin-left:579pt;margin-top:19.15pt;width:42pt;height:18pt;z-index:251785216" fillcolor="#ffc000">
            <v:textbox style="mso-next-textbox:#_x0000_s1165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13,1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4" style="position:absolute;margin-left:429.7pt;margin-top:19.15pt;width:32.25pt;height:18pt;z-index:251773952" fillcolor="#ffc000">
            <v:textbox style="mso-next-textbox:#_x0000_s1154">
              <w:txbxContent>
                <w:p w:rsidR="001D442A" w:rsidRPr="003D2F3D" w:rsidRDefault="001D442A" w:rsidP="0056248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4" style="position:absolute;margin-left:303pt;margin-top:12.35pt;width:21.75pt;height:20.3pt;z-index:251763712" fillcolor="#ffc000">
            <v:textbox style="mso-next-textbox:#_x0000_s1144">
              <w:txbxContent>
                <w:p w:rsidR="001D442A" w:rsidRPr="003D2F3D" w:rsidRDefault="001D442A" w:rsidP="00910C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6" type="#_x0000_t32" style="position:absolute;margin-left:27pt;margin-top:12.35pt;width:0;height:15pt;flip:y;z-index:251795456" o:connectortype="straight" strokeweight="2.25pt"/>
        </w:pict>
      </w:r>
      <w:r>
        <w:rPr>
          <w:noProof/>
        </w:rPr>
        <w:pict>
          <v:shape id="_x0000_s1081" type="#_x0000_t32" style="position:absolute;margin-left:403.5pt;margin-top:12.35pt;width:.75pt;height:15pt;flip:y;z-index:251699200" o:connectortype="straight" strokeweight="2.25pt">
            <v:stroke endarrow="block"/>
          </v:shape>
        </w:pict>
      </w:r>
      <w:r>
        <w:rPr>
          <w:noProof/>
        </w:rPr>
        <w:pict>
          <v:shape id="_x0000_s1076" type="#_x0000_t32" style="position:absolute;margin-left:63.75pt;margin-top:12.35pt;width:.75pt;height:15pt;flip:y;z-index:251694080" o:connectortype="straight" strokeweight="2.25pt">
            <v:stroke endarrow="block"/>
          </v:shape>
        </w:pict>
      </w:r>
    </w:p>
    <w:p w:rsidR="00AD5A43" w:rsidRPr="00AD5A43" w:rsidRDefault="009A5FA8" w:rsidP="00AD5A43">
      <w:r>
        <w:rPr>
          <w:noProof/>
        </w:rPr>
        <w:pict>
          <v:rect id="_x0000_s1050" style="position:absolute;margin-left:137.25pt;margin-top:1.9pt;width:92.25pt;height:51.75pt;z-index:251667456">
            <v:textbox style="mso-next-textbox:#_x0000_s1050">
              <w:txbxContent>
                <w:p w:rsidR="001D442A" w:rsidRPr="00B368D1" w:rsidRDefault="001D442A" w:rsidP="00B368D1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B368D1">
                    <w:rPr>
                      <w:b/>
                      <w:bCs/>
                      <w:sz w:val="20"/>
                      <w:szCs w:val="20"/>
                    </w:rPr>
                    <w:t xml:space="preserve">Menjelaskan sumber dan dalil hukum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0;margin-top:1.9pt;width:121.5pt;height:51.75pt;z-index:251663360">
            <v:textbox style="mso-next-textbox:#_x0000_s1046">
              <w:txbxContent>
                <w:p w:rsidR="001D442A" w:rsidRPr="00910CF4" w:rsidRDefault="001D442A" w:rsidP="00910CF4">
                  <w:pPr>
                    <w:rPr>
                      <w:rFonts w:cstheme="majorBidi"/>
                      <w:b/>
                      <w:bCs/>
                      <w:sz w:val="20"/>
                      <w:szCs w:val="20"/>
                    </w:rPr>
                  </w:pPr>
                  <w:r w:rsidRPr="00910CF4">
                    <w:rPr>
                      <w:rFonts w:cstheme="majorBidi"/>
                      <w:b/>
                      <w:bCs/>
                      <w:sz w:val="20"/>
                      <w:szCs w:val="20"/>
                    </w:rPr>
                    <w:t>Menjelaskan pengertian Ushul Fiqh dan Sejarah Perkembangannya</w:t>
                  </w:r>
                </w:p>
                <w:p w:rsidR="001D442A" w:rsidRPr="00910CF4" w:rsidRDefault="001D442A" w:rsidP="00910CF4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73" style="position:absolute;margin-left:490.5pt;margin-top:7.2pt;width:124.5pt;height:50.2pt;z-index:251691008" fillcolor="#fabf8f [1945]">
            <v:textbox style="mso-next-textbox:#_x0000_s1073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syarat-syarat Mujtahid dan status hukum hasil Ijtihad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margin-left:333.75pt;margin-top:1.9pt;width:102.75pt;height:35.25pt;z-index:251675648">
            <v:textbox style="mso-next-textbox:#_x0000_s1058">
              <w:txbxContent>
                <w:p w:rsidR="001D442A" w:rsidRPr="005E20C4" w:rsidRDefault="001D442A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Qiyas sebagai dalil hukum.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9" style="position:absolute;margin-left:242.25pt;margin-top:1.9pt;width:87.75pt;height:51.75pt;z-index:251666432">
            <v:textbox style="mso-next-textbox:#_x0000_s1049">
              <w:txbxContent>
                <w:p w:rsidR="001D442A" w:rsidRPr="005E20C4" w:rsidRDefault="001D442A" w:rsidP="005E20C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Klasifikasi hukum Syara’</w:t>
                  </w:r>
                </w:p>
              </w:txbxContent>
            </v:textbox>
          </v:rect>
        </w:pict>
      </w:r>
    </w:p>
    <w:p w:rsidR="00AD5A43" w:rsidRPr="00AD5A43" w:rsidRDefault="009A5FA8" w:rsidP="00AD5A43">
      <w:r>
        <w:rPr>
          <w:noProof/>
        </w:rPr>
        <w:pict>
          <v:rect id="_x0000_s1155" style="position:absolute;margin-left:453pt;margin-top:13.95pt;width:28.5pt;height:18pt;z-index:251774976" fillcolor="#ffc000">
            <v:textbox style="mso-next-textbox:#_x0000_s1155">
              <w:txbxContent>
                <w:p w:rsidR="001D442A" w:rsidRPr="003D2F3D" w:rsidRDefault="001D442A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margin-left:333.75pt;margin-top:22.2pt;width:130.5pt;height:35.25pt;z-index:251676672">
            <v:textbox style="mso-next-textbox:#_x0000_s1059">
              <w:txbxContent>
                <w:p w:rsidR="001D442A" w:rsidRPr="005E20C4" w:rsidRDefault="001D442A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Ijtihad dalam lintasan sejarah</w:t>
                  </w:r>
                </w:p>
              </w:txbxContent>
            </v:textbox>
          </v:rect>
        </w:pict>
      </w:r>
    </w:p>
    <w:p w:rsidR="00AD5A43" w:rsidRPr="00AD5A43" w:rsidRDefault="009A5FA8" w:rsidP="00AD5A43">
      <w:r>
        <w:rPr>
          <w:noProof/>
          <w:lang w:val="id-ID" w:eastAsia="id-ID"/>
        </w:rPr>
        <w:pict>
          <v:shape id="_x0000_s1204" type="#_x0000_t32" style="position:absolute;margin-left:508.5pt;margin-top:3.55pt;width:.75pt;height:15pt;flip:y;z-index:251820032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203" type="#_x0000_t32" style="position:absolute;margin-left:464.25pt;margin-top:17.8pt;width:45pt;height:.75pt;flip:y;z-index:251819008" o:connectortype="straight" strokeweight="2.25pt"/>
        </w:pict>
      </w:r>
      <w:r>
        <w:rPr>
          <w:noProof/>
        </w:rPr>
        <w:pict>
          <v:rect id="_x0000_s1166" style="position:absolute;margin-left:573.75pt;margin-top:13.25pt;width:39.75pt;height:18pt;z-index:251786240" fillcolor="#ffc000">
            <v:textbox style="mso-next-textbox:#_x0000_s1166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12,1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515.25pt;margin-top:17.8pt;width:78.05pt;height:36.8pt;z-index:251689984">
            <v:textbox style="mso-next-textbox:#_x0000_s1072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Kehujjahan Qaul Sahabi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margin-left:261pt;margin-top:13.25pt;width:28.5pt;height:18pt;z-index:251779072" fillcolor="#ffc000">
            <v:textbox style="mso-next-textbox:#_x0000_s1159">
              <w:txbxContent>
                <w:p w:rsidR="001D442A" w:rsidRPr="003D2F3D" w:rsidRDefault="001D442A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margin-left:167.25pt;margin-top:21.55pt;width:100.5pt;height:41.25pt;z-index:251684864">
            <v:textbox style="mso-next-textbox:#_x0000_s1067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Syar’u man Qablana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1" style="position:absolute;margin-left:121.5pt;margin-top:23.75pt;width:31.5pt;height:18pt;z-index:251781120" fillcolor="#ffc000">
            <v:textbox style="mso-next-textbox:#_x0000_s1161">
              <w:txbxContent>
                <w:p w:rsidR="001D442A" w:rsidRPr="003D2F3D" w:rsidRDefault="001D442A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7.1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4" type="#_x0000_t32" style="position:absolute;margin-left:27pt;margin-top:2.8pt;width:.05pt;height:29.25pt;flip:y;z-index:251793408" o:connectortype="straight" strokeweight="2.25pt"/>
        </w:pict>
      </w:r>
    </w:p>
    <w:p w:rsidR="00AD5A43" w:rsidRPr="00AD5A43" w:rsidRDefault="009A5FA8" w:rsidP="00AD5A43">
      <w:r>
        <w:rPr>
          <w:noProof/>
          <w:lang w:val="id-ID" w:eastAsia="id-ID"/>
        </w:rPr>
        <w:lastRenderedPageBreak/>
        <w:pict>
          <v:shape id="_x0000_s1202" type="#_x0000_t32" style="position:absolute;margin-left:592.45pt;margin-top:11.85pt;width:41.4pt;height:.75pt;flip:y;z-index:251817984" o:connectortype="straight" strokeweight="2.25pt"/>
        </w:pict>
      </w:r>
      <w:r>
        <w:rPr>
          <w:noProof/>
        </w:rPr>
        <w:pict>
          <v:rect id="_x0000_s1167" style="position:absolute;margin-left:481.5pt;margin-top:6.6pt;width:27.75pt;height:18pt;z-index:251787264" fillcolor="#ffc000">
            <v:textbox style="mso-next-textbox:#_x0000_s1167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margin-left:393.75pt;margin-top:11.15pt;width:96pt;height:35.25pt;z-index:251688960">
            <v:textbox style="mso-next-textbox:#_x0000_s1071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Qaul Sahabi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9" style="position:absolute;margin-left:347.25pt;margin-top:11.15pt;width:39.75pt;height:18pt;z-index:251789312" fillcolor="#ffc000">
            <v:textbox style="mso-next-textbox:#_x0000_s1169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11.1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margin-left:279.75pt;margin-top:11.85pt;width:81pt;height:35.25pt;z-index:251686912">
            <v:textbox style="mso-next-textbox:#_x0000_s1069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Kehujjahannya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6" type="#_x0000_t32" style="position:absolute;margin-left:268.5pt;margin-top:19.35pt;width:11.25pt;height:0;z-index:251724800" o:connectortype="straight" strokeweight="2.25pt">
            <v:stroke endarrow="block"/>
          </v:shape>
        </w:pict>
      </w:r>
      <w:r>
        <w:rPr>
          <w:noProof/>
        </w:rPr>
        <w:pict>
          <v:rect id="_x0000_s1157" style="position:absolute;margin-left:0;margin-top:5.8pt;width:147.75pt;height:41.3pt;z-index:251777024">
            <v:textbox style="mso-next-textbox:#_x0000_s1157">
              <w:txbxContent>
                <w:p w:rsidR="001D442A" w:rsidRPr="00FA2920" w:rsidRDefault="001D442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Maslahah M sebahai metode  Ijtihad</w:t>
                  </w:r>
                </w:p>
              </w:txbxContent>
            </v:textbox>
          </v:rect>
        </w:pict>
      </w:r>
    </w:p>
    <w:p w:rsidR="00AD5A43" w:rsidRPr="00AD5A43" w:rsidRDefault="009A5FA8" w:rsidP="00AD5A43">
      <w:r>
        <w:rPr>
          <w:noProof/>
          <w:lang w:val="id-ID" w:eastAsia="id-ID"/>
        </w:rPr>
        <w:pict>
          <v:shape id="_x0000_s1197" type="#_x0000_t32" style="position:absolute;margin-left:252pt;margin-top:14.15pt;width:0;height:11.25pt;flip:y;z-index:251812864" o:connectortype="straight" strokeweight="2.25pt"/>
        </w:pict>
      </w:r>
      <w:r>
        <w:rPr>
          <w:noProof/>
        </w:rPr>
        <w:pict>
          <v:shape id="_x0000_s1083" type="#_x0000_t32" style="position:absolute;margin-left:560.25pt;margin-top:2.15pt;width:.75pt;height:15pt;flip:y;z-index:251701248" o:connectortype="straight" strokeweight="2.25pt">
            <v:stroke endarrow="block"/>
          </v:shape>
        </w:pict>
      </w:r>
      <w:r>
        <w:rPr>
          <w:noProof/>
        </w:rPr>
        <w:pict>
          <v:shape id="_x0000_s1128" type="#_x0000_t32" style="position:absolute;margin-left:490.5pt;margin-top:17.9pt;width:70.5pt;height:.75pt;flip:y;z-index:251747328" o:connectortype="straight" strokeweight="2.25pt"/>
        </w:pict>
      </w:r>
      <w:r>
        <w:rPr>
          <w:noProof/>
          <w:lang w:val="id-ID" w:eastAsia="id-ID"/>
        </w:rPr>
        <w:pict>
          <v:shape id="_x0000_s1198" type="#_x0000_t32" style="position:absolute;margin-left:361.45pt;margin-top:12.65pt;width:32.3pt;height:0;z-index:251813888" o:connectortype="straight" strokeweight="2.25pt"/>
        </w:pict>
      </w:r>
      <w:r>
        <w:rPr>
          <w:noProof/>
        </w:rPr>
        <w:pict>
          <v:shape id="_x0000_s1135" type="#_x0000_t32" style="position:absolute;margin-left:74.2pt;margin-top:20.95pt;width:.05pt;height:7.5pt;flip:x y;z-index:251754496" o:connectortype="straight" strokeweight="2.25pt">
            <v:stroke endarrow="block"/>
          </v:shape>
        </w:pict>
      </w:r>
    </w:p>
    <w:p w:rsidR="00AD5A43" w:rsidRPr="00AD5A43" w:rsidRDefault="009A5FA8" w:rsidP="00AD5A43">
      <w:r>
        <w:rPr>
          <w:noProof/>
        </w:rPr>
        <w:pict>
          <v:rect id="_x0000_s1168" style="position:absolute;margin-left:555.75pt;margin-top:15pt;width:40.5pt;height:18pt;z-index:251788288" fillcolor="#ffc000">
            <v:textbox style="mso-next-textbox:#_x0000_s1168">
              <w:txbxContent>
                <w:p w:rsidR="001D442A" w:rsidRPr="003D2F3D" w:rsidRDefault="001D442A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7" type="#_x0000_t32" style="position:absolute;margin-left:229.5pt;margin-top:2.95pt;width:145.55pt;height:1.5pt;z-index:251756544" o:connectortype="straight" strokeweight="2.25pt"/>
        </w:pict>
      </w:r>
      <w:r>
        <w:rPr>
          <w:noProof/>
          <w:lang w:val="id-ID" w:eastAsia="id-ID"/>
        </w:rPr>
        <w:pict>
          <v:shape id="_x0000_s1196" type="#_x0000_t32" style="position:absolute;margin-left:227.95pt;margin-top:1.45pt;width:.05pt;height:10.5pt;flip:y;z-index:251811840" o:connectortype="straight" strokeweight="2.25pt"/>
        </w:pict>
      </w:r>
      <w:r>
        <w:rPr>
          <w:noProof/>
        </w:rPr>
        <w:pict>
          <v:rect id="_x0000_s1070" style="position:absolute;margin-left:453.75pt;margin-top:24pt;width:133.5pt;height:35.25pt;z-index:251687936">
            <v:textbox style="mso-next-textbox:#_x0000_s1070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prinsip penyusunan tes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margin-left:398.25pt;margin-top:10.45pt;width:31.45pt;height:18pt;z-index:251780096" fillcolor="#ffc000">
            <v:textbox style="mso-next-textbox:#_x0000_s1160">
              <w:txbxContent>
                <w:p w:rsidR="001D442A" w:rsidRPr="003D2F3D" w:rsidRDefault="001D442A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6" style="position:absolute;margin-left:293.25pt;margin-top:11.95pt;width:120.8pt;height:39.75pt;z-index:251683840">
            <v:textbox style="mso-next-textbox:#_x0000_s1066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penyerapan adat dalam hukum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margin-left:263.25pt;margin-top:10.45pt;width:27.75pt;height:18pt;z-index:251782144" fillcolor="#ffc000">
            <v:textbox style="mso-next-textbox:#_x0000_s1162">
              <w:txbxContent>
                <w:p w:rsidR="001D442A" w:rsidRPr="003D2F3D" w:rsidRDefault="001D442A" w:rsidP="00A94F2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margin-left:0;margin-top:5.2pt;width:147.75pt;height:35.25pt;z-index:251679744" fillcolor="#fabf8f [1945]">
            <v:textbox style="mso-next-textbox:#_x0000_s1062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Mejelaskan Maslahah Mursalah dan macam-macamnya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8" style="position:absolute;margin-left:137.25pt;margin-top:10.45pt;width:15.75pt;height:18pt;z-index:251767808" fillcolor="#ffc000">
            <v:textbox style="mso-next-textbox:#_x0000_s1148">
              <w:txbxContent>
                <w:p w:rsidR="001D442A" w:rsidRPr="003D2F3D" w:rsidRDefault="001D442A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8" type="#_x0000_t32" style="position:absolute;margin-left:373.5pt;margin-top:2.9pt;width:0;height:9.05pt;z-index:251757568" o:connectortype="straight" strokeweight="2.25pt"/>
        </w:pict>
      </w:r>
      <w:r>
        <w:rPr>
          <w:noProof/>
        </w:rPr>
        <w:pict>
          <v:rect id="_x0000_s1065" style="position:absolute;margin-left:168pt;margin-top:11.95pt;width:114pt;height:35.25pt;z-index:251682816">
            <v:textbox style="mso-next-textbox:#_x0000_s1065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‘Urf dan macam-macamnya</w:t>
                  </w:r>
                </w:p>
              </w:txbxContent>
            </v:textbox>
          </v:rect>
        </w:pict>
      </w:r>
    </w:p>
    <w:p w:rsidR="00AD5A43" w:rsidRPr="00AD5A43" w:rsidRDefault="009A5FA8" w:rsidP="00AD5A43">
      <w:r>
        <w:rPr>
          <w:noProof/>
          <w:lang w:val="id-ID" w:eastAsia="id-ID"/>
        </w:rPr>
        <w:pict>
          <v:shape id="_x0000_s1200" type="#_x0000_t32" style="position:absolute;margin-left:588pt;margin-top:16.55pt;width:47.3pt;height:.75pt;flip:y;z-index:251815936" o:connectortype="straight" strokeweight="2.25pt"/>
        </w:pict>
      </w:r>
      <w:r>
        <w:rPr>
          <w:noProof/>
          <w:lang w:val="id-ID" w:eastAsia="id-ID"/>
        </w:rPr>
        <w:pict>
          <v:shape id="_x0000_s1195" type="#_x0000_t32" style="position:absolute;margin-left:282.75pt;margin-top:7.55pt;width:11.25pt;height:0;z-index:251810816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194" type="#_x0000_t32" style="position:absolute;margin-left:251.25pt;margin-top:21.75pt;width:.05pt;height:10.5pt;flip:y;z-index:251809792" o:connectortype="straight" strokeweight="2.25pt"/>
        </w:pict>
      </w:r>
      <w:r>
        <w:rPr>
          <w:noProof/>
          <w:lang w:val="id-ID" w:eastAsia="id-ID"/>
        </w:rPr>
        <w:pict>
          <v:shape id="_x0000_s1192" type="#_x0000_t32" style="position:absolute;margin-left:26.95pt;margin-top:15pt;width:0;height:11.25pt;flip:y;z-index:251807744" o:connectortype="straight" strokeweight="2.25pt"/>
        </w:pict>
      </w:r>
      <w:r>
        <w:rPr>
          <w:noProof/>
        </w:rPr>
        <w:pict>
          <v:rect id="_x0000_s1149" style="position:absolute;margin-left:137.25pt;margin-top:21.75pt;width:30pt;height:18pt;z-index:251768832" fillcolor="#ffc000">
            <v:textbox style="mso-next-textbox:#_x0000_s1149">
              <w:txbxContent>
                <w:p w:rsidR="001D442A" w:rsidRPr="003D2F3D" w:rsidRDefault="001D442A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6.1</w:t>
                  </w:r>
                </w:p>
              </w:txbxContent>
            </v:textbox>
          </v:rect>
        </w:pict>
      </w:r>
    </w:p>
    <w:p w:rsidR="00AD5A43" w:rsidRPr="00AD5A43" w:rsidRDefault="009A5FA8" w:rsidP="00AD5A43">
      <w:r>
        <w:rPr>
          <w:noProof/>
        </w:rPr>
        <w:pict>
          <v:shape id="_x0000_s1088" type="#_x0000_t32" style="position:absolute;margin-left:524.25pt;margin-top:8.3pt;width:.75pt;height:15.75pt;flip:y;z-index:251706368" o:connectortype="straight" strokeweight="2.25pt">
            <v:stroke endarrow="block"/>
          </v:shape>
        </w:pict>
      </w:r>
      <w:r>
        <w:rPr>
          <w:noProof/>
        </w:rPr>
        <w:pict>
          <v:rect id="_x0000_s1170" style="position:absolute;margin-left:587.25pt;margin-top:17.35pt;width:33.75pt;height:18pt;z-index:251790336" fillcolor="#ffc000">
            <v:textbox style="mso-next-textbox:#_x0000_s1170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margin-left:372.75pt;margin-top:8.3pt;width:38.25pt;height:18pt;z-index:251783168" fillcolor="#ffc000">
            <v:textbox style="mso-next-textbox:#_x0000_s1163">
              <w:txbxContent>
                <w:p w:rsidR="001D442A" w:rsidRPr="003D2F3D" w:rsidRDefault="001D442A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8.1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margin-left:272.25pt;margin-top:18.8pt;width:121.5pt;height:61.5pt;z-index:251681792">
            <v:textbox style="mso-next-textbox:#_x0000_s1064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Mengelompokkan Sadd Al-Dzar’iah dan pandangan ulama tentangnya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4" style="position:absolute;margin-left:240pt;margin-top:14.3pt;width:27.75pt;height:21.05pt;z-index:251784192" fillcolor="#ffc000">
            <v:textbox style="mso-next-textbox:#_x0000_s1164">
              <w:txbxContent>
                <w:p w:rsidR="001D442A" w:rsidRPr="003D2F3D" w:rsidRDefault="001D442A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0;margin-top:.8pt;width:160.5pt;height:34.55pt;z-index:251678720">
            <v:textbox style="mso-next-textbox:#_x0000_s1061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kekuatan Istihsan dan relefasnya dimasa mendatang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0" type="#_x0000_t32" style="position:absolute;margin-left:193.45pt;margin-top:8.3pt;width:.05pt;height:23.25pt;flip:y;z-index:251728896" o:connectortype="straight" strokeweight="2.25pt"/>
        </w:pict>
      </w:r>
      <w:r>
        <w:rPr>
          <w:noProof/>
        </w:rPr>
        <w:pict>
          <v:shape id="_x0000_s1109" type="#_x0000_t32" style="position:absolute;margin-left:308.25pt;margin-top:8.3pt;width:.05pt;height:10.5pt;flip:y;z-index:251727872" o:connectortype="straight" strokeweight="2.25pt"/>
        </w:pict>
      </w:r>
      <w:r>
        <w:rPr>
          <w:noProof/>
        </w:rPr>
        <w:pict>
          <v:shape id="_x0000_s1098" type="#_x0000_t32" style="position:absolute;margin-left:193.5pt;margin-top:8.3pt;width:114.75pt;height:.05pt;z-index:251716608" o:connectortype="straight" strokeweight="2.25pt"/>
        </w:pict>
      </w:r>
    </w:p>
    <w:p w:rsidR="00AD5A43" w:rsidRPr="00AD5A43" w:rsidRDefault="009A5FA8" w:rsidP="00AD5A43">
      <w:r>
        <w:rPr>
          <w:noProof/>
        </w:rPr>
        <w:pict>
          <v:rect id="_x0000_s1068" style="position:absolute;margin-left:436.5pt;margin-top:.9pt;width:163.5pt;height:38.3pt;z-index:251685888">
            <v:textbox style="mso-next-textbox:#_x0000_s1068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Istishab dan Kaedah dalam Istishab dan dasarnya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93" type="#_x0000_t32" style="position:absolute;margin-left:261.75pt;margin-top:25pt;width:12.75pt;height:.05pt;z-index:251808768" o:connectortype="straight" strokeweight="2.25pt">
            <v:stroke endarrow="block"/>
          </v:shape>
        </w:pict>
      </w:r>
      <w:r>
        <w:rPr>
          <w:noProof/>
        </w:rPr>
        <w:pict>
          <v:shape id="_x0000_s1085" type="#_x0000_t32" style="position:absolute;margin-left:1in;margin-top:9.95pt;width:.75pt;height:9.65pt;flip:y;z-index:251703296" o:connectortype="straight" strokeweight="2.25pt">
            <v:stroke endarrow="block"/>
          </v:shape>
        </w:pict>
      </w:r>
      <w:r>
        <w:rPr>
          <w:noProof/>
        </w:rPr>
        <w:pict>
          <v:rect id="_x0000_s1150" style="position:absolute;margin-left:125.25pt;margin-top:14.35pt;width:27.75pt;height:18pt;z-index:251769856" fillcolor="#ffc000">
            <v:textbox style="mso-next-textbox:#_x0000_s1150">
              <w:txbxContent>
                <w:p w:rsidR="001D442A" w:rsidRPr="003D2F3D" w:rsidRDefault="001D442A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168pt;margin-top:6.1pt;width:93pt;height:48.75pt;z-index:251680768">
            <v:textbox style="mso-next-textbox:#_x0000_s1063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Sadd Al-Dzari’ah dan kedudukannya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margin-left:0;margin-top:19.6pt;width:147.75pt;height:35.25pt;z-index:251677696">
            <v:textbox style="mso-next-textbox:#_x0000_s1060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Istihsan dan Macam-macamnya</w:t>
                  </w:r>
                </w:p>
              </w:txbxContent>
            </v:textbox>
          </v:rect>
        </w:pict>
      </w:r>
    </w:p>
    <w:p w:rsidR="00AD5A43" w:rsidRPr="00AD5A43" w:rsidRDefault="00AD5A43" w:rsidP="00AD5A43"/>
    <w:p w:rsidR="005E20C4" w:rsidRDefault="009A5FA8" w:rsidP="00AD5A43">
      <w:pPr>
        <w:tabs>
          <w:tab w:val="left" w:pos="3435"/>
        </w:tabs>
      </w:pPr>
      <w:r>
        <w:rPr>
          <w:noProof/>
        </w:rPr>
        <w:pict>
          <v:shape id="_x0000_s1126" type="#_x0000_t32" style="position:absolute;margin-left:0;margin-top:50.5pt;width:640.5pt;height:1.5pt;flip:y;z-index:251745280" o:connectortype="straight" strokeweight="2.25pt">
            <v:stroke dashstyle="1 1"/>
          </v:shape>
        </w:pict>
      </w:r>
    </w:p>
    <w:p w:rsidR="00AD5A43" w:rsidRPr="00AD5A43" w:rsidRDefault="009A5FA8" w:rsidP="00AD5A43">
      <w:pPr>
        <w:tabs>
          <w:tab w:val="left" w:pos="3435"/>
        </w:tabs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82" type="#_x0000_t68" style="position:absolute;margin-left:62.85pt;margin-top:4.05pt;width:34.55pt;height:33.75pt;z-index:25179955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</w:rPr>
        <w:pict>
          <v:rect id="_x0000_s1127" style="position:absolute;margin-left:0;margin-top:37.8pt;width:194.25pt;height:25.5pt;z-index:251746304" fillcolor="yellow">
            <v:textbox style="mso-next-textbox:#_x0000_s1127">
              <w:txbxContent>
                <w:p w:rsidR="001D442A" w:rsidRPr="005F3DB2" w:rsidRDefault="001D442A">
                  <w:pPr>
                    <w:rPr>
                      <w:b/>
                    </w:rPr>
                  </w:pPr>
                  <w:r>
                    <w:rPr>
                      <w:b/>
                    </w:rPr>
                    <w:t>KARAKTERISTIK</w:t>
                  </w:r>
                  <w:r w:rsidRPr="005F3DB2">
                    <w:rPr>
                      <w:b/>
                    </w:rPr>
                    <w:t xml:space="preserve"> AWAL  </w:t>
                  </w:r>
                  <w:r>
                    <w:rPr>
                      <w:b/>
                    </w:rPr>
                    <w:t>MAHA</w:t>
                  </w:r>
                  <w:r w:rsidRPr="005F3DB2">
                    <w:rPr>
                      <w:b/>
                    </w:rPr>
                    <w:t>SISWA</w:t>
                  </w:r>
                </w:p>
              </w:txbxContent>
            </v:textbox>
          </v:rect>
        </w:pict>
      </w:r>
    </w:p>
    <w:sectPr w:rsidR="00AD5A43" w:rsidRPr="00AD5A43" w:rsidSect="005E495B">
      <w:headerReference w:type="default" r:id="rId10"/>
      <w:footerReference w:type="default" r:id="rId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FA8" w:rsidRDefault="009A5FA8" w:rsidP="00F64CAD">
      <w:pPr>
        <w:spacing w:after="0" w:line="240" w:lineRule="auto"/>
      </w:pPr>
      <w:r>
        <w:separator/>
      </w:r>
    </w:p>
  </w:endnote>
  <w:endnote w:type="continuationSeparator" w:id="0">
    <w:p w:rsidR="009A5FA8" w:rsidRDefault="009A5FA8" w:rsidP="00F64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42A" w:rsidRDefault="001D442A" w:rsidP="00E128C9">
    <w:pPr>
      <w:pStyle w:val="Footer"/>
      <w:pBdr>
        <w:top w:val="thinThickSmallGap" w:sz="24" w:space="2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id-ID"/>
      </w:rPr>
      <w:t xml:space="preserve">RPS </w:t>
    </w:r>
    <w:r>
      <w:rPr>
        <w:rFonts w:asciiTheme="majorHAnsi" w:hAnsiTheme="majorHAnsi"/>
      </w:rPr>
      <w:t>S.1</w:t>
    </w:r>
    <w:r w:rsidRPr="00355B0D">
      <w:rPr>
        <w:rFonts w:asciiTheme="majorHAnsi" w:hAnsiTheme="majorHAnsi"/>
        <w:b/>
      </w:rPr>
      <w:t xml:space="preserve">, </w:t>
    </w:r>
    <w:r w:rsidRPr="00355B0D">
      <w:rPr>
        <w:rFonts w:asciiTheme="majorHAnsi" w:hAnsiTheme="majorHAnsi"/>
        <w:b/>
        <w:lang w:val="id-ID"/>
      </w:rPr>
      <w:t>Emzinetri</w:t>
    </w:r>
    <w:r w:rsidRPr="00355B0D">
      <w:rPr>
        <w:rFonts w:asciiTheme="majorHAnsi" w:hAnsiTheme="majorHAnsi"/>
        <w:b/>
      </w:rPr>
      <w:t>, M. Ag.</w:t>
    </w:r>
    <w:r>
      <w:rPr>
        <w:rFonts w:asciiTheme="majorHAnsi" w:hAnsiTheme="majorHAnsi"/>
        <w:lang w:val="id-ID"/>
      </w:rPr>
      <w:t>,</w:t>
    </w:r>
    <w:r>
      <w:rPr>
        <w:rFonts w:asciiTheme="majorHAnsi" w:hAnsiTheme="majorHAnsi"/>
        <w:i/>
        <w:lang w:val="id-ID"/>
      </w:rPr>
      <w:t xml:space="preserve"> Perkembangan</w:t>
    </w:r>
    <w:r w:rsidRPr="00355B0D">
      <w:rPr>
        <w:rFonts w:asciiTheme="majorHAnsi" w:hAnsiTheme="majorHAnsi"/>
        <w:i/>
        <w:lang w:val="id-ID"/>
      </w:rPr>
      <w:t xml:space="preserve"> Modern </w:t>
    </w:r>
    <w:r>
      <w:rPr>
        <w:rFonts w:asciiTheme="majorHAnsi" w:hAnsiTheme="majorHAnsi"/>
        <w:i/>
        <w:lang w:val="id-ID"/>
      </w:rPr>
      <w:t xml:space="preserve">di Dunia </w:t>
    </w:r>
    <w:r w:rsidRPr="00355B0D">
      <w:rPr>
        <w:rFonts w:asciiTheme="majorHAnsi" w:hAnsiTheme="majorHAnsi"/>
        <w:i/>
        <w:lang w:val="id-ID"/>
      </w:rPr>
      <w:t xml:space="preserve"> Islam (PMD</w:t>
    </w:r>
    <w:r>
      <w:rPr>
        <w:rFonts w:asciiTheme="majorHAnsi" w:hAnsiTheme="majorHAnsi"/>
        <w:i/>
        <w:lang w:val="id-ID"/>
      </w:rPr>
      <w:t>I</w:t>
    </w:r>
    <w:r w:rsidRPr="00355B0D">
      <w:rPr>
        <w:rFonts w:asciiTheme="majorHAnsi" w:hAnsiTheme="majorHAnsi"/>
        <w:i/>
        <w:lang w:val="id-ID"/>
      </w:rPr>
      <w:t>)</w:t>
    </w:r>
    <w:r>
      <w:rPr>
        <w:rFonts w:asciiTheme="majorHAnsi" w:hAnsiTheme="majorHAnsi"/>
        <w:lang w:val="id-ID"/>
      </w:rPr>
      <w:t>,</w:t>
    </w:r>
    <w:r>
      <w:rPr>
        <w:rFonts w:asciiTheme="majorHAnsi" w:hAnsiTheme="majorHAnsi"/>
      </w:rPr>
      <w:t xml:space="preserve">  20</w:t>
    </w:r>
    <w:r w:rsidR="00C82F83">
      <w:rPr>
        <w:rFonts w:asciiTheme="majorHAnsi" w:hAnsiTheme="majorHAnsi"/>
        <w:lang w:val="id-ID"/>
      </w:rPr>
      <w:t>2</w:t>
    </w:r>
    <w:r w:rsidR="00C82F83">
      <w:rPr>
        <w:rFonts w:asciiTheme="majorHAnsi" w:hAnsiTheme="majorHAnsi"/>
      </w:rPr>
      <w:t>1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F91064" w:rsidRPr="00F91064">
      <w:rPr>
        <w:rFonts w:asciiTheme="majorHAnsi" w:hAnsiTheme="majorHAnsi"/>
        <w:noProof/>
      </w:rPr>
      <w:t>11</w:t>
    </w:r>
    <w:r>
      <w:rPr>
        <w:rFonts w:asciiTheme="majorHAnsi" w:hAnsiTheme="majorHAnsi"/>
        <w:noProof/>
      </w:rPr>
      <w:fldChar w:fldCharType="end"/>
    </w:r>
  </w:p>
  <w:p w:rsidR="001D442A" w:rsidRDefault="001D442A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FA8" w:rsidRDefault="009A5FA8" w:rsidP="00F64CAD">
      <w:pPr>
        <w:spacing w:after="0" w:line="240" w:lineRule="auto"/>
      </w:pPr>
      <w:r>
        <w:separator/>
      </w:r>
    </w:p>
  </w:footnote>
  <w:footnote w:type="continuationSeparator" w:id="0">
    <w:p w:rsidR="009A5FA8" w:rsidRDefault="009A5FA8" w:rsidP="00F64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42A" w:rsidRDefault="001D442A">
    <w:pPr>
      <w:pStyle w:val="Header"/>
    </w:pPr>
  </w:p>
  <w:p w:rsidR="001D442A" w:rsidRDefault="001D44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637A9"/>
    <w:multiLevelType w:val="hybridMultilevel"/>
    <w:tmpl w:val="7338A48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BD1E65"/>
    <w:multiLevelType w:val="singleLevel"/>
    <w:tmpl w:val="85021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DEE1DF6"/>
    <w:multiLevelType w:val="hybridMultilevel"/>
    <w:tmpl w:val="D002677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97376F"/>
    <w:multiLevelType w:val="hybridMultilevel"/>
    <w:tmpl w:val="E79857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D525B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B2F67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5D5AB8"/>
    <w:multiLevelType w:val="hybridMultilevel"/>
    <w:tmpl w:val="411A1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E453A"/>
    <w:multiLevelType w:val="hybridMultilevel"/>
    <w:tmpl w:val="B5AC31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4C2AEB"/>
    <w:multiLevelType w:val="hybridMultilevel"/>
    <w:tmpl w:val="9F643A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61F73"/>
    <w:multiLevelType w:val="hybridMultilevel"/>
    <w:tmpl w:val="96BE9400"/>
    <w:lvl w:ilvl="0" w:tplc="0421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26950"/>
    <w:multiLevelType w:val="hybridMultilevel"/>
    <w:tmpl w:val="15FCB60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576FE"/>
    <w:multiLevelType w:val="hybridMultilevel"/>
    <w:tmpl w:val="D50A78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73FF5"/>
    <w:multiLevelType w:val="hybridMultilevel"/>
    <w:tmpl w:val="A0D487C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766A72"/>
    <w:multiLevelType w:val="hybridMultilevel"/>
    <w:tmpl w:val="092661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93F88"/>
    <w:multiLevelType w:val="hybridMultilevel"/>
    <w:tmpl w:val="A258822E"/>
    <w:lvl w:ilvl="0" w:tplc="A288E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342C45"/>
    <w:multiLevelType w:val="hybridMultilevel"/>
    <w:tmpl w:val="AD307B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372E3"/>
    <w:multiLevelType w:val="hybridMultilevel"/>
    <w:tmpl w:val="E56A9EE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92FF2"/>
    <w:multiLevelType w:val="hybridMultilevel"/>
    <w:tmpl w:val="07BAB0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CC1861"/>
    <w:multiLevelType w:val="hybridMultilevel"/>
    <w:tmpl w:val="D49E452C"/>
    <w:lvl w:ilvl="0" w:tplc="50321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845CD2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F047A"/>
    <w:multiLevelType w:val="hybridMultilevel"/>
    <w:tmpl w:val="871A5A8C"/>
    <w:lvl w:ilvl="0" w:tplc="54B61E7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4">
    <w:nsid w:val="598B61D2"/>
    <w:multiLevelType w:val="hybridMultilevel"/>
    <w:tmpl w:val="0E063714"/>
    <w:lvl w:ilvl="0" w:tplc="63845132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7C3A42"/>
    <w:multiLevelType w:val="hybridMultilevel"/>
    <w:tmpl w:val="E4E852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213C1D"/>
    <w:multiLevelType w:val="hybridMultilevel"/>
    <w:tmpl w:val="C5A4D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75DB4"/>
    <w:multiLevelType w:val="hybridMultilevel"/>
    <w:tmpl w:val="1578DA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C62203"/>
    <w:multiLevelType w:val="hybridMultilevel"/>
    <w:tmpl w:val="F6BC3888"/>
    <w:lvl w:ilvl="0" w:tplc="20C809A8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51" w:hanging="360"/>
      </w:pPr>
    </w:lvl>
    <w:lvl w:ilvl="2" w:tplc="0421001B" w:tentative="1">
      <w:start w:val="1"/>
      <w:numFmt w:val="lowerRoman"/>
      <w:lvlText w:val="%3."/>
      <w:lvlJc w:val="right"/>
      <w:pPr>
        <w:ind w:left="2571" w:hanging="180"/>
      </w:pPr>
    </w:lvl>
    <w:lvl w:ilvl="3" w:tplc="0421000F" w:tentative="1">
      <w:start w:val="1"/>
      <w:numFmt w:val="decimal"/>
      <w:lvlText w:val="%4."/>
      <w:lvlJc w:val="left"/>
      <w:pPr>
        <w:ind w:left="3291" w:hanging="360"/>
      </w:pPr>
    </w:lvl>
    <w:lvl w:ilvl="4" w:tplc="04210019" w:tentative="1">
      <w:start w:val="1"/>
      <w:numFmt w:val="lowerLetter"/>
      <w:lvlText w:val="%5."/>
      <w:lvlJc w:val="left"/>
      <w:pPr>
        <w:ind w:left="4011" w:hanging="360"/>
      </w:pPr>
    </w:lvl>
    <w:lvl w:ilvl="5" w:tplc="0421001B" w:tentative="1">
      <w:start w:val="1"/>
      <w:numFmt w:val="lowerRoman"/>
      <w:lvlText w:val="%6."/>
      <w:lvlJc w:val="right"/>
      <w:pPr>
        <w:ind w:left="4731" w:hanging="180"/>
      </w:pPr>
    </w:lvl>
    <w:lvl w:ilvl="6" w:tplc="0421000F" w:tentative="1">
      <w:start w:val="1"/>
      <w:numFmt w:val="decimal"/>
      <w:lvlText w:val="%7."/>
      <w:lvlJc w:val="left"/>
      <w:pPr>
        <w:ind w:left="5451" w:hanging="360"/>
      </w:pPr>
    </w:lvl>
    <w:lvl w:ilvl="7" w:tplc="04210019" w:tentative="1">
      <w:start w:val="1"/>
      <w:numFmt w:val="lowerLetter"/>
      <w:lvlText w:val="%8."/>
      <w:lvlJc w:val="left"/>
      <w:pPr>
        <w:ind w:left="6171" w:hanging="360"/>
      </w:pPr>
    </w:lvl>
    <w:lvl w:ilvl="8" w:tplc="0421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9">
    <w:nsid w:val="62D41E93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2A4AEA"/>
    <w:multiLevelType w:val="hybridMultilevel"/>
    <w:tmpl w:val="FDEE2EB4"/>
    <w:lvl w:ilvl="0" w:tplc="D3584CDC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01" w:hanging="360"/>
      </w:pPr>
    </w:lvl>
    <w:lvl w:ilvl="2" w:tplc="0421001B" w:tentative="1">
      <w:start w:val="1"/>
      <w:numFmt w:val="lowerRoman"/>
      <w:lvlText w:val="%3."/>
      <w:lvlJc w:val="right"/>
      <w:pPr>
        <w:ind w:left="2121" w:hanging="180"/>
      </w:pPr>
    </w:lvl>
    <w:lvl w:ilvl="3" w:tplc="0421000F" w:tentative="1">
      <w:start w:val="1"/>
      <w:numFmt w:val="decimal"/>
      <w:lvlText w:val="%4."/>
      <w:lvlJc w:val="left"/>
      <w:pPr>
        <w:ind w:left="2841" w:hanging="360"/>
      </w:pPr>
    </w:lvl>
    <w:lvl w:ilvl="4" w:tplc="04210019" w:tentative="1">
      <w:start w:val="1"/>
      <w:numFmt w:val="lowerLetter"/>
      <w:lvlText w:val="%5."/>
      <w:lvlJc w:val="left"/>
      <w:pPr>
        <w:ind w:left="3561" w:hanging="360"/>
      </w:pPr>
    </w:lvl>
    <w:lvl w:ilvl="5" w:tplc="0421001B" w:tentative="1">
      <w:start w:val="1"/>
      <w:numFmt w:val="lowerRoman"/>
      <w:lvlText w:val="%6."/>
      <w:lvlJc w:val="right"/>
      <w:pPr>
        <w:ind w:left="4281" w:hanging="180"/>
      </w:pPr>
    </w:lvl>
    <w:lvl w:ilvl="6" w:tplc="0421000F" w:tentative="1">
      <w:start w:val="1"/>
      <w:numFmt w:val="decimal"/>
      <w:lvlText w:val="%7."/>
      <w:lvlJc w:val="left"/>
      <w:pPr>
        <w:ind w:left="5001" w:hanging="360"/>
      </w:pPr>
    </w:lvl>
    <w:lvl w:ilvl="7" w:tplc="04210019" w:tentative="1">
      <w:start w:val="1"/>
      <w:numFmt w:val="lowerLetter"/>
      <w:lvlText w:val="%8."/>
      <w:lvlJc w:val="left"/>
      <w:pPr>
        <w:ind w:left="5721" w:hanging="360"/>
      </w:pPr>
    </w:lvl>
    <w:lvl w:ilvl="8" w:tplc="0421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31">
    <w:nsid w:val="67324800"/>
    <w:multiLevelType w:val="hybridMultilevel"/>
    <w:tmpl w:val="A376580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544980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E916FE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1A767D"/>
    <w:multiLevelType w:val="hybridMultilevel"/>
    <w:tmpl w:val="782A5EF8"/>
    <w:lvl w:ilvl="0" w:tplc="DCA2DF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977D78"/>
    <w:multiLevelType w:val="hybridMultilevel"/>
    <w:tmpl w:val="AD6C8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E82BED"/>
    <w:multiLevelType w:val="hybridMultilevel"/>
    <w:tmpl w:val="6BC83E68"/>
    <w:lvl w:ilvl="0" w:tplc="64F80D3C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DFA68E7"/>
    <w:multiLevelType w:val="hybridMultilevel"/>
    <w:tmpl w:val="F8FA4D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99157B"/>
    <w:multiLevelType w:val="hybridMultilevel"/>
    <w:tmpl w:val="ED1837A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8469A9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5110D"/>
    <w:multiLevelType w:val="hybridMultilevel"/>
    <w:tmpl w:val="2CE492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77655C"/>
    <w:multiLevelType w:val="hybridMultilevel"/>
    <w:tmpl w:val="B75CFC66"/>
    <w:lvl w:ilvl="0" w:tplc="83C6DEE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7C01DA"/>
    <w:multiLevelType w:val="hybridMultilevel"/>
    <w:tmpl w:val="A8F2C326"/>
    <w:lvl w:ilvl="0" w:tplc="387EC68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B4546E7"/>
    <w:multiLevelType w:val="hybridMultilevel"/>
    <w:tmpl w:val="0900867E"/>
    <w:lvl w:ilvl="0" w:tplc="1C72C5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405EA4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18"/>
  </w:num>
  <w:num w:numId="4">
    <w:abstractNumId w:val="31"/>
  </w:num>
  <w:num w:numId="5">
    <w:abstractNumId w:val="1"/>
  </w:num>
  <w:num w:numId="6">
    <w:abstractNumId w:val="40"/>
  </w:num>
  <w:num w:numId="7">
    <w:abstractNumId w:val="38"/>
  </w:num>
  <w:num w:numId="8">
    <w:abstractNumId w:val="3"/>
  </w:num>
  <w:num w:numId="9">
    <w:abstractNumId w:val="10"/>
  </w:num>
  <w:num w:numId="10">
    <w:abstractNumId w:val="36"/>
  </w:num>
  <w:num w:numId="11">
    <w:abstractNumId w:val="42"/>
  </w:num>
  <w:num w:numId="12">
    <w:abstractNumId w:val="21"/>
  </w:num>
  <w:num w:numId="13">
    <w:abstractNumId w:val="8"/>
  </w:num>
  <w:num w:numId="14">
    <w:abstractNumId w:val="35"/>
  </w:num>
  <w:num w:numId="15">
    <w:abstractNumId w:val="7"/>
  </w:num>
  <w:num w:numId="16">
    <w:abstractNumId w:val="9"/>
  </w:num>
  <w:num w:numId="17">
    <w:abstractNumId w:val="30"/>
  </w:num>
  <w:num w:numId="18">
    <w:abstractNumId w:val="29"/>
  </w:num>
  <w:num w:numId="19">
    <w:abstractNumId w:val="22"/>
  </w:num>
  <w:num w:numId="20">
    <w:abstractNumId w:val="13"/>
  </w:num>
  <w:num w:numId="21">
    <w:abstractNumId w:val="33"/>
  </w:num>
  <w:num w:numId="22">
    <w:abstractNumId w:val="39"/>
  </w:num>
  <w:num w:numId="23">
    <w:abstractNumId w:val="32"/>
  </w:num>
  <w:num w:numId="24">
    <w:abstractNumId w:val="44"/>
  </w:num>
  <w:num w:numId="25">
    <w:abstractNumId w:val="43"/>
  </w:num>
  <w:num w:numId="26">
    <w:abstractNumId w:val="19"/>
  </w:num>
  <w:num w:numId="27">
    <w:abstractNumId w:val="5"/>
  </w:num>
  <w:num w:numId="28">
    <w:abstractNumId w:val="16"/>
  </w:num>
  <w:num w:numId="29">
    <w:abstractNumId w:val="4"/>
  </w:num>
  <w:num w:numId="30">
    <w:abstractNumId w:val="11"/>
  </w:num>
  <w:num w:numId="31">
    <w:abstractNumId w:val="14"/>
  </w:num>
  <w:num w:numId="32">
    <w:abstractNumId w:val="20"/>
  </w:num>
  <w:num w:numId="33">
    <w:abstractNumId w:val="12"/>
  </w:num>
  <w:num w:numId="34">
    <w:abstractNumId w:val="28"/>
  </w:num>
  <w:num w:numId="35">
    <w:abstractNumId w:val="26"/>
  </w:num>
  <w:num w:numId="36">
    <w:abstractNumId w:val="23"/>
  </w:num>
  <w:num w:numId="37">
    <w:abstractNumId w:val="37"/>
  </w:num>
  <w:num w:numId="38">
    <w:abstractNumId w:val="2"/>
    <w:lvlOverride w:ilvl="0">
      <w:startOverride w:val="1"/>
    </w:lvlOverride>
  </w:num>
  <w:num w:numId="39">
    <w:abstractNumId w:val="6"/>
  </w:num>
  <w:num w:numId="40">
    <w:abstractNumId w:val="34"/>
  </w:num>
  <w:num w:numId="41">
    <w:abstractNumId w:val="41"/>
  </w:num>
  <w:num w:numId="42">
    <w:abstractNumId w:val="15"/>
  </w:num>
  <w:num w:numId="43">
    <w:abstractNumId w:val="24"/>
  </w:num>
  <w:num w:numId="44">
    <w:abstractNumId w:val="17"/>
  </w:num>
  <w:num w:numId="45">
    <w:abstractNumId w:val="2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95B"/>
    <w:rsid w:val="000063D8"/>
    <w:rsid w:val="000105C2"/>
    <w:rsid w:val="00014FBE"/>
    <w:rsid w:val="000168E3"/>
    <w:rsid w:val="00017BBA"/>
    <w:rsid w:val="000215CF"/>
    <w:rsid w:val="00024AE8"/>
    <w:rsid w:val="00033094"/>
    <w:rsid w:val="00035EA3"/>
    <w:rsid w:val="00040DDF"/>
    <w:rsid w:val="00041EA4"/>
    <w:rsid w:val="0004258B"/>
    <w:rsid w:val="00043600"/>
    <w:rsid w:val="00051A39"/>
    <w:rsid w:val="00054976"/>
    <w:rsid w:val="00055D2A"/>
    <w:rsid w:val="0006528B"/>
    <w:rsid w:val="00066AD3"/>
    <w:rsid w:val="00070D47"/>
    <w:rsid w:val="0007531B"/>
    <w:rsid w:val="00081DA5"/>
    <w:rsid w:val="00082BC5"/>
    <w:rsid w:val="00082BCB"/>
    <w:rsid w:val="00083BD6"/>
    <w:rsid w:val="000926F3"/>
    <w:rsid w:val="000A3951"/>
    <w:rsid w:val="000A53F5"/>
    <w:rsid w:val="000B4B1F"/>
    <w:rsid w:val="000C26EA"/>
    <w:rsid w:val="000C3FDD"/>
    <w:rsid w:val="000C7519"/>
    <w:rsid w:val="000C7FC0"/>
    <w:rsid w:val="000D0C55"/>
    <w:rsid w:val="000D2A2B"/>
    <w:rsid w:val="000D2D31"/>
    <w:rsid w:val="000D70A5"/>
    <w:rsid w:val="000E7661"/>
    <w:rsid w:val="000F553C"/>
    <w:rsid w:val="000F5B64"/>
    <w:rsid w:val="000F742B"/>
    <w:rsid w:val="001008EA"/>
    <w:rsid w:val="00106B3A"/>
    <w:rsid w:val="00111EA1"/>
    <w:rsid w:val="00114035"/>
    <w:rsid w:val="001149A5"/>
    <w:rsid w:val="00114A66"/>
    <w:rsid w:val="00115168"/>
    <w:rsid w:val="00124631"/>
    <w:rsid w:val="00124EE7"/>
    <w:rsid w:val="00126D22"/>
    <w:rsid w:val="00133221"/>
    <w:rsid w:val="001424E0"/>
    <w:rsid w:val="00142D51"/>
    <w:rsid w:val="00146578"/>
    <w:rsid w:val="0015092C"/>
    <w:rsid w:val="00150CDB"/>
    <w:rsid w:val="00152F91"/>
    <w:rsid w:val="00156288"/>
    <w:rsid w:val="0015763A"/>
    <w:rsid w:val="00157D94"/>
    <w:rsid w:val="00162897"/>
    <w:rsid w:val="00164FE9"/>
    <w:rsid w:val="0016563A"/>
    <w:rsid w:val="00177B12"/>
    <w:rsid w:val="001905D7"/>
    <w:rsid w:val="001922C1"/>
    <w:rsid w:val="001972A3"/>
    <w:rsid w:val="001A1461"/>
    <w:rsid w:val="001A3B03"/>
    <w:rsid w:val="001B284E"/>
    <w:rsid w:val="001B341A"/>
    <w:rsid w:val="001B702E"/>
    <w:rsid w:val="001C058B"/>
    <w:rsid w:val="001C180E"/>
    <w:rsid w:val="001C6302"/>
    <w:rsid w:val="001D442A"/>
    <w:rsid w:val="001E085C"/>
    <w:rsid w:val="001E40AC"/>
    <w:rsid w:val="001E63F6"/>
    <w:rsid w:val="001F0CD6"/>
    <w:rsid w:val="001F113F"/>
    <w:rsid w:val="001F3D30"/>
    <w:rsid w:val="001F4924"/>
    <w:rsid w:val="001F4A34"/>
    <w:rsid w:val="001F583B"/>
    <w:rsid w:val="001F6EF8"/>
    <w:rsid w:val="002016CC"/>
    <w:rsid w:val="00205423"/>
    <w:rsid w:val="002102A1"/>
    <w:rsid w:val="0021205F"/>
    <w:rsid w:val="002130E6"/>
    <w:rsid w:val="00214020"/>
    <w:rsid w:val="00217937"/>
    <w:rsid w:val="00217A40"/>
    <w:rsid w:val="00217E1C"/>
    <w:rsid w:val="0022573A"/>
    <w:rsid w:val="00231D44"/>
    <w:rsid w:val="002410F8"/>
    <w:rsid w:val="0024215B"/>
    <w:rsid w:val="002444AE"/>
    <w:rsid w:val="0024487C"/>
    <w:rsid w:val="00246474"/>
    <w:rsid w:val="00247618"/>
    <w:rsid w:val="00252D27"/>
    <w:rsid w:val="00252F1A"/>
    <w:rsid w:val="00253756"/>
    <w:rsid w:val="00257A53"/>
    <w:rsid w:val="002601B7"/>
    <w:rsid w:val="00271A4E"/>
    <w:rsid w:val="00273B2C"/>
    <w:rsid w:val="00274C7B"/>
    <w:rsid w:val="00287B36"/>
    <w:rsid w:val="00290D27"/>
    <w:rsid w:val="00296036"/>
    <w:rsid w:val="002A2F31"/>
    <w:rsid w:val="002A4238"/>
    <w:rsid w:val="002A6584"/>
    <w:rsid w:val="002C612B"/>
    <w:rsid w:val="002D177F"/>
    <w:rsid w:val="002D28E2"/>
    <w:rsid w:val="002D2FC8"/>
    <w:rsid w:val="002D79FB"/>
    <w:rsid w:val="002E2476"/>
    <w:rsid w:val="002E6027"/>
    <w:rsid w:val="0030209D"/>
    <w:rsid w:val="003058B1"/>
    <w:rsid w:val="00305B24"/>
    <w:rsid w:val="00313411"/>
    <w:rsid w:val="0031474D"/>
    <w:rsid w:val="0031662D"/>
    <w:rsid w:val="00317B05"/>
    <w:rsid w:val="00317EFD"/>
    <w:rsid w:val="00323270"/>
    <w:rsid w:val="00331D76"/>
    <w:rsid w:val="00332B77"/>
    <w:rsid w:val="003342F1"/>
    <w:rsid w:val="00335EC0"/>
    <w:rsid w:val="00340466"/>
    <w:rsid w:val="00340A14"/>
    <w:rsid w:val="00345419"/>
    <w:rsid w:val="00346B3C"/>
    <w:rsid w:val="00347BA6"/>
    <w:rsid w:val="00355B0D"/>
    <w:rsid w:val="00367E79"/>
    <w:rsid w:val="0037033E"/>
    <w:rsid w:val="00375345"/>
    <w:rsid w:val="00376016"/>
    <w:rsid w:val="00376352"/>
    <w:rsid w:val="00382849"/>
    <w:rsid w:val="00382C86"/>
    <w:rsid w:val="00385643"/>
    <w:rsid w:val="003864A2"/>
    <w:rsid w:val="00386A2E"/>
    <w:rsid w:val="003879C1"/>
    <w:rsid w:val="00390111"/>
    <w:rsid w:val="003A2B54"/>
    <w:rsid w:val="003A7863"/>
    <w:rsid w:val="003B0A6C"/>
    <w:rsid w:val="003B1DA2"/>
    <w:rsid w:val="003C25D2"/>
    <w:rsid w:val="003C51DF"/>
    <w:rsid w:val="003C7788"/>
    <w:rsid w:val="003D02B4"/>
    <w:rsid w:val="003D079A"/>
    <w:rsid w:val="003D2F3D"/>
    <w:rsid w:val="003D38B3"/>
    <w:rsid w:val="003D4D68"/>
    <w:rsid w:val="003F0D0D"/>
    <w:rsid w:val="00401BA2"/>
    <w:rsid w:val="004024D4"/>
    <w:rsid w:val="00402C58"/>
    <w:rsid w:val="00402DF8"/>
    <w:rsid w:val="00407EAA"/>
    <w:rsid w:val="00411C4E"/>
    <w:rsid w:val="00412593"/>
    <w:rsid w:val="00426257"/>
    <w:rsid w:val="00427A62"/>
    <w:rsid w:val="00432ABC"/>
    <w:rsid w:val="0043456C"/>
    <w:rsid w:val="0043762E"/>
    <w:rsid w:val="00441AE8"/>
    <w:rsid w:val="00441B1D"/>
    <w:rsid w:val="00452688"/>
    <w:rsid w:val="00454A9A"/>
    <w:rsid w:val="0046055F"/>
    <w:rsid w:val="00460B3B"/>
    <w:rsid w:val="0046132C"/>
    <w:rsid w:val="00467946"/>
    <w:rsid w:val="00471378"/>
    <w:rsid w:val="0047236F"/>
    <w:rsid w:val="00482A13"/>
    <w:rsid w:val="00483935"/>
    <w:rsid w:val="004A337E"/>
    <w:rsid w:val="004A43AD"/>
    <w:rsid w:val="004B1544"/>
    <w:rsid w:val="004B601B"/>
    <w:rsid w:val="004B7EA5"/>
    <w:rsid w:val="004C48B9"/>
    <w:rsid w:val="004C7FD5"/>
    <w:rsid w:val="004D44D8"/>
    <w:rsid w:val="004E1A8B"/>
    <w:rsid w:val="004F0C99"/>
    <w:rsid w:val="004F24C1"/>
    <w:rsid w:val="004F421B"/>
    <w:rsid w:val="00523931"/>
    <w:rsid w:val="00524251"/>
    <w:rsid w:val="0052463D"/>
    <w:rsid w:val="00524E84"/>
    <w:rsid w:val="00530A9F"/>
    <w:rsid w:val="00535CB0"/>
    <w:rsid w:val="00542F29"/>
    <w:rsid w:val="00543E4C"/>
    <w:rsid w:val="00544320"/>
    <w:rsid w:val="005527FA"/>
    <w:rsid w:val="00553908"/>
    <w:rsid w:val="0055569A"/>
    <w:rsid w:val="005568DE"/>
    <w:rsid w:val="0056248F"/>
    <w:rsid w:val="00562C79"/>
    <w:rsid w:val="00566008"/>
    <w:rsid w:val="005668A0"/>
    <w:rsid w:val="00571F7A"/>
    <w:rsid w:val="005757AC"/>
    <w:rsid w:val="00575DD7"/>
    <w:rsid w:val="005767DF"/>
    <w:rsid w:val="00580871"/>
    <w:rsid w:val="00581AC9"/>
    <w:rsid w:val="00585891"/>
    <w:rsid w:val="005A0190"/>
    <w:rsid w:val="005A15A2"/>
    <w:rsid w:val="005A1D4E"/>
    <w:rsid w:val="005A69D3"/>
    <w:rsid w:val="005B204F"/>
    <w:rsid w:val="005B30A9"/>
    <w:rsid w:val="005B412E"/>
    <w:rsid w:val="005B7526"/>
    <w:rsid w:val="005C00C3"/>
    <w:rsid w:val="005C0629"/>
    <w:rsid w:val="005C7CAB"/>
    <w:rsid w:val="005D2FC7"/>
    <w:rsid w:val="005D53B3"/>
    <w:rsid w:val="005D5932"/>
    <w:rsid w:val="005E0280"/>
    <w:rsid w:val="005E10F2"/>
    <w:rsid w:val="005E20C4"/>
    <w:rsid w:val="005E495B"/>
    <w:rsid w:val="005E4E3F"/>
    <w:rsid w:val="005E576F"/>
    <w:rsid w:val="005E7FC1"/>
    <w:rsid w:val="005F3DB2"/>
    <w:rsid w:val="0060330B"/>
    <w:rsid w:val="00607DDA"/>
    <w:rsid w:val="00612B97"/>
    <w:rsid w:val="006165E0"/>
    <w:rsid w:val="00617053"/>
    <w:rsid w:val="00624F41"/>
    <w:rsid w:val="00626028"/>
    <w:rsid w:val="006307AF"/>
    <w:rsid w:val="00630B1B"/>
    <w:rsid w:val="00655503"/>
    <w:rsid w:val="00682138"/>
    <w:rsid w:val="00682FF7"/>
    <w:rsid w:val="006907D2"/>
    <w:rsid w:val="00690F12"/>
    <w:rsid w:val="006921D8"/>
    <w:rsid w:val="00694691"/>
    <w:rsid w:val="00695AFB"/>
    <w:rsid w:val="006A0BFD"/>
    <w:rsid w:val="006A37CF"/>
    <w:rsid w:val="006B017B"/>
    <w:rsid w:val="006B0DF6"/>
    <w:rsid w:val="006B44AE"/>
    <w:rsid w:val="006B75C6"/>
    <w:rsid w:val="006C197E"/>
    <w:rsid w:val="006D79A3"/>
    <w:rsid w:val="006E0F5F"/>
    <w:rsid w:val="006E28E9"/>
    <w:rsid w:val="006F0446"/>
    <w:rsid w:val="006F2D4D"/>
    <w:rsid w:val="007019C6"/>
    <w:rsid w:val="007021FF"/>
    <w:rsid w:val="0070265F"/>
    <w:rsid w:val="00707712"/>
    <w:rsid w:val="00713B1B"/>
    <w:rsid w:val="0071582E"/>
    <w:rsid w:val="00717A00"/>
    <w:rsid w:val="00717EF3"/>
    <w:rsid w:val="00720FB8"/>
    <w:rsid w:val="00721CA4"/>
    <w:rsid w:val="00722C77"/>
    <w:rsid w:val="0072452B"/>
    <w:rsid w:val="007308E5"/>
    <w:rsid w:val="007358E6"/>
    <w:rsid w:val="00736078"/>
    <w:rsid w:val="007364AF"/>
    <w:rsid w:val="007379FC"/>
    <w:rsid w:val="00745C62"/>
    <w:rsid w:val="007477D8"/>
    <w:rsid w:val="00760602"/>
    <w:rsid w:val="007708C7"/>
    <w:rsid w:val="007743BB"/>
    <w:rsid w:val="00774778"/>
    <w:rsid w:val="00774E5D"/>
    <w:rsid w:val="00775D7F"/>
    <w:rsid w:val="00781A10"/>
    <w:rsid w:val="00781D19"/>
    <w:rsid w:val="00783589"/>
    <w:rsid w:val="007862ED"/>
    <w:rsid w:val="00792753"/>
    <w:rsid w:val="007A597D"/>
    <w:rsid w:val="007B03C8"/>
    <w:rsid w:val="007B3666"/>
    <w:rsid w:val="007B459B"/>
    <w:rsid w:val="007B4AC9"/>
    <w:rsid w:val="007C26DC"/>
    <w:rsid w:val="007C3879"/>
    <w:rsid w:val="007D284E"/>
    <w:rsid w:val="007D5E35"/>
    <w:rsid w:val="007D6DB8"/>
    <w:rsid w:val="007D7522"/>
    <w:rsid w:val="007E69B3"/>
    <w:rsid w:val="007E717F"/>
    <w:rsid w:val="00802AD3"/>
    <w:rsid w:val="00806155"/>
    <w:rsid w:val="00806FD5"/>
    <w:rsid w:val="008070A9"/>
    <w:rsid w:val="008205E2"/>
    <w:rsid w:val="0082062F"/>
    <w:rsid w:val="00822B35"/>
    <w:rsid w:val="008230CA"/>
    <w:rsid w:val="0082343E"/>
    <w:rsid w:val="0082723D"/>
    <w:rsid w:val="00827ED8"/>
    <w:rsid w:val="008320B2"/>
    <w:rsid w:val="00835872"/>
    <w:rsid w:val="00836E40"/>
    <w:rsid w:val="0085075E"/>
    <w:rsid w:val="00851C96"/>
    <w:rsid w:val="00853AA9"/>
    <w:rsid w:val="008573E4"/>
    <w:rsid w:val="00867483"/>
    <w:rsid w:val="008709E9"/>
    <w:rsid w:val="00873E2F"/>
    <w:rsid w:val="00880B4B"/>
    <w:rsid w:val="008839A6"/>
    <w:rsid w:val="00892FF1"/>
    <w:rsid w:val="00893C4A"/>
    <w:rsid w:val="008A3306"/>
    <w:rsid w:val="008A5B59"/>
    <w:rsid w:val="008A6E10"/>
    <w:rsid w:val="008B4C86"/>
    <w:rsid w:val="008C2CC2"/>
    <w:rsid w:val="008C6025"/>
    <w:rsid w:val="008C66F2"/>
    <w:rsid w:val="008C7434"/>
    <w:rsid w:val="008D1850"/>
    <w:rsid w:val="008D22A9"/>
    <w:rsid w:val="008E58E4"/>
    <w:rsid w:val="008E5D52"/>
    <w:rsid w:val="008E66DC"/>
    <w:rsid w:val="008E7022"/>
    <w:rsid w:val="008E71F4"/>
    <w:rsid w:val="008F510F"/>
    <w:rsid w:val="009017BE"/>
    <w:rsid w:val="009037A1"/>
    <w:rsid w:val="00910CF4"/>
    <w:rsid w:val="0091133B"/>
    <w:rsid w:val="00935CBB"/>
    <w:rsid w:val="00941D0C"/>
    <w:rsid w:val="00944457"/>
    <w:rsid w:val="00947404"/>
    <w:rsid w:val="00954D35"/>
    <w:rsid w:val="00956807"/>
    <w:rsid w:val="00957611"/>
    <w:rsid w:val="0096042E"/>
    <w:rsid w:val="00964BD1"/>
    <w:rsid w:val="00971240"/>
    <w:rsid w:val="00975DC2"/>
    <w:rsid w:val="00980A77"/>
    <w:rsid w:val="009825BE"/>
    <w:rsid w:val="009833CD"/>
    <w:rsid w:val="0098598B"/>
    <w:rsid w:val="009863B7"/>
    <w:rsid w:val="00990888"/>
    <w:rsid w:val="009923DD"/>
    <w:rsid w:val="009A0CD1"/>
    <w:rsid w:val="009A1218"/>
    <w:rsid w:val="009A5E92"/>
    <w:rsid w:val="009A5FA8"/>
    <w:rsid w:val="009C1CDA"/>
    <w:rsid w:val="009C3AB9"/>
    <w:rsid w:val="009D492C"/>
    <w:rsid w:val="009E7C37"/>
    <w:rsid w:val="009F06CC"/>
    <w:rsid w:val="00A02C2D"/>
    <w:rsid w:val="00A07CD2"/>
    <w:rsid w:val="00A16ED8"/>
    <w:rsid w:val="00A20571"/>
    <w:rsid w:val="00A2514F"/>
    <w:rsid w:val="00A256B1"/>
    <w:rsid w:val="00A30208"/>
    <w:rsid w:val="00A36ACF"/>
    <w:rsid w:val="00A47CAF"/>
    <w:rsid w:val="00A55D62"/>
    <w:rsid w:val="00A66BA4"/>
    <w:rsid w:val="00A67794"/>
    <w:rsid w:val="00A71501"/>
    <w:rsid w:val="00A71EFE"/>
    <w:rsid w:val="00A80560"/>
    <w:rsid w:val="00A832CF"/>
    <w:rsid w:val="00A94F2F"/>
    <w:rsid w:val="00A9758D"/>
    <w:rsid w:val="00AA0D17"/>
    <w:rsid w:val="00AA4681"/>
    <w:rsid w:val="00AB17BB"/>
    <w:rsid w:val="00AB5BE8"/>
    <w:rsid w:val="00AB5DB4"/>
    <w:rsid w:val="00AC6A86"/>
    <w:rsid w:val="00AD0A45"/>
    <w:rsid w:val="00AD38FC"/>
    <w:rsid w:val="00AD5A43"/>
    <w:rsid w:val="00AD678A"/>
    <w:rsid w:val="00AD6F1C"/>
    <w:rsid w:val="00AD7C7D"/>
    <w:rsid w:val="00AE1D2A"/>
    <w:rsid w:val="00AE352A"/>
    <w:rsid w:val="00AF1765"/>
    <w:rsid w:val="00AF2260"/>
    <w:rsid w:val="00AF3F60"/>
    <w:rsid w:val="00AF5BED"/>
    <w:rsid w:val="00AF67D0"/>
    <w:rsid w:val="00B02A9E"/>
    <w:rsid w:val="00B118C6"/>
    <w:rsid w:val="00B22A79"/>
    <w:rsid w:val="00B27D6B"/>
    <w:rsid w:val="00B318F8"/>
    <w:rsid w:val="00B3403D"/>
    <w:rsid w:val="00B368D1"/>
    <w:rsid w:val="00B43607"/>
    <w:rsid w:val="00B51557"/>
    <w:rsid w:val="00B665D0"/>
    <w:rsid w:val="00B7207F"/>
    <w:rsid w:val="00B73B6C"/>
    <w:rsid w:val="00B76A8A"/>
    <w:rsid w:val="00B77555"/>
    <w:rsid w:val="00B81FE7"/>
    <w:rsid w:val="00B8418F"/>
    <w:rsid w:val="00B853BE"/>
    <w:rsid w:val="00B86D90"/>
    <w:rsid w:val="00B937B4"/>
    <w:rsid w:val="00B93DFE"/>
    <w:rsid w:val="00BA13B9"/>
    <w:rsid w:val="00BA6B87"/>
    <w:rsid w:val="00BA7256"/>
    <w:rsid w:val="00BB0CAB"/>
    <w:rsid w:val="00BB4A51"/>
    <w:rsid w:val="00BC0E3D"/>
    <w:rsid w:val="00BD2B47"/>
    <w:rsid w:val="00BD7F92"/>
    <w:rsid w:val="00BE45C9"/>
    <w:rsid w:val="00C105E9"/>
    <w:rsid w:val="00C11DAA"/>
    <w:rsid w:val="00C1281D"/>
    <w:rsid w:val="00C16523"/>
    <w:rsid w:val="00C200D2"/>
    <w:rsid w:val="00C20413"/>
    <w:rsid w:val="00C230EB"/>
    <w:rsid w:val="00C234C2"/>
    <w:rsid w:val="00C472BC"/>
    <w:rsid w:val="00C47315"/>
    <w:rsid w:val="00C63858"/>
    <w:rsid w:val="00C64CA1"/>
    <w:rsid w:val="00C66EC5"/>
    <w:rsid w:val="00C7469C"/>
    <w:rsid w:val="00C74EB6"/>
    <w:rsid w:val="00C77C14"/>
    <w:rsid w:val="00C82BE4"/>
    <w:rsid w:val="00C82F83"/>
    <w:rsid w:val="00C92A00"/>
    <w:rsid w:val="00CA5D03"/>
    <w:rsid w:val="00CA7B55"/>
    <w:rsid w:val="00CB2817"/>
    <w:rsid w:val="00CB31A7"/>
    <w:rsid w:val="00CB5A58"/>
    <w:rsid w:val="00CB7283"/>
    <w:rsid w:val="00CC27E7"/>
    <w:rsid w:val="00CC389C"/>
    <w:rsid w:val="00CD639A"/>
    <w:rsid w:val="00CD7099"/>
    <w:rsid w:val="00CE1F3F"/>
    <w:rsid w:val="00CE3F71"/>
    <w:rsid w:val="00CE4F72"/>
    <w:rsid w:val="00CE74FD"/>
    <w:rsid w:val="00CE7D27"/>
    <w:rsid w:val="00CF34C7"/>
    <w:rsid w:val="00CF3C70"/>
    <w:rsid w:val="00D039A3"/>
    <w:rsid w:val="00D065F0"/>
    <w:rsid w:val="00D1048A"/>
    <w:rsid w:val="00D23ED4"/>
    <w:rsid w:val="00D26657"/>
    <w:rsid w:val="00D2671D"/>
    <w:rsid w:val="00D26CE0"/>
    <w:rsid w:val="00D27FC2"/>
    <w:rsid w:val="00D30203"/>
    <w:rsid w:val="00D3426B"/>
    <w:rsid w:val="00D35493"/>
    <w:rsid w:val="00D366AA"/>
    <w:rsid w:val="00D44167"/>
    <w:rsid w:val="00D44206"/>
    <w:rsid w:val="00D47361"/>
    <w:rsid w:val="00D52D00"/>
    <w:rsid w:val="00D61024"/>
    <w:rsid w:val="00D64DD8"/>
    <w:rsid w:val="00D6677B"/>
    <w:rsid w:val="00D67450"/>
    <w:rsid w:val="00D71771"/>
    <w:rsid w:val="00D72DAD"/>
    <w:rsid w:val="00D76BD5"/>
    <w:rsid w:val="00D808B6"/>
    <w:rsid w:val="00D816FA"/>
    <w:rsid w:val="00D81E1C"/>
    <w:rsid w:val="00D82C62"/>
    <w:rsid w:val="00D84BE6"/>
    <w:rsid w:val="00D928D3"/>
    <w:rsid w:val="00D97FF1"/>
    <w:rsid w:val="00DA45C1"/>
    <w:rsid w:val="00DA4F87"/>
    <w:rsid w:val="00DA6E93"/>
    <w:rsid w:val="00DB627B"/>
    <w:rsid w:val="00DC34CB"/>
    <w:rsid w:val="00DD53A1"/>
    <w:rsid w:val="00DE1F80"/>
    <w:rsid w:val="00DE5050"/>
    <w:rsid w:val="00DE61E5"/>
    <w:rsid w:val="00DF161D"/>
    <w:rsid w:val="00DF4A04"/>
    <w:rsid w:val="00DF77CB"/>
    <w:rsid w:val="00E03F2F"/>
    <w:rsid w:val="00E04A37"/>
    <w:rsid w:val="00E04CE2"/>
    <w:rsid w:val="00E05E52"/>
    <w:rsid w:val="00E07D54"/>
    <w:rsid w:val="00E128C9"/>
    <w:rsid w:val="00E12CD0"/>
    <w:rsid w:val="00E141A3"/>
    <w:rsid w:val="00E14663"/>
    <w:rsid w:val="00E17729"/>
    <w:rsid w:val="00E20D99"/>
    <w:rsid w:val="00E22667"/>
    <w:rsid w:val="00E264CF"/>
    <w:rsid w:val="00E2747A"/>
    <w:rsid w:val="00E30FC3"/>
    <w:rsid w:val="00E31798"/>
    <w:rsid w:val="00E31AAA"/>
    <w:rsid w:val="00E33148"/>
    <w:rsid w:val="00E3405C"/>
    <w:rsid w:val="00E34E28"/>
    <w:rsid w:val="00E425FE"/>
    <w:rsid w:val="00E43372"/>
    <w:rsid w:val="00E43D84"/>
    <w:rsid w:val="00E469D0"/>
    <w:rsid w:val="00E50583"/>
    <w:rsid w:val="00E50B28"/>
    <w:rsid w:val="00E50BA4"/>
    <w:rsid w:val="00E51A01"/>
    <w:rsid w:val="00E52F4A"/>
    <w:rsid w:val="00E53CD7"/>
    <w:rsid w:val="00E672FF"/>
    <w:rsid w:val="00E71940"/>
    <w:rsid w:val="00E74CDD"/>
    <w:rsid w:val="00E760DC"/>
    <w:rsid w:val="00E83D20"/>
    <w:rsid w:val="00E85FF5"/>
    <w:rsid w:val="00E95C6F"/>
    <w:rsid w:val="00EA2642"/>
    <w:rsid w:val="00EA38BD"/>
    <w:rsid w:val="00EA5E65"/>
    <w:rsid w:val="00EA7601"/>
    <w:rsid w:val="00EB2424"/>
    <w:rsid w:val="00EB2448"/>
    <w:rsid w:val="00EB5B56"/>
    <w:rsid w:val="00EE77DB"/>
    <w:rsid w:val="00EF127D"/>
    <w:rsid w:val="00F006BA"/>
    <w:rsid w:val="00F033B5"/>
    <w:rsid w:val="00F12402"/>
    <w:rsid w:val="00F15973"/>
    <w:rsid w:val="00F206E6"/>
    <w:rsid w:val="00F20F93"/>
    <w:rsid w:val="00F24D42"/>
    <w:rsid w:val="00F27453"/>
    <w:rsid w:val="00F30760"/>
    <w:rsid w:val="00F371DF"/>
    <w:rsid w:val="00F43A59"/>
    <w:rsid w:val="00F46685"/>
    <w:rsid w:val="00F64CAD"/>
    <w:rsid w:val="00F67BC6"/>
    <w:rsid w:val="00F710A3"/>
    <w:rsid w:val="00F7620F"/>
    <w:rsid w:val="00F80FCB"/>
    <w:rsid w:val="00F91064"/>
    <w:rsid w:val="00F94E58"/>
    <w:rsid w:val="00FA07C5"/>
    <w:rsid w:val="00FA1803"/>
    <w:rsid w:val="00FA2920"/>
    <w:rsid w:val="00FA2D46"/>
    <w:rsid w:val="00FB0E00"/>
    <w:rsid w:val="00FB3184"/>
    <w:rsid w:val="00FB5F30"/>
    <w:rsid w:val="00FC0726"/>
    <w:rsid w:val="00FC09BC"/>
    <w:rsid w:val="00FC249B"/>
    <w:rsid w:val="00FC3777"/>
    <w:rsid w:val="00FC3BDF"/>
    <w:rsid w:val="00FC5FEB"/>
    <w:rsid w:val="00FD54BE"/>
    <w:rsid w:val="00FE0D90"/>
    <w:rsid w:val="00F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"/>
    <o:shapelayout v:ext="edit">
      <o:idmap v:ext="edit" data="1"/>
      <o:rules v:ext="edit">
        <o:r id="V:Rule1" type="connector" idref="#_x0000_s1076"/>
        <o:r id="V:Rule2" type="connector" idref="#_x0000_s1122"/>
        <o:r id="V:Rule3" type="connector" idref="#_x0000_s1192"/>
        <o:r id="V:Rule4" type="connector" idref="#_x0000_s1204"/>
        <o:r id="V:Rule5" type="connector" idref="#_x0000_s1191"/>
        <o:r id="V:Rule6" type="connector" idref="#_x0000_s1120"/>
        <o:r id="V:Rule7" type="connector" idref="#_x0000_s1176"/>
        <o:r id="V:Rule8" type="connector" idref="#_x0000_s1207"/>
        <o:r id="V:Rule9" type="connector" idref="#_x0000_s1196"/>
        <o:r id="V:Rule10" type="connector" idref="#_x0000_s1138"/>
        <o:r id="V:Rule11" type="connector" idref="#_x0000_s1081"/>
        <o:r id="V:Rule12" type="connector" idref="#_x0000_s1089"/>
        <o:r id="V:Rule13" type="connector" idref="#_x0000_s1098"/>
        <o:r id="V:Rule14" type="connector" idref="#_x0000_s1205"/>
        <o:r id="V:Rule15" type="connector" idref="#_x0000_s1200"/>
        <o:r id="V:Rule16" type="connector" idref="#_x0000_s1128"/>
        <o:r id="V:Rule17" type="connector" idref="#_x0000_s1107"/>
        <o:r id="V:Rule18" type="connector" idref="#_x0000_s1198"/>
        <o:r id="V:Rule19" type="connector" idref="#_x0000_s1195"/>
        <o:r id="V:Rule20" type="connector" idref="#_x0000_s1110"/>
        <o:r id="V:Rule21" type="connector" idref="#_x0000_s1202"/>
        <o:r id="V:Rule22" type="connector" idref="#_x0000_s1177"/>
        <o:r id="V:Rule23" type="connector" idref="#_x0000_s1088"/>
        <o:r id="V:Rule24" type="connector" idref="#_x0000_s1123"/>
        <o:r id="V:Rule25" type="connector" idref="#_x0000_s1174"/>
        <o:r id="V:Rule26" type="connector" idref="#_x0000_s1193"/>
        <o:r id="V:Rule27" type="connector" idref="#_x0000_s1121"/>
        <o:r id="V:Rule28" type="connector" idref="#_x0000_s1111"/>
        <o:r id="V:Rule29" type="connector" idref="#_x0000_s1188"/>
        <o:r id="V:Rule30" type="connector" idref="#_x0000_s1189"/>
        <o:r id="V:Rule31" type="connector" idref="#_x0000_s1203"/>
        <o:r id="V:Rule32" type="connector" idref="#_x0000_s1135"/>
        <o:r id="V:Rule33" type="connector" idref="#_x0000_s1126"/>
        <o:r id="V:Rule34" type="connector" idref="#_x0000_s1085"/>
        <o:r id="V:Rule35" type="connector" idref="#_x0000_s1201"/>
        <o:r id="V:Rule36" type="connector" idref="#_x0000_s1083"/>
        <o:r id="V:Rule37" type="connector" idref="#_x0000_s1106"/>
        <o:r id="V:Rule38" type="connector" idref="#_x0000_s1137"/>
        <o:r id="V:Rule39" type="connector" idref="#_x0000_s1197"/>
        <o:r id="V:Rule40" type="connector" idref="#_x0000_s1180"/>
        <o:r id="V:Rule41" type="connector" idref="#_x0000_s1194"/>
        <o:r id="V:Rule42" type="connector" idref="#_x0000_s1109"/>
        <o:r id="V:Rule43" type="connector" idref="#_x0000_s1175"/>
        <o:r id="V:Rule44" type="connector" idref="#_x0000_s1206"/>
        <o:r id="V:Rule45" type="connector" idref="#_x0000_s117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9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AD"/>
  </w:style>
  <w:style w:type="paragraph" w:styleId="Footer">
    <w:name w:val="footer"/>
    <w:basedOn w:val="Normal"/>
    <w:link w:val="FooterChar"/>
    <w:uiPriority w:val="99"/>
    <w:unhideWhenUsed/>
    <w:rsid w:val="00F64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AD"/>
  </w:style>
  <w:style w:type="paragraph" w:styleId="BalloonText">
    <w:name w:val="Balloon Text"/>
    <w:basedOn w:val="Normal"/>
    <w:link w:val="BalloonTextChar"/>
    <w:uiPriority w:val="99"/>
    <w:semiHidden/>
    <w:unhideWhenUsed/>
    <w:rsid w:val="00F6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CA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4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E74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E04CE2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1D3C1-2296-48F2-9E0F-B7BBEBEED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17</Pages>
  <Words>3006</Words>
  <Characters>17140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2019-03-03T09:23:00Z</cp:lastPrinted>
  <dcterms:created xsi:type="dcterms:W3CDTF">2015-04-06T23:42:00Z</dcterms:created>
  <dcterms:modified xsi:type="dcterms:W3CDTF">2021-03-09T12:37:00Z</dcterms:modified>
</cp:coreProperties>
</file>