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117"/>
        <w:gridCol w:w="914"/>
        <w:gridCol w:w="626"/>
        <w:gridCol w:w="2101"/>
        <w:gridCol w:w="1819"/>
        <w:gridCol w:w="1832"/>
        <w:gridCol w:w="3357"/>
      </w:tblGrid>
      <w:tr w:rsidR="00E87EA9" w:rsidRPr="00933D98" w:rsidTr="00B707E0">
        <w:trPr>
          <w:jc w:val="center"/>
        </w:trPr>
        <w:tc>
          <w:tcPr>
            <w:tcW w:w="1950" w:type="dxa"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  <w:bookmarkStart w:id="0" w:name="_GoBack"/>
            <w:bookmarkEnd w:id="0"/>
            <w:r>
              <w:rPr>
                <w:rFonts w:ascii="Cambria" w:hAnsi="Cambria" w:cs="Times New Roman"/>
                <w:noProof/>
                <w:sz w:val="22"/>
                <w:lang w:eastAsia="id-ID"/>
              </w:rPr>
              <w:drawing>
                <wp:inline distT="0" distB="0" distL="0" distR="0" wp14:anchorId="1A2D284A" wp14:editId="516F5C8C">
                  <wp:extent cx="948690" cy="812165"/>
                  <wp:effectExtent l="0" t="0" r="381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7"/>
            <w:shd w:val="clear" w:color="auto" w:fill="auto"/>
            <w:vAlign w:val="center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  <w:r w:rsidRPr="00933D98">
              <w:rPr>
                <w:rFonts w:ascii="Arial" w:hAnsi="Arial"/>
                <w:b/>
                <w:sz w:val="28"/>
                <w:szCs w:val="28"/>
              </w:rPr>
              <w:t>INSTITUT AGAMA ISLAM NEGERI BENGKULU</w:t>
            </w: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  <w:r w:rsidRPr="00933D98">
              <w:rPr>
                <w:rFonts w:ascii="Arial" w:hAnsi="Arial"/>
                <w:b/>
                <w:sz w:val="28"/>
                <w:szCs w:val="28"/>
              </w:rPr>
              <w:t xml:space="preserve">FAKULTAS TARBIYAH DAN TADRIS </w:t>
            </w:r>
          </w:p>
          <w:p w:rsidR="00E87EA9" w:rsidRPr="00933D98" w:rsidRDefault="00D133DE" w:rsidP="008C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PROGRAM STUDI </w:t>
            </w:r>
            <w:r w:rsidR="008C4011">
              <w:rPr>
                <w:rFonts w:ascii="Arial" w:hAnsi="Arial"/>
                <w:b/>
                <w:sz w:val="28"/>
                <w:szCs w:val="28"/>
              </w:rPr>
              <w:t>PENDIDIKAN GURU MADRASAH IBTIDAIYAH</w:t>
            </w:r>
            <w:r w:rsidR="00E87EA9" w:rsidRPr="00933D9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E87EA9" w:rsidRPr="00933D98" w:rsidTr="00B707E0">
        <w:trPr>
          <w:jc w:val="center"/>
        </w:trPr>
        <w:tc>
          <w:tcPr>
            <w:tcW w:w="13716" w:type="dxa"/>
            <w:gridSpan w:val="8"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RENCANA PEMBELAJARAN SEMESTER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MATA KULIAH</w:t>
            </w:r>
          </w:p>
        </w:tc>
        <w:tc>
          <w:tcPr>
            <w:tcW w:w="1540" w:type="dxa"/>
            <w:gridSpan w:val="2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KODE</w:t>
            </w:r>
          </w:p>
        </w:tc>
        <w:tc>
          <w:tcPr>
            <w:tcW w:w="2101" w:type="dxa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RUMPUN MK</w:t>
            </w:r>
          </w:p>
        </w:tc>
        <w:tc>
          <w:tcPr>
            <w:tcW w:w="1819" w:type="dxa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BOBOT (sks)</w:t>
            </w:r>
          </w:p>
        </w:tc>
        <w:tc>
          <w:tcPr>
            <w:tcW w:w="1832" w:type="dxa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SEMESTER</w:t>
            </w:r>
          </w:p>
        </w:tc>
        <w:tc>
          <w:tcPr>
            <w:tcW w:w="3357" w:type="dxa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TANGGAL PENYUSUNAN</w:t>
            </w:r>
          </w:p>
        </w:tc>
      </w:tr>
      <w:tr w:rsidR="00E87EA9" w:rsidRPr="00933D98" w:rsidTr="006865AA">
        <w:trPr>
          <w:jc w:val="center"/>
        </w:trPr>
        <w:tc>
          <w:tcPr>
            <w:tcW w:w="3067" w:type="dxa"/>
            <w:gridSpan w:val="2"/>
            <w:shd w:val="clear" w:color="auto" w:fill="auto"/>
          </w:tcPr>
          <w:p w:rsidR="00C16011" w:rsidRDefault="00C16011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C16011" w:rsidRPr="00C16011" w:rsidRDefault="00C479CB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</w:rPr>
              <w:t>AL-QUR’AN DAN HADITS</w:t>
            </w: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933D98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6865AA" w:rsidRDefault="006865AA" w:rsidP="00686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16011" w:rsidRPr="00C16011" w:rsidRDefault="00FB0172" w:rsidP="00686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GM 11003</w:t>
            </w:r>
          </w:p>
        </w:tc>
        <w:tc>
          <w:tcPr>
            <w:tcW w:w="2101" w:type="dxa"/>
            <w:shd w:val="clear" w:color="auto" w:fill="auto"/>
          </w:tcPr>
          <w:p w:rsidR="00C16011" w:rsidRDefault="00C16011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C16011" w:rsidRPr="00C16011" w:rsidRDefault="00FB0172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Pendidikan Agama Islam</w:t>
            </w:r>
          </w:p>
        </w:tc>
        <w:tc>
          <w:tcPr>
            <w:tcW w:w="1819" w:type="dxa"/>
            <w:shd w:val="clear" w:color="auto" w:fill="auto"/>
          </w:tcPr>
          <w:p w:rsidR="00E87EA9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</w:p>
          <w:p w:rsidR="00C16011" w:rsidRPr="00C16011" w:rsidRDefault="00FB0172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2 </w:t>
            </w:r>
            <w:r w:rsidR="00C16011" w:rsidRPr="00C16011">
              <w:rPr>
                <w:rFonts w:ascii="Arial" w:hAnsi="Arial"/>
                <w:b/>
                <w:bCs/>
                <w:sz w:val="22"/>
              </w:rPr>
              <w:t>SKS</w:t>
            </w:r>
          </w:p>
        </w:tc>
        <w:tc>
          <w:tcPr>
            <w:tcW w:w="1832" w:type="dxa"/>
            <w:shd w:val="clear" w:color="auto" w:fill="auto"/>
          </w:tcPr>
          <w:p w:rsidR="00E87EA9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</w:p>
          <w:p w:rsidR="00C16011" w:rsidRPr="00A414D8" w:rsidRDefault="00FB0172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 D/E</w:t>
            </w:r>
          </w:p>
        </w:tc>
        <w:tc>
          <w:tcPr>
            <w:tcW w:w="3357" w:type="dxa"/>
            <w:shd w:val="clear" w:color="auto" w:fill="auto"/>
          </w:tcPr>
          <w:p w:rsidR="00E87EA9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</w:p>
          <w:p w:rsidR="00A414D8" w:rsidRPr="00A414D8" w:rsidRDefault="00FB0172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September</w:t>
            </w:r>
            <w:r w:rsidR="00A414D8" w:rsidRPr="00A414D8">
              <w:rPr>
                <w:rFonts w:ascii="Arial" w:hAnsi="Arial"/>
                <w:b/>
                <w:bCs/>
                <w:sz w:val="22"/>
              </w:rPr>
              <w:t xml:space="preserve"> 2021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OTORISASI</w:t>
            </w:r>
          </w:p>
        </w:tc>
        <w:tc>
          <w:tcPr>
            <w:tcW w:w="3641" w:type="dxa"/>
            <w:gridSpan w:val="3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Dosen Pengembang RPS/ Pengampu Mata Kuliah</w:t>
            </w:r>
          </w:p>
        </w:tc>
        <w:tc>
          <w:tcPr>
            <w:tcW w:w="3651" w:type="dxa"/>
            <w:gridSpan w:val="2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Koordinator Rumpun Keilmuan/ Mata Kuliah</w:t>
            </w:r>
          </w:p>
        </w:tc>
        <w:tc>
          <w:tcPr>
            <w:tcW w:w="3357" w:type="dxa"/>
            <w:shd w:val="clear" w:color="auto" w:fill="DBE5F1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Ketua Prodi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41" w:type="dxa"/>
            <w:gridSpan w:val="3"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292391" w:rsidRDefault="00C16011" w:rsidP="00C1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2"/>
              </w:rPr>
            </w:pPr>
            <w:r w:rsidRPr="00292391">
              <w:rPr>
                <w:rFonts w:ascii="Cambria" w:hAnsi="Cambria" w:cs="Times New Roman"/>
                <w:b/>
                <w:bCs/>
                <w:sz w:val="22"/>
              </w:rPr>
              <w:t>Dra. Nurniswah, M.Pd</w:t>
            </w:r>
          </w:p>
          <w:p w:rsidR="00E87EA9" w:rsidRPr="00933D98" w:rsidRDefault="00C16011" w:rsidP="00C1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2"/>
              </w:rPr>
            </w:pPr>
            <w:r w:rsidRPr="00292391">
              <w:rPr>
                <w:rFonts w:ascii="Cambria" w:hAnsi="Cambria" w:cs="Times New Roman"/>
                <w:b/>
                <w:bCs/>
                <w:sz w:val="22"/>
              </w:rPr>
              <w:t>NIP. 196308231994032001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357" w:type="dxa"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  <w:p w:rsidR="00E87EA9" w:rsidRPr="00292391" w:rsidRDefault="00FB0172" w:rsidP="00C1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</w:rPr>
              <w:t>Dra. Aam Amaliyah</w:t>
            </w:r>
            <w:r w:rsidR="00C16011" w:rsidRPr="00292391">
              <w:rPr>
                <w:rFonts w:ascii="Cambria" w:hAnsi="Cambria" w:cs="Times New Roman"/>
                <w:b/>
                <w:bCs/>
                <w:sz w:val="22"/>
              </w:rPr>
              <w:t xml:space="preserve">, </w:t>
            </w:r>
            <w:r w:rsidR="00292391">
              <w:rPr>
                <w:rFonts w:ascii="Cambria" w:hAnsi="Cambria" w:cs="Times New Roman"/>
                <w:b/>
                <w:bCs/>
                <w:sz w:val="22"/>
              </w:rPr>
              <w:t>M.Pd</w:t>
            </w:r>
          </w:p>
          <w:p w:rsidR="00E87EA9" w:rsidRPr="00933D98" w:rsidRDefault="00FB0172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</w:rPr>
              <w:t>NIP. 19691122000032002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2"/>
              </w:rPr>
            </w:pPr>
            <w:r w:rsidRPr="00933D98">
              <w:rPr>
                <w:rFonts w:ascii="Cambria" w:hAnsi="Cambria" w:cs="Times New Roman"/>
                <w:b/>
                <w:sz w:val="22"/>
              </w:rPr>
              <w:t>Capaian Pembelajaran (CP)</w:t>
            </w:r>
          </w:p>
        </w:tc>
        <w:tc>
          <w:tcPr>
            <w:tcW w:w="914" w:type="dxa"/>
            <w:shd w:val="clear" w:color="auto" w:fill="DBE5F1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2"/>
              </w:rPr>
            </w:pPr>
            <w:r w:rsidRPr="00933D98">
              <w:rPr>
                <w:rFonts w:ascii="Cambria" w:hAnsi="Cambria" w:cs="Times New Roman"/>
                <w:b/>
                <w:sz w:val="22"/>
              </w:rPr>
              <w:t>CPL-</w:t>
            </w:r>
            <w:r w:rsidRPr="00E87EA9">
              <w:rPr>
                <w:rFonts w:ascii="Cambria" w:hAnsi="Cambria" w:cs="Times New Roman"/>
                <w:b/>
                <w:sz w:val="20"/>
                <w:szCs w:val="20"/>
              </w:rPr>
              <w:t>PRODI</w:t>
            </w:r>
          </w:p>
        </w:tc>
        <w:tc>
          <w:tcPr>
            <w:tcW w:w="9735" w:type="dxa"/>
            <w:gridSpan w:val="5"/>
            <w:shd w:val="clear" w:color="auto" w:fill="DBE5F1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sz w:val="22"/>
                <w:lang w:eastAsia="id-ID"/>
              </w:rPr>
              <w:t>CPL1</w:t>
            </w:r>
          </w:p>
          <w:p w:rsidR="00D80826" w:rsidRPr="00A04204" w:rsidRDefault="00D80826" w:rsidP="00B707E0">
            <w:pPr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sz w:val="22"/>
                <w:lang w:eastAsia="id-ID"/>
              </w:rPr>
              <w:t>CPL2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sz w:val="22"/>
                <w:lang w:eastAsia="id-ID"/>
              </w:rPr>
              <w:t>CPL3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sz w:val="22"/>
                <w:lang w:eastAsia="id-ID"/>
              </w:rPr>
              <w:t>CPL4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sz w:val="22"/>
                <w:lang w:eastAsia="id-ID"/>
              </w:rPr>
              <w:t>CPL5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sz w:val="22"/>
                <w:lang w:eastAsia="id-ID"/>
              </w:rPr>
              <w:t>CPL6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CPL7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Bertaqwa kepada Tuhan Yang Maha Esa dan mampu menunjukkan sikap religius;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Menjunjung tinggi nilai kemanusiaan dalam menjalankan tugas berdasarkan agama, moral, dan etika;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 xml:space="preserve">Berperan sebagai warga negara yang bangga dan cinta tanah air, memiliki nasionalisme serta 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rasa tanggung jawab pada negara dan bangsa;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Menginternalisasi nilai, norma, dan etika akademik;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 xml:space="preserve">Menunjukkan sikap bertanggung jawab atas pekerjaan di bidang keahliannya secara mandiri; 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 xml:space="preserve">Memiliki komitmen keilmuan dan keislaman yang berciri khas ahlussunah wal jamaah 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an-nahdliyah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 xml:space="preserve">Menampilkan diri sebagai pribadi muslim yang beriman, bertaqwa, berakhlak mulia, dan menjadi </w:t>
            </w:r>
          </w:p>
          <w:p w:rsidR="00D80826" w:rsidRPr="00A04204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  <w:r w:rsidRPr="00A04204">
              <w:rPr>
                <w:rFonts w:asciiTheme="majorHAnsi" w:hAnsiTheme="majorHAnsi" w:cs="Times New Roman"/>
                <w:sz w:val="22"/>
              </w:rPr>
              <w:t>teladan bagi peserta didik dan masyarakat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DBE5F1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2"/>
              </w:rPr>
            </w:pPr>
            <w:r w:rsidRPr="00E87EA9">
              <w:rPr>
                <w:rFonts w:ascii="Cambria" w:hAnsi="Cambria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735" w:type="dxa"/>
            <w:gridSpan w:val="5"/>
            <w:shd w:val="clear" w:color="auto" w:fill="DBE5F1"/>
          </w:tcPr>
          <w:p w:rsidR="00D80826" w:rsidRPr="00A414D8" w:rsidRDefault="00D80826" w:rsidP="00B707E0">
            <w:pPr>
              <w:pStyle w:val="NoSpacing"/>
              <w:rPr>
                <w:rFonts w:asciiTheme="majorHAnsi" w:hAnsiTheme="majorHAnsi"/>
                <w:b/>
                <w:bCs/>
                <w:lang w:eastAsia="id-ID"/>
              </w:rPr>
            </w:pPr>
            <w:r w:rsidRPr="00A414D8">
              <w:rPr>
                <w:rFonts w:asciiTheme="majorHAnsi" w:hAnsiTheme="majorHAnsi"/>
                <w:b/>
                <w:bCs/>
                <w:lang w:eastAsia="id-ID"/>
              </w:rPr>
              <w:t>Capaian Pembelajaran Mata Kuliah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ED481B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kurikulum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l-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Q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ur’an dan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H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adits di MI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ED481B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tentang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l-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Q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ur’an dan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H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adits sebagai pedoman hidup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 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ED481B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tentang pembelajaran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l-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Q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ur’an dan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H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adits di MI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CPL-4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750CBE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pembelajaran membaca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 serta mempraktekkannya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CPL-5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750CBE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750CBE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pembelajaran menulis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 serta mempraktekkannya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D80826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CPL-6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D80826" w:rsidP="002A188A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pembelajaran menghapal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 serta mempraktekkannya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B82B00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CPL-7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B82B00" w:rsidP="002A188A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pembelajaran mengartikan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Al-Qur’an dan Hadits 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serta mempraktekkannya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5B180F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CPL-8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5B180F" w:rsidP="002A188A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pembelajaran memahami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 serta mempraktekkannya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5B180F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CPL-9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5B180F" w:rsidP="002A188A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menjelaskan 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pembelajaran mengamalkan </w:t>
            </w:r>
            <w:r w:rsidR="00ED481B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 serta mempraktekkannya</w:t>
            </w:r>
          </w:p>
        </w:tc>
      </w:tr>
      <w:tr w:rsidR="00D80826" w:rsidRPr="00933D98" w:rsidTr="00E87EA9">
        <w:trPr>
          <w:jc w:val="center"/>
        </w:trPr>
        <w:tc>
          <w:tcPr>
            <w:tcW w:w="3067" w:type="dxa"/>
            <w:gridSpan w:val="2"/>
            <w:vMerge/>
            <w:shd w:val="clear" w:color="auto" w:fill="auto"/>
          </w:tcPr>
          <w:p w:rsidR="00D80826" w:rsidRPr="00933D98" w:rsidRDefault="00D80826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914" w:type="dxa"/>
            <w:shd w:val="clear" w:color="auto" w:fill="auto"/>
          </w:tcPr>
          <w:p w:rsidR="00D80826" w:rsidRPr="00A04204" w:rsidRDefault="005B180F" w:rsidP="00B707E0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CPL-10</w:t>
            </w:r>
          </w:p>
        </w:tc>
        <w:tc>
          <w:tcPr>
            <w:tcW w:w="9735" w:type="dxa"/>
            <w:gridSpan w:val="5"/>
            <w:shd w:val="clear" w:color="auto" w:fill="auto"/>
          </w:tcPr>
          <w:p w:rsidR="00D80826" w:rsidRPr="00A04204" w:rsidRDefault="005B180F" w:rsidP="002A188A">
            <w:pPr>
              <w:spacing w:after="0" w:line="240" w:lineRule="auto"/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M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ahasiswa m</w:t>
            </w:r>
            <w:r w:rsidRPr="00A04204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ampu </w:t>
            </w:r>
            <w:r w:rsidR="002A188A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membuat RPP </w:t>
            </w:r>
            <w:r w:rsidR="00C00A26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shd w:val="clear" w:color="auto" w:fill="auto"/>
          </w:tcPr>
          <w:p w:rsidR="00E87EA9" w:rsidRPr="00A414D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sz w:val="22"/>
              </w:rPr>
            </w:pPr>
            <w:r w:rsidRPr="00A414D8">
              <w:rPr>
                <w:rFonts w:ascii="Cambria" w:hAnsi="Cambria" w:cs="Times New Roman"/>
                <w:b/>
                <w:bCs/>
                <w:sz w:val="22"/>
              </w:rPr>
              <w:t>Deskripsi Singkat MK</w:t>
            </w:r>
          </w:p>
        </w:tc>
        <w:tc>
          <w:tcPr>
            <w:tcW w:w="10649" w:type="dxa"/>
            <w:gridSpan w:val="6"/>
            <w:shd w:val="clear" w:color="auto" w:fill="auto"/>
          </w:tcPr>
          <w:p w:rsidR="00C331E9" w:rsidRPr="00C331E9" w:rsidRDefault="002C3561" w:rsidP="00C00A26">
            <w:pPr>
              <w:spacing w:after="0" w:line="240" w:lineRule="auto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Mata kuliah ini </w:t>
            </w:r>
            <w:r w:rsidR="005B180F">
              <w:rPr>
                <w:rFonts w:ascii="Cambria" w:hAnsi="Cambria"/>
                <w:sz w:val="22"/>
              </w:rPr>
              <w:t xml:space="preserve">mempelajari tentang </w:t>
            </w:r>
            <w:r w:rsidR="00C00A26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 xml:space="preserve">Al-Qur’an dan Hadits </w:t>
            </w:r>
            <w:r w:rsidR="002A188A">
              <w:rPr>
                <w:rFonts w:ascii="Cambria" w:hAnsi="Cambria"/>
                <w:sz w:val="22"/>
              </w:rPr>
              <w:t xml:space="preserve">sebagai pedoman hidup, kajian kurikulum </w:t>
            </w:r>
            <w:r w:rsidR="00C00A26">
              <w:rPr>
                <w:rFonts w:ascii="Cambria" w:hAnsi="Cambria"/>
                <w:sz w:val="22"/>
              </w:rPr>
              <w:t>A</w:t>
            </w:r>
            <w:r w:rsidR="002A188A">
              <w:rPr>
                <w:rFonts w:ascii="Cambria" w:hAnsi="Cambria"/>
                <w:sz w:val="22"/>
              </w:rPr>
              <w:t>l-</w:t>
            </w:r>
            <w:r w:rsidR="00C00A26">
              <w:rPr>
                <w:rFonts w:ascii="Cambria" w:hAnsi="Cambria"/>
                <w:sz w:val="22"/>
              </w:rPr>
              <w:t>Q</w:t>
            </w:r>
            <w:r w:rsidR="002A188A">
              <w:rPr>
                <w:rFonts w:ascii="Cambria" w:hAnsi="Cambria"/>
                <w:sz w:val="22"/>
              </w:rPr>
              <w:t xml:space="preserve">ur’an di MI, pembelajaran </w:t>
            </w:r>
            <w:r w:rsidR="00C00A26">
              <w:rPr>
                <w:rFonts w:ascii="Cambria" w:hAnsi="Cambria"/>
                <w:sz w:val="22"/>
              </w:rPr>
              <w:t>A</w:t>
            </w:r>
            <w:r w:rsidR="002A188A">
              <w:rPr>
                <w:rFonts w:ascii="Cambria" w:hAnsi="Cambria"/>
                <w:sz w:val="22"/>
              </w:rPr>
              <w:t>l-</w:t>
            </w:r>
            <w:r w:rsidR="00C00A26">
              <w:rPr>
                <w:rFonts w:ascii="Cambria" w:hAnsi="Cambria"/>
                <w:sz w:val="22"/>
              </w:rPr>
              <w:t>Q</w:t>
            </w:r>
            <w:r w:rsidR="002A188A">
              <w:rPr>
                <w:rFonts w:ascii="Cambria" w:hAnsi="Cambria"/>
                <w:sz w:val="22"/>
              </w:rPr>
              <w:t xml:space="preserve">ur’an </w:t>
            </w:r>
            <w:r w:rsidR="00C00A26">
              <w:rPr>
                <w:rFonts w:ascii="Cambria" w:hAnsi="Cambria"/>
                <w:sz w:val="22"/>
              </w:rPr>
              <w:t>H</w:t>
            </w:r>
            <w:r w:rsidR="002A188A">
              <w:rPr>
                <w:rFonts w:ascii="Cambria" w:hAnsi="Cambria"/>
                <w:sz w:val="22"/>
              </w:rPr>
              <w:t xml:space="preserve">adits baik pembelajaran membaca, menulis, menghapal, memahami, mengamalkannya dan membuat/menyusun RPP </w:t>
            </w:r>
            <w:r w:rsidR="00C00A26">
              <w:rPr>
                <w:rFonts w:ascii="Cambria" w:hAnsi="Cambria"/>
                <w:sz w:val="22"/>
              </w:rPr>
              <w:t>A</w:t>
            </w:r>
            <w:r w:rsidR="002A188A">
              <w:rPr>
                <w:rFonts w:ascii="Cambria" w:hAnsi="Cambria"/>
                <w:sz w:val="22"/>
              </w:rPr>
              <w:t>l-</w:t>
            </w:r>
            <w:r w:rsidR="00C00A26">
              <w:rPr>
                <w:rFonts w:ascii="Cambria" w:hAnsi="Cambria"/>
                <w:sz w:val="22"/>
              </w:rPr>
              <w:t>Q</w:t>
            </w:r>
            <w:r w:rsidR="002A188A">
              <w:rPr>
                <w:rFonts w:ascii="Cambria" w:hAnsi="Cambria"/>
                <w:sz w:val="22"/>
              </w:rPr>
              <w:t xml:space="preserve">ur’an </w:t>
            </w:r>
            <w:r w:rsidR="00C00A26">
              <w:rPr>
                <w:rFonts w:ascii="Cambria" w:hAnsi="Cambria"/>
                <w:sz w:val="22"/>
              </w:rPr>
              <w:t>H</w:t>
            </w:r>
            <w:r w:rsidR="002A188A">
              <w:rPr>
                <w:rFonts w:ascii="Cambria" w:hAnsi="Cambria"/>
                <w:sz w:val="22"/>
              </w:rPr>
              <w:t>adits MI.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shd w:val="clear" w:color="auto" w:fill="auto"/>
          </w:tcPr>
          <w:p w:rsidR="00E87EA9" w:rsidRPr="00A414D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sz w:val="22"/>
              </w:rPr>
            </w:pPr>
            <w:r w:rsidRPr="00A414D8">
              <w:rPr>
                <w:rFonts w:ascii="Cambria" w:hAnsi="Cambria" w:cs="Times New Roman"/>
                <w:b/>
                <w:bCs/>
                <w:sz w:val="22"/>
              </w:rPr>
              <w:t>Materi Pembelajaran/ Pokok Bahasan</w:t>
            </w:r>
          </w:p>
        </w:tc>
        <w:tc>
          <w:tcPr>
            <w:tcW w:w="10649" w:type="dxa"/>
            <w:gridSpan w:val="6"/>
            <w:shd w:val="clear" w:color="auto" w:fill="auto"/>
          </w:tcPr>
          <w:p w:rsidR="00A04204" w:rsidRDefault="00965179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Pengantar</w:t>
            </w:r>
            <w:r w:rsidR="00E87EA9" w:rsidRPr="00A04204">
              <w:rPr>
                <w:rFonts w:ascii="Cambria" w:hAnsi="Cambria"/>
                <w:sz w:val="22"/>
              </w:rPr>
              <w:t xml:space="preserve"> perkuliahan </w:t>
            </w:r>
          </w:p>
          <w:p w:rsidR="00A04204" w:rsidRDefault="00ED481B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Al-Qur’an dan Hadits sebagai pedoman hidup</w:t>
            </w:r>
          </w:p>
          <w:p w:rsidR="00A04204" w:rsidRDefault="00ED481B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Kajian kurikulum Al-Qur’an dan Hadits</w:t>
            </w:r>
          </w:p>
          <w:p w:rsidR="00A04204" w:rsidRDefault="00C00A26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Pembelajaran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 di MI</w:t>
            </w:r>
          </w:p>
          <w:p w:rsidR="00A04204" w:rsidRDefault="001B628E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membaca Al-Qur’an dan Hadits</w:t>
            </w:r>
          </w:p>
          <w:p w:rsidR="00A04204" w:rsidRDefault="001B628E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membaca Al-Qur’an dan Hadits</w:t>
            </w:r>
          </w:p>
          <w:p w:rsidR="00A04204" w:rsidRDefault="00A275DC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membaca Al-Qur’an dan Hadits</w:t>
            </w:r>
          </w:p>
          <w:p w:rsidR="00F327E3" w:rsidRDefault="00F327E3" w:rsidP="00F327E3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 w:rsidRPr="00A04204">
              <w:rPr>
                <w:rFonts w:ascii="Cambria" w:hAnsi="Cambria"/>
                <w:sz w:val="22"/>
              </w:rPr>
              <w:t>UTS</w:t>
            </w:r>
          </w:p>
          <w:p w:rsidR="00A04204" w:rsidRDefault="00A275DC" w:rsidP="0096517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menulis Al-Qur’an dan Hadits</w:t>
            </w:r>
          </w:p>
          <w:p w:rsidR="00A04204" w:rsidRDefault="00D2243D" w:rsidP="00D2243D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menghapal Al-Qur’an dan Hadits</w:t>
            </w:r>
          </w:p>
          <w:p w:rsidR="00A04204" w:rsidRDefault="00D2243D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menghapal Al-Qur’an dan Hadits</w:t>
            </w:r>
          </w:p>
          <w:p w:rsidR="00743024" w:rsidRDefault="00D2243D" w:rsidP="00D2243D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mengartikan Al-Qur’an dan Hadits</w:t>
            </w:r>
          </w:p>
          <w:p w:rsidR="00743024" w:rsidRDefault="00526C6F" w:rsidP="00526C6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memahami  Al-Qur’an dan Hadits</w:t>
            </w:r>
          </w:p>
          <w:p w:rsidR="00743024" w:rsidRDefault="00526C6F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Pembelajaran mengamalkan  Al-Qur’an dan Hadits</w:t>
            </w:r>
          </w:p>
          <w:p w:rsidR="00743024" w:rsidRDefault="00526C6F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Membuat RPP Al-Qur’an dan Hadits</w:t>
            </w:r>
          </w:p>
          <w:p w:rsidR="00743024" w:rsidRPr="00A04204" w:rsidRDefault="00743024" w:rsidP="00A042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67" w:hanging="3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UAS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shd w:val="clear" w:color="auto" w:fill="auto"/>
          </w:tcPr>
          <w:p w:rsidR="00E87EA9" w:rsidRPr="00A414D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sz w:val="22"/>
              </w:rPr>
            </w:pPr>
            <w:r w:rsidRPr="00A414D8">
              <w:rPr>
                <w:rFonts w:ascii="Cambria" w:hAnsi="Cambria" w:cs="Times New Roman"/>
                <w:b/>
                <w:bCs/>
                <w:sz w:val="22"/>
              </w:rPr>
              <w:t>Pustaka</w:t>
            </w:r>
          </w:p>
        </w:tc>
        <w:tc>
          <w:tcPr>
            <w:tcW w:w="10649" w:type="dxa"/>
            <w:gridSpan w:val="6"/>
            <w:shd w:val="clear" w:color="auto" w:fill="auto"/>
          </w:tcPr>
          <w:p w:rsidR="00135131" w:rsidRDefault="00FB0172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Al-Qur’an Al-Karim</w:t>
            </w:r>
          </w:p>
          <w:p w:rsidR="00FB0172" w:rsidRDefault="00FB0172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Arsyad, Azhar. 2002.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Media Pembelajaran.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Raja Grafindo Persada</w:t>
            </w:r>
          </w:p>
          <w:p w:rsidR="00FB0172" w:rsidRDefault="00FB0172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Amnal, Taufi Adam. 2001.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Rekontruksi Sejarah Al-Qur’an.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Yogyakarta: FKBA</w:t>
            </w:r>
          </w:p>
          <w:p w:rsidR="00FB0172" w:rsidRDefault="00FB0172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Arkain, Muhammad. 1997.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Berbagai Pembacaan Al-Qur’an.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IMS</w:t>
            </w:r>
          </w:p>
          <w:p w:rsidR="00FB0172" w:rsidRDefault="00FB0172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Direktorat Pendidikan Madrasah Depag RI. 2007.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Model Kurikulum Tingkat Satuan Pendidikan (KTSP)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lastRenderedPageBreak/>
              <w:t xml:space="preserve">Madrasah Ibtidaiyah.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Depag RI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Depag, RI. 2016.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Kurikulum Tingkat Satuan Pendidikan (KTSP) untuk Madrasah Ibtidaiyah.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Depag RI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Djalal, Abdul. 2000.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Ulum Qur’an.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Surabaya: Dunia Ilmu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Luthfi, Muhammad. 2012.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Pembelajaran Al-Qur’an dan Hadits.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Dirjen Pendidikan Islam Depag RI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Winkel, W.S. 1997.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Psikologi Pengajaran.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Gramedia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Pusat Kurikulum Balitbang. 2006.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Kurikulum Tingkat Satuan Pendidikan.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Depdiknas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Sanjaya, Wuria. 2008.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Strategi Pembelajaran Berorientasi Proses Pendidikan.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Jakarta: Kencana</w:t>
            </w:r>
          </w:p>
          <w:p w:rsidR="009F2B09" w:rsidRDefault="009F2B09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Soife, Abdul Majid. 2009.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>Metode BBQQ Belajar Mudah Mem</w:t>
            </w:r>
            <w:r w:rsidR="005A4835"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baca Al-Qur’an. </w:t>
            </w:r>
            <w:r w:rsidR="005A4835">
              <w:rPr>
                <w:rFonts w:asciiTheme="majorHAnsi" w:hAnsiTheme="majorHAnsi" w:cs="TimesNewRoman,Italic"/>
                <w:iCs/>
                <w:color w:val="000000"/>
                <w:sz w:val="22"/>
              </w:rPr>
              <w:t>Bandung: El-Fath</w:t>
            </w:r>
          </w:p>
          <w:p w:rsidR="005A4835" w:rsidRPr="00755594" w:rsidRDefault="005A4835" w:rsidP="003520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7" w:hanging="367"/>
              <w:rPr>
                <w:rFonts w:asciiTheme="majorHAnsi" w:hAnsiTheme="majorHAnsi" w:cs="TimesNewRoman,Italic"/>
                <w:iCs/>
                <w:color w:val="000000"/>
                <w:sz w:val="22"/>
              </w:rPr>
            </w:pP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 xml:space="preserve">Tafsir, Muhammad. 2008. </w:t>
            </w:r>
            <w:r>
              <w:rPr>
                <w:rFonts w:asciiTheme="majorHAnsi" w:hAnsiTheme="majorHAnsi" w:cs="TimesNewRoman,Italic"/>
                <w:i/>
                <w:color w:val="000000"/>
                <w:sz w:val="22"/>
              </w:rPr>
              <w:t xml:space="preserve">Strategi Meningkatkan Mutu Pendidikan Agama Islam. </w:t>
            </w:r>
            <w:r>
              <w:rPr>
                <w:rFonts w:asciiTheme="majorHAnsi" w:hAnsiTheme="majorHAnsi" w:cs="TimesNewRoman,Italic"/>
                <w:iCs/>
                <w:color w:val="000000"/>
                <w:sz w:val="22"/>
              </w:rPr>
              <w:t>Bandung: Maestro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shd w:val="clear" w:color="auto" w:fill="auto"/>
          </w:tcPr>
          <w:p w:rsidR="00E87EA9" w:rsidRPr="00A414D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sz w:val="22"/>
              </w:rPr>
            </w:pPr>
            <w:r w:rsidRPr="00A414D8">
              <w:rPr>
                <w:rFonts w:ascii="Cambria" w:hAnsi="Cambria" w:cs="Times New Roman"/>
                <w:b/>
                <w:bCs/>
                <w:sz w:val="22"/>
              </w:rPr>
              <w:lastRenderedPageBreak/>
              <w:t>Media Pembelajaran</w:t>
            </w:r>
          </w:p>
        </w:tc>
        <w:tc>
          <w:tcPr>
            <w:tcW w:w="10649" w:type="dxa"/>
            <w:gridSpan w:val="6"/>
            <w:shd w:val="clear" w:color="auto" w:fill="auto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2"/>
              </w:rPr>
            </w:pPr>
            <w:r w:rsidRPr="00933D98">
              <w:rPr>
                <w:rFonts w:ascii="Cambria" w:hAnsi="Cambria" w:cs="Times New Roman"/>
                <w:sz w:val="22"/>
              </w:rPr>
              <w:t>Slide Presentacion, Whiteboard, Laptop, Infokus,</w:t>
            </w:r>
          </w:p>
        </w:tc>
      </w:tr>
      <w:tr w:rsidR="00E87EA9" w:rsidRPr="00933D98" w:rsidTr="00E87EA9">
        <w:trPr>
          <w:jc w:val="center"/>
        </w:trPr>
        <w:tc>
          <w:tcPr>
            <w:tcW w:w="3067" w:type="dxa"/>
            <w:gridSpan w:val="2"/>
            <w:shd w:val="clear" w:color="auto" w:fill="auto"/>
          </w:tcPr>
          <w:p w:rsidR="00E87EA9" w:rsidRPr="00A414D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sz w:val="22"/>
              </w:rPr>
            </w:pPr>
            <w:r w:rsidRPr="00A414D8">
              <w:rPr>
                <w:rFonts w:ascii="Cambria" w:hAnsi="Cambria" w:cs="Times New Roman"/>
                <w:b/>
                <w:bCs/>
                <w:sz w:val="22"/>
              </w:rPr>
              <w:t>Dosen/ Team Teaching</w:t>
            </w:r>
          </w:p>
        </w:tc>
        <w:tc>
          <w:tcPr>
            <w:tcW w:w="10649" w:type="dxa"/>
            <w:gridSpan w:val="6"/>
            <w:shd w:val="clear" w:color="auto" w:fill="auto"/>
          </w:tcPr>
          <w:p w:rsidR="00E87EA9" w:rsidRPr="00B96696" w:rsidRDefault="00B96696" w:rsidP="00B707E0">
            <w:pPr>
              <w:spacing w:after="0" w:line="240" w:lineRule="auto"/>
              <w:rPr>
                <w:rFonts w:asciiTheme="majorHAnsi" w:hAnsiTheme="majorHAnsi"/>
                <w:noProof/>
                <w:sz w:val="22"/>
              </w:rPr>
            </w:pPr>
            <w:r w:rsidRPr="00B96696">
              <w:rPr>
                <w:rFonts w:asciiTheme="majorHAnsi" w:hAnsiTheme="majorHAnsi"/>
                <w:noProof/>
                <w:sz w:val="22"/>
              </w:rPr>
              <w:t>Dra. Nurniswah, M. Pd</w:t>
            </w:r>
          </w:p>
        </w:tc>
      </w:tr>
    </w:tbl>
    <w:p w:rsidR="00E87EA9" w:rsidRDefault="00E87EA9" w:rsidP="00E87EA9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E87EA9" w:rsidRDefault="00E87EA9" w:rsidP="00E87EA9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2333"/>
        <w:gridCol w:w="2046"/>
        <w:gridCol w:w="166"/>
        <w:gridCol w:w="1848"/>
        <w:gridCol w:w="2029"/>
        <w:gridCol w:w="2162"/>
        <w:gridCol w:w="1751"/>
      </w:tblGrid>
      <w:tr w:rsidR="00A67345" w:rsidRPr="00933D98" w:rsidTr="0029718F">
        <w:tc>
          <w:tcPr>
            <w:tcW w:w="1225" w:type="dxa"/>
            <w:shd w:val="clear" w:color="auto" w:fill="C6D9F1"/>
            <w:vAlign w:val="center"/>
          </w:tcPr>
          <w:p w:rsidR="00E87EA9" w:rsidRPr="00933D98" w:rsidRDefault="00E87EA9" w:rsidP="00B707E0">
            <w:pPr>
              <w:spacing w:after="0" w:line="240" w:lineRule="auto"/>
              <w:ind w:left="-90" w:right="-108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933D98">
              <w:rPr>
                <w:rFonts w:ascii="Arial" w:hAnsi="Arial"/>
                <w:b/>
                <w:bCs/>
                <w:sz w:val="22"/>
              </w:rPr>
              <w:t>Minggu</w:t>
            </w:r>
          </w:p>
          <w:p w:rsidR="00E87EA9" w:rsidRPr="00933D98" w:rsidRDefault="00E87EA9" w:rsidP="00B707E0">
            <w:pPr>
              <w:spacing w:after="0" w:line="240" w:lineRule="auto"/>
              <w:ind w:left="-90" w:right="-108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933D98">
              <w:rPr>
                <w:rFonts w:ascii="Arial" w:hAnsi="Arial"/>
                <w:b/>
                <w:bCs/>
                <w:sz w:val="22"/>
              </w:rPr>
              <w:t xml:space="preserve"> Ke-</w:t>
            </w:r>
          </w:p>
        </w:tc>
        <w:tc>
          <w:tcPr>
            <w:tcW w:w="2355" w:type="dxa"/>
            <w:shd w:val="clear" w:color="auto" w:fill="C6D9F1"/>
          </w:tcPr>
          <w:p w:rsidR="00E87EA9" w:rsidRPr="00933D98" w:rsidRDefault="00E87EA9" w:rsidP="00B707E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22"/>
                <w:lang w:eastAsia="id-ID"/>
              </w:rPr>
            </w:pPr>
            <w:r w:rsidRPr="00933D98">
              <w:rPr>
                <w:rFonts w:ascii="Arial" w:hAnsi="Arial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E87EA9" w:rsidRPr="00933D98" w:rsidRDefault="00E87EA9" w:rsidP="00B707E0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 w:rsidRPr="00933D98">
              <w:rPr>
                <w:rFonts w:ascii="Arial" w:hAnsi="Arial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090" w:type="dxa"/>
            <w:gridSpan w:val="2"/>
            <w:shd w:val="clear" w:color="auto" w:fill="C6D9F1"/>
          </w:tcPr>
          <w:p w:rsidR="00E87EA9" w:rsidRPr="00933D98" w:rsidRDefault="00E87EA9" w:rsidP="00B707E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2"/>
                <w:lang w:eastAsia="id-ID"/>
              </w:rPr>
            </w:pPr>
          </w:p>
          <w:p w:rsidR="00E87EA9" w:rsidRPr="00933D98" w:rsidRDefault="00E87EA9" w:rsidP="00B707E0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 w:rsidRPr="00933D98">
              <w:rPr>
                <w:rFonts w:ascii="Arial" w:hAnsi="Arial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872" w:type="dxa"/>
            <w:shd w:val="clear" w:color="auto" w:fill="C6D9F1"/>
            <w:vAlign w:val="center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Kriteria &amp; Bentuk Penilaian</w:t>
            </w:r>
          </w:p>
        </w:tc>
        <w:tc>
          <w:tcPr>
            <w:tcW w:w="2049" w:type="dxa"/>
            <w:shd w:val="clear" w:color="auto" w:fill="C6D9F1"/>
            <w:vAlign w:val="center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0"/>
                <w:szCs w:val="20"/>
              </w:rPr>
              <w:t>Bentuk dan Metode Pembelajaran [Estimasi Waktu</w:t>
            </w:r>
            <w:r w:rsidRPr="00933D98">
              <w:rPr>
                <w:rFonts w:ascii="Arial" w:hAnsi="Arial"/>
                <w:b/>
                <w:sz w:val="22"/>
              </w:rPr>
              <w:t>]</w:t>
            </w:r>
          </w:p>
        </w:tc>
        <w:tc>
          <w:tcPr>
            <w:tcW w:w="2181" w:type="dxa"/>
            <w:shd w:val="clear" w:color="auto" w:fill="C6D9F1"/>
          </w:tcPr>
          <w:p w:rsidR="00E87EA9" w:rsidRPr="00933D98" w:rsidRDefault="00E87EA9" w:rsidP="00B707E0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Materi Pembelajaran</w:t>
            </w:r>
          </w:p>
        </w:tc>
        <w:tc>
          <w:tcPr>
            <w:tcW w:w="1772" w:type="dxa"/>
            <w:shd w:val="clear" w:color="auto" w:fill="C6D9F1"/>
            <w:vAlign w:val="center"/>
          </w:tcPr>
          <w:p w:rsidR="00E87EA9" w:rsidRPr="00933D98" w:rsidRDefault="00E87EA9" w:rsidP="00B70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22"/>
              </w:rPr>
            </w:pPr>
            <w:r w:rsidRPr="00933D98">
              <w:rPr>
                <w:rFonts w:ascii="Arial" w:hAnsi="Arial"/>
                <w:b/>
                <w:sz w:val="22"/>
              </w:rPr>
              <w:t>Bobot Penilaian (%)</w:t>
            </w: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3203" w:rsidRPr="00C52FA9" w:rsidRDefault="00773203" w:rsidP="00773203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Kontrak Perkuliahan:</w:t>
            </w:r>
          </w:p>
          <w:p w:rsidR="00773203" w:rsidRPr="00C52FA9" w:rsidRDefault="00773203" w:rsidP="00773203">
            <w:pPr>
              <w:numPr>
                <w:ilvl w:val="0"/>
                <w:numId w:val="15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Tata tertib perkuliahan</w:t>
            </w:r>
          </w:p>
          <w:p w:rsidR="00E87EA9" w:rsidRPr="00C52FA9" w:rsidRDefault="00773203" w:rsidP="00773203">
            <w:pPr>
              <w:numPr>
                <w:ilvl w:val="0"/>
                <w:numId w:val="15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Proses pembelajaran (perencanaan, pelaksanaan, dan penilaian).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E87EA9" w:rsidRPr="00C52FA9" w:rsidRDefault="00773203" w:rsidP="00773203">
            <w:pPr>
              <w:spacing w:after="0" w:line="240" w:lineRule="auto"/>
              <w:ind w:left="-2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Mahasiswa dapat menegaskan kesungguhan dalam mengikuti proses pembelajaran Studi Islam</w:t>
            </w: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Pengenalan Mahasiswa</w:t>
            </w:r>
          </w:p>
        </w:tc>
        <w:tc>
          <w:tcPr>
            <w:tcW w:w="2181" w:type="dxa"/>
            <w:shd w:val="clear" w:color="auto" w:fill="auto"/>
          </w:tcPr>
          <w:p w:rsidR="00E87EA9" w:rsidRPr="00C16011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C16011">
              <w:rPr>
                <w:rFonts w:asciiTheme="majorHAnsi" w:hAnsiTheme="majorHAnsi" w:cs="Times New Roman"/>
                <w:b/>
                <w:bCs/>
                <w:sz w:val="22"/>
              </w:rPr>
              <w:t xml:space="preserve">Kontrak perkuliahan dan pengenalan mata kuliah  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2.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ED481B" w:rsidP="007F72D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tentang </w:t>
            </w:r>
            <w:r>
              <w:rPr>
                <w:rFonts w:ascii="Cambria" w:hAnsi="Cambria"/>
                <w:sz w:val="22"/>
              </w:rPr>
              <w:t>Al-Qur’an dan Hadits sebagai pedoman hidup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E87EA9" w:rsidRPr="00C52FA9" w:rsidRDefault="00773203" w:rsidP="00773203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773203" w:rsidRPr="00C52FA9" w:rsidRDefault="00773203" w:rsidP="00ED48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ED481B">
              <w:rPr>
                <w:rFonts w:asciiTheme="majorHAnsi" w:hAnsiTheme="majorHAnsi" w:cs="Times New Roman"/>
                <w:sz w:val="22"/>
              </w:rPr>
              <w:t>hakikat Al-Qur’an dan Hadits sebagai pedoman hidup</w:t>
            </w:r>
          </w:p>
          <w:p w:rsidR="0029718F" w:rsidRPr="00ED481B" w:rsidRDefault="00773203" w:rsidP="00ED48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ED481B">
              <w:rPr>
                <w:rFonts w:asciiTheme="majorHAnsi" w:hAnsiTheme="majorHAnsi" w:cs="Times New Roman"/>
                <w:sz w:val="22"/>
              </w:rPr>
              <w:t>pengetahuan dasar mengenal Al-Qur’an dan Hadits</w:t>
            </w: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Diskusi Kelompok secara Daring 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ED481B" w:rsidRDefault="00ED481B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ED481B">
              <w:rPr>
                <w:rFonts w:ascii="Cambria" w:hAnsi="Cambria"/>
                <w:b/>
                <w:bCs/>
                <w:sz w:val="22"/>
              </w:rPr>
              <w:t>Al-Qur’an dan Hadits sebagai pedoman hidup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3.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ED481B" w:rsidP="000A41F9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tentang </w:t>
            </w:r>
            <w:r>
              <w:rPr>
                <w:rFonts w:ascii="Cambria" w:hAnsi="Cambria"/>
                <w:sz w:val="22"/>
              </w:rPr>
              <w:t>kajian kurikulum Al-Qur’an dan Hadits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E87EA9" w:rsidRPr="00C52FA9" w:rsidRDefault="00B707E0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29718F" w:rsidRDefault="00B707E0" w:rsidP="00ED48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ED481B">
              <w:rPr>
                <w:rFonts w:asciiTheme="majorHAnsi" w:hAnsiTheme="majorHAnsi" w:cs="Times New Roman"/>
                <w:sz w:val="22"/>
              </w:rPr>
              <w:t>kurikulum Al-Qur’an dan Hadits di MI</w:t>
            </w:r>
          </w:p>
          <w:p w:rsidR="00ED481B" w:rsidRPr="00ED481B" w:rsidRDefault="00ED481B" w:rsidP="00ED48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Menjelaskan standar kompetensi lulusan dan standar isi mata pelajaran Al-Qur’an dan Hadits</w:t>
            </w: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Diskusi Kelompok secara daring 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ED481B" w:rsidRDefault="00ED481B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ED481B">
              <w:rPr>
                <w:rFonts w:ascii="Cambria" w:hAnsi="Cambria"/>
                <w:b/>
                <w:bCs/>
                <w:sz w:val="22"/>
              </w:rPr>
              <w:t>Kajian kurikulum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4.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C00A26" w:rsidP="000A41F9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Mampu menjelaskan pembelajaran </w:t>
            </w:r>
            <w:r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 di MI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E87EA9" w:rsidRPr="00C52FA9" w:rsidRDefault="002D3610" w:rsidP="002D361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2D3610" w:rsidRPr="00C52FA9" w:rsidRDefault="002D3610" w:rsidP="00C00A2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C00A26">
              <w:rPr>
                <w:rFonts w:asciiTheme="majorHAnsi" w:hAnsiTheme="majorHAnsi" w:cs="Times New Roman"/>
                <w:sz w:val="22"/>
              </w:rPr>
              <w:t xml:space="preserve">tujuan dan pendekatan </w:t>
            </w:r>
            <w:r w:rsidR="00C00A26">
              <w:rPr>
                <w:rFonts w:ascii="Cambria" w:hAnsi="Cambria"/>
                <w:sz w:val="22"/>
              </w:rPr>
              <w:t xml:space="preserve">pembelajaran </w:t>
            </w:r>
            <w:r w:rsidR="00C00A26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 di MI</w:t>
            </w:r>
          </w:p>
          <w:p w:rsidR="002D3610" w:rsidRPr="00C52FA9" w:rsidRDefault="002D3610" w:rsidP="00C00A2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C00A26">
              <w:rPr>
                <w:rFonts w:asciiTheme="majorHAnsi" w:hAnsiTheme="majorHAnsi" w:cs="Times New Roman"/>
                <w:sz w:val="22"/>
              </w:rPr>
              <w:t xml:space="preserve">sumber belajar dan media </w:t>
            </w:r>
            <w:r w:rsidR="00C00A26">
              <w:rPr>
                <w:rFonts w:ascii="Cambria" w:hAnsi="Cambria"/>
                <w:sz w:val="22"/>
              </w:rPr>
              <w:t xml:space="preserve">pembelajaran </w:t>
            </w:r>
            <w:r w:rsidR="00C00A26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Al-Qur’an dan Hadits</w:t>
            </w:r>
          </w:p>
          <w:p w:rsidR="0008779F" w:rsidRPr="00626616" w:rsidRDefault="0008779F" w:rsidP="00626616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C00A26" w:rsidRDefault="00C00A26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C00A26">
              <w:rPr>
                <w:rFonts w:ascii="Cambria" w:hAnsi="Cambria"/>
                <w:b/>
                <w:bCs/>
                <w:sz w:val="22"/>
              </w:rPr>
              <w:t xml:space="preserve">Pembelajaran </w:t>
            </w:r>
            <w:r w:rsidRPr="00C00A26">
              <w:rPr>
                <w:rFonts w:asciiTheme="majorHAnsi" w:hAnsiTheme="majorHAnsi"/>
                <w:b/>
                <w:bCs/>
                <w:noProof/>
                <w:sz w:val="22"/>
                <w:lang w:eastAsia="id-ID"/>
              </w:rPr>
              <w:t>Al-Qur’an dan Hadits di MI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5.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1B628E" w:rsidP="000A41F9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</w:t>
            </w:r>
          </w:p>
          <w:p w:rsidR="00E87EA9" w:rsidRPr="00C52FA9" w:rsidRDefault="001B628E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pembelajaran membaca Al-Qur’an dan Hadits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E87EA9" w:rsidRPr="00C52FA9" w:rsidRDefault="0008779F" w:rsidP="0008779F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C52FA9" w:rsidRPr="00A275DC" w:rsidRDefault="0008779F" w:rsidP="001B62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1B628E">
              <w:rPr>
                <w:rFonts w:asciiTheme="majorHAnsi" w:hAnsiTheme="majorHAnsi" w:cs="Times New Roman"/>
                <w:sz w:val="22"/>
              </w:rPr>
              <w:t xml:space="preserve">tujuan dan rumusan indikator </w:t>
            </w:r>
            <w:r w:rsidR="001B628E">
              <w:rPr>
                <w:rFonts w:ascii="Cambria" w:hAnsi="Cambria"/>
                <w:sz w:val="22"/>
              </w:rPr>
              <w:t>pembelajaran membaca Al-Qur’an dan Hadits</w:t>
            </w:r>
          </w:p>
          <w:p w:rsidR="00A275DC" w:rsidRPr="001B628E" w:rsidRDefault="00A275DC" w:rsidP="00A275D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Menjelaskan desain dan evaluasi pembelajaran Al-Qur’an dan Hadits</w:t>
            </w: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1B628E" w:rsidRDefault="001B628E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1B628E">
              <w:rPr>
                <w:rFonts w:ascii="Cambria" w:hAnsi="Cambria"/>
                <w:b/>
                <w:bCs/>
                <w:sz w:val="22"/>
              </w:rPr>
              <w:t>Pembelajaran membaca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6.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A275DC" w:rsidP="00A275DC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menpraktekkan </w:t>
            </w:r>
            <w:r>
              <w:rPr>
                <w:rFonts w:ascii="Cambria" w:hAnsi="Cambria"/>
                <w:sz w:val="22"/>
              </w:rPr>
              <w:t>pembelajaran membaca Al-Qur’an dan Hadits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F327E3" w:rsidRPr="00A275DC" w:rsidRDefault="00C52FA9" w:rsidP="00A275DC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Mahasiswa dapat</w:t>
            </w:r>
            <w:r w:rsidR="00A275DC">
              <w:rPr>
                <w:rFonts w:asciiTheme="majorHAnsi" w:hAnsiTheme="majorHAnsi" w:cs="Times New Roman"/>
                <w:sz w:val="22"/>
              </w:rPr>
              <w:t xml:space="preserve"> mempraktekkan </w:t>
            </w:r>
            <w:r w:rsidR="00A275DC">
              <w:rPr>
                <w:rFonts w:ascii="Cambria" w:hAnsi="Cambria"/>
                <w:sz w:val="22"/>
              </w:rPr>
              <w:t>pembelajaran membaca Al-Qur’an dan Hadits</w:t>
            </w: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A275DC" w:rsidRDefault="00A275DC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A275DC">
              <w:rPr>
                <w:rFonts w:ascii="Cambria" w:hAnsi="Cambria"/>
                <w:b/>
                <w:bCs/>
                <w:sz w:val="22"/>
              </w:rPr>
              <w:t>Pembelajaran membaca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</w:tr>
      <w:tr w:rsidR="00A67345" w:rsidRPr="00933D98" w:rsidTr="0029718F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7.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A275DC" w:rsidP="00A275DC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mempraktekkan </w:t>
            </w:r>
            <w:r>
              <w:rPr>
                <w:rFonts w:ascii="Cambria" w:hAnsi="Cambria"/>
                <w:sz w:val="22"/>
              </w:rPr>
              <w:t>pembelajaran membaca Al-Qur’an dan Hadits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F327E3" w:rsidRPr="00A275DC" w:rsidRDefault="00A275DC" w:rsidP="00A275DC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A275DC">
              <w:rPr>
                <w:rFonts w:asciiTheme="majorHAnsi" w:hAnsiTheme="majorHAnsi" w:cs="Times New Roman"/>
                <w:sz w:val="22"/>
              </w:rPr>
              <w:t xml:space="preserve">Mahasiswa dapat mempraktekkan </w:t>
            </w:r>
            <w:r w:rsidRPr="00A275DC">
              <w:rPr>
                <w:rFonts w:ascii="Cambria" w:hAnsi="Cambria"/>
                <w:sz w:val="22"/>
              </w:rPr>
              <w:t>pembelajaran membaca Al-Qur’an dan Hadits</w:t>
            </w:r>
          </w:p>
        </w:tc>
        <w:tc>
          <w:tcPr>
            <w:tcW w:w="18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929BD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Membuat Kesimpulan </w:t>
            </w:r>
            <w:r w:rsidR="00E87EA9"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</w:tc>
        <w:tc>
          <w:tcPr>
            <w:tcW w:w="2181" w:type="dxa"/>
            <w:shd w:val="clear" w:color="auto" w:fill="auto"/>
          </w:tcPr>
          <w:p w:rsidR="00E87EA9" w:rsidRPr="00A275DC" w:rsidRDefault="00A275DC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A275DC">
              <w:rPr>
                <w:rFonts w:ascii="Cambria" w:hAnsi="Cambria"/>
                <w:b/>
                <w:bCs/>
                <w:sz w:val="22"/>
              </w:rPr>
              <w:t>Pembelajaran membaca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7F36D4" w:rsidTr="00B707E0">
        <w:tc>
          <w:tcPr>
            <w:tcW w:w="1225" w:type="dxa"/>
            <w:shd w:val="clear" w:color="auto" w:fill="DBE5F1"/>
            <w:vAlign w:val="center"/>
          </w:tcPr>
          <w:p w:rsidR="00E87EA9" w:rsidRPr="00C52FA9" w:rsidRDefault="00E87EA9" w:rsidP="00B707E0">
            <w:pPr>
              <w:spacing w:after="0" w:line="240" w:lineRule="auto"/>
              <w:ind w:left="-90" w:right="-108"/>
              <w:jc w:val="center"/>
              <w:rPr>
                <w:rFonts w:asciiTheme="majorHAnsi" w:hAnsiTheme="majorHAnsi"/>
                <w:b/>
                <w:bCs/>
                <w:sz w:val="22"/>
                <w:lang w:eastAsia="id-ID"/>
              </w:rPr>
            </w:pPr>
            <w:r w:rsidRPr="00C52FA9">
              <w:rPr>
                <w:rFonts w:asciiTheme="majorHAnsi" w:hAnsiTheme="majorHAns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547" w:type="dxa"/>
            <w:gridSpan w:val="6"/>
            <w:shd w:val="clear" w:color="auto" w:fill="DBE5F1"/>
            <w:vAlign w:val="center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2"/>
                <w:lang w:eastAsia="id-ID"/>
              </w:rPr>
            </w:pPr>
            <w:r w:rsidRPr="00C52FA9">
              <w:rPr>
                <w:rFonts w:asciiTheme="majorHAnsi" w:hAnsiTheme="majorHAnsi"/>
                <w:b/>
                <w:bCs/>
                <w:sz w:val="22"/>
                <w:lang w:eastAsia="id-ID"/>
              </w:rPr>
              <w:t>Evaluasi Tengah Semester / Ujian Tengah Semester</w:t>
            </w:r>
          </w:p>
        </w:tc>
        <w:tc>
          <w:tcPr>
            <w:tcW w:w="1772" w:type="dxa"/>
            <w:shd w:val="clear" w:color="auto" w:fill="DBE5F1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A275DC" w:rsidP="00A275DC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</w:t>
            </w:r>
            <w:r>
              <w:rPr>
                <w:rFonts w:ascii="Cambria" w:hAnsi="Cambria"/>
                <w:sz w:val="22"/>
              </w:rPr>
              <w:t>pembelajaran menulis Al-Qur’an dan Hadits</w:t>
            </w:r>
          </w:p>
        </w:tc>
        <w:tc>
          <w:tcPr>
            <w:tcW w:w="1918" w:type="dxa"/>
            <w:shd w:val="clear" w:color="auto" w:fill="auto"/>
          </w:tcPr>
          <w:p w:rsidR="00E929BD" w:rsidRDefault="00A275DC" w:rsidP="00A275DC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D2243D" w:rsidRPr="00D2243D" w:rsidRDefault="00D2243D" w:rsidP="00D2243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1" w:hanging="28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Menjelaskan tujuan dan rumusan indikator </w:t>
            </w:r>
            <w:r>
              <w:rPr>
                <w:rFonts w:ascii="Cambria" w:hAnsi="Cambria"/>
                <w:sz w:val="22"/>
              </w:rPr>
              <w:t>pembelajaran menulis Al-Qur’an dan Hadits</w:t>
            </w:r>
          </w:p>
          <w:p w:rsidR="00D2243D" w:rsidRPr="00D2243D" w:rsidRDefault="00D2243D" w:rsidP="00D2243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1" w:hanging="28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Mempraktekkan menulis Al-Qur’an dan Hadits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81" w:type="dxa"/>
            <w:shd w:val="clear" w:color="auto" w:fill="auto"/>
          </w:tcPr>
          <w:p w:rsidR="00E87EA9" w:rsidRPr="00D2243D" w:rsidRDefault="00D2243D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2243D">
              <w:rPr>
                <w:rFonts w:ascii="Cambria" w:hAnsi="Cambria"/>
                <w:b/>
                <w:bCs/>
                <w:sz w:val="22"/>
              </w:rPr>
              <w:t>Pembelajaran menulis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10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D2243D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</w:t>
            </w:r>
            <w:r>
              <w:rPr>
                <w:rFonts w:ascii="Cambria" w:hAnsi="Cambria"/>
                <w:sz w:val="22"/>
              </w:rPr>
              <w:t>pembelajaran menghapal Al-Qur’an dan Hadits</w:t>
            </w:r>
          </w:p>
        </w:tc>
        <w:tc>
          <w:tcPr>
            <w:tcW w:w="1918" w:type="dxa"/>
            <w:shd w:val="clear" w:color="auto" w:fill="auto"/>
          </w:tcPr>
          <w:p w:rsidR="00E87EA9" w:rsidRDefault="00F42BFF" w:rsidP="00D2243D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F42BFF" w:rsidRPr="00D2243D" w:rsidRDefault="00D2243D" w:rsidP="00F42BF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Menjelaskan tujuan dan rumusan indikator </w:t>
            </w:r>
            <w:r>
              <w:rPr>
                <w:rFonts w:ascii="Cambria" w:hAnsi="Cambria"/>
                <w:sz w:val="22"/>
              </w:rPr>
              <w:t>pembelajaran menghapal Al-Qur’an dan Hadits</w:t>
            </w:r>
          </w:p>
          <w:p w:rsidR="00D2243D" w:rsidRPr="00F42BFF" w:rsidRDefault="00D2243D" w:rsidP="00D2243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Menjelaskan desain dan evaluasi pembelajaran Al-Qur’an dan Hadits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F42BFF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D2243D" w:rsidRDefault="00D2243D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2243D">
              <w:rPr>
                <w:rFonts w:ascii="Cambria" w:hAnsi="Cambria"/>
                <w:b/>
                <w:bCs/>
                <w:sz w:val="22"/>
              </w:rPr>
              <w:t>Pembelajaran menghapal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11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D2243D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mempraktekkan </w:t>
            </w:r>
            <w:r>
              <w:rPr>
                <w:rFonts w:ascii="Cambria" w:hAnsi="Cambria"/>
                <w:sz w:val="22"/>
              </w:rPr>
              <w:t>pembelajaran menghapal Al-Qur’an dan Hadits</w:t>
            </w:r>
          </w:p>
        </w:tc>
        <w:tc>
          <w:tcPr>
            <w:tcW w:w="1918" w:type="dxa"/>
            <w:shd w:val="clear" w:color="auto" w:fill="auto"/>
          </w:tcPr>
          <w:p w:rsidR="00F42BFF" w:rsidRPr="00D2243D" w:rsidRDefault="00D2243D" w:rsidP="00D2243D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dapat mempraktekkan </w:t>
            </w:r>
            <w:r>
              <w:rPr>
                <w:rFonts w:ascii="Cambria" w:hAnsi="Cambria"/>
                <w:sz w:val="22"/>
              </w:rPr>
              <w:t>pembelajaran menghapalkan Al-Qur’an dan Hadits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D2243D" w:rsidRDefault="00D2243D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2243D">
              <w:rPr>
                <w:rFonts w:ascii="Cambria" w:hAnsi="Cambria"/>
                <w:b/>
                <w:bCs/>
                <w:sz w:val="22"/>
              </w:rPr>
              <w:t>Pembelajaran menghapal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12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355" w:type="dxa"/>
            <w:shd w:val="clear" w:color="auto" w:fill="auto"/>
          </w:tcPr>
          <w:p w:rsidR="00E87EA9" w:rsidRPr="00C52FA9" w:rsidRDefault="00D2243D" w:rsidP="006F2B9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</w:t>
            </w:r>
            <w:r>
              <w:rPr>
                <w:rFonts w:ascii="Cambria" w:hAnsi="Cambria"/>
                <w:sz w:val="22"/>
              </w:rPr>
              <w:t>pembelajaran mengartikan Al-Qur’an dan Hadits</w:t>
            </w:r>
          </w:p>
        </w:tc>
        <w:tc>
          <w:tcPr>
            <w:tcW w:w="1918" w:type="dxa"/>
            <w:shd w:val="clear" w:color="auto" w:fill="auto"/>
          </w:tcPr>
          <w:p w:rsidR="00E87EA9" w:rsidRDefault="00354361" w:rsidP="00354361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354361" w:rsidRPr="00D2243D" w:rsidRDefault="00354361" w:rsidP="00D224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D2243D">
              <w:rPr>
                <w:rFonts w:asciiTheme="majorHAnsi" w:hAnsiTheme="majorHAnsi" w:cs="Times New Roman"/>
                <w:sz w:val="22"/>
              </w:rPr>
              <w:t xml:space="preserve">tujuan dan rumusan indikator </w:t>
            </w:r>
            <w:r w:rsidR="00D2243D">
              <w:rPr>
                <w:rFonts w:ascii="Cambria" w:hAnsi="Cambria"/>
                <w:sz w:val="22"/>
              </w:rPr>
              <w:t>pembelajaran mengartikan Al-Qur’an dan Hadits</w:t>
            </w:r>
          </w:p>
          <w:p w:rsidR="00D2243D" w:rsidRPr="00354361" w:rsidRDefault="00D2243D" w:rsidP="00D224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Mempraktekkan mengartikan Al-Qur’an dan Hadits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526C6F" w:rsidRDefault="00526C6F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526C6F">
              <w:rPr>
                <w:rFonts w:ascii="Cambria" w:hAnsi="Cambria"/>
                <w:b/>
                <w:bCs/>
                <w:sz w:val="22"/>
              </w:rPr>
              <w:t>Pembelajaran mengartikan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13.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526C6F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</w:t>
            </w:r>
            <w:r>
              <w:rPr>
                <w:rFonts w:ascii="Cambria" w:hAnsi="Cambria"/>
                <w:sz w:val="22"/>
              </w:rPr>
              <w:t>pembelajaran memahami  Al-Qur’an dan Hadits</w:t>
            </w:r>
          </w:p>
        </w:tc>
        <w:tc>
          <w:tcPr>
            <w:tcW w:w="1918" w:type="dxa"/>
            <w:shd w:val="clear" w:color="auto" w:fill="auto"/>
          </w:tcPr>
          <w:p w:rsidR="00E87EA9" w:rsidRDefault="009314ED" w:rsidP="009314ED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9314ED" w:rsidRPr="00526C6F" w:rsidRDefault="009314ED" w:rsidP="00526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526C6F">
              <w:rPr>
                <w:rFonts w:asciiTheme="majorHAnsi" w:hAnsiTheme="majorHAnsi" w:cs="Times New Roman"/>
                <w:sz w:val="22"/>
              </w:rPr>
              <w:t xml:space="preserve">tujuan dan rumusan indikator </w:t>
            </w:r>
            <w:r w:rsidR="00526C6F">
              <w:rPr>
                <w:rFonts w:ascii="Cambria" w:hAnsi="Cambria"/>
                <w:sz w:val="22"/>
              </w:rPr>
              <w:t>pembelajaran memahami  Al-Qur’an dan Hadits</w:t>
            </w:r>
          </w:p>
          <w:p w:rsidR="00526C6F" w:rsidRPr="00526C6F" w:rsidRDefault="00526C6F" w:rsidP="00526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Mempraktekkan memahami Al-Qur’an dan Hadits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526C6F" w:rsidRDefault="00526C6F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526C6F">
              <w:rPr>
                <w:rFonts w:ascii="Cambria" w:hAnsi="Cambria"/>
                <w:b/>
                <w:bCs/>
                <w:sz w:val="22"/>
              </w:rPr>
              <w:t>Pembelajaran memahami 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14.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526C6F" w:rsidP="00526C6F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menjelaskan </w:t>
            </w:r>
            <w:r>
              <w:rPr>
                <w:rFonts w:ascii="Cambria" w:hAnsi="Cambria"/>
                <w:sz w:val="22"/>
              </w:rPr>
              <w:t>pembelajaran mengamalkan  Al-Qur’an dan Hadits</w:t>
            </w:r>
          </w:p>
        </w:tc>
        <w:tc>
          <w:tcPr>
            <w:tcW w:w="1918" w:type="dxa"/>
            <w:shd w:val="clear" w:color="auto" w:fill="auto"/>
          </w:tcPr>
          <w:p w:rsidR="009314ED" w:rsidRDefault="009314ED" w:rsidP="009314ED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dapat:</w:t>
            </w:r>
          </w:p>
          <w:p w:rsidR="00E87EA9" w:rsidRPr="00526C6F" w:rsidRDefault="009314ED" w:rsidP="00526C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526C6F">
              <w:rPr>
                <w:rFonts w:asciiTheme="majorHAnsi" w:hAnsiTheme="majorHAnsi" w:cs="Times New Roman"/>
                <w:sz w:val="22"/>
              </w:rPr>
              <w:t xml:space="preserve">tujuan dan rumusan indikator </w:t>
            </w:r>
            <w:r w:rsidR="00526C6F">
              <w:rPr>
                <w:rFonts w:ascii="Cambria" w:hAnsi="Cambria"/>
                <w:sz w:val="22"/>
              </w:rPr>
              <w:t>pembelajaran mengamalkan  Al-Qur’an dan Hadits</w:t>
            </w:r>
          </w:p>
          <w:p w:rsidR="00526C6F" w:rsidRPr="009314ED" w:rsidRDefault="00526C6F" w:rsidP="00526C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1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Mempraktekkan cara mengamalkan Al-Qur’an dan Hadits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526C6F" w:rsidRDefault="00526C6F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526C6F">
              <w:rPr>
                <w:rFonts w:ascii="Cambria" w:hAnsi="Cambria"/>
                <w:b/>
                <w:bCs/>
                <w:sz w:val="22"/>
              </w:rPr>
              <w:t>Pembelajaran mengamalkan 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A67345" w:rsidRPr="00933D98" w:rsidTr="00B707E0">
        <w:tc>
          <w:tcPr>
            <w:tcW w:w="1225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 xml:space="preserve">15. </w:t>
            </w:r>
          </w:p>
        </w:tc>
        <w:tc>
          <w:tcPr>
            <w:tcW w:w="2355" w:type="dxa"/>
            <w:shd w:val="clear" w:color="auto" w:fill="auto"/>
          </w:tcPr>
          <w:p w:rsidR="00E87EA9" w:rsidRPr="00C52FA9" w:rsidRDefault="00526C6F" w:rsidP="00526C6F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Mampu membuat </w:t>
            </w:r>
            <w:r>
              <w:rPr>
                <w:rFonts w:ascii="Cambria" w:hAnsi="Cambria"/>
                <w:sz w:val="22"/>
              </w:rPr>
              <w:t xml:space="preserve"> RPP Al-Qur’an dan Hadits</w:t>
            </w:r>
          </w:p>
        </w:tc>
        <w:tc>
          <w:tcPr>
            <w:tcW w:w="1918" w:type="dxa"/>
            <w:shd w:val="clear" w:color="auto" w:fill="auto"/>
          </w:tcPr>
          <w:p w:rsidR="007E28B6" w:rsidRPr="00A67345" w:rsidRDefault="009314ED" w:rsidP="00526C6F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</w:t>
            </w:r>
            <w:r w:rsidR="00526C6F">
              <w:rPr>
                <w:rFonts w:asciiTheme="majorHAnsi" w:hAnsiTheme="majorHAnsi" w:cs="Times New Roman"/>
                <w:sz w:val="22"/>
              </w:rPr>
              <w:t xml:space="preserve">mampu </w:t>
            </w:r>
            <w:r w:rsidR="00526C6F">
              <w:rPr>
                <w:rFonts w:ascii="Cambria" w:hAnsi="Cambria"/>
                <w:sz w:val="22"/>
              </w:rPr>
              <w:t>membuat RPP Al-Qur’an dan Hadits</w:t>
            </w:r>
            <w:r w:rsidR="00A67345"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Sisipan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Penugasan 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</w:t>
            </w:r>
          </w:p>
        </w:tc>
        <w:tc>
          <w:tcPr>
            <w:tcW w:w="2049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Ceramah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Diskusi Kelompok secara daring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Tanya jawab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Membuat Kesimpulan Makalah</w:t>
            </w:r>
          </w:p>
        </w:tc>
        <w:tc>
          <w:tcPr>
            <w:tcW w:w="2181" w:type="dxa"/>
            <w:shd w:val="clear" w:color="auto" w:fill="auto"/>
          </w:tcPr>
          <w:p w:rsidR="00E87EA9" w:rsidRPr="00526C6F" w:rsidRDefault="00526C6F" w:rsidP="00B707E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526C6F">
              <w:rPr>
                <w:rFonts w:ascii="Cambria" w:hAnsi="Cambria"/>
                <w:b/>
                <w:bCs/>
                <w:sz w:val="22"/>
              </w:rPr>
              <w:t>Membuat RPP Al-Qur’an dan Hadits</w:t>
            </w:r>
          </w:p>
        </w:tc>
        <w:tc>
          <w:tcPr>
            <w:tcW w:w="1772" w:type="dxa"/>
            <w:shd w:val="clear" w:color="auto" w:fill="auto"/>
          </w:tcPr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Kehadiran 10%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Tugas Makalah 20%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UTS 30%</w:t>
            </w:r>
          </w:p>
          <w:p w:rsidR="00E87EA9" w:rsidRPr="00C52FA9" w:rsidRDefault="00E87EA9" w:rsidP="00B707E0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 w:cs="Times New Roman"/>
                <w:sz w:val="22"/>
              </w:rPr>
              <w:t>UAS 40%</w:t>
            </w:r>
          </w:p>
        </w:tc>
      </w:tr>
      <w:tr w:rsidR="00521948" w:rsidRPr="00933D98" w:rsidTr="00B707E0">
        <w:tc>
          <w:tcPr>
            <w:tcW w:w="1225" w:type="dxa"/>
            <w:shd w:val="clear" w:color="auto" w:fill="DBE5F1"/>
          </w:tcPr>
          <w:p w:rsidR="00E87EA9" w:rsidRPr="00C52FA9" w:rsidRDefault="00E87EA9" w:rsidP="00B707E0">
            <w:pPr>
              <w:spacing w:after="0" w:line="240" w:lineRule="auto"/>
              <w:ind w:right="-108"/>
              <w:jc w:val="center"/>
              <w:rPr>
                <w:rFonts w:asciiTheme="majorHAnsi" w:hAnsiTheme="majorHAnsi"/>
                <w:b/>
                <w:bCs/>
                <w:sz w:val="22"/>
                <w:lang w:eastAsia="id-ID"/>
              </w:rPr>
            </w:pPr>
            <w:r w:rsidRPr="00C52FA9">
              <w:rPr>
                <w:rFonts w:asciiTheme="majorHAnsi" w:hAnsiTheme="majorHAns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319" w:type="dxa"/>
            <w:gridSpan w:val="7"/>
            <w:shd w:val="clear" w:color="auto" w:fill="DBE5F1"/>
          </w:tcPr>
          <w:p w:rsidR="00E87EA9" w:rsidRPr="00C52FA9" w:rsidRDefault="00E87EA9" w:rsidP="00B707E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C52FA9">
              <w:rPr>
                <w:rFonts w:asciiTheme="majorHAnsi" w:hAnsiTheme="majorHAnsi"/>
                <w:b/>
                <w:bCs/>
                <w:sz w:val="22"/>
                <w:lang w:eastAsia="id-ID"/>
              </w:rPr>
              <w:t>Evaluasi  Akhir Semester / Ujian Akhir Semester</w:t>
            </w:r>
          </w:p>
        </w:tc>
      </w:tr>
    </w:tbl>
    <w:p w:rsidR="007536D7" w:rsidRDefault="007536D7"/>
    <w:sectPr w:rsidR="007536D7" w:rsidSect="00B707E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05"/>
    <w:multiLevelType w:val="hybridMultilevel"/>
    <w:tmpl w:val="4E162B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87A79"/>
    <w:multiLevelType w:val="hybridMultilevel"/>
    <w:tmpl w:val="BEFE94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6F82"/>
    <w:multiLevelType w:val="hybridMultilevel"/>
    <w:tmpl w:val="2C2CFC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8076F"/>
    <w:multiLevelType w:val="hybridMultilevel"/>
    <w:tmpl w:val="15CC89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0BB"/>
    <w:multiLevelType w:val="hybridMultilevel"/>
    <w:tmpl w:val="AFDE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A10DA"/>
    <w:multiLevelType w:val="hybridMultilevel"/>
    <w:tmpl w:val="8A36D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0C27"/>
    <w:multiLevelType w:val="hybridMultilevel"/>
    <w:tmpl w:val="B060CA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E5A7E"/>
    <w:multiLevelType w:val="hybridMultilevel"/>
    <w:tmpl w:val="A8E4E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0F9A"/>
    <w:multiLevelType w:val="hybridMultilevel"/>
    <w:tmpl w:val="7F148132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2F727E"/>
    <w:multiLevelType w:val="hybridMultilevel"/>
    <w:tmpl w:val="FAF631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70DF"/>
    <w:multiLevelType w:val="hybridMultilevel"/>
    <w:tmpl w:val="5E9604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A4D4B"/>
    <w:multiLevelType w:val="hybridMultilevel"/>
    <w:tmpl w:val="9D401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B7524"/>
    <w:multiLevelType w:val="hybridMultilevel"/>
    <w:tmpl w:val="C67282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301C4"/>
    <w:multiLevelType w:val="hybridMultilevel"/>
    <w:tmpl w:val="1F7A07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D6052"/>
    <w:multiLevelType w:val="hybridMultilevel"/>
    <w:tmpl w:val="C706B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96815"/>
    <w:multiLevelType w:val="hybridMultilevel"/>
    <w:tmpl w:val="666EE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81FDB"/>
    <w:multiLevelType w:val="hybridMultilevel"/>
    <w:tmpl w:val="18E2D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4D1"/>
    <w:multiLevelType w:val="hybridMultilevel"/>
    <w:tmpl w:val="CF72F6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A1E88"/>
    <w:multiLevelType w:val="hybridMultilevel"/>
    <w:tmpl w:val="18746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90298"/>
    <w:multiLevelType w:val="hybridMultilevel"/>
    <w:tmpl w:val="A5BE0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04769"/>
    <w:multiLevelType w:val="hybridMultilevel"/>
    <w:tmpl w:val="A028A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79B"/>
    <w:multiLevelType w:val="hybridMultilevel"/>
    <w:tmpl w:val="125A4B06"/>
    <w:lvl w:ilvl="0" w:tplc="A292324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2">
    <w:nsid w:val="59932C58"/>
    <w:multiLevelType w:val="hybridMultilevel"/>
    <w:tmpl w:val="161A3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06BC7"/>
    <w:multiLevelType w:val="hybridMultilevel"/>
    <w:tmpl w:val="3E0A5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F2C60"/>
    <w:multiLevelType w:val="hybridMultilevel"/>
    <w:tmpl w:val="E45A0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54392"/>
    <w:multiLevelType w:val="hybridMultilevel"/>
    <w:tmpl w:val="CC78D3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C5AA7"/>
    <w:multiLevelType w:val="hybridMultilevel"/>
    <w:tmpl w:val="0588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97D98"/>
    <w:multiLevelType w:val="hybridMultilevel"/>
    <w:tmpl w:val="3DE25B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E4C6F"/>
    <w:multiLevelType w:val="hybridMultilevel"/>
    <w:tmpl w:val="12D837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42806"/>
    <w:multiLevelType w:val="hybridMultilevel"/>
    <w:tmpl w:val="1A64E5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90864"/>
    <w:multiLevelType w:val="hybridMultilevel"/>
    <w:tmpl w:val="ADFAE9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0"/>
  </w:num>
  <w:num w:numId="4">
    <w:abstractNumId w:val="1"/>
  </w:num>
  <w:num w:numId="5">
    <w:abstractNumId w:val="29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0"/>
  </w:num>
  <w:num w:numId="12">
    <w:abstractNumId w:val="27"/>
  </w:num>
  <w:num w:numId="13">
    <w:abstractNumId w:val="10"/>
  </w:num>
  <w:num w:numId="14">
    <w:abstractNumId w:val="17"/>
  </w:num>
  <w:num w:numId="15">
    <w:abstractNumId w:val="24"/>
  </w:num>
  <w:num w:numId="16">
    <w:abstractNumId w:val="4"/>
  </w:num>
  <w:num w:numId="17">
    <w:abstractNumId w:val="23"/>
  </w:num>
  <w:num w:numId="18">
    <w:abstractNumId w:val="28"/>
  </w:num>
  <w:num w:numId="19">
    <w:abstractNumId w:val="20"/>
  </w:num>
  <w:num w:numId="20">
    <w:abstractNumId w:val="19"/>
  </w:num>
  <w:num w:numId="21">
    <w:abstractNumId w:val="16"/>
  </w:num>
  <w:num w:numId="22">
    <w:abstractNumId w:val="22"/>
  </w:num>
  <w:num w:numId="23">
    <w:abstractNumId w:val="6"/>
  </w:num>
  <w:num w:numId="24">
    <w:abstractNumId w:val="14"/>
  </w:num>
  <w:num w:numId="25">
    <w:abstractNumId w:val="7"/>
  </w:num>
  <w:num w:numId="26">
    <w:abstractNumId w:val="11"/>
  </w:num>
  <w:num w:numId="27">
    <w:abstractNumId w:val="18"/>
  </w:num>
  <w:num w:numId="28">
    <w:abstractNumId w:val="15"/>
  </w:num>
  <w:num w:numId="29">
    <w:abstractNumId w:val="5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A9"/>
    <w:rsid w:val="000204D4"/>
    <w:rsid w:val="00021006"/>
    <w:rsid w:val="00046558"/>
    <w:rsid w:val="00054703"/>
    <w:rsid w:val="0008779F"/>
    <w:rsid w:val="00094CC1"/>
    <w:rsid w:val="000A41F9"/>
    <w:rsid w:val="000D32AD"/>
    <w:rsid w:val="000D64A2"/>
    <w:rsid w:val="000E125D"/>
    <w:rsid w:val="000E65A7"/>
    <w:rsid w:val="001137F8"/>
    <w:rsid w:val="00113BD7"/>
    <w:rsid w:val="00135131"/>
    <w:rsid w:val="00150167"/>
    <w:rsid w:val="00172812"/>
    <w:rsid w:val="00184B1C"/>
    <w:rsid w:val="001B628E"/>
    <w:rsid w:val="00200502"/>
    <w:rsid w:val="00217D08"/>
    <w:rsid w:val="0025185F"/>
    <w:rsid w:val="00253CA0"/>
    <w:rsid w:val="00274660"/>
    <w:rsid w:val="00292391"/>
    <w:rsid w:val="0029718F"/>
    <w:rsid w:val="002A01AD"/>
    <w:rsid w:val="002A188A"/>
    <w:rsid w:val="002C3561"/>
    <w:rsid w:val="002D3610"/>
    <w:rsid w:val="002E4AD2"/>
    <w:rsid w:val="003223B9"/>
    <w:rsid w:val="00340D1C"/>
    <w:rsid w:val="003502B1"/>
    <w:rsid w:val="003520C4"/>
    <w:rsid w:val="00354361"/>
    <w:rsid w:val="00380C16"/>
    <w:rsid w:val="00385CDD"/>
    <w:rsid w:val="003931A3"/>
    <w:rsid w:val="003978D6"/>
    <w:rsid w:val="003A0C68"/>
    <w:rsid w:val="003D5E0E"/>
    <w:rsid w:val="00405F0E"/>
    <w:rsid w:val="0046741A"/>
    <w:rsid w:val="0047140A"/>
    <w:rsid w:val="0047368E"/>
    <w:rsid w:val="00486E15"/>
    <w:rsid w:val="004A6D77"/>
    <w:rsid w:val="004C56FA"/>
    <w:rsid w:val="005215BF"/>
    <w:rsid w:val="00521948"/>
    <w:rsid w:val="00526C6F"/>
    <w:rsid w:val="0053116D"/>
    <w:rsid w:val="005523FF"/>
    <w:rsid w:val="00560ED2"/>
    <w:rsid w:val="00573500"/>
    <w:rsid w:val="0058033E"/>
    <w:rsid w:val="00593F35"/>
    <w:rsid w:val="005964DD"/>
    <w:rsid w:val="005A4835"/>
    <w:rsid w:val="005B180F"/>
    <w:rsid w:val="005D0AAB"/>
    <w:rsid w:val="005D3616"/>
    <w:rsid w:val="005D5135"/>
    <w:rsid w:val="00626616"/>
    <w:rsid w:val="0063360F"/>
    <w:rsid w:val="006406F9"/>
    <w:rsid w:val="00641DE6"/>
    <w:rsid w:val="0065406E"/>
    <w:rsid w:val="006804ED"/>
    <w:rsid w:val="006865AA"/>
    <w:rsid w:val="0069099A"/>
    <w:rsid w:val="00691735"/>
    <w:rsid w:val="006A0350"/>
    <w:rsid w:val="006D1682"/>
    <w:rsid w:val="006E7945"/>
    <w:rsid w:val="006F2B9E"/>
    <w:rsid w:val="00715D2A"/>
    <w:rsid w:val="00716329"/>
    <w:rsid w:val="007219A3"/>
    <w:rsid w:val="0073191F"/>
    <w:rsid w:val="00741CD2"/>
    <w:rsid w:val="00743024"/>
    <w:rsid w:val="00750CBE"/>
    <w:rsid w:val="007536D7"/>
    <w:rsid w:val="00755594"/>
    <w:rsid w:val="007633A2"/>
    <w:rsid w:val="00773203"/>
    <w:rsid w:val="00775F67"/>
    <w:rsid w:val="00794AFF"/>
    <w:rsid w:val="007A3280"/>
    <w:rsid w:val="007A4E51"/>
    <w:rsid w:val="007A5541"/>
    <w:rsid w:val="007B3665"/>
    <w:rsid w:val="007E28B6"/>
    <w:rsid w:val="007F7027"/>
    <w:rsid w:val="007F72DE"/>
    <w:rsid w:val="00804682"/>
    <w:rsid w:val="008118EC"/>
    <w:rsid w:val="00820C66"/>
    <w:rsid w:val="008514E1"/>
    <w:rsid w:val="008810A2"/>
    <w:rsid w:val="008815ED"/>
    <w:rsid w:val="00885538"/>
    <w:rsid w:val="008A5A06"/>
    <w:rsid w:val="008C4011"/>
    <w:rsid w:val="008C76E2"/>
    <w:rsid w:val="008D3CC2"/>
    <w:rsid w:val="00902F48"/>
    <w:rsid w:val="00905EC5"/>
    <w:rsid w:val="00922FEC"/>
    <w:rsid w:val="009314ED"/>
    <w:rsid w:val="009337B3"/>
    <w:rsid w:val="00936128"/>
    <w:rsid w:val="00963CAF"/>
    <w:rsid w:val="00965179"/>
    <w:rsid w:val="00981B04"/>
    <w:rsid w:val="00982679"/>
    <w:rsid w:val="009E781D"/>
    <w:rsid w:val="009F2B09"/>
    <w:rsid w:val="00A04204"/>
    <w:rsid w:val="00A13617"/>
    <w:rsid w:val="00A26E96"/>
    <w:rsid w:val="00A275DC"/>
    <w:rsid w:val="00A414D8"/>
    <w:rsid w:val="00A618B8"/>
    <w:rsid w:val="00A634CB"/>
    <w:rsid w:val="00A67345"/>
    <w:rsid w:val="00A87E17"/>
    <w:rsid w:val="00A9350A"/>
    <w:rsid w:val="00AD5A9C"/>
    <w:rsid w:val="00B3693A"/>
    <w:rsid w:val="00B607B1"/>
    <w:rsid w:val="00B65214"/>
    <w:rsid w:val="00B707E0"/>
    <w:rsid w:val="00B82B00"/>
    <w:rsid w:val="00B84E4A"/>
    <w:rsid w:val="00B96696"/>
    <w:rsid w:val="00BA7E37"/>
    <w:rsid w:val="00BB1108"/>
    <w:rsid w:val="00BC0806"/>
    <w:rsid w:val="00BE3D95"/>
    <w:rsid w:val="00C00A26"/>
    <w:rsid w:val="00C16011"/>
    <w:rsid w:val="00C170C5"/>
    <w:rsid w:val="00C22539"/>
    <w:rsid w:val="00C24895"/>
    <w:rsid w:val="00C320E5"/>
    <w:rsid w:val="00C331E9"/>
    <w:rsid w:val="00C413EE"/>
    <w:rsid w:val="00C479CB"/>
    <w:rsid w:val="00C52FA9"/>
    <w:rsid w:val="00C91627"/>
    <w:rsid w:val="00CA494C"/>
    <w:rsid w:val="00CA4E38"/>
    <w:rsid w:val="00CE4085"/>
    <w:rsid w:val="00D133DE"/>
    <w:rsid w:val="00D145BB"/>
    <w:rsid w:val="00D2243D"/>
    <w:rsid w:val="00D3070D"/>
    <w:rsid w:val="00D5353D"/>
    <w:rsid w:val="00D56A73"/>
    <w:rsid w:val="00D80826"/>
    <w:rsid w:val="00DA66E6"/>
    <w:rsid w:val="00DB1743"/>
    <w:rsid w:val="00DF3AAF"/>
    <w:rsid w:val="00E87EA9"/>
    <w:rsid w:val="00E929BD"/>
    <w:rsid w:val="00EA36E8"/>
    <w:rsid w:val="00EA7A76"/>
    <w:rsid w:val="00ED481B"/>
    <w:rsid w:val="00ED489F"/>
    <w:rsid w:val="00EE56F7"/>
    <w:rsid w:val="00F323D0"/>
    <w:rsid w:val="00F327E3"/>
    <w:rsid w:val="00F42BFF"/>
    <w:rsid w:val="00F44901"/>
    <w:rsid w:val="00F65A8C"/>
    <w:rsid w:val="00F74D7E"/>
    <w:rsid w:val="00FA1E76"/>
    <w:rsid w:val="00FB0172"/>
    <w:rsid w:val="00FB5CD7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A9"/>
    <w:rPr>
      <w:rFonts w:ascii="Times New Roman" w:eastAsia="Calibri" w:hAnsi="Times New Roman" w:cs="Arial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EA9"/>
    <w:pPr>
      <w:ind w:left="720"/>
      <w:contextualSpacing/>
    </w:pPr>
  </w:style>
  <w:style w:type="paragraph" w:styleId="NoSpacing">
    <w:name w:val="No Spacing"/>
    <w:uiPriority w:val="1"/>
    <w:qFormat/>
    <w:rsid w:val="00E87EA9"/>
    <w:pPr>
      <w:spacing w:after="0" w:line="240" w:lineRule="auto"/>
    </w:pPr>
    <w:rPr>
      <w:rFonts w:ascii="Times New Roman" w:eastAsia="Calibri" w:hAnsi="Times New Roman" w:cs="Arial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A9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A9"/>
    <w:rPr>
      <w:rFonts w:ascii="Times New Roman" w:eastAsia="Calibri" w:hAnsi="Times New Roman" w:cs="Arial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EA9"/>
    <w:pPr>
      <w:ind w:left="720"/>
      <w:contextualSpacing/>
    </w:pPr>
  </w:style>
  <w:style w:type="paragraph" w:styleId="NoSpacing">
    <w:name w:val="No Spacing"/>
    <w:uiPriority w:val="1"/>
    <w:qFormat/>
    <w:rsid w:val="00E87EA9"/>
    <w:pPr>
      <w:spacing w:after="0" w:line="240" w:lineRule="auto"/>
    </w:pPr>
    <w:rPr>
      <w:rFonts w:ascii="Times New Roman" w:eastAsia="Calibri" w:hAnsi="Times New Roman" w:cs="Arial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A9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3D62-BFBC-4280-A961-26BE6C5E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2021-09-12T13:49:00Z</cp:lastPrinted>
  <dcterms:created xsi:type="dcterms:W3CDTF">2021-10-04T15:52:00Z</dcterms:created>
  <dcterms:modified xsi:type="dcterms:W3CDTF">2021-10-04T15:52:00Z</dcterms:modified>
</cp:coreProperties>
</file>