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ajorBidi" w:eastAsiaTheme="majorEastAsia" w:hAnsiTheme="majorBidi" w:cstheme="majorBidi"/>
          <w:sz w:val="24"/>
          <w:szCs w:val="24"/>
        </w:rPr>
        <w:id w:val="1118711516"/>
        <w:docPartObj>
          <w:docPartGallery w:val="Cover Pages"/>
          <w:docPartUnique/>
        </w:docPartObj>
      </w:sdtPr>
      <w:sdtEndPr>
        <w:rPr>
          <w:rFonts w:eastAsiaTheme="minorHAnsi"/>
          <w:b/>
        </w:rPr>
      </w:sdtEndPr>
      <w:sdtContent>
        <w:tbl>
          <w:tblPr>
            <w:tblStyle w:val="TableGrid"/>
            <w:tblW w:w="14596" w:type="dxa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shd w:val="clear" w:color="auto" w:fill="DBE5F1" w:themeFill="accent1" w:themeFillTint="33"/>
            <w:tblLayout w:type="fixed"/>
            <w:tblLook w:val="04A0" w:firstRow="1" w:lastRow="0" w:firstColumn="1" w:lastColumn="0" w:noHBand="0" w:noVBand="1"/>
          </w:tblPr>
          <w:tblGrid>
            <w:gridCol w:w="2546"/>
            <w:gridCol w:w="283"/>
            <w:gridCol w:w="285"/>
            <w:gridCol w:w="3827"/>
            <w:gridCol w:w="4394"/>
            <w:gridCol w:w="3261"/>
          </w:tblGrid>
          <w:tr w:rsidR="00E74523" w:rsidRPr="00813616" w14:paraId="5F79F0F5" w14:textId="77777777" w:rsidTr="000561A2">
            <w:trPr>
              <w:trHeight w:val="1550"/>
              <w:jc w:val="center"/>
            </w:trPr>
            <w:tc>
              <w:tcPr>
                <w:tcW w:w="2546" w:type="dxa"/>
                <w:vMerge w:val="restart"/>
                <w:shd w:val="clear" w:color="auto" w:fill="auto"/>
              </w:tcPr>
              <w:p w14:paraId="4C9BF7A2" w14:textId="77777777" w:rsidR="000561A2" w:rsidRPr="000561A2" w:rsidRDefault="002E0880" w:rsidP="000561A2">
                <w:pPr>
                  <w:rPr>
                    <w:rFonts w:asciiTheme="majorBidi" w:eastAsiaTheme="majorEastAsia" w:hAnsiTheme="majorBidi" w:cstheme="majorBidi"/>
                    <w:sz w:val="10"/>
                    <w:szCs w:val="10"/>
                  </w:rPr>
                </w:pPr>
                <w:r>
                  <w:rPr>
                    <w:rFonts w:asciiTheme="majorBidi" w:eastAsiaTheme="majorEastAsia" w:hAnsiTheme="majorBidi" w:cstheme="majorBidi"/>
                    <w:sz w:val="24"/>
                    <w:szCs w:val="24"/>
                  </w:rPr>
                  <w:t xml:space="preserve"> </w:t>
                </w:r>
              </w:p>
              <w:p w14:paraId="1677CE48" w14:textId="77777777" w:rsidR="000561A2" w:rsidRPr="000561A2" w:rsidRDefault="000561A2" w:rsidP="000561A2">
                <w:pPr>
                  <w:jc w:val="center"/>
                  <w:rPr>
                    <w:rFonts w:asciiTheme="majorBidi" w:eastAsiaTheme="majorEastAsia" w:hAnsiTheme="majorBidi" w:cstheme="majorBidi"/>
                    <w:sz w:val="24"/>
                    <w:szCs w:val="24"/>
                  </w:rPr>
                </w:pPr>
                <w:r w:rsidRPr="000561A2">
                  <w:rPr>
                    <w:rFonts w:asciiTheme="majorBidi" w:eastAsiaTheme="majorEastAsia" w:hAnsiTheme="majorBidi" w:cstheme="majorBidi"/>
                    <w:noProof/>
                    <w:sz w:val="24"/>
                    <w:szCs w:val="24"/>
                    <w:lang w:eastAsia="id-ID"/>
                  </w:rPr>
                  <w:drawing>
                    <wp:inline distT="0" distB="0" distL="0" distR="0" wp14:anchorId="5F8CCC73" wp14:editId="378C45C6">
                      <wp:extent cx="1133475" cy="1065905"/>
                      <wp:effectExtent l="0" t="0" r="0" b="1270"/>
                      <wp:docPr id="6" name="Picture 6" descr="images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5" descr="images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56706" cy="108775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2050" w:type="dxa"/>
                <w:gridSpan w:val="5"/>
                <w:shd w:val="clear" w:color="auto" w:fill="C6D9F1" w:themeFill="text2" w:themeFillTint="33"/>
                <w:vAlign w:val="center"/>
              </w:tcPr>
              <w:p w14:paraId="0D315E20" w14:textId="77777777" w:rsidR="00E74523" w:rsidRPr="000561A2" w:rsidRDefault="00E74523" w:rsidP="000561A2">
                <w:pPr>
                  <w:keepNext/>
                  <w:jc w:val="center"/>
                  <w:outlineLvl w:val="0"/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</w:rPr>
                </w:pPr>
                <w:r w:rsidRPr="000561A2"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</w:rPr>
                  <w:t>KEMENTERIAN AGAMA</w:t>
                </w:r>
              </w:p>
              <w:p w14:paraId="39F4AD6B" w14:textId="77777777" w:rsidR="00E74523" w:rsidRPr="000561A2" w:rsidRDefault="00E74523" w:rsidP="000561A2">
                <w:pPr>
                  <w:keepNext/>
                  <w:jc w:val="center"/>
                  <w:outlineLvl w:val="0"/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</w:rPr>
                </w:pPr>
                <w:r w:rsidRPr="000561A2"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</w:rPr>
                  <w:t>INSTITUT AGAMA ISLAM NEGERI (IAIN) BENGKULU</w:t>
                </w:r>
              </w:p>
              <w:p w14:paraId="7AADB9C2" w14:textId="77777777" w:rsidR="00E74523" w:rsidRPr="000561A2" w:rsidRDefault="00E74523" w:rsidP="000561A2">
                <w:pPr>
                  <w:keepNext/>
                  <w:jc w:val="center"/>
                  <w:outlineLvl w:val="0"/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</w:rPr>
                </w:pPr>
                <w:r w:rsidRPr="000561A2"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</w:rPr>
                  <w:t>FAKULTAS TARBIYAH DAN TADRIS</w:t>
                </w:r>
              </w:p>
              <w:p w14:paraId="75BC4A26" w14:textId="77777777" w:rsidR="00E74523" w:rsidRPr="000561A2" w:rsidRDefault="00E74523" w:rsidP="000561A2">
                <w:pPr>
                  <w:keepNext/>
                  <w:jc w:val="center"/>
                  <w:outlineLvl w:val="0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 w:rsidRPr="000561A2">
                  <w:rPr>
                    <w:rFonts w:asciiTheme="majorBidi" w:hAnsiTheme="majorBidi" w:cstheme="majorBidi"/>
                    <w:sz w:val="24"/>
                    <w:szCs w:val="24"/>
                  </w:rPr>
                  <w:t>Jl. Raden Fatah Pagar Dewa, Kota Bengkulu</w:t>
                </w:r>
              </w:p>
              <w:p w14:paraId="53758B9D" w14:textId="77777777" w:rsidR="00E74523" w:rsidRPr="000561A2" w:rsidRDefault="00E74523" w:rsidP="000561A2">
                <w:pPr>
                  <w:jc w:val="center"/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</w:rPr>
                </w:pPr>
                <w:r w:rsidRPr="000561A2">
                  <w:rPr>
                    <w:rFonts w:asciiTheme="majorBidi" w:hAnsiTheme="majorBidi" w:cstheme="majorBidi"/>
                    <w:sz w:val="24"/>
                    <w:szCs w:val="24"/>
                  </w:rPr>
                  <w:t>Telp/Fax : (0736) 51276/51171</w:t>
                </w:r>
              </w:p>
            </w:tc>
          </w:tr>
          <w:tr w:rsidR="00E74523" w:rsidRPr="00813616" w14:paraId="600D0934" w14:textId="77777777" w:rsidTr="000561A2">
            <w:trPr>
              <w:trHeight w:val="409"/>
              <w:jc w:val="center"/>
            </w:trPr>
            <w:tc>
              <w:tcPr>
                <w:tcW w:w="2546" w:type="dxa"/>
                <w:vMerge/>
                <w:tcBorders>
                  <w:bottom w:val="single" w:sz="4" w:space="0" w:color="auto"/>
                </w:tcBorders>
                <w:shd w:val="clear" w:color="auto" w:fill="auto"/>
              </w:tcPr>
              <w:p w14:paraId="641DC88F" w14:textId="77777777" w:rsidR="00E74523" w:rsidRPr="000561A2" w:rsidRDefault="00E74523" w:rsidP="00EE6A50">
                <w:pPr>
                  <w:jc w:val="center"/>
                  <w:rPr>
                    <w:rFonts w:asciiTheme="majorBidi" w:hAnsiTheme="majorBidi" w:cstheme="majorBidi"/>
                    <w:noProof/>
                    <w:sz w:val="24"/>
                    <w:szCs w:val="24"/>
                    <w:lang w:eastAsia="id-ID"/>
                  </w:rPr>
                </w:pPr>
              </w:p>
            </w:tc>
            <w:tc>
              <w:tcPr>
                <w:tcW w:w="12050" w:type="dxa"/>
                <w:gridSpan w:val="5"/>
                <w:tcBorders>
                  <w:bottom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65A402D1" w14:textId="77777777" w:rsidR="00E74523" w:rsidRPr="000561A2" w:rsidRDefault="00E74523" w:rsidP="000561A2">
                <w:pPr>
                  <w:jc w:val="center"/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</w:rPr>
                </w:pPr>
                <w:r w:rsidRPr="000561A2"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  <w:t>RENCANA PE</w:t>
                </w:r>
                <w:r w:rsidR="00AC3D60" w:rsidRPr="000561A2"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  <w:t>RKULIAHAN</w:t>
                </w:r>
                <w:r w:rsidRPr="000561A2"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  <w:t xml:space="preserve"> SEMESTER</w:t>
                </w:r>
                <w:r w:rsidR="00AC3D60" w:rsidRPr="000561A2"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  <w:t xml:space="preserve"> (RPS)</w:t>
                </w:r>
              </w:p>
            </w:tc>
          </w:tr>
          <w:tr w:rsidR="00E74523" w:rsidRPr="00813616" w14:paraId="52BF0E22" w14:textId="77777777" w:rsidTr="00CA7A10">
            <w:tblPrEx>
              <w:shd w:val="clear" w:color="auto" w:fill="auto"/>
            </w:tblPrEx>
            <w:trPr>
              <w:jc w:val="center"/>
            </w:trPr>
            <w:tc>
              <w:tcPr>
                <w:tcW w:w="3114" w:type="dxa"/>
                <w:gridSpan w:val="3"/>
              </w:tcPr>
              <w:p w14:paraId="6F2704B4" w14:textId="77777777" w:rsidR="00E74523" w:rsidRPr="005242EB" w:rsidRDefault="00E74523" w:rsidP="00EE6A50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 w:rsidRPr="005242EB">
                  <w:rPr>
                    <w:rFonts w:asciiTheme="majorBidi" w:hAnsiTheme="majorBidi" w:cstheme="majorBidi"/>
                    <w:sz w:val="24"/>
                    <w:szCs w:val="24"/>
                  </w:rPr>
                  <w:t>No Dokumen : -</w:t>
                </w:r>
              </w:p>
            </w:tc>
            <w:tc>
              <w:tcPr>
                <w:tcW w:w="3827" w:type="dxa"/>
              </w:tcPr>
              <w:p w14:paraId="46EC4E0C" w14:textId="77777777" w:rsidR="00E74523" w:rsidRPr="005242EB" w:rsidRDefault="00E74523" w:rsidP="00EE6A50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 w:rsidRPr="005242EB">
                  <w:rPr>
                    <w:rFonts w:asciiTheme="majorBidi" w:hAnsiTheme="majorBidi" w:cstheme="majorBidi"/>
                    <w:sz w:val="24"/>
                    <w:szCs w:val="24"/>
                  </w:rPr>
                  <w:t>No. Revisi : -</w:t>
                </w:r>
              </w:p>
            </w:tc>
            <w:tc>
              <w:tcPr>
                <w:tcW w:w="4394" w:type="dxa"/>
              </w:tcPr>
              <w:p w14:paraId="727B087C" w14:textId="77777777" w:rsidR="00E74523" w:rsidRPr="005242EB" w:rsidRDefault="00E74523" w:rsidP="00112DC1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 w:rsidRPr="005242EB">
                  <w:rPr>
                    <w:rFonts w:asciiTheme="majorBidi" w:hAnsiTheme="majorBidi" w:cstheme="majorBidi"/>
                    <w:sz w:val="24"/>
                    <w:szCs w:val="24"/>
                  </w:rPr>
                  <w:t xml:space="preserve">Tanggal Terbit : </w:t>
                </w:r>
                <w:r w:rsidR="008B685F">
                  <w:rPr>
                    <w:rFonts w:asciiTheme="majorBidi" w:hAnsiTheme="majorBidi" w:cstheme="majorBidi"/>
                    <w:sz w:val="24"/>
                    <w:szCs w:val="24"/>
                  </w:rPr>
                  <w:t>September</w:t>
                </w:r>
                <w:r w:rsidR="00112DC1">
                  <w:rPr>
                    <w:rFonts w:asciiTheme="majorBidi" w:hAnsiTheme="majorBidi" w:cstheme="majorBidi"/>
                    <w:sz w:val="24"/>
                    <w:szCs w:val="24"/>
                  </w:rPr>
                  <w:t xml:space="preserve"> 2019</w:t>
                </w:r>
              </w:p>
            </w:tc>
            <w:tc>
              <w:tcPr>
                <w:tcW w:w="3261" w:type="dxa"/>
              </w:tcPr>
              <w:p w14:paraId="75016CFD" w14:textId="77777777" w:rsidR="00E74523" w:rsidRPr="005242EB" w:rsidRDefault="00E74523" w:rsidP="00C95B7F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 w:rsidRPr="005242EB">
                  <w:rPr>
                    <w:rFonts w:asciiTheme="majorBidi" w:hAnsiTheme="majorBidi" w:cstheme="majorBidi"/>
                    <w:sz w:val="24"/>
                    <w:szCs w:val="24"/>
                  </w:rPr>
                  <w:t xml:space="preserve">Halaman : </w:t>
                </w:r>
                <w:r w:rsidR="00F537AB">
                  <w:rPr>
                    <w:rFonts w:asciiTheme="majorBidi" w:hAnsiTheme="majorBidi" w:cstheme="majorBidi"/>
                    <w:sz w:val="24"/>
                    <w:szCs w:val="24"/>
                  </w:rPr>
                  <w:t>9</w:t>
                </w:r>
              </w:p>
            </w:tc>
          </w:tr>
          <w:tr w:rsidR="00E74523" w:rsidRPr="00813616" w14:paraId="7B5DD98B" w14:textId="77777777" w:rsidTr="00CA7A10">
            <w:tblPrEx>
              <w:shd w:val="clear" w:color="auto" w:fill="auto"/>
            </w:tblPrEx>
            <w:trPr>
              <w:jc w:val="center"/>
            </w:trPr>
            <w:tc>
              <w:tcPr>
                <w:tcW w:w="3114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14:paraId="068E21AC" w14:textId="77777777" w:rsidR="00E74523" w:rsidRPr="005242EB" w:rsidRDefault="00E74523" w:rsidP="00EE6A50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 w:rsidRPr="005242EB">
                  <w:rPr>
                    <w:rFonts w:asciiTheme="majorBidi" w:hAnsiTheme="majorBidi" w:cstheme="majorBidi"/>
                    <w:sz w:val="24"/>
                    <w:szCs w:val="24"/>
                  </w:rPr>
                  <w:t>OTORISASI</w:t>
                </w:r>
              </w:p>
            </w:tc>
            <w:tc>
              <w:tcPr>
                <w:tcW w:w="3827" w:type="dxa"/>
                <w:tcBorders>
                  <w:bottom w:val="single" w:sz="4" w:space="0" w:color="auto"/>
                </w:tcBorders>
                <w:vAlign w:val="center"/>
              </w:tcPr>
              <w:p w14:paraId="15AE6581" w14:textId="77777777" w:rsidR="00E74523" w:rsidRPr="005242EB" w:rsidRDefault="00E74523" w:rsidP="00EE6A50">
                <w:pPr>
                  <w:jc w:val="center"/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</w:pPr>
                <w:r w:rsidRPr="005242EB"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  <w:t>Dosen Pengampu:</w:t>
                </w:r>
              </w:p>
              <w:p w14:paraId="5E78CB2C" w14:textId="77777777" w:rsidR="00E74523" w:rsidRPr="005242EB" w:rsidRDefault="00092068" w:rsidP="00EE6A50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  <w:t>Desy Eka Citra</w:t>
                </w:r>
                <w:r w:rsidR="00264054"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  <w:t xml:space="preserve"> Dewi</w:t>
                </w:r>
                <w:r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  <w:t>,</w:t>
                </w:r>
                <w:r w:rsidR="00E74523" w:rsidRPr="005242EB"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  <w:t xml:space="preserve"> M.Pd</w:t>
                </w:r>
              </w:p>
            </w:tc>
            <w:tc>
              <w:tcPr>
                <w:tcW w:w="4394" w:type="dxa"/>
                <w:tcBorders>
                  <w:bottom w:val="single" w:sz="4" w:space="0" w:color="auto"/>
                </w:tcBorders>
                <w:vAlign w:val="center"/>
              </w:tcPr>
              <w:p w14:paraId="5B17317F" w14:textId="77777777" w:rsidR="00E74523" w:rsidRPr="005242EB" w:rsidRDefault="00E74523" w:rsidP="00092068">
                <w:pPr>
                  <w:jc w:val="center"/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</w:pPr>
              </w:p>
            </w:tc>
            <w:tc>
              <w:tcPr>
                <w:tcW w:w="3261" w:type="dxa"/>
                <w:tcBorders>
                  <w:bottom w:val="single" w:sz="4" w:space="0" w:color="auto"/>
                </w:tcBorders>
                <w:vAlign w:val="center"/>
              </w:tcPr>
              <w:p w14:paraId="23D2BF2A" w14:textId="77777777" w:rsidR="00E74523" w:rsidRPr="005242EB" w:rsidRDefault="00E74523" w:rsidP="00EE6A50">
                <w:pPr>
                  <w:jc w:val="center"/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</w:pPr>
              </w:p>
              <w:p w14:paraId="66FC628E" w14:textId="77777777" w:rsidR="00E74523" w:rsidRPr="005242EB" w:rsidRDefault="00E74523" w:rsidP="00EE6A50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</w:p>
            </w:tc>
          </w:tr>
          <w:tr w:rsidR="00E74523" w:rsidRPr="00813616" w14:paraId="3E1BFE3E" w14:textId="77777777" w:rsidTr="00CA7A10">
            <w:tblPrEx>
              <w:shd w:val="clear" w:color="auto" w:fill="auto"/>
            </w:tblPrEx>
            <w:trPr>
              <w:jc w:val="center"/>
            </w:trPr>
            <w:tc>
              <w:tcPr>
                <w:tcW w:w="14596" w:type="dxa"/>
                <w:gridSpan w:val="6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5A6FA247" w14:textId="77777777" w:rsidR="00CA7A10" w:rsidRPr="000561A2" w:rsidRDefault="00CA7A10" w:rsidP="00190F86">
                <w:pPr>
                  <w:spacing w:line="276" w:lineRule="auto"/>
                  <w:rPr>
                    <w:rFonts w:asciiTheme="majorBidi" w:hAnsiTheme="majorBidi" w:cstheme="majorBidi"/>
                    <w:b/>
                    <w:bCs/>
                    <w:sz w:val="14"/>
                    <w:szCs w:val="14"/>
                  </w:rPr>
                </w:pPr>
              </w:p>
              <w:p w14:paraId="07B17682" w14:textId="77777777" w:rsidR="00E74523" w:rsidRPr="007B6313" w:rsidRDefault="00E74523" w:rsidP="00190F86">
                <w:pPr>
                  <w:spacing w:line="276" w:lineRule="auto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 w:rsidRPr="007B6313"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</w:rPr>
                  <w:t xml:space="preserve">Identitas Mata Kuliah </w:t>
                </w:r>
              </w:p>
            </w:tc>
          </w:tr>
          <w:tr w:rsidR="00E74523" w:rsidRPr="00813616" w14:paraId="6F94BB6F" w14:textId="77777777" w:rsidTr="00CA7A10">
            <w:tblPrEx>
              <w:shd w:val="clear" w:color="auto" w:fill="auto"/>
            </w:tblPrEx>
            <w:trPr>
              <w:jc w:val="center"/>
            </w:trPr>
            <w:tc>
              <w:tcPr>
                <w:tcW w:w="254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2F56006" w14:textId="77777777" w:rsidR="00E74523" w:rsidRPr="007B6313" w:rsidRDefault="005242EB" w:rsidP="00190F86">
                <w:pPr>
                  <w:spacing w:line="276" w:lineRule="auto"/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</w:rPr>
                </w:pPr>
                <w:r w:rsidRPr="007B6313">
                  <w:rPr>
                    <w:rFonts w:asciiTheme="majorBidi" w:hAnsiTheme="majorBidi" w:cstheme="majorBidi"/>
                    <w:bCs/>
                    <w:sz w:val="24"/>
                    <w:szCs w:val="24"/>
                  </w:rPr>
                  <w:t xml:space="preserve">Nama </w:t>
                </w:r>
                <w:r w:rsidRPr="007B6313">
                  <w:rPr>
                    <w:rFonts w:asciiTheme="majorBidi" w:hAnsiTheme="majorBidi" w:cstheme="majorBidi"/>
                    <w:bCs/>
                    <w:sz w:val="24"/>
                    <w:szCs w:val="24"/>
                    <w:lang w:val="fi-FI"/>
                  </w:rPr>
                  <w:t>Mata Kuliah</w:t>
                </w:r>
              </w:p>
            </w:tc>
            <w:tc>
              <w:tcPr>
                <w:tcW w:w="28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A71954E" w14:textId="77777777" w:rsidR="00E74523" w:rsidRPr="007B6313" w:rsidRDefault="00E74523" w:rsidP="00190F86">
                <w:pPr>
                  <w:spacing w:line="276" w:lineRule="auto"/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</w:rPr>
                </w:pPr>
                <w:r w:rsidRPr="007B6313"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</w:rPr>
                  <w:t>:</w:t>
                </w:r>
              </w:p>
            </w:tc>
            <w:tc>
              <w:tcPr>
                <w:tcW w:w="11767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279A3FB" w14:textId="77777777" w:rsidR="00E74523" w:rsidRPr="009F71AB" w:rsidRDefault="008B685F" w:rsidP="00190F86">
                <w:pPr>
                  <w:spacing w:line="276" w:lineRule="auto"/>
                  <w:rPr>
                    <w:rFonts w:asciiTheme="majorBidi" w:hAnsiTheme="majorBidi" w:cstheme="majorBidi"/>
                    <w:color w:val="000000"/>
                    <w:sz w:val="24"/>
                    <w:szCs w:val="24"/>
                  </w:rPr>
                </w:pPr>
                <w:r>
                  <w:rPr>
                    <w:rFonts w:asciiTheme="majorBidi" w:hAnsiTheme="majorBidi" w:cstheme="majorBidi"/>
                    <w:color w:val="000000"/>
                    <w:sz w:val="24"/>
                    <w:szCs w:val="24"/>
                  </w:rPr>
                  <w:t>Manajemen Pendidikan</w:t>
                </w:r>
              </w:p>
            </w:tc>
          </w:tr>
          <w:tr w:rsidR="00E74523" w:rsidRPr="00813616" w14:paraId="6F37CC89" w14:textId="77777777" w:rsidTr="00CA7A10">
            <w:tblPrEx>
              <w:shd w:val="clear" w:color="auto" w:fill="auto"/>
            </w:tblPrEx>
            <w:trPr>
              <w:jc w:val="center"/>
            </w:trPr>
            <w:tc>
              <w:tcPr>
                <w:tcW w:w="254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7E776B4" w14:textId="77777777" w:rsidR="00E74523" w:rsidRPr="007B6313" w:rsidRDefault="005242EB" w:rsidP="00190F86">
                <w:pPr>
                  <w:spacing w:line="276" w:lineRule="auto"/>
                  <w:rPr>
                    <w:rFonts w:asciiTheme="majorBidi" w:hAnsiTheme="majorBidi" w:cstheme="majorBidi"/>
                    <w:bCs/>
                    <w:sz w:val="24"/>
                    <w:szCs w:val="24"/>
                  </w:rPr>
                </w:pPr>
                <w:r w:rsidRPr="007B6313">
                  <w:rPr>
                    <w:rFonts w:asciiTheme="majorBidi" w:hAnsiTheme="majorBidi" w:cstheme="majorBidi"/>
                    <w:bCs/>
                    <w:sz w:val="24"/>
                    <w:szCs w:val="24"/>
                  </w:rPr>
                  <w:t>Kode Mata Kuliah</w:t>
                </w:r>
              </w:p>
            </w:tc>
            <w:tc>
              <w:tcPr>
                <w:tcW w:w="28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5C1A817" w14:textId="77777777" w:rsidR="00E74523" w:rsidRPr="007B6313" w:rsidRDefault="00E74523" w:rsidP="00190F86">
                <w:pPr>
                  <w:spacing w:line="276" w:lineRule="auto"/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</w:rPr>
                </w:pPr>
                <w:r w:rsidRPr="007B6313"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</w:rPr>
                  <w:t>:</w:t>
                </w:r>
              </w:p>
            </w:tc>
            <w:tc>
              <w:tcPr>
                <w:tcW w:w="11767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15A45E2" w14:textId="77777777" w:rsidR="00E74523" w:rsidRPr="006D2BEB" w:rsidRDefault="00B949E2" w:rsidP="00190F86">
                <w:pPr>
                  <w:tabs>
                    <w:tab w:val="left" w:pos="1959"/>
                  </w:tabs>
                  <w:spacing w:line="276" w:lineRule="auto"/>
                  <w:rPr>
                    <w:rFonts w:asciiTheme="majorBidi" w:hAnsiTheme="majorBidi" w:cstheme="majorBidi"/>
                    <w:bCs/>
                    <w:sz w:val="24"/>
                    <w:szCs w:val="24"/>
                  </w:rPr>
                </w:pPr>
                <w:r>
                  <w:rPr>
                    <w:rFonts w:asciiTheme="majorBidi" w:hAnsiTheme="majorBidi" w:cstheme="majorBidi"/>
                    <w:bCs/>
                    <w:sz w:val="24"/>
                    <w:szCs w:val="24"/>
                  </w:rPr>
                  <w:t>IPS41017</w:t>
                </w:r>
              </w:p>
            </w:tc>
          </w:tr>
          <w:tr w:rsidR="00E74523" w:rsidRPr="00813616" w14:paraId="280D87F2" w14:textId="77777777" w:rsidTr="00CA7A10">
            <w:tblPrEx>
              <w:shd w:val="clear" w:color="auto" w:fill="auto"/>
            </w:tblPrEx>
            <w:trPr>
              <w:jc w:val="center"/>
            </w:trPr>
            <w:tc>
              <w:tcPr>
                <w:tcW w:w="254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AAE9104" w14:textId="77777777" w:rsidR="00E74523" w:rsidRPr="007B6313" w:rsidRDefault="00E74523" w:rsidP="00190F86">
                <w:pPr>
                  <w:spacing w:line="276" w:lineRule="auto"/>
                  <w:rPr>
                    <w:rFonts w:asciiTheme="majorBidi" w:hAnsiTheme="majorBidi" w:cstheme="majorBidi"/>
                    <w:bCs/>
                    <w:sz w:val="24"/>
                    <w:szCs w:val="24"/>
                    <w:lang w:val="fi-FI"/>
                  </w:rPr>
                </w:pPr>
                <w:r w:rsidRPr="007B6313">
                  <w:rPr>
                    <w:rFonts w:asciiTheme="majorBidi" w:hAnsiTheme="majorBidi" w:cstheme="majorBidi"/>
                    <w:bCs/>
                    <w:sz w:val="24"/>
                    <w:szCs w:val="24"/>
                    <w:lang w:val="sv-SE"/>
                  </w:rPr>
                  <w:t>Bobot</w:t>
                </w:r>
                <w:r w:rsidRPr="007B6313">
                  <w:rPr>
                    <w:rFonts w:asciiTheme="majorBidi" w:hAnsiTheme="majorBidi" w:cstheme="majorBidi"/>
                    <w:bCs/>
                    <w:sz w:val="24"/>
                    <w:szCs w:val="24"/>
                  </w:rPr>
                  <w:t xml:space="preserve"> Mata Kuliah </w:t>
                </w:r>
              </w:p>
            </w:tc>
            <w:tc>
              <w:tcPr>
                <w:tcW w:w="28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5FE1A00" w14:textId="77777777" w:rsidR="00E74523" w:rsidRPr="007B6313" w:rsidRDefault="00E74523" w:rsidP="00190F86">
                <w:pPr>
                  <w:spacing w:line="276" w:lineRule="auto"/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</w:rPr>
                </w:pPr>
                <w:r w:rsidRPr="007B6313"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</w:rPr>
                  <w:t>:</w:t>
                </w:r>
              </w:p>
            </w:tc>
            <w:tc>
              <w:tcPr>
                <w:tcW w:w="11767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03839C9" w14:textId="77777777" w:rsidR="00E74523" w:rsidRPr="006D2BEB" w:rsidRDefault="005A030D" w:rsidP="00190F86">
                <w:pPr>
                  <w:spacing w:line="276" w:lineRule="auto"/>
                  <w:rPr>
                    <w:rFonts w:asciiTheme="majorBidi" w:hAnsiTheme="majorBidi" w:cstheme="majorBidi"/>
                    <w:bCs/>
                    <w:sz w:val="24"/>
                    <w:szCs w:val="24"/>
                  </w:rPr>
                </w:pPr>
                <w:r>
                  <w:rPr>
                    <w:rFonts w:asciiTheme="majorBidi" w:hAnsiTheme="majorBidi" w:cstheme="majorBidi"/>
                    <w:bCs/>
                    <w:sz w:val="24"/>
                    <w:szCs w:val="24"/>
                  </w:rPr>
                  <w:t>2</w:t>
                </w:r>
                <w:r w:rsidR="00F21661">
                  <w:rPr>
                    <w:rFonts w:asciiTheme="majorBidi" w:hAnsiTheme="majorBidi" w:cstheme="majorBidi"/>
                    <w:bCs/>
                    <w:sz w:val="24"/>
                    <w:szCs w:val="24"/>
                  </w:rPr>
                  <w:t xml:space="preserve"> SKS</w:t>
                </w:r>
              </w:p>
            </w:tc>
          </w:tr>
          <w:tr w:rsidR="00E74523" w:rsidRPr="00813616" w14:paraId="040912C0" w14:textId="77777777" w:rsidTr="00CA7A10">
            <w:tblPrEx>
              <w:shd w:val="clear" w:color="auto" w:fill="auto"/>
            </w:tblPrEx>
            <w:trPr>
              <w:jc w:val="center"/>
            </w:trPr>
            <w:tc>
              <w:tcPr>
                <w:tcW w:w="254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A252409" w14:textId="77777777" w:rsidR="00E74523" w:rsidRPr="007B6313" w:rsidRDefault="00E74523" w:rsidP="00190F86">
                <w:pPr>
                  <w:spacing w:line="276" w:lineRule="auto"/>
                  <w:rPr>
                    <w:rFonts w:asciiTheme="majorBidi" w:hAnsiTheme="majorBidi" w:cstheme="majorBidi"/>
                    <w:bCs/>
                    <w:sz w:val="24"/>
                    <w:szCs w:val="24"/>
                    <w:lang w:val="sv-SE"/>
                  </w:rPr>
                </w:pPr>
                <w:r w:rsidRPr="007B6313">
                  <w:rPr>
                    <w:rFonts w:asciiTheme="majorBidi" w:hAnsiTheme="majorBidi" w:cstheme="majorBidi"/>
                    <w:sz w:val="24"/>
                    <w:szCs w:val="24"/>
                  </w:rPr>
                  <w:t>Jurusan/Program Studi</w:t>
                </w:r>
              </w:p>
            </w:tc>
            <w:tc>
              <w:tcPr>
                <w:tcW w:w="28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DE42DEE" w14:textId="77777777" w:rsidR="00E74523" w:rsidRPr="007B6313" w:rsidRDefault="00E74523" w:rsidP="00190F86">
                <w:pPr>
                  <w:spacing w:line="276" w:lineRule="auto"/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</w:rPr>
                </w:pPr>
                <w:r w:rsidRPr="007B6313"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</w:rPr>
                  <w:t>:</w:t>
                </w:r>
              </w:p>
            </w:tc>
            <w:tc>
              <w:tcPr>
                <w:tcW w:w="11767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5C2FA4C" w14:textId="77777777" w:rsidR="00E74523" w:rsidRPr="006D2BEB" w:rsidRDefault="003E7461" w:rsidP="00190F86">
                <w:pPr>
                  <w:spacing w:line="276" w:lineRule="auto"/>
                  <w:rPr>
                    <w:rFonts w:asciiTheme="majorBidi" w:hAnsiTheme="majorBidi" w:cstheme="majorBidi"/>
                    <w:bCs/>
                    <w:sz w:val="24"/>
                    <w:szCs w:val="24"/>
                  </w:rPr>
                </w:pPr>
                <w:r>
                  <w:rPr>
                    <w:rFonts w:asciiTheme="majorBidi" w:hAnsiTheme="majorBidi" w:cstheme="majorBidi"/>
                    <w:bCs/>
                    <w:sz w:val="24"/>
                    <w:szCs w:val="24"/>
                  </w:rPr>
                  <w:t>Saint dan Sosial / Tadris IPS</w:t>
                </w:r>
              </w:p>
            </w:tc>
          </w:tr>
          <w:tr w:rsidR="00E74523" w:rsidRPr="00813616" w14:paraId="247914C5" w14:textId="77777777" w:rsidTr="00CA7A10">
            <w:tblPrEx>
              <w:shd w:val="clear" w:color="auto" w:fill="auto"/>
            </w:tblPrEx>
            <w:trPr>
              <w:jc w:val="center"/>
            </w:trPr>
            <w:tc>
              <w:tcPr>
                <w:tcW w:w="254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B20FAC2" w14:textId="77777777" w:rsidR="00E74523" w:rsidRPr="007B6313" w:rsidRDefault="00E74523" w:rsidP="00190F86">
                <w:pPr>
                  <w:spacing w:line="276" w:lineRule="auto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 w:rsidRPr="007B6313">
                  <w:rPr>
                    <w:rFonts w:asciiTheme="majorBidi" w:hAnsiTheme="majorBidi" w:cstheme="majorBidi"/>
                    <w:sz w:val="24"/>
                    <w:szCs w:val="24"/>
                  </w:rPr>
                  <w:t>Jenjang</w:t>
                </w:r>
              </w:p>
            </w:tc>
            <w:tc>
              <w:tcPr>
                <w:tcW w:w="28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B40C85B" w14:textId="77777777" w:rsidR="00E74523" w:rsidRPr="007B6313" w:rsidRDefault="00E74523" w:rsidP="00190F86">
                <w:pPr>
                  <w:spacing w:line="276" w:lineRule="auto"/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</w:rPr>
                </w:pPr>
                <w:r w:rsidRPr="007B6313"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</w:rPr>
                  <w:t>:</w:t>
                </w:r>
              </w:p>
            </w:tc>
            <w:tc>
              <w:tcPr>
                <w:tcW w:w="11767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F5329D8" w14:textId="77777777" w:rsidR="00E74523" w:rsidRPr="006D2BEB" w:rsidRDefault="00E74523" w:rsidP="00190F86">
                <w:pPr>
                  <w:spacing w:line="276" w:lineRule="auto"/>
                  <w:rPr>
                    <w:rFonts w:asciiTheme="majorBidi" w:hAnsiTheme="majorBidi" w:cstheme="majorBidi"/>
                    <w:bCs/>
                    <w:sz w:val="24"/>
                    <w:szCs w:val="24"/>
                  </w:rPr>
                </w:pPr>
                <w:r w:rsidRPr="006D2BEB">
                  <w:rPr>
                    <w:rFonts w:asciiTheme="majorBidi" w:hAnsiTheme="majorBidi" w:cstheme="majorBidi"/>
                    <w:sz w:val="24"/>
                    <w:szCs w:val="24"/>
                  </w:rPr>
                  <w:t>Strata Satu (S1)</w:t>
                </w:r>
              </w:p>
            </w:tc>
          </w:tr>
          <w:tr w:rsidR="00E74523" w:rsidRPr="00813616" w14:paraId="67C01D20" w14:textId="77777777" w:rsidTr="00CA7A10">
            <w:tblPrEx>
              <w:shd w:val="clear" w:color="auto" w:fill="auto"/>
            </w:tblPrEx>
            <w:trPr>
              <w:jc w:val="center"/>
            </w:trPr>
            <w:tc>
              <w:tcPr>
                <w:tcW w:w="254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41E801D" w14:textId="77777777" w:rsidR="00E74523" w:rsidRPr="007B6313" w:rsidRDefault="00E74523" w:rsidP="00190F86">
                <w:pPr>
                  <w:spacing w:line="276" w:lineRule="auto"/>
                  <w:rPr>
                    <w:rFonts w:asciiTheme="majorBidi" w:hAnsiTheme="majorBidi" w:cstheme="majorBidi"/>
                    <w:bCs/>
                    <w:sz w:val="24"/>
                    <w:szCs w:val="24"/>
                    <w:lang w:val="sv-SE"/>
                  </w:rPr>
                </w:pPr>
                <w:r w:rsidRPr="007B6313">
                  <w:rPr>
                    <w:rFonts w:asciiTheme="majorBidi" w:hAnsiTheme="majorBidi" w:cstheme="majorBidi"/>
                    <w:bCs/>
                    <w:sz w:val="24"/>
                    <w:szCs w:val="24"/>
                    <w:lang w:val="sv-SE"/>
                  </w:rPr>
                  <w:t>Semester</w:t>
                </w:r>
              </w:p>
            </w:tc>
            <w:tc>
              <w:tcPr>
                <w:tcW w:w="28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125BB5E" w14:textId="77777777" w:rsidR="00E74523" w:rsidRPr="007B6313" w:rsidRDefault="00E74523" w:rsidP="00190F86">
                <w:pPr>
                  <w:spacing w:line="276" w:lineRule="auto"/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</w:rPr>
                </w:pPr>
                <w:r w:rsidRPr="007B6313"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</w:rPr>
                  <w:t>:</w:t>
                </w:r>
              </w:p>
            </w:tc>
            <w:tc>
              <w:tcPr>
                <w:tcW w:w="11767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F91CF08" w14:textId="77777777" w:rsidR="00E74523" w:rsidRPr="006D2BEB" w:rsidRDefault="005A030D" w:rsidP="00190F86">
                <w:pPr>
                  <w:spacing w:line="276" w:lineRule="auto"/>
                  <w:rPr>
                    <w:rFonts w:asciiTheme="majorBidi" w:hAnsiTheme="majorBidi" w:cstheme="majorBidi"/>
                    <w:bCs/>
                    <w:sz w:val="24"/>
                    <w:szCs w:val="24"/>
                  </w:rPr>
                </w:pPr>
                <w:r>
                  <w:rPr>
                    <w:rFonts w:asciiTheme="majorBidi" w:hAnsiTheme="majorBidi" w:cstheme="majorBidi"/>
                    <w:bCs/>
                    <w:sz w:val="24"/>
                    <w:szCs w:val="24"/>
                  </w:rPr>
                  <w:t>3</w:t>
                </w:r>
                <w:r w:rsidR="007378A7">
                  <w:rPr>
                    <w:rFonts w:asciiTheme="majorBidi" w:hAnsiTheme="majorBidi" w:cstheme="majorBidi"/>
                    <w:bCs/>
                    <w:sz w:val="24"/>
                    <w:szCs w:val="24"/>
                  </w:rPr>
                  <w:t xml:space="preserve"> </w:t>
                </w:r>
              </w:p>
            </w:tc>
          </w:tr>
          <w:tr w:rsidR="00E74523" w:rsidRPr="00813616" w14:paraId="77098628" w14:textId="77777777" w:rsidTr="00CA7A10">
            <w:tblPrEx>
              <w:shd w:val="clear" w:color="auto" w:fill="auto"/>
            </w:tblPrEx>
            <w:trPr>
              <w:jc w:val="center"/>
            </w:trPr>
            <w:tc>
              <w:tcPr>
                <w:tcW w:w="254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02A4FCE" w14:textId="77777777" w:rsidR="00E74523" w:rsidRPr="007B6313" w:rsidRDefault="00E74523" w:rsidP="00190F86">
                <w:pPr>
                  <w:spacing w:line="276" w:lineRule="auto"/>
                  <w:rPr>
                    <w:rFonts w:asciiTheme="majorBidi" w:hAnsiTheme="majorBidi" w:cstheme="majorBidi"/>
                    <w:bCs/>
                    <w:sz w:val="24"/>
                    <w:szCs w:val="24"/>
                  </w:rPr>
                </w:pPr>
                <w:r w:rsidRPr="007B6313">
                  <w:rPr>
                    <w:rFonts w:asciiTheme="majorBidi" w:hAnsiTheme="majorBidi" w:cstheme="majorBidi"/>
                    <w:bCs/>
                    <w:sz w:val="24"/>
                    <w:szCs w:val="24"/>
                  </w:rPr>
                  <w:t>Mata Kuliah Prasyarat</w:t>
                </w:r>
              </w:p>
            </w:tc>
            <w:tc>
              <w:tcPr>
                <w:tcW w:w="28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244835B" w14:textId="77777777" w:rsidR="00E74523" w:rsidRPr="007B6313" w:rsidRDefault="00E74523" w:rsidP="00190F86">
                <w:pPr>
                  <w:spacing w:line="276" w:lineRule="auto"/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</w:rPr>
                </w:pPr>
                <w:r w:rsidRPr="007B6313"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</w:rPr>
                  <w:t>:</w:t>
                </w:r>
              </w:p>
            </w:tc>
            <w:tc>
              <w:tcPr>
                <w:tcW w:w="11767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96FF4A8" w14:textId="77777777" w:rsidR="00E74523" w:rsidRPr="006D2BEB" w:rsidRDefault="00E74523" w:rsidP="00190F86">
                <w:pPr>
                  <w:spacing w:line="276" w:lineRule="auto"/>
                  <w:rPr>
                    <w:rFonts w:asciiTheme="majorBidi" w:hAnsiTheme="majorBidi" w:cstheme="majorBidi"/>
                    <w:bCs/>
                    <w:sz w:val="24"/>
                    <w:szCs w:val="24"/>
                  </w:rPr>
                </w:pPr>
                <w:r w:rsidRPr="006D2BEB">
                  <w:rPr>
                    <w:rFonts w:asciiTheme="majorBidi" w:hAnsiTheme="majorBidi" w:cstheme="majorBidi"/>
                    <w:bCs/>
                    <w:sz w:val="24"/>
                    <w:szCs w:val="24"/>
                  </w:rPr>
                  <w:t>-</w:t>
                </w:r>
              </w:p>
            </w:tc>
          </w:tr>
          <w:tr w:rsidR="00E74523" w:rsidRPr="00813616" w14:paraId="4FCF6FDB" w14:textId="77777777" w:rsidTr="000561A2">
            <w:tblPrEx>
              <w:shd w:val="clear" w:color="auto" w:fill="auto"/>
            </w:tblPrEx>
            <w:trPr>
              <w:jc w:val="center"/>
            </w:trPr>
            <w:tc>
              <w:tcPr>
                <w:tcW w:w="254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36C950E" w14:textId="77777777" w:rsidR="00E74523" w:rsidRPr="007B6313" w:rsidRDefault="00E74523" w:rsidP="00190F86">
                <w:pPr>
                  <w:spacing w:line="276" w:lineRule="auto"/>
                  <w:rPr>
                    <w:rFonts w:asciiTheme="majorBidi" w:hAnsiTheme="majorBidi" w:cstheme="majorBidi"/>
                    <w:bCs/>
                    <w:sz w:val="24"/>
                    <w:szCs w:val="24"/>
                  </w:rPr>
                </w:pPr>
                <w:r w:rsidRPr="007B6313">
                  <w:rPr>
                    <w:rFonts w:asciiTheme="majorBidi" w:hAnsiTheme="majorBidi" w:cstheme="majorBidi"/>
                    <w:bCs/>
                    <w:sz w:val="24"/>
                    <w:szCs w:val="24"/>
                  </w:rPr>
                  <w:t xml:space="preserve">Tahun Akademik </w:t>
                </w:r>
              </w:p>
            </w:tc>
            <w:tc>
              <w:tcPr>
                <w:tcW w:w="28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79F22E9" w14:textId="77777777" w:rsidR="00E74523" w:rsidRPr="007B6313" w:rsidRDefault="00E74523" w:rsidP="00190F86">
                <w:pPr>
                  <w:spacing w:line="276" w:lineRule="auto"/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</w:rPr>
                </w:pPr>
              </w:p>
            </w:tc>
            <w:tc>
              <w:tcPr>
                <w:tcW w:w="11767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F0B22E7" w14:textId="74A55A17" w:rsidR="00E74523" w:rsidRPr="00C0104B" w:rsidRDefault="00E74523" w:rsidP="00190F86">
                <w:pPr>
                  <w:spacing w:line="276" w:lineRule="auto"/>
                  <w:rPr>
                    <w:rStyle w:val="Hyperlink"/>
                    <w:rFonts w:asciiTheme="majorBidi" w:hAnsiTheme="majorBidi" w:cstheme="majorBidi"/>
                    <w:color w:val="auto"/>
                    <w:sz w:val="24"/>
                    <w:szCs w:val="24"/>
                    <w:u w:val="none"/>
                  </w:rPr>
                </w:pPr>
                <w:r w:rsidRPr="00C0104B">
                  <w:rPr>
                    <w:rStyle w:val="Hyperlink"/>
                    <w:rFonts w:asciiTheme="majorBidi" w:hAnsiTheme="majorBidi" w:cstheme="majorBidi"/>
                    <w:color w:val="auto"/>
                    <w:sz w:val="24"/>
                    <w:szCs w:val="24"/>
                    <w:u w:val="none"/>
                  </w:rPr>
                  <w:t>2</w:t>
                </w:r>
                <w:r w:rsidR="00834EAB">
                  <w:rPr>
                    <w:rStyle w:val="Hyperlink"/>
                    <w:rFonts w:asciiTheme="majorBidi" w:hAnsiTheme="majorBidi" w:cstheme="majorBidi"/>
                    <w:color w:val="auto"/>
                    <w:sz w:val="24"/>
                    <w:szCs w:val="24"/>
                    <w:u w:val="none"/>
                  </w:rPr>
                  <w:t>021</w:t>
                </w:r>
                <w:r w:rsidRPr="00C0104B">
                  <w:rPr>
                    <w:rStyle w:val="Hyperlink"/>
                    <w:rFonts w:asciiTheme="majorBidi" w:hAnsiTheme="majorBidi" w:cstheme="majorBidi"/>
                    <w:color w:val="auto"/>
                    <w:sz w:val="24"/>
                    <w:szCs w:val="24"/>
                    <w:u w:val="none"/>
                  </w:rPr>
                  <w:t>-20</w:t>
                </w:r>
                <w:r w:rsidR="00545AB6">
                  <w:rPr>
                    <w:rStyle w:val="Hyperlink"/>
                    <w:rFonts w:asciiTheme="majorBidi" w:hAnsiTheme="majorBidi" w:cstheme="majorBidi"/>
                    <w:color w:val="auto"/>
                    <w:sz w:val="24"/>
                    <w:szCs w:val="24"/>
                    <w:u w:val="none"/>
                  </w:rPr>
                  <w:t>2</w:t>
                </w:r>
                <w:r w:rsidR="00834EAB">
                  <w:rPr>
                    <w:rStyle w:val="Hyperlink"/>
                    <w:rFonts w:asciiTheme="majorBidi" w:hAnsiTheme="majorBidi" w:cstheme="majorBidi"/>
                    <w:color w:val="auto"/>
                    <w:sz w:val="24"/>
                    <w:szCs w:val="24"/>
                    <w:u w:val="none"/>
                  </w:rPr>
                  <w:t>2</w:t>
                </w:r>
              </w:p>
              <w:p w14:paraId="1946E517" w14:textId="77777777" w:rsidR="00CA7A10" w:rsidRPr="00C0104B" w:rsidRDefault="00CA7A10" w:rsidP="00190F86">
                <w:pPr>
                  <w:spacing w:line="276" w:lineRule="auto"/>
                  <w:rPr>
                    <w:rFonts w:asciiTheme="majorBidi" w:hAnsiTheme="majorBidi" w:cstheme="majorBidi"/>
                    <w:bCs/>
                    <w:sz w:val="24"/>
                    <w:szCs w:val="24"/>
                  </w:rPr>
                </w:pPr>
              </w:p>
            </w:tc>
          </w:tr>
          <w:tr w:rsidR="005242EB" w:rsidRPr="00813616" w14:paraId="5B5B46A2" w14:textId="77777777" w:rsidTr="00CA7A10">
            <w:tblPrEx>
              <w:shd w:val="clear" w:color="auto" w:fill="auto"/>
            </w:tblPrEx>
            <w:trPr>
              <w:jc w:val="center"/>
            </w:trPr>
            <w:tc>
              <w:tcPr>
                <w:tcW w:w="254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4030FDB" w14:textId="77777777" w:rsidR="005242EB" w:rsidRPr="00CA7A10" w:rsidRDefault="005242EB" w:rsidP="00190F86">
                <w:pPr>
                  <w:spacing w:line="276" w:lineRule="auto"/>
                  <w:rPr>
                    <w:rFonts w:asciiTheme="majorBidi" w:hAnsiTheme="majorBidi" w:cstheme="majorBidi"/>
                    <w:bCs/>
                    <w:sz w:val="24"/>
                    <w:szCs w:val="24"/>
                  </w:rPr>
                </w:pPr>
                <w:r w:rsidRPr="00CA7A10">
                  <w:rPr>
                    <w:rFonts w:asciiTheme="majorBidi" w:hAnsiTheme="majorBidi" w:cstheme="majorBidi"/>
                    <w:bCs/>
                    <w:sz w:val="24"/>
                    <w:szCs w:val="24"/>
                  </w:rPr>
                  <w:t>Deskripsi Mata Kuliah</w:t>
                </w:r>
              </w:p>
            </w:tc>
            <w:tc>
              <w:tcPr>
                <w:tcW w:w="28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4842297" w14:textId="77777777" w:rsidR="005242EB" w:rsidRPr="007B6313" w:rsidRDefault="005242EB" w:rsidP="00190F86">
                <w:pPr>
                  <w:spacing w:line="276" w:lineRule="auto"/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</w:rPr>
                </w:pPr>
                <w:r w:rsidRPr="007B6313"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</w:rPr>
                  <w:t>:</w:t>
                </w:r>
              </w:p>
            </w:tc>
            <w:tc>
              <w:tcPr>
                <w:tcW w:w="11767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C2FF97C" w14:textId="77777777" w:rsidR="003B3583" w:rsidRDefault="00C0104B" w:rsidP="003B3583">
                <w:pPr>
                  <w:spacing w:line="360" w:lineRule="auto"/>
                  <w:jc w:val="both"/>
                  <w:rPr>
                    <w:color w:val="000000"/>
                  </w:rPr>
                </w:pPr>
                <w:r w:rsidRPr="00C0104B">
                  <w:rPr>
                    <w:rFonts w:asciiTheme="majorBidi" w:hAnsiTheme="majorBidi" w:cstheme="majorBidi"/>
                    <w:sz w:val="24"/>
                    <w:szCs w:val="24"/>
                  </w:rPr>
                  <w:t xml:space="preserve">Mata Kuliah </w:t>
                </w:r>
                <w:r w:rsidR="007378A7">
                  <w:rPr>
                    <w:rFonts w:asciiTheme="majorBidi" w:hAnsiTheme="majorBidi" w:cstheme="majorBidi"/>
                    <w:sz w:val="24"/>
                    <w:szCs w:val="24"/>
                  </w:rPr>
                  <w:t xml:space="preserve">Manajemen Pendidikan </w:t>
                </w:r>
                <w:r w:rsidR="009D1C29">
                  <w:rPr>
                    <w:rFonts w:asciiTheme="majorBidi" w:hAnsiTheme="majorBidi" w:cstheme="majorBidi"/>
                    <w:sz w:val="24"/>
                    <w:szCs w:val="24"/>
                  </w:rPr>
                  <w:t xml:space="preserve">ini merupakan </w:t>
                </w:r>
                <w:r w:rsidR="003B3583">
                  <w:rPr>
                    <w:rFonts w:cs="Calibri"/>
                    <w:color w:val="000000"/>
                  </w:rPr>
                  <w:t>matakuliah yang</w:t>
                </w:r>
                <w:r w:rsidR="003B3583" w:rsidRPr="00460053">
                  <w:rPr>
                    <w:rFonts w:cs="Calibri"/>
                    <w:color w:val="000000"/>
                    <w:lang w:val="sv-SE"/>
                  </w:rPr>
                  <w:t xml:space="preserve"> bertujuan</w:t>
                </w:r>
                <w:r w:rsidR="003B3583">
                  <w:rPr>
                    <w:rFonts w:cs="Calibri"/>
                    <w:color w:val="000000"/>
                  </w:rPr>
                  <w:t xml:space="preserve"> untuk</w:t>
                </w:r>
                <w:r w:rsidR="003B3583" w:rsidRPr="00460053">
                  <w:rPr>
                    <w:rFonts w:cs="Calibri"/>
                    <w:color w:val="000000"/>
                    <w:lang w:val="sv-SE"/>
                  </w:rPr>
                  <w:t xml:space="preserve"> mengembangkan </w:t>
                </w:r>
                <w:r w:rsidR="003B3583" w:rsidRPr="00460053">
                  <w:rPr>
                    <w:rFonts w:cs="Calibri"/>
                    <w:color w:val="000000"/>
                  </w:rPr>
                  <w:t xml:space="preserve">pemahaman secara komprehensif mahasiswa dalam merencanakan, mengorganisasikan, dan melaksanakan serta mengawasi </w:t>
                </w:r>
                <w:r w:rsidR="003B3583">
                  <w:rPr>
                    <w:rFonts w:cs="Calibri"/>
                    <w:color w:val="000000"/>
                  </w:rPr>
                  <w:t>pada</w:t>
                </w:r>
                <w:r w:rsidR="003B3583" w:rsidRPr="00460053">
                  <w:rPr>
                    <w:rFonts w:cs="Calibri"/>
                    <w:color w:val="000000"/>
                  </w:rPr>
                  <w:t xml:space="preserve"> sumber daya agar mencapai tujuan yang efektif dan efisien pada pendidikan. </w:t>
                </w:r>
                <w:r w:rsidR="003B3583" w:rsidRPr="00460053">
                  <w:rPr>
                    <w:rFonts w:cs="Calibri"/>
                    <w:color w:val="000000"/>
                    <w:lang w:val="sv-SE"/>
                  </w:rPr>
                  <w:t xml:space="preserve">Penekanan kuliah </w:t>
                </w:r>
                <w:r w:rsidR="003B3583" w:rsidRPr="00460053">
                  <w:rPr>
                    <w:rFonts w:cs="Calibri"/>
                    <w:color w:val="000000"/>
                  </w:rPr>
                  <w:t xml:space="preserve">ini diharapkan </w:t>
                </w:r>
                <w:r w:rsidR="003B3583" w:rsidRPr="00460053">
                  <w:rPr>
                    <w:color w:val="000000"/>
                  </w:rPr>
                  <w:t>m</w:t>
                </w:r>
                <w:r w:rsidR="003B3583" w:rsidRPr="007A5189">
                  <w:rPr>
                    <w:color w:val="000000"/>
                  </w:rPr>
                  <w:t>ahasiswa mampu menguasai kemampuan teoritik tentang manajemen pendidikan di sekolah dan atau lembaga penyelenggara dan pengelola pendidikan.</w:t>
                </w:r>
                <w:r w:rsidR="003B3583" w:rsidRPr="00460053">
                  <w:rPr>
                    <w:color w:val="000000"/>
                  </w:rPr>
                  <w:t xml:space="preserve"> </w:t>
                </w:r>
              </w:p>
              <w:p w14:paraId="1782E2D7" w14:textId="77777777" w:rsidR="00EA5084" w:rsidRDefault="00EA5084" w:rsidP="00190F86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</w:p>
              <w:p w14:paraId="13450EF3" w14:textId="77777777" w:rsidR="001D1262" w:rsidRPr="001D1262" w:rsidRDefault="001D1262" w:rsidP="00190F86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Style w:val="Hyperlink"/>
                    <w:rFonts w:asciiTheme="majorBidi" w:hAnsiTheme="majorBidi" w:cstheme="majorBidi"/>
                    <w:color w:val="auto"/>
                    <w:sz w:val="24"/>
                    <w:szCs w:val="24"/>
                    <w:u w:val="none"/>
                  </w:rPr>
                </w:pPr>
              </w:p>
            </w:tc>
          </w:tr>
          <w:tr w:rsidR="00CA7A10" w:rsidRPr="00813616" w14:paraId="3FC979B8" w14:textId="77777777" w:rsidTr="000561A2">
            <w:tblPrEx>
              <w:shd w:val="clear" w:color="auto" w:fill="auto"/>
            </w:tblPrEx>
            <w:trPr>
              <w:jc w:val="center"/>
            </w:trPr>
            <w:tc>
              <w:tcPr>
                <w:tcW w:w="254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7B1A432" w14:textId="77777777" w:rsidR="00CA7A10" w:rsidRPr="00CA7A10" w:rsidRDefault="00CA7A10" w:rsidP="00190F86">
                <w:pPr>
                  <w:spacing w:line="276" w:lineRule="auto"/>
                  <w:rPr>
                    <w:rFonts w:asciiTheme="majorBidi" w:hAnsiTheme="majorBidi" w:cstheme="majorBidi"/>
                    <w:bCs/>
                    <w:sz w:val="24"/>
                    <w:szCs w:val="24"/>
                  </w:rPr>
                </w:pPr>
                <w:r w:rsidRPr="00CA7A10">
                  <w:rPr>
                    <w:rFonts w:asciiTheme="majorBidi" w:hAnsiTheme="majorBidi" w:cstheme="majorBidi"/>
                    <w:bCs/>
                    <w:sz w:val="24"/>
                    <w:szCs w:val="24"/>
                  </w:rPr>
                  <w:lastRenderedPageBreak/>
                  <w:t>Capaian Pembelajaran Lulusan (CPL)</w:t>
                </w:r>
              </w:p>
            </w:tc>
            <w:tc>
              <w:tcPr>
                <w:tcW w:w="28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4F4E8DB" w14:textId="77777777" w:rsidR="00CA7A10" w:rsidRPr="000561A2" w:rsidRDefault="00CA7A10" w:rsidP="00190F86">
                <w:pPr>
                  <w:spacing w:line="276" w:lineRule="auto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 w:rsidRPr="000561A2"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  <w:t>:</w:t>
                </w:r>
              </w:p>
            </w:tc>
            <w:tc>
              <w:tcPr>
                <w:tcW w:w="11767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295F977" w14:textId="77777777" w:rsidR="001116F4" w:rsidRPr="007E09EE" w:rsidRDefault="001116F4" w:rsidP="00CD710D">
                <w:pPr>
                  <w:pStyle w:val="ListParagraph"/>
                  <w:numPr>
                    <w:ilvl w:val="0"/>
                    <w:numId w:val="28"/>
                  </w:numPr>
                  <w:autoSpaceDE w:val="0"/>
                  <w:autoSpaceDN w:val="0"/>
                  <w:adjustRightInd w:val="0"/>
                  <w:spacing w:line="360" w:lineRule="auto"/>
                  <w:ind w:left="321" w:hanging="284"/>
                  <w:jc w:val="both"/>
                  <w:rPr>
                    <w:rFonts w:cs="Calibri"/>
                  </w:rPr>
                </w:pPr>
                <w:r w:rsidRPr="006D2BEB">
                  <w:rPr>
                    <w:rStyle w:val="Hyperlink"/>
                    <w:rFonts w:asciiTheme="majorBidi" w:hAnsiTheme="majorBidi" w:cstheme="majorBidi"/>
                    <w:b/>
                    <w:color w:val="auto"/>
                    <w:sz w:val="24"/>
                    <w:szCs w:val="24"/>
                    <w:u w:val="none"/>
                  </w:rPr>
                  <w:t>Sikap :</w:t>
                </w:r>
                <w:r w:rsidRPr="006D2BEB">
                  <w:rPr>
                    <w:rStyle w:val="Hyperlink"/>
                    <w:rFonts w:asciiTheme="majorBidi" w:hAnsiTheme="majorBidi" w:cstheme="majorBidi"/>
                    <w:bCs/>
                    <w:color w:val="auto"/>
                    <w:sz w:val="24"/>
                    <w:szCs w:val="24"/>
                    <w:u w:val="none"/>
                  </w:rPr>
                  <w:t xml:space="preserve"> </w:t>
                </w:r>
                <w:r w:rsidR="007E09EE" w:rsidRPr="00960BE7">
                  <w:rPr>
                    <w:rFonts w:cs="Calibri"/>
                  </w:rPr>
                  <w:t>menunjukkan sikap bertanggungjawab atas pekerjaan di bidang keahliannya secara mandiri;</w:t>
                </w:r>
                <w:r w:rsidR="007E09EE">
                  <w:rPr>
                    <w:rFonts w:cs="Calibri"/>
                  </w:rPr>
                  <w:t xml:space="preserve"> </w:t>
                </w:r>
                <w:r w:rsidR="007E09EE" w:rsidRPr="007E09EE">
                  <w:rPr>
                    <w:rFonts w:cs="Calibri"/>
                  </w:rPr>
                  <w:t xml:space="preserve">menginternalisasi semangat kemandirian, kejuangan, dan </w:t>
                </w:r>
                <w:r w:rsidR="007E09EE">
                  <w:rPr>
                    <w:rFonts w:cs="Calibri"/>
                  </w:rPr>
                  <w:t>berwawasan kebangsaan</w:t>
                </w:r>
                <w:r w:rsidR="007E09EE" w:rsidRPr="007E09EE">
                  <w:rPr>
                    <w:rFonts w:cs="Calibri"/>
                  </w:rPr>
                  <w:t>.</w:t>
                </w:r>
              </w:p>
              <w:p w14:paraId="5E903740" w14:textId="77777777" w:rsidR="00EF4F79" w:rsidRPr="00EF4F79" w:rsidRDefault="001116F4" w:rsidP="00CD710D">
                <w:pPr>
                  <w:pStyle w:val="ListParagraph"/>
                  <w:numPr>
                    <w:ilvl w:val="0"/>
                    <w:numId w:val="28"/>
                  </w:numPr>
                  <w:spacing w:line="360" w:lineRule="auto"/>
                  <w:ind w:left="321" w:hanging="284"/>
                  <w:jc w:val="both"/>
                  <w:rPr>
                    <w:rFonts w:cs="Calibri"/>
                  </w:rPr>
                </w:pPr>
                <w:r w:rsidRPr="00EF4F79">
                  <w:rPr>
                    <w:rStyle w:val="Hyperlink"/>
                    <w:rFonts w:asciiTheme="majorBidi" w:hAnsiTheme="majorBidi" w:cstheme="majorBidi"/>
                    <w:b/>
                    <w:color w:val="auto"/>
                    <w:sz w:val="24"/>
                    <w:szCs w:val="24"/>
                    <w:u w:val="none"/>
                  </w:rPr>
                  <w:t>Pengetahuan :</w:t>
                </w:r>
                <w:r w:rsidRPr="00EF4F79">
                  <w:rPr>
                    <w:rStyle w:val="Hyperlink"/>
                    <w:rFonts w:asciiTheme="majorBidi" w:hAnsiTheme="majorBidi" w:cstheme="majorBidi"/>
                    <w:bCs/>
                    <w:color w:val="auto"/>
                    <w:sz w:val="24"/>
                    <w:szCs w:val="24"/>
                    <w:u w:val="none"/>
                  </w:rPr>
                  <w:t xml:space="preserve"> </w:t>
                </w:r>
                <w:r w:rsidR="00EF4F79" w:rsidRPr="00EF4F79">
                  <w:rPr>
                    <w:rFonts w:cs="Calibri"/>
                  </w:rPr>
                  <w:t>Mampu menguasai konsep dasar IPS dan hubungannya dengan rumpun ilmu pengetahuan sosial.</w:t>
                </w:r>
              </w:p>
              <w:p w14:paraId="5DA4771A" w14:textId="77777777" w:rsidR="00F21661" w:rsidRPr="00F21661" w:rsidRDefault="00C92E15" w:rsidP="0056405D">
                <w:pPr>
                  <w:pStyle w:val="ListParagraph"/>
                  <w:spacing w:line="276" w:lineRule="auto"/>
                  <w:ind w:left="321" w:hanging="284"/>
                  <w:rPr>
                    <w:rFonts w:asciiTheme="majorBidi" w:hAnsiTheme="majorBidi" w:cstheme="majorBidi"/>
                    <w:bCs/>
                    <w:sz w:val="24"/>
                    <w:szCs w:val="24"/>
                  </w:rPr>
                </w:pPr>
                <w:r>
                  <w:rPr>
                    <w:rFonts w:asciiTheme="majorBidi" w:hAnsiTheme="majorBidi" w:cstheme="majorBidi"/>
                    <w:bCs/>
                    <w:sz w:val="24"/>
                    <w:szCs w:val="24"/>
                  </w:rPr>
                  <w:t>.</w:t>
                </w:r>
              </w:p>
              <w:p w14:paraId="097A0D05" w14:textId="77777777" w:rsidR="00F21661" w:rsidRPr="00F21661" w:rsidRDefault="001116F4" w:rsidP="00CD710D">
                <w:pPr>
                  <w:pStyle w:val="ListParagraph"/>
                  <w:numPr>
                    <w:ilvl w:val="0"/>
                    <w:numId w:val="28"/>
                  </w:numPr>
                  <w:spacing w:line="276" w:lineRule="auto"/>
                  <w:ind w:left="321" w:hanging="284"/>
                  <w:rPr>
                    <w:rFonts w:asciiTheme="majorBidi" w:hAnsiTheme="majorBidi" w:cstheme="majorBidi"/>
                    <w:bCs/>
                    <w:sz w:val="24"/>
                    <w:szCs w:val="24"/>
                  </w:rPr>
                </w:pPr>
                <w:r w:rsidRPr="006D2BEB"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  <w:t>Keterampilan Umum :</w:t>
                </w:r>
                <w:r w:rsidRPr="006D2BEB">
                  <w:rPr>
                    <w:rFonts w:asciiTheme="majorBidi" w:hAnsiTheme="majorBidi" w:cstheme="majorBidi"/>
                    <w:bCs/>
                    <w:sz w:val="24"/>
                    <w:szCs w:val="24"/>
                  </w:rPr>
                  <w:t xml:space="preserve"> </w:t>
                </w:r>
                <w:r w:rsidR="001D1262" w:rsidRPr="0047452F">
                  <w:rPr>
                    <w:rFonts w:asciiTheme="majorBidi" w:hAnsiTheme="majorBidi" w:cstheme="majorBidi"/>
                    <w:bCs/>
                    <w:noProof/>
                    <w:sz w:val="24"/>
                    <w:szCs w:val="24"/>
                  </w:rPr>
                  <w:t xml:space="preserve">Mampu </w:t>
                </w:r>
                <w:r w:rsidR="001D1262" w:rsidRPr="0047452F">
                  <w:rPr>
                    <w:rFonts w:asciiTheme="majorBidi" w:hAnsiTheme="majorBidi" w:cstheme="majorBidi"/>
                    <w:bCs/>
                    <w:sz w:val="24"/>
                    <w:szCs w:val="24"/>
                  </w:rPr>
                  <w:t>me</w:t>
                </w:r>
                <w:r w:rsidR="001A18DF">
                  <w:rPr>
                    <w:rFonts w:asciiTheme="majorBidi" w:hAnsiTheme="majorBidi" w:cstheme="majorBidi"/>
                    <w:bCs/>
                    <w:sz w:val="24"/>
                    <w:szCs w:val="24"/>
                  </w:rPr>
                  <w:t>ma</w:t>
                </w:r>
                <w:r w:rsidR="001D1262" w:rsidRPr="0047452F">
                  <w:rPr>
                    <w:rFonts w:asciiTheme="majorBidi" w:hAnsiTheme="majorBidi" w:cstheme="majorBidi"/>
                    <w:bCs/>
                    <w:sz w:val="24"/>
                    <w:szCs w:val="24"/>
                  </w:rPr>
                  <w:t xml:space="preserve">hami </w:t>
                </w:r>
                <w:r w:rsidR="00C92E15">
                  <w:rPr>
                    <w:rFonts w:asciiTheme="majorBidi" w:hAnsiTheme="majorBidi" w:cstheme="majorBidi"/>
                    <w:bCs/>
                    <w:sz w:val="24"/>
                    <w:szCs w:val="24"/>
                  </w:rPr>
                  <w:t xml:space="preserve">dan mengambil keputusan secara tepat dalam konteks penyelesaian masalah di bidang </w:t>
                </w:r>
                <w:r w:rsidR="003B3583">
                  <w:rPr>
                    <w:rFonts w:asciiTheme="majorBidi" w:hAnsiTheme="majorBidi" w:cstheme="majorBidi"/>
                    <w:bCs/>
                    <w:sz w:val="24"/>
                    <w:szCs w:val="24"/>
                  </w:rPr>
                  <w:t>Manajemen Pendidikan</w:t>
                </w:r>
                <w:r w:rsidR="00C92E15">
                  <w:rPr>
                    <w:rFonts w:asciiTheme="majorBidi" w:hAnsiTheme="majorBidi" w:cstheme="majorBidi"/>
                    <w:bCs/>
                    <w:sz w:val="24"/>
                    <w:szCs w:val="24"/>
                  </w:rPr>
                  <w:t>.</w:t>
                </w:r>
              </w:p>
              <w:p w14:paraId="2A5233DD" w14:textId="77777777" w:rsidR="001116F4" w:rsidRPr="006D2BEB" w:rsidRDefault="001116F4" w:rsidP="00CD710D">
                <w:pPr>
                  <w:pStyle w:val="ListParagraph"/>
                  <w:numPr>
                    <w:ilvl w:val="0"/>
                    <w:numId w:val="28"/>
                  </w:numPr>
                  <w:spacing w:line="276" w:lineRule="auto"/>
                  <w:ind w:left="321" w:hanging="284"/>
                  <w:jc w:val="both"/>
                  <w:rPr>
                    <w:rFonts w:asciiTheme="majorBidi" w:hAnsiTheme="majorBidi" w:cstheme="majorBidi"/>
                    <w:bCs/>
                    <w:sz w:val="24"/>
                    <w:szCs w:val="24"/>
                  </w:rPr>
                </w:pPr>
                <w:r w:rsidRPr="006D2BEB"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  <w:t>Keterampilan Khusus</w:t>
                </w:r>
                <w:r w:rsidRPr="006D2BEB">
                  <w:rPr>
                    <w:rFonts w:asciiTheme="majorBidi" w:hAnsiTheme="majorBidi" w:cstheme="majorBidi"/>
                    <w:bCs/>
                    <w:sz w:val="24"/>
                    <w:szCs w:val="24"/>
                  </w:rPr>
                  <w:t xml:space="preserve"> : </w:t>
                </w:r>
                <w:r w:rsidR="001D1262" w:rsidRPr="0047452F">
                  <w:rPr>
                    <w:rFonts w:asciiTheme="majorBidi" w:hAnsiTheme="majorBidi" w:cstheme="majorBidi"/>
                    <w:sz w:val="24"/>
                    <w:szCs w:val="24"/>
                  </w:rPr>
                  <w:t xml:space="preserve">Mampu menerapkan, mengembangkan dan mengaplikasikan </w:t>
                </w:r>
                <w:r w:rsidR="001602A0">
                  <w:rPr>
                    <w:rFonts w:asciiTheme="majorBidi" w:hAnsiTheme="majorBidi" w:cstheme="majorBidi"/>
                    <w:sz w:val="24"/>
                    <w:szCs w:val="24"/>
                  </w:rPr>
                  <w:t xml:space="preserve">konsep </w:t>
                </w:r>
                <w:r w:rsidR="003B3583">
                  <w:rPr>
                    <w:rFonts w:asciiTheme="majorBidi" w:hAnsiTheme="majorBidi" w:cstheme="majorBidi"/>
                    <w:sz w:val="24"/>
                    <w:szCs w:val="24"/>
                  </w:rPr>
                  <w:t>Manajemen Pendidikan</w:t>
                </w:r>
                <w:r w:rsidR="001602A0">
                  <w:rPr>
                    <w:rFonts w:asciiTheme="majorBidi" w:hAnsiTheme="majorBidi" w:cstheme="majorBidi"/>
                    <w:sz w:val="24"/>
                    <w:szCs w:val="24"/>
                  </w:rPr>
                  <w:t>.</w:t>
                </w:r>
              </w:p>
              <w:p w14:paraId="2E9C5DDB" w14:textId="77777777" w:rsidR="000561A2" w:rsidRPr="00BA1EBB" w:rsidRDefault="000561A2" w:rsidP="00190F86">
                <w:pPr>
                  <w:pStyle w:val="ListParagraph"/>
                  <w:spacing w:line="276" w:lineRule="auto"/>
                  <w:ind w:left="319"/>
                  <w:rPr>
                    <w:rStyle w:val="Hyperlink"/>
                    <w:rFonts w:asciiTheme="majorBidi" w:hAnsiTheme="majorBidi" w:cstheme="majorBidi"/>
                    <w:bCs/>
                    <w:color w:val="FF0000"/>
                    <w:sz w:val="14"/>
                    <w:szCs w:val="14"/>
                    <w:u w:val="none"/>
                  </w:rPr>
                </w:pPr>
              </w:p>
            </w:tc>
          </w:tr>
          <w:tr w:rsidR="00CA7A10" w:rsidRPr="00813616" w14:paraId="1ABB2951" w14:textId="77777777" w:rsidTr="000561A2">
            <w:tblPrEx>
              <w:shd w:val="clear" w:color="auto" w:fill="auto"/>
            </w:tblPrEx>
            <w:trPr>
              <w:jc w:val="center"/>
            </w:trPr>
            <w:tc>
              <w:tcPr>
                <w:tcW w:w="254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F4F558C" w14:textId="77777777" w:rsidR="00CA7A10" w:rsidRPr="00CA7A10" w:rsidRDefault="00CA7A10" w:rsidP="00190F86">
                <w:pPr>
                  <w:spacing w:line="276" w:lineRule="auto"/>
                  <w:rPr>
                    <w:rFonts w:asciiTheme="majorBidi" w:hAnsiTheme="majorBidi" w:cstheme="majorBidi"/>
                    <w:bCs/>
                    <w:sz w:val="24"/>
                    <w:szCs w:val="24"/>
                  </w:rPr>
                </w:pPr>
                <w:r w:rsidRPr="00CA7A10">
                  <w:rPr>
                    <w:rFonts w:asciiTheme="majorBidi" w:hAnsiTheme="majorBidi" w:cstheme="majorBidi"/>
                    <w:bCs/>
                    <w:sz w:val="24"/>
                    <w:szCs w:val="24"/>
                  </w:rPr>
                  <w:t>Capaian Pembelajaran Mata Kuliah (CPMK)</w:t>
                </w:r>
              </w:p>
            </w:tc>
            <w:tc>
              <w:tcPr>
                <w:tcW w:w="28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1919D33" w14:textId="77777777" w:rsidR="00CA7A10" w:rsidRPr="007B6313" w:rsidRDefault="00CA7A10" w:rsidP="00190F86">
                <w:pPr>
                  <w:spacing w:line="276" w:lineRule="auto"/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</w:rPr>
                </w:pPr>
                <w:r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</w:rPr>
                  <w:t>:</w:t>
                </w:r>
              </w:p>
            </w:tc>
            <w:tc>
              <w:tcPr>
                <w:tcW w:w="11767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A486FFE" w14:textId="77777777" w:rsidR="00F21661" w:rsidRPr="00F21661" w:rsidRDefault="004D284E" w:rsidP="00CD710D">
                <w:pPr>
                  <w:pStyle w:val="ListParagraph"/>
                  <w:numPr>
                    <w:ilvl w:val="0"/>
                    <w:numId w:val="11"/>
                  </w:numPr>
                  <w:spacing w:line="276" w:lineRule="auto"/>
                  <w:ind w:left="319" w:hanging="284"/>
                  <w:jc w:val="both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 w:rsidRPr="006D2BEB">
                  <w:rPr>
                    <w:rFonts w:asciiTheme="majorBidi" w:hAnsiTheme="majorBidi" w:cstheme="majorBidi"/>
                    <w:sz w:val="24"/>
                    <w:szCs w:val="24"/>
                  </w:rPr>
                  <w:t xml:space="preserve">Mahasiswa mampu </w:t>
                </w:r>
                <w:r w:rsidR="001D1262" w:rsidRPr="0047452F">
                  <w:rPr>
                    <w:rFonts w:asciiTheme="majorBidi" w:hAnsiTheme="majorBidi" w:cstheme="majorBidi"/>
                    <w:sz w:val="24"/>
                    <w:szCs w:val="24"/>
                  </w:rPr>
                  <w:t xml:space="preserve">mengkaji </w:t>
                </w:r>
                <w:r w:rsidR="001D1262" w:rsidRPr="0047452F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konsep </w:t>
                </w:r>
                <w:r w:rsidR="001602A0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– konsep </w:t>
                </w:r>
                <w:r w:rsidR="00972A2F">
                  <w:rPr>
                    <w:rFonts w:ascii="Times New Roman" w:hAnsi="Times New Roman" w:cs="Times New Roman"/>
                    <w:sz w:val="24"/>
                    <w:szCs w:val="24"/>
                  </w:rPr>
                  <w:t>manajemen pendidikan</w:t>
                </w:r>
                <w:r w:rsidR="001602A0">
                  <w:rPr>
                    <w:rFonts w:ascii="Times New Roman" w:hAnsi="Times New Roman" w:cs="Times New Roman"/>
                    <w:sz w:val="24"/>
                    <w:szCs w:val="24"/>
                  </w:rPr>
                  <w:t>.</w:t>
                </w:r>
              </w:p>
              <w:p w14:paraId="67FD1B2B" w14:textId="77777777" w:rsidR="0099141E" w:rsidRPr="0099141E" w:rsidRDefault="004D284E" w:rsidP="00CD710D">
                <w:pPr>
                  <w:pStyle w:val="ListParagraph"/>
                  <w:numPr>
                    <w:ilvl w:val="0"/>
                    <w:numId w:val="11"/>
                  </w:numPr>
                  <w:spacing w:line="276" w:lineRule="auto"/>
                  <w:ind w:left="319" w:hanging="284"/>
                  <w:jc w:val="both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 w:rsidRPr="0099141E">
                  <w:rPr>
                    <w:rFonts w:asciiTheme="majorBidi" w:hAnsiTheme="majorBidi" w:cstheme="majorBidi"/>
                    <w:sz w:val="24"/>
                    <w:szCs w:val="24"/>
                  </w:rPr>
                  <w:t xml:space="preserve">Mahasiswa mampu </w:t>
                </w:r>
                <w:r w:rsidR="001D1262">
                  <w:rPr>
                    <w:rFonts w:asciiTheme="majorBidi" w:hAnsiTheme="majorBidi" w:cstheme="majorBidi"/>
                    <w:sz w:val="24"/>
                    <w:szCs w:val="24"/>
                  </w:rPr>
                  <w:t xml:space="preserve">melaksanakan </w:t>
                </w:r>
                <w:r w:rsidR="001D1262" w:rsidRPr="00C0104B">
                  <w:rPr>
                    <w:rFonts w:asciiTheme="majorBidi" w:hAnsiTheme="majorBidi" w:cstheme="majorBidi"/>
                    <w:sz w:val="24"/>
                    <w:szCs w:val="24"/>
                  </w:rPr>
                  <w:t xml:space="preserve">bimbingan sebagai bagian terpadu dari tugas-tugas </w:t>
                </w:r>
                <w:r w:rsidR="00972A2F">
                  <w:rPr>
                    <w:rFonts w:asciiTheme="majorBidi" w:hAnsiTheme="majorBidi" w:cstheme="majorBidi"/>
                    <w:sz w:val="24"/>
                    <w:szCs w:val="24"/>
                  </w:rPr>
                  <w:t>manajemen pendidikan.</w:t>
                </w:r>
              </w:p>
              <w:p w14:paraId="74082DCA" w14:textId="77777777" w:rsidR="00DB5A7E" w:rsidRPr="0099141E" w:rsidRDefault="004D284E" w:rsidP="00CD710D">
                <w:pPr>
                  <w:pStyle w:val="ListParagraph"/>
                  <w:numPr>
                    <w:ilvl w:val="0"/>
                    <w:numId w:val="11"/>
                  </w:numPr>
                  <w:spacing w:line="276" w:lineRule="auto"/>
                  <w:ind w:left="319" w:hanging="284"/>
                  <w:jc w:val="both"/>
                  <w:rPr>
                    <w:rStyle w:val="Hyperlink"/>
                    <w:rFonts w:asciiTheme="majorBidi" w:hAnsiTheme="majorBidi" w:cstheme="majorBidi"/>
                    <w:color w:val="auto"/>
                    <w:sz w:val="24"/>
                    <w:szCs w:val="24"/>
                    <w:u w:val="none"/>
                  </w:rPr>
                </w:pPr>
                <w:r w:rsidRPr="0099141E">
                  <w:rPr>
                    <w:rFonts w:asciiTheme="majorBidi" w:hAnsiTheme="majorBidi" w:cstheme="majorBidi"/>
                    <w:sz w:val="24"/>
                    <w:szCs w:val="24"/>
                  </w:rPr>
                  <w:t xml:space="preserve">Mahasiswa mampu </w:t>
                </w:r>
                <w:r w:rsidR="001D1262">
                  <w:rPr>
                    <w:rFonts w:asciiTheme="majorBidi" w:hAnsiTheme="majorBidi" w:cstheme="majorBidi"/>
                    <w:sz w:val="24"/>
                    <w:szCs w:val="24"/>
                  </w:rPr>
                  <w:t xml:space="preserve">mengamplikatifkan </w:t>
                </w:r>
                <w:r w:rsidR="002F0396">
                  <w:rPr>
                    <w:rFonts w:asciiTheme="majorBidi" w:hAnsiTheme="majorBidi" w:cstheme="majorBidi"/>
                    <w:sz w:val="24"/>
                    <w:szCs w:val="24"/>
                  </w:rPr>
                  <w:t xml:space="preserve">konsep – konsep </w:t>
                </w:r>
                <w:r w:rsidR="00972A2F">
                  <w:rPr>
                    <w:rFonts w:asciiTheme="majorBidi" w:hAnsiTheme="majorBidi" w:cstheme="majorBidi"/>
                    <w:sz w:val="24"/>
                    <w:szCs w:val="24"/>
                  </w:rPr>
                  <w:t>manajemen pendidikan</w:t>
                </w:r>
                <w:r w:rsidR="002F0396">
                  <w:rPr>
                    <w:rFonts w:asciiTheme="majorBidi" w:hAnsiTheme="majorBidi" w:cstheme="majorBidi"/>
                    <w:sz w:val="24"/>
                    <w:szCs w:val="24"/>
                  </w:rPr>
                  <w:t>.</w:t>
                </w:r>
              </w:p>
              <w:p w14:paraId="78D1912B" w14:textId="77777777" w:rsidR="004D284E" w:rsidRPr="00BA1EBB" w:rsidRDefault="004D284E" w:rsidP="00190F86">
                <w:pPr>
                  <w:spacing w:line="276" w:lineRule="auto"/>
                  <w:jc w:val="both"/>
                  <w:rPr>
                    <w:rStyle w:val="Hyperlink"/>
                    <w:rFonts w:asciiTheme="majorBidi" w:hAnsiTheme="majorBidi" w:cstheme="majorBidi"/>
                    <w:color w:val="FF0000"/>
                    <w:sz w:val="14"/>
                    <w:szCs w:val="14"/>
                    <w:u w:val="none"/>
                  </w:rPr>
                </w:pPr>
              </w:p>
            </w:tc>
          </w:tr>
          <w:tr w:rsidR="00CA7A10" w:rsidRPr="00813616" w14:paraId="4C9D5944" w14:textId="77777777" w:rsidTr="000561A2">
            <w:tblPrEx>
              <w:shd w:val="clear" w:color="auto" w:fill="auto"/>
            </w:tblPrEx>
            <w:trPr>
              <w:jc w:val="center"/>
            </w:trPr>
            <w:tc>
              <w:tcPr>
                <w:tcW w:w="254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92CC44C" w14:textId="77777777" w:rsidR="00CA7A10" w:rsidRPr="00CA7A10" w:rsidRDefault="00CA7A10" w:rsidP="00190F86">
                <w:pPr>
                  <w:spacing w:line="276" w:lineRule="auto"/>
                  <w:rPr>
                    <w:rFonts w:asciiTheme="majorBidi" w:hAnsiTheme="majorBidi" w:cstheme="majorBidi"/>
                    <w:bCs/>
                    <w:sz w:val="24"/>
                    <w:szCs w:val="24"/>
                  </w:rPr>
                </w:pPr>
                <w:r w:rsidRPr="00CA7A10">
                  <w:rPr>
                    <w:rFonts w:asciiTheme="majorBidi" w:hAnsiTheme="majorBidi" w:cstheme="majorBidi"/>
                    <w:bCs/>
                    <w:sz w:val="24"/>
                    <w:szCs w:val="24"/>
                  </w:rPr>
                  <w:t>Materi Perkuliahan</w:t>
                </w:r>
              </w:p>
            </w:tc>
            <w:tc>
              <w:tcPr>
                <w:tcW w:w="28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573501A" w14:textId="77777777" w:rsidR="00CA7A10" w:rsidRDefault="00CA7A10" w:rsidP="00190F86">
                <w:pPr>
                  <w:spacing w:line="276" w:lineRule="auto"/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</w:rPr>
                </w:pPr>
                <w:r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</w:rPr>
                  <w:t>:</w:t>
                </w:r>
              </w:p>
            </w:tc>
            <w:tc>
              <w:tcPr>
                <w:tcW w:w="11767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3D4F401" w14:textId="77777777" w:rsidR="00190F86" w:rsidRDefault="002F0396" w:rsidP="00CD710D">
                <w:pPr>
                  <w:pStyle w:val="ListParagraph"/>
                  <w:numPr>
                    <w:ilvl w:val="0"/>
                    <w:numId w:val="12"/>
                  </w:numPr>
                  <w:spacing w:line="276" w:lineRule="auto"/>
                  <w:ind w:left="324" w:hanging="283"/>
                  <w:contextualSpacing w:val="0"/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</w:pPr>
                <w:r>
                  <w:rPr>
                    <w:rFonts w:asciiTheme="majorBidi" w:hAnsiTheme="majorBidi" w:cstheme="majorBidi"/>
                    <w:sz w:val="24"/>
                    <w:szCs w:val="24"/>
                  </w:rPr>
                  <w:t>Pengantar perkuliahan dan memahami silabus</w:t>
                </w:r>
              </w:p>
              <w:p w14:paraId="6BA175D2" w14:textId="77777777" w:rsidR="00190F86" w:rsidRDefault="00195296" w:rsidP="00CD710D">
                <w:pPr>
                  <w:pStyle w:val="ListParagraph"/>
                  <w:numPr>
                    <w:ilvl w:val="0"/>
                    <w:numId w:val="12"/>
                  </w:numPr>
                  <w:spacing w:line="276" w:lineRule="auto"/>
                  <w:ind w:left="324" w:hanging="283"/>
                  <w:contextualSpacing w:val="0"/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</w:pPr>
                <w:r>
                  <w:rPr>
                    <w:rFonts w:asciiTheme="majorBidi" w:hAnsiTheme="majorBidi" w:cstheme="majorBidi"/>
                    <w:sz w:val="24"/>
                    <w:szCs w:val="24"/>
                  </w:rPr>
                  <w:t>Manajemen Umum</w:t>
                </w:r>
              </w:p>
              <w:p w14:paraId="2C31E09E" w14:textId="77777777" w:rsidR="00190F86" w:rsidRDefault="00195296" w:rsidP="00CD710D">
                <w:pPr>
                  <w:pStyle w:val="ListParagraph"/>
                  <w:numPr>
                    <w:ilvl w:val="0"/>
                    <w:numId w:val="12"/>
                  </w:numPr>
                  <w:spacing w:line="276" w:lineRule="auto"/>
                  <w:ind w:left="324" w:hanging="283"/>
                  <w:contextualSpacing w:val="0"/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</w:pPr>
                <w:r>
                  <w:rPr>
                    <w:rFonts w:asciiTheme="majorBidi" w:hAnsiTheme="majorBidi" w:cstheme="majorBidi"/>
                    <w:sz w:val="24"/>
                    <w:szCs w:val="24"/>
                  </w:rPr>
                  <w:t>Manajemen Pndidikan</w:t>
                </w:r>
              </w:p>
              <w:p w14:paraId="1082D376" w14:textId="77777777" w:rsidR="00190F86" w:rsidRDefault="00195296" w:rsidP="00CD710D">
                <w:pPr>
                  <w:pStyle w:val="ListParagraph"/>
                  <w:numPr>
                    <w:ilvl w:val="0"/>
                    <w:numId w:val="12"/>
                  </w:numPr>
                  <w:spacing w:line="276" w:lineRule="auto"/>
                  <w:ind w:left="324" w:hanging="283"/>
                  <w:contextualSpacing w:val="0"/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</w:pPr>
                <w:r>
                  <w:rPr>
                    <w:rFonts w:asciiTheme="majorBidi" w:hAnsiTheme="majorBidi" w:cstheme="majorBidi"/>
                    <w:sz w:val="24"/>
                    <w:szCs w:val="24"/>
                  </w:rPr>
                  <w:t>Birokrasi Pendidikan</w:t>
                </w:r>
              </w:p>
              <w:p w14:paraId="05F702FA" w14:textId="77777777" w:rsidR="00190F86" w:rsidRDefault="00195296" w:rsidP="00CD710D">
                <w:pPr>
                  <w:pStyle w:val="ListParagraph"/>
                  <w:numPr>
                    <w:ilvl w:val="0"/>
                    <w:numId w:val="12"/>
                  </w:numPr>
                  <w:spacing w:line="276" w:lineRule="auto"/>
                  <w:ind w:left="324" w:hanging="283"/>
                  <w:contextualSpacing w:val="0"/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</w:pPr>
                <w:r>
                  <w:rPr>
                    <w:rFonts w:asciiTheme="majorBidi" w:hAnsiTheme="majorBidi" w:cstheme="majorBidi"/>
                    <w:sz w:val="24"/>
                    <w:szCs w:val="24"/>
                  </w:rPr>
                  <w:t>Perencanaan Pendidikan</w:t>
                </w:r>
              </w:p>
              <w:p w14:paraId="7039F1A1" w14:textId="77777777" w:rsidR="00190F86" w:rsidRDefault="00195296" w:rsidP="00CD710D">
                <w:pPr>
                  <w:pStyle w:val="ListParagraph"/>
                  <w:numPr>
                    <w:ilvl w:val="0"/>
                    <w:numId w:val="12"/>
                  </w:numPr>
                  <w:spacing w:line="276" w:lineRule="auto"/>
                  <w:ind w:left="324" w:hanging="283"/>
                  <w:contextualSpacing w:val="0"/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</w:pPr>
                <w:r>
                  <w:rPr>
                    <w:rFonts w:asciiTheme="majorBidi" w:hAnsiTheme="majorBidi" w:cstheme="majorBidi"/>
                    <w:sz w:val="24"/>
                    <w:szCs w:val="24"/>
                  </w:rPr>
                  <w:t>Pengorganisasian Pendidikan</w:t>
                </w:r>
              </w:p>
              <w:p w14:paraId="79F7B242" w14:textId="77777777" w:rsidR="00190F86" w:rsidRDefault="00195296" w:rsidP="00CD710D">
                <w:pPr>
                  <w:pStyle w:val="ListParagraph"/>
                  <w:numPr>
                    <w:ilvl w:val="0"/>
                    <w:numId w:val="12"/>
                  </w:numPr>
                  <w:spacing w:line="276" w:lineRule="auto"/>
                  <w:ind w:left="324" w:hanging="283"/>
                  <w:contextualSpacing w:val="0"/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</w:pPr>
                <w:r>
                  <w:rPr>
                    <w:rFonts w:asciiTheme="majorBidi" w:hAnsiTheme="majorBidi" w:cstheme="majorBidi"/>
                    <w:sz w:val="24"/>
                    <w:szCs w:val="24"/>
                  </w:rPr>
                  <w:t>Pengarahan Pendidikan</w:t>
                </w:r>
              </w:p>
              <w:p w14:paraId="2E7E8916" w14:textId="77777777" w:rsidR="00190F86" w:rsidRDefault="00195296" w:rsidP="00CD710D">
                <w:pPr>
                  <w:pStyle w:val="ListParagraph"/>
                  <w:numPr>
                    <w:ilvl w:val="0"/>
                    <w:numId w:val="12"/>
                  </w:numPr>
                  <w:spacing w:line="276" w:lineRule="auto"/>
                  <w:ind w:left="324" w:hanging="283"/>
                  <w:contextualSpacing w:val="0"/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</w:pPr>
                <w:r>
                  <w:rPr>
                    <w:rFonts w:asciiTheme="majorBidi" w:hAnsiTheme="majorBidi" w:cstheme="majorBidi"/>
                    <w:sz w:val="24"/>
                    <w:szCs w:val="24"/>
                  </w:rPr>
                  <w:t>Pengawasan Pendidikan</w:t>
                </w:r>
              </w:p>
              <w:p w14:paraId="475DD540" w14:textId="77777777" w:rsidR="00190F86" w:rsidRDefault="00195296" w:rsidP="00CD710D">
                <w:pPr>
                  <w:pStyle w:val="ListParagraph"/>
                  <w:numPr>
                    <w:ilvl w:val="0"/>
                    <w:numId w:val="12"/>
                  </w:numPr>
                  <w:spacing w:line="276" w:lineRule="auto"/>
                  <w:ind w:left="324" w:hanging="283"/>
                  <w:contextualSpacing w:val="0"/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</w:pPr>
                <w:r>
                  <w:rPr>
                    <w:rFonts w:asciiTheme="majorBidi" w:hAnsiTheme="majorBidi" w:cstheme="majorBidi"/>
                    <w:sz w:val="24"/>
                    <w:szCs w:val="24"/>
                  </w:rPr>
                  <w:t xml:space="preserve">Manajemen </w:t>
                </w:r>
                <w:r w:rsidR="00CA3788">
                  <w:rPr>
                    <w:rFonts w:asciiTheme="majorBidi" w:hAnsiTheme="majorBidi" w:cstheme="majorBidi"/>
                    <w:sz w:val="24"/>
                    <w:szCs w:val="24"/>
                  </w:rPr>
                  <w:t>Berbasis Sekolah</w:t>
                </w:r>
              </w:p>
              <w:p w14:paraId="75CAE44B" w14:textId="77777777" w:rsidR="00190F86" w:rsidRDefault="00195296" w:rsidP="00CD710D">
                <w:pPr>
                  <w:pStyle w:val="ListParagraph"/>
                  <w:numPr>
                    <w:ilvl w:val="0"/>
                    <w:numId w:val="12"/>
                  </w:numPr>
                  <w:spacing w:line="276" w:lineRule="auto"/>
                  <w:ind w:left="465" w:hanging="424"/>
                  <w:contextualSpacing w:val="0"/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</w:pPr>
                <w:r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  <w:t>Manajemen Kelas</w:t>
                </w:r>
              </w:p>
              <w:p w14:paraId="03A50E9B" w14:textId="77777777" w:rsidR="00190F86" w:rsidRDefault="00195296" w:rsidP="00CD710D">
                <w:pPr>
                  <w:pStyle w:val="ListParagraph"/>
                  <w:numPr>
                    <w:ilvl w:val="0"/>
                    <w:numId w:val="12"/>
                  </w:numPr>
                  <w:spacing w:line="276" w:lineRule="auto"/>
                  <w:ind w:left="465" w:hanging="424"/>
                  <w:contextualSpacing w:val="0"/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</w:pPr>
                <w:r>
                  <w:rPr>
                    <w:rFonts w:asciiTheme="majorBidi" w:hAnsiTheme="majorBidi" w:cstheme="majorBidi"/>
                    <w:sz w:val="24"/>
                    <w:szCs w:val="24"/>
                  </w:rPr>
                  <w:t>Manajemen Kurikulum</w:t>
                </w:r>
              </w:p>
              <w:p w14:paraId="6E2DFF70" w14:textId="77777777" w:rsidR="00190F86" w:rsidRDefault="00195296" w:rsidP="00CD710D">
                <w:pPr>
                  <w:pStyle w:val="ListParagraph"/>
                  <w:numPr>
                    <w:ilvl w:val="0"/>
                    <w:numId w:val="12"/>
                  </w:numPr>
                  <w:spacing w:line="276" w:lineRule="auto"/>
                  <w:ind w:left="465" w:hanging="424"/>
                  <w:contextualSpacing w:val="0"/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</w:pPr>
                <w:r>
                  <w:rPr>
                    <w:rFonts w:asciiTheme="majorBidi" w:hAnsiTheme="majorBidi" w:cstheme="majorBidi"/>
                    <w:sz w:val="24"/>
                    <w:szCs w:val="24"/>
                  </w:rPr>
                  <w:t>Manajemen Peserta Didik</w:t>
                </w:r>
              </w:p>
              <w:p w14:paraId="75AD4F30" w14:textId="77777777" w:rsidR="00190F86" w:rsidRDefault="00CA3788" w:rsidP="00CD710D">
                <w:pPr>
                  <w:pStyle w:val="ListParagraph"/>
                  <w:numPr>
                    <w:ilvl w:val="0"/>
                    <w:numId w:val="12"/>
                  </w:numPr>
                  <w:spacing w:line="276" w:lineRule="auto"/>
                  <w:ind w:left="465" w:hanging="424"/>
                  <w:contextualSpacing w:val="0"/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</w:pPr>
                <w:r>
                  <w:rPr>
                    <w:rFonts w:asciiTheme="majorBidi" w:hAnsiTheme="majorBidi" w:cstheme="majorBidi"/>
                    <w:sz w:val="24"/>
                    <w:szCs w:val="24"/>
                  </w:rPr>
                  <w:t>Manajemen Tenaga Pendidik dan Kependidikan</w:t>
                </w:r>
              </w:p>
              <w:p w14:paraId="14C3ED09" w14:textId="77777777" w:rsidR="00CA3788" w:rsidRPr="00190F86" w:rsidRDefault="00CA3788" w:rsidP="00CD710D">
                <w:pPr>
                  <w:pStyle w:val="ListParagraph"/>
                  <w:numPr>
                    <w:ilvl w:val="0"/>
                    <w:numId w:val="12"/>
                  </w:numPr>
                  <w:spacing w:line="276" w:lineRule="auto"/>
                  <w:ind w:left="465" w:hanging="424"/>
                  <w:contextualSpacing w:val="0"/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</w:pPr>
                <w:r>
                  <w:rPr>
                    <w:rFonts w:asciiTheme="majorBidi" w:hAnsiTheme="majorBidi" w:cstheme="majorBidi"/>
                    <w:sz w:val="24"/>
                    <w:szCs w:val="24"/>
                  </w:rPr>
                  <w:t>Manajemen Pendidikan Tinggi</w:t>
                </w:r>
              </w:p>
              <w:p w14:paraId="3B692AD7" w14:textId="77777777" w:rsidR="006D2BEB" w:rsidRPr="00BA1EBB" w:rsidRDefault="006D2BEB" w:rsidP="00190F86">
                <w:pPr>
                  <w:spacing w:line="276" w:lineRule="auto"/>
                  <w:rPr>
                    <w:rStyle w:val="Hyperlink"/>
                    <w:rFonts w:asciiTheme="majorBidi" w:hAnsiTheme="majorBidi" w:cstheme="majorBidi"/>
                    <w:noProof/>
                    <w:color w:val="auto"/>
                    <w:sz w:val="14"/>
                    <w:szCs w:val="14"/>
                    <w:u w:val="none"/>
                  </w:rPr>
                </w:pPr>
              </w:p>
            </w:tc>
          </w:tr>
          <w:tr w:rsidR="00CA7A10" w:rsidRPr="00813616" w14:paraId="183F8383" w14:textId="77777777" w:rsidTr="000561A2">
            <w:tblPrEx>
              <w:shd w:val="clear" w:color="auto" w:fill="auto"/>
            </w:tblPrEx>
            <w:trPr>
              <w:jc w:val="center"/>
            </w:trPr>
            <w:tc>
              <w:tcPr>
                <w:tcW w:w="254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B765367" w14:textId="77777777" w:rsidR="00CA7A10" w:rsidRPr="000561A2" w:rsidRDefault="00CA7A10" w:rsidP="00190F86">
                <w:pPr>
                  <w:spacing w:line="276" w:lineRule="auto"/>
                  <w:rPr>
                    <w:rFonts w:asciiTheme="majorBidi" w:hAnsiTheme="majorBidi" w:cstheme="majorBidi"/>
                    <w:bCs/>
                    <w:sz w:val="24"/>
                    <w:szCs w:val="24"/>
                  </w:rPr>
                </w:pPr>
                <w:r w:rsidRPr="000561A2">
                  <w:rPr>
                    <w:rFonts w:asciiTheme="majorBidi" w:hAnsiTheme="majorBidi" w:cstheme="majorBidi"/>
                    <w:bCs/>
                    <w:sz w:val="24"/>
                    <w:szCs w:val="24"/>
                  </w:rPr>
                  <w:lastRenderedPageBreak/>
                  <w:t>Referensi/Pustaka</w:t>
                </w:r>
              </w:p>
            </w:tc>
            <w:tc>
              <w:tcPr>
                <w:tcW w:w="28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56A7E1F" w14:textId="77777777" w:rsidR="00CA7A10" w:rsidRDefault="00DB5A7E" w:rsidP="00190F86">
                <w:pPr>
                  <w:spacing w:line="276" w:lineRule="auto"/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</w:rPr>
                </w:pPr>
                <w:r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</w:rPr>
                  <w:t>:</w:t>
                </w:r>
              </w:p>
            </w:tc>
            <w:tc>
              <w:tcPr>
                <w:tcW w:w="11767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1752DB9" w14:textId="77777777" w:rsidR="007F427E" w:rsidRPr="007F427E" w:rsidRDefault="001E2ACE" w:rsidP="00CD710D">
                <w:pPr>
                  <w:pStyle w:val="ListParagraph"/>
                  <w:numPr>
                    <w:ilvl w:val="0"/>
                    <w:numId w:val="27"/>
                  </w:numPr>
                  <w:spacing w:line="276" w:lineRule="auto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Theme="majorBidi" w:hAnsiTheme="majorBidi" w:cstheme="majorBidi"/>
                    <w:sz w:val="24"/>
                    <w:szCs w:val="24"/>
                  </w:rPr>
                  <w:t>T. Hani Handoko, 1997, Manajemen, BPFE. Yogyakarta.</w:t>
                </w:r>
              </w:p>
              <w:p w14:paraId="7767F077" w14:textId="77777777" w:rsidR="00565041" w:rsidRPr="00460053" w:rsidRDefault="00565041" w:rsidP="00CD710D">
                <w:pPr>
                  <w:numPr>
                    <w:ilvl w:val="0"/>
                    <w:numId w:val="27"/>
                  </w:numPr>
                  <w:spacing w:line="360" w:lineRule="auto"/>
                  <w:jc w:val="both"/>
                  <w:rPr>
                    <w:rFonts w:cs="Calibri"/>
                    <w:color w:val="000000"/>
                  </w:rPr>
                </w:pPr>
                <w:r w:rsidRPr="00460053">
                  <w:rPr>
                    <w:color w:val="000000"/>
                  </w:rPr>
                  <w:t xml:space="preserve">Donald E. Orlosky. et al. 1984. </w:t>
                </w:r>
                <w:r w:rsidRPr="00460053">
                  <w:rPr>
                    <w:i/>
                    <w:color w:val="000000"/>
                  </w:rPr>
                  <w:t>Educational Administration Today.</w:t>
                </w:r>
                <w:r w:rsidRPr="00460053">
                  <w:rPr>
                    <w:color w:val="000000"/>
                  </w:rPr>
                  <w:t xml:space="preserve"> Columbus: Charles E. Merrill Publishing Company. </w:t>
                </w:r>
              </w:p>
              <w:p w14:paraId="6980F266" w14:textId="77777777" w:rsidR="00565041" w:rsidRPr="00460053" w:rsidRDefault="00565041" w:rsidP="00CD710D">
                <w:pPr>
                  <w:numPr>
                    <w:ilvl w:val="0"/>
                    <w:numId w:val="27"/>
                  </w:numPr>
                  <w:spacing w:line="360" w:lineRule="auto"/>
                  <w:jc w:val="both"/>
                  <w:rPr>
                    <w:rFonts w:cs="Calibri"/>
                    <w:color w:val="000000"/>
                  </w:rPr>
                </w:pPr>
                <w:r w:rsidRPr="00460053">
                  <w:rPr>
                    <w:color w:val="000000"/>
                  </w:rPr>
                  <w:t xml:space="preserve">Hoy, Wayne K. &amp; Miskel, Cecil G. 2008. </w:t>
                </w:r>
                <w:r w:rsidRPr="00460053">
                  <w:rPr>
                    <w:i/>
                    <w:color w:val="000000"/>
                  </w:rPr>
                  <w:t>Educational Administration; Theory, Research,and Practice.</w:t>
                </w:r>
                <w:r w:rsidRPr="00460053">
                  <w:rPr>
                    <w:color w:val="000000"/>
                  </w:rPr>
                  <w:t xml:space="preserve"> New York: McGraw-Hill International. </w:t>
                </w:r>
              </w:p>
              <w:p w14:paraId="12E025EC" w14:textId="77777777" w:rsidR="00565041" w:rsidRPr="00460053" w:rsidRDefault="00565041" w:rsidP="00CD710D">
                <w:pPr>
                  <w:numPr>
                    <w:ilvl w:val="0"/>
                    <w:numId w:val="27"/>
                  </w:numPr>
                  <w:spacing w:line="360" w:lineRule="auto"/>
                  <w:jc w:val="both"/>
                  <w:rPr>
                    <w:rFonts w:cs="Calibri"/>
                    <w:color w:val="000000"/>
                  </w:rPr>
                </w:pPr>
                <w:r w:rsidRPr="00460053">
                  <w:rPr>
                    <w:color w:val="000000"/>
                  </w:rPr>
                  <w:t xml:space="preserve">Jon Wiles &amp; Joseph Bondi. 1986. </w:t>
                </w:r>
                <w:r w:rsidRPr="00460053">
                  <w:rPr>
                    <w:i/>
                    <w:color w:val="000000"/>
                  </w:rPr>
                  <w:t>Supervision: A Guide to Practice. 2nd.</w:t>
                </w:r>
                <w:r w:rsidRPr="00460053">
                  <w:rPr>
                    <w:color w:val="000000"/>
                  </w:rPr>
                  <w:t xml:space="preserve"> Columbus: Charles E. Merrill Publishing Company. </w:t>
                </w:r>
              </w:p>
              <w:p w14:paraId="3C1B93AB" w14:textId="77777777" w:rsidR="00565041" w:rsidRPr="00903325" w:rsidRDefault="00565041" w:rsidP="00CD710D">
                <w:pPr>
                  <w:numPr>
                    <w:ilvl w:val="0"/>
                    <w:numId w:val="27"/>
                  </w:numPr>
                  <w:spacing w:line="360" w:lineRule="auto"/>
                  <w:jc w:val="both"/>
                  <w:rPr>
                    <w:rFonts w:cs="Calibri"/>
                    <w:color w:val="000000"/>
                  </w:rPr>
                </w:pPr>
                <w:r w:rsidRPr="00460053">
                  <w:rPr>
                    <w:color w:val="000000"/>
                  </w:rPr>
                  <w:t xml:space="preserve">Keith A. Acheson &amp; Meredith Damien Gall. 1992. </w:t>
                </w:r>
                <w:r w:rsidRPr="00460053">
                  <w:rPr>
                    <w:i/>
                    <w:color w:val="000000"/>
                  </w:rPr>
                  <w:t>Techniques in The Clinical Supervision of Teachers.</w:t>
                </w:r>
                <w:r w:rsidRPr="00460053">
                  <w:rPr>
                    <w:color w:val="000000"/>
                  </w:rPr>
                  <w:t xml:space="preserve"> New York: Longman. </w:t>
                </w:r>
              </w:p>
              <w:p w14:paraId="08FCE529" w14:textId="77777777" w:rsidR="00903325" w:rsidRPr="00903325" w:rsidRDefault="00903325" w:rsidP="00CD710D">
                <w:pPr>
                  <w:numPr>
                    <w:ilvl w:val="0"/>
                    <w:numId w:val="27"/>
                  </w:numPr>
                  <w:spacing w:line="360" w:lineRule="auto"/>
                  <w:jc w:val="both"/>
                  <w:rPr>
                    <w:rFonts w:cs="Calibri"/>
                    <w:color w:val="000000"/>
                  </w:rPr>
                </w:pPr>
                <w:r>
                  <w:rPr>
                    <w:color w:val="000000"/>
                  </w:rPr>
                  <w:t>Tim Dosen Administrasi Pendidikan Universitas Pendidikan Indonesia. 2012.</w:t>
                </w:r>
                <w:r>
                  <w:rPr>
                    <w:i/>
                    <w:iCs/>
                    <w:color w:val="000000"/>
                  </w:rPr>
                  <w:t xml:space="preserve"> Manajemen Pendidikan. </w:t>
                </w:r>
                <w:r>
                  <w:rPr>
                    <w:color w:val="000000"/>
                  </w:rPr>
                  <w:t>Bandung : Alfabeta</w:t>
                </w:r>
              </w:p>
              <w:p w14:paraId="68F007CB" w14:textId="77777777" w:rsidR="00903325" w:rsidRPr="00903325" w:rsidRDefault="00903325" w:rsidP="00CD710D">
                <w:pPr>
                  <w:numPr>
                    <w:ilvl w:val="0"/>
                    <w:numId w:val="27"/>
                  </w:numPr>
                  <w:spacing w:line="360" w:lineRule="auto"/>
                  <w:jc w:val="both"/>
                  <w:rPr>
                    <w:rFonts w:cs="Calibri"/>
                    <w:color w:val="000000"/>
                  </w:rPr>
                </w:pPr>
                <w:r>
                  <w:rPr>
                    <w:color w:val="000000"/>
                  </w:rPr>
                  <w:t xml:space="preserve">Mulyasa. 2007. </w:t>
                </w:r>
                <w:r>
                  <w:rPr>
                    <w:i/>
                    <w:iCs/>
                    <w:color w:val="000000"/>
                  </w:rPr>
                  <w:t xml:space="preserve">Manajemen Berbasis Sekolah. </w:t>
                </w:r>
                <w:r>
                  <w:rPr>
                    <w:color w:val="000000"/>
                  </w:rPr>
                  <w:t>Bandung : PT. Remaja Rosdakarya.</w:t>
                </w:r>
              </w:p>
              <w:p w14:paraId="5B67F5E6" w14:textId="77777777" w:rsidR="00903325" w:rsidRPr="00193BBD" w:rsidRDefault="00903325" w:rsidP="00CD710D">
                <w:pPr>
                  <w:numPr>
                    <w:ilvl w:val="0"/>
                    <w:numId w:val="27"/>
                  </w:numPr>
                  <w:spacing w:line="360" w:lineRule="auto"/>
                  <w:jc w:val="both"/>
                  <w:rPr>
                    <w:rFonts w:cs="Calibri"/>
                    <w:color w:val="000000"/>
                  </w:rPr>
                </w:pPr>
                <w:r>
                  <w:rPr>
                    <w:color w:val="000000"/>
                  </w:rPr>
                  <w:t>Nanang Fattah</w:t>
                </w:r>
                <w:r w:rsidR="00193BBD">
                  <w:rPr>
                    <w:color w:val="000000"/>
                  </w:rPr>
                  <w:t xml:space="preserve">. 2000. </w:t>
                </w:r>
                <w:r w:rsidR="00193BBD">
                  <w:rPr>
                    <w:i/>
                    <w:iCs/>
                    <w:color w:val="000000"/>
                  </w:rPr>
                  <w:t xml:space="preserve">Ekonomi dan Pembiayaan Pendidikan. </w:t>
                </w:r>
                <w:r w:rsidR="00193BBD">
                  <w:rPr>
                    <w:color w:val="000000"/>
                  </w:rPr>
                  <w:t>Bandung : PT. Remaja Rosdakarya.</w:t>
                </w:r>
              </w:p>
              <w:p w14:paraId="3E515BC3" w14:textId="77777777" w:rsidR="00193BBD" w:rsidRPr="00460053" w:rsidRDefault="00193BBD" w:rsidP="00CD710D">
                <w:pPr>
                  <w:numPr>
                    <w:ilvl w:val="0"/>
                    <w:numId w:val="27"/>
                  </w:numPr>
                  <w:spacing w:line="360" w:lineRule="auto"/>
                  <w:jc w:val="both"/>
                  <w:rPr>
                    <w:rFonts w:cs="Calibri"/>
                    <w:color w:val="000000"/>
                  </w:rPr>
                </w:pPr>
                <w:r>
                  <w:rPr>
                    <w:color w:val="000000"/>
                  </w:rPr>
                  <w:t xml:space="preserve">Kompri. 2015. </w:t>
                </w:r>
                <w:r>
                  <w:rPr>
                    <w:i/>
                    <w:iCs/>
                    <w:color w:val="000000"/>
                  </w:rPr>
                  <w:t xml:space="preserve">Manajemen Pendidikan. </w:t>
                </w:r>
                <w:r>
                  <w:rPr>
                    <w:color w:val="000000"/>
                  </w:rPr>
                  <w:t>Jogyakarta : Ar Ruzz Media.</w:t>
                </w:r>
              </w:p>
              <w:p w14:paraId="523A0E32" w14:textId="77777777" w:rsidR="004D284E" w:rsidRPr="00193BBD" w:rsidRDefault="004D284E" w:rsidP="00193BBD">
                <w:pPr>
                  <w:rPr>
                    <w:rFonts w:asciiTheme="majorBidi" w:hAnsiTheme="majorBidi" w:cstheme="majorBidi"/>
                    <w:color w:val="FF0000"/>
                    <w:sz w:val="14"/>
                    <w:szCs w:val="14"/>
                  </w:rPr>
                </w:pPr>
              </w:p>
            </w:tc>
          </w:tr>
          <w:tr w:rsidR="00CA7A10" w:rsidRPr="00813616" w14:paraId="3850F77E" w14:textId="77777777" w:rsidTr="000561A2">
            <w:tblPrEx>
              <w:shd w:val="clear" w:color="auto" w:fill="auto"/>
            </w:tblPrEx>
            <w:trPr>
              <w:jc w:val="center"/>
            </w:trPr>
            <w:tc>
              <w:tcPr>
                <w:tcW w:w="2546" w:type="dxa"/>
                <w:vMerge w:val="restart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7A4E8EB" w14:textId="77777777" w:rsidR="00CA7A10" w:rsidRPr="00CA7A10" w:rsidRDefault="00CA7A10" w:rsidP="00190F86">
                <w:pPr>
                  <w:spacing w:line="276" w:lineRule="auto"/>
                  <w:rPr>
                    <w:rFonts w:asciiTheme="majorBidi" w:hAnsiTheme="majorBidi" w:cstheme="majorBidi"/>
                    <w:bCs/>
                    <w:sz w:val="24"/>
                    <w:szCs w:val="24"/>
                  </w:rPr>
                </w:pPr>
                <w:r w:rsidRPr="00CA7A10">
                  <w:rPr>
                    <w:rFonts w:asciiTheme="majorBidi" w:hAnsiTheme="majorBidi" w:cstheme="majorBidi"/>
                    <w:bCs/>
                    <w:sz w:val="24"/>
                    <w:szCs w:val="24"/>
                  </w:rPr>
                  <w:t xml:space="preserve">Media </w:t>
                </w:r>
                <w:r w:rsidRPr="00CA7A10">
                  <w:rPr>
                    <w:rFonts w:asciiTheme="majorBidi" w:hAnsiTheme="majorBidi" w:cstheme="majorBidi"/>
                    <w:bCs/>
                    <w:noProof/>
                    <w:sz w:val="24"/>
                    <w:szCs w:val="24"/>
                  </w:rPr>
                  <w:t>Pembelajaran</w:t>
                </w:r>
              </w:p>
            </w:tc>
            <w:tc>
              <w:tcPr>
                <w:tcW w:w="283" w:type="dxa"/>
                <w:vMerge w:val="restart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C885F47" w14:textId="77777777" w:rsidR="00CA7A10" w:rsidRDefault="00CA7A10" w:rsidP="00190F86">
                <w:pPr>
                  <w:spacing w:line="276" w:lineRule="auto"/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</w:rPr>
                </w:pPr>
                <w:r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</w:rPr>
                  <w:t>:</w:t>
                </w:r>
              </w:p>
            </w:tc>
            <w:tc>
              <w:tcPr>
                <w:tcW w:w="11767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6BC13D0" w14:textId="77777777" w:rsidR="00CA7A10" w:rsidRPr="00CA7A10" w:rsidRDefault="00CA7A10" w:rsidP="00190F86">
                <w:pPr>
                  <w:spacing w:line="276" w:lineRule="auto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 w:rsidRPr="007B6313">
                  <w:rPr>
                    <w:rFonts w:asciiTheme="majorBidi" w:hAnsiTheme="majorBidi" w:cstheme="majorBidi"/>
                    <w:bCs/>
                    <w:noProof/>
                    <w:sz w:val="24"/>
                    <w:szCs w:val="24"/>
                  </w:rPr>
                  <w:t>Perangkat lunak</w:t>
                </w:r>
                <w:r>
                  <w:rPr>
                    <w:rFonts w:asciiTheme="majorBidi" w:hAnsiTheme="majorBidi" w:cstheme="majorBidi"/>
                    <w:bCs/>
                    <w:noProof/>
                    <w:sz w:val="24"/>
                    <w:szCs w:val="24"/>
                  </w:rPr>
                  <w:t xml:space="preserve"> : </w:t>
                </w:r>
                <w:r>
                  <w:rPr>
                    <w:rFonts w:asciiTheme="majorBidi" w:hAnsiTheme="majorBidi" w:cstheme="majorBidi"/>
                    <w:sz w:val="24"/>
                    <w:szCs w:val="24"/>
                  </w:rPr>
                  <w:t>Power Point.</w:t>
                </w:r>
              </w:p>
            </w:tc>
          </w:tr>
          <w:tr w:rsidR="00CA7A10" w:rsidRPr="00813616" w14:paraId="1E032284" w14:textId="77777777" w:rsidTr="000561A2">
            <w:tblPrEx>
              <w:shd w:val="clear" w:color="auto" w:fill="auto"/>
            </w:tblPrEx>
            <w:trPr>
              <w:jc w:val="center"/>
            </w:trPr>
            <w:tc>
              <w:tcPr>
                <w:tcW w:w="2546" w:type="dxa"/>
                <w:vMerge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53369F4" w14:textId="77777777" w:rsidR="00CA7A10" w:rsidRPr="007B6313" w:rsidRDefault="00CA7A10" w:rsidP="00190F86">
                <w:pPr>
                  <w:spacing w:line="276" w:lineRule="auto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</w:p>
            </w:tc>
            <w:tc>
              <w:tcPr>
                <w:tcW w:w="283" w:type="dxa"/>
                <w:vMerge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0746C8F" w14:textId="77777777" w:rsidR="00CA7A10" w:rsidRDefault="00CA7A10" w:rsidP="00190F86">
                <w:pPr>
                  <w:spacing w:line="276" w:lineRule="auto"/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</w:rPr>
                </w:pPr>
              </w:p>
            </w:tc>
            <w:tc>
              <w:tcPr>
                <w:tcW w:w="11767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D75AF9F" w14:textId="77777777" w:rsidR="00CA7A10" w:rsidRDefault="00CA7A10" w:rsidP="00190F86">
                <w:pPr>
                  <w:spacing w:line="276" w:lineRule="auto"/>
                  <w:rPr>
                    <w:rFonts w:asciiTheme="majorBidi" w:hAnsiTheme="majorBidi" w:cstheme="majorBidi"/>
                    <w:bCs/>
                    <w:sz w:val="24"/>
                    <w:szCs w:val="24"/>
                  </w:rPr>
                </w:pPr>
                <w:r w:rsidRPr="007B6313">
                  <w:rPr>
                    <w:rFonts w:asciiTheme="majorBidi" w:hAnsiTheme="majorBidi" w:cstheme="majorBidi"/>
                    <w:bCs/>
                    <w:sz w:val="24"/>
                    <w:szCs w:val="24"/>
                  </w:rPr>
                  <w:t>Perangkat</w:t>
                </w:r>
                <w:r>
                  <w:rPr>
                    <w:rFonts w:asciiTheme="majorBidi" w:hAnsiTheme="majorBidi" w:cstheme="majorBidi"/>
                    <w:bCs/>
                    <w:sz w:val="24"/>
                    <w:szCs w:val="24"/>
                  </w:rPr>
                  <w:t xml:space="preserve"> </w:t>
                </w:r>
                <w:r w:rsidRPr="007B6313">
                  <w:rPr>
                    <w:rFonts w:asciiTheme="majorBidi" w:hAnsiTheme="majorBidi" w:cstheme="majorBidi"/>
                    <w:bCs/>
                    <w:sz w:val="24"/>
                    <w:szCs w:val="24"/>
                  </w:rPr>
                  <w:t>keras</w:t>
                </w:r>
                <w:r>
                  <w:rPr>
                    <w:rFonts w:asciiTheme="majorBidi" w:hAnsiTheme="majorBidi" w:cstheme="majorBidi"/>
                    <w:bCs/>
                    <w:sz w:val="24"/>
                    <w:szCs w:val="24"/>
                  </w:rPr>
                  <w:t xml:space="preserve"> : </w:t>
                </w:r>
                <w:r w:rsidRPr="007B6313">
                  <w:rPr>
                    <w:rFonts w:asciiTheme="majorBidi" w:hAnsiTheme="majorBidi" w:cstheme="majorBidi"/>
                    <w:bCs/>
                    <w:sz w:val="24"/>
                    <w:szCs w:val="24"/>
                  </w:rPr>
                  <w:t xml:space="preserve">Laptop, </w:t>
                </w:r>
                <w:r w:rsidR="0099141E">
                  <w:rPr>
                    <w:rFonts w:asciiTheme="majorBidi" w:hAnsiTheme="majorBidi" w:cstheme="majorBidi"/>
                    <w:bCs/>
                    <w:sz w:val="24"/>
                    <w:szCs w:val="24"/>
                  </w:rPr>
                  <w:t>Infocus</w:t>
                </w:r>
                <w:r w:rsidR="00193BBD">
                  <w:rPr>
                    <w:rFonts w:asciiTheme="majorBidi" w:hAnsiTheme="majorBidi" w:cstheme="majorBidi"/>
                    <w:bCs/>
                    <w:sz w:val="24"/>
                    <w:szCs w:val="24"/>
                  </w:rPr>
                  <w:t>, whiteboard</w:t>
                </w:r>
              </w:p>
              <w:p w14:paraId="66DF4266" w14:textId="77777777" w:rsidR="000561A2" w:rsidRPr="000561A2" w:rsidRDefault="000561A2" w:rsidP="00190F86">
                <w:pPr>
                  <w:spacing w:line="276" w:lineRule="auto"/>
                  <w:rPr>
                    <w:rFonts w:asciiTheme="majorBidi" w:hAnsiTheme="majorBidi" w:cstheme="majorBidi"/>
                    <w:sz w:val="10"/>
                    <w:szCs w:val="10"/>
                  </w:rPr>
                </w:pPr>
              </w:p>
            </w:tc>
          </w:tr>
          <w:tr w:rsidR="00CA7A10" w:rsidRPr="00813616" w14:paraId="59BE2154" w14:textId="77777777" w:rsidTr="000561A2">
            <w:tblPrEx>
              <w:shd w:val="clear" w:color="auto" w:fill="auto"/>
            </w:tblPrEx>
            <w:trPr>
              <w:jc w:val="center"/>
            </w:trPr>
            <w:tc>
              <w:tcPr>
                <w:tcW w:w="254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94FE529" w14:textId="77777777" w:rsidR="00CA7A10" w:rsidRPr="000561A2" w:rsidRDefault="00CA7A10" w:rsidP="00190F86">
                <w:pPr>
                  <w:spacing w:line="276" w:lineRule="auto"/>
                  <w:rPr>
                    <w:rFonts w:asciiTheme="majorBidi" w:hAnsiTheme="majorBidi" w:cstheme="majorBidi"/>
                    <w:b/>
                    <w:i/>
                    <w:iCs/>
                    <w:sz w:val="24"/>
                    <w:szCs w:val="24"/>
                  </w:rPr>
                </w:pPr>
                <w:r w:rsidRPr="000561A2">
                  <w:rPr>
                    <w:rFonts w:asciiTheme="majorBidi" w:hAnsiTheme="majorBidi" w:cstheme="majorBidi"/>
                    <w:i/>
                    <w:iCs/>
                    <w:sz w:val="24"/>
                    <w:szCs w:val="24"/>
                  </w:rPr>
                  <w:t>Team Teaching</w:t>
                </w:r>
              </w:p>
            </w:tc>
            <w:tc>
              <w:tcPr>
                <w:tcW w:w="28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917537A" w14:textId="77777777" w:rsidR="00CA7A10" w:rsidRPr="000561A2" w:rsidRDefault="000561A2" w:rsidP="00190F86">
                <w:pPr>
                  <w:spacing w:line="276" w:lineRule="auto"/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</w:rPr>
                </w:pPr>
                <w:r w:rsidRPr="000561A2"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</w:rPr>
                  <w:t>:</w:t>
                </w:r>
              </w:p>
            </w:tc>
            <w:tc>
              <w:tcPr>
                <w:tcW w:w="11767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EEA3347" w14:textId="77777777" w:rsidR="004D284E" w:rsidRPr="00D94D44" w:rsidRDefault="00193BBD" w:rsidP="00190F86">
                <w:pPr>
                  <w:spacing w:line="276" w:lineRule="auto"/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</w:pPr>
                <w:r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  <w:t>-</w:t>
                </w:r>
              </w:p>
            </w:tc>
          </w:tr>
        </w:tbl>
        <w:p w14:paraId="6E117AFD" w14:textId="77777777" w:rsidR="00A24EE4" w:rsidRPr="00B455C2" w:rsidRDefault="00865784" w:rsidP="00B455C2">
          <w:pPr>
            <w:spacing w:line="240" w:lineRule="auto"/>
            <w:rPr>
              <w:rFonts w:asciiTheme="majorBidi" w:hAnsiTheme="majorBidi" w:cstheme="majorBidi"/>
              <w:b/>
              <w:sz w:val="24"/>
              <w:szCs w:val="24"/>
            </w:rPr>
            <w:sectPr w:rsidR="00A24EE4" w:rsidRPr="00B455C2" w:rsidSect="00E74523">
              <w:pgSz w:w="16838" w:h="11906" w:orient="landscape"/>
              <w:pgMar w:top="1440" w:right="1440" w:bottom="1440" w:left="1440" w:header="708" w:footer="708" w:gutter="0"/>
              <w:cols w:space="708"/>
              <w:docGrid w:linePitch="360"/>
            </w:sectPr>
          </w:pPr>
        </w:p>
      </w:sdtContent>
    </w:sdt>
    <w:tbl>
      <w:tblPr>
        <w:tblW w:w="52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3114"/>
        <w:gridCol w:w="3544"/>
        <w:gridCol w:w="1844"/>
        <w:gridCol w:w="992"/>
        <w:gridCol w:w="2552"/>
        <w:gridCol w:w="1420"/>
        <w:gridCol w:w="806"/>
      </w:tblGrid>
      <w:tr w:rsidR="00543E6F" w:rsidRPr="008D6B31" w14:paraId="2C418A87" w14:textId="77777777" w:rsidTr="00017FD2">
        <w:trPr>
          <w:trHeight w:val="693"/>
          <w:tblHeader/>
          <w:jc w:val="center"/>
        </w:trPr>
        <w:tc>
          <w:tcPr>
            <w:tcW w:w="325" w:type="pct"/>
            <w:shd w:val="clear" w:color="auto" w:fill="BEBEBE"/>
            <w:vAlign w:val="center"/>
          </w:tcPr>
          <w:p w14:paraId="2FA83632" w14:textId="77777777" w:rsidR="004D284E" w:rsidRPr="008D6B31" w:rsidRDefault="004D284E" w:rsidP="008118D0">
            <w:pPr>
              <w:tabs>
                <w:tab w:val="left" w:pos="3600"/>
              </w:tabs>
              <w:spacing w:after="0" w:line="240" w:lineRule="auto"/>
              <w:ind w:right="-108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>Pert.</w:t>
            </w:r>
          </w:p>
        </w:tc>
        <w:tc>
          <w:tcPr>
            <w:tcW w:w="1020" w:type="pct"/>
            <w:shd w:val="clear" w:color="auto" w:fill="BEBEBE"/>
          </w:tcPr>
          <w:p w14:paraId="6333E06C" w14:textId="77777777" w:rsidR="004D284E" w:rsidRPr="008D6B31" w:rsidRDefault="004D284E" w:rsidP="008118D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Indikator Capaian Pembelajaran</w:t>
            </w:r>
          </w:p>
        </w:tc>
        <w:tc>
          <w:tcPr>
            <w:tcW w:w="1161" w:type="pct"/>
            <w:shd w:val="clear" w:color="auto" w:fill="BEBEBE"/>
            <w:vAlign w:val="center"/>
          </w:tcPr>
          <w:p w14:paraId="58357B48" w14:textId="77777777" w:rsidR="004D284E" w:rsidRPr="008D6B31" w:rsidRDefault="004D284E" w:rsidP="008118D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Bahan Kajian</w:t>
            </w:r>
          </w:p>
        </w:tc>
        <w:tc>
          <w:tcPr>
            <w:tcW w:w="604" w:type="pct"/>
            <w:shd w:val="clear" w:color="auto" w:fill="BEBEBE"/>
            <w:vAlign w:val="center"/>
          </w:tcPr>
          <w:p w14:paraId="16C75027" w14:textId="77777777" w:rsidR="004D284E" w:rsidRPr="008D6B31" w:rsidRDefault="004D284E" w:rsidP="008118D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Metode Pembelajaran</w:t>
            </w:r>
          </w:p>
        </w:tc>
        <w:tc>
          <w:tcPr>
            <w:tcW w:w="325" w:type="pct"/>
            <w:shd w:val="clear" w:color="auto" w:fill="BEBEBE"/>
            <w:vAlign w:val="center"/>
          </w:tcPr>
          <w:p w14:paraId="775A9738" w14:textId="77777777" w:rsidR="004D284E" w:rsidRPr="008D6B31" w:rsidRDefault="004D284E" w:rsidP="008118D0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Alokasi Waktu </w:t>
            </w:r>
          </w:p>
        </w:tc>
        <w:tc>
          <w:tcPr>
            <w:tcW w:w="836" w:type="pct"/>
            <w:shd w:val="clear" w:color="auto" w:fill="BEBEBE"/>
            <w:vAlign w:val="center"/>
          </w:tcPr>
          <w:p w14:paraId="6968423E" w14:textId="77777777" w:rsidR="004D284E" w:rsidRPr="008D6B31" w:rsidRDefault="004D284E" w:rsidP="008118D0">
            <w:pPr>
              <w:spacing w:after="0" w:line="240" w:lineRule="auto"/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Pengalaman Belajar Mahasiswa</w:t>
            </w:r>
          </w:p>
        </w:tc>
        <w:tc>
          <w:tcPr>
            <w:tcW w:w="465" w:type="pct"/>
            <w:shd w:val="clear" w:color="auto" w:fill="BEBEBE"/>
            <w:vAlign w:val="center"/>
          </w:tcPr>
          <w:p w14:paraId="5FC22AF3" w14:textId="77777777" w:rsidR="004D284E" w:rsidRPr="008D6B31" w:rsidRDefault="004D284E" w:rsidP="008118D0">
            <w:pPr>
              <w:tabs>
                <w:tab w:val="left" w:pos="3600"/>
              </w:tabs>
              <w:spacing w:after="0" w:line="240" w:lineRule="auto"/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Teknik Penilaian</w:t>
            </w:r>
          </w:p>
        </w:tc>
        <w:tc>
          <w:tcPr>
            <w:tcW w:w="264" w:type="pct"/>
            <w:shd w:val="clear" w:color="auto" w:fill="BEBEBE"/>
          </w:tcPr>
          <w:p w14:paraId="36F691BB" w14:textId="77777777" w:rsidR="004D284E" w:rsidRPr="008D6B31" w:rsidRDefault="004D284E" w:rsidP="004D284E">
            <w:pPr>
              <w:tabs>
                <w:tab w:val="left" w:pos="3600"/>
              </w:tabs>
              <w:spacing w:after="0" w:line="240" w:lineRule="auto"/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Bobot Nilai</w:t>
            </w:r>
          </w:p>
        </w:tc>
      </w:tr>
      <w:tr w:rsidR="002A3368" w:rsidRPr="008D6B31" w14:paraId="405FAFF5" w14:textId="77777777" w:rsidTr="00017FD2">
        <w:trPr>
          <w:trHeight w:val="159"/>
          <w:jc w:val="center"/>
        </w:trPr>
        <w:tc>
          <w:tcPr>
            <w:tcW w:w="325" w:type="pct"/>
          </w:tcPr>
          <w:p w14:paraId="696C1D7B" w14:textId="77777777" w:rsidR="004D284E" w:rsidRPr="008D6B31" w:rsidRDefault="004D284E" w:rsidP="008118D0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>1.</w:t>
            </w:r>
          </w:p>
          <w:p w14:paraId="73B3D99D" w14:textId="77777777" w:rsidR="001D0FF3" w:rsidRPr="008D6B31" w:rsidRDefault="001D0FF3" w:rsidP="008118D0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5B04562" w14:textId="77777777" w:rsidR="001D0FF3" w:rsidRPr="008D6B31" w:rsidRDefault="001D0FF3" w:rsidP="008118D0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20" w:type="pct"/>
          </w:tcPr>
          <w:p w14:paraId="6662A96D" w14:textId="77777777" w:rsidR="004D284E" w:rsidRPr="008D6B31" w:rsidRDefault="004D284E" w:rsidP="008118D0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>Orientasi perkuliahan</w:t>
            </w:r>
          </w:p>
        </w:tc>
        <w:tc>
          <w:tcPr>
            <w:tcW w:w="1161" w:type="pct"/>
          </w:tcPr>
          <w:p w14:paraId="720A98DB" w14:textId="77777777" w:rsidR="004D284E" w:rsidRPr="008D6B31" w:rsidRDefault="004D284E" w:rsidP="00CD710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17" w:hanging="283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>Kontrak kuliahan</w:t>
            </w:r>
          </w:p>
          <w:p w14:paraId="1B96F6BB" w14:textId="77777777" w:rsidR="004D284E" w:rsidRPr="008D6B31" w:rsidRDefault="004D284E" w:rsidP="00CD710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17" w:hanging="283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 xml:space="preserve">Ruang lingkup kajian mata kuliah </w:t>
            </w:r>
          </w:p>
          <w:p w14:paraId="09843070" w14:textId="77777777" w:rsidR="004D284E" w:rsidRPr="008D6B31" w:rsidRDefault="004D284E" w:rsidP="00CD710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17" w:hanging="283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>Kegiatan penugasan terstruktur/sistematis</w:t>
            </w:r>
          </w:p>
          <w:p w14:paraId="2F42FD9F" w14:textId="77777777" w:rsidR="004D284E" w:rsidRPr="008D6B31" w:rsidRDefault="004D284E" w:rsidP="00CD710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17" w:hanging="283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>Penugasan mandiri</w:t>
            </w:r>
          </w:p>
        </w:tc>
        <w:tc>
          <w:tcPr>
            <w:tcW w:w="604" w:type="pct"/>
          </w:tcPr>
          <w:p w14:paraId="38089ACC" w14:textId="77777777" w:rsidR="004D284E" w:rsidRPr="008D6B31" w:rsidRDefault="004D284E" w:rsidP="00CD710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7" w:hanging="283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>Ceramah</w:t>
            </w:r>
          </w:p>
          <w:p w14:paraId="3D275C60" w14:textId="77777777" w:rsidR="004D284E" w:rsidRPr="008D6B31" w:rsidRDefault="004D284E" w:rsidP="00CD710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7" w:hanging="283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Expository</w:t>
            </w:r>
          </w:p>
          <w:p w14:paraId="2A0FA7AB" w14:textId="77777777" w:rsidR="004D284E" w:rsidRPr="008D6B31" w:rsidRDefault="004D284E" w:rsidP="00CD710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7" w:hanging="283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>Tanya jawab</w:t>
            </w:r>
          </w:p>
        </w:tc>
        <w:tc>
          <w:tcPr>
            <w:tcW w:w="325" w:type="pct"/>
          </w:tcPr>
          <w:p w14:paraId="35A007F7" w14:textId="77777777" w:rsidR="004D284E" w:rsidRPr="008D6B31" w:rsidRDefault="004D284E" w:rsidP="008118D0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>2 x 50</w:t>
            </w:r>
          </w:p>
        </w:tc>
        <w:tc>
          <w:tcPr>
            <w:tcW w:w="836" w:type="pct"/>
          </w:tcPr>
          <w:p w14:paraId="575E5516" w14:textId="77777777" w:rsidR="004D284E" w:rsidRPr="008D6B31" w:rsidRDefault="004D284E" w:rsidP="00CD710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76" w:hanging="176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>Kesepakatan kontrak belajar/perkuliahan</w:t>
            </w:r>
          </w:p>
          <w:p w14:paraId="58F31C56" w14:textId="77777777" w:rsidR="004D284E" w:rsidRPr="008D6B31" w:rsidRDefault="004D284E" w:rsidP="00CD710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76" w:hanging="176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 xml:space="preserve">Membaca dan memahami RPS mata kuliah </w:t>
            </w:r>
            <w:r w:rsidR="00905139">
              <w:rPr>
                <w:rFonts w:asciiTheme="majorBidi" w:hAnsiTheme="majorBidi" w:cstheme="majorBidi"/>
                <w:sz w:val="24"/>
                <w:szCs w:val="24"/>
              </w:rPr>
              <w:t>Manajemen Pendidikan</w:t>
            </w:r>
          </w:p>
        </w:tc>
        <w:tc>
          <w:tcPr>
            <w:tcW w:w="465" w:type="pct"/>
          </w:tcPr>
          <w:p w14:paraId="0192E5F0" w14:textId="77777777" w:rsidR="004D284E" w:rsidRPr="008D6B31" w:rsidRDefault="004D284E" w:rsidP="008118D0">
            <w:pPr>
              <w:tabs>
                <w:tab w:val="left" w:pos="235"/>
              </w:tabs>
              <w:spacing w:after="0" w:line="240" w:lineRule="auto"/>
              <w:ind w:left="238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264" w:type="pct"/>
          </w:tcPr>
          <w:p w14:paraId="7B8BE1BB" w14:textId="77777777" w:rsidR="004D284E" w:rsidRPr="008D6B31" w:rsidRDefault="004D284E" w:rsidP="004D284E">
            <w:pPr>
              <w:tabs>
                <w:tab w:val="left" w:pos="235"/>
              </w:tabs>
              <w:spacing w:after="0" w:line="240" w:lineRule="auto"/>
              <w:ind w:left="23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  <w:tr w:rsidR="00190F86" w:rsidRPr="008D6B31" w14:paraId="455FDE2D" w14:textId="77777777" w:rsidTr="00017FD2">
        <w:trPr>
          <w:trHeight w:val="159"/>
          <w:jc w:val="center"/>
        </w:trPr>
        <w:tc>
          <w:tcPr>
            <w:tcW w:w="325" w:type="pct"/>
          </w:tcPr>
          <w:p w14:paraId="31EE141C" w14:textId="77777777" w:rsidR="00190F86" w:rsidRPr="008D6B31" w:rsidRDefault="003475CB" w:rsidP="00190F86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2. </w:t>
            </w:r>
          </w:p>
          <w:p w14:paraId="1586424D" w14:textId="77777777" w:rsidR="00190F86" w:rsidRPr="008D6B31" w:rsidRDefault="00190F86" w:rsidP="00190F86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AAA4C6D" w14:textId="77777777" w:rsidR="00190F86" w:rsidRPr="008D6B31" w:rsidRDefault="008D1FE7" w:rsidP="00190F86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Kel. 1</w:t>
            </w:r>
          </w:p>
          <w:p w14:paraId="5242E43D" w14:textId="77777777" w:rsidR="00190F86" w:rsidRPr="008D6B31" w:rsidRDefault="00190F86" w:rsidP="00190F86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20" w:type="pct"/>
          </w:tcPr>
          <w:p w14:paraId="6B3ACE8D" w14:textId="77777777" w:rsidR="00190F86" w:rsidRDefault="00190F86" w:rsidP="003475CB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167" w:hanging="283"/>
              <w:rPr>
                <w:rFonts w:asciiTheme="majorBidi" w:hAnsiTheme="majorBidi" w:cstheme="majorBidi"/>
                <w:sz w:val="24"/>
                <w:szCs w:val="24"/>
              </w:rPr>
            </w:pPr>
            <w:r w:rsidRPr="00AC069E">
              <w:rPr>
                <w:rFonts w:asciiTheme="majorBidi" w:hAnsiTheme="majorBidi" w:cstheme="majorBidi"/>
                <w:sz w:val="24"/>
                <w:szCs w:val="24"/>
              </w:rPr>
              <w:t>Mahasiswa dapat memahami</w:t>
            </w:r>
            <w:r w:rsidR="00AC069E" w:rsidRPr="00AC069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AC069E">
              <w:rPr>
                <w:rFonts w:asciiTheme="majorBidi" w:hAnsiTheme="majorBidi" w:cstheme="majorBidi"/>
                <w:sz w:val="24"/>
                <w:szCs w:val="24"/>
              </w:rPr>
              <w:t>p</w:t>
            </w:r>
            <w:r w:rsidR="00AC069E" w:rsidRPr="00AC069E">
              <w:rPr>
                <w:rFonts w:asciiTheme="majorBidi" w:hAnsiTheme="majorBidi" w:cstheme="majorBidi"/>
                <w:sz w:val="24"/>
                <w:szCs w:val="24"/>
              </w:rPr>
              <w:t>engertian</w:t>
            </w:r>
            <w:r w:rsidR="00AC069E">
              <w:rPr>
                <w:rFonts w:asciiTheme="majorBidi" w:hAnsiTheme="majorBidi" w:cstheme="majorBidi"/>
                <w:sz w:val="24"/>
                <w:szCs w:val="24"/>
              </w:rPr>
              <w:t xml:space="preserve"> manajemen secara umum.</w:t>
            </w:r>
          </w:p>
          <w:p w14:paraId="4A12E19F" w14:textId="77777777" w:rsidR="00AC069E" w:rsidRDefault="00AC069E" w:rsidP="00CD710D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167" w:hanging="218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Mahasiswa mampu men</w:t>
            </w:r>
            <w:r w:rsidR="003F4A2C">
              <w:rPr>
                <w:rFonts w:asciiTheme="majorBidi" w:hAnsiTheme="majorBidi" w:cstheme="majorBidi"/>
                <w:sz w:val="24"/>
                <w:szCs w:val="24"/>
              </w:rPr>
              <w:t>erapkan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fungsi – fungsi manajemen  </w:t>
            </w:r>
            <w:r w:rsidR="00C32E5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516667E7" w14:textId="77777777" w:rsidR="003F4A2C" w:rsidRPr="00AC069E" w:rsidRDefault="003F4A2C" w:rsidP="00CD710D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167" w:hanging="218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Mahasiswa dapat menganalisis ruang lingkup manajemen</w:t>
            </w:r>
          </w:p>
        </w:tc>
        <w:tc>
          <w:tcPr>
            <w:tcW w:w="1161" w:type="pct"/>
          </w:tcPr>
          <w:p w14:paraId="60ACEC45" w14:textId="77777777" w:rsidR="00190F86" w:rsidRPr="00300FB6" w:rsidRDefault="00B07A5B" w:rsidP="00190F8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Pengertian Manajemen : </w:t>
            </w:r>
          </w:p>
          <w:p w14:paraId="64F10DB9" w14:textId="77777777" w:rsidR="00190F86" w:rsidRPr="008D6B31" w:rsidRDefault="00B07A5B" w:rsidP="00CD710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317" w:hanging="261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Mengapa manajemen dibutuhkan</w:t>
            </w:r>
          </w:p>
          <w:p w14:paraId="0EA85950" w14:textId="77777777" w:rsidR="00B07A5B" w:rsidRDefault="00B07A5B" w:rsidP="00B07A5B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317" w:hanging="261"/>
              <w:rPr>
                <w:rFonts w:asciiTheme="majorBidi" w:hAnsiTheme="majorBidi" w:cstheme="majorBidi"/>
                <w:sz w:val="24"/>
                <w:szCs w:val="24"/>
              </w:rPr>
            </w:pPr>
            <w:r w:rsidRPr="00B07A5B">
              <w:rPr>
                <w:rFonts w:asciiTheme="majorBidi" w:hAnsiTheme="majorBidi" w:cstheme="majorBidi"/>
                <w:sz w:val="24"/>
                <w:szCs w:val="24"/>
              </w:rPr>
              <w:t xml:space="preserve">Definisi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m</w:t>
            </w:r>
            <w:r w:rsidRPr="00B07A5B">
              <w:rPr>
                <w:rFonts w:asciiTheme="majorBidi" w:hAnsiTheme="majorBidi" w:cstheme="majorBidi"/>
                <w:sz w:val="24"/>
                <w:szCs w:val="24"/>
              </w:rPr>
              <w:t>anajemen</w:t>
            </w:r>
          </w:p>
          <w:p w14:paraId="6B770323" w14:textId="77777777" w:rsidR="00190F86" w:rsidRPr="00B07A5B" w:rsidRDefault="00B07A5B" w:rsidP="00B07A5B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317" w:hanging="261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Manajemen sebagai ilmu dan seni</w:t>
            </w:r>
          </w:p>
          <w:p w14:paraId="4FC054F1" w14:textId="77777777" w:rsidR="00190F86" w:rsidRPr="008D6B31" w:rsidRDefault="00B07A5B" w:rsidP="00CD710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317" w:hanging="261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Manajemen sebagai profesi</w:t>
            </w:r>
          </w:p>
          <w:p w14:paraId="20878BE0" w14:textId="77777777" w:rsidR="00190F86" w:rsidRPr="008D6B31" w:rsidRDefault="00B07A5B" w:rsidP="00CD710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317" w:hanging="261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Fungsi – fungsi manajemen</w:t>
            </w:r>
          </w:p>
        </w:tc>
        <w:tc>
          <w:tcPr>
            <w:tcW w:w="604" w:type="pct"/>
          </w:tcPr>
          <w:p w14:paraId="0B0DE08D" w14:textId="77777777" w:rsidR="00190F86" w:rsidRPr="008D6B31" w:rsidRDefault="00190F86" w:rsidP="00190F86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Student center</w:t>
            </w:r>
          </w:p>
          <w:p w14:paraId="2E6C4256" w14:textId="77777777" w:rsidR="00190F86" w:rsidRPr="008D6B31" w:rsidRDefault="00190F86" w:rsidP="00190F86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 xml:space="preserve">Diskusi </w:t>
            </w:r>
          </w:p>
          <w:p w14:paraId="0A39B12A" w14:textId="77777777" w:rsidR="00190F86" w:rsidRPr="008D6B31" w:rsidRDefault="00190F86" w:rsidP="00190F86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 xml:space="preserve">Ceramah </w:t>
            </w:r>
          </w:p>
          <w:p w14:paraId="624E5C84" w14:textId="77777777" w:rsidR="00190F86" w:rsidRPr="008D6B31" w:rsidRDefault="00190F86" w:rsidP="00190F86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>Tanya Jawab</w:t>
            </w:r>
          </w:p>
        </w:tc>
        <w:tc>
          <w:tcPr>
            <w:tcW w:w="325" w:type="pct"/>
          </w:tcPr>
          <w:p w14:paraId="73401FFF" w14:textId="77777777" w:rsidR="00190F86" w:rsidRPr="008D6B31" w:rsidRDefault="00190F86" w:rsidP="00190F86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>2 x 50</w:t>
            </w:r>
          </w:p>
        </w:tc>
        <w:tc>
          <w:tcPr>
            <w:tcW w:w="836" w:type="pct"/>
          </w:tcPr>
          <w:p w14:paraId="7E1876FD" w14:textId="77777777" w:rsidR="00190F86" w:rsidRPr="008D6B31" w:rsidRDefault="00190F86" w:rsidP="00190F8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 xml:space="preserve">Penguasaan materi tentang </w:t>
            </w:r>
            <w:r w:rsidR="003475CB">
              <w:rPr>
                <w:rFonts w:asciiTheme="majorBidi" w:hAnsiTheme="majorBidi" w:cstheme="majorBidi"/>
                <w:sz w:val="24"/>
                <w:szCs w:val="24"/>
              </w:rPr>
              <w:t>pengertian manajemen</w:t>
            </w:r>
          </w:p>
          <w:p w14:paraId="0B99C3C5" w14:textId="77777777" w:rsidR="00190F86" w:rsidRPr="008D6B31" w:rsidRDefault="00190F86" w:rsidP="00190F8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5" w:type="pct"/>
          </w:tcPr>
          <w:p w14:paraId="24F819C9" w14:textId="77777777" w:rsidR="00190F86" w:rsidRPr="008D6B31" w:rsidRDefault="00190F86" w:rsidP="00190F86">
            <w:pPr>
              <w:numPr>
                <w:ilvl w:val="0"/>
                <w:numId w:val="1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>Penilaian proses</w:t>
            </w:r>
          </w:p>
          <w:p w14:paraId="5D01F6DB" w14:textId="77777777" w:rsidR="00190F86" w:rsidRPr="008D6B31" w:rsidRDefault="00190F86" w:rsidP="00190F86">
            <w:pPr>
              <w:numPr>
                <w:ilvl w:val="0"/>
                <w:numId w:val="1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>Penilaian hasil</w:t>
            </w:r>
          </w:p>
        </w:tc>
        <w:tc>
          <w:tcPr>
            <w:tcW w:w="264" w:type="pct"/>
          </w:tcPr>
          <w:p w14:paraId="2F680A4C" w14:textId="77777777" w:rsidR="00190F86" w:rsidRPr="0047452F" w:rsidRDefault="00190F86" w:rsidP="00190F86">
            <w:pPr>
              <w:tabs>
                <w:tab w:val="left" w:pos="235"/>
              </w:tabs>
              <w:spacing w:after="0" w:line="240" w:lineRule="auto"/>
              <w:ind w:left="-4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7452F">
              <w:rPr>
                <w:rFonts w:asciiTheme="majorBidi" w:hAnsiTheme="majorBidi" w:cstheme="majorBidi"/>
                <w:sz w:val="24"/>
                <w:szCs w:val="24"/>
              </w:rPr>
              <w:t>2%</w:t>
            </w:r>
          </w:p>
        </w:tc>
      </w:tr>
      <w:tr w:rsidR="00190F86" w:rsidRPr="008D6B31" w14:paraId="0236FEB5" w14:textId="77777777" w:rsidTr="008964B7">
        <w:trPr>
          <w:trHeight w:val="1134"/>
          <w:jc w:val="center"/>
        </w:trPr>
        <w:tc>
          <w:tcPr>
            <w:tcW w:w="325" w:type="pct"/>
          </w:tcPr>
          <w:p w14:paraId="62A84F0B" w14:textId="62B8B213" w:rsidR="005D039B" w:rsidRPr="005D039B" w:rsidRDefault="005D039B" w:rsidP="005D039B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  <w:p w14:paraId="3932DD07" w14:textId="77777777" w:rsidR="00190F86" w:rsidRPr="008D6B31" w:rsidRDefault="00190F86" w:rsidP="00190F86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F561D66" w14:textId="77777777" w:rsidR="00190F86" w:rsidRPr="008D6B31" w:rsidRDefault="00190F86" w:rsidP="00190F86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5B2B350" w14:textId="77777777" w:rsidR="00190F86" w:rsidRPr="008D6B31" w:rsidRDefault="008D1FE7" w:rsidP="00190F86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Kel. 2</w:t>
            </w:r>
          </w:p>
        </w:tc>
        <w:tc>
          <w:tcPr>
            <w:tcW w:w="1020" w:type="pct"/>
          </w:tcPr>
          <w:p w14:paraId="4395D536" w14:textId="77777777" w:rsidR="00190F86" w:rsidRDefault="00190F86" w:rsidP="00755E01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167" w:hanging="232"/>
              <w:rPr>
                <w:rFonts w:asciiTheme="majorBidi" w:hAnsiTheme="majorBidi" w:cstheme="majorBidi"/>
                <w:sz w:val="24"/>
                <w:szCs w:val="24"/>
              </w:rPr>
            </w:pPr>
            <w:r w:rsidRPr="00755E01">
              <w:rPr>
                <w:rFonts w:asciiTheme="majorBidi" w:hAnsiTheme="majorBidi" w:cstheme="majorBidi"/>
                <w:sz w:val="24"/>
                <w:szCs w:val="24"/>
              </w:rPr>
              <w:t xml:space="preserve">Mahasiswa dapat memahami konsep dasar </w:t>
            </w:r>
            <w:r w:rsidR="00755E01" w:rsidRPr="00755E01">
              <w:rPr>
                <w:rFonts w:asciiTheme="majorBidi" w:hAnsiTheme="majorBidi" w:cstheme="majorBidi"/>
                <w:sz w:val="24"/>
                <w:szCs w:val="24"/>
              </w:rPr>
              <w:t>manajemen pendidikan</w:t>
            </w:r>
            <w:r w:rsidRPr="00755E0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66214797" w14:textId="77777777" w:rsidR="00755E01" w:rsidRDefault="00755E01" w:rsidP="00755E01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167" w:hanging="232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Mahasiswa memahami tujuan pendidikan di Indonesia</w:t>
            </w:r>
          </w:p>
          <w:p w14:paraId="25C456EE" w14:textId="77777777" w:rsidR="00755E01" w:rsidRDefault="00755E01" w:rsidP="00755E01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167" w:hanging="232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Mahasiswa memahami fungsi pendidikan di masyarakat</w:t>
            </w:r>
          </w:p>
          <w:p w14:paraId="7847B196" w14:textId="77777777" w:rsidR="00755E01" w:rsidRPr="00755E01" w:rsidRDefault="00E304CB" w:rsidP="00755E01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167" w:hanging="232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Mahasiswa memahami sekolah sebagai suatu sistem</w:t>
            </w:r>
          </w:p>
        </w:tc>
        <w:tc>
          <w:tcPr>
            <w:tcW w:w="1161" w:type="pct"/>
          </w:tcPr>
          <w:p w14:paraId="7174D27B" w14:textId="77777777" w:rsidR="00190F86" w:rsidRPr="008D6B31" w:rsidRDefault="00190F86" w:rsidP="00190F8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Konsep dasar </w:t>
            </w:r>
            <w:r w:rsidR="00E304CB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manajemen pendidikan </w:t>
            </w:r>
            <w:r w:rsidRPr="008D6B3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Pr="008D6B31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</w:p>
          <w:p w14:paraId="29BBB6CA" w14:textId="77777777" w:rsidR="00190F86" w:rsidRPr="008D6B31" w:rsidRDefault="00190F86" w:rsidP="00CD710D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317" w:hanging="261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 xml:space="preserve">Pengertian </w:t>
            </w:r>
            <w:r w:rsidR="00E304CB">
              <w:rPr>
                <w:rFonts w:asciiTheme="majorBidi" w:hAnsiTheme="majorBidi" w:cstheme="majorBidi"/>
                <w:sz w:val="24"/>
                <w:szCs w:val="24"/>
              </w:rPr>
              <w:t>manajemen pendidikan</w:t>
            </w:r>
          </w:p>
          <w:p w14:paraId="216031D6" w14:textId="77777777" w:rsidR="00190F86" w:rsidRPr="008D6B31" w:rsidRDefault="00190F86" w:rsidP="00CD710D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317" w:hanging="261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 xml:space="preserve">Tujuan </w:t>
            </w:r>
            <w:r w:rsidR="00E304CB">
              <w:rPr>
                <w:rFonts w:asciiTheme="majorBidi" w:hAnsiTheme="majorBidi" w:cstheme="majorBidi"/>
                <w:sz w:val="24"/>
                <w:szCs w:val="24"/>
              </w:rPr>
              <w:t>pendidikan di Indonsia</w:t>
            </w:r>
          </w:p>
          <w:p w14:paraId="0264990A" w14:textId="77777777" w:rsidR="00190F86" w:rsidRPr="008D6B31" w:rsidRDefault="00190F86" w:rsidP="00CD710D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317" w:hanging="261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 xml:space="preserve">Fungsi </w:t>
            </w:r>
            <w:r w:rsidR="00E304CB">
              <w:rPr>
                <w:rFonts w:asciiTheme="majorBidi" w:hAnsiTheme="majorBidi" w:cstheme="majorBidi"/>
                <w:sz w:val="24"/>
                <w:szCs w:val="24"/>
              </w:rPr>
              <w:t>pendidikan di masyarakat</w:t>
            </w:r>
          </w:p>
          <w:p w14:paraId="684FD43F" w14:textId="77777777" w:rsidR="00190F86" w:rsidRPr="008D6B31" w:rsidRDefault="00E304CB" w:rsidP="00CD710D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317" w:hanging="261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Sekolah sebagai suatu sistem</w:t>
            </w:r>
          </w:p>
          <w:p w14:paraId="598E56E5" w14:textId="77777777" w:rsidR="00190F86" w:rsidRPr="008D6B31" w:rsidRDefault="00190F86" w:rsidP="00E304CB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04" w:type="pct"/>
          </w:tcPr>
          <w:p w14:paraId="44A87026" w14:textId="77777777" w:rsidR="00190F86" w:rsidRPr="008D6B31" w:rsidRDefault="00190F86" w:rsidP="00190F86">
            <w:pPr>
              <w:pStyle w:val="ListParagraph"/>
              <w:numPr>
                <w:ilvl w:val="0"/>
                <w:numId w:val="4"/>
              </w:numPr>
              <w:tabs>
                <w:tab w:val="left" w:pos="238"/>
              </w:tabs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Student center</w:t>
            </w:r>
          </w:p>
          <w:p w14:paraId="0CE33D4C" w14:textId="77777777" w:rsidR="00190F86" w:rsidRPr="008D6B31" w:rsidRDefault="00190F86" w:rsidP="00190F86">
            <w:pPr>
              <w:pStyle w:val="ListParagraph"/>
              <w:numPr>
                <w:ilvl w:val="0"/>
                <w:numId w:val="4"/>
              </w:numPr>
              <w:tabs>
                <w:tab w:val="left" w:pos="238"/>
              </w:tabs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 xml:space="preserve">Diskusi </w:t>
            </w:r>
          </w:p>
          <w:p w14:paraId="04B337C6" w14:textId="77777777" w:rsidR="00190F86" w:rsidRPr="008D6B31" w:rsidRDefault="00190F86" w:rsidP="00190F86">
            <w:pPr>
              <w:pStyle w:val="ListParagraph"/>
              <w:numPr>
                <w:ilvl w:val="0"/>
                <w:numId w:val="4"/>
              </w:numPr>
              <w:tabs>
                <w:tab w:val="left" w:pos="238"/>
              </w:tabs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 xml:space="preserve">Ceramah </w:t>
            </w:r>
          </w:p>
          <w:p w14:paraId="6A6F4C04" w14:textId="77777777" w:rsidR="00190F86" w:rsidRPr="008D6B31" w:rsidRDefault="00190F86" w:rsidP="00190F86">
            <w:pPr>
              <w:pStyle w:val="ListParagraph"/>
              <w:numPr>
                <w:ilvl w:val="0"/>
                <w:numId w:val="4"/>
              </w:numPr>
              <w:tabs>
                <w:tab w:val="left" w:pos="238"/>
              </w:tabs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>Tanya Jawab</w:t>
            </w:r>
          </w:p>
        </w:tc>
        <w:tc>
          <w:tcPr>
            <w:tcW w:w="325" w:type="pct"/>
          </w:tcPr>
          <w:p w14:paraId="4AC43249" w14:textId="77777777" w:rsidR="00190F86" w:rsidRPr="008D6B31" w:rsidRDefault="00190F86" w:rsidP="00190F86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>2 x 50</w:t>
            </w:r>
          </w:p>
        </w:tc>
        <w:tc>
          <w:tcPr>
            <w:tcW w:w="836" w:type="pct"/>
          </w:tcPr>
          <w:p w14:paraId="63C9E585" w14:textId="77777777" w:rsidR="00190F86" w:rsidRPr="008D6B31" w:rsidRDefault="00190F86" w:rsidP="00190F8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>Penguasaan materi tentang konsep dasar</w:t>
            </w:r>
          </w:p>
          <w:p w14:paraId="537718B3" w14:textId="77777777" w:rsidR="00190F86" w:rsidRPr="008D6B31" w:rsidRDefault="00E304CB" w:rsidP="00190F8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Manajemen pendidikan</w:t>
            </w:r>
          </w:p>
        </w:tc>
        <w:tc>
          <w:tcPr>
            <w:tcW w:w="465" w:type="pct"/>
          </w:tcPr>
          <w:p w14:paraId="1AFB6EC2" w14:textId="77777777" w:rsidR="00190F86" w:rsidRPr="008D6B31" w:rsidRDefault="00190F86" w:rsidP="00190F86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>Penilaian proses</w:t>
            </w:r>
          </w:p>
          <w:p w14:paraId="3AD4D940" w14:textId="77777777" w:rsidR="00190F86" w:rsidRPr="008D6B31" w:rsidRDefault="00190F86" w:rsidP="00190F86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>Penilaian hasil</w:t>
            </w:r>
          </w:p>
        </w:tc>
        <w:tc>
          <w:tcPr>
            <w:tcW w:w="264" w:type="pct"/>
          </w:tcPr>
          <w:p w14:paraId="129F3EC0" w14:textId="77777777" w:rsidR="00190F86" w:rsidRPr="0047452F" w:rsidRDefault="00190F86" w:rsidP="00190F8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52F">
              <w:rPr>
                <w:rFonts w:asciiTheme="majorBidi" w:hAnsiTheme="majorBidi" w:cstheme="majorBidi"/>
                <w:sz w:val="24"/>
                <w:szCs w:val="24"/>
              </w:rPr>
              <w:t>2%</w:t>
            </w:r>
          </w:p>
        </w:tc>
      </w:tr>
      <w:tr w:rsidR="00190F86" w:rsidRPr="008D6B31" w14:paraId="6985F70F" w14:textId="77777777" w:rsidTr="008964B7">
        <w:trPr>
          <w:trHeight w:val="1134"/>
          <w:jc w:val="center"/>
        </w:trPr>
        <w:tc>
          <w:tcPr>
            <w:tcW w:w="325" w:type="pct"/>
          </w:tcPr>
          <w:p w14:paraId="12D606A7" w14:textId="77777777" w:rsidR="00190F86" w:rsidRPr="008D6B31" w:rsidRDefault="00190F86" w:rsidP="00190F86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4.</w:t>
            </w:r>
          </w:p>
          <w:p w14:paraId="37C9DE2E" w14:textId="77777777" w:rsidR="00190F86" w:rsidRPr="008D6B31" w:rsidRDefault="00190F86" w:rsidP="00190F86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65D6D51" w14:textId="77777777" w:rsidR="00190F86" w:rsidRPr="008D6B31" w:rsidRDefault="00190F86" w:rsidP="00190F86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>Kel. 3</w:t>
            </w:r>
          </w:p>
          <w:p w14:paraId="593797C3" w14:textId="77777777" w:rsidR="00190F86" w:rsidRPr="008D6B31" w:rsidRDefault="00190F86" w:rsidP="00190F86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20" w:type="pct"/>
          </w:tcPr>
          <w:p w14:paraId="44C5FDCA" w14:textId="77777777" w:rsidR="0011756D" w:rsidRDefault="00190F86" w:rsidP="0011756D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309"/>
              <w:rPr>
                <w:rFonts w:asciiTheme="majorBidi" w:hAnsiTheme="majorBidi" w:cstheme="majorBidi"/>
                <w:sz w:val="24"/>
                <w:szCs w:val="24"/>
              </w:rPr>
            </w:pPr>
            <w:r w:rsidRPr="0011756D">
              <w:rPr>
                <w:rFonts w:asciiTheme="majorBidi" w:hAnsiTheme="majorBidi" w:cstheme="majorBidi"/>
                <w:sz w:val="24"/>
                <w:szCs w:val="24"/>
              </w:rPr>
              <w:t xml:space="preserve">Mahasiswa dapat memahami </w:t>
            </w:r>
            <w:r w:rsidR="0011756D">
              <w:rPr>
                <w:rFonts w:asciiTheme="majorBidi" w:hAnsiTheme="majorBidi" w:cstheme="majorBidi"/>
                <w:sz w:val="24"/>
                <w:szCs w:val="24"/>
              </w:rPr>
              <w:t>pengertian birokrasi</w:t>
            </w:r>
          </w:p>
          <w:p w14:paraId="7AA60213" w14:textId="77777777" w:rsidR="0011756D" w:rsidRDefault="0011756D" w:rsidP="0011756D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309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Mahasiswa memahami birokrasi di Indonsia</w:t>
            </w:r>
          </w:p>
          <w:p w14:paraId="4DAA8EFC" w14:textId="77777777" w:rsidR="00190F86" w:rsidRPr="0011756D" w:rsidRDefault="0011756D" w:rsidP="0011756D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309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Mahasiswa memahami birokrasi pendidikan di Indonesia</w:t>
            </w:r>
            <w:r w:rsidR="00190F86" w:rsidRPr="0011756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161" w:type="pct"/>
          </w:tcPr>
          <w:p w14:paraId="233C2B98" w14:textId="77777777" w:rsidR="00190F86" w:rsidRPr="008D6B31" w:rsidRDefault="0011756D" w:rsidP="00190F8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Birokrasi Pendidikan</w:t>
            </w:r>
            <w:r w:rsidR="00190F86" w:rsidRPr="008D6B3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</w:p>
          <w:p w14:paraId="56613C16" w14:textId="7C2531A7" w:rsidR="00190F86" w:rsidRPr="008D6B31" w:rsidRDefault="00190F86" w:rsidP="00CD710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18" w:hanging="318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 xml:space="preserve">Karakteristik perkembangan </w:t>
            </w:r>
            <w:r w:rsidR="005D039B">
              <w:rPr>
                <w:rFonts w:asciiTheme="majorBidi" w:hAnsiTheme="majorBidi" w:cstheme="majorBidi"/>
                <w:sz w:val="24"/>
                <w:szCs w:val="24"/>
              </w:rPr>
              <w:t>Birokrasi pendidikan</w:t>
            </w:r>
          </w:p>
          <w:p w14:paraId="6B4AF7F9" w14:textId="4E75452E" w:rsidR="00190F86" w:rsidRPr="008D6B31" w:rsidRDefault="005D039B" w:rsidP="00CD710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18" w:hanging="318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Birokrasi Pendidikan di Indonesia</w:t>
            </w:r>
          </w:p>
          <w:p w14:paraId="51AF9925" w14:textId="03EBC66A" w:rsidR="00190F86" w:rsidRPr="008D6B31" w:rsidRDefault="00190F86" w:rsidP="005D039B">
            <w:pPr>
              <w:pStyle w:val="ListParagraph"/>
              <w:spacing w:after="0" w:line="240" w:lineRule="auto"/>
              <w:ind w:left="318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04" w:type="pct"/>
          </w:tcPr>
          <w:p w14:paraId="58930D63" w14:textId="77777777" w:rsidR="00190F86" w:rsidRPr="008D6B31" w:rsidRDefault="00190F86" w:rsidP="00CD710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Student center</w:t>
            </w:r>
          </w:p>
          <w:p w14:paraId="1C756CDA" w14:textId="77777777" w:rsidR="00190F86" w:rsidRPr="008D6B31" w:rsidRDefault="00190F86" w:rsidP="00CD710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 xml:space="preserve">Diskusi </w:t>
            </w:r>
          </w:p>
          <w:p w14:paraId="5FDDB186" w14:textId="77777777" w:rsidR="00190F86" w:rsidRPr="008D6B31" w:rsidRDefault="00190F86" w:rsidP="00CD710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 xml:space="preserve">Ceramah </w:t>
            </w:r>
          </w:p>
          <w:p w14:paraId="56F042B6" w14:textId="77777777" w:rsidR="00190F86" w:rsidRPr="008D6B31" w:rsidRDefault="00190F86" w:rsidP="00CD710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>Tanya Jawab</w:t>
            </w:r>
          </w:p>
        </w:tc>
        <w:tc>
          <w:tcPr>
            <w:tcW w:w="325" w:type="pct"/>
          </w:tcPr>
          <w:p w14:paraId="5A3C2292" w14:textId="77777777" w:rsidR="00190F86" w:rsidRPr="008D6B31" w:rsidRDefault="00190F86" w:rsidP="00190F86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>2 x 50</w:t>
            </w:r>
          </w:p>
        </w:tc>
        <w:tc>
          <w:tcPr>
            <w:tcW w:w="836" w:type="pct"/>
          </w:tcPr>
          <w:p w14:paraId="50072ECD" w14:textId="77777777" w:rsidR="00190F86" w:rsidRPr="008D6B31" w:rsidRDefault="00190F86" w:rsidP="00190F8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 xml:space="preserve">Penguasaan materi tentang </w:t>
            </w:r>
            <w:r w:rsidR="00AD2BB1">
              <w:rPr>
                <w:rFonts w:asciiTheme="majorBidi" w:hAnsiTheme="majorBidi" w:cstheme="majorBidi"/>
                <w:sz w:val="24"/>
                <w:szCs w:val="24"/>
              </w:rPr>
              <w:t>birokrasi pendidikan</w:t>
            </w:r>
          </w:p>
        </w:tc>
        <w:tc>
          <w:tcPr>
            <w:tcW w:w="465" w:type="pct"/>
          </w:tcPr>
          <w:p w14:paraId="3E9B60AA" w14:textId="77777777" w:rsidR="00190F86" w:rsidRPr="008D6B31" w:rsidRDefault="00190F86" w:rsidP="00190F86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>Penilaian proses</w:t>
            </w:r>
          </w:p>
          <w:p w14:paraId="69D82CB4" w14:textId="77777777" w:rsidR="00190F86" w:rsidRPr="008D6B31" w:rsidRDefault="00190F86" w:rsidP="00190F86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>Penilaian hasil</w:t>
            </w:r>
          </w:p>
        </w:tc>
        <w:tc>
          <w:tcPr>
            <w:tcW w:w="264" w:type="pct"/>
          </w:tcPr>
          <w:p w14:paraId="2537D227" w14:textId="77777777" w:rsidR="00190F86" w:rsidRPr="0047452F" w:rsidRDefault="00190F86" w:rsidP="00190F8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52F">
              <w:rPr>
                <w:rFonts w:asciiTheme="majorBidi" w:hAnsiTheme="majorBidi" w:cstheme="majorBidi"/>
                <w:sz w:val="24"/>
                <w:szCs w:val="24"/>
              </w:rPr>
              <w:t>2%</w:t>
            </w:r>
          </w:p>
        </w:tc>
      </w:tr>
      <w:tr w:rsidR="00190F86" w:rsidRPr="008D6B31" w14:paraId="0433433A" w14:textId="77777777" w:rsidTr="008964B7">
        <w:trPr>
          <w:trHeight w:val="1134"/>
          <w:jc w:val="center"/>
        </w:trPr>
        <w:tc>
          <w:tcPr>
            <w:tcW w:w="325" w:type="pct"/>
          </w:tcPr>
          <w:p w14:paraId="5363F2EF" w14:textId="77777777" w:rsidR="00190F86" w:rsidRPr="008D6B31" w:rsidRDefault="00190F86" w:rsidP="00190F86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>5.</w:t>
            </w:r>
          </w:p>
          <w:p w14:paraId="3C6B97A9" w14:textId="77777777" w:rsidR="00190F86" w:rsidRPr="008D6B31" w:rsidRDefault="00190F86" w:rsidP="00190F86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6A60A43" w14:textId="77777777" w:rsidR="00190F86" w:rsidRPr="008D6B31" w:rsidRDefault="00190F86" w:rsidP="00190F86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>Kel. 4</w:t>
            </w:r>
          </w:p>
          <w:p w14:paraId="2AE453FB" w14:textId="77777777" w:rsidR="00190F86" w:rsidRPr="008D6B31" w:rsidRDefault="00190F86" w:rsidP="00190F86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20" w:type="pct"/>
          </w:tcPr>
          <w:p w14:paraId="14767B09" w14:textId="77777777" w:rsidR="00190F86" w:rsidRDefault="00190F86" w:rsidP="002E15CA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09"/>
              <w:rPr>
                <w:rFonts w:asciiTheme="majorBidi" w:hAnsiTheme="majorBidi" w:cstheme="majorBidi"/>
                <w:sz w:val="24"/>
                <w:szCs w:val="24"/>
              </w:rPr>
            </w:pPr>
            <w:r w:rsidRPr="002E15CA">
              <w:rPr>
                <w:rFonts w:asciiTheme="majorBidi" w:hAnsiTheme="majorBidi" w:cstheme="majorBidi"/>
                <w:sz w:val="24"/>
                <w:szCs w:val="24"/>
              </w:rPr>
              <w:t xml:space="preserve">Mahasiswa dapat memahami </w:t>
            </w:r>
            <w:r w:rsidR="002E15CA">
              <w:rPr>
                <w:rFonts w:asciiTheme="majorBidi" w:hAnsiTheme="majorBidi" w:cstheme="majorBidi"/>
                <w:sz w:val="24"/>
                <w:szCs w:val="24"/>
              </w:rPr>
              <w:t>pengertian perencanaan pendidikan</w:t>
            </w:r>
          </w:p>
          <w:p w14:paraId="205ABA40" w14:textId="77777777" w:rsidR="002E15CA" w:rsidRDefault="002E15CA" w:rsidP="002E15CA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09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Mahasiswa dapat memahami tujuan perencanaan pendidikan</w:t>
            </w:r>
          </w:p>
          <w:p w14:paraId="53A7E2A5" w14:textId="77777777" w:rsidR="002E15CA" w:rsidRDefault="002E15CA" w:rsidP="002E15CA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09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Mahasiswa dapat menerapkan proses perencanaan pendidikan</w:t>
            </w:r>
          </w:p>
          <w:p w14:paraId="6AAEB306" w14:textId="77777777" w:rsidR="002E15CA" w:rsidRPr="002E15CA" w:rsidRDefault="002E15CA" w:rsidP="002E15CA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09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Mahasiswa dapat memahami jenis perencanaan pendidikan</w:t>
            </w:r>
          </w:p>
        </w:tc>
        <w:tc>
          <w:tcPr>
            <w:tcW w:w="1161" w:type="pct"/>
          </w:tcPr>
          <w:p w14:paraId="4B16DA46" w14:textId="77777777" w:rsidR="002E15CA" w:rsidRDefault="002E15CA" w:rsidP="002E15CA">
            <w:pPr>
              <w:pStyle w:val="ListParagraph"/>
              <w:tabs>
                <w:tab w:val="left" w:pos="990"/>
              </w:tabs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Perencanaan Pendidikan</w:t>
            </w:r>
          </w:p>
          <w:p w14:paraId="46C09B40" w14:textId="77777777" w:rsidR="00190F86" w:rsidRPr="008D6B31" w:rsidRDefault="002E15CA" w:rsidP="002E15CA">
            <w:pPr>
              <w:pStyle w:val="ListParagraph"/>
              <w:numPr>
                <w:ilvl w:val="0"/>
                <w:numId w:val="32"/>
              </w:numPr>
              <w:tabs>
                <w:tab w:val="left" w:pos="990"/>
              </w:tabs>
              <w:spacing w:after="0" w:line="240" w:lineRule="auto"/>
              <w:ind w:left="322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Pengertian perencanaan pendidikan</w:t>
            </w:r>
          </w:p>
          <w:p w14:paraId="6610CEB3" w14:textId="77777777" w:rsidR="00190F86" w:rsidRPr="008D6B31" w:rsidRDefault="002E15CA" w:rsidP="002E15CA">
            <w:pPr>
              <w:pStyle w:val="ListParagraph"/>
              <w:numPr>
                <w:ilvl w:val="0"/>
                <w:numId w:val="32"/>
              </w:numPr>
              <w:tabs>
                <w:tab w:val="left" w:pos="990"/>
              </w:tabs>
              <w:spacing w:after="0" w:line="240" w:lineRule="auto"/>
              <w:ind w:left="318" w:hanging="318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Tujuan perencanaan pendidikan</w:t>
            </w:r>
          </w:p>
          <w:p w14:paraId="2DD68ACF" w14:textId="77777777" w:rsidR="00190F86" w:rsidRPr="008D6B31" w:rsidRDefault="002E15CA" w:rsidP="002E15CA">
            <w:pPr>
              <w:pStyle w:val="ListParagraph"/>
              <w:numPr>
                <w:ilvl w:val="0"/>
                <w:numId w:val="32"/>
              </w:numPr>
              <w:tabs>
                <w:tab w:val="left" w:pos="990"/>
              </w:tabs>
              <w:spacing w:after="0" w:line="240" w:lineRule="auto"/>
              <w:ind w:left="318" w:hanging="318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Proses perencanaan pendidikan</w:t>
            </w:r>
          </w:p>
          <w:p w14:paraId="1A98029D" w14:textId="77777777" w:rsidR="00190F86" w:rsidRPr="008D6B31" w:rsidRDefault="002E15CA" w:rsidP="002E15CA">
            <w:pPr>
              <w:pStyle w:val="ListParagraph"/>
              <w:numPr>
                <w:ilvl w:val="0"/>
                <w:numId w:val="32"/>
              </w:numPr>
              <w:tabs>
                <w:tab w:val="left" w:pos="990"/>
              </w:tabs>
              <w:spacing w:after="0" w:line="240" w:lineRule="auto"/>
              <w:ind w:left="318" w:hanging="318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Jenis perencanaan pendidikan</w:t>
            </w:r>
            <w:r w:rsidR="00190F86" w:rsidRPr="008D6B3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604" w:type="pct"/>
          </w:tcPr>
          <w:p w14:paraId="54A90B96" w14:textId="77777777" w:rsidR="00190F86" w:rsidRPr="008D6B31" w:rsidRDefault="00190F86" w:rsidP="00CD710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Student center</w:t>
            </w:r>
          </w:p>
          <w:p w14:paraId="742E6F6D" w14:textId="77777777" w:rsidR="00190F86" w:rsidRPr="008D6B31" w:rsidRDefault="00190F86" w:rsidP="00CD710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 xml:space="preserve">Diskusi </w:t>
            </w:r>
          </w:p>
          <w:p w14:paraId="3475A50E" w14:textId="77777777" w:rsidR="00190F86" w:rsidRPr="008D6B31" w:rsidRDefault="00190F86" w:rsidP="00CD710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 xml:space="preserve">Ceramah </w:t>
            </w:r>
          </w:p>
          <w:p w14:paraId="2049D8B0" w14:textId="77777777" w:rsidR="00190F86" w:rsidRPr="008D6B31" w:rsidRDefault="00190F86" w:rsidP="00CD710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>Tanya Jawab</w:t>
            </w:r>
          </w:p>
        </w:tc>
        <w:tc>
          <w:tcPr>
            <w:tcW w:w="325" w:type="pct"/>
          </w:tcPr>
          <w:p w14:paraId="4C0AA02B" w14:textId="77777777" w:rsidR="00190F86" w:rsidRPr="008D6B31" w:rsidRDefault="00190F86" w:rsidP="00190F86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>2 x 50</w:t>
            </w:r>
          </w:p>
        </w:tc>
        <w:tc>
          <w:tcPr>
            <w:tcW w:w="836" w:type="pct"/>
          </w:tcPr>
          <w:p w14:paraId="4EAF6F5B" w14:textId="77777777" w:rsidR="00190F86" w:rsidRPr="008D6B31" w:rsidRDefault="00190F86" w:rsidP="00190F8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 xml:space="preserve">Penguasaan materi tentang </w:t>
            </w:r>
            <w:r w:rsidR="002E15CA">
              <w:rPr>
                <w:rFonts w:asciiTheme="majorBidi" w:hAnsiTheme="majorBidi" w:cstheme="majorBidi"/>
                <w:sz w:val="24"/>
                <w:szCs w:val="24"/>
              </w:rPr>
              <w:t>prencanaan pendidikan</w:t>
            </w:r>
          </w:p>
        </w:tc>
        <w:tc>
          <w:tcPr>
            <w:tcW w:w="465" w:type="pct"/>
          </w:tcPr>
          <w:p w14:paraId="3B4FD8D1" w14:textId="77777777" w:rsidR="00190F86" w:rsidRPr="008D6B31" w:rsidRDefault="00190F86" w:rsidP="00190F86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>Penilaian proses</w:t>
            </w:r>
          </w:p>
          <w:p w14:paraId="013D8CD7" w14:textId="77777777" w:rsidR="00190F86" w:rsidRPr="008D6B31" w:rsidRDefault="00190F86" w:rsidP="00190F86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>Penilaian hasil</w:t>
            </w:r>
          </w:p>
        </w:tc>
        <w:tc>
          <w:tcPr>
            <w:tcW w:w="264" w:type="pct"/>
          </w:tcPr>
          <w:p w14:paraId="3150CF73" w14:textId="77777777" w:rsidR="00190F86" w:rsidRPr="0047452F" w:rsidRDefault="00190F86" w:rsidP="00190F8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52F">
              <w:rPr>
                <w:rFonts w:asciiTheme="majorBidi" w:hAnsiTheme="majorBidi" w:cstheme="majorBidi"/>
                <w:sz w:val="24"/>
                <w:szCs w:val="24"/>
              </w:rPr>
              <w:t>3%</w:t>
            </w:r>
          </w:p>
        </w:tc>
      </w:tr>
      <w:tr w:rsidR="00190F86" w:rsidRPr="008D6B31" w14:paraId="25F1A994" w14:textId="77777777" w:rsidTr="00017FD2">
        <w:trPr>
          <w:trHeight w:val="1317"/>
          <w:jc w:val="center"/>
        </w:trPr>
        <w:tc>
          <w:tcPr>
            <w:tcW w:w="325" w:type="pct"/>
          </w:tcPr>
          <w:p w14:paraId="3DA6BBE2" w14:textId="77777777" w:rsidR="00190F86" w:rsidRPr="008D6B31" w:rsidRDefault="00190F86" w:rsidP="00190F86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>6.</w:t>
            </w:r>
          </w:p>
          <w:p w14:paraId="4082AAF3" w14:textId="77777777" w:rsidR="00190F86" w:rsidRPr="008D6B31" w:rsidRDefault="00190F86" w:rsidP="00190F86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FE50657" w14:textId="77777777" w:rsidR="00190F86" w:rsidRPr="008D6B31" w:rsidRDefault="00190F86" w:rsidP="00190F86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>Kel. 5</w:t>
            </w:r>
          </w:p>
          <w:p w14:paraId="40311E2F" w14:textId="77777777" w:rsidR="00190F86" w:rsidRPr="008D6B31" w:rsidRDefault="00190F86" w:rsidP="00190F86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75FBE2D" w14:textId="77777777" w:rsidR="00190F86" w:rsidRPr="008D6B31" w:rsidRDefault="00190F86" w:rsidP="00190F86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20" w:type="pct"/>
          </w:tcPr>
          <w:p w14:paraId="6F0F9AAA" w14:textId="77777777" w:rsidR="00190F86" w:rsidRDefault="00190F86" w:rsidP="00392BBA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309"/>
              <w:rPr>
                <w:rFonts w:asciiTheme="majorBidi" w:hAnsiTheme="majorBidi" w:cstheme="majorBidi"/>
                <w:sz w:val="24"/>
                <w:szCs w:val="24"/>
              </w:rPr>
            </w:pPr>
            <w:r w:rsidRPr="00392BBA">
              <w:rPr>
                <w:rFonts w:asciiTheme="majorBidi" w:hAnsiTheme="majorBidi" w:cstheme="majorBidi"/>
                <w:sz w:val="24"/>
                <w:szCs w:val="24"/>
              </w:rPr>
              <w:t xml:space="preserve">Mahasiswa dapat memahami </w:t>
            </w:r>
            <w:r w:rsidR="001D3358">
              <w:rPr>
                <w:rFonts w:asciiTheme="majorBidi" w:hAnsiTheme="majorBidi" w:cstheme="majorBidi"/>
                <w:sz w:val="24"/>
                <w:szCs w:val="24"/>
              </w:rPr>
              <w:t>pengertian pengorganisasian pendidikan</w:t>
            </w:r>
            <w:r w:rsidRPr="00392BB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44AD4F30" w14:textId="77777777" w:rsidR="001D3358" w:rsidRDefault="001D3358" w:rsidP="00392BBA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309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Mahasiswa dapat memahami bentuk struktur organisasi pendidikan</w:t>
            </w:r>
          </w:p>
          <w:p w14:paraId="47C3BFC6" w14:textId="77777777" w:rsidR="001D3358" w:rsidRDefault="001D3358" w:rsidP="00392BBA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309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Mahasiswa dapat memahami tipe – tipe organisasi pendidikan</w:t>
            </w:r>
          </w:p>
          <w:p w14:paraId="3BA0F8E1" w14:textId="77777777" w:rsidR="001D3358" w:rsidRDefault="001D3358" w:rsidP="00392BBA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309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Mahasiswa dapat memahami asas – asas organisasi pendidikan</w:t>
            </w:r>
          </w:p>
          <w:p w14:paraId="2978A36F" w14:textId="77777777" w:rsidR="001D3358" w:rsidRPr="00392BBA" w:rsidRDefault="001D3358" w:rsidP="00392BBA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309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Mahasiswa dapat memahami tata kerja organisasi pendidikan</w:t>
            </w:r>
          </w:p>
        </w:tc>
        <w:tc>
          <w:tcPr>
            <w:tcW w:w="1161" w:type="pct"/>
          </w:tcPr>
          <w:p w14:paraId="1422AF0C" w14:textId="77777777" w:rsidR="00190F86" w:rsidRPr="008D6B31" w:rsidRDefault="006C5AA5" w:rsidP="00190F8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lastRenderedPageBreak/>
              <w:t>Pengorganisasian Pendidikan</w:t>
            </w:r>
            <w:r w:rsidR="00190F86" w:rsidRPr="008D6B3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</w:p>
          <w:p w14:paraId="11A20B0C" w14:textId="77777777" w:rsidR="00190F86" w:rsidRDefault="006C5AA5" w:rsidP="00CD710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17" w:hanging="261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Pengertian pengorganisasian pendidikan</w:t>
            </w:r>
          </w:p>
          <w:p w14:paraId="108E7ADE" w14:textId="77777777" w:rsidR="00190F86" w:rsidRDefault="006C5AA5" w:rsidP="00CD710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17" w:hanging="261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Bentuk struktur organisasi pendidikan</w:t>
            </w:r>
          </w:p>
          <w:p w14:paraId="450C5045" w14:textId="77777777" w:rsidR="00190F86" w:rsidRDefault="006C5AA5" w:rsidP="00CD710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17" w:hanging="261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Tipe – tipe organisasi pendidikan</w:t>
            </w:r>
          </w:p>
          <w:p w14:paraId="047034B2" w14:textId="77777777" w:rsidR="00190F86" w:rsidRDefault="006C5AA5" w:rsidP="00CD710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17" w:hanging="261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Asas – asas organisasi pendidikan</w:t>
            </w:r>
          </w:p>
          <w:p w14:paraId="5FA24B08" w14:textId="77777777" w:rsidR="006C5AA5" w:rsidRPr="008D6B31" w:rsidRDefault="006C5AA5" w:rsidP="00CD710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17" w:hanging="261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Tata kerja organisasi pendidikan</w:t>
            </w:r>
          </w:p>
        </w:tc>
        <w:tc>
          <w:tcPr>
            <w:tcW w:w="604" w:type="pct"/>
          </w:tcPr>
          <w:p w14:paraId="70255ED9" w14:textId="77777777" w:rsidR="00190F86" w:rsidRPr="008D6B31" w:rsidRDefault="00190F86" w:rsidP="00CD710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lastRenderedPageBreak/>
              <w:t>Student center</w:t>
            </w:r>
          </w:p>
          <w:p w14:paraId="64B4AF14" w14:textId="77777777" w:rsidR="00190F86" w:rsidRPr="008D6B31" w:rsidRDefault="00190F86" w:rsidP="00CD710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 xml:space="preserve">Diskusi </w:t>
            </w:r>
          </w:p>
          <w:p w14:paraId="02AD8309" w14:textId="77777777" w:rsidR="00190F86" w:rsidRPr="008D6B31" w:rsidRDefault="00190F86" w:rsidP="00CD710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 xml:space="preserve">Ceramah </w:t>
            </w:r>
          </w:p>
          <w:p w14:paraId="5588B1E8" w14:textId="77777777" w:rsidR="00190F86" w:rsidRPr="008D6B31" w:rsidRDefault="00190F86" w:rsidP="00CD710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>Tanya Jawab</w:t>
            </w:r>
          </w:p>
        </w:tc>
        <w:tc>
          <w:tcPr>
            <w:tcW w:w="325" w:type="pct"/>
          </w:tcPr>
          <w:p w14:paraId="781DEF9D" w14:textId="77777777" w:rsidR="00190F86" w:rsidRPr="008D6B31" w:rsidRDefault="00190F86" w:rsidP="00190F86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>2 x 50</w:t>
            </w:r>
          </w:p>
        </w:tc>
        <w:tc>
          <w:tcPr>
            <w:tcW w:w="836" w:type="pct"/>
          </w:tcPr>
          <w:p w14:paraId="2F7E652E" w14:textId="77777777" w:rsidR="00190F86" w:rsidRPr="008D6B31" w:rsidRDefault="00190F86" w:rsidP="00D64D2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 xml:space="preserve">Penguasaan materi tentang </w:t>
            </w:r>
            <w:r w:rsidR="00D64D23">
              <w:rPr>
                <w:rFonts w:asciiTheme="majorBidi" w:hAnsiTheme="majorBidi" w:cstheme="majorBidi"/>
                <w:sz w:val="24"/>
                <w:szCs w:val="24"/>
              </w:rPr>
              <w:t>pengorganisasian pendidikan</w:t>
            </w:r>
          </w:p>
        </w:tc>
        <w:tc>
          <w:tcPr>
            <w:tcW w:w="465" w:type="pct"/>
          </w:tcPr>
          <w:p w14:paraId="1EFC5507" w14:textId="77777777" w:rsidR="00190F86" w:rsidRPr="008D6B31" w:rsidRDefault="00190F86" w:rsidP="00190F86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>Penilaian proses</w:t>
            </w:r>
          </w:p>
          <w:p w14:paraId="5156B3AD" w14:textId="77777777" w:rsidR="00190F86" w:rsidRPr="008D6B31" w:rsidRDefault="00190F86" w:rsidP="00190F86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>Penilaian hasil</w:t>
            </w:r>
          </w:p>
        </w:tc>
        <w:tc>
          <w:tcPr>
            <w:tcW w:w="264" w:type="pct"/>
          </w:tcPr>
          <w:p w14:paraId="0637CE4A" w14:textId="77777777" w:rsidR="00190F86" w:rsidRPr="0047452F" w:rsidRDefault="00190F86" w:rsidP="00190F8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52F">
              <w:rPr>
                <w:rFonts w:asciiTheme="majorBidi" w:hAnsiTheme="majorBidi" w:cstheme="majorBidi"/>
                <w:sz w:val="24"/>
                <w:szCs w:val="24"/>
              </w:rPr>
              <w:t>2%</w:t>
            </w:r>
          </w:p>
        </w:tc>
      </w:tr>
      <w:tr w:rsidR="00190F86" w:rsidRPr="008D6B31" w14:paraId="7493A8A1" w14:textId="77777777" w:rsidTr="00C202DB">
        <w:trPr>
          <w:trHeight w:val="426"/>
          <w:jc w:val="center"/>
        </w:trPr>
        <w:tc>
          <w:tcPr>
            <w:tcW w:w="325" w:type="pct"/>
          </w:tcPr>
          <w:p w14:paraId="43034B30" w14:textId="77777777" w:rsidR="00190F86" w:rsidRPr="008D6B31" w:rsidRDefault="00190F86" w:rsidP="00190F86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>7.</w:t>
            </w:r>
          </w:p>
          <w:p w14:paraId="706841A8" w14:textId="77777777" w:rsidR="00190F86" w:rsidRPr="008D6B31" w:rsidRDefault="00190F86" w:rsidP="00190F86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AABC656" w14:textId="77777777" w:rsidR="00190F86" w:rsidRPr="008D6B31" w:rsidRDefault="00190F86" w:rsidP="00190F86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AE4B844" w14:textId="77777777" w:rsidR="00190F86" w:rsidRPr="008D6B31" w:rsidRDefault="00190F86" w:rsidP="00190F86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20" w:type="pct"/>
          </w:tcPr>
          <w:p w14:paraId="137DFF8B" w14:textId="77777777" w:rsidR="00190F86" w:rsidRDefault="00190F86" w:rsidP="00CA1467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309"/>
              <w:rPr>
                <w:rFonts w:asciiTheme="majorBidi" w:hAnsiTheme="majorBidi" w:cstheme="majorBidi"/>
                <w:sz w:val="24"/>
                <w:szCs w:val="24"/>
              </w:rPr>
            </w:pPr>
            <w:r w:rsidRPr="00CA1467">
              <w:rPr>
                <w:rFonts w:asciiTheme="majorBidi" w:hAnsiTheme="majorBidi" w:cstheme="majorBidi"/>
                <w:sz w:val="24"/>
                <w:szCs w:val="24"/>
              </w:rPr>
              <w:t xml:space="preserve">Mahasiswa dapat memahami </w:t>
            </w:r>
            <w:r w:rsidR="00CA1467">
              <w:rPr>
                <w:rFonts w:asciiTheme="majorBidi" w:hAnsiTheme="majorBidi" w:cstheme="majorBidi"/>
                <w:sz w:val="24"/>
                <w:szCs w:val="24"/>
              </w:rPr>
              <w:t xml:space="preserve">pengertian pengarahan kependidikan </w:t>
            </w:r>
          </w:p>
          <w:p w14:paraId="63C12E1E" w14:textId="77777777" w:rsidR="00CA1467" w:rsidRDefault="00CA1467" w:rsidP="00CA1467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309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Mahasiswa dapat memahami tujuan pengarahan kependidikan</w:t>
            </w:r>
          </w:p>
          <w:p w14:paraId="05131EB3" w14:textId="77777777" w:rsidR="00CA1467" w:rsidRPr="00CA1467" w:rsidRDefault="00CA1467" w:rsidP="00CA1467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309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Mahasiswa memahami motivasi dan supervisi pendidikan</w:t>
            </w:r>
          </w:p>
        </w:tc>
        <w:tc>
          <w:tcPr>
            <w:tcW w:w="1161" w:type="pct"/>
          </w:tcPr>
          <w:p w14:paraId="498D7EC9" w14:textId="77777777" w:rsidR="00190F86" w:rsidRPr="008D6B31" w:rsidRDefault="00CA1467" w:rsidP="00190F8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Pengarahan Pendidikan</w:t>
            </w:r>
            <w:r w:rsidR="00190F86" w:rsidRPr="008D6B3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</w:p>
          <w:p w14:paraId="5445C2FB" w14:textId="77777777" w:rsidR="00190F86" w:rsidRPr="008D6B31" w:rsidRDefault="00CA1467" w:rsidP="00CD710D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Pengertian pengarahan pendidikan</w:t>
            </w:r>
          </w:p>
          <w:p w14:paraId="1355E87C" w14:textId="77777777" w:rsidR="00190F86" w:rsidRPr="008D6B31" w:rsidRDefault="00CA1467" w:rsidP="00CD710D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Tujuan pengarahan pendidikan</w:t>
            </w:r>
          </w:p>
          <w:p w14:paraId="61C49398" w14:textId="77777777" w:rsidR="00190F86" w:rsidRPr="008D6B31" w:rsidRDefault="00CA1467" w:rsidP="00CA1467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Motivasi dan supervisi pendidikan</w:t>
            </w:r>
          </w:p>
        </w:tc>
        <w:tc>
          <w:tcPr>
            <w:tcW w:w="604" w:type="pct"/>
          </w:tcPr>
          <w:p w14:paraId="4D5F110C" w14:textId="77777777" w:rsidR="00190F86" w:rsidRPr="008D6B31" w:rsidRDefault="00190F86" w:rsidP="00CD710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Student center</w:t>
            </w:r>
          </w:p>
          <w:p w14:paraId="531DE99A" w14:textId="77777777" w:rsidR="00190F86" w:rsidRPr="008D6B31" w:rsidRDefault="00190F86" w:rsidP="00CD710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 xml:space="preserve">Diskusi </w:t>
            </w:r>
          </w:p>
          <w:p w14:paraId="3D979688" w14:textId="77777777" w:rsidR="00190F86" w:rsidRPr="008D6B31" w:rsidRDefault="00190F86" w:rsidP="00CD710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 xml:space="preserve">Ceramah </w:t>
            </w:r>
          </w:p>
          <w:p w14:paraId="7B76B439" w14:textId="77777777" w:rsidR="00190F86" w:rsidRPr="008D6B31" w:rsidRDefault="00190F86" w:rsidP="00CD710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>Tanya Jawab</w:t>
            </w:r>
          </w:p>
        </w:tc>
        <w:tc>
          <w:tcPr>
            <w:tcW w:w="325" w:type="pct"/>
          </w:tcPr>
          <w:p w14:paraId="13ECE03A" w14:textId="77777777" w:rsidR="00190F86" w:rsidRPr="008D6B31" w:rsidRDefault="00190F86" w:rsidP="00190F86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>2 x 50</w:t>
            </w:r>
          </w:p>
        </w:tc>
        <w:tc>
          <w:tcPr>
            <w:tcW w:w="836" w:type="pct"/>
          </w:tcPr>
          <w:p w14:paraId="0162CBBE" w14:textId="77777777" w:rsidR="00190F86" w:rsidRPr="008D6B31" w:rsidRDefault="00190F86" w:rsidP="00190F8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 xml:space="preserve">Penguasaan materi tentang </w:t>
            </w:r>
            <w:r w:rsidR="00CA1467">
              <w:rPr>
                <w:rFonts w:asciiTheme="majorBidi" w:hAnsiTheme="majorBidi" w:cstheme="majorBidi"/>
                <w:sz w:val="24"/>
                <w:szCs w:val="24"/>
              </w:rPr>
              <w:t>pengarahan pendidikan</w:t>
            </w:r>
          </w:p>
        </w:tc>
        <w:tc>
          <w:tcPr>
            <w:tcW w:w="465" w:type="pct"/>
          </w:tcPr>
          <w:p w14:paraId="462EF41E" w14:textId="77777777" w:rsidR="00190F86" w:rsidRPr="008D6B31" w:rsidRDefault="00190F86" w:rsidP="00190F86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>Penilaian proses</w:t>
            </w:r>
          </w:p>
          <w:p w14:paraId="1257F04E" w14:textId="77777777" w:rsidR="00190F86" w:rsidRPr="008D6B31" w:rsidRDefault="00190F86" w:rsidP="00190F86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>Penilaian hasil</w:t>
            </w:r>
          </w:p>
        </w:tc>
        <w:tc>
          <w:tcPr>
            <w:tcW w:w="264" w:type="pct"/>
          </w:tcPr>
          <w:p w14:paraId="52AA9143" w14:textId="77777777" w:rsidR="00190F86" w:rsidRPr="0047452F" w:rsidRDefault="00190F86" w:rsidP="00190F86">
            <w:pPr>
              <w:tabs>
                <w:tab w:val="left" w:pos="235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7452F">
              <w:rPr>
                <w:rFonts w:asciiTheme="majorBidi" w:hAnsiTheme="majorBidi" w:cstheme="majorBidi"/>
                <w:sz w:val="24"/>
                <w:szCs w:val="24"/>
              </w:rPr>
              <w:t>2%</w:t>
            </w:r>
          </w:p>
        </w:tc>
      </w:tr>
      <w:tr w:rsidR="00CA0738" w:rsidRPr="008D6B31" w14:paraId="41E513A4" w14:textId="77777777" w:rsidTr="00CA0738">
        <w:trPr>
          <w:trHeight w:val="426"/>
          <w:jc w:val="center"/>
        </w:trPr>
        <w:tc>
          <w:tcPr>
            <w:tcW w:w="325" w:type="pct"/>
          </w:tcPr>
          <w:p w14:paraId="5FB91AE7" w14:textId="77777777" w:rsidR="00CA0738" w:rsidRPr="008D6B31" w:rsidRDefault="00CA0738" w:rsidP="00CA0738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4411" w:type="pct"/>
            <w:gridSpan w:val="6"/>
          </w:tcPr>
          <w:p w14:paraId="5B49F7D8" w14:textId="77777777" w:rsidR="00CA0738" w:rsidRPr="008D6B31" w:rsidRDefault="00CA0738" w:rsidP="00CA0738">
            <w:pPr>
              <w:pStyle w:val="ListParagraph"/>
              <w:spacing w:after="0" w:line="240" w:lineRule="auto"/>
              <w:ind w:left="36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b/>
                <w:sz w:val="24"/>
                <w:szCs w:val="24"/>
              </w:rPr>
              <w:t>UTS</w:t>
            </w:r>
          </w:p>
        </w:tc>
        <w:tc>
          <w:tcPr>
            <w:tcW w:w="264" w:type="pct"/>
          </w:tcPr>
          <w:p w14:paraId="3FB5F0D6" w14:textId="77777777" w:rsidR="00CA0738" w:rsidRPr="008D6B31" w:rsidRDefault="00CA0738" w:rsidP="00CA073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b/>
                <w:sz w:val="24"/>
                <w:szCs w:val="24"/>
              </w:rPr>
              <w:t>30%</w:t>
            </w:r>
          </w:p>
        </w:tc>
      </w:tr>
      <w:tr w:rsidR="00CA0738" w:rsidRPr="008D6B31" w14:paraId="6D605A37" w14:textId="77777777" w:rsidTr="00017FD2">
        <w:trPr>
          <w:trHeight w:val="363"/>
          <w:jc w:val="center"/>
        </w:trPr>
        <w:tc>
          <w:tcPr>
            <w:tcW w:w="325" w:type="pct"/>
          </w:tcPr>
          <w:p w14:paraId="0C2F4283" w14:textId="77777777" w:rsidR="00974F3B" w:rsidRPr="008D6B31" w:rsidRDefault="00974F3B" w:rsidP="00974F3B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>9.</w:t>
            </w:r>
          </w:p>
          <w:p w14:paraId="0C175D75" w14:textId="77777777" w:rsidR="00974F3B" w:rsidRPr="008D6B31" w:rsidRDefault="00974F3B" w:rsidP="00974F3B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768F804" w14:textId="77777777" w:rsidR="00974F3B" w:rsidRPr="008D6B31" w:rsidRDefault="00974F3B" w:rsidP="00974F3B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>Kel. 7</w:t>
            </w:r>
          </w:p>
          <w:p w14:paraId="10FF993B" w14:textId="77777777" w:rsidR="00CA0738" w:rsidRPr="008D6B31" w:rsidRDefault="00CA0738" w:rsidP="00CA0738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20" w:type="pct"/>
          </w:tcPr>
          <w:p w14:paraId="38A635F0" w14:textId="77777777" w:rsidR="000E6B90" w:rsidRDefault="00CA0738" w:rsidP="000E6B90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309"/>
              <w:rPr>
                <w:rFonts w:asciiTheme="majorBidi" w:hAnsiTheme="majorBidi" w:cstheme="majorBidi"/>
                <w:sz w:val="24"/>
                <w:szCs w:val="24"/>
              </w:rPr>
            </w:pPr>
            <w:r w:rsidRPr="000E6B90">
              <w:rPr>
                <w:rFonts w:asciiTheme="majorBidi" w:hAnsiTheme="majorBidi" w:cstheme="majorBidi"/>
                <w:sz w:val="24"/>
                <w:szCs w:val="24"/>
              </w:rPr>
              <w:t xml:space="preserve">Mahasiswa dapatmemahami </w:t>
            </w:r>
            <w:r w:rsidR="000E6B90" w:rsidRPr="000E6B90">
              <w:rPr>
                <w:rFonts w:asciiTheme="majorBidi" w:hAnsiTheme="majorBidi" w:cstheme="majorBidi"/>
                <w:sz w:val="24"/>
                <w:szCs w:val="24"/>
              </w:rPr>
              <w:t>pengertian pengawasan pendidikan</w:t>
            </w:r>
            <w:r w:rsidR="008D6B31" w:rsidRPr="000E6B9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5B70194B" w14:textId="77777777" w:rsidR="000E6B90" w:rsidRDefault="000E6B90" w:rsidP="000E6B90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309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Mahasiswa dapat memahami bentuk – bentuk pengawasan pendidikan</w:t>
            </w:r>
          </w:p>
          <w:p w14:paraId="76873BAB" w14:textId="77777777" w:rsidR="00CA0738" w:rsidRPr="000E6B90" w:rsidRDefault="000E6B90" w:rsidP="000E6B90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309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Mahasiswa dapat memahami </w:t>
            </w:r>
            <w:r w:rsidR="00062A15">
              <w:rPr>
                <w:rFonts w:asciiTheme="majorBidi" w:hAnsiTheme="majorBidi" w:cstheme="majorBidi"/>
                <w:sz w:val="24"/>
                <w:szCs w:val="24"/>
              </w:rPr>
              <w:t>mekanisme pengawasan pendidikan</w:t>
            </w:r>
            <w:r w:rsidR="008D6B31" w:rsidRPr="000E6B9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161" w:type="pct"/>
          </w:tcPr>
          <w:p w14:paraId="3D08FEC4" w14:textId="77777777" w:rsidR="00CA0738" w:rsidRPr="008D6B31" w:rsidRDefault="00062A15" w:rsidP="00CA073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Pengawasan pendidikan</w:t>
            </w:r>
            <w:r w:rsidR="00CA0738" w:rsidRPr="008D6B31">
              <w:rPr>
                <w:rFonts w:asciiTheme="majorBidi" w:hAnsiTheme="majorBidi" w:cstheme="majorBidi"/>
                <w:b/>
                <w:sz w:val="24"/>
                <w:szCs w:val="24"/>
              </w:rPr>
              <w:t>:</w:t>
            </w:r>
          </w:p>
          <w:p w14:paraId="1D22718F" w14:textId="77777777" w:rsidR="00CA0738" w:rsidRPr="008D6B31" w:rsidRDefault="00062A15" w:rsidP="00CD710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18" w:hanging="318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Pengerrtian pengawasan pendidikan</w:t>
            </w:r>
          </w:p>
          <w:p w14:paraId="4D6B31F2" w14:textId="77777777" w:rsidR="00CA0738" w:rsidRPr="008D6B31" w:rsidRDefault="00062A15" w:rsidP="00CD710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18" w:hanging="318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Bentuk – bentuk pengawasan pendidikan</w:t>
            </w:r>
          </w:p>
          <w:p w14:paraId="2467F731" w14:textId="77777777" w:rsidR="00CA0738" w:rsidRPr="008D6B31" w:rsidRDefault="00062A15" w:rsidP="00CD710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18" w:hanging="318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Mekanisme pengawasan pendidikan</w:t>
            </w:r>
          </w:p>
          <w:p w14:paraId="4382EA51" w14:textId="77777777" w:rsidR="00CA0738" w:rsidRPr="00062A15" w:rsidRDefault="00CA0738" w:rsidP="00062A1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04" w:type="pct"/>
          </w:tcPr>
          <w:p w14:paraId="10640543" w14:textId="77777777" w:rsidR="00CA0738" w:rsidRPr="008D6B31" w:rsidRDefault="00CA0738" w:rsidP="00CD710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Student center</w:t>
            </w:r>
          </w:p>
          <w:p w14:paraId="682A9B07" w14:textId="77777777" w:rsidR="00CA0738" w:rsidRPr="008D6B31" w:rsidRDefault="00CA0738" w:rsidP="00CD710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 xml:space="preserve">Diskusi </w:t>
            </w:r>
          </w:p>
          <w:p w14:paraId="458A4484" w14:textId="77777777" w:rsidR="00CA0738" w:rsidRPr="008D6B31" w:rsidRDefault="00CA0738" w:rsidP="00CD710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 xml:space="preserve">Ceramah </w:t>
            </w:r>
          </w:p>
          <w:p w14:paraId="64736826" w14:textId="77777777" w:rsidR="00CA0738" w:rsidRPr="008D6B31" w:rsidRDefault="00CA0738" w:rsidP="00CD710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>Tanya Jawab</w:t>
            </w:r>
          </w:p>
        </w:tc>
        <w:tc>
          <w:tcPr>
            <w:tcW w:w="325" w:type="pct"/>
          </w:tcPr>
          <w:p w14:paraId="3A6F5EBC" w14:textId="77777777" w:rsidR="00CA0738" w:rsidRPr="008D6B31" w:rsidRDefault="00CA0738" w:rsidP="00CA0738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>2 x 50</w:t>
            </w:r>
          </w:p>
        </w:tc>
        <w:tc>
          <w:tcPr>
            <w:tcW w:w="836" w:type="pct"/>
          </w:tcPr>
          <w:p w14:paraId="5D921F79" w14:textId="77777777" w:rsidR="008D6B31" w:rsidRPr="008D6B31" w:rsidRDefault="00CA0738" w:rsidP="008D6B3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 xml:space="preserve">Penguasaan materi tentang </w:t>
            </w:r>
          </w:p>
          <w:p w14:paraId="49CE423E" w14:textId="77777777" w:rsidR="00CA0738" w:rsidRPr="008D6B31" w:rsidRDefault="00062A15" w:rsidP="008D6B3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>P</w:t>
            </w:r>
            <w:r w:rsidR="008D6B31" w:rsidRPr="008D6B31">
              <w:rPr>
                <w:rFonts w:asciiTheme="majorBidi" w:hAnsiTheme="majorBidi" w:cstheme="majorBidi"/>
                <w:sz w:val="24"/>
                <w:szCs w:val="24"/>
              </w:rPr>
              <w:t>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ngawasan pendidikan</w:t>
            </w:r>
            <w:r w:rsidR="008D6B31"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</w:p>
        </w:tc>
        <w:tc>
          <w:tcPr>
            <w:tcW w:w="465" w:type="pct"/>
          </w:tcPr>
          <w:p w14:paraId="08D023D6" w14:textId="77777777" w:rsidR="00CA0738" w:rsidRPr="008D6B31" w:rsidRDefault="00CA0738" w:rsidP="00CA0738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>Penilaian proses</w:t>
            </w:r>
          </w:p>
          <w:p w14:paraId="33FB7E04" w14:textId="77777777" w:rsidR="00CA0738" w:rsidRPr="008D6B31" w:rsidRDefault="00CA0738" w:rsidP="00CA0738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>Penilaian hasil</w:t>
            </w:r>
          </w:p>
        </w:tc>
        <w:tc>
          <w:tcPr>
            <w:tcW w:w="264" w:type="pct"/>
          </w:tcPr>
          <w:p w14:paraId="521E3EE9" w14:textId="77777777" w:rsidR="00CA0738" w:rsidRPr="008D6B31" w:rsidRDefault="00190F86" w:rsidP="00CA0738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  <w:r w:rsidRPr="0047452F">
              <w:rPr>
                <w:rFonts w:asciiTheme="majorBidi" w:hAnsiTheme="majorBidi" w:cstheme="majorBidi"/>
                <w:sz w:val="24"/>
                <w:szCs w:val="24"/>
              </w:rPr>
              <w:t>%</w:t>
            </w:r>
          </w:p>
        </w:tc>
      </w:tr>
      <w:tr w:rsidR="00190F86" w:rsidRPr="008D6B31" w14:paraId="79CA1061" w14:textId="77777777" w:rsidTr="00017FD2">
        <w:trPr>
          <w:trHeight w:val="735"/>
          <w:jc w:val="center"/>
        </w:trPr>
        <w:tc>
          <w:tcPr>
            <w:tcW w:w="325" w:type="pct"/>
          </w:tcPr>
          <w:p w14:paraId="2471ED90" w14:textId="77777777" w:rsidR="00190F86" w:rsidRPr="008D6B31" w:rsidRDefault="00190F86" w:rsidP="00190F86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10.</w:t>
            </w:r>
          </w:p>
          <w:p w14:paraId="41B37146" w14:textId="77777777" w:rsidR="00190F86" w:rsidRPr="008D6B31" w:rsidRDefault="00190F86" w:rsidP="00190F86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C0D5A9B" w14:textId="77777777" w:rsidR="00190F86" w:rsidRPr="008D6B31" w:rsidRDefault="00190F86" w:rsidP="00190F86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>Kel. 8</w:t>
            </w:r>
          </w:p>
          <w:p w14:paraId="4759AD6C" w14:textId="77777777" w:rsidR="00190F86" w:rsidRPr="008D6B31" w:rsidRDefault="00190F86" w:rsidP="00190F86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20" w:type="pct"/>
          </w:tcPr>
          <w:p w14:paraId="565EDC27" w14:textId="77777777" w:rsidR="00190F86" w:rsidRDefault="00190F86" w:rsidP="009B42B5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309"/>
              <w:rPr>
                <w:rFonts w:asciiTheme="majorBidi" w:hAnsiTheme="majorBidi" w:cstheme="majorBidi"/>
                <w:sz w:val="24"/>
                <w:szCs w:val="24"/>
              </w:rPr>
            </w:pPr>
            <w:r w:rsidRPr="009B42B5">
              <w:rPr>
                <w:rFonts w:asciiTheme="majorBidi" w:hAnsiTheme="majorBidi" w:cstheme="majorBidi"/>
                <w:sz w:val="24"/>
                <w:szCs w:val="24"/>
              </w:rPr>
              <w:t xml:space="preserve">Mahasiswa dapat memahami </w:t>
            </w:r>
            <w:r w:rsidR="009B42B5">
              <w:rPr>
                <w:rFonts w:asciiTheme="majorBidi" w:hAnsiTheme="majorBidi" w:cstheme="majorBidi"/>
                <w:sz w:val="24"/>
                <w:szCs w:val="24"/>
              </w:rPr>
              <w:t>pengertian kepemimpinan pendidikan</w:t>
            </w:r>
          </w:p>
          <w:p w14:paraId="1030AECB" w14:textId="77777777" w:rsidR="009B42B5" w:rsidRDefault="009B42B5" w:rsidP="009B42B5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309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Mahasiswa dapat memahami bentuk – bentuk kepemimpinan kepala sekolah</w:t>
            </w:r>
          </w:p>
          <w:p w14:paraId="36AE676E" w14:textId="77777777" w:rsidR="009B42B5" w:rsidRDefault="009B42B5" w:rsidP="009B42B5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309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Mahasiswa dapat memahami tugas – tugas kepala sekolah</w:t>
            </w:r>
          </w:p>
          <w:p w14:paraId="5BC2BDF4" w14:textId="77777777" w:rsidR="009B42B5" w:rsidRPr="009B42B5" w:rsidRDefault="009B42B5" w:rsidP="009B42B5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309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Mahsiswa dapat memahami perbedaan kepala sekolah sebagai </w:t>
            </w:r>
            <w:r w:rsidRPr="009B42B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leader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dan sebagai </w:t>
            </w:r>
            <w:r w:rsidRPr="009B42B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manager</w:t>
            </w:r>
          </w:p>
        </w:tc>
        <w:tc>
          <w:tcPr>
            <w:tcW w:w="1161" w:type="pct"/>
          </w:tcPr>
          <w:p w14:paraId="58FE0F0F" w14:textId="77777777" w:rsidR="00190F86" w:rsidRPr="008D6B31" w:rsidRDefault="009B42B5" w:rsidP="00190F86">
            <w:pPr>
              <w:tabs>
                <w:tab w:val="left" w:pos="990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Kepemimpinan kepala sekolah</w:t>
            </w:r>
            <w:r w:rsidR="00190F86" w:rsidRPr="008D6B3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</w:p>
          <w:p w14:paraId="25948EFD" w14:textId="77777777" w:rsidR="00190F86" w:rsidRPr="008D6B31" w:rsidRDefault="00190F86" w:rsidP="00CD710D">
            <w:pPr>
              <w:pStyle w:val="ListParagraph"/>
              <w:numPr>
                <w:ilvl w:val="0"/>
                <w:numId w:val="16"/>
              </w:numPr>
              <w:tabs>
                <w:tab w:val="left" w:pos="990"/>
              </w:tabs>
              <w:spacing w:after="0" w:line="240" w:lineRule="auto"/>
              <w:ind w:left="317" w:hanging="283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 xml:space="preserve">Pengertian </w:t>
            </w:r>
            <w:r w:rsidR="009B42B5">
              <w:rPr>
                <w:rFonts w:asciiTheme="majorBidi" w:hAnsiTheme="majorBidi" w:cstheme="majorBidi"/>
                <w:sz w:val="24"/>
                <w:szCs w:val="24"/>
              </w:rPr>
              <w:t>kepemimipinan kepala sekolah</w:t>
            </w:r>
          </w:p>
          <w:p w14:paraId="4F3E3FE6" w14:textId="77777777" w:rsidR="00190F86" w:rsidRPr="008D6B31" w:rsidRDefault="009B42B5" w:rsidP="00CD710D">
            <w:pPr>
              <w:pStyle w:val="ListParagraph"/>
              <w:numPr>
                <w:ilvl w:val="0"/>
                <w:numId w:val="16"/>
              </w:numPr>
              <w:tabs>
                <w:tab w:val="left" w:pos="990"/>
              </w:tabs>
              <w:spacing w:after="0" w:line="240" w:lineRule="auto"/>
              <w:ind w:left="317" w:hanging="283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Bentuk – bentuk kepemimpinan kepala sekolah</w:t>
            </w:r>
          </w:p>
          <w:p w14:paraId="2226390B" w14:textId="77777777" w:rsidR="00190F86" w:rsidRPr="008D6B31" w:rsidRDefault="009B42B5" w:rsidP="00CD710D">
            <w:pPr>
              <w:pStyle w:val="ListParagraph"/>
              <w:numPr>
                <w:ilvl w:val="0"/>
                <w:numId w:val="16"/>
              </w:numPr>
              <w:tabs>
                <w:tab w:val="left" w:pos="990"/>
              </w:tabs>
              <w:spacing w:after="0" w:line="240" w:lineRule="auto"/>
              <w:ind w:left="317" w:hanging="283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Tugas – tugas kepala sekolah</w:t>
            </w:r>
          </w:p>
          <w:p w14:paraId="2F671059" w14:textId="77777777" w:rsidR="00190F86" w:rsidRPr="008D6B31" w:rsidRDefault="009B42B5" w:rsidP="00CD710D">
            <w:pPr>
              <w:pStyle w:val="ListParagraph"/>
              <w:numPr>
                <w:ilvl w:val="0"/>
                <w:numId w:val="16"/>
              </w:numPr>
              <w:tabs>
                <w:tab w:val="left" w:pos="990"/>
              </w:tabs>
              <w:spacing w:after="0" w:line="240" w:lineRule="auto"/>
              <w:ind w:left="317" w:hanging="283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Perbedaan kepala sekolah sebagai leader dengan sebagai </w:t>
            </w:r>
            <w:r w:rsidR="00190F86" w:rsidRPr="008D6B31">
              <w:rPr>
                <w:rFonts w:asciiTheme="majorBidi" w:hAnsiTheme="majorBidi" w:cstheme="majorBidi"/>
                <w:sz w:val="24"/>
                <w:szCs w:val="24"/>
              </w:rPr>
              <w:t>Fungsi manaje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r</w:t>
            </w:r>
          </w:p>
        </w:tc>
        <w:tc>
          <w:tcPr>
            <w:tcW w:w="604" w:type="pct"/>
          </w:tcPr>
          <w:p w14:paraId="1FEAE666" w14:textId="77777777" w:rsidR="00190F86" w:rsidRPr="008D6B31" w:rsidRDefault="00190F86" w:rsidP="00CD710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Student center</w:t>
            </w:r>
          </w:p>
          <w:p w14:paraId="11959626" w14:textId="77777777" w:rsidR="00190F86" w:rsidRPr="008D6B31" w:rsidRDefault="00190F86" w:rsidP="00CD710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 xml:space="preserve">Diskusi </w:t>
            </w:r>
          </w:p>
          <w:p w14:paraId="32ADE109" w14:textId="77777777" w:rsidR="00190F86" w:rsidRPr="008D6B31" w:rsidRDefault="00190F86" w:rsidP="00CD710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 xml:space="preserve">Ceramah </w:t>
            </w:r>
          </w:p>
          <w:p w14:paraId="539ED6B5" w14:textId="77777777" w:rsidR="00190F86" w:rsidRPr="008D6B31" w:rsidRDefault="00190F86" w:rsidP="00CD710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>Tanya Jawab</w:t>
            </w:r>
          </w:p>
        </w:tc>
        <w:tc>
          <w:tcPr>
            <w:tcW w:w="325" w:type="pct"/>
          </w:tcPr>
          <w:p w14:paraId="0F9FBFB0" w14:textId="77777777" w:rsidR="00190F86" w:rsidRPr="008D6B31" w:rsidRDefault="00190F86" w:rsidP="00190F86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>2 x 50</w:t>
            </w:r>
          </w:p>
        </w:tc>
        <w:tc>
          <w:tcPr>
            <w:tcW w:w="836" w:type="pct"/>
          </w:tcPr>
          <w:p w14:paraId="7E8985EB" w14:textId="77777777" w:rsidR="00190F86" w:rsidRPr="008D6B31" w:rsidRDefault="00190F86" w:rsidP="00190F8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 xml:space="preserve">Penguasaan materi tentang </w:t>
            </w:r>
            <w:r w:rsidR="009B42B5">
              <w:rPr>
                <w:rFonts w:asciiTheme="majorBidi" w:hAnsiTheme="majorBidi" w:cstheme="majorBidi"/>
                <w:sz w:val="24"/>
                <w:szCs w:val="24"/>
              </w:rPr>
              <w:t>kepemimpinan kepala sekolah</w:t>
            </w:r>
          </w:p>
        </w:tc>
        <w:tc>
          <w:tcPr>
            <w:tcW w:w="465" w:type="pct"/>
          </w:tcPr>
          <w:p w14:paraId="7CE39768" w14:textId="77777777" w:rsidR="00190F86" w:rsidRPr="008D6B31" w:rsidRDefault="00190F86" w:rsidP="00190F86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>Penilaian proses</w:t>
            </w:r>
          </w:p>
          <w:p w14:paraId="4234678B" w14:textId="77777777" w:rsidR="00190F86" w:rsidRPr="008D6B31" w:rsidRDefault="00190F86" w:rsidP="00190F86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>Penilaian hasil</w:t>
            </w:r>
          </w:p>
        </w:tc>
        <w:tc>
          <w:tcPr>
            <w:tcW w:w="264" w:type="pct"/>
          </w:tcPr>
          <w:p w14:paraId="6F751596" w14:textId="77777777" w:rsidR="00190F86" w:rsidRPr="0047452F" w:rsidRDefault="00190F86" w:rsidP="00190F8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52F">
              <w:rPr>
                <w:rFonts w:asciiTheme="majorBidi" w:hAnsiTheme="majorBidi" w:cstheme="majorBidi"/>
                <w:sz w:val="24"/>
                <w:szCs w:val="24"/>
              </w:rPr>
              <w:t>2%</w:t>
            </w:r>
          </w:p>
        </w:tc>
      </w:tr>
      <w:tr w:rsidR="00190F86" w:rsidRPr="008D6B31" w14:paraId="29658F62" w14:textId="77777777" w:rsidTr="00017FD2">
        <w:trPr>
          <w:trHeight w:val="1272"/>
          <w:jc w:val="center"/>
        </w:trPr>
        <w:tc>
          <w:tcPr>
            <w:tcW w:w="325" w:type="pct"/>
          </w:tcPr>
          <w:p w14:paraId="57E340DD" w14:textId="77777777" w:rsidR="00190F86" w:rsidRPr="008D6B31" w:rsidRDefault="00190F86" w:rsidP="00190F86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>11.</w:t>
            </w:r>
          </w:p>
          <w:p w14:paraId="443C4037" w14:textId="77777777" w:rsidR="00190F86" w:rsidRPr="008D6B31" w:rsidRDefault="00190F86" w:rsidP="00190F86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6786754" w14:textId="77777777" w:rsidR="00190F86" w:rsidRPr="008D6B31" w:rsidRDefault="00190F86" w:rsidP="00190F86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>Kel. 9</w:t>
            </w:r>
          </w:p>
          <w:p w14:paraId="6420EA30" w14:textId="77777777" w:rsidR="00190F86" w:rsidRPr="008D6B31" w:rsidRDefault="00190F86" w:rsidP="00190F86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20" w:type="pct"/>
          </w:tcPr>
          <w:p w14:paraId="5DC52A1F" w14:textId="77777777" w:rsidR="00190F86" w:rsidRDefault="00190F86" w:rsidP="00057786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309"/>
              <w:rPr>
                <w:rFonts w:asciiTheme="majorBidi" w:hAnsiTheme="majorBidi" w:cstheme="majorBidi"/>
                <w:sz w:val="24"/>
                <w:szCs w:val="24"/>
              </w:rPr>
            </w:pPr>
            <w:r w:rsidRPr="00057786">
              <w:rPr>
                <w:rFonts w:asciiTheme="majorBidi" w:hAnsiTheme="majorBidi" w:cstheme="majorBidi"/>
                <w:sz w:val="24"/>
                <w:szCs w:val="24"/>
              </w:rPr>
              <w:t xml:space="preserve">Mahasiswa dapat memahami </w:t>
            </w:r>
            <w:r w:rsidR="002E4774">
              <w:rPr>
                <w:rFonts w:asciiTheme="majorBidi" w:hAnsiTheme="majorBidi" w:cstheme="majorBidi"/>
                <w:sz w:val="24"/>
                <w:szCs w:val="24"/>
              </w:rPr>
              <w:t xml:space="preserve">pengertian sentralisasi dan desentralisasi pendidikan </w:t>
            </w:r>
          </w:p>
          <w:p w14:paraId="6FEDDCAC" w14:textId="77777777" w:rsidR="002E4774" w:rsidRDefault="002E4774" w:rsidP="00057786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309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Mahasiswa dapat memahami karaketeristik sistem sentralisasi dan sistem desentralisasi pendidikan</w:t>
            </w:r>
          </w:p>
          <w:p w14:paraId="1337A487" w14:textId="77777777" w:rsidR="002E4774" w:rsidRPr="00057786" w:rsidRDefault="002E4774" w:rsidP="00057786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309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Mahasiswa dapat memahami kelebihan dan kekurangan sistem sentralisasi dan desentralisasi pendidikan</w:t>
            </w:r>
          </w:p>
        </w:tc>
        <w:tc>
          <w:tcPr>
            <w:tcW w:w="1161" w:type="pct"/>
          </w:tcPr>
          <w:p w14:paraId="58AF9433" w14:textId="77777777" w:rsidR="00190F86" w:rsidRPr="008D6B31" w:rsidRDefault="002E4774" w:rsidP="00190F8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Sistem Sentralisasi dan Desentralisasi Pendidikan</w:t>
            </w:r>
            <w:r w:rsidR="00190F86" w:rsidRPr="008D6B3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</w:p>
          <w:p w14:paraId="62D55B77" w14:textId="77777777" w:rsidR="00190F86" w:rsidRPr="008D6B31" w:rsidRDefault="002E4774" w:rsidP="00CD710D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Pengertian sistem sentaralisasi dan desentralisasi pendidikan</w:t>
            </w:r>
          </w:p>
          <w:p w14:paraId="2E22D67F" w14:textId="77777777" w:rsidR="00190F86" w:rsidRPr="008D6B31" w:rsidRDefault="00BC21B8" w:rsidP="00CD710D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Karakteristik sistem sentralisasi dan desentralisasi pendidikan</w:t>
            </w:r>
            <w:r w:rsidR="00190F86" w:rsidRPr="008D6B3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098BA00E" w14:textId="77777777" w:rsidR="00190F86" w:rsidRPr="008D6B31" w:rsidRDefault="00BC21B8" w:rsidP="00BC21B8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Kelebihan dan kekurangan sisten sentralisasi dan desentralisasi pendidikan</w:t>
            </w:r>
          </w:p>
        </w:tc>
        <w:tc>
          <w:tcPr>
            <w:tcW w:w="604" w:type="pct"/>
          </w:tcPr>
          <w:p w14:paraId="4C87EB5D" w14:textId="77777777" w:rsidR="00190F86" w:rsidRPr="008D6B31" w:rsidRDefault="00190F86" w:rsidP="00CD710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Student center</w:t>
            </w:r>
          </w:p>
          <w:p w14:paraId="155D240E" w14:textId="77777777" w:rsidR="00190F86" w:rsidRPr="008D6B31" w:rsidRDefault="00190F86" w:rsidP="00CD710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 xml:space="preserve">Diskusi </w:t>
            </w:r>
          </w:p>
          <w:p w14:paraId="313CFBB0" w14:textId="77777777" w:rsidR="00190F86" w:rsidRPr="008D6B31" w:rsidRDefault="00190F86" w:rsidP="00CD710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 xml:space="preserve">Ceramah </w:t>
            </w:r>
          </w:p>
          <w:p w14:paraId="0B90572C" w14:textId="77777777" w:rsidR="00190F86" w:rsidRPr="008D6B31" w:rsidRDefault="00190F86" w:rsidP="00CD710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>Tanya Jawab</w:t>
            </w:r>
          </w:p>
        </w:tc>
        <w:tc>
          <w:tcPr>
            <w:tcW w:w="325" w:type="pct"/>
          </w:tcPr>
          <w:p w14:paraId="3B6CEA5B" w14:textId="77777777" w:rsidR="00190F86" w:rsidRPr="008D6B31" w:rsidRDefault="00190F86" w:rsidP="00190F86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>2 x 50</w:t>
            </w:r>
          </w:p>
        </w:tc>
        <w:tc>
          <w:tcPr>
            <w:tcW w:w="836" w:type="pct"/>
          </w:tcPr>
          <w:p w14:paraId="5C6787D0" w14:textId="77777777" w:rsidR="00190F86" w:rsidRPr="008D6B31" w:rsidRDefault="00190F86" w:rsidP="00190F8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 xml:space="preserve">Penguasaan materi tentang </w:t>
            </w:r>
            <w:r w:rsidR="00BC21B8">
              <w:rPr>
                <w:rFonts w:asciiTheme="majorBidi" w:hAnsiTheme="majorBidi" w:cstheme="majorBidi"/>
                <w:sz w:val="24"/>
                <w:szCs w:val="24"/>
              </w:rPr>
              <w:t>sistem sentralisasi dan desentralisasi pendidikan</w:t>
            </w:r>
          </w:p>
        </w:tc>
        <w:tc>
          <w:tcPr>
            <w:tcW w:w="465" w:type="pct"/>
          </w:tcPr>
          <w:p w14:paraId="0AD21FD7" w14:textId="77777777" w:rsidR="00190F86" w:rsidRPr="008D6B31" w:rsidRDefault="00190F86" w:rsidP="00190F86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>Penilaian proses</w:t>
            </w:r>
          </w:p>
          <w:p w14:paraId="3A1C3673" w14:textId="77777777" w:rsidR="00190F86" w:rsidRPr="008D6B31" w:rsidRDefault="00190F86" w:rsidP="00190F86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>Penilaian hasil</w:t>
            </w:r>
          </w:p>
        </w:tc>
        <w:tc>
          <w:tcPr>
            <w:tcW w:w="264" w:type="pct"/>
          </w:tcPr>
          <w:p w14:paraId="6761AE38" w14:textId="77777777" w:rsidR="00190F86" w:rsidRPr="0047452F" w:rsidRDefault="00190F86" w:rsidP="00190F8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52F">
              <w:rPr>
                <w:rFonts w:asciiTheme="majorBidi" w:hAnsiTheme="majorBidi" w:cstheme="majorBidi"/>
                <w:sz w:val="24"/>
                <w:szCs w:val="24"/>
              </w:rPr>
              <w:t>3%</w:t>
            </w:r>
          </w:p>
        </w:tc>
      </w:tr>
      <w:tr w:rsidR="00190F86" w:rsidRPr="008D6B31" w14:paraId="1E6C9A31" w14:textId="77777777" w:rsidTr="00017FD2">
        <w:trPr>
          <w:trHeight w:val="1166"/>
          <w:jc w:val="center"/>
        </w:trPr>
        <w:tc>
          <w:tcPr>
            <w:tcW w:w="325" w:type="pct"/>
          </w:tcPr>
          <w:p w14:paraId="383A71CD" w14:textId="77777777" w:rsidR="00190F86" w:rsidRPr="008D6B31" w:rsidRDefault="00190F86" w:rsidP="00190F86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12.</w:t>
            </w:r>
          </w:p>
          <w:p w14:paraId="352C9F16" w14:textId="77777777" w:rsidR="00190F86" w:rsidRPr="008D6B31" w:rsidRDefault="00190F86" w:rsidP="00190F86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BDFF220" w14:textId="77777777" w:rsidR="00190F86" w:rsidRPr="008D6B31" w:rsidRDefault="00190F86" w:rsidP="00190F86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>Kel. 10</w:t>
            </w:r>
          </w:p>
          <w:p w14:paraId="29587504" w14:textId="77777777" w:rsidR="00190F86" w:rsidRPr="008D6B31" w:rsidRDefault="00190F86" w:rsidP="00190F86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20" w:type="pct"/>
          </w:tcPr>
          <w:p w14:paraId="418DE78E" w14:textId="77777777" w:rsidR="00190F86" w:rsidRDefault="00190F86" w:rsidP="00190F86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309"/>
              <w:rPr>
                <w:rFonts w:asciiTheme="majorBidi" w:hAnsiTheme="majorBidi" w:cstheme="majorBidi"/>
                <w:sz w:val="24"/>
                <w:szCs w:val="24"/>
              </w:rPr>
            </w:pPr>
            <w:r w:rsidRPr="00416682">
              <w:rPr>
                <w:rFonts w:asciiTheme="majorBidi" w:hAnsiTheme="majorBidi" w:cstheme="majorBidi"/>
                <w:sz w:val="24"/>
                <w:szCs w:val="24"/>
              </w:rPr>
              <w:t>Mahasiswa dapat</w:t>
            </w:r>
            <w:r w:rsidR="0041668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416682">
              <w:rPr>
                <w:rFonts w:asciiTheme="majorBidi" w:hAnsiTheme="majorBidi" w:cstheme="majorBidi"/>
                <w:sz w:val="24"/>
                <w:szCs w:val="24"/>
              </w:rPr>
              <w:t xml:space="preserve">memahami </w:t>
            </w:r>
            <w:r w:rsidR="00995A31">
              <w:rPr>
                <w:rFonts w:asciiTheme="majorBidi" w:hAnsiTheme="majorBidi" w:cstheme="majorBidi"/>
                <w:sz w:val="24"/>
                <w:szCs w:val="24"/>
              </w:rPr>
              <w:t>pengertian manajemen berbasis sekolah</w:t>
            </w:r>
          </w:p>
          <w:p w14:paraId="7BF908E6" w14:textId="77777777" w:rsidR="00995A31" w:rsidRDefault="00995A31" w:rsidP="00190F86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309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Mahasiswa dapat memahami karakteristik manajemen berbasis sekolah</w:t>
            </w:r>
          </w:p>
          <w:p w14:paraId="1BD7695A" w14:textId="77777777" w:rsidR="00995A31" w:rsidRDefault="00995A31" w:rsidP="00190F86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309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Mahasiswa dapat memahami tujuan manajemen berbasis sekolah</w:t>
            </w:r>
          </w:p>
          <w:p w14:paraId="31F156AC" w14:textId="77777777" w:rsidR="00995A31" w:rsidRDefault="00E67C67" w:rsidP="00190F86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309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Mahasiswa dapat memahami prinsip manajemen berbasis sekolah</w:t>
            </w:r>
          </w:p>
          <w:p w14:paraId="1296C813" w14:textId="77777777" w:rsidR="00E67C67" w:rsidRPr="00416682" w:rsidRDefault="00E67C67" w:rsidP="00E67C6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09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D862E3C" w14:textId="77777777" w:rsidR="00190F86" w:rsidRPr="008D6B31" w:rsidRDefault="00190F86" w:rsidP="00190F86">
            <w:pPr>
              <w:tabs>
                <w:tab w:val="left" w:pos="99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1" w:type="pct"/>
          </w:tcPr>
          <w:p w14:paraId="5FA88983" w14:textId="77777777" w:rsidR="00190F86" w:rsidRPr="008D6B31" w:rsidRDefault="00E67C67" w:rsidP="00190F86">
            <w:pPr>
              <w:tabs>
                <w:tab w:val="left" w:pos="990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Manajemen Berbasis Sekolah</w:t>
            </w:r>
            <w:r w:rsidR="00190F86" w:rsidRPr="008D6B3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</w:p>
          <w:p w14:paraId="5FB05EFF" w14:textId="77777777" w:rsidR="00190F86" w:rsidRPr="008D6B31" w:rsidRDefault="00190F86" w:rsidP="00CD710D">
            <w:pPr>
              <w:pStyle w:val="ListParagraph"/>
              <w:numPr>
                <w:ilvl w:val="0"/>
                <w:numId w:val="17"/>
              </w:numPr>
              <w:tabs>
                <w:tab w:val="left" w:pos="990"/>
              </w:tabs>
              <w:spacing w:after="0" w:line="240" w:lineRule="auto"/>
              <w:ind w:left="317" w:hanging="283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 xml:space="preserve">Pengertian </w:t>
            </w:r>
            <w:r w:rsidR="00E67C67">
              <w:rPr>
                <w:rFonts w:asciiTheme="majorBidi" w:hAnsiTheme="majorBidi" w:cstheme="majorBidi"/>
                <w:sz w:val="24"/>
                <w:szCs w:val="24"/>
              </w:rPr>
              <w:t>manajemen berbasis sekolah</w:t>
            </w:r>
          </w:p>
          <w:p w14:paraId="0C3958DF" w14:textId="77777777" w:rsidR="00E67C67" w:rsidRDefault="00E67C67" w:rsidP="00CD710D">
            <w:pPr>
              <w:pStyle w:val="ListParagraph"/>
              <w:numPr>
                <w:ilvl w:val="0"/>
                <w:numId w:val="17"/>
              </w:numPr>
              <w:tabs>
                <w:tab w:val="left" w:pos="990"/>
              </w:tabs>
              <w:spacing w:after="0" w:line="240" w:lineRule="auto"/>
              <w:ind w:left="317" w:hanging="283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Karakteristik manajemen berbasis sekolah</w:t>
            </w:r>
          </w:p>
          <w:p w14:paraId="0F131CA3" w14:textId="77777777" w:rsidR="00190F86" w:rsidRPr="008D6B31" w:rsidRDefault="00E67C67" w:rsidP="00CD710D">
            <w:pPr>
              <w:pStyle w:val="ListParagraph"/>
              <w:numPr>
                <w:ilvl w:val="0"/>
                <w:numId w:val="17"/>
              </w:numPr>
              <w:tabs>
                <w:tab w:val="left" w:pos="990"/>
              </w:tabs>
              <w:spacing w:after="0" w:line="240" w:lineRule="auto"/>
              <w:ind w:left="317" w:hanging="283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Tujuan manajemen berbasis sekolah</w:t>
            </w:r>
          </w:p>
          <w:p w14:paraId="6B3E407A" w14:textId="77777777" w:rsidR="00190F86" w:rsidRPr="008D6B31" w:rsidRDefault="00E67C67" w:rsidP="00CD710D">
            <w:pPr>
              <w:pStyle w:val="ListParagraph"/>
              <w:numPr>
                <w:ilvl w:val="0"/>
                <w:numId w:val="17"/>
              </w:numPr>
              <w:tabs>
                <w:tab w:val="left" w:pos="990"/>
              </w:tabs>
              <w:spacing w:after="0" w:line="240" w:lineRule="auto"/>
              <w:ind w:left="317" w:hanging="283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Prinsip manajemen berbasis sekolah</w:t>
            </w:r>
          </w:p>
        </w:tc>
        <w:tc>
          <w:tcPr>
            <w:tcW w:w="604" w:type="pct"/>
          </w:tcPr>
          <w:p w14:paraId="4E3C690D" w14:textId="77777777" w:rsidR="00190F86" w:rsidRPr="008D6B31" w:rsidRDefault="00190F86" w:rsidP="00CD710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Student center</w:t>
            </w:r>
          </w:p>
          <w:p w14:paraId="7E9704BD" w14:textId="77777777" w:rsidR="00190F86" w:rsidRPr="008D6B31" w:rsidRDefault="00190F86" w:rsidP="00CD710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 xml:space="preserve">Diskusi </w:t>
            </w:r>
          </w:p>
          <w:p w14:paraId="029DD1E2" w14:textId="77777777" w:rsidR="00190F86" w:rsidRPr="008D6B31" w:rsidRDefault="00190F86" w:rsidP="00CD710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 xml:space="preserve">Ceramah </w:t>
            </w:r>
          </w:p>
          <w:p w14:paraId="7B896B18" w14:textId="77777777" w:rsidR="00190F86" w:rsidRPr="008D6B31" w:rsidRDefault="00190F86" w:rsidP="00CD710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>Tanya Jawab</w:t>
            </w:r>
          </w:p>
        </w:tc>
        <w:tc>
          <w:tcPr>
            <w:tcW w:w="325" w:type="pct"/>
          </w:tcPr>
          <w:p w14:paraId="61DE6710" w14:textId="77777777" w:rsidR="00190F86" w:rsidRPr="008D6B31" w:rsidRDefault="00190F86" w:rsidP="00190F86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>2 x 50</w:t>
            </w:r>
          </w:p>
        </w:tc>
        <w:tc>
          <w:tcPr>
            <w:tcW w:w="836" w:type="pct"/>
          </w:tcPr>
          <w:p w14:paraId="2C24BE95" w14:textId="77777777" w:rsidR="00190F86" w:rsidRPr="008D6B31" w:rsidRDefault="00190F86" w:rsidP="00190F8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 xml:space="preserve">Penguasaan materi tentang </w:t>
            </w:r>
            <w:r w:rsidR="00E67C67">
              <w:rPr>
                <w:rFonts w:asciiTheme="majorBidi" w:hAnsiTheme="majorBidi" w:cstheme="majorBidi"/>
                <w:sz w:val="24"/>
                <w:szCs w:val="24"/>
              </w:rPr>
              <w:t>manajemen berbasis sekolah</w:t>
            </w:r>
          </w:p>
        </w:tc>
        <w:tc>
          <w:tcPr>
            <w:tcW w:w="465" w:type="pct"/>
          </w:tcPr>
          <w:p w14:paraId="18B037F1" w14:textId="77777777" w:rsidR="00190F86" w:rsidRPr="008D6B31" w:rsidRDefault="00190F86" w:rsidP="00190F86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>Penilaian proses</w:t>
            </w:r>
          </w:p>
          <w:p w14:paraId="3B5EDBE9" w14:textId="77777777" w:rsidR="00190F86" w:rsidRPr="008D6B31" w:rsidRDefault="00190F86" w:rsidP="00190F86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>Penilaian hasil</w:t>
            </w:r>
          </w:p>
        </w:tc>
        <w:tc>
          <w:tcPr>
            <w:tcW w:w="264" w:type="pct"/>
          </w:tcPr>
          <w:p w14:paraId="41275ECC" w14:textId="77777777" w:rsidR="00190F86" w:rsidRPr="0047452F" w:rsidRDefault="00190F86" w:rsidP="00190F8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52F">
              <w:rPr>
                <w:rFonts w:asciiTheme="majorBidi" w:hAnsiTheme="majorBidi" w:cstheme="majorBidi"/>
                <w:sz w:val="24"/>
                <w:szCs w:val="24"/>
              </w:rPr>
              <w:t>2%</w:t>
            </w:r>
          </w:p>
        </w:tc>
      </w:tr>
      <w:tr w:rsidR="00190F86" w:rsidRPr="008D6B31" w14:paraId="26057220" w14:textId="77777777" w:rsidTr="00017FD2">
        <w:trPr>
          <w:trHeight w:val="77"/>
          <w:jc w:val="center"/>
        </w:trPr>
        <w:tc>
          <w:tcPr>
            <w:tcW w:w="325" w:type="pct"/>
          </w:tcPr>
          <w:p w14:paraId="47641AB9" w14:textId="77777777" w:rsidR="00190F86" w:rsidRPr="008D6B31" w:rsidRDefault="00190F86" w:rsidP="00190F86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>13.</w:t>
            </w:r>
          </w:p>
          <w:p w14:paraId="66620BA3" w14:textId="77777777" w:rsidR="00190F86" w:rsidRPr="008D6B31" w:rsidRDefault="00190F86" w:rsidP="00190F86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A6563A6" w14:textId="77777777" w:rsidR="00190F86" w:rsidRPr="008D6B31" w:rsidRDefault="00190F86" w:rsidP="00190F86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>Kel. 11</w:t>
            </w:r>
          </w:p>
          <w:p w14:paraId="7EACC5AC" w14:textId="77777777" w:rsidR="00190F86" w:rsidRPr="008D6B31" w:rsidRDefault="00190F86" w:rsidP="00190F86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20" w:type="pct"/>
          </w:tcPr>
          <w:p w14:paraId="452846AE" w14:textId="77777777" w:rsidR="00190F86" w:rsidRDefault="00190F86" w:rsidP="00310B35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309"/>
              <w:rPr>
                <w:rFonts w:asciiTheme="majorBidi" w:hAnsiTheme="majorBidi" w:cstheme="majorBidi"/>
                <w:sz w:val="24"/>
                <w:szCs w:val="24"/>
              </w:rPr>
            </w:pPr>
            <w:r w:rsidRPr="00310B35">
              <w:rPr>
                <w:rFonts w:asciiTheme="majorBidi" w:hAnsiTheme="majorBidi" w:cstheme="majorBidi"/>
                <w:sz w:val="24"/>
                <w:szCs w:val="24"/>
              </w:rPr>
              <w:t xml:space="preserve">Mahasiswa dapat memahami </w:t>
            </w:r>
            <w:r w:rsidR="00310B35">
              <w:rPr>
                <w:rFonts w:asciiTheme="majorBidi" w:hAnsiTheme="majorBidi" w:cstheme="majorBidi"/>
                <w:sz w:val="24"/>
                <w:szCs w:val="24"/>
              </w:rPr>
              <w:t>pengertian manajemen kelas</w:t>
            </w:r>
          </w:p>
          <w:p w14:paraId="352C49F8" w14:textId="77777777" w:rsidR="00310B35" w:rsidRDefault="00310B35" w:rsidP="00310B35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309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Mahasiswa dapat memahami tujuan manajemen kelas</w:t>
            </w:r>
          </w:p>
          <w:p w14:paraId="7F1E70E1" w14:textId="77777777" w:rsidR="00310B35" w:rsidRDefault="00310B35" w:rsidP="00310B35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309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Mahasiswa dapat memahami pendekatan manajemen kelas</w:t>
            </w:r>
          </w:p>
          <w:p w14:paraId="4DDD5402" w14:textId="77777777" w:rsidR="00310B35" w:rsidRPr="00310B35" w:rsidRDefault="00310B35" w:rsidP="00310B35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309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Mahasiswa dapat memahami prinsip – prinsip manajemen kelas</w:t>
            </w:r>
          </w:p>
        </w:tc>
        <w:tc>
          <w:tcPr>
            <w:tcW w:w="1161" w:type="pct"/>
          </w:tcPr>
          <w:p w14:paraId="3EECBCB3" w14:textId="77777777" w:rsidR="00190F86" w:rsidRPr="008D6B31" w:rsidRDefault="00B43A5D" w:rsidP="00B43A5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lastRenderedPageBreak/>
              <w:t>Manajemen Kelas;</w:t>
            </w:r>
          </w:p>
          <w:p w14:paraId="1B0FEF0E" w14:textId="77777777" w:rsidR="00190F86" w:rsidRPr="008D6B31" w:rsidRDefault="00190F86" w:rsidP="00CD710D">
            <w:pPr>
              <w:pStyle w:val="ListParagraph"/>
              <w:numPr>
                <w:ilvl w:val="0"/>
                <w:numId w:val="18"/>
              </w:numPr>
              <w:tabs>
                <w:tab w:val="left" w:pos="990"/>
              </w:tabs>
              <w:spacing w:after="0" w:line="240" w:lineRule="auto"/>
              <w:ind w:left="317" w:hanging="283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 xml:space="preserve">Pengertian </w:t>
            </w:r>
            <w:r w:rsidR="00B43A5D">
              <w:rPr>
                <w:rFonts w:asciiTheme="majorBidi" w:hAnsiTheme="majorBidi" w:cstheme="majorBidi"/>
                <w:sz w:val="24"/>
                <w:szCs w:val="24"/>
              </w:rPr>
              <w:t>manajemen kelas</w:t>
            </w:r>
          </w:p>
          <w:p w14:paraId="4D529F43" w14:textId="77777777" w:rsidR="00190F86" w:rsidRPr="008D6B31" w:rsidRDefault="00B43A5D" w:rsidP="00CD710D">
            <w:pPr>
              <w:pStyle w:val="ListParagraph"/>
              <w:numPr>
                <w:ilvl w:val="0"/>
                <w:numId w:val="18"/>
              </w:numPr>
              <w:tabs>
                <w:tab w:val="left" w:pos="990"/>
              </w:tabs>
              <w:spacing w:after="0" w:line="240" w:lineRule="auto"/>
              <w:ind w:left="317" w:hanging="283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Tujuan manajemen kelas</w:t>
            </w:r>
          </w:p>
          <w:p w14:paraId="75B4A980" w14:textId="77777777" w:rsidR="00B43A5D" w:rsidRDefault="00B43A5D" w:rsidP="00B43A5D">
            <w:pPr>
              <w:pStyle w:val="ListParagraph"/>
              <w:numPr>
                <w:ilvl w:val="0"/>
                <w:numId w:val="18"/>
              </w:numPr>
              <w:tabs>
                <w:tab w:val="left" w:pos="990"/>
              </w:tabs>
              <w:spacing w:after="0" w:line="240" w:lineRule="auto"/>
              <w:ind w:left="317" w:hanging="283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Pendekatan manajemen kelas</w:t>
            </w:r>
          </w:p>
          <w:p w14:paraId="2ED77D60" w14:textId="77777777" w:rsidR="00190F86" w:rsidRPr="008D6B31" w:rsidRDefault="00B43A5D" w:rsidP="00B43A5D">
            <w:pPr>
              <w:pStyle w:val="ListParagraph"/>
              <w:numPr>
                <w:ilvl w:val="0"/>
                <w:numId w:val="18"/>
              </w:numPr>
              <w:tabs>
                <w:tab w:val="left" w:pos="990"/>
              </w:tabs>
              <w:spacing w:after="0" w:line="240" w:lineRule="auto"/>
              <w:ind w:left="317" w:hanging="283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Prinsip – prinsip manajemen kelas</w:t>
            </w:r>
          </w:p>
        </w:tc>
        <w:tc>
          <w:tcPr>
            <w:tcW w:w="604" w:type="pct"/>
          </w:tcPr>
          <w:p w14:paraId="1BF198AE" w14:textId="77777777" w:rsidR="00190F86" w:rsidRPr="008D6B31" w:rsidRDefault="00190F86" w:rsidP="00CD710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Student center</w:t>
            </w:r>
          </w:p>
          <w:p w14:paraId="1E7B05A8" w14:textId="77777777" w:rsidR="00190F86" w:rsidRPr="008D6B31" w:rsidRDefault="00190F86" w:rsidP="00CD710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>Diskusi</w:t>
            </w:r>
          </w:p>
          <w:p w14:paraId="7094CB94" w14:textId="77777777" w:rsidR="00190F86" w:rsidRPr="008D6B31" w:rsidRDefault="00190F86" w:rsidP="00CD710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>Ceramah</w:t>
            </w:r>
          </w:p>
          <w:p w14:paraId="1752ECE5" w14:textId="77777777" w:rsidR="00190F86" w:rsidRPr="008D6B31" w:rsidRDefault="00190F86" w:rsidP="00CD710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>Tanya Jawab</w:t>
            </w:r>
          </w:p>
        </w:tc>
        <w:tc>
          <w:tcPr>
            <w:tcW w:w="325" w:type="pct"/>
          </w:tcPr>
          <w:p w14:paraId="6356D80B" w14:textId="77777777" w:rsidR="00190F86" w:rsidRPr="008D6B31" w:rsidRDefault="00190F86" w:rsidP="00190F86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>2 x 50</w:t>
            </w:r>
          </w:p>
        </w:tc>
        <w:tc>
          <w:tcPr>
            <w:tcW w:w="836" w:type="pct"/>
          </w:tcPr>
          <w:p w14:paraId="15AB0972" w14:textId="77777777" w:rsidR="00190F86" w:rsidRPr="008D6B31" w:rsidRDefault="00190F86" w:rsidP="00190F8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 xml:space="preserve">Penguasaan materi tentang </w:t>
            </w:r>
            <w:r w:rsidR="00B43A5D">
              <w:rPr>
                <w:rFonts w:asciiTheme="majorBidi" w:hAnsiTheme="majorBidi" w:cstheme="majorBidi"/>
                <w:sz w:val="24"/>
                <w:szCs w:val="24"/>
              </w:rPr>
              <w:t>manajemen kelas</w:t>
            </w:r>
          </w:p>
        </w:tc>
        <w:tc>
          <w:tcPr>
            <w:tcW w:w="465" w:type="pct"/>
          </w:tcPr>
          <w:p w14:paraId="5D962005" w14:textId="77777777" w:rsidR="00190F86" w:rsidRPr="008D6B31" w:rsidRDefault="00190F86" w:rsidP="00190F86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>Penilaian proses</w:t>
            </w:r>
          </w:p>
          <w:p w14:paraId="63575634" w14:textId="77777777" w:rsidR="00190F86" w:rsidRPr="008D6B31" w:rsidRDefault="00190F86" w:rsidP="00190F86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>Penilaian hasil</w:t>
            </w:r>
          </w:p>
        </w:tc>
        <w:tc>
          <w:tcPr>
            <w:tcW w:w="264" w:type="pct"/>
          </w:tcPr>
          <w:p w14:paraId="2892E26F" w14:textId="77777777" w:rsidR="00190F86" w:rsidRPr="0047452F" w:rsidRDefault="00190F86" w:rsidP="00190F8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52F">
              <w:rPr>
                <w:rFonts w:asciiTheme="majorBidi" w:hAnsiTheme="majorBidi" w:cstheme="majorBidi"/>
                <w:sz w:val="24"/>
                <w:szCs w:val="24"/>
              </w:rPr>
              <w:t>2%</w:t>
            </w:r>
          </w:p>
        </w:tc>
      </w:tr>
      <w:tr w:rsidR="00190F86" w:rsidRPr="008D6B31" w14:paraId="1BA634DD" w14:textId="77777777" w:rsidTr="00017FD2">
        <w:trPr>
          <w:trHeight w:val="153"/>
          <w:jc w:val="center"/>
        </w:trPr>
        <w:tc>
          <w:tcPr>
            <w:tcW w:w="325" w:type="pct"/>
          </w:tcPr>
          <w:p w14:paraId="39F7F923" w14:textId="77777777" w:rsidR="00190F86" w:rsidRPr="008D6B31" w:rsidRDefault="00190F86" w:rsidP="00190F86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>14.</w:t>
            </w:r>
          </w:p>
          <w:p w14:paraId="791D8070" w14:textId="77777777" w:rsidR="00190F86" w:rsidRPr="008D6B31" w:rsidRDefault="00190F86" w:rsidP="00190F86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BD548E3" w14:textId="77777777" w:rsidR="00190F86" w:rsidRPr="008D6B31" w:rsidRDefault="00190F86" w:rsidP="00190F86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>Kel. 12</w:t>
            </w:r>
          </w:p>
          <w:p w14:paraId="405A2493" w14:textId="77777777" w:rsidR="00190F86" w:rsidRPr="008D6B31" w:rsidRDefault="00190F86" w:rsidP="00190F86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20" w:type="pct"/>
          </w:tcPr>
          <w:p w14:paraId="5D39FBD5" w14:textId="77777777" w:rsidR="00190F86" w:rsidRDefault="00190F86" w:rsidP="00EB048C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309"/>
              <w:rPr>
                <w:rFonts w:asciiTheme="majorBidi" w:hAnsiTheme="majorBidi" w:cstheme="majorBidi"/>
                <w:sz w:val="24"/>
                <w:szCs w:val="24"/>
              </w:rPr>
            </w:pPr>
            <w:r w:rsidRPr="00EB048C">
              <w:rPr>
                <w:rFonts w:asciiTheme="majorBidi" w:hAnsiTheme="majorBidi" w:cstheme="majorBidi"/>
                <w:sz w:val="24"/>
                <w:szCs w:val="24"/>
              </w:rPr>
              <w:t xml:space="preserve">Mahasiswa dapat memahami </w:t>
            </w:r>
            <w:r w:rsidR="0033460A">
              <w:rPr>
                <w:rFonts w:asciiTheme="majorBidi" w:hAnsiTheme="majorBidi" w:cstheme="majorBidi"/>
                <w:sz w:val="24"/>
                <w:szCs w:val="24"/>
              </w:rPr>
              <w:t>pengertian manajemen kurikulum</w:t>
            </w:r>
          </w:p>
          <w:p w14:paraId="147F11D1" w14:textId="77777777" w:rsidR="0033460A" w:rsidRDefault="0033460A" w:rsidP="00EB048C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309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Mahasiswa dapat memahami tujuan manajemen kurikulum</w:t>
            </w:r>
          </w:p>
          <w:p w14:paraId="69DB46EE" w14:textId="77777777" w:rsidR="0033460A" w:rsidRDefault="0033460A" w:rsidP="00EB048C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309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Mahasiswa dapat memahami prinsip manajemen kurikulum</w:t>
            </w:r>
          </w:p>
          <w:p w14:paraId="1C3D07A8" w14:textId="77777777" w:rsidR="0033460A" w:rsidRDefault="0033460A" w:rsidP="00EB048C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309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004EE9">
              <w:rPr>
                <w:rFonts w:asciiTheme="majorBidi" w:hAnsiTheme="majorBidi" w:cstheme="majorBidi"/>
                <w:sz w:val="24"/>
                <w:szCs w:val="24"/>
              </w:rPr>
              <w:t>Mahasiswa dapat memahami komponen kurikulum</w:t>
            </w:r>
          </w:p>
          <w:p w14:paraId="6C5B80C9" w14:textId="77777777" w:rsidR="00004EE9" w:rsidRPr="00EB048C" w:rsidRDefault="00004EE9" w:rsidP="00004EE9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09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1" w:type="pct"/>
          </w:tcPr>
          <w:p w14:paraId="0D68872C" w14:textId="77777777" w:rsidR="00190F86" w:rsidRPr="008D6B31" w:rsidRDefault="00004EE9" w:rsidP="00190F86">
            <w:pPr>
              <w:tabs>
                <w:tab w:val="left" w:pos="990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Manajemen Kurikulum</w:t>
            </w:r>
            <w:r w:rsidR="00190F86" w:rsidRPr="008D6B3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</w:p>
          <w:p w14:paraId="7E16690A" w14:textId="77777777" w:rsidR="00190F86" w:rsidRPr="008D6B31" w:rsidRDefault="00190F86" w:rsidP="00CD710D">
            <w:pPr>
              <w:pStyle w:val="ListParagraph"/>
              <w:numPr>
                <w:ilvl w:val="0"/>
                <w:numId w:val="23"/>
              </w:numPr>
              <w:tabs>
                <w:tab w:val="left" w:pos="990"/>
              </w:tabs>
              <w:spacing w:after="0" w:line="240" w:lineRule="auto"/>
              <w:ind w:left="318" w:hanging="318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 xml:space="preserve">Pengertian </w:t>
            </w:r>
            <w:r w:rsidR="00004EE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DA7A24">
              <w:rPr>
                <w:rFonts w:asciiTheme="majorBidi" w:hAnsiTheme="majorBidi" w:cstheme="majorBidi"/>
                <w:sz w:val="24"/>
                <w:szCs w:val="24"/>
              </w:rPr>
              <w:t>manajemen kurikulum</w:t>
            </w:r>
          </w:p>
          <w:p w14:paraId="3CC89E77" w14:textId="77777777" w:rsidR="00190F86" w:rsidRPr="008D6B31" w:rsidRDefault="00190F86" w:rsidP="00CD710D">
            <w:pPr>
              <w:pStyle w:val="ListParagraph"/>
              <w:numPr>
                <w:ilvl w:val="0"/>
                <w:numId w:val="23"/>
              </w:numPr>
              <w:tabs>
                <w:tab w:val="left" w:pos="990"/>
              </w:tabs>
              <w:spacing w:after="0" w:line="240" w:lineRule="auto"/>
              <w:ind w:left="318" w:hanging="318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 xml:space="preserve">Tujuan </w:t>
            </w:r>
            <w:r w:rsidR="00DA7A24">
              <w:rPr>
                <w:rFonts w:asciiTheme="majorBidi" w:hAnsiTheme="majorBidi" w:cstheme="majorBidi"/>
                <w:sz w:val="24"/>
                <w:szCs w:val="24"/>
              </w:rPr>
              <w:t>manajemen kurikulum</w:t>
            </w:r>
          </w:p>
          <w:p w14:paraId="7774228E" w14:textId="77777777" w:rsidR="00190F86" w:rsidRPr="008D6B31" w:rsidRDefault="00DA7A24" w:rsidP="00CD710D">
            <w:pPr>
              <w:pStyle w:val="ListParagraph"/>
              <w:numPr>
                <w:ilvl w:val="0"/>
                <w:numId w:val="23"/>
              </w:numPr>
              <w:tabs>
                <w:tab w:val="left" w:pos="990"/>
              </w:tabs>
              <w:spacing w:after="0" w:line="240" w:lineRule="auto"/>
              <w:ind w:left="318" w:hanging="318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Prinsip manajemen kurikulum</w:t>
            </w:r>
          </w:p>
          <w:p w14:paraId="3D5E8DEF" w14:textId="77777777" w:rsidR="00190F86" w:rsidRPr="008D6B31" w:rsidRDefault="008F54F6" w:rsidP="008F54F6">
            <w:pPr>
              <w:pStyle w:val="ListParagraph"/>
              <w:numPr>
                <w:ilvl w:val="0"/>
                <w:numId w:val="23"/>
              </w:numPr>
              <w:tabs>
                <w:tab w:val="left" w:pos="990"/>
              </w:tabs>
              <w:spacing w:after="0" w:line="240" w:lineRule="auto"/>
              <w:ind w:left="318" w:hanging="318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Komponen kurikulum</w:t>
            </w:r>
          </w:p>
        </w:tc>
        <w:tc>
          <w:tcPr>
            <w:tcW w:w="604" w:type="pct"/>
          </w:tcPr>
          <w:p w14:paraId="6F77D679" w14:textId="77777777" w:rsidR="00190F86" w:rsidRPr="008D6B31" w:rsidRDefault="00190F86" w:rsidP="00CD710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Student center</w:t>
            </w:r>
          </w:p>
          <w:p w14:paraId="636BD930" w14:textId="77777777" w:rsidR="00190F86" w:rsidRPr="008D6B31" w:rsidRDefault="00190F86" w:rsidP="00CD710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 xml:space="preserve">Diskusi </w:t>
            </w:r>
          </w:p>
          <w:p w14:paraId="3B7802BE" w14:textId="77777777" w:rsidR="00190F86" w:rsidRPr="008D6B31" w:rsidRDefault="00190F86" w:rsidP="00CD710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 xml:space="preserve">Ceramah </w:t>
            </w:r>
          </w:p>
          <w:p w14:paraId="060E19FB" w14:textId="77777777" w:rsidR="00190F86" w:rsidRPr="008D6B31" w:rsidRDefault="00190F86" w:rsidP="00CD710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>Tanya Jawab</w:t>
            </w:r>
          </w:p>
        </w:tc>
        <w:tc>
          <w:tcPr>
            <w:tcW w:w="325" w:type="pct"/>
          </w:tcPr>
          <w:p w14:paraId="66075553" w14:textId="77777777" w:rsidR="00190F86" w:rsidRPr="008D6B31" w:rsidRDefault="00190F86" w:rsidP="00190F86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>2 x 50</w:t>
            </w:r>
          </w:p>
        </w:tc>
        <w:tc>
          <w:tcPr>
            <w:tcW w:w="836" w:type="pct"/>
          </w:tcPr>
          <w:p w14:paraId="42613242" w14:textId="77777777" w:rsidR="00190F86" w:rsidRPr="008D6B31" w:rsidRDefault="00190F86" w:rsidP="00190F8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 xml:space="preserve">Penguasaan materi tentang </w:t>
            </w:r>
            <w:r w:rsidR="008F54F6">
              <w:rPr>
                <w:rFonts w:asciiTheme="majorBidi" w:hAnsiTheme="majorBidi" w:cstheme="majorBidi"/>
                <w:sz w:val="24"/>
                <w:szCs w:val="24"/>
              </w:rPr>
              <w:t>manajemen kurikulum</w:t>
            </w:r>
          </w:p>
        </w:tc>
        <w:tc>
          <w:tcPr>
            <w:tcW w:w="465" w:type="pct"/>
          </w:tcPr>
          <w:p w14:paraId="25D1F767" w14:textId="77777777" w:rsidR="00190F86" w:rsidRPr="008D6B31" w:rsidRDefault="00190F86" w:rsidP="00190F86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>Penilaian proses</w:t>
            </w:r>
          </w:p>
          <w:p w14:paraId="030CF3B4" w14:textId="77777777" w:rsidR="00190F86" w:rsidRPr="008D6B31" w:rsidRDefault="00190F86" w:rsidP="00190F86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>Penilaian hasil</w:t>
            </w:r>
          </w:p>
        </w:tc>
        <w:tc>
          <w:tcPr>
            <w:tcW w:w="264" w:type="pct"/>
          </w:tcPr>
          <w:p w14:paraId="22EDE63B" w14:textId="77777777" w:rsidR="00190F86" w:rsidRPr="0047452F" w:rsidRDefault="00190F86" w:rsidP="00190F8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52F">
              <w:rPr>
                <w:rFonts w:asciiTheme="majorBidi" w:hAnsiTheme="majorBidi" w:cstheme="majorBidi"/>
                <w:sz w:val="24"/>
                <w:szCs w:val="24"/>
              </w:rPr>
              <w:t>2%</w:t>
            </w:r>
          </w:p>
        </w:tc>
      </w:tr>
      <w:tr w:rsidR="00190F86" w:rsidRPr="008D6B31" w14:paraId="25EDE43F" w14:textId="77777777" w:rsidTr="00017FD2">
        <w:trPr>
          <w:trHeight w:val="153"/>
          <w:jc w:val="center"/>
        </w:trPr>
        <w:tc>
          <w:tcPr>
            <w:tcW w:w="325" w:type="pct"/>
          </w:tcPr>
          <w:p w14:paraId="5246BB14" w14:textId="77777777" w:rsidR="00190F86" w:rsidRPr="008D6B31" w:rsidRDefault="00190F86" w:rsidP="00190F86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>15.</w:t>
            </w:r>
          </w:p>
          <w:p w14:paraId="7E83E253" w14:textId="77777777" w:rsidR="00190F86" w:rsidRPr="008D6B31" w:rsidRDefault="00190F86" w:rsidP="00190F86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48E9838" w14:textId="77777777" w:rsidR="00190F86" w:rsidRPr="008D6B31" w:rsidRDefault="00190F86" w:rsidP="00190F86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>Kel. 13</w:t>
            </w:r>
          </w:p>
          <w:p w14:paraId="0D725ECF" w14:textId="77777777" w:rsidR="00190F86" w:rsidRPr="008D6B31" w:rsidRDefault="00190F86" w:rsidP="00190F86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7ABE318" w14:textId="77777777" w:rsidR="00190F86" w:rsidRPr="008D6B31" w:rsidRDefault="00190F86" w:rsidP="00190F86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20" w:type="pct"/>
          </w:tcPr>
          <w:p w14:paraId="1833FCE4" w14:textId="77777777" w:rsidR="00190F86" w:rsidRDefault="00190F86" w:rsidP="008F54F6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309"/>
              <w:rPr>
                <w:rFonts w:asciiTheme="majorBidi" w:hAnsiTheme="majorBidi" w:cstheme="majorBidi"/>
                <w:sz w:val="24"/>
                <w:szCs w:val="24"/>
              </w:rPr>
            </w:pPr>
            <w:r w:rsidRPr="008F54F6">
              <w:rPr>
                <w:rFonts w:asciiTheme="majorBidi" w:hAnsiTheme="majorBidi" w:cstheme="majorBidi"/>
                <w:sz w:val="24"/>
                <w:szCs w:val="24"/>
              </w:rPr>
              <w:t xml:space="preserve">Mahasiswa dapat memahami </w:t>
            </w:r>
            <w:r w:rsidR="008F54F6">
              <w:rPr>
                <w:rFonts w:asciiTheme="majorBidi" w:hAnsiTheme="majorBidi" w:cstheme="majorBidi"/>
                <w:sz w:val="24"/>
                <w:szCs w:val="24"/>
              </w:rPr>
              <w:t>pengertian manajemen p</w:t>
            </w:r>
            <w:r w:rsidR="009B66C5">
              <w:rPr>
                <w:rFonts w:asciiTheme="majorBidi" w:hAnsiTheme="majorBidi" w:cstheme="majorBidi"/>
                <w:sz w:val="24"/>
                <w:szCs w:val="24"/>
              </w:rPr>
              <w:t>e</w:t>
            </w:r>
            <w:r w:rsidR="008F54F6">
              <w:rPr>
                <w:rFonts w:asciiTheme="majorBidi" w:hAnsiTheme="majorBidi" w:cstheme="majorBidi"/>
                <w:sz w:val="24"/>
                <w:szCs w:val="24"/>
              </w:rPr>
              <w:t xml:space="preserve">serta </w:t>
            </w:r>
            <w:r w:rsidR="009B66C5">
              <w:rPr>
                <w:rFonts w:asciiTheme="majorBidi" w:hAnsiTheme="majorBidi" w:cstheme="majorBidi"/>
                <w:sz w:val="24"/>
                <w:szCs w:val="24"/>
              </w:rPr>
              <w:t xml:space="preserve">didik </w:t>
            </w:r>
          </w:p>
          <w:p w14:paraId="1D798355" w14:textId="77777777" w:rsidR="009B66C5" w:rsidRDefault="009B66C5" w:rsidP="008F54F6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309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Mahasiswa memahami tujuan dan fungsi manajemen peserta didik</w:t>
            </w:r>
          </w:p>
          <w:p w14:paraId="59B018D0" w14:textId="77777777" w:rsidR="009B66C5" w:rsidRDefault="009B66C5" w:rsidP="008F54F6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309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Mahasiswa dapat memahami prisip manajemen peserta didik</w:t>
            </w:r>
          </w:p>
          <w:p w14:paraId="53B4C199" w14:textId="77777777" w:rsidR="009B66C5" w:rsidRDefault="009B66C5" w:rsidP="008F54F6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309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Mahasiswa dapat memahami pendekatan manajemen peserta didik</w:t>
            </w:r>
          </w:p>
          <w:p w14:paraId="5873E2D9" w14:textId="77777777" w:rsidR="009B66C5" w:rsidRPr="008F54F6" w:rsidRDefault="009B66C5" w:rsidP="009B66C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09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1" w:type="pct"/>
          </w:tcPr>
          <w:p w14:paraId="70D2779F" w14:textId="77777777" w:rsidR="00190F86" w:rsidRPr="008D6B31" w:rsidRDefault="00190F86" w:rsidP="00190F8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Manajemen </w:t>
            </w:r>
            <w:r w:rsidR="009B66C5">
              <w:rPr>
                <w:rFonts w:asciiTheme="majorBidi" w:hAnsiTheme="majorBidi" w:cstheme="majorBidi"/>
                <w:b/>
                <w:sz w:val="24"/>
                <w:szCs w:val="24"/>
              </w:rPr>
              <w:t>Peserta Didik :</w:t>
            </w:r>
            <w:r w:rsidRPr="008D6B31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</w:p>
          <w:p w14:paraId="5543F1F7" w14:textId="77777777" w:rsidR="00190F86" w:rsidRPr="008D6B31" w:rsidRDefault="009B66C5" w:rsidP="00CD710D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Pengertian manajemen pes</w:t>
            </w:r>
            <w:r w:rsidR="00733F86">
              <w:rPr>
                <w:rFonts w:asciiTheme="majorBidi" w:hAnsiTheme="majorBidi" w:cstheme="majorBidi"/>
                <w:sz w:val="24"/>
                <w:szCs w:val="24"/>
              </w:rPr>
              <w:t>erta didik</w:t>
            </w:r>
          </w:p>
          <w:p w14:paraId="2AA67D74" w14:textId="77777777" w:rsidR="00190F86" w:rsidRPr="008D6B31" w:rsidRDefault="00733F86" w:rsidP="00CD710D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Tujuan dan fungsi manajemen peserta didik</w:t>
            </w:r>
          </w:p>
          <w:p w14:paraId="5027941F" w14:textId="77777777" w:rsidR="00190F86" w:rsidRPr="008D6B31" w:rsidRDefault="00733F86" w:rsidP="00CD710D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Prinsip manajemen peserta didik</w:t>
            </w:r>
            <w:r w:rsidR="00190F86" w:rsidRPr="008D6B3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196A3FF5" w14:textId="77777777" w:rsidR="00190F86" w:rsidRPr="008D6B31" w:rsidRDefault="00733F86" w:rsidP="00CD710D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Pendekatan manajemen peserta didik</w:t>
            </w:r>
          </w:p>
        </w:tc>
        <w:tc>
          <w:tcPr>
            <w:tcW w:w="604" w:type="pct"/>
          </w:tcPr>
          <w:p w14:paraId="1C24538D" w14:textId="77777777" w:rsidR="00190F86" w:rsidRPr="008D6B31" w:rsidRDefault="00190F86" w:rsidP="00CD710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Student center</w:t>
            </w:r>
          </w:p>
          <w:p w14:paraId="38A60EE1" w14:textId="77777777" w:rsidR="00190F86" w:rsidRPr="008D6B31" w:rsidRDefault="00190F86" w:rsidP="00CD710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>Diskusi</w:t>
            </w:r>
          </w:p>
          <w:p w14:paraId="5595B297" w14:textId="77777777" w:rsidR="00190F86" w:rsidRPr="008D6B31" w:rsidRDefault="00190F86" w:rsidP="00CD710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 xml:space="preserve">Ceramah </w:t>
            </w:r>
          </w:p>
          <w:p w14:paraId="6AF1376D" w14:textId="77777777" w:rsidR="00190F86" w:rsidRPr="008D6B31" w:rsidRDefault="00190F86" w:rsidP="00CD710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>Tanya Jawab</w:t>
            </w:r>
          </w:p>
        </w:tc>
        <w:tc>
          <w:tcPr>
            <w:tcW w:w="325" w:type="pct"/>
          </w:tcPr>
          <w:p w14:paraId="42E83201" w14:textId="77777777" w:rsidR="00190F86" w:rsidRPr="008D6B31" w:rsidRDefault="00190F86" w:rsidP="00190F86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>2 x 50</w:t>
            </w:r>
          </w:p>
        </w:tc>
        <w:tc>
          <w:tcPr>
            <w:tcW w:w="836" w:type="pct"/>
          </w:tcPr>
          <w:p w14:paraId="60D32F4C" w14:textId="77777777" w:rsidR="00190F86" w:rsidRPr="008D6B31" w:rsidRDefault="00190F86" w:rsidP="00190F8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 xml:space="preserve">Penguasaan materi tentang </w:t>
            </w:r>
            <w:r w:rsidR="000C2497">
              <w:rPr>
                <w:rFonts w:asciiTheme="majorBidi" w:hAnsiTheme="majorBidi" w:cstheme="majorBidi"/>
                <w:sz w:val="24"/>
                <w:szCs w:val="24"/>
              </w:rPr>
              <w:t>manajemen peserta didik</w:t>
            </w:r>
          </w:p>
        </w:tc>
        <w:tc>
          <w:tcPr>
            <w:tcW w:w="465" w:type="pct"/>
          </w:tcPr>
          <w:p w14:paraId="20CA55C5" w14:textId="77777777" w:rsidR="00190F86" w:rsidRPr="008D6B31" w:rsidRDefault="00190F86" w:rsidP="00190F86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>Penilaian proses</w:t>
            </w:r>
          </w:p>
          <w:p w14:paraId="0D493445" w14:textId="77777777" w:rsidR="00190F86" w:rsidRPr="008D6B31" w:rsidRDefault="00190F86" w:rsidP="00190F86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>Penilaian hasil</w:t>
            </w:r>
          </w:p>
        </w:tc>
        <w:tc>
          <w:tcPr>
            <w:tcW w:w="264" w:type="pct"/>
          </w:tcPr>
          <w:p w14:paraId="4C66FC67" w14:textId="77777777" w:rsidR="00190F86" w:rsidRPr="0047452F" w:rsidRDefault="00190F86" w:rsidP="00190F86">
            <w:pPr>
              <w:tabs>
                <w:tab w:val="left" w:pos="235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7452F">
              <w:rPr>
                <w:rFonts w:asciiTheme="majorBidi" w:hAnsiTheme="majorBidi" w:cstheme="majorBidi"/>
                <w:sz w:val="24"/>
                <w:szCs w:val="24"/>
              </w:rPr>
              <w:t>3%</w:t>
            </w:r>
          </w:p>
        </w:tc>
      </w:tr>
      <w:tr w:rsidR="00190F86" w:rsidRPr="008D6B31" w14:paraId="67E72064" w14:textId="77777777" w:rsidTr="00C95B7F">
        <w:trPr>
          <w:trHeight w:val="240"/>
          <w:jc w:val="center"/>
        </w:trPr>
        <w:tc>
          <w:tcPr>
            <w:tcW w:w="325" w:type="pct"/>
          </w:tcPr>
          <w:p w14:paraId="3259FCC9" w14:textId="77777777" w:rsidR="00190F86" w:rsidRPr="008D6B31" w:rsidRDefault="00190F86" w:rsidP="00190F86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16</w:t>
            </w:r>
          </w:p>
        </w:tc>
        <w:tc>
          <w:tcPr>
            <w:tcW w:w="3946" w:type="pct"/>
            <w:gridSpan w:val="5"/>
          </w:tcPr>
          <w:p w14:paraId="414371D4" w14:textId="77777777" w:rsidR="00190F86" w:rsidRPr="008D6B31" w:rsidRDefault="00190F86" w:rsidP="00190F86">
            <w:pPr>
              <w:pStyle w:val="ListParagraph"/>
              <w:spacing w:after="0" w:line="240" w:lineRule="auto"/>
              <w:ind w:left="36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b/>
                <w:sz w:val="24"/>
                <w:szCs w:val="24"/>
              </w:rPr>
              <w:t>UAS</w:t>
            </w:r>
          </w:p>
        </w:tc>
        <w:tc>
          <w:tcPr>
            <w:tcW w:w="465" w:type="pct"/>
          </w:tcPr>
          <w:p w14:paraId="53729E71" w14:textId="77777777" w:rsidR="00190F86" w:rsidRPr="008D6B31" w:rsidRDefault="00190F86" w:rsidP="00190F86">
            <w:pPr>
              <w:pStyle w:val="ListParagraph"/>
              <w:spacing w:after="0" w:line="240" w:lineRule="auto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4" w:type="pct"/>
          </w:tcPr>
          <w:p w14:paraId="6F353961" w14:textId="77777777" w:rsidR="00190F86" w:rsidRPr="008D6B31" w:rsidRDefault="00190F86" w:rsidP="00190F8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>40%</w:t>
            </w:r>
          </w:p>
        </w:tc>
      </w:tr>
      <w:tr w:rsidR="00190F86" w:rsidRPr="008D6B31" w14:paraId="7B9FEE47" w14:textId="77777777" w:rsidTr="00C95B7F">
        <w:trPr>
          <w:trHeight w:val="240"/>
          <w:jc w:val="center"/>
        </w:trPr>
        <w:tc>
          <w:tcPr>
            <w:tcW w:w="4736" w:type="pct"/>
            <w:gridSpan w:val="7"/>
          </w:tcPr>
          <w:p w14:paraId="28D29ABC" w14:textId="77777777" w:rsidR="00190F86" w:rsidRPr="008D6B31" w:rsidRDefault="00190F86" w:rsidP="00190F8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>Jumlah 16 pertemuan</w:t>
            </w:r>
          </w:p>
        </w:tc>
        <w:tc>
          <w:tcPr>
            <w:tcW w:w="264" w:type="pct"/>
          </w:tcPr>
          <w:p w14:paraId="3286E22F" w14:textId="77777777" w:rsidR="00190F86" w:rsidRPr="008D6B31" w:rsidRDefault="00190F86" w:rsidP="00190F8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>100%</w:t>
            </w:r>
          </w:p>
        </w:tc>
      </w:tr>
    </w:tbl>
    <w:p w14:paraId="41850564" w14:textId="77777777" w:rsidR="00DB5A7E" w:rsidRDefault="00DB5A7E" w:rsidP="00EE6A5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272CA0E0" w14:textId="77777777" w:rsidR="00DB5A7E" w:rsidRDefault="00DB5A7E" w:rsidP="00EE6A5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148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8804"/>
      </w:tblGrid>
      <w:tr w:rsidR="00DB5A7E" w:rsidRPr="00756D25" w14:paraId="4A7DA184" w14:textId="77777777" w:rsidTr="0014713A">
        <w:trPr>
          <w:trHeight w:val="729"/>
          <w:jc w:val="center"/>
        </w:trPr>
        <w:tc>
          <w:tcPr>
            <w:tcW w:w="6091" w:type="dxa"/>
          </w:tcPr>
          <w:p w14:paraId="76247927" w14:textId="77777777" w:rsidR="00DB5A7E" w:rsidRPr="00756D25" w:rsidRDefault="00DB5A7E" w:rsidP="008118D0">
            <w:pPr>
              <w:ind w:left="738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7048CDD1" w14:textId="77777777" w:rsidR="00DB5A7E" w:rsidRPr="00756D25" w:rsidRDefault="00DB5A7E" w:rsidP="008118D0">
            <w:pPr>
              <w:ind w:left="738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340CC67C" w14:textId="77777777" w:rsidR="00DB5A7E" w:rsidRPr="00756D25" w:rsidRDefault="00DB5A7E" w:rsidP="008118D0">
            <w:pPr>
              <w:ind w:left="738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69274AC0" w14:textId="77777777" w:rsidR="00DB5A7E" w:rsidRPr="00756D25" w:rsidRDefault="00DB5A7E" w:rsidP="008118D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36BA170" w14:textId="77777777" w:rsidR="00DB5A7E" w:rsidRPr="00756D25" w:rsidRDefault="00DB5A7E" w:rsidP="008118D0">
            <w:pPr>
              <w:ind w:left="738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31CF890" w14:textId="77777777" w:rsidR="00DB5A7E" w:rsidRDefault="00DB5A7E" w:rsidP="008118D0">
            <w:pPr>
              <w:ind w:left="738"/>
              <w:rPr>
                <w:rFonts w:asciiTheme="majorBidi" w:hAnsiTheme="majorBidi" w:cstheme="majorBidi"/>
                <w:noProof/>
                <w:sz w:val="24"/>
                <w:szCs w:val="24"/>
              </w:rPr>
            </w:pPr>
          </w:p>
          <w:p w14:paraId="397892F7" w14:textId="77777777" w:rsidR="000D5A27" w:rsidRDefault="0074316B" w:rsidP="0074316B">
            <w:pPr>
              <w:ind w:left="321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</w:t>
            </w:r>
          </w:p>
          <w:p w14:paraId="61AAE1E0" w14:textId="77777777" w:rsidR="00DB5A7E" w:rsidRPr="00756D25" w:rsidRDefault="00DB5A7E" w:rsidP="001D0FF3">
            <w:pPr>
              <w:ind w:left="738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804" w:type="dxa"/>
            <w:shd w:val="clear" w:color="auto" w:fill="auto"/>
          </w:tcPr>
          <w:p w14:paraId="73A82789" w14:textId="747A7515" w:rsidR="00DB5A7E" w:rsidRPr="00756D25" w:rsidRDefault="00DB5A7E" w:rsidP="007E76B2">
            <w:pPr>
              <w:ind w:left="4428"/>
              <w:rPr>
                <w:rFonts w:asciiTheme="majorBidi" w:hAnsiTheme="majorBidi" w:cstheme="majorBidi"/>
                <w:sz w:val="24"/>
                <w:szCs w:val="24"/>
              </w:rPr>
            </w:pPr>
            <w:r w:rsidRPr="00756D25">
              <w:rPr>
                <w:rFonts w:asciiTheme="majorBidi" w:hAnsiTheme="majorBidi" w:cstheme="majorBidi"/>
                <w:sz w:val="24"/>
                <w:szCs w:val="24"/>
              </w:rPr>
              <w:t>Bengkulu</w:t>
            </w:r>
            <w:r w:rsidRPr="0014713A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14713A">
              <w:rPr>
                <w:rFonts w:asciiTheme="majorBidi" w:hAnsiTheme="majorBidi" w:cstheme="majorBidi"/>
                <w:color w:val="FF0000"/>
                <w:sz w:val="24"/>
                <w:szCs w:val="24"/>
              </w:rPr>
              <w:t xml:space="preserve"> </w:t>
            </w:r>
            <w:r w:rsidR="0014713A" w:rsidRPr="0014713A">
              <w:rPr>
                <w:rFonts w:asciiTheme="majorBidi" w:hAnsiTheme="majorBidi" w:cstheme="majorBidi"/>
                <w:color w:val="FF0000"/>
                <w:sz w:val="24"/>
                <w:szCs w:val="24"/>
              </w:rPr>
              <w:t xml:space="preserve">01 </w:t>
            </w:r>
            <w:r w:rsidR="0074316B" w:rsidRPr="0014713A"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September</w:t>
            </w:r>
            <w:r w:rsidR="0014713A">
              <w:rPr>
                <w:rFonts w:asciiTheme="majorBidi" w:hAnsiTheme="majorBidi" w:cstheme="majorBidi"/>
                <w:color w:val="FF0000"/>
                <w:sz w:val="24"/>
                <w:szCs w:val="24"/>
              </w:rPr>
              <w:t xml:space="preserve"> </w:t>
            </w:r>
            <w:r w:rsidR="007E76B2">
              <w:rPr>
                <w:rFonts w:asciiTheme="majorBidi" w:hAnsiTheme="majorBidi" w:cstheme="majorBidi"/>
                <w:sz w:val="24"/>
                <w:szCs w:val="24"/>
              </w:rPr>
              <w:t xml:space="preserve"> 20</w:t>
            </w:r>
            <w:r w:rsidR="00591B3A">
              <w:rPr>
                <w:rFonts w:asciiTheme="majorBidi" w:hAnsiTheme="majorBidi" w:cstheme="majorBidi"/>
                <w:sz w:val="24"/>
                <w:szCs w:val="24"/>
              </w:rPr>
              <w:t>21</w:t>
            </w:r>
          </w:p>
          <w:p w14:paraId="1501B8D2" w14:textId="77777777" w:rsidR="00DB5A7E" w:rsidRPr="00756D25" w:rsidRDefault="00DB5A7E" w:rsidP="008118D0">
            <w:pPr>
              <w:ind w:left="4428"/>
              <w:rPr>
                <w:rFonts w:asciiTheme="majorBidi" w:hAnsiTheme="majorBidi" w:cstheme="majorBidi"/>
                <w:sz w:val="24"/>
                <w:szCs w:val="24"/>
              </w:rPr>
            </w:pPr>
            <w:r w:rsidRPr="00756D25">
              <w:rPr>
                <w:rFonts w:asciiTheme="majorBidi" w:hAnsiTheme="majorBidi" w:cstheme="majorBidi"/>
                <w:sz w:val="24"/>
                <w:szCs w:val="24"/>
              </w:rPr>
              <w:t>Dosen Pengampu Mata Kuliah</w:t>
            </w:r>
          </w:p>
          <w:p w14:paraId="7E1C021D" w14:textId="77777777" w:rsidR="00DB5A7E" w:rsidRPr="00756D25" w:rsidRDefault="00DB5A7E" w:rsidP="008118D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38A0AB9" w14:textId="77777777" w:rsidR="00DB5A7E" w:rsidRPr="00756D25" w:rsidRDefault="00DB5A7E" w:rsidP="008118D0">
            <w:pPr>
              <w:ind w:left="4428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1CA1C2C" w14:textId="77777777" w:rsidR="00DB5A7E" w:rsidRPr="00756D25" w:rsidRDefault="00DB5A7E" w:rsidP="008118D0">
            <w:pPr>
              <w:ind w:left="4428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1A789F8" w14:textId="77777777" w:rsidR="00DB5A7E" w:rsidRDefault="0074316B" w:rsidP="008118D0">
            <w:pPr>
              <w:ind w:left="4428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Desy Eka Citra Dewi</w:t>
            </w:r>
            <w:r w:rsidR="00DB5A7E" w:rsidRPr="00756D25">
              <w:rPr>
                <w:rFonts w:asciiTheme="majorBidi" w:hAnsiTheme="majorBidi" w:cstheme="majorBidi"/>
                <w:sz w:val="24"/>
                <w:szCs w:val="24"/>
              </w:rPr>
              <w:t>, M.Pd</w:t>
            </w:r>
          </w:p>
          <w:p w14:paraId="0364BB99" w14:textId="77777777" w:rsidR="0074316B" w:rsidRPr="00756D25" w:rsidRDefault="0074316B" w:rsidP="008118D0">
            <w:pPr>
              <w:ind w:left="4428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NIP. 197512102007102002</w:t>
            </w:r>
          </w:p>
        </w:tc>
      </w:tr>
      <w:tr w:rsidR="0074316B" w:rsidRPr="00756D25" w14:paraId="53FEC323" w14:textId="77777777" w:rsidTr="008118D0">
        <w:trPr>
          <w:trHeight w:val="729"/>
          <w:jc w:val="center"/>
        </w:trPr>
        <w:tc>
          <w:tcPr>
            <w:tcW w:w="6091" w:type="dxa"/>
          </w:tcPr>
          <w:p w14:paraId="50AA22FD" w14:textId="77777777" w:rsidR="0074316B" w:rsidRPr="00756D25" w:rsidRDefault="0074316B" w:rsidP="008118D0">
            <w:pPr>
              <w:ind w:left="738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8804" w:type="dxa"/>
          </w:tcPr>
          <w:p w14:paraId="2A0D1C2D" w14:textId="77777777" w:rsidR="0074316B" w:rsidRPr="00756D25" w:rsidRDefault="0074316B" w:rsidP="007E76B2">
            <w:pPr>
              <w:ind w:left="4428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6F90F8EB" w14:textId="77777777" w:rsidR="00DB5A7E" w:rsidRPr="00813616" w:rsidRDefault="00DB5A7E" w:rsidP="00EE6A5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  <w:sectPr w:rsidR="00DB5A7E" w:rsidRPr="00813616" w:rsidSect="00EE6A50">
          <w:pgSz w:w="16838" w:h="11906" w:orient="landscape"/>
          <w:pgMar w:top="1440" w:right="1080" w:bottom="1440" w:left="1080" w:header="708" w:footer="708" w:gutter="0"/>
          <w:cols w:space="708"/>
          <w:docGrid w:linePitch="360"/>
        </w:sectPr>
      </w:pPr>
    </w:p>
    <w:p w14:paraId="27AA3C18" w14:textId="77777777" w:rsidR="009A1390" w:rsidRPr="00813616" w:rsidRDefault="009A1390" w:rsidP="00EE6A50">
      <w:pPr>
        <w:spacing w:line="240" w:lineRule="auto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lastRenderedPageBreak/>
        <w:t>Lampiran 1</w:t>
      </w:r>
      <w:r w:rsidRPr="00813616">
        <w:rPr>
          <w:rFonts w:asciiTheme="majorBidi" w:hAnsiTheme="majorBidi" w:cstheme="majorBidi"/>
          <w:b/>
          <w:sz w:val="24"/>
          <w:szCs w:val="24"/>
        </w:rPr>
        <w:t>.</w:t>
      </w:r>
    </w:p>
    <w:p w14:paraId="48D02DC6" w14:textId="77777777" w:rsidR="009A1390" w:rsidRPr="00813616" w:rsidRDefault="009A1390" w:rsidP="00EE6A50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 w:rsidRPr="00813616">
        <w:rPr>
          <w:rFonts w:asciiTheme="majorBidi" w:hAnsiTheme="majorBidi" w:cstheme="majorBidi"/>
          <w:b/>
          <w:sz w:val="24"/>
          <w:szCs w:val="24"/>
        </w:rPr>
        <w:t xml:space="preserve">RUBRIK PENILAIAN </w:t>
      </w:r>
      <w:r>
        <w:rPr>
          <w:rFonts w:asciiTheme="majorBidi" w:hAnsiTheme="majorBidi" w:cstheme="majorBidi"/>
          <w:b/>
          <w:sz w:val="24"/>
          <w:szCs w:val="24"/>
        </w:rPr>
        <w:t>MAKALAH</w:t>
      </w:r>
    </w:p>
    <w:p w14:paraId="7578E296" w14:textId="77777777" w:rsidR="009A1390" w:rsidRPr="00B54BFE" w:rsidRDefault="009A1390" w:rsidP="00EE6A50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62"/>
        <w:gridCol w:w="2411"/>
        <w:gridCol w:w="6043"/>
      </w:tblGrid>
      <w:tr w:rsidR="009A1390" w:rsidRPr="00813616" w14:paraId="1D14C23E" w14:textId="77777777" w:rsidTr="008118D0">
        <w:tc>
          <w:tcPr>
            <w:tcW w:w="312" w:type="pct"/>
          </w:tcPr>
          <w:p w14:paraId="399996A5" w14:textId="77777777" w:rsidR="009A1390" w:rsidRPr="00AF371A" w:rsidRDefault="009A1390" w:rsidP="00EE6A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F371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337" w:type="pct"/>
          </w:tcPr>
          <w:p w14:paraId="5434FF0C" w14:textId="77777777" w:rsidR="009A1390" w:rsidRPr="00AF371A" w:rsidRDefault="009A1390" w:rsidP="00EE6A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F371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Kategori</w:t>
            </w:r>
          </w:p>
        </w:tc>
        <w:tc>
          <w:tcPr>
            <w:tcW w:w="3352" w:type="pct"/>
          </w:tcPr>
          <w:p w14:paraId="102957AA" w14:textId="77777777" w:rsidR="009A1390" w:rsidRPr="00AF371A" w:rsidRDefault="009A1390" w:rsidP="00EE6A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F371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Kriteria Penialaian</w:t>
            </w:r>
          </w:p>
        </w:tc>
      </w:tr>
      <w:tr w:rsidR="009A1390" w:rsidRPr="00813616" w14:paraId="6E189E29" w14:textId="77777777" w:rsidTr="008118D0">
        <w:tc>
          <w:tcPr>
            <w:tcW w:w="312" w:type="pct"/>
          </w:tcPr>
          <w:p w14:paraId="406C81D1" w14:textId="77777777" w:rsidR="009A1390" w:rsidRPr="00813616" w:rsidRDefault="009A1390" w:rsidP="00EE6A5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1.</w:t>
            </w:r>
          </w:p>
        </w:tc>
        <w:tc>
          <w:tcPr>
            <w:tcW w:w="1337" w:type="pct"/>
          </w:tcPr>
          <w:p w14:paraId="1DBCF8BC" w14:textId="77777777" w:rsidR="009A1390" w:rsidRPr="00813616" w:rsidRDefault="009A1390" w:rsidP="00EE6A5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13616">
              <w:rPr>
                <w:rFonts w:asciiTheme="majorBidi" w:hAnsiTheme="majorBidi" w:cstheme="majorBidi"/>
                <w:sz w:val="24"/>
                <w:szCs w:val="24"/>
              </w:rPr>
              <w:t xml:space="preserve">Format penulisan </w:t>
            </w:r>
          </w:p>
        </w:tc>
        <w:tc>
          <w:tcPr>
            <w:tcW w:w="3352" w:type="pct"/>
          </w:tcPr>
          <w:p w14:paraId="759EF48C" w14:textId="77777777" w:rsidR="009A1390" w:rsidRPr="00813616" w:rsidRDefault="009A1390" w:rsidP="00EE6A5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13616">
              <w:rPr>
                <w:rFonts w:asciiTheme="majorBidi" w:hAnsiTheme="majorBidi" w:cstheme="majorBidi"/>
                <w:i/>
                <w:sz w:val="24"/>
                <w:szCs w:val="24"/>
              </w:rPr>
              <w:t>APA Style</w:t>
            </w:r>
          </w:p>
        </w:tc>
      </w:tr>
      <w:tr w:rsidR="009A1390" w:rsidRPr="00813616" w14:paraId="76763C6C" w14:textId="77777777" w:rsidTr="008118D0">
        <w:tc>
          <w:tcPr>
            <w:tcW w:w="312" w:type="pct"/>
          </w:tcPr>
          <w:p w14:paraId="41787C1D" w14:textId="77777777" w:rsidR="009A1390" w:rsidRPr="00813616" w:rsidRDefault="009A1390" w:rsidP="00EE6A5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2.</w:t>
            </w:r>
          </w:p>
        </w:tc>
        <w:tc>
          <w:tcPr>
            <w:tcW w:w="1337" w:type="pct"/>
          </w:tcPr>
          <w:p w14:paraId="463E29B2" w14:textId="77777777" w:rsidR="009A1390" w:rsidRPr="00813616" w:rsidRDefault="009A1390" w:rsidP="00EE6A5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13616">
              <w:rPr>
                <w:rFonts w:asciiTheme="majorBidi" w:hAnsiTheme="majorBidi" w:cstheme="majorBidi"/>
                <w:sz w:val="24"/>
                <w:szCs w:val="24"/>
              </w:rPr>
              <w:t xml:space="preserve">Pendahuluan </w:t>
            </w:r>
          </w:p>
        </w:tc>
        <w:tc>
          <w:tcPr>
            <w:tcW w:w="3352" w:type="pct"/>
          </w:tcPr>
          <w:p w14:paraId="59D25E3D" w14:textId="77777777" w:rsidR="009A1390" w:rsidRPr="00813616" w:rsidRDefault="009A1390" w:rsidP="00EE6A5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Makro dan mikro</w:t>
            </w:r>
          </w:p>
        </w:tc>
      </w:tr>
      <w:tr w:rsidR="009A1390" w:rsidRPr="00813616" w14:paraId="5015F4FD" w14:textId="77777777" w:rsidTr="008118D0">
        <w:tc>
          <w:tcPr>
            <w:tcW w:w="312" w:type="pct"/>
          </w:tcPr>
          <w:p w14:paraId="30F8FB83" w14:textId="77777777" w:rsidR="009A1390" w:rsidRPr="00813616" w:rsidRDefault="009A1390" w:rsidP="00EE6A5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3.</w:t>
            </w:r>
          </w:p>
        </w:tc>
        <w:tc>
          <w:tcPr>
            <w:tcW w:w="1337" w:type="pct"/>
          </w:tcPr>
          <w:p w14:paraId="5AD5A93B" w14:textId="77777777" w:rsidR="009A1390" w:rsidRPr="00813616" w:rsidRDefault="009A1390" w:rsidP="00EE6A5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Pembahasan</w:t>
            </w:r>
          </w:p>
        </w:tc>
        <w:tc>
          <w:tcPr>
            <w:tcW w:w="3352" w:type="pct"/>
          </w:tcPr>
          <w:p w14:paraId="51CA11B4" w14:textId="77777777" w:rsidR="009A1390" w:rsidRPr="00813616" w:rsidRDefault="009A1390" w:rsidP="00EE6A5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Kesesuaian isi bahasan dengan sub pokok bahasan</w:t>
            </w:r>
          </w:p>
        </w:tc>
      </w:tr>
      <w:tr w:rsidR="009A1390" w:rsidRPr="00813616" w14:paraId="2706EA64" w14:textId="77777777" w:rsidTr="008118D0">
        <w:tc>
          <w:tcPr>
            <w:tcW w:w="312" w:type="pct"/>
          </w:tcPr>
          <w:p w14:paraId="75647C80" w14:textId="77777777" w:rsidR="009A1390" w:rsidRPr="00813616" w:rsidRDefault="009A1390" w:rsidP="00EE6A5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4.</w:t>
            </w:r>
          </w:p>
        </w:tc>
        <w:tc>
          <w:tcPr>
            <w:tcW w:w="1337" w:type="pct"/>
          </w:tcPr>
          <w:p w14:paraId="2B093E9A" w14:textId="77777777" w:rsidR="009A1390" w:rsidRPr="00813616" w:rsidRDefault="009A1390" w:rsidP="00EE6A5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Simpulan</w:t>
            </w:r>
          </w:p>
        </w:tc>
        <w:tc>
          <w:tcPr>
            <w:tcW w:w="3352" w:type="pct"/>
          </w:tcPr>
          <w:p w14:paraId="1CB3566A" w14:textId="77777777" w:rsidR="009A1390" w:rsidRPr="00813616" w:rsidRDefault="009A1390" w:rsidP="00EE6A5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Komprehensif </w:t>
            </w:r>
          </w:p>
        </w:tc>
      </w:tr>
      <w:tr w:rsidR="009A1390" w:rsidRPr="00813616" w14:paraId="178D4EC4" w14:textId="77777777" w:rsidTr="008118D0">
        <w:tc>
          <w:tcPr>
            <w:tcW w:w="312" w:type="pct"/>
          </w:tcPr>
          <w:p w14:paraId="4F5AB58D" w14:textId="77777777" w:rsidR="009A1390" w:rsidRPr="00813616" w:rsidRDefault="009A1390" w:rsidP="00EE6A5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5.</w:t>
            </w:r>
          </w:p>
        </w:tc>
        <w:tc>
          <w:tcPr>
            <w:tcW w:w="1337" w:type="pct"/>
          </w:tcPr>
          <w:p w14:paraId="65F3B70A" w14:textId="77777777" w:rsidR="009A1390" w:rsidRPr="00813616" w:rsidRDefault="009A1390" w:rsidP="00EE6A5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</w:t>
            </w:r>
            <w:r w:rsidRPr="00813616">
              <w:rPr>
                <w:rFonts w:asciiTheme="majorBidi" w:hAnsiTheme="majorBidi" w:cstheme="majorBidi"/>
                <w:sz w:val="24"/>
                <w:szCs w:val="24"/>
              </w:rPr>
              <w:t>aftar pustaka yang digunakan</w:t>
            </w:r>
          </w:p>
        </w:tc>
        <w:tc>
          <w:tcPr>
            <w:tcW w:w="3352" w:type="pct"/>
          </w:tcPr>
          <w:p w14:paraId="51C1EC26" w14:textId="77777777" w:rsidR="009A1390" w:rsidRPr="00813616" w:rsidRDefault="009A1390" w:rsidP="00EE6A5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</w:tbl>
    <w:p w14:paraId="23136A54" w14:textId="77777777" w:rsidR="009A1390" w:rsidRPr="00813616" w:rsidRDefault="009A1390" w:rsidP="00EE6A50">
      <w:p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</w:p>
    <w:p w14:paraId="3AE2EA0A" w14:textId="77777777" w:rsidR="009A1390" w:rsidRPr="00813616" w:rsidRDefault="009A1390" w:rsidP="00EE6A50">
      <w:pPr>
        <w:spacing w:line="240" w:lineRule="auto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Lampiran 2</w:t>
      </w:r>
      <w:r w:rsidRPr="00813616">
        <w:rPr>
          <w:rFonts w:asciiTheme="majorBidi" w:hAnsiTheme="majorBidi" w:cstheme="majorBidi"/>
          <w:b/>
          <w:sz w:val="24"/>
          <w:szCs w:val="24"/>
        </w:rPr>
        <w:t>.</w:t>
      </w:r>
    </w:p>
    <w:p w14:paraId="2E394D16" w14:textId="77777777" w:rsidR="009A1390" w:rsidRPr="00AF371A" w:rsidRDefault="009A1390" w:rsidP="00EE6A50">
      <w:pPr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spacing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 w:rsidRPr="00813616">
        <w:rPr>
          <w:rFonts w:asciiTheme="majorBidi" w:hAnsiTheme="majorBidi" w:cstheme="majorBidi"/>
          <w:b/>
          <w:sz w:val="24"/>
          <w:szCs w:val="24"/>
        </w:rPr>
        <w:t>RUBRIK PENILAIAN PRESENTASI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70"/>
        <w:gridCol w:w="2342"/>
        <w:gridCol w:w="6155"/>
      </w:tblGrid>
      <w:tr w:rsidR="009A1390" w:rsidRPr="00813616" w14:paraId="7BF424A2" w14:textId="77777777" w:rsidTr="008118D0">
        <w:tc>
          <w:tcPr>
            <w:tcW w:w="570" w:type="dxa"/>
          </w:tcPr>
          <w:p w14:paraId="674F1B75" w14:textId="77777777" w:rsidR="009A1390" w:rsidRPr="00813616" w:rsidRDefault="009A1390" w:rsidP="00EE6A50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813616">
              <w:rPr>
                <w:rFonts w:asciiTheme="majorBidi" w:hAnsiTheme="majorBidi" w:cstheme="majorBidi"/>
                <w:b/>
                <w:sz w:val="24"/>
                <w:szCs w:val="24"/>
              </w:rPr>
              <w:t>No</w:t>
            </w:r>
          </w:p>
        </w:tc>
        <w:tc>
          <w:tcPr>
            <w:tcW w:w="2342" w:type="dxa"/>
          </w:tcPr>
          <w:p w14:paraId="60DD48DE" w14:textId="77777777" w:rsidR="009A1390" w:rsidRPr="00813616" w:rsidRDefault="009A1390" w:rsidP="00EE6A50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813616">
              <w:rPr>
                <w:rFonts w:asciiTheme="majorBidi" w:hAnsiTheme="majorBidi" w:cstheme="majorBidi"/>
                <w:b/>
                <w:sz w:val="24"/>
                <w:szCs w:val="24"/>
              </w:rPr>
              <w:t>Aspek Penilaian</w:t>
            </w:r>
          </w:p>
        </w:tc>
        <w:tc>
          <w:tcPr>
            <w:tcW w:w="6155" w:type="dxa"/>
          </w:tcPr>
          <w:p w14:paraId="24416609" w14:textId="77777777" w:rsidR="009A1390" w:rsidRPr="00813616" w:rsidRDefault="009A1390" w:rsidP="00EE6A50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813616">
              <w:rPr>
                <w:rFonts w:asciiTheme="majorBidi" w:hAnsiTheme="majorBidi" w:cstheme="majorBidi"/>
                <w:b/>
                <w:sz w:val="24"/>
                <w:szCs w:val="24"/>
              </w:rPr>
              <w:t>Kriteria Penilaian</w:t>
            </w:r>
          </w:p>
        </w:tc>
      </w:tr>
      <w:tr w:rsidR="009A1390" w:rsidRPr="00813616" w14:paraId="703CDE44" w14:textId="77777777" w:rsidTr="008118D0">
        <w:tc>
          <w:tcPr>
            <w:tcW w:w="570" w:type="dxa"/>
            <w:vMerge w:val="restart"/>
          </w:tcPr>
          <w:p w14:paraId="602E51FC" w14:textId="77777777" w:rsidR="009A1390" w:rsidRPr="00813616" w:rsidRDefault="009A1390" w:rsidP="00EE6A5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3616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2342" w:type="dxa"/>
            <w:vMerge w:val="restart"/>
          </w:tcPr>
          <w:p w14:paraId="6C0C298E" w14:textId="77777777" w:rsidR="009A1390" w:rsidRPr="00813616" w:rsidRDefault="009A1390" w:rsidP="00EE6A5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13616">
              <w:rPr>
                <w:rFonts w:asciiTheme="majorBidi" w:hAnsiTheme="majorBidi" w:cstheme="majorBidi"/>
                <w:sz w:val="24"/>
                <w:szCs w:val="24"/>
              </w:rPr>
              <w:t>Penyajian</w:t>
            </w:r>
          </w:p>
        </w:tc>
        <w:tc>
          <w:tcPr>
            <w:tcW w:w="6155" w:type="dxa"/>
          </w:tcPr>
          <w:p w14:paraId="29A313D7" w14:textId="77777777" w:rsidR="009A1390" w:rsidRPr="00813616" w:rsidRDefault="009A1390" w:rsidP="00EE6A5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Gaya penyampaian</w:t>
            </w:r>
          </w:p>
        </w:tc>
      </w:tr>
      <w:tr w:rsidR="009A1390" w:rsidRPr="00813616" w14:paraId="36663EB0" w14:textId="77777777" w:rsidTr="008118D0">
        <w:tc>
          <w:tcPr>
            <w:tcW w:w="570" w:type="dxa"/>
            <w:vMerge/>
          </w:tcPr>
          <w:p w14:paraId="6A27DBA0" w14:textId="77777777" w:rsidR="009A1390" w:rsidRPr="00813616" w:rsidRDefault="009A1390" w:rsidP="00EE6A5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2" w:type="dxa"/>
            <w:vMerge/>
          </w:tcPr>
          <w:p w14:paraId="16216BF5" w14:textId="77777777" w:rsidR="009A1390" w:rsidRPr="00813616" w:rsidRDefault="009A1390" w:rsidP="00EE6A5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155" w:type="dxa"/>
          </w:tcPr>
          <w:p w14:paraId="1B375FE3" w14:textId="77777777" w:rsidR="009A1390" w:rsidRPr="00813616" w:rsidRDefault="009A1390" w:rsidP="00EE6A5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Tata bahasa/bicara</w:t>
            </w:r>
          </w:p>
        </w:tc>
      </w:tr>
      <w:tr w:rsidR="009A1390" w:rsidRPr="00813616" w14:paraId="658B74E6" w14:textId="77777777" w:rsidTr="008118D0">
        <w:tc>
          <w:tcPr>
            <w:tcW w:w="570" w:type="dxa"/>
            <w:vMerge/>
          </w:tcPr>
          <w:p w14:paraId="0B7FBAC3" w14:textId="77777777" w:rsidR="009A1390" w:rsidRPr="00813616" w:rsidRDefault="009A1390" w:rsidP="00EE6A5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2" w:type="dxa"/>
            <w:vMerge/>
          </w:tcPr>
          <w:p w14:paraId="3E2C6FA1" w14:textId="77777777" w:rsidR="009A1390" w:rsidRPr="00813616" w:rsidRDefault="009A1390" w:rsidP="00EE6A5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155" w:type="dxa"/>
          </w:tcPr>
          <w:p w14:paraId="49C35472" w14:textId="77777777" w:rsidR="009A1390" w:rsidRPr="00813616" w:rsidRDefault="009A1390" w:rsidP="00EE6A5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Ritme waktu</w:t>
            </w:r>
          </w:p>
        </w:tc>
      </w:tr>
      <w:tr w:rsidR="009A1390" w:rsidRPr="00813616" w14:paraId="54FF0FE2" w14:textId="77777777" w:rsidTr="008118D0">
        <w:tc>
          <w:tcPr>
            <w:tcW w:w="570" w:type="dxa"/>
            <w:vMerge w:val="restart"/>
          </w:tcPr>
          <w:p w14:paraId="32109371" w14:textId="77777777" w:rsidR="009A1390" w:rsidRPr="00813616" w:rsidRDefault="009A1390" w:rsidP="00EE6A5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361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2342" w:type="dxa"/>
            <w:vMerge w:val="restart"/>
          </w:tcPr>
          <w:p w14:paraId="40F52181" w14:textId="77777777" w:rsidR="009A1390" w:rsidRPr="00813616" w:rsidRDefault="009A1390" w:rsidP="00EE6A5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13616">
              <w:rPr>
                <w:rFonts w:asciiTheme="majorBidi" w:hAnsiTheme="majorBidi" w:cstheme="majorBidi"/>
                <w:sz w:val="24"/>
                <w:szCs w:val="24"/>
              </w:rPr>
              <w:t>Naskah Presentasi</w:t>
            </w:r>
          </w:p>
        </w:tc>
        <w:tc>
          <w:tcPr>
            <w:tcW w:w="6155" w:type="dxa"/>
          </w:tcPr>
          <w:p w14:paraId="17132855" w14:textId="77777777" w:rsidR="009A1390" w:rsidRPr="00813616" w:rsidRDefault="009A1390" w:rsidP="00EE6A5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13616">
              <w:rPr>
                <w:rFonts w:asciiTheme="majorBidi" w:hAnsiTheme="majorBidi" w:cstheme="majorBidi"/>
                <w:sz w:val="24"/>
                <w:szCs w:val="24"/>
              </w:rPr>
              <w:t>Kesesuaian dengan makalah</w:t>
            </w:r>
          </w:p>
        </w:tc>
      </w:tr>
      <w:tr w:rsidR="009A1390" w:rsidRPr="00813616" w14:paraId="7C91D7DA" w14:textId="77777777" w:rsidTr="008118D0">
        <w:tc>
          <w:tcPr>
            <w:tcW w:w="570" w:type="dxa"/>
            <w:vMerge/>
          </w:tcPr>
          <w:p w14:paraId="5811241F" w14:textId="77777777" w:rsidR="009A1390" w:rsidRPr="00813616" w:rsidRDefault="009A1390" w:rsidP="00EE6A5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2" w:type="dxa"/>
            <w:vMerge/>
          </w:tcPr>
          <w:p w14:paraId="24A39CFE" w14:textId="77777777" w:rsidR="009A1390" w:rsidRPr="00813616" w:rsidRDefault="009A1390" w:rsidP="00EE6A5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155" w:type="dxa"/>
          </w:tcPr>
          <w:p w14:paraId="33CA8D0C" w14:textId="77777777" w:rsidR="009A1390" w:rsidRPr="00813616" w:rsidRDefault="009A1390" w:rsidP="00EE6A5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13616">
              <w:rPr>
                <w:rFonts w:asciiTheme="majorBidi" w:hAnsiTheme="majorBidi" w:cstheme="majorBidi"/>
                <w:sz w:val="24"/>
                <w:szCs w:val="24"/>
              </w:rPr>
              <w:t xml:space="preserve">Komposisi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isi </w:t>
            </w:r>
            <w:r w:rsidRPr="00813616">
              <w:rPr>
                <w:rFonts w:asciiTheme="majorBidi" w:hAnsiTheme="majorBidi" w:cstheme="majorBidi"/>
                <w:sz w:val="24"/>
                <w:szCs w:val="24"/>
              </w:rPr>
              <w:t>makalah</w:t>
            </w:r>
          </w:p>
        </w:tc>
      </w:tr>
      <w:tr w:rsidR="009A1390" w:rsidRPr="00813616" w14:paraId="4286B12D" w14:textId="77777777" w:rsidTr="008118D0">
        <w:tc>
          <w:tcPr>
            <w:tcW w:w="570" w:type="dxa"/>
            <w:vMerge w:val="restart"/>
          </w:tcPr>
          <w:p w14:paraId="0212C5E1" w14:textId="77777777" w:rsidR="009A1390" w:rsidRPr="00813616" w:rsidRDefault="009A1390" w:rsidP="00EE6A5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3616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2342" w:type="dxa"/>
            <w:vMerge w:val="restart"/>
          </w:tcPr>
          <w:p w14:paraId="253DE9A2" w14:textId="77777777" w:rsidR="009A1390" w:rsidRPr="00813616" w:rsidRDefault="009A1390" w:rsidP="00EE6A5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Diskusi</w:t>
            </w:r>
          </w:p>
        </w:tc>
        <w:tc>
          <w:tcPr>
            <w:tcW w:w="6155" w:type="dxa"/>
          </w:tcPr>
          <w:p w14:paraId="5338BBBA" w14:textId="77777777" w:rsidR="009A1390" w:rsidRPr="00813616" w:rsidRDefault="009A1390" w:rsidP="00EE6A5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13616">
              <w:rPr>
                <w:rFonts w:asciiTheme="majorBidi" w:hAnsiTheme="majorBidi" w:cstheme="majorBidi"/>
                <w:sz w:val="24"/>
                <w:szCs w:val="24"/>
              </w:rPr>
              <w:t>Ke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mampuan menjawab pertanyaan</w:t>
            </w:r>
          </w:p>
        </w:tc>
      </w:tr>
      <w:tr w:rsidR="009A1390" w:rsidRPr="00813616" w14:paraId="3F287998" w14:textId="77777777" w:rsidTr="008118D0">
        <w:tc>
          <w:tcPr>
            <w:tcW w:w="570" w:type="dxa"/>
            <w:vMerge/>
          </w:tcPr>
          <w:p w14:paraId="4447E6AF" w14:textId="77777777" w:rsidR="009A1390" w:rsidRPr="00813616" w:rsidRDefault="009A1390" w:rsidP="00EE6A5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2" w:type="dxa"/>
            <w:vMerge/>
          </w:tcPr>
          <w:p w14:paraId="1569B187" w14:textId="77777777" w:rsidR="009A1390" w:rsidRPr="00813616" w:rsidRDefault="009A1390" w:rsidP="00EE6A5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155" w:type="dxa"/>
          </w:tcPr>
          <w:p w14:paraId="12CC3561" w14:textId="77777777" w:rsidR="009A1390" w:rsidRPr="00813616" w:rsidRDefault="009A1390" w:rsidP="00EE6A5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Ketepatan isi jawaban/isi dengan pertanyaan</w:t>
            </w:r>
          </w:p>
        </w:tc>
      </w:tr>
      <w:tr w:rsidR="009A1390" w:rsidRPr="00813616" w14:paraId="48C94CE1" w14:textId="77777777" w:rsidTr="008118D0">
        <w:tc>
          <w:tcPr>
            <w:tcW w:w="570" w:type="dxa"/>
            <w:vMerge w:val="restart"/>
          </w:tcPr>
          <w:p w14:paraId="0ECD8E45" w14:textId="77777777" w:rsidR="009A1390" w:rsidRPr="00813616" w:rsidRDefault="009A1390" w:rsidP="00EE6A5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361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2342" w:type="dxa"/>
            <w:vMerge w:val="restart"/>
          </w:tcPr>
          <w:p w14:paraId="7ED79C91" w14:textId="77777777" w:rsidR="009A1390" w:rsidRPr="00813616" w:rsidRDefault="009A1390" w:rsidP="00EE6A5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13616">
              <w:rPr>
                <w:rFonts w:asciiTheme="majorBidi" w:hAnsiTheme="majorBidi" w:cstheme="majorBidi"/>
                <w:sz w:val="24"/>
                <w:szCs w:val="24"/>
              </w:rPr>
              <w:t>Sikap</w:t>
            </w:r>
          </w:p>
        </w:tc>
        <w:tc>
          <w:tcPr>
            <w:tcW w:w="6155" w:type="dxa"/>
          </w:tcPr>
          <w:p w14:paraId="309E6D06" w14:textId="77777777" w:rsidR="009A1390" w:rsidRPr="00813616" w:rsidRDefault="009A1390" w:rsidP="00EE6A5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13616">
              <w:rPr>
                <w:rFonts w:asciiTheme="majorBidi" w:hAnsiTheme="majorBidi" w:cstheme="majorBidi"/>
                <w:sz w:val="24"/>
                <w:szCs w:val="24"/>
              </w:rPr>
              <w:t>Penampilan</w:t>
            </w:r>
          </w:p>
        </w:tc>
      </w:tr>
      <w:tr w:rsidR="009A1390" w:rsidRPr="00813616" w14:paraId="78E194DF" w14:textId="77777777" w:rsidTr="008118D0">
        <w:tc>
          <w:tcPr>
            <w:tcW w:w="570" w:type="dxa"/>
            <w:vMerge/>
          </w:tcPr>
          <w:p w14:paraId="6D973B70" w14:textId="77777777" w:rsidR="009A1390" w:rsidRPr="00813616" w:rsidRDefault="009A1390" w:rsidP="00EE6A5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2" w:type="dxa"/>
            <w:vMerge/>
          </w:tcPr>
          <w:p w14:paraId="5DD02083" w14:textId="77777777" w:rsidR="009A1390" w:rsidRPr="00813616" w:rsidRDefault="009A1390" w:rsidP="00EE6A5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155" w:type="dxa"/>
          </w:tcPr>
          <w:p w14:paraId="147C1FED" w14:textId="77777777" w:rsidR="009A1390" w:rsidRPr="00813616" w:rsidRDefault="009A1390" w:rsidP="00EE6A5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Komunikasi </w:t>
            </w:r>
          </w:p>
        </w:tc>
      </w:tr>
    </w:tbl>
    <w:p w14:paraId="01191DAF" w14:textId="77777777" w:rsidR="009A1390" w:rsidRPr="00813616" w:rsidRDefault="009A1390" w:rsidP="00EE6A5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3B9480FD" w14:textId="77777777" w:rsidR="009A1390" w:rsidRPr="00813616" w:rsidRDefault="009A1390" w:rsidP="00EE6A50">
      <w:pPr>
        <w:spacing w:line="240" w:lineRule="auto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Lampiran 3</w:t>
      </w:r>
      <w:r w:rsidRPr="00813616">
        <w:rPr>
          <w:rFonts w:asciiTheme="majorBidi" w:hAnsiTheme="majorBidi" w:cstheme="majorBidi"/>
          <w:b/>
          <w:sz w:val="24"/>
          <w:szCs w:val="24"/>
        </w:rPr>
        <w:t>.</w:t>
      </w:r>
    </w:p>
    <w:p w14:paraId="4B254F84" w14:textId="77777777" w:rsidR="009A1390" w:rsidRPr="00AF371A" w:rsidRDefault="009A1390" w:rsidP="00EE6A50">
      <w:pPr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spacing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 w:rsidRPr="00813616">
        <w:rPr>
          <w:rFonts w:asciiTheme="majorBidi" w:hAnsiTheme="majorBidi" w:cstheme="majorBidi"/>
          <w:b/>
          <w:sz w:val="24"/>
          <w:szCs w:val="24"/>
        </w:rPr>
        <w:t xml:space="preserve">RUBRIK </w:t>
      </w:r>
      <w:r>
        <w:rPr>
          <w:rFonts w:asciiTheme="majorBidi" w:hAnsiTheme="majorBidi" w:cstheme="majorBidi"/>
          <w:b/>
          <w:sz w:val="24"/>
          <w:szCs w:val="24"/>
        </w:rPr>
        <w:t>TUGAS MANDIRI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60"/>
        <w:gridCol w:w="2374"/>
        <w:gridCol w:w="6133"/>
      </w:tblGrid>
      <w:tr w:rsidR="007742F4" w14:paraId="5945C246" w14:textId="77777777" w:rsidTr="007742F4">
        <w:tc>
          <w:tcPr>
            <w:tcW w:w="560" w:type="dxa"/>
          </w:tcPr>
          <w:p w14:paraId="71684594" w14:textId="77777777" w:rsidR="007742F4" w:rsidRPr="00E74E97" w:rsidRDefault="007742F4" w:rsidP="00EE6A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74E9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374" w:type="dxa"/>
          </w:tcPr>
          <w:p w14:paraId="48423BAC" w14:textId="77777777" w:rsidR="007742F4" w:rsidRPr="00E74E97" w:rsidRDefault="007742F4" w:rsidP="00EE6A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Nama Tugas</w:t>
            </w:r>
          </w:p>
        </w:tc>
        <w:tc>
          <w:tcPr>
            <w:tcW w:w="6133" w:type="dxa"/>
          </w:tcPr>
          <w:p w14:paraId="2FF80788" w14:textId="77777777" w:rsidR="007742F4" w:rsidRPr="00E74E97" w:rsidRDefault="007742F4" w:rsidP="00EE6A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Keterangan </w:t>
            </w:r>
          </w:p>
        </w:tc>
      </w:tr>
      <w:tr w:rsidR="007742F4" w14:paraId="0521EA94" w14:textId="77777777" w:rsidTr="007742F4">
        <w:tc>
          <w:tcPr>
            <w:tcW w:w="560" w:type="dxa"/>
          </w:tcPr>
          <w:p w14:paraId="643AD769" w14:textId="77777777" w:rsidR="007742F4" w:rsidRPr="00B54BFE" w:rsidRDefault="007742F4" w:rsidP="00EE6A5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4BFE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2374" w:type="dxa"/>
          </w:tcPr>
          <w:p w14:paraId="4066CB22" w14:textId="77777777" w:rsidR="007742F4" w:rsidRPr="00B54BFE" w:rsidRDefault="007742F4" w:rsidP="00EE6A50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54BFE">
              <w:rPr>
                <w:rFonts w:asciiTheme="majorBidi" w:hAnsiTheme="majorBidi" w:cstheme="majorBidi"/>
                <w:bCs/>
                <w:sz w:val="24"/>
                <w:szCs w:val="24"/>
              </w:rPr>
              <w:t>Review Makalah</w:t>
            </w:r>
          </w:p>
        </w:tc>
        <w:tc>
          <w:tcPr>
            <w:tcW w:w="6133" w:type="dxa"/>
          </w:tcPr>
          <w:p w14:paraId="428BB816" w14:textId="77777777" w:rsidR="007742F4" w:rsidRPr="00B54BFE" w:rsidRDefault="007742F4" w:rsidP="00EE6A50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54BFE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Mahasiswa mereview </w:t>
            </w: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kembali </w:t>
            </w:r>
            <w:r w:rsidRPr="00B54BFE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makalah yang telah dipresentasikan </w:t>
            </w: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sesuai dengan topik bahasan (tulis tangan)</w:t>
            </w:r>
          </w:p>
        </w:tc>
      </w:tr>
      <w:tr w:rsidR="007742F4" w14:paraId="73DD1239" w14:textId="77777777" w:rsidTr="007742F4">
        <w:tc>
          <w:tcPr>
            <w:tcW w:w="560" w:type="dxa"/>
          </w:tcPr>
          <w:p w14:paraId="0130E74B" w14:textId="77777777" w:rsidR="007742F4" w:rsidRPr="00B54BFE" w:rsidRDefault="007742F4" w:rsidP="00EE6A5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4BFE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2374" w:type="dxa"/>
          </w:tcPr>
          <w:p w14:paraId="4C25CC36" w14:textId="77777777" w:rsidR="007742F4" w:rsidRPr="00B54BFE" w:rsidRDefault="007742F4" w:rsidP="007742F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54BFE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Makalah </w:t>
            </w:r>
          </w:p>
        </w:tc>
        <w:tc>
          <w:tcPr>
            <w:tcW w:w="6133" w:type="dxa"/>
          </w:tcPr>
          <w:p w14:paraId="611814A6" w14:textId="77777777" w:rsidR="007742F4" w:rsidRDefault="007742F4" w:rsidP="005E76E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Mahasiswa membuat makalah penyaji </w:t>
            </w: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sesuai dengan topik bahasan penyaji</w:t>
            </w:r>
          </w:p>
        </w:tc>
      </w:tr>
    </w:tbl>
    <w:p w14:paraId="03110075" w14:textId="77777777" w:rsidR="009A1390" w:rsidRDefault="009A1390" w:rsidP="00EE6A50">
      <w:pPr>
        <w:spacing w:after="0" w:line="240" w:lineRule="auto"/>
        <w:rPr>
          <w:rFonts w:asciiTheme="majorBidi" w:hAnsiTheme="majorBidi" w:cstheme="majorBidi"/>
          <w:b/>
          <w:sz w:val="20"/>
          <w:szCs w:val="20"/>
        </w:rPr>
      </w:pPr>
    </w:p>
    <w:p w14:paraId="3E4B43C6" w14:textId="77777777" w:rsidR="009A1390" w:rsidRPr="00813616" w:rsidRDefault="009A1390" w:rsidP="00EE6A50">
      <w:pPr>
        <w:spacing w:line="240" w:lineRule="auto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Lampiran 4</w:t>
      </w:r>
      <w:r w:rsidRPr="00813616">
        <w:rPr>
          <w:rFonts w:asciiTheme="majorBidi" w:hAnsiTheme="majorBidi" w:cstheme="majorBidi"/>
          <w:b/>
          <w:sz w:val="24"/>
          <w:szCs w:val="24"/>
        </w:rPr>
        <w:t>.</w:t>
      </w:r>
    </w:p>
    <w:p w14:paraId="6873D068" w14:textId="77777777" w:rsidR="009A1390" w:rsidRPr="00AF371A" w:rsidRDefault="009A1390" w:rsidP="00EE6A50">
      <w:pPr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spacing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 w:rsidRPr="00813616">
        <w:rPr>
          <w:rFonts w:asciiTheme="majorBidi" w:hAnsiTheme="majorBidi" w:cstheme="majorBidi"/>
          <w:b/>
          <w:sz w:val="24"/>
          <w:szCs w:val="24"/>
        </w:rPr>
        <w:t xml:space="preserve">RUBRIK PENILAIAN </w:t>
      </w:r>
      <w:r>
        <w:rPr>
          <w:rFonts w:asciiTheme="majorBidi" w:hAnsiTheme="majorBidi" w:cstheme="majorBidi"/>
          <w:b/>
          <w:sz w:val="24"/>
          <w:szCs w:val="24"/>
        </w:rPr>
        <w:t>AKHIR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62"/>
        <w:gridCol w:w="2410"/>
        <w:gridCol w:w="6095"/>
      </w:tblGrid>
      <w:tr w:rsidR="009A1390" w14:paraId="26B82CE6" w14:textId="77777777" w:rsidTr="008118D0">
        <w:tc>
          <w:tcPr>
            <w:tcW w:w="562" w:type="dxa"/>
          </w:tcPr>
          <w:p w14:paraId="3E0F0F95" w14:textId="77777777" w:rsidR="009A1390" w:rsidRPr="00E74E97" w:rsidRDefault="009A1390" w:rsidP="00EE6A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74E9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410" w:type="dxa"/>
          </w:tcPr>
          <w:p w14:paraId="62D58CE3" w14:textId="77777777" w:rsidR="009A1390" w:rsidRPr="00E74E97" w:rsidRDefault="009A1390" w:rsidP="00EE6A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13616">
              <w:rPr>
                <w:rFonts w:asciiTheme="majorBidi" w:hAnsiTheme="majorBidi" w:cstheme="majorBidi"/>
                <w:b/>
                <w:sz w:val="24"/>
                <w:szCs w:val="24"/>
              </w:rPr>
              <w:t>Aspek Penilaian</w:t>
            </w:r>
          </w:p>
        </w:tc>
        <w:tc>
          <w:tcPr>
            <w:tcW w:w="6095" w:type="dxa"/>
          </w:tcPr>
          <w:p w14:paraId="358ABE6D" w14:textId="77777777" w:rsidR="009A1390" w:rsidRPr="00E74E97" w:rsidRDefault="009A1390" w:rsidP="00EE6A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74E9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Bobot</w:t>
            </w:r>
          </w:p>
        </w:tc>
      </w:tr>
      <w:tr w:rsidR="0086052F" w14:paraId="4C982E13" w14:textId="77777777" w:rsidTr="008118D0">
        <w:tc>
          <w:tcPr>
            <w:tcW w:w="562" w:type="dxa"/>
          </w:tcPr>
          <w:p w14:paraId="029F2A1B" w14:textId="77777777" w:rsidR="0086052F" w:rsidRDefault="0086052F" w:rsidP="0086052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2F1F0A47" w14:textId="77777777" w:rsidR="0086052F" w:rsidRDefault="00CF727A" w:rsidP="0086052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Kehadiran</w:t>
            </w:r>
          </w:p>
        </w:tc>
        <w:tc>
          <w:tcPr>
            <w:tcW w:w="6095" w:type="dxa"/>
          </w:tcPr>
          <w:p w14:paraId="54DA0FAC" w14:textId="77777777" w:rsidR="0086052F" w:rsidRDefault="00CF727A" w:rsidP="0086052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10%</w:t>
            </w:r>
          </w:p>
        </w:tc>
      </w:tr>
      <w:tr w:rsidR="00CF727A" w14:paraId="726ED130" w14:textId="77777777" w:rsidTr="008118D0">
        <w:tc>
          <w:tcPr>
            <w:tcW w:w="562" w:type="dxa"/>
          </w:tcPr>
          <w:p w14:paraId="052C5AA9" w14:textId="77777777" w:rsidR="00CF727A" w:rsidRDefault="00CF727A" w:rsidP="00CF727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19EAB03" w14:textId="77777777" w:rsidR="00CF727A" w:rsidRDefault="00CF727A" w:rsidP="00CF727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Tugas</w:t>
            </w:r>
          </w:p>
        </w:tc>
        <w:tc>
          <w:tcPr>
            <w:tcW w:w="6095" w:type="dxa"/>
          </w:tcPr>
          <w:p w14:paraId="0F134C9D" w14:textId="77777777" w:rsidR="00CF727A" w:rsidRDefault="00CF727A" w:rsidP="00CF727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20%</w:t>
            </w:r>
          </w:p>
        </w:tc>
      </w:tr>
      <w:tr w:rsidR="00CF727A" w14:paraId="16AAD358" w14:textId="77777777" w:rsidTr="008118D0">
        <w:tc>
          <w:tcPr>
            <w:tcW w:w="562" w:type="dxa"/>
          </w:tcPr>
          <w:p w14:paraId="205C1A72" w14:textId="77777777" w:rsidR="00CF727A" w:rsidRDefault="00CF727A" w:rsidP="00CF727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086F5292" w14:textId="77777777" w:rsidR="00CF727A" w:rsidRDefault="00CF727A" w:rsidP="00CF727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UTS</w:t>
            </w:r>
          </w:p>
        </w:tc>
        <w:tc>
          <w:tcPr>
            <w:tcW w:w="6095" w:type="dxa"/>
          </w:tcPr>
          <w:p w14:paraId="31BF65A2" w14:textId="77777777" w:rsidR="00CF727A" w:rsidRDefault="00CF727A" w:rsidP="00CF727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30%</w:t>
            </w:r>
          </w:p>
        </w:tc>
      </w:tr>
      <w:tr w:rsidR="00CF727A" w14:paraId="149A3953" w14:textId="77777777" w:rsidTr="008118D0">
        <w:tc>
          <w:tcPr>
            <w:tcW w:w="562" w:type="dxa"/>
          </w:tcPr>
          <w:p w14:paraId="327A8221" w14:textId="77777777" w:rsidR="00CF727A" w:rsidRDefault="00CF727A" w:rsidP="00CF727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20DEF771" w14:textId="77777777" w:rsidR="00CF727A" w:rsidRDefault="00CF727A" w:rsidP="00CF727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UAS</w:t>
            </w:r>
          </w:p>
        </w:tc>
        <w:tc>
          <w:tcPr>
            <w:tcW w:w="6095" w:type="dxa"/>
          </w:tcPr>
          <w:p w14:paraId="24C78085" w14:textId="77777777" w:rsidR="00CF727A" w:rsidRDefault="00CF727A" w:rsidP="00CF727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40%</w:t>
            </w:r>
          </w:p>
        </w:tc>
      </w:tr>
      <w:tr w:rsidR="00CF727A" w14:paraId="1181DC50" w14:textId="77777777" w:rsidTr="008118D0">
        <w:tc>
          <w:tcPr>
            <w:tcW w:w="2972" w:type="dxa"/>
            <w:gridSpan w:val="2"/>
          </w:tcPr>
          <w:p w14:paraId="7B95D1CE" w14:textId="77777777" w:rsidR="00CF727A" w:rsidRDefault="00CF727A" w:rsidP="00CF727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Total</w:t>
            </w:r>
          </w:p>
        </w:tc>
        <w:tc>
          <w:tcPr>
            <w:tcW w:w="6095" w:type="dxa"/>
          </w:tcPr>
          <w:p w14:paraId="3D9ED5EE" w14:textId="77777777" w:rsidR="00CF727A" w:rsidRDefault="00CF727A" w:rsidP="00CF727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100%</w:t>
            </w:r>
          </w:p>
        </w:tc>
      </w:tr>
    </w:tbl>
    <w:p w14:paraId="3DED9C2A" w14:textId="77777777" w:rsidR="008A1048" w:rsidRPr="00813616" w:rsidRDefault="008A1048" w:rsidP="00EE6A5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8A1048" w:rsidRPr="00813616" w:rsidSect="00EA14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07A62" w14:textId="77777777" w:rsidR="00865784" w:rsidRDefault="00865784" w:rsidP="0015169D">
      <w:pPr>
        <w:spacing w:after="0" w:line="240" w:lineRule="auto"/>
      </w:pPr>
      <w:r>
        <w:separator/>
      </w:r>
    </w:p>
  </w:endnote>
  <w:endnote w:type="continuationSeparator" w:id="0">
    <w:p w14:paraId="6C91212A" w14:textId="77777777" w:rsidR="00865784" w:rsidRDefault="00865784" w:rsidP="00151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-Identity-H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isha">
    <w:altName w:val="Segoe UI"/>
    <w:charset w:val="B1"/>
    <w:family w:val="swiss"/>
    <w:pitch w:val="variable"/>
    <w:sig w:usb0="80000807" w:usb1="40000042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-Antiqua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AFFFE" w14:textId="77777777" w:rsidR="00865784" w:rsidRDefault="00865784" w:rsidP="0015169D">
      <w:pPr>
        <w:spacing w:after="0" w:line="240" w:lineRule="auto"/>
      </w:pPr>
      <w:r>
        <w:separator/>
      </w:r>
    </w:p>
  </w:footnote>
  <w:footnote w:type="continuationSeparator" w:id="0">
    <w:p w14:paraId="78193FF9" w14:textId="77777777" w:rsidR="00865784" w:rsidRDefault="00865784" w:rsidP="001516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87450"/>
    <w:multiLevelType w:val="hybridMultilevel"/>
    <w:tmpl w:val="DB2CB3E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D0849"/>
    <w:multiLevelType w:val="hybridMultilevel"/>
    <w:tmpl w:val="2CD4381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5326A"/>
    <w:multiLevelType w:val="hybridMultilevel"/>
    <w:tmpl w:val="16A4071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E685D"/>
    <w:multiLevelType w:val="hybridMultilevel"/>
    <w:tmpl w:val="EE34050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D7614"/>
    <w:multiLevelType w:val="hybridMultilevel"/>
    <w:tmpl w:val="54D6EA0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60E99"/>
    <w:multiLevelType w:val="hybridMultilevel"/>
    <w:tmpl w:val="F9560F0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D3F76"/>
    <w:multiLevelType w:val="hybridMultilevel"/>
    <w:tmpl w:val="9170F7E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51787D"/>
    <w:multiLevelType w:val="hybridMultilevel"/>
    <w:tmpl w:val="BEB47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820E48"/>
    <w:multiLevelType w:val="hybridMultilevel"/>
    <w:tmpl w:val="7610D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130F73"/>
    <w:multiLevelType w:val="hybridMultilevel"/>
    <w:tmpl w:val="B9F6B22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C40340"/>
    <w:multiLevelType w:val="hybridMultilevel"/>
    <w:tmpl w:val="A7D8A80E"/>
    <w:lvl w:ilvl="0" w:tplc="53BA77B4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8" w:hanging="360"/>
      </w:pPr>
    </w:lvl>
    <w:lvl w:ilvl="2" w:tplc="0421001B" w:tentative="1">
      <w:start w:val="1"/>
      <w:numFmt w:val="lowerRoman"/>
      <w:lvlText w:val="%3."/>
      <w:lvlJc w:val="right"/>
      <w:pPr>
        <w:ind w:left="2118" w:hanging="180"/>
      </w:pPr>
    </w:lvl>
    <w:lvl w:ilvl="3" w:tplc="0421000F" w:tentative="1">
      <w:start w:val="1"/>
      <w:numFmt w:val="decimal"/>
      <w:lvlText w:val="%4."/>
      <w:lvlJc w:val="left"/>
      <w:pPr>
        <w:ind w:left="2838" w:hanging="360"/>
      </w:pPr>
    </w:lvl>
    <w:lvl w:ilvl="4" w:tplc="04210019" w:tentative="1">
      <w:start w:val="1"/>
      <w:numFmt w:val="lowerLetter"/>
      <w:lvlText w:val="%5."/>
      <w:lvlJc w:val="left"/>
      <w:pPr>
        <w:ind w:left="3558" w:hanging="360"/>
      </w:pPr>
    </w:lvl>
    <w:lvl w:ilvl="5" w:tplc="0421001B" w:tentative="1">
      <w:start w:val="1"/>
      <w:numFmt w:val="lowerRoman"/>
      <w:lvlText w:val="%6."/>
      <w:lvlJc w:val="right"/>
      <w:pPr>
        <w:ind w:left="4278" w:hanging="180"/>
      </w:pPr>
    </w:lvl>
    <w:lvl w:ilvl="6" w:tplc="0421000F" w:tentative="1">
      <w:start w:val="1"/>
      <w:numFmt w:val="decimal"/>
      <w:lvlText w:val="%7."/>
      <w:lvlJc w:val="left"/>
      <w:pPr>
        <w:ind w:left="4998" w:hanging="360"/>
      </w:pPr>
    </w:lvl>
    <w:lvl w:ilvl="7" w:tplc="04210019" w:tentative="1">
      <w:start w:val="1"/>
      <w:numFmt w:val="lowerLetter"/>
      <w:lvlText w:val="%8."/>
      <w:lvlJc w:val="left"/>
      <w:pPr>
        <w:ind w:left="5718" w:hanging="360"/>
      </w:pPr>
    </w:lvl>
    <w:lvl w:ilvl="8" w:tplc="0421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1" w15:restartNumberingAfterBreak="0">
    <w:nsid w:val="1B345A3B"/>
    <w:multiLevelType w:val="hybridMultilevel"/>
    <w:tmpl w:val="98FCAA58"/>
    <w:lvl w:ilvl="0" w:tplc="E25C6FE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40" w:hanging="360"/>
      </w:pPr>
    </w:lvl>
    <w:lvl w:ilvl="2" w:tplc="0421001B" w:tentative="1">
      <w:start w:val="1"/>
      <w:numFmt w:val="lowerRoman"/>
      <w:lvlText w:val="%3."/>
      <w:lvlJc w:val="right"/>
      <w:pPr>
        <w:ind w:left="1860" w:hanging="180"/>
      </w:pPr>
    </w:lvl>
    <w:lvl w:ilvl="3" w:tplc="0421000F" w:tentative="1">
      <w:start w:val="1"/>
      <w:numFmt w:val="decimal"/>
      <w:lvlText w:val="%4."/>
      <w:lvlJc w:val="left"/>
      <w:pPr>
        <w:ind w:left="2580" w:hanging="360"/>
      </w:pPr>
    </w:lvl>
    <w:lvl w:ilvl="4" w:tplc="04210019" w:tentative="1">
      <w:start w:val="1"/>
      <w:numFmt w:val="lowerLetter"/>
      <w:lvlText w:val="%5."/>
      <w:lvlJc w:val="left"/>
      <w:pPr>
        <w:ind w:left="3300" w:hanging="360"/>
      </w:pPr>
    </w:lvl>
    <w:lvl w:ilvl="5" w:tplc="0421001B" w:tentative="1">
      <w:start w:val="1"/>
      <w:numFmt w:val="lowerRoman"/>
      <w:lvlText w:val="%6."/>
      <w:lvlJc w:val="right"/>
      <w:pPr>
        <w:ind w:left="4020" w:hanging="180"/>
      </w:pPr>
    </w:lvl>
    <w:lvl w:ilvl="6" w:tplc="0421000F" w:tentative="1">
      <w:start w:val="1"/>
      <w:numFmt w:val="decimal"/>
      <w:lvlText w:val="%7."/>
      <w:lvlJc w:val="left"/>
      <w:pPr>
        <w:ind w:left="4740" w:hanging="360"/>
      </w:pPr>
    </w:lvl>
    <w:lvl w:ilvl="7" w:tplc="04210019" w:tentative="1">
      <w:start w:val="1"/>
      <w:numFmt w:val="lowerLetter"/>
      <w:lvlText w:val="%8."/>
      <w:lvlJc w:val="left"/>
      <w:pPr>
        <w:ind w:left="5460" w:hanging="360"/>
      </w:pPr>
    </w:lvl>
    <w:lvl w:ilvl="8" w:tplc="0421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1DA86533"/>
    <w:multiLevelType w:val="hybridMultilevel"/>
    <w:tmpl w:val="60C2862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B8468D"/>
    <w:multiLevelType w:val="hybridMultilevel"/>
    <w:tmpl w:val="186C40D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1A4148"/>
    <w:multiLevelType w:val="hybridMultilevel"/>
    <w:tmpl w:val="F542A8A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CE065A"/>
    <w:multiLevelType w:val="hybridMultilevel"/>
    <w:tmpl w:val="920C8360"/>
    <w:lvl w:ilvl="0" w:tplc="0421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7726A92"/>
    <w:multiLevelType w:val="hybridMultilevel"/>
    <w:tmpl w:val="2320FB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34153F"/>
    <w:multiLevelType w:val="hybridMultilevel"/>
    <w:tmpl w:val="8376CC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4961E7"/>
    <w:multiLevelType w:val="hybridMultilevel"/>
    <w:tmpl w:val="33BAF1F8"/>
    <w:lvl w:ilvl="0" w:tplc="0421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AA662F8"/>
    <w:multiLevelType w:val="hybridMultilevel"/>
    <w:tmpl w:val="456C9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456C9B"/>
    <w:multiLevelType w:val="hybridMultilevel"/>
    <w:tmpl w:val="DCD8E99C"/>
    <w:lvl w:ilvl="0" w:tplc="293AEC2C">
      <w:start w:val="1"/>
      <w:numFmt w:val="decimal"/>
      <w:lvlText w:val="%1."/>
      <w:lvlJc w:val="left"/>
      <w:pPr>
        <w:ind w:left="1037" w:hanging="360"/>
      </w:pPr>
      <w:rPr>
        <w:rFonts w:asciiTheme="majorBidi" w:hAnsiTheme="majorBidi" w:cstheme="majorBidi"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757" w:hanging="360"/>
      </w:pPr>
    </w:lvl>
    <w:lvl w:ilvl="2" w:tplc="0421001B" w:tentative="1">
      <w:start w:val="1"/>
      <w:numFmt w:val="lowerRoman"/>
      <w:lvlText w:val="%3."/>
      <w:lvlJc w:val="right"/>
      <w:pPr>
        <w:ind w:left="2477" w:hanging="180"/>
      </w:pPr>
    </w:lvl>
    <w:lvl w:ilvl="3" w:tplc="0421000F" w:tentative="1">
      <w:start w:val="1"/>
      <w:numFmt w:val="decimal"/>
      <w:lvlText w:val="%4."/>
      <w:lvlJc w:val="left"/>
      <w:pPr>
        <w:ind w:left="3197" w:hanging="360"/>
      </w:pPr>
    </w:lvl>
    <w:lvl w:ilvl="4" w:tplc="04210019" w:tentative="1">
      <w:start w:val="1"/>
      <w:numFmt w:val="lowerLetter"/>
      <w:lvlText w:val="%5."/>
      <w:lvlJc w:val="left"/>
      <w:pPr>
        <w:ind w:left="3917" w:hanging="360"/>
      </w:pPr>
    </w:lvl>
    <w:lvl w:ilvl="5" w:tplc="0421001B" w:tentative="1">
      <w:start w:val="1"/>
      <w:numFmt w:val="lowerRoman"/>
      <w:lvlText w:val="%6."/>
      <w:lvlJc w:val="right"/>
      <w:pPr>
        <w:ind w:left="4637" w:hanging="180"/>
      </w:pPr>
    </w:lvl>
    <w:lvl w:ilvl="6" w:tplc="0421000F" w:tentative="1">
      <w:start w:val="1"/>
      <w:numFmt w:val="decimal"/>
      <w:lvlText w:val="%7."/>
      <w:lvlJc w:val="left"/>
      <w:pPr>
        <w:ind w:left="5357" w:hanging="360"/>
      </w:pPr>
    </w:lvl>
    <w:lvl w:ilvl="7" w:tplc="04210019" w:tentative="1">
      <w:start w:val="1"/>
      <w:numFmt w:val="lowerLetter"/>
      <w:lvlText w:val="%8."/>
      <w:lvlJc w:val="left"/>
      <w:pPr>
        <w:ind w:left="6077" w:hanging="360"/>
      </w:pPr>
    </w:lvl>
    <w:lvl w:ilvl="8" w:tplc="0421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1" w15:restartNumberingAfterBreak="0">
    <w:nsid w:val="39B93A7D"/>
    <w:multiLevelType w:val="hybridMultilevel"/>
    <w:tmpl w:val="19509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4F2C55"/>
    <w:multiLevelType w:val="hybridMultilevel"/>
    <w:tmpl w:val="5BA8B7E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B0171F"/>
    <w:multiLevelType w:val="hybridMultilevel"/>
    <w:tmpl w:val="66C62AE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EA3775"/>
    <w:multiLevelType w:val="hybridMultilevel"/>
    <w:tmpl w:val="A38821C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7C5F80"/>
    <w:multiLevelType w:val="hybridMultilevel"/>
    <w:tmpl w:val="F4FE721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9C19C9"/>
    <w:multiLevelType w:val="hybridMultilevel"/>
    <w:tmpl w:val="D11232E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1438F1"/>
    <w:multiLevelType w:val="hybridMultilevel"/>
    <w:tmpl w:val="80EEB6A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502F03"/>
    <w:multiLevelType w:val="hybridMultilevel"/>
    <w:tmpl w:val="E0E680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FF551C"/>
    <w:multiLevelType w:val="hybridMultilevel"/>
    <w:tmpl w:val="9C02A28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20768D"/>
    <w:multiLevelType w:val="hybridMultilevel"/>
    <w:tmpl w:val="EC82CE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296B07"/>
    <w:multiLevelType w:val="hybridMultilevel"/>
    <w:tmpl w:val="CF964DF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673A9F"/>
    <w:multiLevelType w:val="hybridMultilevel"/>
    <w:tmpl w:val="4BDCBC1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FD3BDA"/>
    <w:multiLevelType w:val="hybridMultilevel"/>
    <w:tmpl w:val="BEEE223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iCs w:val="0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4034FD"/>
    <w:multiLevelType w:val="hybridMultilevel"/>
    <w:tmpl w:val="E294CAF8"/>
    <w:lvl w:ilvl="0" w:tplc="B5D685D6">
      <w:start w:val="1"/>
      <w:numFmt w:val="decimal"/>
      <w:lvlText w:val="%1."/>
      <w:lvlJc w:val="left"/>
      <w:pPr>
        <w:ind w:left="720" w:hanging="360"/>
      </w:pPr>
      <w:rPr>
        <w:rFonts w:ascii="TimesNewRomanPSMT-Identity-H" w:hAnsi="TimesNewRomanPSMT-Identity-H" w:cs="TimesNewRomanPSMT-Identity-H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AC28D8"/>
    <w:multiLevelType w:val="hybridMultilevel"/>
    <w:tmpl w:val="4DE23ED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0B337C"/>
    <w:multiLevelType w:val="hybridMultilevel"/>
    <w:tmpl w:val="43240C58"/>
    <w:lvl w:ilvl="0" w:tplc="70084F0E">
      <w:start w:val="1"/>
      <w:numFmt w:val="decimal"/>
      <w:lvlText w:val="%1."/>
      <w:lvlJc w:val="left"/>
      <w:pPr>
        <w:ind w:left="720" w:hanging="360"/>
      </w:pPr>
      <w:rPr>
        <w:rFonts w:ascii="Gisha" w:hAnsi="Gisha" w:cs="Gisha" w:hint="default"/>
        <w:sz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A338C9"/>
    <w:multiLevelType w:val="hybridMultilevel"/>
    <w:tmpl w:val="BE9A948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490426"/>
    <w:multiLevelType w:val="hybridMultilevel"/>
    <w:tmpl w:val="6D40B80E"/>
    <w:lvl w:ilvl="0" w:tplc="8736A4F2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5B2951"/>
    <w:multiLevelType w:val="hybridMultilevel"/>
    <w:tmpl w:val="062C2B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6F2854"/>
    <w:multiLevelType w:val="hybridMultilevel"/>
    <w:tmpl w:val="DF2E7740"/>
    <w:lvl w:ilvl="0" w:tplc="2CE23462">
      <w:start w:val="1"/>
      <w:numFmt w:val="lowerLetter"/>
      <w:lvlText w:val="%1."/>
      <w:lvlJc w:val="left"/>
      <w:pPr>
        <w:ind w:left="720" w:hanging="360"/>
      </w:pPr>
      <w:rPr>
        <w:rFonts w:asciiTheme="majorBidi" w:eastAsiaTheme="minorHAnsi" w:hAnsiTheme="majorBidi" w:cstheme="majorBidi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5"/>
  </w:num>
  <w:num w:numId="3">
    <w:abstractNumId w:val="33"/>
  </w:num>
  <w:num w:numId="4">
    <w:abstractNumId w:val="35"/>
  </w:num>
  <w:num w:numId="5">
    <w:abstractNumId w:val="1"/>
  </w:num>
  <w:num w:numId="6">
    <w:abstractNumId w:val="0"/>
  </w:num>
  <w:num w:numId="7">
    <w:abstractNumId w:val="26"/>
  </w:num>
  <w:num w:numId="8">
    <w:abstractNumId w:val="24"/>
  </w:num>
  <w:num w:numId="9">
    <w:abstractNumId w:val="2"/>
  </w:num>
  <w:num w:numId="10">
    <w:abstractNumId w:val="31"/>
  </w:num>
  <w:num w:numId="11">
    <w:abstractNumId w:val="29"/>
  </w:num>
  <w:num w:numId="12">
    <w:abstractNumId w:val="22"/>
  </w:num>
  <w:num w:numId="13">
    <w:abstractNumId w:val="4"/>
  </w:num>
  <w:num w:numId="14">
    <w:abstractNumId w:val="27"/>
  </w:num>
  <w:num w:numId="15">
    <w:abstractNumId w:val="13"/>
  </w:num>
  <w:num w:numId="16">
    <w:abstractNumId w:val="32"/>
  </w:num>
  <w:num w:numId="17">
    <w:abstractNumId w:val="9"/>
  </w:num>
  <w:num w:numId="18">
    <w:abstractNumId w:val="25"/>
  </w:num>
  <w:num w:numId="19">
    <w:abstractNumId w:val="37"/>
  </w:num>
  <w:num w:numId="20">
    <w:abstractNumId w:val="23"/>
  </w:num>
  <w:num w:numId="21">
    <w:abstractNumId w:val="38"/>
  </w:num>
  <w:num w:numId="22">
    <w:abstractNumId w:val="3"/>
  </w:num>
  <w:num w:numId="23">
    <w:abstractNumId w:val="34"/>
  </w:num>
  <w:num w:numId="24">
    <w:abstractNumId w:val="12"/>
  </w:num>
  <w:num w:numId="25">
    <w:abstractNumId w:val="36"/>
  </w:num>
  <w:num w:numId="26">
    <w:abstractNumId w:val="14"/>
  </w:num>
  <w:num w:numId="27">
    <w:abstractNumId w:val="6"/>
  </w:num>
  <w:num w:numId="28">
    <w:abstractNumId w:val="20"/>
  </w:num>
  <w:num w:numId="29">
    <w:abstractNumId w:val="40"/>
  </w:num>
  <w:num w:numId="30">
    <w:abstractNumId w:val="5"/>
  </w:num>
  <w:num w:numId="31">
    <w:abstractNumId w:val="16"/>
  </w:num>
  <w:num w:numId="32">
    <w:abstractNumId w:val="10"/>
  </w:num>
  <w:num w:numId="33">
    <w:abstractNumId w:val="17"/>
  </w:num>
  <w:num w:numId="34">
    <w:abstractNumId w:val="39"/>
  </w:num>
  <w:num w:numId="35">
    <w:abstractNumId w:val="21"/>
  </w:num>
  <w:num w:numId="36">
    <w:abstractNumId w:val="28"/>
  </w:num>
  <w:num w:numId="37">
    <w:abstractNumId w:val="19"/>
  </w:num>
  <w:num w:numId="38">
    <w:abstractNumId w:val="30"/>
  </w:num>
  <w:num w:numId="39">
    <w:abstractNumId w:val="11"/>
  </w:num>
  <w:num w:numId="40">
    <w:abstractNumId w:val="7"/>
  </w:num>
  <w:num w:numId="41">
    <w:abstractNumId w:val="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F8C"/>
    <w:rsid w:val="0000265B"/>
    <w:rsid w:val="000047C5"/>
    <w:rsid w:val="00004EE9"/>
    <w:rsid w:val="0000605B"/>
    <w:rsid w:val="000065B7"/>
    <w:rsid w:val="00010AD5"/>
    <w:rsid w:val="0001278D"/>
    <w:rsid w:val="00017FD2"/>
    <w:rsid w:val="000274C5"/>
    <w:rsid w:val="00027956"/>
    <w:rsid w:val="00027BFA"/>
    <w:rsid w:val="00036883"/>
    <w:rsid w:val="00042B1E"/>
    <w:rsid w:val="00042F29"/>
    <w:rsid w:val="000555CE"/>
    <w:rsid w:val="000561A2"/>
    <w:rsid w:val="00057786"/>
    <w:rsid w:val="00062A15"/>
    <w:rsid w:val="0007094C"/>
    <w:rsid w:val="00071CB9"/>
    <w:rsid w:val="000751B3"/>
    <w:rsid w:val="00081DBF"/>
    <w:rsid w:val="000870F0"/>
    <w:rsid w:val="00092068"/>
    <w:rsid w:val="0009261E"/>
    <w:rsid w:val="00093D0D"/>
    <w:rsid w:val="000A529E"/>
    <w:rsid w:val="000C168B"/>
    <w:rsid w:val="000C2497"/>
    <w:rsid w:val="000C2CE4"/>
    <w:rsid w:val="000C767F"/>
    <w:rsid w:val="000D092B"/>
    <w:rsid w:val="000D5A27"/>
    <w:rsid w:val="000D6188"/>
    <w:rsid w:val="000E15D9"/>
    <w:rsid w:val="000E3B3E"/>
    <w:rsid w:val="000E6B90"/>
    <w:rsid w:val="000F26F2"/>
    <w:rsid w:val="000F5BF0"/>
    <w:rsid w:val="00107933"/>
    <w:rsid w:val="001116F4"/>
    <w:rsid w:val="00112DC1"/>
    <w:rsid w:val="001158F1"/>
    <w:rsid w:val="0011756D"/>
    <w:rsid w:val="0014713A"/>
    <w:rsid w:val="0015169D"/>
    <w:rsid w:val="00156DA9"/>
    <w:rsid w:val="00160008"/>
    <w:rsid w:val="001602A0"/>
    <w:rsid w:val="001658A0"/>
    <w:rsid w:val="00165A99"/>
    <w:rsid w:val="001672A8"/>
    <w:rsid w:val="00170D66"/>
    <w:rsid w:val="00174040"/>
    <w:rsid w:val="00177CE2"/>
    <w:rsid w:val="001808CE"/>
    <w:rsid w:val="00184E1E"/>
    <w:rsid w:val="00187AF7"/>
    <w:rsid w:val="00190F86"/>
    <w:rsid w:val="00193BBD"/>
    <w:rsid w:val="00195296"/>
    <w:rsid w:val="001A18DF"/>
    <w:rsid w:val="001B47B5"/>
    <w:rsid w:val="001B76C6"/>
    <w:rsid w:val="001C4841"/>
    <w:rsid w:val="001D0FF3"/>
    <w:rsid w:val="001D1262"/>
    <w:rsid w:val="001D1697"/>
    <w:rsid w:val="001D3358"/>
    <w:rsid w:val="001D3E2F"/>
    <w:rsid w:val="001D6986"/>
    <w:rsid w:val="001E17FC"/>
    <w:rsid w:val="001E2ACE"/>
    <w:rsid w:val="001E59B2"/>
    <w:rsid w:val="001F59F2"/>
    <w:rsid w:val="001F741E"/>
    <w:rsid w:val="00211F82"/>
    <w:rsid w:val="00230EC7"/>
    <w:rsid w:val="00235773"/>
    <w:rsid w:val="00241B40"/>
    <w:rsid w:val="00242C36"/>
    <w:rsid w:val="00264054"/>
    <w:rsid w:val="002733D5"/>
    <w:rsid w:val="00275035"/>
    <w:rsid w:val="0028426C"/>
    <w:rsid w:val="002866F8"/>
    <w:rsid w:val="00287E90"/>
    <w:rsid w:val="002A3368"/>
    <w:rsid w:val="002A796F"/>
    <w:rsid w:val="002B182F"/>
    <w:rsid w:val="002B2C8C"/>
    <w:rsid w:val="002B37E6"/>
    <w:rsid w:val="002B51AF"/>
    <w:rsid w:val="002C3710"/>
    <w:rsid w:val="002C4869"/>
    <w:rsid w:val="002C666A"/>
    <w:rsid w:val="002D45E8"/>
    <w:rsid w:val="002E0880"/>
    <w:rsid w:val="002E15CA"/>
    <w:rsid w:val="002E4774"/>
    <w:rsid w:val="002F0396"/>
    <w:rsid w:val="002F4B48"/>
    <w:rsid w:val="00300FB6"/>
    <w:rsid w:val="00310B35"/>
    <w:rsid w:val="0033460A"/>
    <w:rsid w:val="00341319"/>
    <w:rsid w:val="00344DA5"/>
    <w:rsid w:val="003475CB"/>
    <w:rsid w:val="00363CD4"/>
    <w:rsid w:val="003754DC"/>
    <w:rsid w:val="00375A0C"/>
    <w:rsid w:val="003766AA"/>
    <w:rsid w:val="00392BBA"/>
    <w:rsid w:val="003B2B58"/>
    <w:rsid w:val="003B3583"/>
    <w:rsid w:val="003B5435"/>
    <w:rsid w:val="003B7460"/>
    <w:rsid w:val="003C4D9E"/>
    <w:rsid w:val="003D1F1D"/>
    <w:rsid w:val="003D547B"/>
    <w:rsid w:val="003E7461"/>
    <w:rsid w:val="003F4A2C"/>
    <w:rsid w:val="004026BD"/>
    <w:rsid w:val="004105D6"/>
    <w:rsid w:val="00412343"/>
    <w:rsid w:val="00416682"/>
    <w:rsid w:val="0042045D"/>
    <w:rsid w:val="00430463"/>
    <w:rsid w:val="00435E8D"/>
    <w:rsid w:val="00444636"/>
    <w:rsid w:val="00462B5B"/>
    <w:rsid w:val="00471271"/>
    <w:rsid w:val="00476F55"/>
    <w:rsid w:val="004908D5"/>
    <w:rsid w:val="00496631"/>
    <w:rsid w:val="00496828"/>
    <w:rsid w:val="004A0773"/>
    <w:rsid w:val="004A45A8"/>
    <w:rsid w:val="004B04EF"/>
    <w:rsid w:val="004B5711"/>
    <w:rsid w:val="004C2831"/>
    <w:rsid w:val="004D284E"/>
    <w:rsid w:val="004D4CBB"/>
    <w:rsid w:val="004D5425"/>
    <w:rsid w:val="004D75C7"/>
    <w:rsid w:val="004E27A2"/>
    <w:rsid w:val="004E566A"/>
    <w:rsid w:val="005106F9"/>
    <w:rsid w:val="00523D08"/>
    <w:rsid w:val="005242EB"/>
    <w:rsid w:val="0053160C"/>
    <w:rsid w:val="00541735"/>
    <w:rsid w:val="005437DE"/>
    <w:rsid w:val="00543E6F"/>
    <w:rsid w:val="00545AB6"/>
    <w:rsid w:val="005547D9"/>
    <w:rsid w:val="0056405D"/>
    <w:rsid w:val="00565041"/>
    <w:rsid w:val="00591B3A"/>
    <w:rsid w:val="005948D7"/>
    <w:rsid w:val="005A030D"/>
    <w:rsid w:val="005B305F"/>
    <w:rsid w:val="005B5294"/>
    <w:rsid w:val="005C59B4"/>
    <w:rsid w:val="005C71A6"/>
    <w:rsid w:val="005D039B"/>
    <w:rsid w:val="005D1BCB"/>
    <w:rsid w:val="005D2B17"/>
    <w:rsid w:val="005D5FD1"/>
    <w:rsid w:val="005E0672"/>
    <w:rsid w:val="005E382D"/>
    <w:rsid w:val="005E76E2"/>
    <w:rsid w:val="005F0E82"/>
    <w:rsid w:val="00600574"/>
    <w:rsid w:val="006266F8"/>
    <w:rsid w:val="00627E7D"/>
    <w:rsid w:val="00640928"/>
    <w:rsid w:val="00652AAD"/>
    <w:rsid w:val="00655E02"/>
    <w:rsid w:val="0066485F"/>
    <w:rsid w:val="006707B1"/>
    <w:rsid w:val="006735C5"/>
    <w:rsid w:val="006777D7"/>
    <w:rsid w:val="00684425"/>
    <w:rsid w:val="00692862"/>
    <w:rsid w:val="00697A8F"/>
    <w:rsid w:val="006A0E37"/>
    <w:rsid w:val="006A6DD8"/>
    <w:rsid w:val="006B5C86"/>
    <w:rsid w:val="006C5AA5"/>
    <w:rsid w:val="006C6514"/>
    <w:rsid w:val="006D2BEB"/>
    <w:rsid w:val="006D65C0"/>
    <w:rsid w:val="006E2C86"/>
    <w:rsid w:val="006E34B1"/>
    <w:rsid w:val="006E369C"/>
    <w:rsid w:val="006E6BD9"/>
    <w:rsid w:val="0070454A"/>
    <w:rsid w:val="00705822"/>
    <w:rsid w:val="00707475"/>
    <w:rsid w:val="00727353"/>
    <w:rsid w:val="00733F86"/>
    <w:rsid w:val="007378A7"/>
    <w:rsid w:val="0074316B"/>
    <w:rsid w:val="00753219"/>
    <w:rsid w:val="00755E01"/>
    <w:rsid w:val="00757B68"/>
    <w:rsid w:val="007742F4"/>
    <w:rsid w:val="00785765"/>
    <w:rsid w:val="007865B3"/>
    <w:rsid w:val="00791B8E"/>
    <w:rsid w:val="00795995"/>
    <w:rsid w:val="007967AA"/>
    <w:rsid w:val="00796EA8"/>
    <w:rsid w:val="007B36FA"/>
    <w:rsid w:val="007B6313"/>
    <w:rsid w:val="007C213C"/>
    <w:rsid w:val="007C5FCD"/>
    <w:rsid w:val="007E09EE"/>
    <w:rsid w:val="007E76B2"/>
    <w:rsid w:val="007F0583"/>
    <w:rsid w:val="007F427E"/>
    <w:rsid w:val="007F6429"/>
    <w:rsid w:val="008118D0"/>
    <w:rsid w:val="00812267"/>
    <w:rsid w:val="00813616"/>
    <w:rsid w:val="00813C1B"/>
    <w:rsid w:val="008227E8"/>
    <w:rsid w:val="00834EAB"/>
    <w:rsid w:val="00841B5D"/>
    <w:rsid w:val="00845818"/>
    <w:rsid w:val="008507A5"/>
    <w:rsid w:val="008555D8"/>
    <w:rsid w:val="008572C8"/>
    <w:rsid w:val="0086052F"/>
    <w:rsid w:val="00860A48"/>
    <w:rsid w:val="00865784"/>
    <w:rsid w:val="00873498"/>
    <w:rsid w:val="00874B98"/>
    <w:rsid w:val="008775B5"/>
    <w:rsid w:val="00882AB9"/>
    <w:rsid w:val="00885C92"/>
    <w:rsid w:val="008964B7"/>
    <w:rsid w:val="00896FF3"/>
    <w:rsid w:val="008A1048"/>
    <w:rsid w:val="008B685F"/>
    <w:rsid w:val="008B6EB3"/>
    <w:rsid w:val="008C76BB"/>
    <w:rsid w:val="008D0F9D"/>
    <w:rsid w:val="008D1FE7"/>
    <w:rsid w:val="008D6554"/>
    <w:rsid w:val="008D6B31"/>
    <w:rsid w:val="008E20BE"/>
    <w:rsid w:val="008E40DD"/>
    <w:rsid w:val="008F54F6"/>
    <w:rsid w:val="00903325"/>
    <w:rsid w:val="00903F52"/>
    <w:rsid w:val="00905139"/>
    <w:rsid w:val="009064B8"/>
    <w:rsid w:val="00914D8E"/>
    <w:rsid w:val="00915E80"/>
    <w:rsid w:val="00921E32"/>
    <w:rsid w:val="00930430"/>
    <w:rsid w:val="00930D97"/>
    <w:rsid w:val="009438C9"/>
    <w:rsid w:val="009450B8"/>
    <w:rsid w:val="00946D18"/>
    <w:rsid w:val="009528D1"/>
    <w:rsid w:val="00972A2F"/>
    <w:rsid w:val="00974F3B"/>
    <w:rsid w:val="00981DFF"/>
    <w:rsid w:val="00987BD6"/>
    <w:rsid w:val="0099141E"/>
    <w:rsid w:val="00995A31"/>
    <w:rsid w:val="009A1390"/>
    <w:rsid w:val="009A3327"/>
    <w:rsid w:val="009B42B5"/>
    <w:rsid w:val="009B66C5"/>
    <w:rsid w:val="009C250A"/>
    <w:rsid w:val="009D1C29"/>
    <w:rsid w:val="009D74E0"/>
    <w:rsid w:val="009E6EE3"/>
    <w:rsid w:val="009F4E36"/>
    <w:rsid w:val="009F71AB"/>
    <w:rsid w:val="00A1228B"/>
    <w:rsid w:val="00A22CC3"/>
    <w:rsid w:val="00A24EE4"/>
    <w:rsid w:val="00A53DD2"/>
    <w:rsid w:val="00A7101C"/>
    <w:rsid w:val="00A74325"/>
    <w:rsid w:val="00A77C14"/>
    <w:rsid w:val="00A931D1"/>
    <w:rsid w:val="00AC069E"/>
    <w:rsid w:val="00AC0B73"/>
    <w:rsid w:val="00AC3AD8"/>
    <w:rsid w:val="00AC3D60"/>
    <w:rsid w:val="00AD14EA"/>
    <w:rsid w:val="00AD2BB1"/>
    <w:rsid w:val="00AD2E85"/>
    <w:rsid w:val="00AD595F"/>
    <w:rsid w:val="00AE4773"/>
    <w:rsid w:val="00AF228C"/>
    <w:rsid w:val="00AF371A"/>
    <w:rsid w:val="00B01891"/>
    <w:rsid w:val="00B05BFE"/>
    <w:rsid w:val="00B07A5B"/>
    <w:rsid w:val="00B43A5D"/>
    <w:rsid w:val="00B455C2"/>
    <w:rsid w:val="00B8439C"/>
    <w:rsid w:val="00B86BB4"/>
    <w:rsid w:val="00B93DB3"/>
    <w:rsid w:val="00B9481D"/>
    <w:rsid w:val="00B949E2"/>
    <w:rsid w:val="00BA1EBB"/>
    <w:rsid w:val="00BB1476"/>
    <w:rsid w:val="00BB4ACE"/>
    <w:rsid w:val="00BB63A7"/>
    <w:rsid w:val="00BB677E"/>
    <w:rsid w:val="00BB7C6D"/>
    <w:rsid w:val="00BC21B8"/>
    <w:rsid w:val="00BC6290"/>
    <w:rsid w:val="00BD71EE"/>
    <w:rsid w:val="00BE130B"/>
    <w:rsid w:val="00BE584F"/>
    <w:rsid w:val="00BF1C4E"/>
    <w:rsid w:val="00BF5961"/>
    <w:rsid w:val="00C00A04"/>
    <w:rsid w:val="00C0104B"/>
    <w:rsid w:val="00C0234F"/>
    <w:rsid w:val="00C202DB"/>
    <w:rsid w:val="00C2426A"/>
    <w:rsid w:val="00C267F2"/>
    <w:rsid w:val="00C319E4"/>
    <w:rsid w:val="00C32E5A"/>
    <w:rsid w:val="00C36D91"/>
    <w:rsid w:val="00C51CFB"/>
    <w:rsid w:val="00C55F8C"/>
    <w:rsid w:val="00C56F0F"/>
    <w:rsid w:val="00C65AD9"/>
    <w:rsid w:val="00C8536A"/>
    <w:rsid w:val="00C86061"/>
    <w:rsid w:val="00C92E15"/>
    <w:rsid w:val="00C95B7F"/>
    <w:rsid w:val="00CA0738"/>
    <w:rsid w:val="00CA1467"/>
    <w:rsid w:val="00CA3788"/>
    <w:rsid w:val="00CA7A10"/>
    <w:rsid w:val="00CB425C"/>
    <w:rsid w:val="00CD710D"/>
    <w:rsid w:val="00CE03CA"/>
    <w:rsid w:val="00CE385F"/>
    <w:rsid w:val="00CF376E"/>
    <w:rsid w:val="00CF727A"/>
    <w:rsid w:val="00D0212D"/>
    <w:rsid w:val="00D10AD0"/>
    <w:rsid w:val="00D2176E"/>
    <w:rsid w:val="00D25D05"/>
    <w:rsid w:val="00D301AC"/>
    <w:rsid w:val="00D4130D"/>
    <w:rsid w:val="00D540CA"/>
    <w:rsid w:val="00D64D23"/>
    <w:rsid w:val="00D72AA5"/>
    <w:rsid w:val="00D72E04"/>
    <w:rsid w:val="00D75390"/>
    <w:rsid w:val="00D811E0"/>
    <w:rsid w:val="00D846BF"/>
    <w:rsid w:val="00D86A90"/>
    <w:rsid w:val="00D94D44"/>
    <w:rsid w:val="00D97D50"/>
    <w:rsid w:val="00DA7A24"/>
    <w:rsid w:val="00DB125B"/>
    <w:rsid w:val="00DB5A7E"/>
    <w:rsid w:val="00DD5EC1"/>
    <w:rsid w:val="00DE0244"/>
    <w:rsid w:val="00DE5285"/>
    <w:rsid w:val="00DF04E2"/>
    <w:rsid w:val="00DF31E4"/>
    <w:rsid w:val="00E03952"/>
    <w:rsid w:val="00E16B93"/>
    <w:rsid w:val="00E26B83"/>
    <w:rsid w:val="00E304CB"/>
    <w:rsid w:val="00E31828"/>
    <w:rsid w:val="00E358B1"/>
    <w:rsid w:val="00E42CD1"/>
    <w:rsid w:val="00E53B54"/>
    <w:rsid w:val="00E56F5E"/>
    <w:rsid w:val="00E6073E"/>
    <w:rsid w:val="00E67C67"/>
    <w:rsid w:val="00E74523"/>
    <w:rsid w:val="00E74E97"/>
    <w:rsid w:val="00E8151C"/>
    <w:rsid w:val="00E90A7D"/>
    <w:rsid w:val="00E96409"/>
    <w:rsid w:val="00EA14F5"/>
    <w:rsid w:val="00EA5084"/>
    <w:rsid w:val="00EA6EA8"/>
    <w:rsid w:val="00EA7951"/>
    <w:rsid w:val="00EB048C"/>
    <w:rsid w:val="00EB6F0D"/>
    <w:rsid w:val="00EE3D90"/>
    <w:rsid w:val="00EE6A50"/>
    <w:rsid w:val="00EE7FF3"/>
    <w:rsid w:val="00EF4F79"/>
    <w:rsid w:val="00EF6DA7"/>
    <w:rsid w:val="00F0698E"/>
    <w:rsid w:val="00F11088"/>
    <w:rsid w:val="00F17DF6"/>
    <w:rsid w:val="00F21661"/>
    <w:rsid w:val="00F2615E"/>
    <w:rsid w:val="00F27CC4"/>
    <w:rsid w:val="00F431E0"/>
    <w:rsid w:val="00F4527D"/>
    <w:rsid w:val="00F537AB"/>
    <w:rsid w:val="00F55B44"/>
    <w:rsid w:val="00F577CA"/>
    <w:rsid w:val="00F578A4"/>
    <w:rsid w:val="00F57EDC"/>
    <w:rsid w:val="00F922BC"/>
    <w:rsid w:val="00F9596E"/>
    <w:rsid w:val="00F9630C"/>
    <w:rsid w:val="00FA5A3F"/>
    <w:rsid w:val="00FA6CAB"/>
    <w:rsid w:val="00FC0854"/>
    <w:rsid w:val="00FC34DD"/>
    <w:rsid w:val="00FD30EA"/>
    <w:rsid w:val="00FF3935"/>
    <w:rsid w:val="00FF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8D8DD"/>
  <w15:docId w15:val="{3C5899C7-D256-4EE7-A455-F5D12A3CF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4F5"/>
  </w:style>
  <w:style w:type="paragraph" w:styleId="Heading1">
    <w:name w:val="heading 1"/>
    <w:basedOn w:val="Normal"/>
    <w:next w:val="Normal"/>
    <w:link w:val="Heading1Char"/>
    <w:qFormat/>
    <w:rsid w:val="001D169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val="en-US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55F8C"/>
    <w:pPr>
      <w:ind w:left="720"/>
      <w:contextualSpacing/>
    </w:pPr>
  </w:style>
  <w:style w:type="table" w:styleId="TableGrid">
    <w:name w:val="Table Grid"/>
    <w:basedOn w:val="TableNormal"/>
    <w:uiPriority w:val="59"/>
    <w:rsid w:val="0016000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01">
    <w:name w:val="fontstyle01"/>
    <w:basedOn w:val="DefaultParagraphFont"/>
    <w:rsid w:val="00C56F0F"/>
    <w:rPr>
      <w:rFonts w:ascii="Book-Antiqua" w:hAnsi="Book-Antiqua" w:hint="default"/>
      <w:b w:val="0"/>
      <w:bCs w:val="0"/>
      <w:i w:val="0"/>
      <w:iCs w:val="0"/>
      <w:color w:val="231F2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3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4B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1D1697"/>
    <w:rPr>
      <w:rFonts w:ascii="Times New Roman" w:eastAsia="Times New Roman" w:hAnsi="Times New Roman" w:cs="Times New Roman"/>
      <w:sz w:val="24"/>
      <w:szCs w:val="20"/>
      <w:lang w:val="en-US" w:eastAsia="id-I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5169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5169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5169D"/>
    <w:rPr>
      <w:vertAlign w:val="superscript"/>
    </w:rPr>
  </w:style>
  <w:style w:type="paragraph" w:styleId="NoSpacing">
    <w:name w:val="No Spacing"/>
    <w:link w:val="NoSpacingChar"/>
    <w:uiPriority w:val="1"/>
    <w:qFormat/>
    <w:rsid w:val="00027BFA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027BFA"/>
    <w:rPr>
      <w:rFonts w:eastAsiaTheme="minorEastAsia"/>
      <w:lang w:val="en-US"/>
    </w:rPr>
  </w:style>
  <w:style w:type="character" w:customStyle="1" w:styleId="ListParagraphChar">
    <w:name w:val="List Paragraph Char"/>
    <w:link w:val="ListParagraph"/>
    <w:uiPriority w:val="34"/>
    <w:rsid w:val="007865B3"/>
  </w:style>
  <w:style w:type="character" w:styleId="Hyperlink">
    <w:name w:val="Hyperlink"/>
    <w:basedOn w:val="DefaultParagraphFont"/>
    <w:uiPriority w:val="99"/>
    <w:unhideWhenUsed/>
    <w:rsid w:val="00BB63A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rsid w:val="002A796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2A796F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DF31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d-ID"/>
    </w:rPr>
  </w:style>
  <w:style w:type="character" w:customStyle="1" w:styleId="hps">
    <w:name w:val="hps"/>
    <w:basedOn w:val="DefaultParagraphFont"/>
    <w:rsid w:val="003D547B"/>
  </w:style>
  <w:style w:type="paragraph" w:styleId="Footer">
    <w:name w:val="footer"/>
    <w:basedOn w:val="Normal"/>
    <w:link w:val="FooterChar"/>
    <w:uiPriority w:val="99"/>
    <w:unhideWhenUsed/>
    <w:rsid w:val="00F216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661"/>
  </w:style>
  <w:style w:type="character" w:styleId="Strong">
    <w:name w:val="Strong"/>
    <w:basedOn w:val="DefaultParagraphFont"/>
    <w:qFormat/>
    <w:rsid w:val="005650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5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45D56-2C9B-4D1E-8663-7CF9BD4F7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1578</TotalTime>
  <Pages>1</Pages>
  <Words>1795</Words>
  <Characters>10238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PRODI TADRIS IPS FAKULTAS TARBIYAH DAN TADRISINSTITUT AGAMA ISLAM NEGERI (IAIN) BENGKULU TAHUN 2018</Company>
  <LinksUpToDate>false</LinksUpToDate>
  <CharactersWithSpaces>12009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RENCANA PERKULIAHAN SEMESTER                            SEMESTER GANJIL 2018-2019</dc:subject>
  <dc:creator>Windows 7</dc:creator>
  <cp:lastModifiedBy>Dewi Eka Citra Desi</cp:lastModifiedBy>
  <cp:revision>49</cp:revision>
  <cp:lastPrinted>2019-03-14T06:15:00Z</cp:lastPrinted>
  <dcterms:created xsi:type="dcterms:W3CDTF">2019-03-21T07:38:00Z</dcterms:created>
  <dcterms:modified xsi:type="dcterms:W3CDTF">2021-09-13T14:52:00Z</dcterms:modified>
</cp:coreProperties>
</file>