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263"/>
        <w:gridCol w:w="659"/>
        <w:gridCol w:w="1042"/>
        <w:gridCol w:w="2694"/>
        <w:gridCol w:w="3260"/>
        <w:gridCol w:w="2551"/>
        <w:gridCol w:w="1985"/>
      </w:tblGrid>
      <w:tr w:rsidR="002911BA" w14:paraId="032B296E" w14:textId="77777777">
        <w:tc>
          <w:tcPr>
            <w:tcW w:w="2922" w:type="dxa"/>
            <w:gridSpan w:val="2"/>
          </w:tcPr>
          <w:p w14:paraId="5986EAFA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 wp14:anchorId="7E3FFCA9" wp14:editId="77CCDF38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88900</wp:posOffset>
                  </wp:positionV>
                  <wp:extent cx="1076325" cy="781050"/>
                  <wp:effectExtent l="1905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2" w:type="dxa"/>
            <w:gridSpan w:val="5"/>
          </w:tcPr>
          <w:p w14:paraId="27F1701C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INSTITUT AGAMA ISLAM NEGERI BENGKULU</w:t>
            </w:r>
          </w:p>
          <w:p w14:paraId="74669C3D" w14:textId="77777777" w:rsidR="002911BA" w:rsidRDefault="00CC089F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FAKULTAS TARBIYAH DAN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  <w:t>TADRIS</w:t>
            </w:r>
          </w:p>
          <w:p w14:paraId="1F84C799" w14:textId="77777777" w:rsidR="002911BA" w:rsidRDefault="00CC089F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PROGRAM STUDI PENDIDIKAN ISLAM ANAK USIA DINI</w:t>
            </w:r>
          </w:p>
          <w:p w14:paraId="43EA00BD" w14:textId="77777777" w:rsidR="002911BA" w:rsidRDefault="002911BA">
            <w:pPr>
              <w:tabs>
                <w:tab w:val="left" w:pos="4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</w:p>
        </w:tc>
      </w:tr>
      <w:tr w:rsidR="002911BA" w14:paraId="3CCE07DC" w14:textId="77777777">
        <w:tc>
          <w:tcPr>
            <w:tcW w:w="14454" w:type="dxa"/>
            <w:gridSpan w:val="7"/>
          </w:tcPr>
          <w:p w14:paraId="29E1217A" w14:textId="77777777" w:rsidR="002911BA" w:rsidRDefault="00CC089F">
            <w:pPr>
              <w:tabs>
                <w:tab w:val="left" w:pos="6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2911BA" w14:paraId="01D37ED9" w14:textId="77777777">
        <w:tc>
          <w:tcPr>
            <w:tcW w:w="2263" w:type="dxa"/>
          </w:tcPr>
          <w:p w14:paraId="471058CA" w14:textId="77777777" w:rsidR="002911BA" w:rsidRDefault="00CC089F">
            <w:pPr>
              <w:tabs>
                <w:tab w:val="left" w:pos="2250"/>
              </w:tabs>
              <w:spacing w:after="0" w:line="240" w:lineRule="auto"/>
              <w:ind w:left="2410" w:hanging="2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701" w:type="dxa"/>
            <w:gridSpan w:val="2"/>
          </w:tcPr>
          <w:p w14:paraId="592B1D5D" w14:textId="77777777" w:rsidR="002911BA" w:rsidRDefault="00CC089F">
            <w:pPr>
              <w:tabs>
                <w:tab w:val="left" w:pos="2250"/>
              </w:tabs>
              <w:spacing w:after="0" w:line="240" w:lineRule="auto"/>
              <w:ind w:left="2410" w:hanging="2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694" w:type="dxa"/>
          </w:tcPr>
          <w:p w14:paraId="66126CC6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3260" w:type="dxa"/>
          </w:tcPr>
          <w:p w14:paraId="6BE3C8A9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1C95E858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5" w:type="dxa"/>
          </w:tcPr>
          <w:p w14:paraId="3DFF2FA4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2911BA" w14:paraId="6803D214" w14:textId="77777777">
        <w:tc>
          <w:tcPr>
            <w:tcW w:w="2263" w:type="dxa"/>
          </w:tcPr>
          <w:p w14:paraId="29B5FD43" w14:textId="77777777" w:rsidR="002911BA" w:rsidRDefault="00CC089F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Metodologi Penelitian</w:t>
            </w:r>
          </w:p>
        </w:tc>
        <w:tc>
          <w:tcPr>
            <w:tcW w:w="1701" w:type="dxa"/>
            <w:gridSpan w:val="2"/>
          </w:tcPr>
          <w:p w14:paraId="45C1B02F" w14:textId="77777777" w:rsidR="002911BA" w:rsidRDefault="00CC089F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b/>
                <w:lang w:val="id-ID"/>
              </w:rPr>
              <w:t>-</w:t>
            </w:r>
          </w:p>
        </w:tc>
        <w:tc>
          <w:tcPr>
            <w:tcW w:w="2694" w:type="dxa"/>
          </w:tcPr>
          <w:p w14:paraId="3290D870" w14:textId="77777777" w:rsidR="002911BA" w:rsidRDefault="002911BA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CC0099" w14:textId="77777777" w:rsidR="002911BA" w:rsidRDefault="00CC089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23FEB77" w14:textId="77777777" w:rsidR="002911BA" w:rsidRDefault="00CC089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985" w:type="dxa"/>
          </w:tcPr>
          <w:p w14:paraId="0938EDB4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</w:tr>
      <w:tr w:rsidR="002911BA" w14:paraId="65C87DFE" w14:textId="77777777">
        <w:tc>
          <w:tcPr>
            <w:tcW w:w="2263" w:type="dxa"/>
            <w:vMerge w:val="restart"/>
          </w:tcPr>
          <w:p w14:paraId="759F323D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7573A5B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Otorasi</w:t>
            </w:r>
          </w:p>
        </w:tc>
        <w:tc>
          <w:tcPr>
            <w:tcW w:w="4395" w:type="dxa"/>
            <w:gridSpan w:val="3"/>
          </w:tcPr>
          <w:p w14:paraId="686699FC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260" w:type="dxa"/>
          </w:tcPr>
          <w:p w14:paraId="432E4C29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4536" w:type="dxa"/>
            <w:gridSpan w:val="2"/>
          </w:tcPr>
          <w:p w14:paraId="622CA526" w14:textId="77777777" w:rsidR="002911BA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Ka. PRODI</w:t>
            </w:r>
          </w:p>
        </w:tc>
      </w:tr>
      <w:tr w:rsidR="002911BA" w14:paraId="12FE5E35" w14:textId="77777777">
        <w:tc>
          <w:tcPr>
            <w:tcW w:w="2263" w:type="dxa"/>
            <w:vMerge/>
          </w:tcPr>
          <w:p w14:paraId="57965549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14:paraId="3D52AD75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53679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997990C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7D73A14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66DBC723" w14:textId="313C2C94" w:rsidR="002911BA" w:rsidRPr="00AC5753" w:rsidRDefault="00CC089F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Dr. </w:t>
            </w:r>
            <w:proofErr w:type="spellStart"/>
            <w:r w:rsidR="00AC5753">
              <w:rPr>
                <w:rFonts w:ascii="Times New Roman" w:hAnsi="Times New Roman" w:cs="Times New Roman"/>
                <w:b/>
                <w:sz w:val="24"/>
                <w:szCs w:val="24"/>
              </w:rPr>
              <w:t>Buyung</w:t>
            </w:r>
            <w:proofErr w:type="spellEnd"/>
            <w:r w:rsidR="00AC5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5753">
              <w:rPr>
                <w:rFonts w:ascii="Times New Roman" w:hAnsi="Times New Roman" w:cs="Times New Roman"/>
                <w:b/>
                <w:sz w:val="24"/>
                <w:szCs w:val="24"/>
              </w:rPr>
              <w:t>Surahman</w:t>
            </w:r>
            <w:proofErr w:type="spellEnd"/>
            <w:r w:rsidR="00AC5753">
              <w:rPr>
                <w:rFonts w:ascii="Times New Roman" w:hAnsi="Times New Roman" w:cs="Times New Roman"/>
                <w:b/>
                <w:sz w:val="24"/>
                <w:szCs w:val="24"/>
              </w:rPr>
              <w:t>, M. Pd</w:t>
            </w:r>
          </w:p>
        </w:tc>
        <w:tc>
          <w:tcPr>
            <w:tcW w:w="3260" w:type="dxa"/>
          </w:tcPr>
          <w:p w14:paraId="18737A8F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1888F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45089CE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0C34BA0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F38FDE8" w14:textId="38742D65" w:rsidR="002911BA" w:rsidRPr="00AC5753" w:rsidRDefault="00AC5753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Selva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Nirwana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M.Pd</w:t>
            </w:r>
            <w:proofErr w:type="spellEnd"/>
          </w:p>
        </w:tc>
        <w:tc>
          <w:tcPr>
            <w:tcW w:w="4536" w:type="dxa"/>
            <w:gridSpan w:val="2"/>
          </w:tcPr>
          <w:p w14:paraId="4871A3BE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3909B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F6950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82E8E" w14:textId="77777777" w:rsidR="002911BA" w:rsidRDefault="002911BA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50EC73E" w14:textId="3E0D7FFF" w:rsidR="002911BA" w:rsidRDefault="00AC5753">
            <w:pPr>
              <w:pStyle w:val="ListParagraph"/>
              <w:spacing w:after="0" w:line="240" w:lineRule="auto"/>
              <w:ind w:left="2610" w:hanging="26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Ixsir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Eliya</w:t>
            </w:r>
            <w:proofErr w:type="spellEnd"/>
            <w:r w:rsidR="00CC0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C089F">
              <w:rPr>
                <w:rFonts w:ascii="Times New Roman" w:hAnsi="Times New Roman" w:cs="Times New Roman"/>
                <w:b/>
                <w:sz w:val="24"/>
                <w:szCs w:val="24"/>
              </w:rPr>
              <w:t>M.Pd</w:t>
            </w:r>
            <w:proofErr w:type="spellEnd"/>
          </w:p>
        </w:tc>
      </w:tr>
    </w:tbl>
    <w:p w14:paraId="4370D213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306"/>
        <w:gridCol w:w="1073"/>
        <w:gridCol w:w="11075"/>
      </w:tblGrid>
      <w:tr w:rsidR="002911BA" w14:paraId="651AFD1F" w14:textId="77777777">
        <w:tc>
          <w:tcPr>
            <w:tcW w:w="2306" w:type="dxa"/>
            <w:vMerge w:val="restart"/>
          </w:tcPr>
          <w:p w14:paraId="5A37ECEE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(CP)</w:t>
            </w:r>
          </w:p>
        </w:tc>
        <w:tc>
          <w:tcPr>
            <w:tcW w:w="12148" w:type="dxa"/>
            <w:gridSpan w:val="2"/>
          </w:tcPr>
          <w:p w14:paraId="2E8951FC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</w:tr>
      <w:tr w:rsidR="002911BA" w14:paraId="3D40B636" w14:textId="77777777">
        <w:tc>
          <w:tcPr>
            <w:tcW w:w="2306" w:type="dxa"/>
            <w:vMerge/>
          </w:tcPr>
          <w:p w14:paraId="576D8087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EE894F6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1075" w:type="dxa"/>
          </w:tcPr>
          <w:p w14:paraId="5BA753A5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peradaban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</w:t>
            </w:r>
          </w:p>
        </w:tc>
      </w:tr>
      <w:tr w:rsidR="002911BA" w14:paraId="15FFF279" w14:textId="77777777">
        <w:tc>
          <w:tcPr>
            <w:tcW w:w="2306" w:type="dxa"/>
            <w:vMerge/>
          </w:tcPr>
          <w:p w14:paraId="769B0437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3FDA093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11075" w:type="dxa"/>
          </w:tcPr>
          <w:p w14:paraId="24060524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dunia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2911BA" w14:paraId="6ABE3A89" w14:textId="77777777">
        <w:tc>
          <w:tcPr>
            <w:tcW w:w="2306" w:type="dxa"/>
            <w:vMerge/>
          </w:tcPr>
          <w:p w14:paraId="1705CEDF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4DDFC5B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11075" w:type="dxa"/>
          </w:tcPr>
          <w:p w14:paraId="63270380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intelektual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</w:tr>
      <w:tr w:rsidR="002911BA" w14:paraId="689948BE" w14:textId="77777777">
        <w:tc>
          <w:tcPr>
            <w:tcW w:w="2306" w:type="dxa"/>
            <w:vMerge/>
          </w:tcPr>
          <w:p w14:paraId="1ED88F56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4FF897E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KU10</w:t>
            </w:r>
          </w:p>
        </w:tc>
        <w:tc>
          <w:tcPr>
            <w:tcW w:w="11075" w:type="dxa"/>
          </w:tcPr>
          <w:p w14:paraId="0A4A89E8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media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2911BA" w14:paraId="7AA7921E" w14:textId="77777777">
        <w:tc>
          <w:tcPr>
            <w:tcW w:w="2306" w:type="dxa"/>
            <w:vMerge/>
          </w:tcPr>
          <w:p w14:paraId="5B889B74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2C0A9B4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KK7</w:t>
            </w:r>
          </w:p>
        </w:tc>
        <w:tc>
          <w:tcPr>
            <w:tcW w:w="11075" w:type="dxa"/>
          </w:tcPr>
          <w:p w14:paraId="543B1BD5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reflektif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TK/RA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</w:tr>
      <w:tr w:rsidR="002911BA" w14:paraId="35BC1E04" w14:textId="77777777">
        <w:tc>
          <w:tcPr>
            <w:tcW w:w="2306" w:type="dxa"/>
            <w:vMerge/>
          </w:tcPr>
          <w:p w14:paraId="099D7DA4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9E9B00D" w14:textId="77777777" w:rsidR="002911BA" w:rsidRDefault="00CC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KK8</w:t>
            </w:r>
          </w:p>
        </w:tc>
        <w:tc>
          <w:tcPr>
            <w:tcW w:w="11075" w:type="dxa"/>
          </w:tcPr>
          <w:p w14:paraId="1513DAC3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keprofesian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TK/RA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sejati</w:t>
            </w:r>
            <w:proofErr w:type="spellEnd"/>
          </w:p>
        </w:tc>
      </w:tr>
      <w:tr w:rsidR="002911BA" w14:paraId="161ADA60" w14:textId="77777777">
        <w:tc>
          <w:tcPr>
            <w:tcW w:w="2306" w:type="dxa"/>
            <w:vMerge/>
          </w:tcPr>
          <w:p w14:paraId="0CD85B9E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633F7FE8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CPL-MK</w:t>
            </w:r>
          </w:p>
        </w:tc>
      </w:tr>
      <w:tr w:rsidR="002911BA" w14:paraId="20C50854" w14:textId="77777777">
        <w:tc>
          <w:tcPr>
            <w:tcW w:w="2306" w:type="dxa"/>
            <w:vMerge/>
          </w:tcPr>
          <w:p w14:paraId="1F38485A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4D3C765E" w14:textId="77777777" w:rsidR="002911BA" w:rsidRDefault="00CC089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M1 </w:t>
            </w: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hakikat</w:t>
            </w:r>
            <w:proofErr w:type="spellEnd"/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ilmiah</w:t>
            </w:r>
            <w:proofErr w:type="spellEnd"/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dalam</w:t>
            </w:r>
            <w:proofErr w:type="spellEnd"/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pendidikan</w:t>
            </w:r>
            <w:proofErr w:type="spellEnd"/>
            <w:r>
              <w:rPr>
                <w:rFonts w:ascii="Cambria" w:hAnsi="Cambria"/>
                <w:color w:val="000000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manfaat</w:t>
            </w:r>
            <w:proofErr w:type="spellEnd"/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penelitian</w:t>
            </w:r>
            <w:proofErr w:type="spellEnd"/>
          </w:p>
          <w:p w14:paraId="2395CD8A" w14:textId="77777777" w:rsidR="002911BA" w:rsidRDefault="00CC089F">
            <w:pPr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M2 </w:t>
            </w: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mengklasifikasikan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jenis-jenis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</w:p>
          <w:p w14:paraId="44FAF55C" w14:textId="77777777" w:rsidR="002911BA" w:rsidRDefault="00CC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M3 </w:t>
            </w: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merancang</w:t>
            </w:r>
            <w:proofErr w:type="spellEnd"/>
            <w:r>
              <w:rPr>
                <w:rFonts w:ascii="Cambria" w:hAnsi="Cambria"/>
                <w:szCs w:val="24"/>
              </w:rPr>
              <w:t xml:space="preserve"> proposal </w:t>
            </w:r>
            <w:proofErr w:type="spellStart"/>
            <w:r>
              <w:rPr>
                <w:rFonts w:ascii="Cambria" w:hAnsi="Cambria"/>
                <w:szCs w:val="24"/>
              </w:rPr>
              <w:t>penelitian</w:t>
            </w:r>
            <w:proofErr w:type="spellEnd"/>
          </w:p>
          <w:p w14:paraId="6AA3962C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911BA" w14:paraId="1AC63507" w14:textId="77777777">
        <w:trPr>
          <w:trHeight w:val="77"/>
        </w:trPr>
        <w:tc>
          <w:tcPr>
            <w:tcW w:w="2306" w:type="dxa"/>
            <w:vMerge/>
          </w:tcPr>
          <w:p w14:paraId="41DD3909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8" w:type="dxa"/>
            <w:gridSpan w:val="2"/>
          </w:tcPr>
          <w:p w14:paraId="5EE1E2C9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D189F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26" w:type="dxa"/>
        <w:tblLayout w:type="fixed"/>
        <w:tblLook w:val="04A0" w:firstRow="1" w:lastRow="0" w:firstColumn="1" w:lastColumn="0" w:noHBand="0" w:noVBand="1"/>
      </w:tblPr>
      <w:tblGrid>
        <w:gridCol w:w="2403"/>
        <w:gridCol w:w="12023"/>
      </w:tblGrid>
      <w:tr w:rsidR="002911BA" w14:paraId="40442804" w14:textId="77777777">
        <w:tc>
          <w:tcPr>
            <w:tcW w:w="2403" w:type="dxa"/>
          </w:tcPr>
          <w:p w14:paraId="62D665C0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Singkat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2023" w:type="dxa"/>
          </w:tcPr>
          <w:p w14:paraId="560A565C" w14:textId="77777777" w:rsidR="002911BA" w:rsidRDefault="00CC089F">
            <w:pPr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Cs w:val="24"/>
              </w:rPr>
              <w:t>Metodologi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pendidikan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merupakan</w:t>
            </w:r>
            <w:proofErr w:type="spellEnd"/>
            <w:r>
              <w:rPr>
                <w:rFonts w:ascii="Cambria" w:hAnsi="Cambria"/>
                <w:szCs w:val="24"/>
              </w:rPr>
              <w:t xml:space="preserve"> salah </w:t>
            </w:r>
            <w:proofErr w:type="spellStart"/>
            <w:r>
              <w:rPr>
                <w:rFonts w:ascii="Cambria" w:hAnsi="Cambria"/>
                <w:szCs w:val="24"/>
              </w:rPr>
              <w:t>satu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mata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wajib</w:t>
            </w:r>
            <w:proofErr w:type="spellEnd"/>
            <w:r>
              <w:rPr>
                <w:rFonts w:ascii="Cambria" w:hAnsi="Cambria"/>
                <w:szCs w:val="24"/>
              </w:rPr>
              <w:t xml:space="preserve"> di program </w:t>
            </w:r>
            <w:proofErr w:type="spellStart"/>
            <w:r>
              <w:rPr>
                <w:rFonts w:ascii="Cambria" w:hAnsi="Cambria"/>
                <w:szCs w:val="24"/>
              </w:rPr>
              <w:t>studi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pendidikan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islam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anak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usia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dini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karena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mata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mencakup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pengetahuan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kemampuan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dalam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merancang</w:t>
            </w:r>
            <w:proofErr w:type="spellEnd"/>
            <w:r>
              <w:rPr>
                <w:rFonts w:ascii="Cambria" w:hAnsi="Cambria"/>
                <w:szCs w:val="24"/>
              </w:rPr>
              <w:t xml:space="preserve"> proposal </w:t>
            </w:r>
            <w:proofErr w:type="spellStart"/>
            <w:r>
              <w:rPr>
                <w:rFonts w:ascii="Cambria" w:hAnsi="Cambria"/>
                <w:szCs w:val="24"/>
              </w:rPr>
              <w:t>penelitiam</w:t>
            </w:r>
            <w:proofErr w:type="spellEnd"/>
            <w:r>
              <w:rPr>
                <w:rFonts w:ascii="Cambria" w:hAnsi="Cambria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Cs w:val="24"/>
              </w:rPr>
              <w:t>baik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itu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kuantitatif</w:t>
            </w:r>
            <w:proofErr w:type="spellEnd"/>
            <w:r>
              <w:rPr>
                <w:rFonts w:ascii="Cambria" w:hAnsi="Cambria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kualitatif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maupun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pengembangan</w:t>
            </w:r>
            <w:proofErr w:type="spellEnd"/>
            <w:r>
              <w:rPr>
                <w:rFonts w:ascii="Cambria" w:hAnsi="Cambria"/>
                <w:szCs w:val="24"/>
              </w:rPr>
              <w:t xml:space="preserve">. </w:t>
            </w:r>
          </w:p>
          <w:p w14:paraId="659FD891" w14:textId="77777777" w:rsidR="002911BA" w:rsidRDefault="0029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911BA" w14:paraId="59887EC3" w14:textId="77777777">
        <w:tc>
          <w:tcPr>
            <w:tcW w:w="2403" w:type="dxa"/>
          </w:tcPr>
          <w:p w14:paraId="11BFE62A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023" w:type="dxa"/>
          </w:tcPr>
          <w:p w14:paraId="09EDA264" w14:textId="68A9FDF4" w:rsidR="002911BA" w:rsidRDefault="00ED5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Perspektif Metode Penelitian Kuantitatif dan Kualitatif</w:t>
            </w:r>
          </w:p>
          <w:p w14:paraId="451A644F" w14:textId="7CA3DA9B" w:rsidR="00ED595C" w:rsidRDefault="00ED5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Metode Penelitian Kuantitatif</w:t>
            </w:r>
          </w:p>
          <w:p w14:paraId="509AC510" w14:textId="4E592E00" w:rsidR="00ED595C" w:rsidRDefault="00ED5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Metode Penelitian kualitatif</w:t>
            </w:r>
          </w:p>
          <w:p w14:paraId="04597929" w14:textId="533BB120" w:rsidR="00ED595C" w:rsidRDefault="00C66C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Penelitian Pengembangan</w:t>
            </w:r>
          </w:p>
          <w:p w14:paraId="07FB4324" w14:textId="51AA7902" w:rsidR="00C66CA1" w:rsidRPr="00C66CA1" w:rsidRDefault="00C66C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Penelitian Tindakan</w:t>
            </w:r>
          </w:p>
          <w:p w14:paraId="13F12DA0" w14:textId="79E6B25F" w:rsidR="00C66CA1" w:rsidRDefault="00C66C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 xml:space="preserve">Penelitian Evaluasi </w:t>
            </w:r>
          </w:p>
          <w:p w14:paraId="010936D0" w14:textId="77777777" w:rsidR="002911BA" w:rsidRDefault="002911BA" w:rsidP="00726502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911BA" w14:paraId="5DB1DA1F" w14:textId="77777777">
        <w:trPr>
          <w:trHeight w:val="251"/>
        </w:trPr>
        <w:tc>
          <w:tcPr>
            <w:tcW w:w="2403" w:type="dxa"/>
          </w:tcPr>
          <w:p w14:paraId="6473D754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12023" w:type="dxa"/>
          </w:tcPr>
          <w:p w14:paraId="4B18AAAD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Alan, Peshkin, &amp; Corrine, Glesne. (1992). Becoming qualitative researchers: An Introduction. Longman.</w:t>
            </w:r>
          </w:p>
          <w:p w14:paraId="0C587DAD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Ary, Donald., Jacobs, Lucy Chesar., &amp; Razaviech, Asghar. (1979). Introduction to research in education. New York: Holt, Rinehart and Winston.</w:t>
            </w:r>
          </w:p>
          <w:p w14:paraId="39DA0C9F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>Ary, Jacobs, dan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Razavieh. (2000) Pengantar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Penelitian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dalam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Pendidikan.(Alih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Bahasa :Arief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Furchan). Surabaya : Usaha Nasional. </w:t>
            </w:r>
          </w:p>
          <w:p w14:paraId="7D230121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Berg, B.L.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2007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 xml:space="preserve">. Qualitative Research Methods for the Social Sciences. Boston: Pearson. </w:t>
            </w:r>
          </w:p>
          <w:p w14:paraId="42EF593B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Bogdan, Robert C., &amp; Biklen, Sari Khopp. (1982). Qualitative research for education. Boston: Allyn and Bacon.</w:t>
            </w:r>
          </w:p>
          <w:p w14:paraId="733F0B37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Borg, Walter R., &amp; Gall, Meredith Damein. (1983). Educational research. New York: Longman.</w:t>
            </w:r>
            <w:r>
              <w:rPr>
                <w:rFonts w:ascii="Cambria" w:hAnsi="Cambria"/>
                <w:lang w:val="id-ID"/>
              </w:rPr>
              <w:t xml:space="preserve"> Brannen.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1997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>. Mixing Methods Qualitative and Quantitative Research diterjemahkan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oleh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Kurde. Yogyakarta: Pustaka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Pelajar. </w:t>
            </w:r>
          </w:p>
          <w:p w14:paraId="549E3491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Borg Walter, R &amp; Gall Joyce, P. (2003). Educational Research An Introduction.Sevent Edition. USA: Library of Congress Catalogingin-Publication Data. </w:t>
            </w:r>
          </w:p>
          <w:p w14:paraId="5453749E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>Cartwright Carol, A &amp; Cartwright, GP. (1998). Developing Observation Skilsl. USA: Longman Inc.</w:t>
            </w:r>
          </w:p>
          <w:p w14:paraId="20ADB85A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Cresswell, J.W.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1998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>. Qualitative Inquiry and Research Desain: Choosing among Five Tradition. California: Sage Publications.</w:t>
            </w:r>
          </w:p>
          <w:p w14:paraId="43861E33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lastRenderedPageBreak/>
              <w:t>Cresswell, J.W.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2007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 xml:space="preserve">. Mix Method. London: SAGE Publicational. </w:t>
            </w:r>
          </w:p>
          <w:p w14:paraId="0B416BA3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Cresswell, J.W.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2008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 xml:space="preserve">. Educational Research: Planning, Conductiong, and Evaluating Quantitative and Qualitative Research. New York: Pearson Merril Prentice Hall. </w:t>
            </w:r>
          </w:p>
          <w:p w14:paraId="67CB0F46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>Cresswell, J.W.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2010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 xml:space="preserve">. Research Design:Qualitative &amp; Quantitative Approaches. London: SAGE Publicational. </w:t>
            </w:r>
          </w:p>
          <w:p w14:paraId="7415E012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Denzin, N.K. and Lincoln, Y.S.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2009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>. Handbook of Qualitative Research. Terjemahan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oleh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Dariyatno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dkk. Yogyakarta: Pustaka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Pelajar. </w:t>
            </w:r>
          </w:p>
          <w:p w14:paraId="0642051C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Fraenkel, Jack R., &amp; Wallen, Norman E. (1990). How to design and evaluate research in education. New York: McGraw-Hill Publishing Company.</w:t>
            </w:r>
          </w:p>
          <w:p w14:paraId="2DCAAC4F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Fraenkel, Jack R. dan Norman E. Wallen.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2009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>. How to Design and Evaluate Research. Sevent Edition Singapore: mcGraw-Hill Inc.</w:t>
            </w:r>
          </w:p>
          <w:p w14:paraId="534121D3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Gall, M.D. et al.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2001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>. Educational Research: an Introduction. New York: Allyn and Bacon.</w:t>
            </w:r>
          </w:p>
          <w:p w14:paraId="04BB6E4D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Gay, L.R. (1981). Educational research. Columbus, Ohio: Abell &amp; Howell Company.</w:t>
            </w:r>
          </w:p>
          <w:p w14:paraId="258340DD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Geoffrey E. Mils. (2000). Action research: A guide for teacher research.</w:t>
            </w:r>
          </w:p>
          <w:p w14:paraId="375C1D4D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>Hopkins, D. (2008). A Teacher’s guide to Classroom Reseach.Buckingham: Open University Press.</w:t>
            </w:r>
          </w:p>
          <w:p w14:paraId="63DCE398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Krathwohl, D.R. </w:t>
            </w: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lang w:val="id-ID"/>
              </w:rPr>
              <w:t>1998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id-ID"/>
              </w:rPr>
              <w:t xml:space="preserve">. Methods of Educational &amp; Social Science Research An Integrated Approach. New York: Longman. </w:t>
            </w:r>
          </w:p>
          <w:p w14:paraId="2C142925" w14:textId="77777777" w:rsidR="002911BA" w:rsidRDefault="00CC089F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id-ID"/>
              </w:rPr>
              <w:t>Sprintal, Richard C., Schmutte, Gregry T., &amp; Sirois Lee, Lee. (1991). Understanding educational research. Englewood Cliffs, New Jersey: Prentice Hall.</w:t>
            </w:r>
          </w:p>
          <w:p w14:paraId="1C7B2BA3" w14:textId="77777777" w:rsidR="002911BA" w:rsidRDefault="00CC08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Arial"/>
                <w:lang w:val="id-ID"/>
              </w:rPr>
              <w:t>Tuckman, W. Bruce. (1972). Conducting educational research. New York: Harcourt Brace Jovanovich, Inc.</w:t>
            </w:r>
          </w:p>
          <w:p w14:paraId="3C45D2B9" w14:textId="77777777" w:rsidR="002911BA" w:rsidRDefault="002911BA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A" w14:paraId="5F9BB4ED" w14:textId="77777777">
        <w:trPr>
          <w:trHeight w:val="285"/>
        </w:trPr>
        <w:tc>
          <w:tcPr>
            <w:tcW w:w="2403" w:type="dxa"/>
          </w:tcPr>
          <w:p w14:paraId="0B09CC14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023" w:type="dxa"/>
          </w:tcPr>
          <w:p w14:paraId="11E6D590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LCD/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</w:p>
        </w:tc>
      </w:tr>
      <w:tr w:rsidR="002911BA" w14:paraId="7CDE1877" w14:textId="77777777">
        <w:tc>
          <w:tcPr>
            <w:tcW w:w="2403" w:type="dxa"/>
          </w:tcPr>
          <w:p w14:paraId="7378CA1A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Teaching</w:t>
            </w:r>
          </w:p>
        </w:tc>
        <w:tc>
          <w:tcPr>
            <w:tcW w:w="12023" w:type="dxa"/>
          </w:tcPr>
          <w:p w14:paraId="7BEE37C2" w14:textId="0DAD3B9C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Dr.  Evi Selva Nirwana</w:t>
            </w:r>
          </w:p>
        </w:tc>
      </w:tr>
      <w:tr w:rsidR="002911BA" w14:paraId="78D3D708" w14:textId="77777777">
        <w:tc>
          <w:tcPr>
            <w:tcW w:w="2403" w:type="dxa"/>
          </w:tcPr>
          <w:p w14:paraId="6F5D8B55" w14:textId="77777777" w:rsidR="002911BA" w:rsidRDefault="00CC0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023" w:type="dxa"/>
          </w:tcPr>
          <w:p w14:paraId="72B730B0" w14:textId="40F5DA7D" w:rsidR="002911BA" w:rsidRDefault="00320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2911BA" w14:paraId="3A495BB7" w14:textId="77777777">
        <w:tc>
          <w:tcPr>
            <w:tcW w:w="2403" w:type="dxa"/>
          </w:tcPr>
          <w:p w14:paraId="71ED3AED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34FA7B07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084E88CC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47E2B800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5FB9B330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2023" w:type="dxa"/>
          </w:tcPr>
          <w:p w14:paraId="721C1472" w14:textId="77777777" w:rsidR="002911BA" w:rsidRDefault="0029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05087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454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242"/>
        <w:gridCol w:w="2693"/>
        <w:gridCol w:w="2126"/>
        <w:gridCol w:w="2551"/>
        <w:gridCol w:w="2552"/>
        <w:gridCol w:w="1297"/>
      </w:tblGrid>
      <w:tr w:rsidR="002911BA" w14:paraId="73D629EE" w14:textId="77777777">
        <w:trPr>
          <w:tblHeader/>
        </w:trPr>
        <w:tc>
          <w:tcPr>
            <w:tcW w:w="1080" w:type="dxa"/>
          </w:tcPr>
          <w:p w14:paraId="432E04BD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Minggu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ke</w:t>
            </w:r>
            <w:proofErr w:type="spellEnd"/>
            <w:r>
              <w:rPr>
                <w:rFonts w:ascii="Cambria" w:hAnsi="Cambria"/>
                <w:b/>
                <w:szCs w:val="24"/>
              </w:rPr>
              <w:t>-</w:t>
            </w:r>
          </w:p>
        </w:tc>
        <w:tc>
          <w:tcPr>
            <w:tcW w:w="2242" w:type="dxa"/>
            <w:vAlign w:val="center"/>
          </w:tcPr>
          <w:p w14:paraId="57789B41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Sub-CP-MK (</w:t>
            </w:r>
            <w:proofErr w:type="spellStart"/>
            <w:r>
              <w:rPr>
                <w:rFonts w:ascii="Cambria" w:hAnsi="Cambria"/>
                <w:b/>
                <w:szCs w:val="24"/>
              </w:rPr>
              <w:t>kemampuan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akhir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diharapkan</w:t>
            </w:r>
            <w:proofErr w:type="spellEnd"/>
            <w:r>
              <w:rPr>
                <w:rFonts w:ascii="Cambria" w:hAnsi="Cambria"/>
                <w:b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8E8E939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Indikator</w:t>
            </w:r>
            <w:proofErr w:type="spellEnd"/>
          </w:p>
        </w:tc>
        <w:tc>
          <w:tcPr>
            <w:tcW w:w="2126" w:type="dxa"/>
            <w:vAlign w:val="center"/>
          </w:tcPr>
          <w:p w14:paraId="2A481D07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Penilaian</w:t>
            </w:r>
            <w:proofErr w:type="spellEnd"/>
          </w:p>
        </w:tc>
        <w:tc>
          <w:tcPr>
            <w:tcW w:w="2551" w:type="dxa"/>
            <w:vAlign w:val="center"/>
          </w:tcPr>
          <w:p w14:paraId="2B8E6FE8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Metode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Pembelajaran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[</w:t>
            </w:r>
            <w:proofErr w:type="spellStart"/>
            <w:r>
              <w:rPr>
                <w:rFonts w:ascii="Cambria" w:hAnsi="Cambria"/>
                <w:b/>
                <w:szCs w:val="24"/>
              </w:rPr>
              <w:t>Estimasi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Waktu]</w:t>
            </w:r>
          </w:p>
        </w:tc>
        <w:tc>
          <w:tcPr>
            <w:tcW w:w="2552" w:type="dxa"/>
            <w:vAlign w:val="center"/>
          </w:tcPr>
          <w:p w14:paraId="1267F35F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Materi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Pembelajaran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[Pustaka]</w:t>
            </w:r>
          </w:p>
        </w:tc>
        <w:tc>
          <w:tcPr>
            <w:tcW w:w="1297" w:type="dxa"/>
            <w:vAlign w:val="center"/>
          </w:tcPr>
          <w:p w14:paraId="38F0400E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Bobot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Penilaian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(%)</w:t>
            </w:r>
          </w:p>
        </w:tc>
      </w:tr>
      <w:tr w:rsidR="002911BA" w14:paraId="1DB7E51B" w14:textId="77777777">
        <w:trPr>
          <w:trHeight w:val="2530"/>
        </w:trPr>
        <w:tc>
          <w:tcPr>
            <w:tcW w:w="1080" w:type="dxa"/>
          </w:tcPr>
          <w:p w14:paraId="7A138F49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1</w:t>
            </w:r>
          </w:p>
        </w:tc>
        <w:tc>
          <w:tcPr>
            <w:tcW w:w="2242" w:type="dxa"/>
          </w:tcPr>
          <w:p w14:paraId="71184667" w14:textId="77777777" w:rsidR="008516B8" w:rsidRDefault="00CC089F">
            <w:pPr>
              <w:spacing w:after="0" w:line="240" w:lineRule="auto"/>
              <w:jc w:val="both"/>
              <w:rPr>
                <w:rFonts w:ascii="Cambria" w:hAnsi="Cambria"/>
                <w:color w:val="000000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="008516B8">
              <w:rPr>
                <w:rFonts w:ascii="Cambria" w:hAnsi="Cambria"/>
                <w:color w:val="000000"/>
                <w:szCs w:val="24"/>
                <w:lang w:val="id-ID"/>
              </w:rPr>
              <w:t xml:space="preserve">paradigma dan pendekatan penelitian </w:t>
            </w:r>
          </w:p>
          <w:p w14:paraId="5B6CDF3A" w14:textId="0C0D30DD" w:rsidR="002911BA" w:rsidRPr="00726502" w:rsidRDefault="00726502">
            <w:pPr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color w:val="000000"/>
                <w:szCs w:val="24"/>
                <w:lang w:val="id-ID"/>
              </w:rPr>
              <w:t xml:space="preserve">perspektif </w:t>
            </w:r>
            <w:r w:rsidR="00CA34DB">
              <w:rPr>
                <w:rFonts w:ascii="Cambria" w:hAnsi="Cambria"/>
                <w:color w:val="000000"/>
                <w:szCs w:val="24"/>
                <w:lang w:val="id-ID"/>
              </w:rPr>
              <w:t>metode penelitian kuantitatif dan kualitatif</w:t>
            </w:r>
          </w:p>
          <w:p w14:paraId="7ABC89B6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ind w:hanging="218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693" w:type="dxa"/>
          </w:tcPr>
          <w:p w14:paraId="35193D8A" w14:textId="654803FE" w:rsidR="002911BA" w:rsidRDefault="00CC089F" w:rsidP="00CA34D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CA34DB">
              <w:rPr>
                <w:rFonts w:ascii="Cambria" w:hAnsi="Cambria"/>
                <w:color w:val="000000"/>
                <w:szCs w:val="24"/>
                <w:lang w:val="id-ID"/>
              </w:rPr>
              <w:t>perspektif metode penelitian kuantitatif dan kualitatif</w:t>
            </w:r>
          </w:p>
        </w:tc>
        <w:tc>
          <w:tcPr>
            <w:tcW w:w="2126" w:type="dxa"/>
          </w:tcPr>
          <w:p w14:paraId="245AA00A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43BA6F5B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624EDA16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  <w:p w14:paraId="06116AA4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6534D797" w14:textId="77777777" w:rsidR="002911BA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Tanya </w:t>
            </w:r>
            <w:proofErr w:type="spellStart"/>
            <w:r>
              <w:rPr>
                <w:rFonts w:ascii="Cambria" w:hAnsi="Cambria"/>
                <w:szCs w:val="24"/>
              </w:rPr>
              <w:t>jawab</w:t>
            </w:r>
            <w:proofErr w:type="spellEnd"/>
          </w:p>
        </w:tc>
        <w:tc>
          <w:tcPr>
            <w:tcW w:w="2551" w:type="dxa"/>
          </w:tcPr>
          <w:p w14:paraId="373F96AB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1D83FDA8" w14:textId="40C7097D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</w:t>
            </w:r>
            <w:r w:rsidR="00F352D1">
              <w:rPr>
                <w:rFonts w:ascii="Cambria" w:hAnsi="Cambria"/>
                <w:sz w:val="20"/>
                <w:szCs w:val="20"/>
                <w:lang w:val="id-ID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x50’)]</w:t>
            </w:r>
          </w:p>
          <w:p w14:paraId="6BA6E035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1 :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14:paraId="7BF44AB6" w14:textId="67773AA6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CA34DB">
              <w:rPr>
                <w:rFonts w:ascii="Cambria" w:hAnsi="Cambria"/>
                <w:color w:val="000000"/>
                <w:szCs w:val="24"/>
                <w:lang w:val="id-ID"/>
              </w:rPr>
              <w:t>perspektif metode penelitian kuantitatif dan kualitatif</w:t>
            </w:r>
          </w:p>
          <w:p w14:paraId="65E312E3" w14:textId="77777777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14:paraId="53588886" w14:textId="16CE0709" w:rsidR="002911BA" w:rsidRDefault="00CA34DB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  <w:lang w:val="id-ID"/>
              </w:rPr>
              <w:t>Perspektif metode penelitian kuantitatif dan kualitatif</w:t>
            </w:r>
          </w:p>
        </w:tc>
        <w:tc>
          <w:tcPr>
            <w:tcW w:w="1297" w:type="dxa"/>
            <w:vAlign w:val="center"/>
          </w:tcPr>
          <w:p w14:paraId="067A5267" w14:textId="29629049" w:rsidR="002911BA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2911BA" w14:paraId="6E95E4E7" w14:textId="77777777">
        <w:tc>
          <w:tcPr>
            <w:tcW w:w="1080" w:type="dxa"/>
          </w:tcPr>
          <w:p w14:paraId="32DCEC50" w14:textId="5477A906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2242" w:type="dxa"/>
          </w:tcPr>
          <w:p w14:paraId="6062990B" w14:textId="36E35958" w:rsidR="002911BA" w:rsidRPr="008516B8" w:rsidRDefault="00CC089F">
            <w:pPr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men</w:t>
            </w:r>
            <w:r w:rsidR="008516B8">
              <w:rPr>
                <w:rFonts w:ascii="Cambria" w:hAnsi="Cambria"/>
                <w:szCs w:val="24"/>
                <w:lang w:val="id-ID"/>
              </w:rPr>
              <w:t>jelaskan teorisasi dalam penelitian</w:t>
            </w:r>
          </w:p>
        </w:tc>
        <w:tc>
          <w:tcPr>
            <w:tcW w:w="2693" w:type="dxa"/>
          </w:tcPr>
          <w:p w14:paraId="41962EFC" w14:textId="7A00C775" w:rsidR="00F352D1" w:rsidRDefault="00CC089F" w:rsidP="00F35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F352D1">
              <w:rPr>
                <w:rFonts w:ascii="Cambria" w:hAnsi="Cambria"/>
                <w:szCs w:val="24"/>
                <w:lang w:val="id-ID"/>
              </w:rPr>
              <w:t>teorisasi dalam penelitian</w:t>
            </w:r>
          </w:p>
          <w:p w14:paraId="39955A48" w14:textId="2EC3E44A" w:rsidR="002911BA" w:rsidRDefault="002911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19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</w:tcPr>
          <w:p w14:paraId="31B542BD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11CE2A8C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2D430731" w14:textId="7DFEC69E" w:rsidR="002911BA" w:rsidRPr="000D68CD" w:rsidRDefault="000D6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 xml:space="preserve"> </w:t>
            </w:r>
          </w:p>
          <w:p w14:paraId="7F779D77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2AE0E70D" w14:textId="77777777" w:rsidR="002911BA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kelompok</w:t>
            </w:r>
            <w:proofErr w:type="spellEnd"/>
          </w:p>
        </w:tc>
        <w:tc>
          <w:tcPr>
            <w:tcW w:w="2551" w:type="dxa"/>
          </w:tcPr>
          <w:p w14:paraId="110CAB47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2E137632" w14:textId="77777777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2 x (3x50’)]</w:t>
            </w:r>
          </w:p>
          <w:p w14:paraId="3BAA26DE" w14:textId="7C310A52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2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8A7168">
              <w:rPr>
                <w:rFonts w:ascii="Cambria" w:hAnsi="Cambria"/>
                <w:szCs w:val="24"/>
                <w:lang w:val="id-ID"/>
              </w:rPr>
              <w:t>teorisasi dalam penelitian</w:t>
            </w:r>
          </w:p>
          <w:p w14:paraId="09A1F02A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14:paraId="6F4CC8A9" w14:textId="3C1F77F6" w:rsidR="002911BA" w:rsidRDefault="00155DBD" w:rsidP="00155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Teorisasi dalam penelitian</w:t>
            </w:r>
          </w:p>
        </w:tc>
        <w:tc>
          <w:tcPr>
            <w:tcW w:w="1297" w:type="dxa"/>
            <w:vAlign w:val="center"/>
          </w:tcPr>
          <w:p w14:paraId="6FBADBF9" w14:textId="395BF7F9" w:rsidR="002911BA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2911BA" w14:paraId="01A1774A" w14:textId="77777777">
        <w:tc>
          <w:tcPr>
            <w:tcW w:w="1080" w:type="dxa"/>
          </w:tcPr>
          <w:p w14:paraId="077B5F18" w14:textId="7BA18614" w:rsidR="002911BA" w:rsidRPr="008516B8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3</w:t>
            </w:r>
          </w:p>
        </w:tc>
        <w:tc>
          <w:tcPr>
            <w:tcW w:w="2242" w:type="dxa"/>
          </w:tcPr>
          <w:p w14:paraId="22FBC1DC" w14:textId="593B5E41" w:rsidR="002911BA" w:rsidRPr="008516B8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8516B8">
              <w:rPr>
                <w:rFonts w:ascii="Cambria" w:hAnsi="Cambria"/>
                <w:szCs w:val="24"/>
                <w:lang w:val="id-ID"/>
              </w:rPr>
              <w:t xml:space="preserve">menjelaskan apa yang dimaksud dengan metode penelitian </w:t>
            </w:r>
          </w:p>
        </w:tc>
        <w:tc>
          <w:tcPr>
            <w:tcW w:w="2693" w:type="dxa"/>
          </w:tcPr>
          <w:p w14:paraId="2F48D9DB" w14:textId="77777777" w:rsidR="002911BA" w:rsidRDefault="00CC08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hanging="242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Masalah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penelitian</w:t>
            </w:r>
            <w:proofErr w:type="spellEnd"/>
          </w:p>
          <w:p w14:paraId="18DA8499" w14:textId="13162D6D" w:rsidR="002911BA" w:rsidRDefault="00CC08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hanging="242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</w:t>
            </w:r>
            <w:proofErr w:type="spellEnd"/>
            <w:r w:rsidR="002B5FC3">
              <w:rPr>
                <w:rFonts w:ascii="Cambria" w:hAnsi="Cambria"/>
                <w:szCs w:val="24"/>
                <w:lang w:val="id-ID"/>
              </w:rPr>
              <w:t>n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menjel</w:t>
            </w:r>
            <w:proofErr w:type="spellEnd"/>
            <w:r w:rsidR="002B5FC3">
              <w:rPr>
                <w:rFonts w:ascii="Cambria" w:hAnsi="Cambria"/>
                <w:szCs w:val="24"/>
                <w:lang w:val="id-ID"/>
              </w:rPr>
              <w:t>as</w:t>
            </w:r>
            <w:proofErr w:type="spellStart"/>
            <w:r>
              <w:rPr>
                <w:rFonts w:ascii="Cambria" w:hAnsi="Cambria"/>
                <w:szCs w:val="24"/>
              </w:rPr>
              <w:t>kan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DE2116">
              <w:rPr>
                <w:rFonts w:ascii="Cambria" w:hAnsi="Cambria"/>
                <w:szCs w:val="24"/>
                <w:lang w:val="id-ID"/>
              </w:rPr>
              <w:t>metode penelitian</w:t>
            </w:r>
          </w:p>
          <w:p w14:paraId="121D937D" w14:textId="77777777" w:rsidR="002911BA" w:rsidRDefault="002911B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</w:tcPr>
          <w:p w14:paraId="13AFD4D7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5B84F8F2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174F48A3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  <w:p w14:paraId="57A25E32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  <w:p w14:paraId="0B047ADC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45EA0377" w14:textId="77777777" w:rsidR="002911BA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3D93D940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6C02511A" w14:textId="77777777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2 x (3x50’)]</w:t>
            </w:r>
          </w:p>
          <w:p w14:paraId="2FEE3F05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</w:p>
          <w:p w14:paraId="61F45DEF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</w:p>
          <w:p w14:paraId="76C47FB9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3 :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14:paraId="6B64DD9B" w14:textId="6BB8DBF1" w:rsidR="002911BA" w:rsidRDefault="00CC089F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 w:rsidR="00DE2116">
              <w:rPr>
                <w:rFonts w:ascii="Cambria" w:hAnsi="Cambria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DE2116">
              <w:rPr>
                <w:rFonts w:ascii="Cambria" w:hAnsi="Cambria"/>
                <w:szCs w:val="24"/>
                <w:lang w:val="id-ID"/>
              </w:rPr>
              <w:t>metode penelitian</w:t>
            </w:r>
          </w:p>
          <w:p w14:paraId="179677D3" w14:textId="77777777" w:rsidR="002911BA" w:rsidRDefault="00CC089F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>]</w:t>
            </w:r>
          </w:p>
          <w:p w14:paraId="027F9E84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  <w:p w14:paraId="74F0DEA7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552" w:type="dxa"/>
          </w:tcPr>
          <w:p w14:paraId="64488B4A" w14:textId="5DCF6A6D" w:rsidR="002911BA" w:rsidRDefault="00DE2116" w:rsidP="00DE2116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Metode penelitian</w:t>
            </w:r>
          </w:p>
        </w:tc>
        <w:tc>
          <w:tcPr>
            <w:tcW w:w="1297" w:type="dxa"/>
            <w:vAlign w:val="center"/>
          </w:tcPr>
          <w:p w14:paraId="4E14738B" w14:textId="17B0ECE1" w:rsidR="002911BA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2911BA" w14:paraId="5FCC54DA" w14:textId="77777777">
        <w:tc>
          <w:tcPr>
            <w:tcW w:w="1080" w:type="dxa"/>
          </w:tcPr>
          <w:p w14:paraId="2A69F28E" w14:textId="62958504" w:rsidR="002911BA" w:rsidRPr="008516B8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2242" w:type="dxa"/>
          </w:tcPr>
          <w:p w14:paraId="3D8AEC8E" w14:textId="45E0360C" w:rsidR="002911BA" w:rsidRDefault="00504588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>menjelaskan Metode penelitian survei</w:t>
            </w:r>
          </w:p>
        </w:tc>
        <w:tc>
          <w:tcPr>
            <w:tcW w:w="2693" w:type="dxa"/>
          </w:tcPr>
          <w:p w14:paraId="15A1E70E" w14:textId="5E9900D4" w:rsidR="00DE2116" w:rsidRDefault="00CC089F" w:rsidP="00DE21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DE2116">
              <w:rPr>
                <w:rFonts w:ascii="Cambria" w:hAnsi="Cambria"/>
                <w:szCs w:val="24"/>
                <w:lang w:val="id-ID"/>
              </w:rPr>
              <w:t>menjelaskan Metode penelitian survei</w:t>
            </w:r>
          </w:p>
          <w:p w14:paraId="04D5C3EB" w14:textId="7932BE9F" w:rsidR="002911BA" w:rsidRDefault="002911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</w:tcPr>
          <w:p w14:paraId="17C9C260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3232A998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5CA0F6CF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  <w:p w14:paraId="26294971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18F334F1" w14:textId="77777777" w:rsidR="002911BA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542C091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2CE24B4D" w14:textId="77777777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2 x (3x50’)]</w:t>
            </w:r>
          </w:p>
          <w:p w14:paraId="006F8D89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</w:p>
          <w:p w14:paraId="52957BF6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4 :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14:paraId="4BC1793D" w14:textId="5A02AF29" w:rsidR="002911BA" w:rsidRDefault="00CC089F">
            <w:pPr>
              <w:spacing w:after="0" w:line="240" w:lineRule="auto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DE2116">
              <w:rPr>
                <w:rFonts w:ascii="Cambria" w:hAnsi="Cambria"/>
                <w:szCs w:val="24"/>
                <w:lang w:val="id-ID"/>
              </w:rPr>
              <w:t>Metode penelitian survei</w:t>
            </w:r>
          </w:p>
          <w:p w14:paraId="5854FB8A" w14:textId="77777777" w:rsidR="002911BA" w:rsidRDefault="00CC089F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>]</w:t>
            </w:r>
          </w:p>
          <w:p w14:paraId="4F42C9EE" w14:textId="77777777" w:rsidR="002911BA" w:rsidRDefault="002911BA">
            <w:pPr>
              <w:spacing w:after="0" w:line="240" w:lineRule="auto"/>
              <w:rPr>
                <w:rFonts w:ascii="Cambria" w:hAnsi="Cambria"/>
                <w:szCs w:val="24"/>
              </w:rPr>
            </w:pPr>
          </w:p>
          <w:p w14:paraId="50497F69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552" w:type="dxa"/>
          </w:tcPr>
          <w:p w14:paraId="3F1399C4" w14:textId="3406AEBB" w:rsidR="002911BA" w:rsidRDefault="00DE2116" w:rsidP="00DE2116">
            <w:pPr>
              <w:spacing w:after="0" w:line="240" w:lineRule="auto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Metode penelitian survei</w:t>
            </w:r>
          </w:p>
        </w:tc>
        <w:tc>
          <w:tcPr>
            <w:tcW w:w="1297" w:type="dxa"/>
            <w:vAlign w:val="center"/>
          </w:tcPr>
          <w:p w14:paraId="6DFEB756" w14:textId="27C37BB1" w:rsidR="002911BA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2911BA" w14:paraId="3140854E" w14:textId="77777777">
        <w:tc>
          <w:tcPr>
            <w:tcW w:w="1080" w:type="dxa"/>
          </w:tcPr>
          <w:p w14:paraId="3CE01DB7" w14:textId="59176D6C" w:rsidR="002911BA" w:rsidRPr="008516B8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5</w:t>
            </w:r>
          </w:p>
        </w:tc>
        <w:tc>
          <w:tcPr>
            <w:tcW w:w="2242" w:type="dxa"/>
          </w:tcPr>
          <w:p w14:paraId="7CE0CC3E" w14:textId="1FE90796" w:rsidR="002911BA" w:rsidRPr="001B3649" w:rsidRDefault="001B3649">
            <w:pPr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>menjelaskan Metode penelitian eksperimen</w:t>
            </w:r>
          </w:p>
        </w:tc>
        <w:tc>
          <w:tcPr>
            <w:tcW w:w="2693" w:type="dxa"/>
          </w:tcPr>
          <w:p w14:paraId="570873C3" w14:textId="2DEA7F75" w:rsidR="00DE2116" w:rsidRDefault="00CC089F" w:rsidP="00DE21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DE2116">
              <w:rPr>
                <w:rFonts w:ascii="Cambria" w:hAnsi="Cambria"/>
                <w:szCs w:val="24"/>
                <w:lang w:val="id-ID"/>
              </w:rPr>
              <w:t>menjelaskan Metode penelitian eksperimen</w:t>
            </w:r>
          </w:p>
          <w:p w14:paraId="3863B4F5" w14:textId="7F6A18EB" w:rsidR="002911BA" w:rsidRDefault="002911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</w:tcPr>
          <w:p w14:paraId="6421F84A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063F0E32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3C104970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  <w:p w14:paraId="57DE2D25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0176CE05" w14:textId="77777777" w:rsidR="002911BA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5CA46AB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7C05F871" w14:textId="77777777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3 x (3x50’)]</w:t>
            </w:r>
          </w:p>
          <w:p w14:paraId="0C19090E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5 :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14:paraId="377D1742" w14:textId="208189A9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 </w:t>
            </w:r>
            <w:r w:rsidR="00DE2116">
              <w:rPr>
                <w:rFonts w:ascii="Cambria" w:hAnsi="Cambria"/>
                <w:szCs w:val="24"/>
                <w:lang w:val="id-ID"/>
              </w:rPr>
              <w:t>Metode penelitian eksperimen</w:t>
            </w:r>
          </w:p>
          <w:p w14:paraId="54F20928" w14:textId="77777777" w:rsidR="002911BA" w:rsidRDefault="00CC089F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 xml:space="preserve"> (3+3) x (3 x 60’)]</w:t>
            </w:r>
          </w:p>
        </w:tc>
        <w:tc>
          <w:tcPr>
            <w:tcW w:w="2552" w:type="dxa"/>
          </w:tcPr>
          <w:p w14:paraId="645616A0" w14:textId="672BE272" w:rsidR="002911BA" w:rsidRDefault="00DE2116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Metode penelitian eksperimen</w:t>
            </w:r>
          </w:p>
        </w:tc>
        <w:tc>
          <w:tcPr>
            <w:tcW w:w="1297" w:type="dxa"/>
            <w:vAlign w:val="center"/>
          </w:tcPr>
          <w:p w14:paraId="55AEE2D2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</w:tr>
      <w:tr w:rsidR="002911BA" w14:paraId="412EDB40" w14:textId="77777777">
        <w:tc>
          <w:tcPr>
            <w:tcW w:w="1080" w:type="dxa"/>
          </w:tcPr>
          <w:p w14:paraId="1346D436" w14:textId="455BBFB2" w:rsidR="002911BA" w:rsidRPr="008516B8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6</w:t>
            </w:r>
          </w:p>
        </w:tc>
        <w:tc>
          <w:tcPr>
            <w:tcW w:w="2242" w:type="dxa"/>
          </w:tcPr>
          <w:p w14:paraId="1F47CB0D" w14:textId="41D8B972" w:rsidR="002911BA" w:rsidRDefault="001B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>menjelaskan Metode penelitian kualitatif</w:t>
            </w:r>
          </w:p>
        </w:tc>
        <w:tc>
          <w:tcPr>
            <w:tcW w:w="2693" w:type="dxa"/>
          </w:tcPr>
          <w:p w14:paraId="20456460" w14:textId="3537D78F" w:rsidR="006B23AC" w:rsidRDefault="00CC089F" w:rsidP="006B23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6B23AC">
              <w:rPr>
                <w:rFonts w:ascii="Cambria" w:hAnsi="Cambria"/>
                <w:szCs w:val="24"/>
                <w:lang w:val="id-ID"/>
              </w:rPr>
              <w:t>menjelaskan Metode penelitian kualitatif</w:t>
            </w:r>
          </w:p>
          <w:p w14:paraId="57599B5D" w14:textId="543CDC6E" w:rsidR="002911BA" w:rsidRDefault="002911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</w:tcPr>
          <w:p w14:paraId="23AA3147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5331393F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226E1887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</w:p>
          <w:p w14:paraId="74AFC96F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16CF91BA" w14:textId="77777777" w:rsidR="002911BA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34163D5A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543C62B0" w14:textId="77777777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3 x (3x50’)]</w:t>
            </w:r>
          </w:p>
          <w:p w14:paraId="2BA2CE3C" w14:textId="77777777" w:rsidR="002911BA" w:rsidRDefault="00291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</w:p>
          <w:p w14:paraId="1FCE948A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5 :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14:paraId="7CCB34FD" w14:textId="77312CD3" w:rsidR="006B23AC" w:rsidRDefault="00CC089F" w:rsidP="006B2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6B23AC">
              <w:rPr>
                <w:rFonts w:ascii="Cambria" w:hAnsi="Cambria"/>
                <w:szCs w:val="24"/>
                <w:lang w:val="id-ID"/>
              </w:rPr>
              <w:t>Metode penelitian kualitatif</w:t>
            </w:r>
          </w:p>
          <w:p w14:paraId="52C4A77B" w14:textId="79318BC0" w:rsidR="002911BA" w:rsidRDefault="00CC089F" w:rsidP="006B2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 xml:space="preserve"> (3+3) x (3 x 60’)]</w:t>
            </w:r>
          </w:p>
        </w:tc>
        <w:tc>
          <w:tcPr>
            <w:tcW w:w="2552" w:type="dxa"/>
          </w:tcPr>
          <w:p w14:paraId="5D5A03DB" w14:textId="517E4ED7" w:rsidR="002911BA" w:rsidRDefault="006B23AC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Metode penelitian kualitatif</w:t>
            </w:r>
          </w:p>
        </w:tc>
        <w:tc>
          <w:tcPr>
            <w:tcW w:w="1297" w:type="dxa"/>
            <w:vAlign w:val="center"/>
          </w:tcPr>
          <w:p w14:paraId="6152D128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</w:tr>
      <w:tr w:rsidR="002911BA" w14:paraId="748BAE44" w14:textId="77777777">
        <w:tc>
          <w:tcPr>
            <w:tcW w:w="1080" w:type="dxa"/>
          </w:tcPr>
          <w:p w14:paraId="3D9DF96C" w14:textId="01060DB0" w:rsidR="002911BA" w:rsidRPr="008516B8" w:rsidRDefault="0085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7</w:t>
            </w:r>
          </w:p>
        </w:tc>
        <w:tc>
          <w:tcPr>
            <w:tcW w:w="2242" w:type="dxa"/>
          </w:tcPr>
          <w:p w14:paraId="70766F89" w14:textId="21973DC2" w:rsidR="002911BA" w:rsidRDefault="001B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>menjelaskan Metode penelitian kombinasi (mixed method)</w:t>
            </w:r>
          </w:p>
        </w:tc>
        <w:tc>
          <w:tcPr>
            <w:tcW w:w="2693" w:type="dxa"/>
          </w:tcPr>
          <w:p w14:paraId="0AA1C9AB" w14:textId="5E62A426" w:rsidR="006B23AC" w:rsidRDefault="00CC089F" w:rsidP="006B23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6B23AC">
              <w:rPr>
                <w:rFonts w:ascii="Cambria" w:hAnsi="Cambria"/>
                <w:szCs w:val="24"/>
                <w:lang w:val="id-ID"/>
              </w:rPr>
              <w:t xml:space="preserve">menjelaskan Metode penelitian kombinasi (mixed method) </w:t>
            </w:r>
          </w:p>
          <w:p w14:paraId="2BC7ABC7" w14:textId="545E4C27" w:rsidR="002911BA" w:rsidRDefault="002911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</w:tcPr>
          <w:p w14:paraId="2615AC7D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2886FDEB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5DC7F749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5B66A055" w14:textId="77777777" w:rsidR="002911BA" w:rsidRDefault="00CC08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250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B21BD8A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287116C0" w14:textId="77777777" w:rsidR="002911BA" w:rsidRDefault="00CC089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15827F65" w14:textId="66F3445D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6B23AC">
              <w:rPr>
                <w:rFonts w:ascii="Cambria" w:hAnsi="Cambria"/>
                <w:szCs w:val="24"/>
                <w:lang w:val="id-ID"/>
              </w:rPr>
              <w:lastRenderedPageBreak/>
              <w:t>Metode penelitian kombinasi (mixed method)</w:t>
            </w:r>
          </w:p>
          <w:p w14:paraId="4A5E0FA5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(3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" w:hAnsi="Cambria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" w:hAnsi="Cambria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14:paraId="158B1180" w14:textId="58468DC5" w:rsidR="002911BA" w:rsidRDefault="006B23AC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lastRenderedPageBreak/>
              <w:t>Metode penelitian kombinasi (mixed method)</w:t>
            </w:r>
          </w:p>
        </w:tc>
        <w:tc>
          <w:tcPr>
            <w:tcW w:w="1297" w:type="dxa"/>
            <w:vAlign w:val="center"/>
          </w:tcPr>
          <w:p w14:paraId="132B05D6" w14:textId="77777777" w:rsidR="002911BA" w:rsidRDefault="00CC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</w:tr>
      <w:tr w:rsidR="006B438E" w14:paraId="323F2443" w14:textId="77777777" w:rsidTr="00CC543B">
        <w:tc>
          <w:tcPr>
            <w:tcW w:w="1080" w:type="dxa"/>
          </w:tcPr>
          <w:p w14:paraId="160A9F90" w14:textId="702DF653" w:rsidR="006B438E" w:rsidRDefault="006B4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8</w:t>
            </w:r>
          </w:p>
        </w:tc>
        <w:tc>
          <w:tcPr>
            <w:tcW w:w="13461" w:type="dxa"/>
            <w:gridSpan w:val="6"/>
          </w:tcPr>
          <w:p w14:paraId="2C32C1BC" w14:textId="21CC1DDA" w:rsidR="006B438E" w:rsidRPr="006B438E" w:rsidRDefault="006B4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Ujian Tengah Semester</w:t>
            </w:r>
          </w:p>
        </w:tc>
      </w:tr>
      <w:tr w:rsidR="008516B8" w14:paraId="46A25056" w14:textId="77777777">
        <w:tc>
          <w:tcPr>
            <w:tcW w:w="1080" w:type="dxa"/>
          </w:tcPr>
          <w:p w14:paraId="227143C4" w14:textId="5230667B" w:rsidR="008516B8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9</w:t>
            </w:r>
          </w:p>
        </w:tc>
        <w:tc>
          <w:tcPr>
            <w:tcW w:w="2242" w:type="dxa"/>
          </w:tcPr>
          <w:p w14:paraId="6E416D46" w14:textId="0BD76E5F" w:rsidR="008516B8" w:rsidRPr="001B3649" w:rsidRDefault="001B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>menjelaskan Penelitian Tindakan</w:t>
            </w:r>
          </w:p>
        </w:tc>
        <w:tc>
          <w:tcPr>
            <w:tcW w:w="2693" w:type="dxa"/>
          </w:tcPr>
          <w:p w14:paraId="5F0A03AC" w14:textId="77285E81" w:rsidR="008516B8" w:rsidRDefault="006B23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Ketepatan menjelaskan Penelitian Tindakan</w:t>
            </w:r>
          </w:p>
        </w:tc>
        <w:tc>
          <w:tcPr>
            <w:tcW w:w="2126" w:type="dxa"/>
          </w:tcPr>
          <w:p w14:paraId="14447897" w14:textId="77777777" w:rsidR="00587DDD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21D2F075" w14:textId="77777777" w:rsidR="00587DDD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345F7143" w14:textId="77777777" w:rsidR="00587DDD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1E3BD765" w14:textId="4C88F4BD" w:rsidR="008516B8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3579B393" w14:textId="77777777" w:rsidR="00587DDD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18EACDDF" w14:textId="77777777" w:rsidR="00587DDD" w:rsidRDefault="00587DDD" w:rsidP="00587DD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3A8A3908" w14:textId="3F6DB101" w:rsidR="00587DDD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>Metode penelitian tindakan</w:t>
            </w:r>
          </w:p>
          <w:p w14:paraId="78C30578" w14:textId="1C4FC01F" w:rsidR="008516B8" w:rsidRDefault="00587DDD" w:rsidP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  <w:r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14:paraId="6CB5CD3E" w14:textId="53C8032E" w:rsidR="008516B8" w:rsidRDefault="00CC543B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Metode penelitian tindakan</w:t>
            </w:r>
          </w:p>
        </w:tc>
        <w:tc>
          <w:tcPr>
            <w:tcW w:w="1297" w:type="dxa"/>
            <w:vAlign w:val="center"/>
          </w:tcPr>
          <w:p w14:paraId="158FBF15" w14:textId="0C65DAE4" w:rsidR="008516B8" w:rsidRPr="00320EE3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8516B8" w14:paraId="754C62D2" w14:textId="77777777">
        <w:tc>
          <w:tcPr>
            <w:tcW w:w="1080" w:type="dxa"/>
          </w:tcPr>
          <w:p w14:paraId="283232F8" w14:textId="3DB81442" w:rsidR="008516B8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10</w:t>
            </w:r>
          </w:p>
        </w:tc>
        <w:tc>
          <w:tcPr>
            <w:tcW w:w="2242" w:type="dxa"/>
          </w:tcPr>
          <w:p w14:paraId="28DA2551" w14:textId="6126A62C" w:rsidR="008516B8" w:rsidRPr="001B3649" w:rsidRDefault="001B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 xml:space="preserve">menjelaskan Penelitian Evaluasi </w:t>
            </w:r>
          </w:p>
        </w:tc>
        <w:tc>
          <w:tcPr>
            <w:tcW w:w="2693" w:type="dxa"/>
          </w:tcPr>
          <w:p w14:paraId="53D66A5E" w14:textId="123CD71B" w:rsidR="008516B8" w:rsidRDefault="00CC54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Ketepatan menjelaskan Penelitian Evaluasi</w:t>
            </w:r>
          </w:p>
        </w:tc>
        <w:tc>
          <w:tcPr>
            <w:tcW w:w="2126" w:type="dxa"/>
          </w:tcPr>
          <w:p w14:paraId="0A287502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4D1D70F1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7D82B59F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63BB7F19" w14:textId="1A7EA06E" w:rsidR="008516B8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2AEDBE89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7DB3559F" w14:textId="77777777" w:rsidR="00CC543B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63E8BC61" w14:textId="2EB0A4C5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 xml:space="preserve">Metode penelitian </w:t>
            </w:r>
            <w:r w:rsidR="00A32CE1">
              <w:rPr>
                <w:rFonts w:ascii="Cambria" w:hAnsi="Cambria"/>
                <w:szCs w:val="24"/>
                <w:lang w:val="id-ID"/>
              </w:rPr>
              <w:t>evaluasi</w:t>
            </w:r>
          </w:p>
          <w:p w14:paraId="2B07D1F4" w14:textId="728FCCBF" w:rsidR="008516B8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257E6846" w14:textId="77777777" w:rsidR="00A32CE1" w:rsidRDefault="00A32CE1" w:rsidP="00A32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Metode penelitian evaluasi</w:t>
            </w:r>
          </w:p>
          <w:p w14:paraId="660E3862" w14:textId="77777777" w:rsidR="008516B8" w:rsidRDefault="008516B8">
            <w:pPr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A95F106" w14:textId="18556B33" w:rsidR="008516B8" w:rsidRPr="00CC543B" w:rsidRDefault="00CC5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10</w:t>
            </w:r>
          </w:p>
        </w:tc>
      </w:tr>
      <w:tr w:rsidR="00D26E8C" w14:paraId="6661D812" w14:textId="77777777">
        <w:tc>
          <w:tcPr>
            <w:tcW w:w="1080" w:type="dxa"/>
          </w:tcPr>
          <w:p w14:paraId="47877D95" w14:textId="17C90321" w:rsidR="00D26E8C" w:rsidRDefault="00D26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</w:t>
            </w:r>
            <w:r w:rsidR="004D70F6">
              <w:rPr>
                <w:rFonts w:ascii="Cambria" w:hAnsi="Cambria"/>
                <w:szCs w:val="24"/>
                <w:lang w:val="id-ID"/>
              </w:rPr>
              <w:t>1</w:t>
            </w:r>
          </w:p>
        </w:tc>
        <w:tc>
          <w:tcPr>
            <w:tcW w:w="2242" w:type="dxa"/>
          </w:tcPr>
          <w:p w14:paraId="33E99F83" w14:textId="43D61A84" w:rsidR="00D26E8C" w:rsidRDefault="00D26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>menjelaskan Penelitian R and D</w:t>
            </w:r>
          </w:p>
        </w:tc>
        <w:tc>
          <w:tcPr>
            <w:tcW w:w="2693" w:type="dxa"/>
          </w:tcPr>
          <w:p w14:paraId="24992B06" w14:textId="3BA7C425" w:rsidR="00D26E8C" w:rsidRDefault="00A32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Ketepatan menjelaskan Penelitian R and D</w:t>
            </w:r>
          </w:p>
        </w:tc>
        <w:tc>
          <w:tcPr>
            <w:tcW w:w="2126" w:type="dxa"/>
          </w:tcPr>
          <w:p w14:paraId="1A7802AB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090B086E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074F212E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23145521" w14:textId="01B8A48D" w:rsidR="00D26E8C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75C819AC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188DE3C8" w14:textId="77777777" w:rsidR="00CC543B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166832B8" w14:textId="1E04F302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 xml:space="preserve">penelitian </w:t>
            </w:r>
            <w:r w:rsidR="00A32CE1">
              <w:rPr>
                <w:rFonts w:ascii="Cambria" w:hAnsi="Cambria"/>
                <w:szCs w:val="24"/>
                <w:lang w:val="id-ID"/>
              </w:rPr>
              <w:t xml:space="preserve">          R and D</w:t>
            </w:r>
          </w:p>
          <w:p w14:paraId="5E12A58F" w14:textId="366E8620" w:rsidR="00D26E8C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0C663F3C" w14:textId="588E0497" w:rsidR="00D26E8C" w:rsidRDefault="00A32CE1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Penelitian R and D</w:t>
            </w:r>
          </w:p>
        </w:tc>
        <w:tc>
          <w:tcPr>
            <w:tcW w:w="1297" w:type="dxa"/>
            <w:vAlign w:val="center"/>
          </w:tcPr>
          <w:p w14:paraId="4994A3EF" w14:textId="23950C49" w:rsidR="00D26E8C" w:rsidRPr="00A32CE1" w:rsidRDefault="00A32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10</w:t>
            </w:r>
          </w:p>
        </w:tc>
      </w:tr>
      <w:tr w:rsidR="004D70F6" w14:paraId="2623D8F0" w14:textId="77777777">
        <w:tc>
          <w:tcPr>
            <w:tcW w:w="1080" w:type="dxa"/>
          </w:tcPr>
          <w:p w14:paraId="51E0D652" w14:textId="49DCD531" w:rsid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12</w:t>
            </w:r>
          </w:p>
        </w:tc>
        <w:tc>
          <w:tcPr>
            <w:tcW w:w="2242" w:type="dxa"/>
          </w:tcPr>
          <w:p w14:paraId="398ADDBC" w14:textId="07596140" w:rsidR="004D70F6" w:rsidRP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 xml:space="preserve">Mahasiswa mampu menyusun penelitian </w:t>
            </w:r>
            <w:r>
              <w:rPr>
                <w:rFonts w:ascii="Cambria" w:hAnsi="Cambria"/>
                <w:szCs w:val="24"/>
                <w:lang w:val="id-ID"/>
              </w:rPr>
              <w:lastRenderedPageBreak/>
              <w:t>survey</w:t>
            </w:r>
          </w:p>
        </w:tc>
        <w:tc>
          <w:tcPr>
            <w:tcW w:w="2693" w:type="dxa"/>
          </w:tcPr>
          <w:p w14:paraId="1F6935E3" w14:textId="3E9A9966" w:rsidR="004D70F6" w:rsidRDefault="00A32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lastRenderedPageBreak/>
              <w:t>Ketepatan me</w:t>
            </w:r>
            <w:proofErr w:type="spellStart"/>
            <w:r w:rsidR="009300D5">
              <w:rPr>
                <w:rFonts w:ascii="Cambria" w:hAnsi="Cambria"/>
                <w:szCs w:val="24"/>
              </w:rPr>
              <w:t>jelaskan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300D5">
              <w:rPr>
                <w:rFonts w:ascii="Cambria" w:hAnsi="Cambria"/>
                <w:szCs w:val="24"/>
              </w:rPr>
              <w:t>penelitian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300D5">
              <w:rPr>
                <w:rFonts w:ascii="Cambria" w:hAnsi="Cambria"/>
                <w:szCs w:val="24"/>
              </w:rPr>
              <w:t>kantutatif</w:t>
            </w:r>
            <w:proofErr w:type="spellEnd"/>
          </w:p>
        </w:tc>
        <w:tc>
          <w:tcPr>
            <w:tcW w:w="2126" w:type="dxa"/>
          </w:tcPr>
          <w:p w14:paraId="72FF54AD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4860735F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lastRenderedPageBreak/>
              <w:t>penguasaan</w:t>
            </w:r>
            <w:proofErr w:type="spellEnd"/>
          </w:p>
          <w:p w14:paraId="3736ED89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22450EF9" w14:textId="51437B6F" w:rsidR="004D70F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60E3740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lastRenderedPageBreak/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2A6A6C9D" w14:textId="77777777" w:rsidR="00CC543B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4FD59F1F" w14:textId="74DEAFA3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lastRenderedPageBreak/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id-ID"/>
              </w:rPr>
              <w:t xml:space="preserve">penelitian </w:t>
            </w:r>
            <w:r w:rsidR="00A32CE1">
              <w:rPr>
                <w:rFonts w:ascii="Cambria" w:hAnsi="Cambria"/>
                <w:szCs w:val="24"/>
                <w:lang w:val="id-ID"/>
              </w:rPr>
              <w:t>suvey</w:t>
            </w:r>
          </w:p>
          <w:p w14:paraId="4E5C2133" w14:textId="51464B2B" w:rsidR="004D70F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3F728AF4" w14:textId="63B3B5B4" w:rsidR="004D70F6" w:rsidRPr="009300D5" w:rsidRDefault="00A32CE1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lastRenderedPageBreak/>
              <w:t>Pen</w:t>
            </w:r>
            <w:proofErr w:type="spellStart"/>
            <w:r w:rsidR="009300D5">
              <w:rPr>
                <w:rFonts w:ascii="Cambria" w:hAnsi="Cambria"/>
                <w:szCs w:val="24"/>
              </w:rPr>
              <w:t>elitian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300D5">
              <w:rPr>
                <w:rFonts w:ascii="Cambria" w:hAnsi="Cambria"/>
                <w:szCs w:val="24"/>
              </w:rPr>
              <w:t>kuantitaif</w:t>
            </w:r>
            <w:proofErr w:type="spellEnd"/>
          </w:p>
        </w:tc>
        <w:tc>
          <w:tcPr>
            <w:tcW w:w="1297" w:type="dxa"/>
            <w:vAlign w:val="center"/>
          </w:tcPr>
          <w:p w14:paraId="28497BEC" w14:textId="671C3A6C" w:rsidR="004D70F6" w:rsidRPr="00A32CE1" w:rsidRDefault="00A32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10</w:t>
            </w:r>
          </w:p>
        </w:tc>
      </w:tr>
      <w:tr w:rsidR="004D70F6" w14:paraId="07715996" w14:textId="77777777">
        <w:tc>
          <w:tcPr>
            <w:tcW w:w="1080" w:type="dxa"/>
          </w:tcPr>
          <w:p w14:paraId="0F8DF2CC" w14:textId="1ACEB320" w:rsid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13</w:t>
            </w:r>
          </w:p>
        </w:tc>
        <w:tc>
          <w:tcPr>
            <w:tcW w:w="2242" w:type="dxa"/>
          </w:tcPr>
          <w:p w14:paraId="53A83042" w14:textId="057B9F8B" w:rsid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Mahasiswa mampu menyusun penelitian tindakan</w:t>
            </w:r>
          </w:p>
        </w:tc>
        <w:tc>
          <w:tcPr>
            <w:tcW w:w="2693" w:type="dxa"/>
          </w:tcPr>
          <w:p w14:paraId="76503DFF" w14:textId="16BC2A21" w:rsidR="004D70F6" w:rsidRDefault="00A32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Ketepatan men</w:t>
            </w:r>
            <w:proofErr w:type="spellStart"/>
            <w:r w:rsidR="00952D76">
              <w:rPr>
                <w:rFonts w:ascii="Cambria" w:hAnsi="Cambria"/>
                <w:szCs w:val="24"/>
              </w:rPr>
              <w:t>jelaskan</w:t>
            </w:r>
            <w:proofErr w:type="spellEnd"/>
            <w:r w:rsidR="00952D76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52D76">
              <w:rPr>
                <w:rFonts w:ascii="Cambria" w:hAnsi="Cambria"/>
                <w:szCs w:val="24"/>
              </w:rPr>
              <w:t>pen</w:t>
            </w:r>
            <w:r w:rsidR="009300D5">
              <w:rPr>
                <w:rFonts w:ascii="Cambria" w:hAnsi="Cambria"/>
                <w:szCs w:val="24"/>
              </w:rPr>
              <w:t>golaan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data</w:t>
            </w:r>
            <w:r w:rsidR="00952D76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52D76">
              <w:rPr>
                <w:rFonts w:ascii="Cambria" w:hAnsi="Cambria"/>
                <w:szCs w:val="24"/>
              </w:rPr>
              <w:t>kuantitatif</w:t>
            </w:r>
            <w:proofErr w:type="spellEnd"/>
          </w:p>
        </w:tc>
        <w:tc>
          <w:tcPr>
            <w:tcW w:w="2126" w:type="dxa"/>
          </w:tcPr>
          <w:p w14:paraId="6EA89E63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55D11D85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52666456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7F6760A9" w14:textId="3D241C19" w:rsidR="004D70F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19E9C2BD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37E08CCD" w14:textId="77777777" w:rsidR="00CC543B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3C865A88" w14:textId="3BA5BDBF" w:rsidR="00CC543B" w:rsidRPr="00952D7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</w:t>
            </w:r>
            <w:r w:rsidR="009300D5">
              <w:rPr>
                <w:rFonts w:ascii="Cambria" w:hAnsi="Cambria"/>
                <w:szCs w:val="24"/>
              </w:rPr>
              <w:t>ngola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data</w:t>
            </w:r>
            <w:r>
              <w:rPr>
                <w:rFonts w:ascii="Cambria" w:hAnsi="Cambria"/>
                <w:szCs w:val="24"/>
              </w:rPr>
              <w:t xml:space="preserve">  </w:t>
            </w:r>
            <w:r>
              <w:rPr>
                <w:rFonts w:ascii="Cambria" w:hAnsi="Cambria"/>
                <w:szCs w:val="24"/>
                <w:lang w:val="id-ID"/>
              </w:rPr>
              <w:t xml:space="preserve">penelitian </w:t>
            </w:r>
            <w:proofErr w:type="spellStart"/>
            <w:r w:rsidR="00952D76">
              <w:rPr>
                <w:rFonts w:ascii="Cambria" w:hAnsi="Cambria"/>
                <w:szCs w:val="24"/>
              </w:rPr>
              <w:t>Kuantitatif</w:t>
            </w:r>
            <w:proofErr w:type="spellEnd"/>
          </w:p>
          <w:p w14:paraId="3BF42B81" w14:textId="094BE6E1" w:rsidR="004D70F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2CED1C2A" w14:textId="50D31C67" w:rsidR="00A32CE1" w:rsidRPr="00952D76" w:rsidRDefault="00A32CE1" w:rsidP="00A32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Pen</w:t>
            </w:r>
            <w:proofErr w:type="spellStart"/>
            <w:r w:rsidR="009300D5">
              <w:rPr>
                <w:rFonts w:ascii="Cambria" w:hAnsi="Cambria"/>
                <w:szCs w:val="24"/>
              </w:rPr>
              <w:t>golaan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data</w:t>
            </w:r>
            <w:r>
              <w:rPr>
                <w:rFonts w:ascii="Cambria" w:hAnsi="Cambria"/>
                <w:szCs w:val="24"/>
                <w:lang w:val="id-ID"/>
              </w:rPr>
              <w:t xml:space="preserve"> </w:t>
            </w:r>
            <w:proofErr w:type="spellStart"/>
            <w:r w:rsidR="00952D76">
              <w:rPr>
                <w:rFonts w:ascii="Cambria" w:hAnsi="Cambria"/>
                <w:szCs w:val="24"/>
              </w:rPr>
              <w:t>kuantitatif</w:t>
            </w:r>
            <w:proofErr w:type="spellEnd"/>
          </w:p>
          <w:p w14:paraId="2135D44C" w14:textId="77777777" w:rsidR="004D70F6" w:rsidRDefault="004D70F6">
            <w:pPr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91E38AF" w14:textId="538DFDA8" w:rsidR="004D70F6" w:rsidRPr="00320EE3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4D70F6" w14:paraId="7745ECA1" w14:textId="77777777">
        <w:tc>
          <w:tcPr>
            <w:tcW w:w="1080" w:type="dxa"/>
          </w:tcPr>
          <w:p w14:paraId="2E5137DA" w14:textId="525E314B" w:rsid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14</w:t>
            </w:r>
          </w:p>
        </w:tc>
        <w:tc>
          <w:tcPr>
            <w:tcW w:w="2242" w:type="dxa"/>
          </w:tcPr>
          <w:p w14:paraId="7CD87E28" w14:textId="4D88395E" w:rsid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Mahasiswa mampu menyusun penelitian evaluasi</w:t>
            </w:r>
          </w:p>
        </w:tc>
        <w:tc>
          <w:tcPr>
            <w:tcW w:w="2693" w:type="dxa"/>
          </w:tcPr>
          <w:p w14:paraId="186CCE2D" w14:textId="090329E1" w:rsidR="004D70F6" w:rsidRDefault="00A32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Ketepatan men</w:t>
            </w:r>
            <w:proofErr w:type="spellStart"/>
            <w:r w:rsidR="00952D76">
              <w:rPr>
                <w:rFonts w:ascii="Cambria" w:hAnsi="Cambria"/>
                <w:szCs w:val="24"/>
              </w:rPr>
              <w:t>jelaskan</w:t>
            </w:r>
            <w:proofErr w:type="spellEnd"/>
            <w:r w:rsidR="00952D76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52D76">
              <w:rPr>
                <w:rFonts w:ascii="Cambria" w:hAnsi="Cambria"/>
                <w:szCs w:val="24"/>
              </w:rPr>
              <w:t>penelitian</w:t>
            </w:r>
            <w:proofErr w:type="spellEnd"/>
            <w:r w:rsidR="00952D76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52D76">
              <w:rPr>
                <w:rFonts w:ascii="Cambria" w:hAnsi="Cambria"/>
                <w:szCs w:val="24"/>
              </w:rPr>
              <w:t>pustaka</w:t>
            </w:r>
            <w:proofErr w:type="spellEnd"/>
          </w:p>
        </w:tc>
        <w:tc>
          <w:tcPr>
            <w:tcW w:w="2126" w:type="dxa"/>
          </w:tcPr>
          <w:p w14:paraId="222B0F25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68F0BCA1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7681638C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212E61C0" w14:textId="5CD4E3C0" w:rsidR="004D70F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75789A7C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2ECB87C6" w14:textId="77777777" w:rsidR="00CC543B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52CF9B78" w14:textId="7414377E" w:rsidR="00A32CE1" w:rsidRPr="00952D76" w:rsidRDefault="00CC543B" w:rsidP="00A32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makalah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A32CE1">
              <w:rPr>
                <w:rFonts w:ascii="Cambria" w:hAnsi="Cambria"/>
                <w:szCs w:val="24"/>
                <w:lang w:val="id-ID"/>
              </w:rPr>
              <w:t xml:space="preserve">penelitian </w:t>
            </w:r>
            <w:proofErr w:type="spellStart"/>
            <w:r w:rsidR="00952D76">
              <w:rPr>
                <w:rFonts w:ascii="Cambria" w:hAnsi="Cambria"/>
                <w:szCs w:val="24"/>
              </w:rPr>
              <w:t>pustaka</w:t>
            </w:r>
            <w:proofErr w:type="spellEnd"/>
          </w:p>
          <w:p w14:paraId="0B68CE95" w14:textId="1C10FD3C" w:rsidR="004D70F6" w:rsidRDefault="00CC543B" w:rsidP="00A32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4EC9D6B6" w14:textId="22AD96F8" w:rsidR="004D70F6" w:rsidRPr="00952D76" w:rsidRDefault="00A32CE1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 xml:space="preserve">Penelitian </w:t>
            </w:r>
            <w:r w:rsidR="009300D5">
              <w:rPr>
                <w:rFonts w:ascii="Cambria" w:hAnsi="Cambria"/>
                <w:szCs w:val="24"/>
              </w:rPr>
              <w:t>Pustaka</w:t>
            </w:r>
          </w:p>
        </w:tc>
        <w:tc>
          <w:tcPr>
            <w:tcW w:w="1297" w:type="dxa"/>
            <w:vAlign w:val="center"/>
          </w:tcPr>
          <w:p w14:paraId="303EE0E1" w14:textId="7C6BC727" w:rsidR="004D70F6" w:rsidRPr="00320EE3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4D70F6" w14:paraId="4F03DF81" w14:textId="77777777">
        <w:tc>
          <w:tcPr>
            <w:tcW w:w="1080" w:type="dxa"/>
          </w:tcPr>
          <w:p w14:paraId="4028306B" w14:textId="0605B949" w:rsid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15</w:t>
            </w:r>
          </w:p>
        </w:tc>
        <w:tc>
          <w:tcPr>
            <w:tcW w:w="2242" w:type="dxa"/>
          </w:tcPr>
          <w:p w14:paraId="60D63F14" w14:textId="2E24DA09" w:rsidR="004D70F6" w:rsidRDefault="004D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Mahasiswa mampu menyusun penelitian R and D</w:t>
            </w:r>
          </w:p>
        </w:tc>
        <w:tc>
          <w:tcPr>
            <w:tcW w:w="2693" w:type="dxa"/>
          </w:tcPr>
          <w:p w14:paraId="163EC3AD" w14:textId="0B810BC6" w:rsidR="004D70F6" w:rsidRDefault="00A32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7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Ketepatan me</w:t>
            </w:r>
            <w:proofErr w:type="spellStart"/>
            <w:r w:rsidR="009300D5">
              <w:rPr>
                <w:rFonts w:ascii="Cambria" w:hAnsi="Cambria"/>
                <w:szCs w:val="24"/>
              </w:rPr>
              <w:t>njelaskan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300D5">
              <w:rPr>
                <w:rFonts w:ascii="Cambria" w:hAnsi="Cambria"/>
                <w:szCs w:val="24"/>
              </w:rPr>
              <w:t>pengolaan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data </w:t>
            </w:r>
            <w:proofErr w:type="spellStart"/>
            <w:r w:rsidR="009300D5">
              <w:rPr>
                <w:rFonts w:ascii="Cambria" w:hAnsi="Cambria"/>
                <w:szCs w:val="24"/>
              </w:rPr>
              <w:t>kualitatif</w:t>
            </w:r>
            <w:proofErr w:type="spellEnd"/>
          </w:p>
        </w:tc>
        <w:tc>
          <w:tcPr>
            <w:tcW w:w="2126" w:type="dxa"/>
          </w:tcPr>
          <w:p w14:paraId="4808A291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Kriteria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0E517483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Ketepatan</w:t>
            </w:r>
            <w:proofErr w:type="spellEnd"/>
            <w:r>
              <w:rPr>
                <w:rFonts w:ascii="Cambria" w:hAnsi="Cambria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Cs w:val="24"/>
              </w:rPr>
              <w:t>penguasaan</w:t>
            </w:r>
            <w:proofErr w:type="spellEnd"/>
          </w:p>
          <w:p w14:paraId="65EF8547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Bentuk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non-</w:t>
            </w:r>
            <w:proofErr w:type="spellStart"/>
            <w:r>
              <w:rPr>
                <w:rFonts w:ascii="Cambria" w:hAnsi="Cambria"/>
                <w:b/>
                <w:szCs w:val="24"/>
              </w:rPr>
              <w:t>tes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:</w:t>
            </w:r>
          </w:p>
          <w:p w14:paraId="00E57C6C" w14:textId="30D8DDC5" w:rsidR="004D70F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B779026" w14:textId="77777777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&amp; </w:t>
            </w:r>
            <w:proofErr w:type="spellStart"/>
            <w:r>
              <w:rPr>
                <w:rFonts w:ascii="Cambria" w:hAnsi="Cambria"/>
                <w:b/>
                <w:szCs w:val="24"/>
              </w:rPr>
              <w:t>Diskusi</w:t>
            </w:r>
            <w:proofErr w:type="spellEnd"/>
            <w:r>
              <w:rPr>
                <w:rFonts w:ascii="Cambria" w:hAnsi="Cambria"/>
                <w:b/>
                <w:szCs w:val="24"/>
              </w:rPr>
              <w:t>;</w:t>
            </w:r>
          </w:p>
          <w:p w14:paraId="04E1B97B" w14:textId="77777777" w:rsidR="00CC543B" w:rsidRDefault="00CC543B" w:rsidP="00CC543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[TM: 1 x (3x50’)]</w:t>
            </w:r>
          </w:p>
          <w:p w14:paraId="62955596" w14:textId="056AD3B1" w:rsidR="00CC543B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b/>
                <w:szCs w:val="24"/>
              </w:rPr>
              <w:t>Tugas</w:t>
            </w:r>
            <w:proofErr w:type="spellEnd"/>
            <w:r>
              <w:rPr>
                <w:rFonts w:ascii="Cambria" w:hAnsi="Cambria"/>
                <w:b/>
                <w:szCs w:val="24"/>
              </w:rPr>
              <w:t xml:space="preserve"> 6 :</w:t>
            </w:r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me</w:t>
            </w:r>
            <w:r w:rsidR="009300D5">
              <w:rPr>
                <w:rFonts w:ascii="Cambria" w:hAnsi="Cambria"/>
                <w:szCs w:val="24"/>
              </w:rPr>
              <w:t>ngola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data </w:t>
            </w:r>
            <w:proofErr w:type="spellStart"/>
            <w:r w:rsidR="009300D5">
              <w:rPr>
                <w:rFonts w:ascii="Cambria" w:hAnsi="Cambria"/>
                <w:szCs w:val="24"/>
              </w:rPr>
              <w:t>penelitian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="009300D5">
              <w:rPr>
                <w:rFonts w:ascii="Cambria" w:hAnsi="Cambria"/>
                <w:szCs w:val="24"/>
              </w:rPr>
              <w:t>kualitaif</w:t>
            </w:r>
            <w:proofErr w:type="spellEnd"/>
          </w:p>
          <w:p w14:paraId="7EE2F407" w14:textId="16013449" w:rsidR="004D70F6" w:rsidRDefault="00CC543B" w:rsidP="00CC5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sz w:val="18"/>
                <w:szCs w:val="18"/>
              </w:rPr>
              <w:t>[BT+BM:</w:t>
            </w:r>
            <w:r>
              <w:rPr>
                <w:rFonts w:ascii="Cambria" w:hAnsi="Cambria"/>
                <w:sz w:val="18"/>
                <w:szCs w:val="18"/>
              </w:rPr>
              <w:fldChar w:fldCharType="begin"/>
            </w:r>
            <w:r>
              <w:rPr>
                <w:rFonts w:ascii="Cambria" w:hAnsi="Cambria"/>
                <w:sz w:val="18"/>
                <w:szCs w:val="18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instrText xml:space="preserve"> </w:instrText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×(3×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63B8A49B" w14:textId="306D1179" w:rsidR="004D70F6" w:rsidRPr="009300D5" w:rsidRDefault="00A32CE1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id-ID"/>
              </w:rPr>
              <w:t>Pen</w:t>
            </w:r>
            <w:proofErr w:type="spellStart"/>
            <w:r w:rsidR="009300D5">
              <w:rPr>
                <w:rFonts w:ascii="Cambria" w:hAnsi="Cambria"/>
                <w:szCs w:val="24"/>
              </w:rPr>
              <w:t>golaan</w:t>
            </w:r>
            <w:proofErr w:type="spellEnd"/>
            <w:r w:rsidR="009300D5">
              <w:rPr>
                <w:rFonts w:ascii="Cambria" w:hAnsi="Cambria"/>
                <w:szCs w:val="24"/>
              </w:rPr>
              <w:t xml:space="preserve"> data </w:t>
            </w:r>
            <w:proofErr w:type="spellStart"/>
            <w:r w:rsidR="009300D5">
              <w:rPr>
                <w:rFonts w:ascii="Cambria" w:hAnsi="Cambria"/>
                <w:szCs w:val="24"/>
              </w:rPr>
              <w:t>kualitaif</w:t>
            </w:r>
            <w:proofErr w:type="spellEnd"/>
          </w:p>
        </w:tc>
        <w:tc>
          <w:tcPr>
            <w:tcW w:w="1297" w:type="dxa"/>
            <w:vAlign w:val="center"/>
          </w:tcPr>
          <w:p w14:paraId="3D8FC1A0" w14:textId="4AB57638" w:rsidR="004D70F6" w:rsidRPr="00320EE3" w:rsidRDefault="00320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</w:tr>
      <w:tr w:rsidR="007A272F" w14:paraId="6B7FBAA4" w14:textId="77777777" w:rsidTr="00DE5287">
        <w:tc>
          <w:tcPr>
            <w:tcW w:w="13244" w:type="dxa"/>
            <w:gridSpan w:val="6"/>
          </w:tcPr>
          <w:p w14:paraId="36FFA95C" w14:textId="0CB72B94" w:rsidR="007A272F" w:rsidRPr="007A272F" w:rsidRDefault="007A272F">
            <w:p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spellStart"/>
            <w:r>
              <w:rPr>
                <w:rFonts w:ascii="Cambria" w:hAnsi="Cambria"/>
                <w:szCs w:val="24"/>
              </w:rPr>
              <w:t>Jumlah</w:t>
            </w:r>
            <w:proofErr w:type="spellEnd"/>
          </w:p>
        </w:tc>
        <w:tc>
          <w:tcPr>
            <w:tcW w:w="1297" w:type="dxa"/>
            <w:vAlign w:val="center"/>
          </w:tcPr>
          <w:p w14:paraId="0910FB27" w14:textId="4B818890" w:rsidR="007A272F" w:rsidRDefault="007A2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100</w:t>
            </w:r>
          </w:p>
        </w:tc>
      </w:tr>
      <w:tr w:rsidR="00CD069F" w14:paraId="4DE01239" w14:textId="77777777" w:rsidTr="00CC543B">
        <w:tc>
          <w:tcPr>
            <w:tcW w:w="1080" w:type="dxa"/>
          </w:tcPr>
          <w:p w14:paraId="0E15B71D" w14:textId="326F5779" w:rsidR="00CD069F" w:rsidRDefault="00CD0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1</w:t>
            </w:r>
            <w:r w:rsidR="004D70F6">
              <w:rPr>
                <w:rFonts w:ascii="Cambria" w:hAnsi="Cambria"/>
                <w:szCs w:val="24"/>
                <w:lang w:val="id-ID"/>
              </w:rPr>
              <w:t>6</w:t>
            </w:r>
          </w:p>
        </w:tc>
        <w:tc>
          <w:tcPr>
            <w:tcW w:w="13461" w:type="dxa"/>
            <w:gridSpan w:val="6"/>
          </w:tcPr>
          <w:p w14:paraId="6EAF15B1" w14:textId="47B123EF" w:rsidR="00CD069F" w:rsidRPr="00CD069F" w:rsidRDefault="00CD0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szCs w:val="24"/>
                <w:lang w:val="id-ID"/>
              </w:rPr>
            </w:pPr>
            <w:r>
              <w:rPr>
                <w:rFonts w:ascii="Cambria" w:hAnsi="Cambria"/>
                <w:szCs w:val="24"/>
                <w:lang w:val="id-ID"/>
              </w:rPr>
              <w:t>Ujian Akhir Semester</w:t>
            </w:r>
          </w:p>
        </w:tc>
      </w:tr>
    </w:tbl>
    <w:p w14:paraId="627D5C04" w14:textId="77777777" w:rsidR="002911BA" w:rsidRDefault="002911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911BA">
      <w:pgSz w:w="16840" w:h="11907" w:orient="landscape"/>
      <w:pgMar w:top="1440" w:right="1440" w:bottom="144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07E"/>
    <w:multiLevelType w:val="multilevel"/>
    <w:tmpl w:val="0477707E"/>
    <w:lvl w:ilvl="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53C457C"/>
    <w:multiLevelType w:val="multilevel"/>
    <w:tmpl w:val="153C4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C2149"/>
    <w:multiLevelType w:val="multilevel"/>
    <w:tmpl w:val="20AC21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74AA"/>
    <w:multiLevelType w:val="multilevel"/>
    <w:tmpl w:val="231B74AA"/>
    <w:lvl w:ilvl="0">
      <w:start w:val="1"/>
      <w:numFmt w:val="decimal"/>
      <w:lvlText w:val="%1)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pacing w:val="-27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E7FFC"/>
    <w:multiLevelType w:val="multilevel"/>
    <w:tmpl w:val="307E7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3763"/>
    <w:multiLevelType w:val="multilevel"/>
    <w:tmpl w:val="31E43763"/>
    <w:lvl w:ilvl="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35373CD3"/>
    <w:multiLevelType w:val="multilevel"/>
    <w:tmpl w:val="35373C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847"/>
    <w:rsid w:val="00094847"/>
    <w:rsid w:val="000D68CD"/>
    <w:rsid w:val="00155DBD"/>
    <w:rsid w:val="001A487B"/>
    <w:rsid w:val="001B3649"/>
    <w:rsid w:val="001D2A58"/>
    <w:rsid w:val="002713A6"/>
    <w:rsid w:val="002911BA"/>
    <w:rsid w:val="002B5FC3"/>
    <w:rsid w:val="0030760A"/>
    <w:rsid w:val="00320EE3"/>
    <w:rsid w:val="00434636"/>
    <w:rsid w:val="00477F62"/>
    <w:rsid w:val="00493FF1"/>
    <w:rsid w:val="004C06D0"/>
    <w:rsid w:val="004D3A95"/>
    <w:rsid w:val="004D70F6"/>
    <w:rsid w:val="00504588"/>
    <w:rsid w:val="0054146A"/>
    <w:rsid w:val="0056077E"/>
    <w:rsid w:val="00587DDD"/>
    <w:rsid w:val="005D4D79"/>
    <w:rsid w:val="00622B66"/>
    <w:rsid w:val="006B23AC"/>
    <w:rsid w:val="006B438E"/>
    <w:rsid w:val="00726502"/>
    <w:rsid w:val="007A272F"/>
    <w:rsid w:val="007F60EC"/>
    <w:rsid w:val="008416BB"/>
    <w:rsid w:val="008516B8"/>
    <w:rsid w:val="008A7168"/>
    <w:rsid w:val="009300D5"/>
    <w:rsid w:val="00934774"/>
    <w:rsid w:val="00952D76"/>
    <w:rsid w:val="00A32CE1"/>
    <w:rsid w:val="00A639D6"/>
    <w:rsid w:val="00AC5753"/>
    <w:rsid w:val="00B31218"/>
    <w:rsid w:val="00B97174"/>
    <w:rsid w:val="00C66CA1"/>
    <w:rsid w:val="00CA34DB"/>
    <w:rsid w:val="00CB1FFA"/>
    <w:rsid w:val="00CC089F"/>
    <w:rsid w:val="00CC543B"/>
    <w:rsid w:val="00CD069F"/>
    <w:rsid w:val="00D26E8C"/>
    <w:rsid w:val="00DE2116"/>
    <w:rsid w:val="00E80D49"/>
    <w:rsid w:val="00ED595C"/>
    <w:rsid w:val="00F352D1"/>
    <w:rsid w:val="00F44A34"/>
    <w:rsid w:val="00FD763B"/>
    <w:rsid w:val="05B5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90BF5D"/>
  <w15:docId w15:val="{AF84E479-AB18-4E16-AA16-1F5063B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E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z-label">
    <w:name w:val="z-label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asori</dc:creator>
  <cp:lastModifiedBy>Ratemi</cp:lastModifiedBy>
  <cp:revision>27</cp:revision>
  <cp:lastPrinted>2019-07-10T04:43:00Z</cp:lastPrinted>
  <dcterms:created xsi:type="dcterms:W3CDTF">2019-07-31T04:08:00Z</dcterms:created>
  <dcterms:modified xsi:type="dcterms:W3CDTF">2022-03-08T10:57:00Z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