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2268"/>
        <w:gridCol w:w="709"/>
        <w:gridCol w:w="1417"/>
        <w:gridCol w:w="2552"/>
        <w:gridCol w:w="2977"/>
      </w:tblGrid>
      <w:tr w:rsidR="00900310" w:rsidRPr="003C41C6" w:rsidTr="00CB340B">
        <w:trPr>
          <w:trHeight w:val="2283"/>
        </w:trPr>
        <w:tc>
          <w:tcPr>
            <w:tcW w:w="3686" w:type="dxa"/>
          </w:tcPr>
          <w:p w:rsidR="00900310" w:rsidRDefault="00AF27D7" w:rsidP="00900310">
            <w:pPr>
              <w:jc w:val="center"/>
              <w:rPr>
                <w:rFonts w:ascii="Bookman Old Style" w:hAnsi="Bookman Old Style" w:cs="TTE17CA4B0t00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3D664A" wp14:editId="168A23E4">
                  <wp:extent cx="1247775" cy="1228633"/>
                  <wp:effectExtent l="0" t="0" r="0" b="0"/>
                  <wp:docPr id="2" name="Picture 2" descr="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736" cy="125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310" w:rsidRPr="00AF27D7" w:rsidRDefault="00AF27D7" w:rsidP="00973919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TE17CA4B0t00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TE17CA4B0t00"/>
                <w:sz w:val="20"/>
                <w:szCs w:val="20"/>
                <w:lang w:val="en-US"/>
              </w:rPr>
              <w:t xml:space="preserve">UNIVERSITAS ISLAM NEGERI FATMAWATI SUKARNO </w:t>
            </w:r>
          </w:p>
          <w:p w:rsidR="00900310" w:rsidRPr="005203A7" w:rsidRDefault="00900310" w:rsidP="0090031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TE17CA4B0t00"/>
                <w:sz w:val="20"/>
                <w:szCs w:val="20"/>
              </w:rPr>
            </w:pPr>
            <w:r>
              <w:rPr>
                <w:rFonts w:ascii="Bookman Old Style" w:hAnsi="Bookman Old Style" w:cs="TTE17CA4B0t00"/>
                <w:sz w:val="20"/>
                <w:szCs w:val="20"/>
              </w:rPr>
              <w:t>(IAIN) BENGKULU</w:t>
            </w:r>
          </w:p>
        </w:tc>
        <w:tc>
          <w:tcPr>
            <w:tcW w:w="12049" w:type="dxa"/>
            <w:gridSpan w:val="6"/>
            <w:vAlign w:val="center"/>
          </w:tcPr>
          <w:p w:rsidR="00AF27D7" w:rsidRDefault="00900310" w:rsidP="00AF2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TTE17CA4B0t00"/>
                <w:sz w:val="24"/>
                <w:szCs w:val="24"/>
              </w:rPr>
            </w:pPr>
            <w:r>
              <w:rPr>
                <w:rFonts w:ascii="Bookman Old Style" w:hAnsi="Bookman Old Style" w:cs="TTE17CA4B0t00"/>
                <w:sz w:val="30"/>
                <w:szCs w:val="30"/>
              </w:rPr>
              <w:t>RENCANA PEMBELAJARAN SEMESTER</w:t>
            </w:r>
            <w:r w:rsidR="00AF27D7">
              <w:rPr>
                <w:rFonts w:ascii="Bookman Old Style" w:hAnsi="Bookman Old Style" w:cs="TTE17CA4B0t00"/>
                <w:sz w:val="30"/>
                <w:szCs w:val="30"/>
                <w:lang w:val="en-US"/>
              </w:rPr>
              <w:t xml:space="preserve"> </w:t>
            </w:r>
            <w:r w:rsidR="00AF27D7" w:rsidRPr="00AF27D7">
              <w:rPr>
                <w:rFonts w:ascii="Bookman Old Style" w:hAnsi="Bookman Old Style" w:cs="TTE17CA4B0t00"/>
                <w:sz w:val="30"/>
                <w:szCs w:val="28"/>
              </w:rPr>
              <w:t>(RPS )</w:t>
            </w:r>
          </w:p>
          <w:p w:rsidR="00900310" w:rsidRPr="00AF27D7" w:rsidRDefault="00900310" w:rsidP="00AF2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TTE17CA4B0t00"/>
                <w:b/>
                <w:sz w:val="28"/>
                <w:szCs w:val="28"/>
              </w:rPr>
            </w:pPr>
            <w:r w:rsidRPr="00AF27D7">
              <w:rPr>
                <w:rFonts w:ascii="Bookman Old Style" w:hAnsi="Bookman Old Style" w:cs="TTE17CA4B0t00"/>
                <w:b/>
                <w:sz w:val="28"/>
                <w:szCs w:val="28"/>
              </w:rPr>
              <w:t xml:space="preserve">PRODI  PENDIDIKAN </w:t>
            </w:r>
            <w:r w:rsidR="00AF27D7" w:rsidRPr="00AF27D7">
              <w:rPr>
                <w:rFonts w:ascii="Bookman Old Style" w:hAnsi="Bookman Old Style" w:cs="TTE17CA4B0t00"/>
                <w:b/>
                <w:sz w:val="28"/>
                <w:szCs w:val="28"/>
                <w:lang w:val="en-US"/>
              </w:rPr>
              <w:t>MATEMATIKA</w:t>
            </w:r>
            <w:r w:rsidRPr="00AF27D7">
              <w:rPr>
                <w:rFonts w:ascii="Bookman Old Style" w:hAnsi="Bookman Old Style" w:cs="TTE17CA4B0t00"/>
                <w:b/>
                <w:sz w:val="28"/>
                <w:szCs w:val="28"/>
              </w:rPr>
              <w:t xml:space="preserve"> </w:t>
            </w:r>
          </w:p>
          <w:p w:rsidR="00AF27D7" w:rsidRDefault="00900310" w:rsidP="00AF2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TTE17CA4B0t00"/>
                <w:sz w:val="24"/>
                <w:szCs w:val="24"/>
              </w:rPr>
            </w:pPr>
            <w:r>
              <w:rPr>
                <w:rFonts w:ascii="Bookman Old Style" w:hAnsi="Bookman Old Style" w:cs="TTE17CA4B0t00"/>
                <w:sz w:val="24"/>
                <w:szCs w:val="24"/>
              </w:rPr>
              <w:t xml:space="preserve">FAKULTAS TARBIYAH DAN TADRIS </w:t>
            </w:r>
            <w:r w:rsidR="00AF27D7">
              <w:rPr>
                <w:rFonts w:ascii="Bookman Old Style" w:hAnsi="Bookman Old Style" w:cs="TTE17CA4B0t00"/>
                <w:sz w:val="24"/>
                <w:szCs w:val="24"/>
              </w:rPr>
              <w:t>( FTT )</w:t>
            </w:r>
          </w:p>
          <w:p w:rsidR="00900310" w:rsidRPr="00900310" w:rsidRDefault="00AF27D7" w:rsidP="00AF2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TTE17CA4B0t00"/>
                <w:sz w:val="24"/>
                <w:szCs w:val="24"/>
              </w:rPr>
            </w:pPr>
            <w:r>
              <w:rPr>
                <w:rFonts w:ascii="Bookman Old Style" w:hAnsi="Bookman Old Style" w:cs="TTE17CA4B0t00"/>
                <w:sz w:val="24"/>
                <w:szCs w:val="24"/>
                <w:lang w:val="en-US"/>
              </w:rPr>
              <w:t>UNIVERSITAS ISLAM</w:t>
            </w:r>
            <w:r w:rsidR="00900310">
              <w:rPr>
                <w:rFonts w:ascii="Bookman Old Style" w:hAnsi="Bookman Old Style" w:cs="TTE17CA4B0t00"/>
                <w:sz w:val="24"/>
                <w:szCs w:val="24"/>
              </w:rPr>
              <w:t xml:space="preserve"> NEGERI </w:t>
            </w:r>
            <w:r>
              <w:rPr>
                <w:rFonts w:ascii="Bookman Old Style" w:hAnsi="Bookman Old Style" w:cs="TTE17CA4B0t00"/>
                <w:sz w:val="24"/>
                <w:szCs w:val="24"/>
                <w:lang w:val="en-US"/>
              </w:rPr>
              <w:t xml:space="preserve">FATMAWATI SUKARNO </w:t>
            </w:r>
            <w:r w:rsidR="00900310">
              <w:rPr>
                <w:rFonts w:ascii="Bookman Old Style" w:hAnsi="Bookman Old Style" w:cs="TTE17CA4B0t00"/>
                <w:sz w:val="24"/>
                <w:szCs w:val="24"/>
              </w:rPr>
              <w:t>BENGKULU</w:t>
            </w:r>
          </w:p>
        </w:tc>
      </w:tr>
      <w:tr w:rsidR="00FE2A40" w:rsidTr="00CB340B">
        <w:tc>
          <w:tcPr>
            <w:tcW w:w="3686" w:type="dxa"/>
            <w:vMerge w:val="restart"/>
          </w:tcPr>
          <w:p w:rsidR="00FE2A40" w:rsidRDefault="00FE2A40">
            <w:r>
              <w:t>MATA KULIAH</w:t>
            </w:r>
          </w:p>
          <w:p w:rsidR="00FE2A40" w:rsidRDefault="00FE2A40">
            <w:r>
              <w:t>ILMU PENDIDIKAN ISLAM</w:t>
            </w:r>
          </w:p>
          <w:p w:rsidR="00FE2A40" w:rsidRDefault="00FE2A40"/>
          <w:p w:rsidR="00FE2A40" w:rsidRDefault="00FE2A40"/>
          <w:p w:rsidR="00FE2A40" w:rsidRDefault="00FE2A40"/>
          <w:p w:rsidR="00FE2A40" w:rsidRDefault="00FE2A40"/>
          <w:p w:rsidR="00FE2A40" w:rsidRDefault="00FE2A40"/>
          <w:p w:rsidR="00FE2A40" w:rsidRPr="00FE2A40" w:rsidRDefault="00FE2A40">
            <w:pPr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>Capaian Pembelajaran (CP)</w:t>
            </w:r>
          </w:p>
        </w:tc>
        <w:tc>
          <w:tcPr>
            <w:tcW w:w="2126" w:type="dxa"/>
            <w:vAlign w:val="center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KODE</w:t>
            </w:r>
          </w:p>
        </w:tc>
        <w:tc>
          <w:tcPr>
            <w:tcW w:w="2268" w:type="dxa"/>
            <w:vAlign w:val="center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RUMPUN MK</w:t>
            </w:r>
          </w:p>
        </w:tc>
        <w:tc>
          <w:tcPr>
            <w:tcW w:w="2126" w:type="dxa"/>
            <w:gridSpan w:val="2"/>
            <w:vAlign w:val="center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BOBOT (sks)</w:t>
            </w:r>
          </w:p>
        </w:tc>
        <w:tc>
          <w:tcPr>
            <w:tcW w:w="2552" w:type="dxa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SEMESTER</w:t>
            </w:r>
          </w:p>
        </w:tc>
        <w:tc>
          <w:tcPr>
            <w:tcW w:w="2977" w:type="dxa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TANGGAL PENYUSUNAN</w:t>
            </w:r>
          </w:p>
        </w:tc>
      </w:tr>
      <w:tr w:rsidR="00FE2A40" w:rsidTr="00CB340B">
        <w:tc>
          <w:tcPr>
            <w:tcW w:w="3686" w:type="dxa"/>
            <w:vMerge/>
          </w:tcPr>
          <w:p w:rsidR="00FE2A40" w:rsidRDefault="00FE2A40"/>
        </w:tc>
        <w:tc>
          <w:tcPr>
            <w:tcW w:w="2126" w:type="dxa"/>
            <w:vMerge w:val="restart"/>
          </w:tcPr>
          <w:p w:rsidR="00FE2A40" w:rsidRDefault="00FE2A40"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FE2A40" w:rsidRDefault="00FE2A40"/>
        </w:tc>
        <w:tc>
          <w:tcPr>
            <w:tcW w:w="2126" w:type="dxa"/>
            <w:gridSpan w:val="2"/>
            <w:vMerge w:val="restart"/>
          </w:tcPr>
          <w:p w:rsidR="00FE2A40" w:rsidRDefault="00B47AB3" w:rsidP="00B47AB3">
            <w:pPr>
              <w:jc w:val="center"/>
            </w:pPr>
            <w:r>
              <w:t>3 SKS</w:t>
            </w:r>
          </w:p>
        </w:tc>
        <w:tc>
          <w:tcPr>
            <w:tcW w:w="2552" w:type="dxa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VI</w:t>
            </w:r>
          </w:p>
        </w:tc>
        <w:tc>
          <w:tcPr>
            <w:tcW w:w="2977" w:type="dxa"/>
          </w:tcPr>
          <w:p w:rsidR="00FE2A40" w:rsidRPr="00476799" w:rsidRDefault="0059023D" w:rsidP="0047679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Maret 2022</w:t>
            </w:r>
          </w:p>
        </w:tc>
      </w:tr>
      <w:tr w:rsidR="00FE2A40" w:rsidTr="00CB340B">
        <w:tc>
          <w:tcPr>
            <w:tcW w:w="3686" w:type="dxa"/>
            <w:vMerge/>
          </w:tcPr>
          <w:p w:rsidR="00FE2A40" w:rsidRDefault="00FE2A40"/>
        </w:tc>
        <w:tc>
          <w:tcPr>
            <w:tcW w:w="2126" w:type="dxa"/>
            <w:vMerge/>
          </w:tcPr>
          <w:p w:rsidR="00FE2A40" w:rsidRDefault="00FE2A40"/>
        </w:tc>
        <w:tc>
          <w:tcPr>
            <w:tcW w:w="2268" w:type="dxa"/>
            <w:vMerge/>
          </w:tcPr>
          <w:p w:rsidR="00FE2A40" w:rsidRDefault="00FE2A40"/>
        </w:tc>
        <w:tc>
          <w:tcPr>
            <w:tcW w:w="2126" w:type="dxa"/>
            <w:gridSpan w:val="2"/>
            <w:vMerge/>
          </w:tcPr>
          <w:p w:rsidR="00FE2A40" w:rsidRDefault="00FE2A40"/>
        </w:tc>
        <w:tc>
          <w:tcPr>
            <w:tcW w:w="5529" w:type="dxa"/>
            <w:gridSpan w:val="2"/>
          </w:tcPr>
          <w:p w:rsidR="00FE2A40" w:rsidRPr="00476799" w:rsidRDefault="00FE2A40">
            <w:pPr>
              <w:rPr>
                <w:rFonts w:ascii="Bookman Old Style" w:hAnsi="Bookman Old Style"/>
                <w:sz w:val="20"/>
                <w:szCs w:val="20"/>
              </w:rPr>
            </w:pPr>
            <w:r w:rsidRPr="00476799">
              <w:rPr>
                <w:rFonts w:ascii="Bookman Old Style" w:hAnsi="Bookman Old Style"/>
                <w:sz w:val="20"/>
                <w:szCs w:val="20"/>
              </w:rPr>
              <w:t>Koordinator Kelompok Dosen Bidang Keahlian (KBK)</w:t>
            </w:r>
          </w:p>
        </w:tc>
      </w:tr>
      <w:tr w:rsidR="00FE2A40" w:rsidTr="00CB340B">
        <w:tc>
          <w:tcPr>
            <w:tcW w:w="3686" w:type="dxa"/>
            <w:vMerge/>
          </w:tcPr>
          <w:p w:rsidR="00FE2A40" w:rsidRDefault="00FE2A40"/>
        </w:tc>
        <w:tc>
          <w:tcPr>
            <w:tcW w:w="2126" w:type="dxa"/>
            <w:vMerge/>
          </w:tcPr>
          <w:p w:rsidR="00FE2A40" w:rsidRDefault="00FE2A40"/>
        </w:tc>
        <w:tc>
          <w:tcPr>
            <w:tcW w:w="2268" w:type="dxa"/>
            <w:vMerge/>
          </w:tcPr>
          <w:p w:rsidR="00FE2A40" w:rsidRDefault="00FE2A40"/>
        </w:tc>
        <w:tc>
          <w:tcPr>
            <w:tcW w:w="2126" w:type="dxa"/>
            <w:gridSpan w:val="2"/>
            <w:vMerge/>
          </w:tcPr>
          <w:p w:rsidR="00FE2A40" w:rsidRDefault="00FE2A40"/>
        </w:tc>
        <w:tc>
          <w:tcPr>
            <w:tcW w:w="5529" w:type="dxa"/>
            <w:gridSpan w:val="2"/>
          </w:tcPr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76799">
              <w:rPr>
                <w:rFonts w:ascii="Bookman Old Style" w:hAnsi="Bookman Old Style"/>
                <w:sz w:val="20"/>
                <w:szCs w:val="20"/>
              </w:rPr>
              <w:t>Dosen Pengampu MK</w:t>
            </w:r>
          </w:p>
        </w:tc>
      </w:tr>
      <w:tr w:rsidR="00FE2A40" w:rsidTr="00CB340B">
        <w:trPr>
          <w:trHeight w:val="785"/>
        </w:trPr>
        <w:tc>
          <w:tcPr>
            <w:tcW w:w="3686" w:type="dxa"/>
            <w:vMerge/>
            <w:tcBorders>
              <w:bottom w:val="single" w:sz="4" w:space="0" w:color="000000" w:themeColor="text1"/>
            </w:tcBorders>
          </w:tcPr>
          <w:p w:rsidR="00FE2A40" w:rsidRDefault="00FE2A40"/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FE2A40" w:rsidRDefault="00FE2A40"/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E2A40" w:rsidRDefault="00FE2A40"/>
        </w:tc>
        <w:tc>
          <w:tcPr>
            <w:tcW w:w="2126" w:type="dxa"/>
            <w:gridSpan w:val="2"/>
            <w:vMerge/>
            <w:tcBorders>
              <w:bottom w:val="single" w:sz="4" w:space="0" w:color="000000" w:themeColor="text1"/>
            </w:tcBorders>
          </w:tcPr>
          <w:p w:rsidR="00FE2A40" w:rsidRDefault="00FE2A40"/>
        </w:tc>
        <w:tc>
          <w:tcPr>
            <w:tcW w:w="5529" w:type="dxa"/>
            <w:gridSpan w:val="2"/>
            <w:tcBorders>
              <w:bottom w:val="single" w:sz="4" w:space="0" w:color="000000" w:themeColor="text1"/>
            </w:tcBorders>
          </w:tcPr>
          <w:p w:rsidR="00FE2A40" w:rsidRDefault="00FE2A40" w:rsidP="00476799">
            <w:pPr>
              <w:jc w:val="center"/>
              <w:rPr>
                <w:rFonts w:ascii="Bookman Old Style" w:hAnsi="Bookman Old Style"/>
              </w:rPr>
            </w:pPr>
            <w:r w:rsidRPr="00476799">
              <w:rPr>
                <w:rFonts w:ascii="Bookman Old Style" w:hAnsi="Bookman Old Style"/>
              </w:rPr>
              <w:t>Drs. H. Rizkan Syahbudin. M.Pd</w:t>
            </w:r>
          </w:p>
          <w:p w:rsidR="00FE2A40" w:rsidRDefault="00AF27D7" w:rsidP="0047679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 rizkansyahbudin98@mail.com</w:t>
            </w:r>
          </w:p>
          <w:p w:rsidR="00FE2A40" w:rsidRPr="00476799" w:rsidRDefault="00FE2A40" w:rsidP="0047679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Nomor HP 085369511005 (WA)</w:t>
            </w:r>
          </w:p>
        </w:tc>
      </w:tr>
      <w:tr w:rsidR="00FE2A40" w:rsidTr="00CB340B">
        <w:tc>
          <w:tcPr>
            <w:tcW w:w="3686" w:type="dxa"/>
            <w:vMerge/>
          </w:tcPr>
          <w:p w:rsidR="00FE2A40" w:rsidRDefault="00FE2A40"/>
        </w:tc>
        <w:tc>
          <w:tcPr>
            <w:tcW w:w="2126" w:type="dxa"/>
          </w:tcPr>
          <w:p w:rsidR="00FE2A40" w:rsidRPr="00FE2A40" w:rsidRDefault="00FE2A40">
            <w:pPr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>Program Studi</w:t>
            </w:r>
          </w:p>
        </w:tc>
        <w:tc>
          <w:tcPr>
            <w:tcW w:w="9923" w:type="dxa"/>
            <w:gridSpan w:val="5"/>
          </w:tcPr>
          <w:p w:rsidR="00FE2A40" w:rsidRPr="00AF27D7" w:rsidRDefault="00FE2A40" w:rsidP="00AF27D7">
            <w:pPr>
              <w:rPr>
                <w:rFonts w:ascii="Bookman Old Style" w:hAnsi="Bookman Old Style"/>
                <w:lang w:val="en-US"/>
              </w:rPr>
            </w:pPr>
            <w:r w:rsidRPr="00FE2A40">
              <w:rPr>
                <w:rFonts w:ascii="Bookman Old Style" w:hAnsi="Bookman Old Style"/>
              </w:rPr>
              <w:t xml:space="preserve">Pendidikan </w:t>
            </w:r>
            <w:proofErr w:type="spellStart"/>
            <w:r w:rsidR="00AF27D7">
              <w:rPr>
                <w:rFonts w:ascii="Bookman Old Style" w:hAnsi="Bookman Old Style"/>
                <w:lang w:val="en-US"/>
              </w:rPr>
              <w:t>Matematika</w:t>
            </w:r>
            <w:proofErr w:type="spellEnd"/>
          </w:p>
        </w:tc>
      </w:tr>
      <w:tr w:rsidR="00FE2A40" w:rsidTr="00CB340B">
        <w:tc>
          <w:tcPr>
            <w:tcW w:w="3686" w:type="dxa"/>
            <w:vMerge/>
          </w:tcPr>
          <w:p w:rsidR="00FE2A40" w:rsidRDefault="00FE2A40"/>
        </w:tc>
        <w:tc>
          <w:tcPr>
            <w:tcW w:w="12049" w:type="dxa"/>
            <w:gridSpan w:val="6"/>
          </w:tcPr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Mahasiswa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mampu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menjelaskan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pengertian pendidikan Islam dan ruang lingkupnya, serta menjelaskan 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>tujuan dan sistem Pendidikan Islam</w:t>
            </w:r>
            <w:r>
              <w:rPr>
                <w:rFonts w:ascii="Bookman Old Style" w:hAnsi="Bookman Old Style"/>
              </w:rPr>
              <w:t>;</w:t>
            </w:r>
            <w:r w:rsidRPr="00FE2A40">
              <w:rPr>
                <w:rFonts w:ascii="Bookman Old Style" w:hAnsi="Bookman Old Style"/>
              </w:rPr>
              <w:t xml:space="preserve"> </w:t>
            </w:r>
          </w:p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Mahasiswa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mampu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menjelaskan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>komponen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 xml:space="preserve"> (unsure)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>pokok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 xml:space="preserve"> dalam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 xml:space="preserve">pelaksanaan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>Pendidikan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Islam </w:t>
            </w:r>
          </w:p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Mahasiswa </w:t>
            </w: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>mampu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>menjelaskan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>prinsip-prinsip</w:t>
            </w: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 xml:space="preserve"> pendidikan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>Islam,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 xml:space="preserve">metode </w:t>
            </w: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>dan</w:t>
            </w:r>
            <w:r>
              <w:rPr>
                <w:rFonts w:ascii="Bookman Old Style" w:hAnsi="Bookman Old Style"/>
              </w:rPr>
              <w:t xml:space="preserve">  </w:t>
            </w:r>
            <w:r w:rsidRPr="00FE2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pendekatan </w:t>
            </w:r>
          </w:p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>Pembelajarannya</w:t>
            </w:r>
            <w:r>
              <w:rPr>
                <w:rFonts w:ascii="Bookman Old Style" w:hAnsi="Bookman Old Style"/>
              </w:rPr>
              <w:t>;</w:t>
            </w:r>
          </w:p>
          <w:p w:rsid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Mahasiswa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mampu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>menjelaskan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secara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lengkap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dan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>detail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tentang 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>hubungan</w:t>
            </w:r>
            <w:r>
              <w:rPr>
                <w:rFonts w:ascii="Bookman Old Style" w:hAnsi="Bookman Old Style"/>
              </w:rPr>
              <w:t xml:space="preserve"> </w:t>
            </w:r>
            <w:r w:rsidRPr="00FE2A40">
              <w:rPr>
                <w:rFonts w:ascii="Bookman Old Style" w:hAnsi="Bookman Old Style"/>
              </w:rPr>
              <w:t xml:space="preserve"> Pendidikan Islam dan </w:t>
            </w:r>
            <w:r>
              <w:rPr>
                <w:rFonts w:ascii="Bookman Old Style" w:hAnsi="Bookman Old Style"/>
              </w:rPr>
              <w:t xml:space="preserve">  </w:t>
            </w:r>
          </w:p>
          <w:p w:rsidR="00FE2A40" w:rsidRPr="00FE2A40" w:rsidRDefault="00FE2A40" w:rsidP="00FE2A40">
            <w:pPr>
              <w:ind w:left="175" w:hanging="17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Pr="00FE2A40">
              <w:rPr>
                <w:rFonts w:ascii="Bookman Old Style" w:hAnsi="Bookman Old Style"/>
              </w:rPr>
              <w:t>Pendidikan Nasional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FE2A40" w:rsidTr="00CB340B">
        <w:tc>
          <w:tcPr>
            <w:tcW w:w="3686" w:type="dxa"/>
          </w:tcPr>
          <w:p w:rsidR="00FE2A40" w:rsidRPr="00FE2A40" w:rsidRDefault="00FE2A40">
            <w:pPr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>Deskripsi Singkat Mata Kuliah</w:t>
            </w:r>
          </w:p>
        </w:tc>
        <w:tc>
          <w:tcPr>
            <w:tcW w:w="12049" w:type="dxa"/>
            <w:gridSpan w:val="6"/>
          </w:tcPr>
          <w:p w:rsidR="00FE2A40" w:rsidRPr="00FE2A40" w:rsidRDefault="00FE2A40" w:rsidP="00FE2A40">
            <w:pPr>
              <w:jc w:val="both"/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>Pada mata kuliah ini mahasiswa belajar tentang definisi, ruang lingkup, dan metode, wawasan kepribadian muslim, komponen, pelajaran pendidikan Islam, prinsip-prinsip dan pendekatannya, problematika dan segi-segi, serta kedudukan dan hubungan pendidikan Islam dengan pendidikan nasional.</w:t>
            </w:r>
          </w:p>
        </w:tc>
      </w:tr>
      <w:tr w:rsidR="00FE2A40" w:rsidTr="00CB340B">
        <w:tc>
          <w:tcPr>
            <w:tcW w:w="3686" w:type="dxa"/>
          </w:tcPr>
          <w:p w:rsidR="00FE2A40" w:rsidRPr="00FE2A40" w:rsidRDefault="00FE2A40">
            <w:pPr>
              <w:rPr>
                <w:rFonts w:ascii="Bookman Old Style" w:hAnsi="Bookman Old Style"/>
              </w:rPr>
            </w:pPr>
            <w:r w:rsidRPr="00FE2A40">
              <w:rPr>
                <w:rFonts w:ascii="Bookman Old Style" w:hAnsi="Bookman Old Style"/>
              </w:rPr>
              <w:t>Materi / Pokok Bahasan</w:t>
            </w:r>
          </w:p>
        </w:tc>
        <w:tc>
          <w:tcPr>
            <w:tcW w:w="12049" w:type="dxa"/>
            <w:gridSpan w:val="6"/>
          </w:tcPr>
          <w:p w:rsidR="00FE2A40" w:rsidRPr="004F0C36" w:rsidRDefault="00FE2A40" w:rsidP="003B457B">
            <w:pPr>
              <w:ind w:left="317" w:right="-108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1. Konsep, 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ruang lingkup, dan sistem Pendidikan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Islam: </w:t>
            </w:r>
            <w:r w:rsidR="003B457B">
              <w:rPr>
                <w:rFonts w:ascii="Bookman Old Style" w:hAnsi="Bookman Old Style"/>
              </w:rPr>
              <w:t xml:space="preserve"> P</w:t>
            </w:r>
            <w:r w:rsidRPr="004F0C36">
              <w:rPr>
                <w:rFonts w:ascii="Bookman Old Style" w:hAnsi="Bookman Old Style"/>
              </w:rPr>
              <w:t xml:space="preserve">engertian </w:t>
            </w:r>
            <w:r w:rsidR="003B457B">
              <w:rPr>
                <w:rFonts w:ascii="Bookman Old Style" w:hAnsi="Bookman Old Style"/>
              </w:rPr>
              <w:t>P</w:t>
            </w:r>
            <w:r w:rsidRPr="004F0C36">
              <w:rPr>
                <w:rFonts w:ascii="Bookman Old Style" w:hAnsi="Bookman Old Style"/>
              </w:rPr>
              <w:t>endidikan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Islam dan</w:t>
            </w:r>
            <w:r w:rsidR="003B457B">
              <w:rPr>
                <w:rFonts w:ascii="Bookman Old Style" w:hAnsi="Bookman Old Style"/>
              </w:rPr>
              <w:t xml:space="preserve"> ruang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lingkupnya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 serta menjelaskan tuju</w:t>
            </w:r>
            <w:r w:rsidR="004F0C36">
              <w:rPr>
                <w:rFonts w:ascii="Bookman Old Style" w:hAnsi="Bookman Old Style"/>
              </w:rPr>
              <w:t>an dan sistem pendidikan Islam;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2.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Prinsip-prinsip Pendidikan Islam: metode, pendekata</w:t>
            </w:r>
            <w:r w:rsidR="004F0C36">
              <w:rPr>
                <w:rFonts w:ascii="Bookman Old Style" w:hAnsi="Bookman Old Style"/>
              </w:rPr>
              <w:t>n, dan evaluasi pembelajarannya;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3.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Kedudukan dan hubungan Pendidikan I</w:t>
            </w:r>
            <w:r w:rsidR="004F0C36">
              <w:rPr>
                <w:rFonts w:ascii="Bookman Old Style" w:hAnsi="Bookman Old Style"/>
              </w:rPr>
              <w:t>slam dengan pendidikan Nasional;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4.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Hakikat dan Tujuan Pendidikan </w:t>
            </w:r>
            <w:r w:rsidR="004F0C36">
              <w:rPr>
                <w:rFonts w:ascii="Bookman Old Style" w:hAnsi="Bookman Old Style"/>
              </w:rPr>
              <w:t>Islam: Tarbiyah, Taklim, Ta’dib;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3B457B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5. </w:t>
            </w:r>
            <w:r w:rsidR="00FE2A40" w:rsidRPr="004F0C36">
              <w:rPr>
                <w:rFonts w:ascii="Bookman Old Style" w:hAnsi="Bookman Old Style"/>
              </w:rPr>
              <w:t xml:space="preserve">Komponen dan sumber pendidikan Islam: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 xml:space="preserve">pendidik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 xml:space="preserve">dalam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>pendidikan Islam, peserta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 xml:space="preserve"> didik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>dalam pendidikan Islam, tujuan dan kurikulum pendidikan Islam, alat/sarana pendidikan Isl</w:t>
            </w:r>
            <w:r w:rsidR="004F0C36">
              <w:rPr>
                <w:rFonts w:ascii="Bookman Old Style" w:hAnsi="Bookman Old Style"/>
              </w:rPr>
              <w:t>am, lingkungan pendidikan Islam;</w:t>
            </w:r>
            <w:r w:rsidR="00FE2A40"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6. Personal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pendidikan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Islam: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pendidik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dalam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perspektif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pendidikan Islam, 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proses 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belajar </w:t>
            </w:r>
            <w:r w:rsidR="003B457B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mengajar, </w:t>
            </w:r>
            <w:r w:rsidRPr="004F0C36">
              <w:rPr>
                <w:rFonts w:ascii="Bookman Old Style" w:hAnsi="Bookman Old Style"/>
              </w:rPr>
              <w:lastRenderedPageBreak/>
              <w:t>evaluasi dalam pendi</w:t>
            </w:r>
            <w:r w:rsidR="004F0C36">
              <w:rPr>
                <w:rFonts w:ascii="Bookman Old Style" w:hAnsi="Bookman Old Style"/>
              </w:rPr>
              <w:t>dikan Islam;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7. Peserta </w:t>
            </w:r>
            <w:r w:rsidR="004F0C36">
              <w:rPr>
                <w:rFonts w:ascii="Bookman Old Style" w:hAnsi="Bookman Old Style"/>
              </w:rPr>
              <w:t xml:space="preserve">  </w:t>
            </w:r>
            <w:r w:rsidRPr="004F0C36">
              <w:rPr>
                <w:rFonts w:ascii="Bookman Old Style" w:hAnsi="Bookman Old Style"/>
              </w:rPr>
              <w:t xml:space="preserve">didik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dalam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pendidikan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 Islam: </w:t>
            </w:r>
            <w:r w:rsidR="004F0C36">
              <w:rPr>
                <w:rFonts w:ascii="Bookman Old Style" w:hAnsi="Bookman Old Style"/>
              </w:rPr>
              <w:t xml:space="preserve">  </w:t>
            </w:r>
            <w:r w:rsidRPr="004F0C36">
              <w:rPr>
                <w:rFonts w:ascii="Bookman Old Style" w:hAnsi="Bookman Old Style"/>
              </w:rPr>
              <w:t>etika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peserta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didik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dalam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pendidikan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Islam, </w:t>
            </w:r>
            <w:r w:rsidR="004F0C36">
              <w:rPr>
                <w:rFonts w:ascii="Bookman Old Style" w:hAnsi="Bookman Old Style"/>
              </w:rPr>
              <w:t xml:space="preserve">  </w:t>
            </w:r>
            <w:r w:rsidRPr="004F0C36">
              <w:rPr>
                <w:rFonts w:ascii="Bookman Old Style" w:hAnsi="Bookman Old Style"/>
              </w:rPr>
              <w:t>karakteristik peserta didik, u</w:t>
            </w:r>
            <w:r w:rsidR="004F0C36">
              <w:rPr>
                <w:rFonts w:ascii="Bookman Old Style" w:hAnsi="Bookman Old Style"/>
              </w:rPr>
              <w:t>rgensi pengenalan peserta didik;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8. </w:t>
            </w:r>
            <w:r w:rsidR="004F0C36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Sistem pendidikan Isl</w:t>
            </w:r>
            <w:r w:rsidR="004F0C36">
              <w:rPr>
                <w:rFonts w:ascii="Bookman Old Style" w:hAnsi="Bookman Old Style"/>
              </w:rPr>
              <w:t>am &amp; kurikulum pendidikan Islam;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9. Lembaga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pendidikan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Islam: macam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macam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="00F71D31" w:rsidRPr="004F0C36">
              <w:rPr>
                <w:rFonts w:ascii="Bookman Old Style" w:hAnsi="Bookman Old Style"/>
              </w:rPr>
              <w:t xml:space="preserve">Lembaga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="00F71D31" w:rsidRPr="004F0C36">
              <w:rPr>
                <w:rFonts w:ascii="Bookman Old Style" w:hAnsi="Bookman Old Style"/>
              </w:rPr>
              <w:t xml:space="preserve">Pendidikan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Islam &amp; pengelolaa</w:t>
            </w:r>
            <w:r w:rsidR="004F0C36">
              <w:rPr>
                <w:rFonts w:ascii="Bookman Old Style" w:hAnsi="Bookman Old Style"/>
              </w:rPr>
              <w:t>n administrasi pendidikan Islam;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E2A40" w:rsidP="004F0C36">
            <w:pPr>
              <w:ind w:left="317" w:hanging="425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>10. Pendekatan, metode pembelajaran, evaluasi dan peng</w:t>
            </w:r>
            <w:r w:rsidR="004F0C36">
              <w:rPr>
                <w:rFonts w:ascii="Bookman Old Style" w:hAnsi="Bookman Old Style"/>
              </w:rPr>
              <w:t>embangan dalam pendidikan Islam;</w:t>
            </w:r>
            <w:r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4F0C36" w:rsidRDefault="00F71D31" w:rsidP="004F0C36">
            <w:pPr>
              <w:ind w:left="317" w:hanging="42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11. </w:t>
            </w:r>
            <w:r w:rsidR="00FE2A40" w:rsidRPr="004F0C36">
              <w:rPr>
                <w:rFonts w:ascii="Bookman Old Style" w:hAnsi="Bookman Old Style"/>
              </w:rPr>
              <w:t xml:space="preserve">Lingkungan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 xml:space="preserve">pendidikan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 xml:space="preserve">Islam: </w:t>
            </w:r>
            <w:r>
              <w:rPr>
                <w:rFonts w:ascii="Bookman Old Style" w:hAnsi="Bookman Old Style"/>
              </w:rPr>
              <w:t xml:space="preserve"> </w:t>
            </w:r>
            <w:r w:rsidR="00FE2A40" w:rsidRPr="004F0C36">
              <w:rPr>
                <w:rFonts w:ascii="Bookman Old Style" w:hAnsi="Bookman Old Style"/>
              </w:rPr>
              <w:t>pengertian lingkungan pendidikan Islam, macam-macam lingkungan dan atmosfir akademik, pan</w:t>
            </w:r>
            <w:r w:rsidR="004F0C36">
              <w:rPr>
                <w:rFonts w:ascii="Bookman Old Style" w:hAnsi="Bookman Old Style"/>
              </w:rPr>
              <w:t>dangan Islam tentang lingkungan;</w:t>
            </w:r>
            <w:r w:rsidR="00FE2A40" w:rsidRPr="004F0C36">
              <w:rPr>
                <w:rFonts w:ascii="Bookman Old Style" w:hAnsi="Bookman Old Style"/>
              </w:rPr>
              <w:t xml:space="preserve"> </w:t>
            </w:r>
          </w:p>
          <w:p w:rsidR="00FE2A40" w:rsidRPr="00FE2A40" w:rsidRDefault="00FE2A40" w:rsidP="004F0C36">
            <w:pPr>
              <w:ind w:left="317" w:hanging="425"/>
              <w:jc w:val="both"/>
              <w:rPr>
                <w:rFonts w:ascii="Bookman Old Style" w:hAnsi="Bookman Old Style"/>
              </w:rPr>
            </w:pPr>
            <w:r w:rsidRPr="004F0C36">
              <w:rPr>
                <w:rFonts w:ascii="Bookman Old Style" w:hAnsi="Bookman Old Style"/>
              </w:rPr>
              <w:t xml:space="preserve">12. Relevansi pendidikan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>Islam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 terhadap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kemajuan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4F0C36">
              <w:rPr>
                <w:rFonts w:ascii="Bookman Old Style" w:hAnsi="Bookman Old Style"/>
              </w:rPr>
              <w:t xml:space="preserve">bangsa: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="00F71D31" w:rsidRPr="004F0C36">
              <w:rPr>
                <w:rFonts w:ascii="Bookman Old Style" w:hAnsi="Bookman Old Style"/>
              </w:rPr>
              <w:t xml:space="preserve">Eksistensi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="00F71D31" w:rsidRPr="004F0C36">
              <w:rPr>
                <w:rFonts w:ascii="Bookman Old Style" w:hAnsi="Bookman Old Style"/>
              </w:rPr>
              <w:t xml:space="preserve">Pendidikan </w:t>
            </w:r>
            <w:r w:rsidRPr="004F0C36">
              <w:rPr>
                <w:rFonts w:ascii="Bookman Old Style" w:hAnsi="Bookman Old Style"/>
              </w:rPr>
              <w:t>Islam di Indonesia dan moralitas di Indonesia.</w:t>
            </w:r>
          </w:p>
        </w:tc>
      </w:tr>
      <w:tr w:rsidR="00767217" w:rsidTr="00CB340B">
        <w:tc>
          <w:tcPr>
            <w:tcW w:w="3686" w:type="dxa"/>
          </w:tcPr>
          <w:p w:rsidR="00767217" w:rsidRPr="00AE18E1" w:rsidRDefault="00767217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lastRenderedPageBreak/>
              <w:t>Pustaka</w:t>
            </w:r>
          </w:p>
        </w:tc>
        <w:tc>
          <w:tcPr>
            <w:tcW w:w="12049" w:type="dxa"/>
            <w:gridSpan w:val="6"/>
          </w:tcPr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Utama :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1.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Abuddin Nata, 2010. Ilmu Pendidikan Islam, Jakarta : Prenada Media Grup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2.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Moh.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>Haitami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 Salim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dan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Syamsul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Kurniawan, 2012.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Studi Ilmu Pendidikan Islam, Jogjakarta : Ar-Ruz Media.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3.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Ramayulis, 2006. Ilmu Pendidikan Islam, Jakarta: Kalam Mulia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4.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M. Roqib, 2009. Ilmu Pendidikan Islam, Jakarta: Lkis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5. Muhammad Thalhah Hasan, 2006. Dinamika Pemikiran tentang Pendidikan Islam. Jakarta: Lantabora Press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6. Azyumardi Azra, 2012. Pendidikan Islam: Tradisi dan Modernisasi di Tengah Tantangan Milenium III, Jakarta: Kencana.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7.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Mohammad Daud Ali, 2006. Pendidikan Agama Islam, Jakarta: Raja Grafindo Persada.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8. Syamsul Kurniawan dan Erwin Mahrus, 2011. Jejak Pemikiran Tokoh Pendidikan Islam, Jakarta: Ar-Ruzz Media. </w:t>
            </w:r>
          </w:p>
          <w:p w:rsidR="00767217" w:rsidRPr="00AE18E1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9.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Abuddin Nata, 2012. Sejarah Sosial Intelektual Islam dan Institusi Pendidikannya, Jakarta: Raja Grafindo </w:t>
            </w:r>
            <w:r w:rsidR="00F71D31">
              <w:rPr>
                <w:rFonts w:ascii="Bookman Old Style" w:hAnsi="Bookman Old Style"/>
              </w:rPr>
              <w:t xml:space="preserve"> </w:t>
            </w:r>
            <w:r w:rsidRPr="00AE18E1">
              <w:rPr>
                <w:rFonts w:ascii="Bookman Old Style" w:hAnsi="Bookman Old Style"/>
              </w:rPr>
              <w:t xml:space="preserve">Persada. </w:t>
            </w:r>
          </w:p>
          <w:p w:rsidR="00767217" w:rsidRPr="004F0C36" w:rsidRDefault="00767217" w:rsidP="004F0C36">
            <w:pPr>
              <w:ind w:left="317" w:hanging="317"/>
              <w:jc w:val="both"/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10. Muhaimin, 2009. Rekonstruksi Pendidikan Islam, Jakarta: Raja Grafindo Persada.</w:t>
            </w:r>
          </w:p>
        </w:tc>
      </w:tr>
      <w:tr w:rsidR="00CB340B" w:rsidTr="00CB340B">
        <w:tc>
          <w:tcPr>
            <w:tcW w:w="3686" w:type="dxa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Media pembelajaran</w:t>
            </w:r>
          </w:p>
        </w:tc>
        <w:tc>
          <w:tcPr>
            <w:tcW w:w="5103" w:type="dxa"/>
            <w:gridSpan w:val="3"/>
          </w:tcPr>
          <w:p w:rsidR="00CB340B" w:rsidRPr="00AE18E1" w:rsidRDefault="00CB340B" w:rsidP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 xml:space="preserve">Software   : </w:t>
            </w:r>
          </w:p>
        </w:tc>
        <w:tc>
          <w:tcPr>
            <w:tcW w:w="6946" w:type="dxa"/>
            <w:gridSpan w:val="3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Hardware            :</w:t>
            </w:r>
          </w:p>
        </w:tc>
      </w:tr>
      <w:tr w:rsidR="00CB340B" w:rsidTr="00CB340B">
        <w:tc>
          <w:tcPr>
            <w:tcW w:w="3686" w:type="dxa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</w:p>
        </w:tc>
        <w:tc>
          <w:tcPr>
            <w:tcW w:w="5103" w:type="dxa"/>
            <w:gridSpan w:val="3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Tidak Ada</w:t>
            </w:r>
          </w:p>
        </w:tc>
        <w:tc>
          <w:tcPr>
            <w:tcW w:w="6946" w:type="dxa"/>
            <w:gridSpan w:val="3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LCD &amp; Proyektor</w:t>
            </w:r>
          </w:p>
        </w:tc>
      </w:tr>
      <w:tr w:rsidR="00CB340B" w:rsidTr="00445A8C">
        <w:tc>
          <w:tcPr>
            <w:tcW w:w="3686" w:type="dxa"/>
          </w:tcPr>
          <w:p w:rsidR="00CB340B" w:rsidRPr="00AE18E1" w:rsidRDefault="00CB340B">
            <w:pPr>
              <w:rPr>
                <w:rFonts w:ascii="Bookman Old Style" w:hAnsi="Bookman Old Style"/>
              </w:rPr>
            </w:pPr>
            <w:r w:rsidRPr="00AE18E1">
              <w:rPr>
                <w:rFonts w:ascii="Bookman Old Style" w:hAnsi="Bookman Old Style"/>
              </w:rPr>
              <w:t>Mata kuliah Syarat</w:t>
            </w:r>
          </w:p>
        </w:tc>
        <w:tc>
          <w:tcPr>
            <w:tcW w:w="12049" w:type="dxa"/>
            <w:gridSpan w:val="6"/>
          </w:tcPr>
          <w:p w:rsidR="00CB340B" w:rsidRDefault="00CB340B"/>
        </w:tc>
      </w:tr>
    </w:tbl>
    <w:p w:rsidR="00E97278" w:rsidRDefault="00AE18E1" w:rsidP="00AE18E1">
      <w:r>
        <w:tab/>
      </w:r>
    </w:p>
    <w:p w:rsidR="005B3344" w:rsidRPr="008306F1" w:rsidRDefault="005B3344" w:rsidP="005B3344">
      <w:pPr>
        <w:tabs>
          <w:tab w:val="left" w:pos="2268"/>
          <w:tab w:val="left" w:pos="11624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 xml:space="preserve">Bengkulu,     </w:t>
      </w:r>
      <w:r>
        <w:rPr>
          <w:rFonts w:ascii="Bookman Old Style" w:hAnsi="Bookman Old Style"/>
          <w:sz w:val="20"/>
          <w:szCs w:val="20"/>
        </w:rPr>
        <w:t xml:space="preserve"> Maret  </w:t>
      </w:r>
      <w:r w:rsidRPr="008306F1">
        <w:rPr>
          <w:rFonts w:ascii="Bookman Old Style" w:hAnsi="Bookman Old Style"/>
          <w:sz w:val="20"/>
          <w:szCs w:val="20"/>
        </w:rPr>
        <w:t xml:space="preserve"> 20</w:t>
      </w:r>
      <w:r w:rsidR="00AF27D7">
        <w:rPr>
          <w:rFonts w:ascii="Bookman Old Style" w:hAnsi="Bookman Old Style"/>
          <w:sz w:val="20"/>
          <w:szCs w:val="20"/>
          <w:lang w:val="en-US"/>
        </w:rPr>
        <w:t>22</w:t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 w:cs="Times New Roman"/>
          <w:sz w:val="20"/>
          <w:szCs w:val="20"/>
        </w:rPr>
        <w:t>Dekan</w:t>
      </w:r>
      <w:r w:rsidRPr="00FD677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</w:t>
      </w:r>
      <w:r w:rsidRPr="008306F1">
        <w:rPr>
          <w:rFonts w:ascii="Bookman Old Style" w:hAnsi="Bookman Old Style"/>
          <w:sz w:val="20"/>
          <w:szCs w:val="20"/>
        </w:rPr>
        <w:t>Ketua Prodi</w:t>
      </w:r>
      <w:r w:rsidRPr="008306F1">
        <w:rPr>
          <w:rFonts w:ascii="Bookman Old Style" w:hAnsi="Bookman Old Style"/>
          <w:sz w:val="20"/>
          <w:szCs w:val="20"/>
        </w:rPr>
        <w:tab/>
        <w:t>Dosen Pengasuh Mata Kulah</w:t>
      </w:r>
    </w:p>
    <w:p w:rsidR="005B3344" w:rsidRPr="008306F1" w:rsidRDefault="005B3344" w:rsidP="005B3344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  <w:r w:rsidRPr="008306F1">
        <w:rPr>
          <w:rFonts w:ascii="Bookman Old Style" w:hAnsi="Bookman Old Style"/>
          <w:sz w:val="20"/>
          <w:szCs w:val="20"/>
        </w:rPr>
        <w:tab/>
        <w:t xml:space="preserve">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</w:t>
      </w:r>
    </w:p>
    <w:p w:rsidR="005B3344" w:rsidRPr="008306F1" w:rsidRDefault="005B3344" w:rsidP="005B3344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</w:p>
    <w:p w:rsidR="005B3344" w:rsidRPr="008306F1" w:rsidRDefault="005B3344" w:rsidP="005B3344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</w:p>
    <w:p w:rsidR="005B3344" w:rsidRPr="00C351A0" w:rsidRDefault="005B3344" w:rsidP="005B3344">
      <w:pPr>
        <w:pStyle w:val="Default"/>
        <w:tabs>
          <w:tab w:val="left" w:pos="2268"/>
          <w:tab w:val="left" w:pos="11624"/>
        </w:tabs>
        <w:rPr>
          <w:rFonts w:ascii="Times New Roman" w:hAnsi="Times New Roman" w:cs="Times New Roman"/>
        </w:rPr>
      </w:pPr>
      <w:r w:rsidRPr="008306F1">
        <w:rPr>
          <w:rFonts w:ascii="Bookman Old Style" w:hAnsi="Bookman Old Style" w:cs="Times New Roman"/>
          <w:sz w:val="20"/>
          <w:szCs w:val="20"/>
        </w:rPr>
        <w:tab/>
        <w:t xml:space="preserve">Dr, </w:t>
      </w:r>
      <w:proofErr w:type="spellStart"/>
      <w:r w:rsidR="00AF27D7">
        <w:rPr>
          <w:rFonts w:ascii="Bookman Old Style" w:hAnsi="Bookman Old Style" w:cs="Times New Roman"/>
          <w:sz w:val="20"/>
          <w:szCs w:val="20"/>
          <w:lang w:val="en-US"/>
        </w:rPr>
        <w:t>Mus</w:t>
      </w:r>
      <w:proofErr w:type="spellEnd"/>
      <w:r w:rsidR="00AF27D7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="00AF27D7">
        <w:rPr>
          <w:rFonts w:ascii="Bookman Old Style" w:hAnsi="Bookman Old Style" w:cs="Times New Roman"/>
          <w:sz w:val="20"/>
          <w:szCs w:val="20"/>
          <w:lang w:val="en-US"/>
        </w:rPr>
        <w:t>Mulyadi</w:t>
      </w:r>
      <w:proofErr w:type="spellEnd"/>
      <w:r>
        <w:rPr>
          <w:rFonts w:ascii="Bookman Old Style" w:hAnsi="Bookman Old Style" w:cs="Times New Roman"/>
          <w:sz w:val="20"/>
          <w:szCs w:val="20"/>
        </w:rPr>
        <w:t>. M.Pd</w:t>
      </w:r>
      <w:r w:rsidRPr="008306F1">
        <w:rPr>
          <w:rFonts w:ascii="Bookman Old Style" w:hAnsi="Bookman Old Style" w:cs="Times New Roman"/>
          <w:sz w:val="20"/>
          <w:szCs w:val="20"/>
        </w:rPr>
        <w:t xml:space="preserve">                                 </w:t>
      </w:r>
      <w:proofErr w:type="spellStart"/>
      <w:r w:rsidR="00AF27D7">
        <w:rPr>
          <w:rFonts w:ascii="Bookman Old Style" w:hAnsi="Bookman Old Style" w:cs="Times New Roman"/>
          <w:sz w:val="20"/>
          <w:szCs w:val="20"/>
          <w:lang w:val="en-US"/>
        </w:rPr>
        <w:t>Nurlia</w:t>
      </w:r>
      <w:proofErr w:type="spellEnd"/>
      <w:r w:rsidR="00AF27D7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 w:rsidR="00AF27D7">
        <w:rPr>
          <w:rFonts w:ascii="Bookman Old Style" w:hAnsi="Bookman Old Style" w:cs="Times New Roman"/>
          <w:sz w:val="20"/>
          <w:szCs w:val="20"/>
          <w:lang w:val="en-US"/>
        </w:rPr>
        <w:t>Latipah</w:t>
      </w:r>
      <w:proofErr w:type="spellEnd"/>
      <w:r>
        <w:rPr>
          <w:rFonts w:ascii="Bookman Old Style" w:hAnsi="Bookman Old Style" w:cs="Times New Roman"/>
          <w:sz w:val="20"/>
          <w:szCs w:val="20"/>
        </w:rPr>
        <w:t>. M.Pd</w:t>
      </w:r>
      <w:r w:rsidRPr="008306F1">
        <w:rPr>
          <w:rFonts w:ascii="Bookman Old Style" w:hAnsi="Bookman Old Style" w:cs="Times New Roman"/>
          <w:sz w:val="20"/>
          <w:szCs w:val="20"/>
        </w:rPr>
        <w:tab/>
        <w:t>Drs. H. Rizkan Syahbudi</w:t>
      </w:r>
      <w:r>
        <w:rPr>
          <w:rFonts w:ascii="Times New Roman" w:hAnsi="Times New Roman" w:cs="Times New Roman"/>
        </w:rPr>
        <w:t>n. M.Pd</w:t>
      </w:r>
    </w:p>
    <w:p w:rsidR="00881338" w:rsidRPr="0059023D" w:rsidRDefault="00B733BB" w:rsidP="002144B4">
      <w:pPr>
        <w:tabs>
          <w:tab w:val="left" w:pos="2268"/>
          <w:tab w:val="left" w:pos="6663"/>
          <w:tab w:val="left" w:pos="11624"/>
        </w:tabs>
      </w:pPr>
      <w:r>
        <w:tab/>
      </w:r>
      <w:r w:rsidRPr="0059023D">
        <w:t>NIP</w:t>
      </w:r>
      <w:r w:rsidR="002144B4" w:rsidRPr="0059023D">
        <w:t xml:space="preserve"> </w:t>
      </w:r>
      <w:r w:rsidR="00E252FF" w:rsidRPr="0059023D">
        <w:t>197005142000031004</w:t>
      </w:r>
      <w:r>
        <w:tab/>
        <w:t>NIP 198308122018012001</w:t>
      </w:r>
      <w:r w:rsidR="002144B4">
        <w:tab/>
      </w:r>
      <w:r w:rsidR="002144B4" w:rsidRPr="0059023D">
        <w:t>NIP 196207021998031002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"/>
        <w:gridCol w:w="1801"/>
        <w:gridCol w:w="3066"/>
        <w:gridCol w:w="2166"/>
        <w:gridCol w:w="1094"/>
        <w:gridCol w:w="3544"/>
        <w:gridCol w:w="1650"/>
        <w:gridCol w:w="1224"/>
      </w:tblGrid>
      <w:tr w:rsidR="00881338" w:rsidTr="00733429">
        <w:tc>
          <w:tcPr>
            <w:tcW w:w="945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lastRenderedPageBreak/>
              <w:t>Minggu ke</w:t>
            </w:r>
          </w:p>
        </w:tc>
        <w:tc>
          <w:tcPr>
            <w:tcW w:w="1801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Sub CPMK tiap Pertemuan</w:t>
            </w:r>
          </w:p>
        </w:tc>
        <w:tc>
          <w:tcPr>
            <w:tcW w:w="3066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Materi Pembelajaran</w:t>
            </w:r>
          </w:p>
        </w:tc>
        <w:tc>
          <w:tcPr>
            <w:tcW w:w="2166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Metode/Strategi Pembelajaran</w:t>
            </w:r>
          </w:p>
        </w:tc>
        <w:tc>
          <w:tcPr>
            <w:tcW w:w="1094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Alokasi</w:t>
            </w:r>
          </w:p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Waktu</w:t>
            </w:r>
          </w:p>
        </w:tc>
        <w:tc>
          <w:tcPr>
            <w:tcW w:w="3544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Indikator</w:t>
            </w:r>
          </w:p>
        </w:tc>
        <w:tc>
          <w:tcPr>
            <w:tcW w:w="1650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Kriteria &amp; Bentuk Penilaian</w:t>
            </w:r>
          </w:p>
        </w:tc>
        <w:tc>
          <w:tcPr>
            <w:tcW w:w="1224" w:type="dxa"/>
            <w:vAlign w:val="center"/>
          </w:tcPr>
          <w:p w:rsidR="00881338" w:rsidRPr="00881338" w:rsidRDefault="00881338" w:rsidP="0088133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81338">
              <w:rPr>
                <w:rFonts w:ascii="Bookman Old Style" w:hAnsi="Bookman Old Style"/>
                <w:sz w:val="20"/>
                <w:szCs w:val="20"/>
              </w:rPr>
              <w:t>Bobot Penilaian (%)</w:t>
            </w:r>
          </w:p>
        </w:tc>
      </w:tr>
      <w:tr w:rsidR="00881338" w:rsidTr="00733429">
        <w:tc>
          <w:tcPr>
            <w:tcW w:w="945" w:type="dxa"/>
          </w:tcPr>
          <w:p w:rsidR="00881338" w:rsidRDefault="00AE18E1" w:rsidP="00AF27D7">
            <w:pPr>
              <w:jc w:val="center"/>
            </w:pPr>
            <w:r>
              <w:t>1</w:t>
            </w:r>
          </w:p>
        </w:tc>
        <w:tc>
          <w:tcPr>
            <w:tcW w:w="1801" w:type="dxa"/>
          </w:tcPr>
          <w:p w:rsidR="00881338" w:rsidRPr="00AE18E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>Mahasiswa mampu memahami dan menerapkan moralitas/etika akademik, sikap ilmiah dan objektif (kontrak kuliah</w:t>
            </w:r>
          </w:p>
        </w:tc>
        <w:tc>
          <w:tcPr>
            <w:tcW w:w="3066" w:type="dxa"/>
          </w:tcPr>
          <w:p w:rsidR="00AE18E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Menunjukkan sikap berdasarkan : </w:t>
            </w:r>
          </w:p>
          <w:p w:rsidR="00AE18E1" w:rsidRDefault="00881338" w:rsidP="00AE18E1">
            <w:pPr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Berbicara berdasarkan fakta </w:t>
            </w:r>
          </w:p>
          <w:p w:rsidR="00733429" w:rsidRDefault="00733429" w:rsidP="00AE18E1">
            <w:pPr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b. Komitmen terhadap tugas</w:t>
            </w:r>
          </w:p>
          <w:p w:rsidR="00AE18E1" w:rsidRDefault="00881338" w:rsidP="00AE18E1">
            <w:pPr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Menghargai pendapat dan karya orang lain </w:t>
            </w:r>
          </w:p>
          <w:p w:rsidR="00881338" w:rsidRPr="00AE18E1" w:rsidRDefault="00881338" w:rsidP="00AE18E1">
            <w:pPr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>d. Mempunyai keinginan untuk tugas memperluas dan meningkatkan pengembangan kajian ilmu pendidikan Islam</w:t>
            </w:r>
          </w:p>
        </w:tc>
        <w:tc>
          <w:tcPr>
            <w:tcW w:w="2166" w:type="dxa"/>
          </w:tcPr>
          <w:p w:rsidR="00881338" w:rsidRPr="00AE18E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>Discovery Learning, Inquiry</w:t>
            </w:r>
          </w:p>
        </w:tc>
        <w:tc>
          <w:tcPr>
            <w:tcW w:w="1094" w:type="dxa"/>
          </w:tcPr>
          <w:p w:rsidR="00881338" w:rsidRPr="00AE18E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>TM : 2 x    (2 x 50”)</w:t>
            </w:r>
          </w:p>
        </w:tc>
        <w:tc>
          <w:tcPr>
            <w:tcW w:w="3544" w:type="dxa"/>
          </w:tcPr>
          <w:p w:rsidR="00AE18E1" w:rsidRDefault="00881338" w:rsidP="00AE18E1">
            <w:pPr>
              <w:ind w:left="317" w:hanging="317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a. Mahasiswa mampu memahami RPS </w:t>
            </w:r>
          </w:p>
          <w:p w:rsidR="00AE18E1" w:rsidRDefault="00881338" w:rsidP="00AE18E1">
            <w:pPr>
              <w:ind w:left="317" w:hanging="317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 xml:space="preserve">b. Mahasiswa memperoleh bagian tugas makalah </w:t>
            </w:r>
          </w:p>
          <w:p w:rsidR="00881338" w:rsidRPr="00AE18E1" w:rsidRDefault="00881338" w:rsidP="00AE18E1">
            <w:pPr>
              <w:ind w:left="317" w:hanging="317"/>
              <w:rPr>
                <w:rFonts w:ascii="Bookman Old Style" w:hAnsi="Bookman Old Style"/>
                <w:sz w:val="20"/>
                <w:szCs w:val="20"/>
              </w:rPr>
            </w:pPr>
            <w:r w:rsidRPr="00AE18E1">
              <w:rPr>
                <w:rFonts w:ascii="Bookman Old Style" w:hAnsi="Bookman Old Style"/>
                <w:sz w:val="20"/>
                <w:szCs w:val="20"/>
              </w:rPr>
              <w:t>c. Mahasiswa mampu memahami tugas UTS &amp; UAS d. Mahasiswa mampu memahami sistem penilaian</w:t>
            </w:r>
          </w:p>
        </w:tc>
        <w:tc>
          <w:tcPr>
            <w:tcW w:w="1650" w:type="dxa"/>
          </w:tcPr>
          <w:p w:rsidR="00881338" w:rsidRDefault="00881338"/>
        </w:tc>
        <w:tc>
          <w:tcPr>
            <w:tcW w:w="1224" w:type="dxa"/>
          </w:tcPr>
          <w:p w:rsidR="00881338" w:rsidRDefault="00AE18E1">
            <w:r>
              <w:t>5</w:t>
            </w:r>
          </w:p>
        </w:tc>
      </w:tr>
      <w:tr w:rsidR="00881338" w:rsidTr="00733429">
        <w:tc>
          <w:tcPr>
            <w:tcW w:w="945" w:type="dxa"/>
          </w:tcPr>
          <w:p w:rsidR="00881338" w:rsidRPr="00F71D31" w:rsidRDefault="00AE18E1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881338" w:rsidRPr="00F71D3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konsep, ruang lingkup, dan sistem pendidikan Islam </w:t>
            </w:r>
          </w:p>
        </w:tc>
        <w:tc>
          <w:tcPr>
            <w:tcW w:w="3066" w:type="dxa"/>
          </w:tcPr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pengertian pendidikan Islam dan ruang lingkupnya </w:t>
            </w:r>
          </w:p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b. tujuan pendidikan Islam, dan </w:t>
            </w:r>
          </w:p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sistem pendidikan Islam </w:t>
            </w:r>
          </w:p>
          <w:p w:rsidR="00881338" w:rsidRPr="00F71D3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AE18E1" w:rsidRPr="00F71D3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  <w:p w:rsidR="00881338" w:rsidRPr="00F71D3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AE18E1" w:rsidRPr="00F71D3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881338" w:rsidRPr="00F71D3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8E1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kan secara detail pengertian dan ruang lingkup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E18E1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kan secara detail tujuan pendidikan Islam, dan </w:t>
            </w:r>
          </w:p>
          <w:p w:rsidR="00881338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kan secara detail sistem pendidikan Islam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F71D3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Ketepatan dan penguasaan materi</w:t>
            </w:r>
          </w:p>
          <w:p w:rsidR="00AE18E1" w:rsidRPr="00F71D3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881338" w:rsidRPr="00F71D31" w:rsidRDefault="0088133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4" w:type="dxa"/>
          </w:tcPr>
          <w:p w:rsidR="00881338" w:rsidRPr="00F71D31" w:rsidRDefault="00AE18E1">
            <w:pPr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AE18E1" w:rsidTr="00733429">
        <w:tc>
          <w:tcPr>
            <w:tcW w:w="945" w:type="dxa"/>
          </w:tcPr>
          <w:p w:rsidR="00AE18E1" w:rsidRPr="00F71D31" w:rsidRDefault="00AE18E1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prinsip-prinsip pendidikan Islam </w:t>
            </w:r>
          </w:p>
        </w:tc>
        <w:tc>
          <w:tcPr>
            <w:tcW w:w="3066" w:type="dxa"/>
          </w:tcPr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metode pendidikan Islam </w:t>
            </w:r>
          </w:p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b. pendekatan pendidikan Islam </w:t>
            </w:r>
          </w:p>
          <w:p w:rsidR="00AE18E1" w:rsidRPr="00F71D31" w:rsidRDefault="00AE18E1" w:rsidP="00F71D3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evaluasi pembelajaran pendidikan Islam </w:t>
            </w:r>
          </w:p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</w:tc>
        <w:tc>
          <w:tcPr>
            <w:tcW w:w="1094" w:type="dxa"/>
          </w:tcPr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8E1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kan secara detail metode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E18E1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kan secara detail pendekatan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E18E1" w:rsidRPr="00F71D31" w:rsidRDefault="00AE18E1" w:rsidP="008306F1">
            <w:pPr>
              <w:pStyle w:val="Default"/>
              <w:ind w:left="317" w:hanging="317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>kan secara detail evaluasi pembelajaran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F71D31" w:rsidRDefault="00AE18E1" w:rsidP="00FB571E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</w:p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F71D3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AE18E1" w:rsidRPr="00F71D31" w:rsidRDefault="00AE18E1" w:rsidP="00FB571E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E18E1" w:rsidRPr="00F71D31" w:rsidRDefault="00AE18E1" w:rsidP="00FB571E">
            <w:pPr>
              <w:rPr>
                <w:rFonts w:ascii="Bookman Old Style" w:hAnsi="Bookman Old Style"/>
                <w:sz w:val="20"/>
                <w:szCs w:val="20"/>
              </w:rPr>
            </w:pPr>
            <w:r w:rsidRPr="00F71D3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AE18E1" w:rsidRPr="008306F1" w:rsidTr="00733429">
        <w:tc>
          <w:tcPr>
            <w:tcW w:w="945" w:type="dxa"/>
          </w:tcPr>
          <w:p w:rsidR="00AE18E1" w:rsidRPr="008306F1" w:rsidRDefault="00AE18E1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801" w:type="dxa"/>
          </w:tcPr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kedudukan dan hubungan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pendidikan Islam dengan pendidikan nasional </w:t>
            </w:r>
          </w:p>
        </w:tc>
        <w:tc>
          <w:tcPr>
            <w:tcW w:w="3066" w:type="dxa"/>
          </w:tcPr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Kedudukan dan hubungan pendidikan Islam dengan pendidikan nasional </w:t>
            </w:r>
          </w:p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Instruction, Inquiry </w:t>
            </w:r>
          </w:p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8E1" w:rsidRPr="008306F1" w:rsidRDefault="00AE18E1" w:rsidP="00733429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Kedudukan dan hubungan Pendidikan Islam dengan pendidikan Nasional </w:t>
            </w:r>
          </w:p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50" w:type="dxa"/>
          </w:tcPr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makalah - Presentasi </w:t>
            </w:r>
          </w:p>
          <w:p w:rsidR="00AE18E1" w:rsidRPr="008306F1" w:rsidRDefault="00AE18E1" w:rsidP="00930D2F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E18E1" w:rsidRPr="008306F1" w:rsidRDefault="00AE18E1" w:rsidP="00930D2F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5</w:t>
            </w:r>
          </w:p>
        </w:tc>
      </w:tr>
      <w:tr w:rsidR="00AE18E1" w:rsidRPr="008306F1" w:rsidTr="00733429">
        <w:tc>
          <w:tcPr>
            <w:tcW w:w="945" w:type="dxa"/>
          </w:tcPr>
          <w:p w:rsidR="00AE18E1" w:rsidRPr="008306F1" w:rsidRDefault="00AE18E1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1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hakikat dan tujuan pendidikan Islam </w:t>
            </w:r>
          </w:p>
        </w:tc>
        <w:tc>
          <w:tcPr>
            <w:tcW w:w="3066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Tarbiyah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Taklim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Ta’dib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</w:tc>
        <w:tc>
          <w:tcPr>
            <w:tcW w:w="1094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ttg tarbiyah dalam pendidikan Islam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taklim dalam pendidikan Islam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ttg ta’dib dalam pendidikan Islam </w:t>
            </w:r>
          </w:p>
        </w:tc>
        <w:tc>
          <w:tcPr>
            <w:tcW w:w="1650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E18E1" w:rsidRPr="008306F1" w:rsidRDefault="00AE18E1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AE18E1" w:rsidRPr="008306F1" w:rsidTr="00733429">
        <w:tc>
          <w:tcPr>
            <w:tcW w:w="945" w:type="dxa"/>
          </w:tcPr>
          <w:p w:rsidR="00AE18E1" w:rsidRPr="008306F1" w:rsidRDefault="00AE18E1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801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komponen dan sumber pendidikan Islam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6" w:type="dxa"/>
          </w:tcPr>
          <w:p w:rsidR="00AE18E1" w:rsidRPr="008306F1" w:rsidRDefault="00AE18E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pendidik dalam pendidikan Islam </w:t>
            </w:r>
          </w:p>
          <w:p w:rsidR="00AE18E1" w:rsidRPr="008306F1" w:rsidRDefault="00AE18E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peserta didik dalam pendidikan Islam </w:t>
            </w:r>
          </w:p>
          <w:p w:rsidR="00AE18E1" w:rsidRPr="008306F1" w:rsidRDefault="00AE18E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tujuan dan kurikulum </w:t>
            </w:r>
          </w:p>
          <w:p w:rsidR="00AE18E1" w:rsidRPr="008306F1" w:rsidRDefault="008306F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="00AE18E1" w:rsidRPr="008306F1">
              <w:rPr>
                <w:rFonts w:ascii="Bookman Old Style" w:hAnsi="Bookman Old Style"/>
                <w:sz w:val="20"/>
                <w:szCs w:val="20"/>
              </w:rPr>
              <w:t xml:space="preserve">pendidikan Islam </w:t>
            </w:r>
          </w:p>
          <w:p w:rsidR="00AE18E1" w:rsidRPr="008306F1" w:rsidRDefault="00AE18E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d. alat/sarana pendidikan Islam </w:t>
            </w:r>
          </w:p>
          <w:p w:rsidR="00AE18E1" w:rsidRPr="008306F1" w:rsidRDefault="00AE18E1" w:rsidP="008306F1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e. lingkungan pendidikan Islam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</w:tc>
        <w:tc>
          <w:tcPr>
            <w:tcW w:w="1094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pendidik dalam pendidikan Islam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ttg peserta didik dalam pendidikan Islam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tujuan dan kurikulum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d.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alat/sarana pendidikan Islam </w:t>
            </w:r>
          </w:p>
          <w:p w:rsidR="00AE18E1" w:rsidRPr="008306F1" w:rsidRDefault="00AE18E1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e.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tentang lingkungan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Presentasi </w:t>
            </w: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AE18E1" w:rsidRPr="008306F1" w:rsidRDefault="00AE18E1" w:rsidP="00AE18E1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E18E1" w:rsidRPr="008306F1" w:rsidRDefault="00AE18E1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13321" w:type="dxa"/>
            <w:gridSpan w:val="6"/>
          </w:tcPr>
          <w:p w:rsidR="00067289" w:rsidRPr="008306F1" w:rsidRDefault="00067289" w:rsidP="00067289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>Ujian Tengah Semester: keaktifan di kelas</w:t>
            </w:r>
          </w:p>
        </w:tc>
        <w:tc>
          <w:tcPr>
            <w:tcW w:w="1224" w:type="dxa"/>
          </w:tcPr>
          <w:p w:rsidR="00067289" w:rsidRPr="008306F1" w:rsidRDefault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AE18E1" w:rsidRPr="008306F1" w:rsidTr="00733429">
        <w:tc>
          <w:tcPr>
            <w:tcW w:w="945" w:type="dxa"/>
          </w:tcPr>
          <w:p w:rsidR="00AE18E1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801" w:type="dxa"/>
          </w:tcPr>
          <w:p w:rsidR="00AE18E1" w:rsidRPr="008306F1" w:rsidRDefault="00067289" w:rsidP="0073342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menjelaskan tentang Personal pendidikan Islam</w:t>
            </w:r>
          </w:p>
        </w:tc>
        <w:tc>
          <w:tcPr>
            <w:tcW w:w="3066" w:type="dxa"/>
          </w:tcPr>
          <w:p w:rsidR="00067289" w:rsidRPr="008306F1" w:rsidRDefault="00067289" w:rsidP="00733429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a. pendidik dalam perspektif pendidikan Islam</w:t>
            </w:r>
          </w:p>
          <w:p w:rsidR="00067289" w:rsidRPr="008306F1" w:rsidRDefault="00067289" w:rsidP="00733429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b. proses belajar mengajar dalam pendidikan Islam</w:t>
            </w:r>
          </w:p>
          <w:p w:rsidR="00AE18E1" w:rsidRPr="008306F1" w:rsidRDefault="00067289" w:rsidP="00733429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c. evaluasi dalam pendidikan Islam</w:t>
            </w:r>
          </w:p>
        </w:tc>
        <w:tc>
          <w:tcPr>
            <w:tcW w:w="2166" w:type="dxa"/>
          </w:tcPr>
          <w:p w:rsidR="00AE18E1" w:rsidRPr="008306F1" w:rsidRDefault="00067289" w:rsidP="0073342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Small Group Discusssion, Discovery Learning, Cooperatif Learning, Contextual Instruction, Inquiry</w:t>
            </w:r>
          </w:p>
        </w:tc>
        <w:tc>
          <w:tcPr>
            <w:tcW w:w="1094" w:type="dxa"/>
          </w:tcPr>
          <w:p w:rsidR="00067289" w:rsidRPr="008306F1" w:rsidRDefault="00067289" w:rsidP="00067289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</w:t>
            </w:r>
          </w:p>
          <w:p w:rsidR="00AE18E1" w:rsidRPr="008306F1" w:rsidRDefault="00AE18E1" w:rsidP="00067289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89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a. 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tentang pendidik dalam perspektif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067289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b. 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tentang proses belajar mengajar dalam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AE18E1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c. 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evaluasi dalam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:rsidR="00067289" w:rsidRPr="008306F1" w:rsidRDefault="00067289" w:rsidP="00067289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- Tulisan makalah - Presentasi</w:t>
            </w:r>
          </w:p>
          <w:p w:rsidR="00AE18E1" w:rsidRPr="008306F1" w:rsidRDefault="00AE18E1" w:rsidP="00067289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E18E1" w:rsidRPr="008306F1" w:rsidRDefault="00067289" w:rsidP="0006728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9</w:t>
            </w:r>
          </w:p>
        </w:tc>
        <w:tc>
          <w:tcPr>
            <w:tcW w:w="1801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Peserta didik dalam pendidikan Islam </w:t>
            </w:r>
          </w:p>
        </w:tc>
        <w:tc>
          <w:tcPr>
            <w:tcW w:w="30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etika peserta didik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karakteristik peserta didik </w:t>
            </w:r>
          </w:p>
          <w:p w:rsidR="00733429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urgensi pengenalan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</w:p>
          <w:p w:rsidR="00067289" w:rsidRPr="008306F1" w:rsidRDefault="0073342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="00067289" w:rsidRPr="008306F1">
              <w:rPr>
                <w:rFonts w:ascii="Bookman Old Style" w:hAnsi="Bookman Old Style"/>
                <w:sz w:val="20"/>
                <w:szCs w:val="20"/>
              </w:rPr>
              <w:t xml:space="preserve">peserta didik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</w:tc>
        <w:tc>
          <w:tcPr>
            <w:tcW w:w="1094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89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tentang etika peserta didik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67289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tentang karakteristik peserta didik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67289" w:rsidRPr="008306F1" w:rsidRDefault="00067289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c. 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g urgensi pengenalan peserta didik </w:t>
            </w:r>
          </w:p>
        </w:tc>
        <w:tc>
          <w:tcPr>
            <w:tcW w:w="1650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067289" w:rsidRPr="008306F1" w:rsidRDefault="00067289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1801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sistem pendidikan Islam &amp; kurikulum pendidikan Islam </w:t>
            </w:r>
          </w:p>
        </w:tc>
        <w:tc>
          <w:tcPr>
            <w:tcW w:w="30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sistem pendidikan Islam </w:t>
            </w:r>
          </w:p>
          <w:p w:rsidR="000311DB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kurikulum pendidikan </w:t>
            </w:r>
          </w:p>
          <w:p w:rsidR="00067289" w:rsidRPr="008306F1" w:rsidRDefault="000311DB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="00067289" w:rsidRPr="008306F1">
              <w:rPr>
                <w:rFonts w:ascii="Bookman Old Style" w:hAnsi="Bookman Old Style"/>
                <w:sz w:val="20"/>
                <w:szCs w:val="20"/>
              </w:rPr>
              <w:t xml:space="preserve">Islam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89" w:rsidRPr="008306F1" w:rsidRDefault="00067289" w:rsidP="00733429">
            <w:pPr>
              <w:pStyle w:val="Default"/>
              <w:ind w:left="318" w:hanging="318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sistem pendidikan Islam </w:t>
            </w:r>
          </w:p>
          <w:p w:rsidR="00067289" w:rsidRPr="008306F1" w:rsidRDefault="00067289" w:rsidP="00733429">
            <w:pPr>
              <w:pStyle w:val="Default"/>
              <w:ind w:left="318" w:hanging="318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kurikulum pendidikan Islam </w:t>
            </w:r>
          </w:p>
        </w:tc>
        <w:tc>
          <w:tcPr>
            <w:tcW w:w="1650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067289" w:rsidRPr="008306F1" w:rsidRDefault="00067289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1801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lembaga pendidikan Islam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66" w:type="dxa"/>
          </w:tcPr>
          <w:p w:rsidR="00067289" w:rsidRPr="008306F1" w:rsidRDefault="00067289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macam macam lembaga pendidikan Islam </w:t>
            </w:r>
          </w:p>
          <w:p w:rsidR="00067289" w:rsidRPr="008306F1" w:rsidRDefault="00067289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pengelolaan administrasi pendidikan Islam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89" w:rsidRPr="008306F1" w:rsidRDefault="00067289" w:rsidP="00733429">
            <w:pPr>
              <w:pStyle w:val="Default"/>
              <w:ind w:left="318" w:hanging="318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macam macam lembaga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67289" w:rsidRPr="008306F1" w:rsidRDefault="00067289" w:rsidP="00733429">
            <w:pPr>
              <w:pStyle w:val="Default"/>
              <w:ind w:left="318" w:hanging="318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pengelo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laan administrasi pendidikan Islam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:rsidR="00067289" w:rsidRPr="00733429" w:rsidRDefault="00067289" w:rsidP="0073342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</w:tc>
        <w:tc>
          <w:tcPr>
            <w:tcW w:w="1224" w:type="dxa"/>
          </w:tcPr>
          <w:p w:rsidR="00067289" w:rsidRPr="008306F1" w:rsidRDefault="00067289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067289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801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pendekatan, evaluasi dan pengembangan metode pembelajaran </w:t>
            </w:r>
          </w:p>
        </w:tc>
        <w:tc>
          <w:tcPr>
            <w:tcW w:w="3066" w:type="dxa"/>
          </w:tcPr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pendekatan dalam pendidikan Islam </w:t>
            </w:r>
          </w:p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metode pembelajaran pendidikan Islam </w:t>
            </w:r>
          </w:p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evaluasi dan pengembangan pendidikan Islam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TM : 2 x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 (2 x 50”)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C351A0" w:rsidRPr="008306F1" w:rsidRDefault="00C351A0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pendekatan dalam pendidikan Islam </w:t>
            </w:r>
          </w:p>
          <w:p w:rsidR="00C351A0" w:rsidRPr="008306F1" w:rsidRDefault="00C351A0" w:rsidP="00733429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ttg metode pembelajaran pendidikan Islam </w:t>
            </w:r>
          </w:p>
          <w:p w:rsidR="00067289" w:rsidRPr="008306F1" w:rsidRDefault="00C351A0" w:rsidP="00733429">
            <w:pPr>
              <w:pStyle w:val="Default"/>
              <w:ind w:left="318" w:hanging="318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kan secara detail ttg evaluasi dan pengembangan pendidik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an Islam </w:t>
            </w:r>
          </w:p>
        </w:tc>
        <w:tc>
          <w:tcPr>
            <w:tcW w:w="1650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067289" w:rsidRPr="008306F1" w:rsidRDefault="00C351A0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067289" w:rsidRPr="008306F1" w:rsidTr="00733429">
        <w:tc>
          <w:tcPr>
            <w:tcW w:w="945" w:type="dxa"/>
          </w:tcPr>
          <w:p w:rsidR="00067289" w:rsidRPr="008306F1" w:rsidRDefault="00C351A0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1801" w:type="dxa"/>
          </w:tcPr>
          <w:p w:rsidR="00067289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Lingkungan pendidikan Islam </w:t>
            </w:r>
          </w:p>
        </w:tc>
        <w:tc>
          <w:tcPr>
            <w:tcW w:w="3066" w:type="dxa"/>
          </w:tcPr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a. pengertian lingkungan pendidikan Islam </w:t>
            </w:r>
          </w:p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macam-macam lingkungan dan atmosfir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akademik </w:t>
            </w:r>
          </w:p>
          <w:p w:rsidR="00067289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pandangan Islam tentang lingkungan </w:t>
            </w:r>
          </w:p>
        </w:tc>
        <w:tc>
          <w:tcPr>
            <w:tcW w:w="2166" w:type="dxa"/>
          </w:tcPr>
          <w:p w:rsidR="00067289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Small Group Discusssion, Discovery Learning, Cooperatif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Learning, Contextual Instruction, Inquiry </w:t>
            </w:r>
          </w:p>
        </w:tc>
        <w:tc>
          <w:tcPr>
            <w:tcW w:w="1094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C351A0" w:rsidRPr="008306F1" w:rsidRDefault="00C351A0" w:rsidP="000311DB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pengertian lingkungan pendidikan Islam </w:t>
            </w:r>
          </w:p>
          <w:p w:rsidR="00C351A0" w:rsidRPr="008306F1" w:rsidRDefault="00C351A0" w:rsidP="000311DB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b.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macam-macam lingkungan dan atmosfir akademik </w:t>
            </w:r>
          </w:p>
          <w:p w:rsidR="00067289" w:rsidRPr="008306F1" w:rsidRDefault="00C351A0" w:rsidP="000311DB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733429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pandangan Islam tentang lingkungan </w:t>
            </w:r>
          </w:p>
        </w:tc>
        <w:tc>
          <w:tcPr>
            <w:tcW w:w="1650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067289" w:rsidRPr="008306F1" w:rsidRDefault="00067289" w:rsidP="00067289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067289" w:rsidRPr="008306F1" w:rsidRDefault="00C351A0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5</w:t>
            </w:r>
          </w:p>
        </w:tc>
      </w:tr>
      <w:tr w:rsidR="00C351A0" w:rsidRPr="008306F1" w:rsidTr="00733429">
        <w:tc>
          <w:tcPr>
            <w:tcW w:w="945" w:type="dxa"/>
          </w:tcPr>
          <w:p w:rsidR="00C351A0" w:rsidRPr="008306F1" w:rsidRDefault="00C351A0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1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menjelaskan tentang relevansi pendidikan Islam terhadap kemajuan bangsa </w:t>
            </w:r>
          </w:p>
        </w:tc>
        <w:tc>
          <w:tcPr>
            <w:tcW w:w="3066" w:type="dxa"/>
          </w:tcPr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eksistensi pendidikan Islam di Indonesia </w:t>
            </w:r>
          </w:p>
          <w:p w:rsidR="00C351A0" w:rsidRPr="008306F1" w:rsidRDefault="00C351A0" w:rsidP="000311DB">
            <w:pPr>
              <w:pStyle w:val="Default"/>
              <w:ind w:left="265" w:hanging="265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moralitas pendidikan Islam di Indonesia </w:t>
            </w:r>
          </w:p>
          <w:p w:rsidR="00C351A0" w:rsidRPr="008306F1" w:rsidRDefault="00C351A0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Small Group Discusssion, Discovery Learning, Cooperatif Learning, Contextual Instruction, Inquiry </w:t>
            </w:r>
          </w:p>
          <w:p w:rsidR="00C351A0" w:rsidRPr="008306F1" w:rsidRDefault="00C351A0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C351A0" w:rsidRPr="008306F1" w:rsidRDefault="00C351A0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C351A0" w:rsidRPr="008306F1" w:rsidRDefault="00C351A0" w:rsidP="000311DB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eksistensi pendidikan Islam di Indonesia </w:t>
            </w:r>
          </w:p>
          <w:p w:rsidR="00C351A0" w:rsidRPr="008306F1" w:rsidRDefault="00C351A0" w:rsidP="000311DB">
            <w:pPr>
              <w:pStyle w:val="Default"/>
              <w:ind w:left="318" w:hanging="31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>Mahasiswa mampu menjelas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kan secara detail tentang moralitas pendidikan Islam di Indonesia </w:t>
            </w:r>
          </w:p>
          <w:p w:rsidR="00C351A0" w:rsidRPr="008306F1" w:rsidRDefault="00C351A0" w:rsidP="0006728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50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Kriteria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Ketepatan dan penguasaan materi </w:t>
            </w:r>
            <w:r w:rsidRPr="008306F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Bentuk :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- Tulisan makalah - Presentasi </w:t>
            </w:r>
          </w:p>
          <w:p w:rsidR="00C351A0" w:rsidRPr="008306F1" w:rsidRDefault="00C351A0" w:rsidP="00067289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C351A0" w:rsidRPr="008306F1" w:rsidRDefault="00C351A0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C351A0" w:rsidRPr="008306F1" w:rsidTr="00733429">
        <w:tc>
          <w:tcPr>
            <w:tcW w:w="945" w:type="dxa"/>
          </w:tcPr>
          <w:p w:rsidR="00C351A0" w:rsidRPr="008306F1" w:rsidRDefault="00C351A0" w:rsidP="00AF27D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1801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Mahasiswa mampu memahami keseluruhan materi ilmu pendidikan Islam </w:t>
            </w:r>
          </w:p>
        </w:tc>
        <w:tc>
          <w:tcPr>
            <w:tcW w:w="3066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evaluasi absensi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evaluasi tugas makalah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persiapan tugas UAS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Discovery Learning, Inquiry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TM : 2 x </w:t>
            </w:r>
            <w:r w:rsidR="00830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(2 x 50”)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44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a. penilaian absensi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b. penilaian makalah </w:t>
            </w:r>
          </w:p>
          <w:p w:rsidR="000311DB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c. penilaian presentasi dan </w:t>
            </w:r>
            <w:r w:rsidR="000311D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C351A0" w:rsidRPr="008306F1" w:rsidRDefault="000311DB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="00C351A0" w:rsidRPr="008306F1">
              <w:rPr>
                <w:rFonts w:ascii="Bookman Old Style" w:hAnsi="Bookman Old Style"/>
                <w:sz w:val="20"/>
                <w:szCs w:val="20"/>
              </w:rPr>
              <w:t xml:space="preserve">keaktifan di kelas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50" w:type="dxa"/>
          </w:tcPr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 xml:space="preserve">Evaluasi </w:t>
            </w:r>
          </w:p>
          <w:p w:rsidR="00C351A0" w:rsidRPr="008306F1" w:rsidRDefault="00C351A0" w:rsidP="00C351A0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C351A0" w:rsidRPr="008306F1" w:rsidRDefault="00C351A0" w:rsidP="00067289">
            <w:pPr>
              <w:rPr>
                <w:rFonts w:ascii="Bookman Old Style" w:hAnsi="Bookman Old Style"/>
                <w:sz w:val="20"/>
                <w:szCs w:val="20"/>
              </w:rPr>
            </w:pPr>
            <w:r w:rsidRPr="008306F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</w:tbl>
    <w:p w:rsidR="00C351A0" w:rsidRPr="008306F1" w:rsidRDefault="00C351A0" w:rsidP="00C351A0">
      <w:pPr>
        <w:tabs>
          <w:tab w:val="left" w:pos="1134"/>
        </w:tabs>
        <w:rPr>
          <w:rFonts w:ascii="Bookman Old Style" w:hAnsi="Bookman Old Style"/>
          <w:sz w:val="20"/>
          <w:szCs w:val="20"/>
        </w:rPr>
      </w:pPr>
    </w:p>
    <w:p w:rsidR="0056179C" w:rsidRPr="008306F1" w:rsidRDefault="00C351A0" w:rsidP="0056179C">
      <w:pPr>
        <w:tabs>
          <w:tab w:val="left" w:pos="2268"/>
          <w:tab w:val="left" w:pos="11624"/>
        </w:tabs>
        <w:rPr>
          <w:rFonts w:ascii="Bookman Old Style" w:hAnsi="Bookman Old Style"/>
          <w:sz w:val="20"/>
          <w:szCs w:val="20"/>
        </w:rPr>
      </w:pP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Pr="008306F1">
        <w:rPr>
          <w:rFonts w:ascii="Bookman Old Style" w:hAnsi="Bookman Old Style"/>
          <w:sz w:val="20"/>
          <w:szCs w:val="20"/>
        </w:rPr>
        <w:tab/>
      </w:r>
      <w:r w:rsidR="0056179C">
        <w:rPr>
          <w:rFonts w:ascii="Bookman Old Style" w:hAnsi="Bookman Old Style"/>
          <w:sz w:val="20"/>
          <w:szCs w:val="20"/>
        </w:rPr>
        <w:tab/>
      </w:r>
      <w:r w:rsidR="0056179C" w:rsidRPr="008306F1">
        <w:rPr>
          <w:rFonts w:ascii="Bookman Old Style" w:hAnsi="Bookman Old Style"/>
          <w:sz w:val="20"/>
          <w:szCs w:val="20"/>
        </w:rPr>
        <w:t xml:space="preserve">Bengkulu,     </w:t>
      </w:r>
      <w:r w:rsidR="0056179C">
        <w:rPr>
          <w:rFonts w:ascii="Bookman Old Style" w:hAnsi="Bookman Old Style"/>
          <w:sz w:val="20"/>
          <w:szCs w:val="20"/>
        </w:rPr>
        <w:t xml:space="preserve"> Maret  </w:t>
      </w:r>
      <w:r w:rsidR="0056179C" w:rsidRPr="008306F1">
        <w:rPr>
          <w:rFonts w:ascii="Bookman Old Style" w:hAnsi="Bookman Old Style"/>
          <w:sz w:val="20"/>
          <w:szCs w:val="20"/>
        </w:rPr>
        <w:t xml:space="preserve"> 20</w:t>
      </w:r>
      <w:r w:rsidR="0056179C">
        <w:rPr>
          <w:rFonts w:ascii="Bookman Old Style" w:hAnsi="Bookman Old Style"/>
          <w:sz w:val="20"/>
          <w:szCs w:val="20"/>
          <w:lang w:val="en-US"/>
        </w:rPr>
        <w:t>22</w:t>
      </w:r>
      <w:r w:rsidR="0056179C" w:rsidRPr="008306F1">
        <w:rPr>
          <w:rFonts w:ascii="Bookman Old Style" w:hAnsi="Bookman Old Style"/>
          <w:sz w:val="20"/>
          <w:szCs w:val="20"/>
        </w:rPr>
        <w:tab/>
      </w:r>
      <w:r w:rsidR="0056179C" w:rsidRPr="008306F1">
        <w:rPr>
          <w:rFonts w:ascii="Bookman Old Style" w:hAnsi="Bookman Old Style"/>
          <w:sz w:val="20"/>
          <w:szCs w:val="20"/>
        </w:rPr>
        <w:tab/>
      </w:r>
      <w:r w:rsidR="0056179C" w:rsidRPr="008306F1">
        <w:rPr>
          <w:rFonts w:ascii="Bookman Old Style" w:hAnsi="Bookman Old Style"/>
          <w:sz w:val="20"/>
          <w:szCs w:val="20"/>
        </w:rPr>
        <w:tab/>
      </w:r>
      <w:r w:rsidR="0056179C" w:rsidRPr="008306F1">
        <w:rPr>
          <w:rFonts w:ascii="Bookman Old Style" w:hAnsi="Bookman Old Style" w:cs="Times New Roman"/>
          <w:sz w:val="20"/>
          <w:szCs w:val="20"/>
        </w:rPr>
        <w:t>Dekan</w:t>
      </w:r>
      <w:r w:rsidR="0056179C" w:rsidRPr="00FD6778">
        <w:rPr>
          <w:rFonts w:ascii="Bookman Old Style" w:hAnsi="Bookman Old Style"/>
          <w:sz w:val="20"/>
          <w:szCs w:val="20"/>
        </w:rPr>
        <w:t xml:space="preserve"> </w:t>
      </w:r>
      <w:r w:rsidR="0056179C">
        <w:rPr>
          <w:rFonts w:ascii="Bookman Old Style" w:hAnsi="Bookman Old Style"/>
          <w:sz w:val="20"/>
          <w:szCs w:val="20"/>
        </w:rPr>
        <w:t xml:space="preserve">                                                            </w:t>
      </w:r>
      <w:r w:rsidR="0056179C" w:rsidRPr="008306F1">
        <w:rPr>
          <w:rFonts w:ascii="Bookman Old Style" w:hAnsi="Bookman Old Style"/>
          <w:sz w:val="20"/>
          <w:szCs w:val="20"/>
        </w:rPr>
        <w:t>Ketua Prodi</w:t>
      </w:r>
      <w:r w:rsidR="0056179C" w:rsidRPr="008306F1">
        <w:rPr>
          <w:rFonts w:ascii="Bookman Old Style" w:hAnsi="Bookman Old Style"/>
          <w:sz w:val="20"/>
          <w:szCs w:val="20"/>
        </w:rPr>
        <w:tab/>
        <w:t>Dosen Pengasuh Mata Kulah</w:t>
      </w:r>
    </w:p>
    <w:p w:rsidR="0056179C" w:rsidRPr="008306F1" w:rsidRDefault="0056179C" w:rsidP="0056179C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  <w:r w:rsidRPr="008306F1">
        <w:rPr>
          <w:rFonts w:ascii="Bookman Old Style" w:hAnsi="Bookman Old Style"/>
          <w:sz w:val="20"/>
          <w:szCs w:val="20"/>
        </w:rPr>
        <w:tab/>
        <w:t xml:space="preserve">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</w:t>
      </w:r>
    </w:p>
    <w:p w:rsidR="0056179C" w:rsidRPr="008306F1" w:rsidRDefault="0056179C" w:rsidP="0056179C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</w:p>
    <w:p w:rsidR="0056179C" w:rsidRPr="008306F1" w:rsidRDefault="0056179C" w:rsidP="0056179C">
      <w:pPr>
        <w:pStyle w:val="Default"/>
        <w:tabs>
          <w:tab w:val="left" w:pos="2268"/>
        </w:tabs>
        <w:rPr>
          <w:rFonts w:ascii="Bookman Old Style" w:hAnsi="Bookman Old Style" w:cs="Times New Roman"/>
          <w:sz w:val="20"/>
          <w:szCs w:val="20"/>
        </w:rPr>
      </w:pPr>
    </w:p>
    <w:p w:rsidR="0056179C" w:rsidRPr="00C351A0" w:rsidRDefault="0056179C" w:rsidP="0056179C">
      <w:pPr>
        <w:pStyle w:val="Default"/>
        <w:tabs>
          <w:tab w:val="left" w:pos="2268"/>
          <w:tab w:val="left" w:pos="11624"/>
        </w:tabs>
        <w:rPr>
          <w:rFonts w:ascii="Times New Roman" w:hAnsi="Times New Roman" w:cs="Times New Roman"/>
        </w:rPr>
      </w:pPr>
      <w:r w:rsidRPr="008306F1">
        <w:rPr>
          <w:rFonts w:ascii="Bookman Old Style" w:hAnsi="Bookman Old Style" w:cs="Times New Roman"/>
          <w:sz w:val="20"/>
          <w:szCs w:val="20"/>
        </w:rPr>
        <w:tab/>
        <w:t xml:space="preserve">Dr, 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Mus</w:t>
      </w:r>
      <w:proofErr w:type="spellEnd"/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Mulyadi</w:t>
      </w:r>
      <w:proofErr w:type="spellEnd"/>
      <w:r>
        <w:rPr>
          <w:rFonts w:ascii="Bookman Old Style" w:hAnsi="Bookman Old Style" w:cs="Times New Roman"/>
          <w:sz w:val="20"/>
          <w:szCs w:val="20"/>
        </w:rPr>
        <w:t>. M.Pd</w:t>
      </w:r>
      <w:r w:rsidRPr="008306F1">
        <w:rPr>
          <w:rFonts w:ascii="Bookman Old Style" w:hAnsi="Bookman Old Style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Nurlia</w:t>
      </w:r>
      <w:proofErr w:type="spellEnd"/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0"/>
          <w:lang w:val="en-US"/>
        </w:rPr>
        <w:t>Latipah</w:t>
      </w:r>
      <w:proofErr w:type="spellEnd"/>
      <w:r>
        <w:rPr>
          <w:rFonts w:ascii="Bookman Old Style" w:hAnsi="Bookman Old Style" w:cs="Times New Roman"/>
          <w:sz w:val="20"/>
          <w:szCs w:val="20"/>
        </w:rPr>
        <w:t>. M.Pd</w:t>
      </w:r>
      <w:r w:rsidRPr="008306F1">
        <w:rPr>
          <w:rFonts w:ascii="Bookman Old Style" w:hAnsi="Bookman Old Style" w:cs="Times New Roman"/>
          <w:sz w:val="20"/>
          <w:szCs w:val="20"/>
        </w:rPr>
        <w:tab/>
        <w:t>Drs. H. Rizkan Syahbudi</w:t>
      </w:r>
      <w:r>
        <w:rPr>
          <w:rFonts w:ascii="Times New Roman" w:hAnsi="Times New Roman" w:cs="Times New Roman"/>
        </w:rPr>
        <w:t>n. M.Pd</w:t>
      </w:r>
    </w:p>
    <w:p w:rsidR="00C351A0" w:rsidRDefault="0056179C" w:rsidP="0056179C">
      <w:pPr>
        <w:tabs>
          <w:tab w:val="left" w:pos="2268"/>
          <w:tab w:val="left" w:pos="6663"/>
          <w:tab w:val="left" w:pos="11624"/>
        </w:tabs>
      </w:pPr>
      <w:r>
        <w:tab/>
      </w:r>
      <w:r w:rsidRPr="0059023D">
        <w:t>NIP 197005142000031004</w:t>
      </w:r>
      <w:r>
        <w:tab/>
        <w:t>NIP 198308122018012001</w:t>
      </w:r>
      <w:r>
        <w:tab/>
      </w:r>
      <w:r w:rsidRPr="0059023D">
        <w:t>NIP 196207021998031002</w:t>
      </w:r>
    </w:p>
    <w:sectPr w:rsidR="00C351A0" w:rsidSect="00AF27D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17CA4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310"/>
    <w:rsid w:val="00001EDB"/>
    <w:rsid w:val="000026A5"/>
    <w:rsid w:val="00003C5A"/>
    <w:rsid w:val="000048F9"/>
    <w:rsid w:val="00006B8D"/>
    <w:rsid w:val="00006F1E"/>
    <w:rsid w:val="00007DC8"/>
    <w:rsid w:val="00010FD3"/>
    <w:rsid w:val="000138FC"/>
    <w:rsid w:val="00022D09"/>
    <w:rsid w:val="000237E9"/>
    <w:rsid w:val="0002395F"/>
    <w:rsid w:val="00024864"/>
    <w:rsid w:val="00026451"/>
    <w:rsid w:val="0002680D"/>
    <w:rsid w:val="000311DB"/>
    <w:rsid w:val="00034AC7"/>
    <w:rsid w:val="00034E14"/>
    <w:rsid w:val="00036AD4"/>
    <w:rsid w:val="0004181C"/>
    <w:rsid w:val="0004370E"/>
    <w:rsid w:val="00043759"/>
    <w:rsid w:val="00043FB4"/>
    <w:rsid w:val="00045C97"/>
    <w:rsid w:val="00047488"/>
    <w:rsid w:val="0005000B"/>
    <w:rsid w:val="00051F35"/>
    <w:rsid w:val="00052089"/>
    <w:rsid w:val="00054CED"/>
    <w:rsid w:val="0005619F"/>
    <w:rsid w:val="0006030D"/>
    <w:rsid w:val="00061448"/>
    <w:rsid w:val="0006180E"/>
    <w:rsid w:val="0006260C"/>
    <w:rsid w:val="0006282E"/>
    <w:rsid w:val="00063342"/>
    <w:rsid w:val="00067289"/>
    <w:rsid w:val="00067EB3"/>
    <w:rsid w:val="00070D56"/>
    <w:rsid w:val="00071396"/>
    <w:rsid w:val="00072311"/>
    <w:rsid w:val="00072CDC"/>
    <w:rsid w:val="00073371"/>
    <w:rsid w:val="00074FF3"/>
    <w:rsid w:val="000769AE"/>
    <w:rsid w:val="000773A1"/>
    <w:rsid w:val="00081029"/>
    <w:rsid w:val="00081785"/>
    <w:rsid w:val="000834B5"/>
    <w:rsid w:val="00084BA7"/>
    <w:rsid w:val="00085B6C"/>
    <w:rsid w:val="000866FC"/>
    <w:rsid w:val="00087073"/>
    <w:rsid w:val="00090938"/>
    <w:rsid w:val="00094204"/>
    <w:rsid w:val="00097FC5"/>
    <w:rsid w:val="000A0579"/>
    <w:rsid w:val="000A18CB"/>
    <w:rsid w:val="000A1A98"/>
    <w:rsid w:val="000A2F6D"/>
    <w:rsid w:val="000A34F7"/>
    <w:rsid w:val="000A51B9"/>
    <w:rsid w:val="000A5844"/>
    <w:rsid w:val="000A5E55"/>
    <w:rsid w:val="000A708F"/>
    <w:rsid w:val="000B2754"/>
    <w:rsid w:val="000B3693"/>
    <w:rsid w:val="000B471D"/>
    <w:rsid w:val="000B52C9"/>
    <w:rsid w:val="000B5E0A"/>
    <w:rsid w:val="000B7A48"/>
    <w:rsid w:val="000B7FD1"/>
    <w:rsid w:val="000C07B4"/>
    <w:rsid w:val="000C17CC"/>
    <w:rsid w:val="000C28AE"/>
    <w:rsid w:val="000C312E"/>
    <w:rsid w:val="000C3FE0"/>
    <w:rsid w:val="000C4110"/>
    <w:rsid w:val="000C4CB2"/>
    <w:rsid w:val="000C5B15"/>
    <w:rsid w:val="000C7542"/>
    <w:rsid w:val="000D0514"/>
    <w:rsid w:val="000D1F62"/>
    <w:rsid w:val="000D292D"/>
    <w:rsid w:val="000D376E"/>
    <w:rsid w:val="000D4BB7"/>
    <w:rsid w:val="000D5B17"/>
    <w:rsid w:val="000D6CF7"/>
    <w:rsid w:val="000D73CF"/>
    <w:rsid w:val="000E1B85"/>
    <w:rsid w:val="000E1FCB"/>
    <w:rsid w:val="000E2240"/>
    <w:rsid w:val="000E5D0E"/>
    <w:rsid w:val="000F03A0"/>
    <w:rsid w:val="000F07EB"/>
    <w:rsid w:val="000F12C8"/>
    <w:rsid w:val="000F1B91"/>
    <w:rsid w:val="000F29DC"/>
    <w:rsid w:val="000F3DAC"/>
    <w:rsid w:val="000F51B4"/>
    <w:rsid w:val="000F6439"/>
    <w:rsid w:val="000F65FA"/>
    <w:rsid w:val="000F6B01"/>
    <w:rsid w:val="00100579"/>
    <w:rsid w:val="00102B1D"/>
    <w:rsid w:val="00103EA4"/>
    <w:rsid w:val="00106CFE"/>
    <w:rsid w:val="001076EB"/>
    <w:rsid w:val="00110CC4"/>
    <w:rsid w:val="00111557"/>
    <w:rsid w:val="001156DF"/>
    <w:rsid w:val="0011598A"/>
    <w:rsid w:val="00115B85"/>
    <w:rsid w:val="0011750D"/>
    <w:rsid w:val="001178AA"/>
    <w:rsid w:val="0012050A"/>
    <w:rsid w:val="00120692"/>
    <w:rsid w:val="00121DAE"/>
    <w:rsid w:val="001227D0"/>
    <w:rsid w:val="001227EF"/>
    <w:rsid w:val="00123787"/>
    <w:rsid w:val="00123E12"/>
    <w:rsid w:val="00125428"/>
    <w:rsid w:val="00125497"/>
    <w:rsid w:val="00125585"/>
    <w:rsid w:val="00125857"/>
    <w:rsid w:val="00125C59"/>
    <w:rsid w:val="0012668A"/>
    <w:rsid w:val="00130D68"/>
    <w:rsid w:val="001310DD"/>
    <w:rsid w:val="0013375E"/>
    <w:rsid w:val="0013494D"/>
    <w:rsid w:val="0013557C"/>
    <w:rsid w:val="001358A7"/>
    <w:rsid w:val="001360F5"/>
    <w:rsid w:val="001368A2"/>
    <w:rsid w:val="0014008C"/>
    <w:rsid w:val="00145718"/>
    <w:rsid w:val="00147093"/>
    <w:rsid w:val="001518F0"/>
    <w:rsid w:val="001525BC"/>
    <w:rsid w:val="00152728"/>
    <w:rsid w:val="00154782"/>
    <w:rsid w:val="0015609D"/>
    <w:rsid w:val="001621A6"/>
    <w:rsid w:val="00162333"/>
    <w:rsid w:val="00164C46"/>
    <w:rsid w:val="001704EE"/>
    <w:rsid w:val="00170955"/>
    <w:rsid w:val="00173E2A"/>
    <w:rsid w:val="00174DE8"/>
    <w:rsid w:val="00175B8C"/>
    <w:rsid w:val="001769DD"/>
    <w:rsid w:val="00181603"/>
    <w:rsid w:val="00186E92"/>
    <w:rsid w:val="001934F5"/>
    <w:rsid w:val="00195DC5"/>
    <w:rsid w:val="00196536"/>
    <w:rsid w:val="00197D42"/>
    <w:rsid w:val="001A4B1B"/>
    <w:rsid w:val="001B1046"/>
    <w:rsid w:val="001B16CB"/>
    <w:rsid w:val="001B356A"/>
    <w:rsid w:val="001C1C6B"/>
    <w:rsid w:val="001C4DD0"/>
    <w:rsid w:val="001C4FB8"/>
    <w:rsid w:val="001C50BB"/>
    <w:rsid w:val="001C50F3"/>
    <w:rsid w:val="001C6164"/>
    <w:rsid w:val="001C78F4"/>
    <w:rsid w:val="001D2A5B"/>
    <w:rsid w:val="001D2A6C"/>
    <w:rsid w:val="001D3A8B"/>
    <w:rsid w:val="001D3CC1"/>
    <w:rsid w:val="001D3EC8"/>
    <w:rsid w:val="001D5815"/>
    <w:rsid w:val="001D585C"/>
    <w:rsid w:val="001D6ABB"/>
    <w:rsid w:val="001E0F53"/>
    <w:rsid w:val="001E14A6"/>
    <w:rsid w:val="001E1694"/>
    <w:rsid w:val="001E399A"/>
    <w:rsid w:val="001E3B04"/>
    <w:rsid w:val="001E58C2"/>
    <w:rsid w:val="001E5B38"/>
    <w:rsid w:val="001E5DA7"/>
    <w:rsid w:val="001E64F5"/>
    <w:rsid w:val="001E6613"/>
    <w:rsid w:val="001E6DA5"/>
    <w:rsid w:val="001E7D01"/>
    <w:rsid w:val="001F310A"/>
    <w:rsid w:val="001F3458"/>
    <w:rsid w:val="001F3B87"/>
    <w:rsid w:val="001F3D54"/>
    <w:rsid w:val="001F5EFB"/>
    <w:rsid w:val="001F7410"/>
    <w:rsid w:val="002000F2"/>
    <w:rsid w:val="002007F8"/>
    <w:rsid w:val="00201B5D"/>
    <w:rsid w:val="00202A5E"/>
    <w:rsid w:val="002034D5"/>
    <w:rsid w:val="00203666"/>
    <w:rsid w:val="002036C8"/>
    <w:rsid w:val="00203A13"/>
    <w:rsid w:val="00205C4C"/>
    <w:rsid w:val="002060C1"/>
    <w:rsid w:val="002066A4"/>
    <w:rsid w:val="002071FC"/>
    <w:rsid w:val="002123B3"/>
    <w:rsid w:val="002141EB"/>
    <w:rsid w:val="002144B4"/>
    <w:rsid w:val="00214F25"/>
    <w:rsid w:val="00216F87"/>
    <w:rsid w:val="0022246B"/>
    <w:rsid w:val="00222770"/>
    <w:rsid w:val="00224B3E"/>
    <w:rsid w:val="00226528"/>
    <w:rsid w:val="00227D39"/>
    <w:rsid w:val="00233862"/>
    <w:rsid w:val="002341E2"/>
    <w:rsid w:val="0023427D"/>
    <w:rsid w:val="00237891"/>
    <w:rsid w:val="00241033"/>
    <w:rsid w:val="0024264A"/>
    <w:rsid w:val="00243BEC"/>
    <w:rsid w:val="0024691E"/>
    <w:rsid w:val="00250023"/>
    <w:rsid w:val="002507FA"/>
    <w:rsid w:val="00250833"/>
    <w:rsid w:val="00252C8F"/>
    <w:rsid w:val="002536BE"/>
    <w:rsid w:val="00254F19"/>
    <w:rsid w:val="00256060"/>
    <w:rsid w:val="0025647A"/>
    <w:rsid w:val="002570A4"/>
    <w:rsid w:val="00260004"/>
    <w:rsid w:val="00263832"/>
    <w:rsid w:val="00264D3D"/>
    <w:rsid w:val="0026535A"/>
    <w:rsid w:val="0026613D"/>
    <w:rsid w:val="00266D1D"/>
    <w:rsid w:val="00267702"/>
    <w:rsid w:val="00267AC6"/>
    <w:rsid w:val="00270379"/>
    <w:rsid w:val="00271BC8"/>
    <w:rsid w:val="002732DD"/>
    <w:rsid w:val="00273638"/>
    <w:rsid w:val="00273701"/>
    <w:rsid w:val="00274495"/>
    <w:rsid w:val="002749F6"/>
    <w:rsid w:val="00274EBE"/>
    <w:rsid w:val="002770EB"/>
    <w:rsid w:val="002825D8"/>
    <w:rsid w:val="00282BCF"/>
    <w:rsid w:val="00283A14"/>
    <w:rsid w:val="00284F6F"/>
    <w:rsid w:val="0028739A"/>
    <w:rsid w:val="00291F40"/>
    <w:rsid w:val="00292832"/>
    <w:rsid w:val="0029513F"/>
    <w:rsid w:val="0029563B"/>
    <w:rsid w:val="002967BF"/>
    <w:rsid w:val="002976FF"/>
    <w:rsid w:val="002A1A4B"/>
    <w:rsid w:val="002A2EE5"/>
    <w:rsid w:val="002A4384"/>
    <w:rsid w:val="002A4E77"/>
    <w:rsid w:val="002A684B"/>
    <w:rsid w:val="002A6B4E"/>
    <w:rsid w:val="002B0F61"/>
    <w:rsid w:val="002B3914"/>
    <w:rsid w:val="002B533D"/>
    <w:rsid w:val="002B5978"/>
    <w:rsid w:val="002C4108"/>
    <w:rsid w:val="002C4193"/>
    <w:rsid w:val="002C7052"/>
    <w:rsid w:val="002D1E39"/>
    <w:rsid w:val="002D4ADC"/>
    <w:rsid w:val="002D4AEF"/>
    <w:rsid w:val="002E0D45"/>
    <w:rsid w:val="002E2A2F"/>
    <w:rsid w:val="002E2C2A"/>
    <w:rsid w:val="002E46BD"/>
    <w:rsid w:val="002E700F"/>
    <w:rsid w:val="002E755A"/>
    <w:rsid w:val="002E7953"/>
    <w:rsid w:val="002F0EB8"/>
    <w:rsid w:val="002F5219"/>
    <w:rsid w:val="002F68F4"/>
    <w:rsid w:val="003008B2"/>
    <w:rsid w:val="00301C25"/>
    <w:rsid w:val="0030209F"/>
    <w:rsid w:val="00302759"/>
    <w:rsid w:val="00305235"/>
    <w:rsid w:val="00310D27"/>
    <w:rsid w:val="003113CD"/>
    <w:rsid w:val="003118AF"/>
    <w:rsid w:val="003120B2"/>
    <w:rsid w:val="003176A3"/>
    <w:rsid w:val="003177FF"/>
    <w:rsid w:val="00321D9E"/>
    <w:rsid w:val="0032309A"/>
    <w:rsid w:val="00325913"/>
    <w:rsid w:val="003263E6"/>
    <w:rsid w:val="003264D8"/>
    <w:rsid w:val="00327946"/>
    <w:rsid w:val="003304B1"/>
    <w:rsid w:val="003316F5"/>
    <w:rsid w:val="00331A2E"/>
    <w:rsid w:val="00332091"/>
    <w:rsid w:val="003331F3"/>
    <w:rsid w:val="00333EB4"/>
    <w:rsid w:val="00333EF6"/>
    <w:rsid w:val="00334AD1"/>
    <w:rsid w:val="00335508"/>
    <w:rsid w:val="00336521"/>
    <w:rsid w:val="003367CE"/>
    <w:rsid w:val="00337C03"/>
    <w:rsid w:val="00341B0A"/>
    <w:rsid w:val="003428B0"/>
    <w:rsid w:val="003437F8"/>
    <w:rsid w:val="003453FF"/>
    <w:rsid w:val="00346441"/>
    <w:rsid w:val="00352705"/>
    <w:rsid w:val="003534E2"/>
    <w:rsid w:val="00353D1F"/>
    <w:rsid w:val="00353F2B"/>
    <w:rsid w:val="003550BB"/>
    <w:rsid w:val="00355618"/>
    <w:rsid w:val="00356578"/>
    <w:rsid w:val="00356F0E"/>
    <w:rsid w:val="00356FDF"/>
    <w:rsid w:val="00360358"/>
    <w:rsid w:val="003610E9"/>
    <w:rsid w:val="003614D9"/>
    <w:rsid w:val="003615ED"/>
    <w:rsid w:val="00361ACF"/>
    <w:rsid w:val="00362291"/>
    <w:rsid w:val="003658B0"/>
    <w:rsid w:val="00366713"/>
    <w:rsid w:val="003674AF"/>
    <w:rsid w:val="00367570"/>
    <w:rsid w:val="0036791A"/>
    <w:rsid w:val="0037360A"/>
    <w:rsid w:val="003741A4"/>
    <w:rsid w:val="00375104"/>
    <w:rsid w:val="0037624B"/>
    <w:rsid w:val="0037701F"/>
    <w:rsid w:val="00381B0C"/>
    <w:rsid w:val="00382427"/>
    <w:rsid w:val="00383159"/>
    <w:rsid w:val="00383DFC"/>
    <w:rsid w:val="00385FF0"/>
    <w:rsid w:val="003875A4"/>
    <w:rsid w:val="00390156"/>
    <w:rsid w:val="00390300"/>
    <w:rsid w:val="003908AD"/>
    <w:rsid w:val="00391EEE"/>
    <w:rsid w:val="00391EFE"/>
    <w:rsid w:val="003928DA"/>
    <w:rsid w:val="003944EE"/>
    <w:rsid w:val="0039497B"/>
    <w:rsid w:val="00394B25"/>
    <w:rsid w:val="00394BA9"/>
    <w:rsid w:val="0039522B"/>
    <w:rsid w:val="00395A09"/>
    <w:rsid w:val="0039746A"/>
    <w:rsid w:val="003977B8"/>
    <w:rsid w:val="003A07B7"/>
    <w:rsid w:val="003A0CEC"/>
    <w:rsid w:val="003A126A"/>
    <w:rsid w:val="003A1399"/>
    <w:rsid w:val="003A1541"/>
    <w:rsid w:val="003A20CC"/>
    <w:rsid w:val="003A77A1"/>
    <w:rsid w:val="003B2396"/>
    <w:rsid w:val="003B39A0"/>
    <w:rsid w:val="003B4295"/>
    <w:rsid w:val="003B42F4"/>
    <w:rsid w:val="003B457B"/>
    <w:rsid w:val="003C032C"/>
    <w:rsid w:val="003C043F"/>
    <w:rsid w:val="003C1E7A"/>
    <w:rsid w:val="003C4089"/>
    <w:rsid w:val="003C5470"/>
    <w:rsid w:val="003C54E2"/>
    <w:rsid w:val="003C57AD"/>
    <w:rsid w:val="003D02B3"/>
    <w:rsid w:val="003D5D69"/>
    <w:rsid w:val="003D62F7"/>
    <w:rsid w:val="003E093F"/>
    <w:rsid w:val="003E1DA4"/>
    <w:rsid w:val="003E28A7"/>
    <w:rsid w:val="003E355E"/>
    <w:rsid w:val="003E3C8E"/>
    <w:rsid w:val="003E49FD"/>
    <w:rsid w:val="003E4C63"/>
    <w:rsid w:val="003E717F"/>
    <w:rsid w:val="003F1788"/>
    <w:rsid w:val="003F17BC"/>
    <w:rsid w:val="003F1A70"/>
    <w:rsid w:val="003F4DF2"/>
    <w:rsid w:val="003F6DAE"/>
    <w:rsid w:val="004001ED"/>
    <w:rsid w:val="00400792"/>
    <w:rsid w:val="0040256C"/>
    <w:rsid w:val="0040300B"/>
    <w:rsid w:val="004038BC"/>
    <w:rsid w:val="00403B61"/>
    <w:rsid w:val="00403BB6"/>
    <w:rsid w:val="00404276"/>
    <w:rsid w:val="004133AE"/>
    <w:rsid w:val="0041648A"/>
    <w:rsid w:val="00420F0A"/>
    <w:rsid w:val="00422ACC"/>
    <w:rsid w:val="004233BF"/>
    <w:rsid w:val="00424D82"/>
    <w:rsid w:val="0042649F"/>
    <w:rsid w:val="00431741"/>
    <w:rsid w:val="0044017F"/>
    <w:rsid w:val="00443512"/>
    <w:rsid w:val="00444669"/>
    <w:rsid w:val="00445405"/>
    <w:rsid w:val="00447810"/>
    <w:rsid w:val="00451CCE"/>
    <w:rsid w:val="00453E94"/>
    <w:rsid w:val="00454900"/>
    <w:rsid w:val="0045541E"/>
    <w:rsid w:val="00455452"/>
    <w:rsid w:val="004568DE"/>
    <w:rsid w:val="00457499"/>
    <w:rsid w:val="004608B7"/>
    <w:rsid w:val="004622B1"/>
    <w:rsid w:val="0046397F"/>
    <w:rsid w:val="00463F98"/>
    <w:rsid w:val="00466F12"/>
    <w:rsid w:val="00466F72"/>
    <w:rsid w:val="00467540"/>
    <w:rsid w:val="004710CA"/>
    <w:rsid w:val="00472E46"/>
    <w:rsid w:val="0047517D"/>
    <w:rsid w:val="004759E0"/>
    <w:rsid w:val="00476799"/>
    <w:rsid w:val="004824FA"/>
    <w:rsid w:val="004828AC"/>
    <w:rsid w:val="00483E7D"/>
    <w:rsid w:val="00485F0A"/>
    <w:rsid w:val="00493473"/>
    <w:rsid w:val="004952CA"/>
    <w:rsid w:val="0049598F"/>
    <w:rsid w:val="0049737E"/>
    <w:rsid w:val="004A11B0"/>
    <w:rsid w:val="004A21C9"/>
    <w:rsid w:val="004A27FA"/>
    <w:rsid w:val="004A2F35"/>
    <w:rsid w:val="004A3B56"/>
    <w:rsid w:val="004A4580"/>
    <w:rsid w:val="004A6B9C"/>
    <w:rsid w:val="004A6E0C"/>
    <w:rsid w:val="004A75E0"/>
    <w:rsid w:val="004B0B56"/>
    <w:rsid w:val="004B0E1C"/>
    <w:rsid w:val="004B1144"/>
    <w:rsid w:val="004B310E"/>
    <w:rsid w:val="004B4D30"/>
    <w:rsid w:val="004B6C9F"/>
    <w:rsid w:val="004B6DA6"/>
    <w:rsid w:val="004C0636"/>
    <w:rsid w:val="004C0DE5"/>
    <w:rsid w:val="004C1155"/>
    <w:rsid w:val="004C5152"/>
    <w:rsid w:val="004D1EA0"/>
    <w:rsid w:val="004D2EBD"/>
    <w:rsid w:val="004D3312"/>
    <w:rsid w:val="004D3521"/>
    <w:rsid w:val="004D3912"/>
    <w:rsid w:val="004D633D"/>
    <w:rsid w:val="004D68C5"/>
    <w:rsid w:val="004E05E1"/>
    <w:rsid w:val="004E138B"/>
    <w:rsid w:val="004E1B53"/>
    <w:rsid w:val="004E212D"/>
    <w:rsid w:val="004E4861"/>
    <w:rsid w:val="004E5A5F"/>
    <w:rsid w:val="004E69FC"/>
    <w:rsid w:val="004E717D"/>
    <w:rsid w:val="004E7DF7"/>
    <w:rsid w:val="004E7F1A"/>
    <w:rsid w:val="004F0017"/>
    <w:rsid w:val="004F0C36"/>
    <w:rsid w:val="004F1500"/>
    <w:rsid w:val="004F2904"/>
    <w:rsid w:val="004F4AA1"/>
    <w:rsid w:val="004F543C"/>
    <w:rsid w:val="004F6187"/>
    <w:rsid w:val="004F6519"/>
    <w:rsid w:val="0050014E"/>
    <w:rsid w:val="00500300"/>
    <w:rsid w:val="00500614"/>
    <w:rsid w:val="005009AD"/>
    <w:rsid w:val="0050193F"/>
    <w:rsid w:val="00504A1C"/>
    <w:rsid w:val="00506A90"/>
    <w:rsid w:val="005103D8"/>
    <w:rsid w:val="00511280"/>
    <w:rsid w:val="005120D3"/>
    <w:rsid w:val="0051268F"/>
    <w:rsid w:val="00513893"/>
    <w:rsid w:val="00513A12"/>
    <w:rsid w:val="00514BB8"/>
    <w:rsid w:val="005174A0"/>
    <w:rsid w:val="005179E4"/>
    <w:rsid w:val="0052002E"/>
    <w:rsid w:val="0052099D"/>
    <w:rsid w:val="00522BC9"/>
    <w:rsid w:val="005232D3"/>
    <w:rsid w:val="00523EEA"/>
    <w:rsid w:val="005249BF"/>
    <w:rsid w:val="00531EA7"/>
    <w:rsid w:val="0053216F"/>
    <w:rsid w:val="00532A47"/>
    <w:rsid w:val="005338DE"/>
    <w:rsid w:val="0053518E"/>
    <w:rsid w:val="00535406"/>
    <w:rsid w:val="00535508"/>
    <w:rsid w:val="00536DBC"/>
    <w:rsid w:val="005377D1"/>
    <w:rsid w:val="00540A99"/>
    <w:rsid w:val="00542E2E"/>
    <w:rsid w:val="00544223"/>
    <w:rsid w:val="0054622B"/>
    <w:rsid w:val="005503C4"/>
    <w:rsid w:val="00553939"/>
    <w:rsid w:val="00553FC9"/>
    <w:rsid w:val="00554C4D"/>
    <w:rsid w:val="00554F34"/>
    <w:rsid w:val="005579CF"/>
    <w:rsid w:val="0056050D"/>
    <w:rsid w:val="0056056B"/>
    <w:rsid w:val="0056059B"/>
    <w:rsid w:val="0056179C"/>
    <w:rsid w:val="00561A1A"/>
    <w:rsid w:val="00562082"/>
    <w:rsid w:val="0056514B"/>
    <w:rsid w:val="005673D8"/>
    <w:rsid w:val="005708C6"/>
    <w:rsid w:val="00570F7A"/>
    <w:rsid w:val="005710DE"/>
    <w:rsid w:val="00571EBF"/>
    <w:rsid w:val="005729D5"/>
    <w:rsid w:val="00574ECD"/>
    <w:rsid w:val="00575E37"/>
    <w:rsid w:val="00581058"/>
    <w:rsid w:val="00581A1C"/>
    <w:rsid w:val="005827AD"/>
    <w:rsid w:val="00584AF1"/>
    <w:rsid w:val="005859D9"/>
    <w:rsid w:val="00586CA8"/>
    <w:rsid w:val="0059023D"/>
    <w:rsid w:val="00591773"/>
    <w:rsid w:val="00592980"/>
    <w:rsid w:val="00592F6A"/>
    <w:rsid w:val="00594207"/>
    <w:rsid w:val="00594E4A"/>
    <w:rsid w:val="005958F8"/>
    <w:rsid w:val="00595F32"/>
    <w:rsid w:val="005967D9"/>
    <w:rsid w:val="0059795D"/>
    <w:rsid w:val="005A4205"/>
    <w:rsid w:val="005A4683"/>
    <w:rsid w:val="005A5B90"/>
    <w:rsid w:val="005A6EE3"/>
    <w:rsid w:val="005A7F71"/>
    <w:rsid w:val="005B02B9"/>
    <w:rsid w:val="005B078A"/>
    <w:rsid w:val="005B22D5"/>
    <w:rsid w:val="005B3344"/>
    <w:rsid w:val="005B3E6A"/>
    <w:rsid w:val="005B438A"/>
    <w:rsid w:val="005B48CD"/>
    <w:rsid w:val="005B4F7C"/>
    <w:rsid w:val="005B655E"/>
    <w:rsid w:val="005B7B25"/>
    <w:rsid w:val="005C0176"/>
    <w:rsid w:val="005C131E"/>
    <w:rsid w:val="005C14C3"/>
    <w:rsid w:val="005C3E77"/>
    <w:rsid w:val="005C4267"/>
    <w:rsid w:val="005C6DF9"/>
    <w:rsid w:val="005C6F98"/>
    <w:rsid w:val="005C6FCA"/>
    <w:rsid w:val="005C72A6"/>
    <w:rsid w:val="005D2A90"/>
    <w:rsid w:val="005D5E45"/>
    <w:rsid w:val="005D6347"/>
    <w:rsid w:val="005D6478"/>
    <w:rsid w:val="005D723E"/>
    <w:rsid w:val="005E249E"/>
    <w:rsid w:val="005E345D"/>
    <w:rsid w:val="005E5156"/>
    <w:rsid w:val="005E52D2"/>
    <w:rsid w:val="005E5C91"/>
    <w:rsid w:val="005E664F"/>
    <w:rsid w:val="005E71DB"/>
    <w:rsid w:val="005F0D64"/>
    <w:rsid w:val="005F1AAE"/>
    <w:rsid w:val="005F2DAA"/>
    <w:rsid w:val="005F2F91"/>
    <w:rsid w:val="005F3FE6"/>
    <w:rsid w:val="005F4226"/>
    <w:rsid w:val="005F4AB8"/>
    <w:rsid w:val="005F546E"/>
    <w:rsid w:val="005F5AE5"/>
    <w:rsid w:val="005F6E04"/>
    <w:rsid w:val="005F7552"/>
    <w:rsid w:val="00600EBE"/>
    <w:rsid w:val="00601F11"/>
    <w:rsid w:val="00602F77"/>
    <w:rsid w:val="00603909"/>
    <w:rsid w:val="00603F00"/>
    <w:rsid w:val="006054B1"/>
    <w:rsid w:val="00605729"/>
    <w:rsid w:val="00605970"/>
    <w:rsid w:val="00605A59"/>
    <w:rsid w:val="00605DB0"/>
    <w:rsid w:val="00606532"/>
    <w:rsid w:val="006067CA"/>
    <w:rsid w:val="00606E4A"/>
    <w:rsid w:val="006078E2"/>
    <w:rsid w:val="00607A69"/>
    <w:rsid w:val="00611CCB"/>
    <w:rsid w:val="00611F84"/>
    <w:rsid w:val="00612DB6"/>
    <w:rsid w:val="00620E78"/>
    <w:rsid w:val="006214A9"/>
    <w:rsid w:val="006242D0"/>
    <w:rsid w:val="00626DCB"/>
    <w:rsid w:val="006317DC"/>
    <w:rsid w:val="00633586"/>
    <w:rsid w:val="00635106"/>
    <w:rsid w:val="00636743"/>
    <w:rsid w:val="00641D3A"/>
    <w:rsid w:val="00643B2B"/>
    <w:rsid w:val="006443A6"/>
    <w:rsid w:val="00644488"/>
    <w:rsid w:val="00644E19"/>
    <w:rsid w:val="006458FC"/>
    <w:rsid w:val="00645EE8"/>
    <w:rsid w:val="006460DA"/>
    <w:rsid w:val="00646A83"/>
    <w:rsid w:val="00651B97"/>
    <w:rsid w:val="00656159"/>
    <w:rsid w:val="0065758C"/>
    <w:rsid w:val="006606FB"/>
    <w:rsid w:val="00660F2B"/>
    <w:rsid w:val="0066134E"/>
    <w:rsid w:val="0066239C"/>
    <w:rsid w:val="006626D1"/>
    <w:rsid w:val="00664B3C"/>
    <w:rsid w:val="00664E37"/>
    <w:rsid w:val="00665066"/>
    <w:rsid w:val="00666B0D"/>
    <w:rsid w:val="00666E61"/>
    <w:rsid w:val="00670B78"/>
    <w:rsid w:val="0067101F"/>
    <w:rsid w:val="00672BE8"/>
    <w:rsid w:val="00674CDC"/>
    <w:rsid w:val="00680B5F"/>
    <w:rsid w:val="00681DC6"/>
    <w:rsid w:val="00681F54"/>
    <w:rsid w:val="00682FAF"/>
    <w:rsid w:val="00683262"/>
    <w:rsid w:val="00684B69"/>
    <w:rsid w:val="0068554A"/>
    <w:rsid w:val="0068745B"/>
    <w:rsid w:val="006920DE"/>
    <w:rsid w:val="00694951"/>
    <w:rsid w:val="00694C90"/>
    <w:rsid w:val="00694E43"/>
    <w:rsid w:val="00695105"/>
    <w:rsid w:val="006955AB"/>
    <w:rsid w:val="0069585E"/>
    <w:rsid w:val="00697338"/>
    <w:rsid w:val="00697669"/>
    <w:rsid w:val="006A30C8"/>
    <w:rsid w:val="006A34C7"/>
    <w:rsid w:val="006A3C9C"/>
    <w:rsid w:val="006A6CAF"/>
    <w:rsid w:val="006B168E"/>
    <w:rsid w:val="006B2B57"/>
    <w:rsid w:val="006B30D6"/>
    <w:rsid w:val="006B70D6"/>
    <w:rsid w:val="006C0B1C"/>
    <w:rsid w:val="006C119B"/>
    <w:rsid w:val="006C2471"/>
    <w:rsid w:val="006C4B1F"/>
    <w:rsid w:val="006C505E"/>
    <w:rsid w:val="006C5449"/>
    <w:rsid w:val="006C6CA0"/>
    <w:rsid w:val="006C6E27"/>
    <w:rsid w:val="006C726D"/>
    <w:rsid w:val="006D0344"/>
    <w:rsid w:val="006D0643"/>
    <w:rsid w:val="006D1A4E"/>
    <w:rsid w:val="006D304C"/>
    <w:rsid w:val="006D4679"/>
    <w:rsid w:val="006D4E06"/>
    <w:rsid w:val="006D510B"/>
    <w:rsid w:val="006E0205"/>
    <w:rsid w:val="006E2ADD"/>
    <w:rsid w:val="006E3C5F"/>
    <w:rsid w:val="006E6215"/>
    <w:rsid w:val="006E680F"/>
    <w:rsid w:val="006E6ED8"/>
    <w:rsid w:val="006F0F9C"/>
    <w:rsid w:val="006F189F"/>
    <w:rsid w:val="006F30C0"/>
    <w:rsid w:val="006F537D"/>
    <w:rsid w:val="006F5A17"/>
    <w:rsid w:val="006F70EB"/>
    <w:rsid w:val="006F7CE3"/>
    <w:rsid w:val="00701E98"/>
    <w:rsid w:val="00701F5E"/>
    <w:rsid w:val="00702553"/>
    <w:rsid w:val="00702805"/>
    <w:rsid w:val="00702C70"/>
    <w:rsid w:val="00703DD4"/>
    <w:rsid w:val="00704478"/>
    <w:rsid w:val="00705E60"/>
    <w:rsid w:val="00706732"/>
    <w:rsid w:val="007127ED"/>
    <w:rsid w:val="0071298C"/>
    <w:rsid w:val="00713E45"/>
    <w:rsid w:val="0071512F"/>
    <w:rsid w:val="00715CEA"/>
    <w:rsid w:val="00716948"/>
    <w:rsid w:val="00716D33"/>
    <w:rsid w:val="00720879"/>
    <w:rsid w:val="007208D7"/>
    <w:rsid w:val="0072121D"/>
    <w:rsid w:val="00722692"/>
    <w:rsid w:val="007234CF"/>
    <w:rsid w:val="007247F3"/>
    <w:rsid w:val="007249D0"/>
    <w:rsid w:val="00731BF2"/>
    <w:rsid w:val="007322E9"/>
    <w:rsid w:val="00732550"/>
    <w:rsid w:val="00733429"/>
    <w:rsid w:val="007355FF"/>
    <w:rsid w:val="00735827"/>
    <w:rsid w:val="00736D18"/>
    <w:rsid w:val="00737DCB"/>
    <w:rsid w:val="00740C3B"/>
    <w:rsid w:val="00740E15"/>
    <w:rsid w:val="0074101D"/>
    <w:rsid w:val="00741462"/>
    <w:rsid w:val="00742909"/>
    <w:rsid w:val="00744D5A"/>
    <w:rsid w:val="00746051"/>
    <w:rsid w:val="00746466"/>
    <w:rsid w:val="0074684E"/>
    <w:rsid w:val="00747354"/>
    <w:rsid w:val="00747D4D"/>
    <w:rsid w:val="0075067E"/>
    <w:rsid w:val="00752D96"/>
    <w:rsid w:val="007539A3"/>
    <w:rsid w:val="007556F3"/>
    <w:rsid w:val="007564BB"/>
    <w:rsid w:val="00760280"/>
    <w:rsid w:val="00760FDD"/>
    <w:rsid w:val="00761366"/>
    <w:rsid w:val="00761565"/>
    <w:rsid w:val="00761FD9"/>
    <w:rsid w:val="00763803"/>
    <w:rsid w:val="0076546E"/>
    <w:rsid w:val="007668D2"/>
    <w:rsid w:val="00767217"/>
    <w:rsid w:val="007677E4"/>
    <w:rsid w:val="00770195"/>
    <w:rsid w:val="00772F82"/>
    <w:rsid w:val="0077461C"/>
    <w:rsid w:val="007775BC"/>
    <w:rsid w:val="00777A99"/>
    <w:rsid w:val="0078082F"/>
    <w:rsid w:val="007817E3"/>
    <w:rsid w:val="007837E6"/>
    <w:rsid w:val="00783AD5"/>
    <w:rsid w:val="00785012"/>
    <w:rsid w:val="0078626E"/>
    <w:rsid w:val="00787125"/>
    <w:rsid w:val="00790937"/>
    <w:rsid w:val="007912CB"/>
    <w:rsid w:val="00791EDC"/>
    <w:rsid w:val="00793558"/>
    <w:rsid w:val="00793A2D"/>
    <w:rsid w:val="00794114"/>
    <w:rsid w:val="007958A9"/>
    <w:rsid w:val="007979FE"/>
    <w:rsid w:val="00797F10"/>
    <w:rsid w:val="007A026D"/>
    <w:rsid w:val="007A0803"/>
    <w:rsid w:val="007A1458"/>
    <w:rsid w:val="007A2696"/>
    <w:rsid w:val="007A52DB"/>
    <w:rsid w:val="007A5650"/>
    <w:rsid w:val="007A66F0"/>
    <w:rsid w:val="007A77D2"/>
    <w:rsid w:val="007B1478"/>
    <w:rsid w:val="007B3179"/>
    <w:rsid w:val="007B3918"/>
    <w:rsid w:val="007B5760"/>
    <w:rsid w:val="007B6919"/>
    <w:rsid w:val="007B6F86"/>
    <w:rsid w:val="007B7A92"/>
    <w:rsid w:val="007B7C10"/>
    <w:rsid w:val="007C13FF"/>
    <w:rsid w:val="007C1D6D"/>
    <w:rsid w:val="007C242F"/>
    <w:rsid w:val="007C2486"/>
    <w:rsid w:val="007C3595"/>
    <w:rsid w:val="007C4317"/>
    <w:rsid w:val="007C48D0"/>
    <w:rsid w:val="007C69DB"/>
    <w:rsid w:val="007D0361"/>
    <w:rsid w:val="007D287E"/>
    <w:rsid w:val="007D3D9C"/>
    <w:rsid w:val="007D5761"/>
    <w:rsid w:val="007D6FD7"/>
    <w:rsid w:val="007D7F84"/>
    <w:rsid w:val="007E0154"/>
    <w:rsid w:val="007E0A23"/>
    <w:rsid w:val="007E16E3"/>
    <w:rsid w:val="007E267F"/>
    <w:rsid w:val="007E49B2"/>
    <w:rsid w:val="007E5623"/>
    <w:rsid w:val="007E640F"/>
    <w:rsid w:val="007F4480"/>
    <w:rsid w:val="007F55C9"/>
    <w:rsid w:val="007F57E9"/>
    <w:rsid w:val="007F5B40"/>
    <w:rsid w:val="007F5FAB"/>
    <w:rsid w:val="00804759"/>
    <w:rsid w:val="00806452"/>
    <w:rsid w:val="00807440"/>
    <w:rsid w:val="008078E1"/>
    <w:rsid w:val="008079B8"/>
    <w:rsid w:val="008104E4"/>
    <w:rsid w:val="008114AC"/>
    <w:rsid w:val="00814250"/>
    <w:rsid w:val="00814252"/>
    <w:rsid w:val="00814DB2"/>
    <w:rsid w:val="008150EC"/>
    <w:rsid w:val="00817B52"/>
    <w:rsid w:val="00820499"/>
    <w:rsid w:val="0082108B"/>
    <w:rsid w:val="008225AA"/>
    <w:rsid w:val="008227CC"/>
    <w:rsid w:val="008239BA"/>
    <w:rsid w:val="008239EA"/>
    <w:rsid w:val="00825CEA"/>
    <w:rsid w:val="00826687"/>
    <w:rsid w:val="008270E3"/>
    <w:rsid w:val="00827493"/>
    <w:rsid w:val="0082773D"/>
    <w:rsid w:val="00827EB6"/>
    <w:rsid w:val="0083066C"/>
    <w:rsid w:val="008306F1"/>
    <w:rsid w:val="0083294D"/>
    <w:rsid w:val="00834935"/>
    <w:rsid w:val="00835027"/>
    <w:rsid w:val="0083575C"/>
    <w:rsid w:val="00835D2A"/>
    <w:rsid w:val="00836AF8"/>
    <w:rsid w:val="008405EC"/>
    <w:rsid w:val="00842F09"/>
    <w:rsid w:val="00843476"/>
    <w:rsid w:val="00843987"/>
    <w:rsid w:val="00846AEA"/>
    <w:rsid w:val="008472F6"/>
    <w:rsid w:val="008523BC"/>
    <w:rsid w:val="0085532E"/>
    <w:rsid w:val="00855839"/>
    <w:rsid w:val="00855BE3"/>
    <w:rsid w:val="008603B4"/>
    <w:rsid w:val="008634BC"/>
    <w:rsid w:val="008639AF"/>
    <w:rsid w:val="00867E84"/>
    <w:rsid w:val="00871DA5"/>
    <w:rsid w:val="00872A52"/>
    <w:rsid w:val="00877690"/>
    <w:rsid w:val="00877E23"/>
    <w:rsid w:val="00881338"/>
    <w:rsid w:val="00881958"/>
    <w:rsid w:val="00884D38"/>
    <w:rsid w:val="008851B5"/>
    <w:rsid w:val="008855F3"/>
    <w:rsid w:val="00885B9A"/>
    <w:rsid w:val="00885F75"/>
    <w:rsid w:val="00886C95"/>
    <w:rsid w:val="008944C7"/>
    <w:rsid w:val="0089626B"/>
    <w:rsid w:val="008A0517"/>
    <w:rsid w:val="008A2116"/>
    <w:rsid w:val="008A2118"/>
    <w:rsid w:val="008A37BC"/>
    <w:rsid w:val="008A3BB1"/>
    <w:rsid w:val="008A4606"/>
    <w:rsid w:val="008A54A5"/>
    <w:rsid w:val="008A712F"/>
    <w:rsid w:val="008B006A"/>
    <w:rsid w:val="008B0729"/>
    <w:rsid w:val="008B1285"/>
    <w:rsid w:val="008B45A0"/>
    <w:rsid w:val="008B5653"/>
    <w:rsid w:val="008B57AB"/>
    <w:rsid w:val="008B6797"/>
    <w:rsid w:val="008C0A52"/>
    <w:rsid w:val="008C6254"/>
    <w:rsid w:val="008C707E"/>
    <w:rsid w:val="008D0160"/>
    <w:rsid w:val="008D1EE5"/>
    <w:rsid w:val="008D3253"/>
    <w:rsid w:val="008D45FD"/>
    <w:rsid w:val="008D511F"/>
    <w:rsid w:val="008D5FEE"/>
    <w:rsid w:val="008D73B7"/>
    <w:rsid w:val="008D7F87"/>
    <w:rsid w:val="008E23DC"/>
    <w:rsid w:val="008E29B1"/>
    <w:rsid w:val="008E2F75"/>
    <w:rsid w:val="008E58FB"/>
    <w:rsid w:val="008F016A"/>
    <w:rsid w:val="008F12D6"/>
    <w:rsid w:val="008F135A"/>
    <w:rsid w:val="008F2568"/>
    <w:rsid w:val="008F5896"/>
    <w:rsid w:val="008F6B3C"/>
    <w:rsid w:val="008F79AA"/>
    <w:rsid w:val="008F7BCA"/>
    <w:rsid w:val="00900310"/>
    <w:rsid w:val="009006AB"/>
    <w:rsid w:val="00904D60"/>
    <w:rsid w:val="00905C50"/>
    <w:rsid w:val="00910408"/>
    <w:rsid w:val="0091052E"/>
    <w:rsid w:val="009115FF"/>
    <w:rsid w:val="009116BB"/>
    <w:rsid w:val="00914F41"/>
    <w:rsid w:val="0092093D"/>
    <w:rsid w:val="00920E1B"/>
    <w:rsid w:val="00920EBD"/>
    <w:rsid w:val="0092318A"/>
    <w:rsid w:val="0092318E"/>
    <w:rsid w:val="0092365E"/>
    <w:rsid w:val="009238D6"/>
    <w:rsid w:val="009252FD"/>
    <w:rsid w:val="009306F4"/>
    <w:rsid w:val="00930B30"/>
    <w:rsid w:val="00930D73"/>
    <w:rsid w:val="00931937"/>
    <w:rsid w:val="00931C62"/>
    <w:rsid w:val="0093350C"/>
    <w:rsid w:val="00937721"/>
    <w:rsid w:val="009378EB"/>
    <w:rsid w:val="00941416"/>
    <w:rsid w:val="0094522C"/>
    <w:rsid w:val="00946554"/>
    <w:rsid w:val="00946568"/>
    <w:rsid w:val="0095024C"/>
    <w:rsid w:val="00950AB3"/>
    <w:rsid w:val="00954C77"/>
    <w:rsid w:val="00955686"/>
    <w:rsid w:val="009564E6"/>
    <w:rsid w:val="00956599"/>
    <w:rsid w:val="0095659A"/>
    <w:rsid w:val="00961396"/>
    <w:rsid w:val="00962E44"/>
    <w:rsid w:val="00964CB1"/>
    <w:rsid w:val="00965FD3"/>
    <w:rsid w:val="00967DBE"/>
    <w:rsid w:val="00970EDF"/>
    <w:rsid w:val="00972E45"/>
    <w:rsid w:val="00973028"/>
    <w:rsid w:val="00973C9F"/>
    <w:rsid w:val="009816F3"/>
    <w:rsid w:val="009824E1"/>
    <w:rsid w:val="00982C7E"/>
    <w:rsid w:val="0098652A"/>
    <w:rsid w:val="00986E5F"/>
    <w:rsid w:val="00987927"/>
    <w:rsid w:val="0099109B"/>
    <w:rsid w:val="00996146"/>
    <w:rsid w:val="009962CA"/>
    <w:rsid w:val="00996C93"/>
    <w:rsid w:val="009973D9"/>
    <w:rsid w:val="009A0594"/>
    <w:rsid w:val="009A0E94"/>
    <w:rsid w:val="009A2850"/>
    <w:rsid w:val="009A2BA4"/>
    <w:rsid w:val="009A4CAC"/>
    <w:rsid w:val="009A6E1B"/>
    <w:rsid w:val="009A71B0"/>
    <w:rsid w:val="009B12B6"/>
    <w:rsid w:val="009B2D1F"/>
    <w:rsid w:val="009B385D"/>
    <w:rsid w:val="009B3F37"/>
    <w:rsid w:val="009B56D2"/>
    <w:rsid w:val="009B5A7E"/>
    <w:rsid w:val="009B6AD6"/>
    <w:rsid w:val="009B6BFE"/>
    <w:rsid w:val="009B7470"/>
    <w:rsid w:val="009B7B0B"/>
    <w:rsid w:val="009C1FF9"/>
    <w:rsid w:val="009C48A6"/>
    <w:rsid w:val="009C516F"/>
    <w:rsid w:val="009C5637"/>
    <w:rsid w:val="009C5FB2"/>
    <w:rsid w:val="009C7E24"/>
    <w:rsid w:val="009D181A"/>
    <w:rsid w:val="009D18D6"/>
    <w:rsid w:val="009D239D"/>
    <w:rsid w:val="009D4989"/>
    <w:rsid w:val="009D5A82"/>
    <w:rsid w:val="009D6509"/>
    <w:rsid w:val="009D693E"/>
    <w:rsid w:val="009D6D82"/>
    <w:rsid w:val="009D7623"/>
    <w:rsid w:val="009D792E"/>
    <w:rsid w:val="009D7BFF"/>
    <w:rsid w:val="009E2692"/>
    <w:rsid w:val="009E2798"/>
    <w:rsid w:val="009E2933"/>
    <w:rsid w:val="009E38ED"/>
    <w:rsid w:val="009E6302"/>
    <w:rsid w:val="009E638A"/>
    <w:rsid w:val="009E7C21"/>
    <w:rsid w:val="009F069F"/>
    <w:rsid w:val="009F21ED"/>
    <w:rsid w:val="009F2C72"/>
    <w:rsid w:val="009F3EB8"/>
    <w:rsid w:val="009F4D87"/>
    <w:rsid w:val="009F566D"/>
    <w:rsid w:val="009F57FD"/>
    <w:rsid w:val="009F68D8"/>
    <w:rsid w:val="00A001B3"/>
    <w:rsid w:val="00A013F1"/>
    <w:rsid w:val="00A01F4F"/>
    <w:rsid w:val="00A02377"/>
    <w:rsid w:val="00A03A51"/>
    <w:rsid w:val="00A04B98"/>
    <w:rsid w:val="00A04C64"/>
    <w:rsid w:val="00A04D0D"/>
    <w:rsid w:val="00A04EE6"/>
    <w:rsid w:val="00A05E54"/>
    <w:rsid w:val="00A07FC4"/>
    <w:rsid w:val="00A1241E"/>
    <w:rsid w:val="00A13E7D"/>
    <w:rsid w:val="00A1542A"/>
    <w:rsid w:val="00A155E1"/>
    <w:rsid w:val="00A1748C"/>
    <w:rsid w:val="00A1780B"/>
    <w:rsid w:val="00A21002"/>
    <w:rsid w:val="00A22066"/>
    <w:rsid w:val="00A221E8"/>
    <w:rsid w:val="00A22F68"/>
    <w:rsid w:val="00A23541"/>
    <w:rsid w:val="00A23726"/>
    <w:rsid w:val="00A23F00"/>
    <w:rsid w:val="00A252FE"/>
    <w:rsid w:val="00A25FE9"/>
    <w:rsid w:val="00A274F3"/>
    <w:rsid w:val="00A32855"/>
    <w:rsid w:val="00A3338E"/>
    <w:rsid w:val="00A34551"/>
    <w:rsid w:val="00A345D5"/>
    <w:rsid w:val="00A35213"/>
    <w:rsid w:val="00A363F5"/>
    <w:rsid w:val="00A36EC8"/>
    <w:rsid w:val="00A372C5"/>
    <w:rsid w:val="00A411FF"/>
    <w:rsid w:val="00A450B8"/>
    <w:rsid w:val="00A472B5"/>
    <w:rsid w:val="00A476F1"/>
    <w:rsid w:val="00A52C3E"/>
    <w:rsid w:val="00A53E1E"/>
    <w:rsid w:val="00A54523"/>
    <w:rsid w:val="00A56DAE"/>
    <w:rsid w:val="00A61306"/>
    <w:rsid w:val="00A64639"/>
    <w:rsid w:val="00A64FE1"/>
    <w:rsid w:val="00A65386"/>
    <w:rsid w:val="00A673CC"/>
    <w:rsid w:val="00A73493"/>
    <w:rsid w:val="00A736DD"/>
    <w:rsid w:val="00A743AB"/>
    <w:rsid w:val="00A7640A"/>
    <w:rsid w:val="00A76C2C"/>
    <w:rsid w:val="00A80E05"/>
    <w:rsid w:val="00A82506"/>
    <w:rsid w:val="00A8294C"/>
    <w:rsid w:val="00A837FA"/>
    <w:rsid w:val="00A83C68"/>
    <w:rsid w:val="00A8456B"/>
    <w:rsid w:val="00A85CEF"/>
    <w:rsid w:val="00A91A22"/>
    <w:rsid w:val="00A92394"/>
    <w:rsid w:val="00A9248E"/>
    <w:rsid w:val="00A93EAD"/>
    <w:rsid w:val="00A958E2"/>
    <w:rsid w:val="00A9629B"/>
    <w:rsid w:val="00A971FA"/>
    <w:rsid w:val="00A9750D"/>
    <w:rsid w:val="00AA03AE"/>
    <w:rsid w:val="00AA0BBA"/>
    <w:rsid w:val="00AA33AF"/>
    <w:rsid w:val="00AA79C1"/>
    <w:rsid w:val="00AB3FEA"/>
    <w:rsid w:val="00AB4A24"/>
    <w:rsid w:val="00AB4DC9"/>
    <w:rsid w:val="00AB5166"/>
    <w:rsid w:val="00AB5657"/>
    <w:rsid w:val="00AB5EDF"/>
    <w:rsid w:val="00AB692B"/>
    <w:rsid w:val="00AB7F2E"/>
    <w:rsid w:val="00AC1E6B"/>
    <w:rsid w:val="00AC2E37"/>
    <w:rsid w:val="00AC328A"/>
    <w:rsid w:val="00AC4972"/>
    <w:rsid w:val="00AC49C6"/>
    <w:rsid w:val="00AC59C1"/>
    <w:rsid w:val="00AC5DFB"/>
    <w:rsid w:val="00AD5493"/>
    <w:rsid w:val="00AD585C"/>
    <w:rsid w:val="00AD5E44"/>
    <w:rsid w:val="00AD7176"/>
    <w:rsid w:val="00AD7C47"/>
    <w:rsid w:val="00AE0DDC"/>
    <w:rsid w:val="00AE18E1"/>
    <w:rsid w:val="00AE1D43"/>
    <w:rsid w:val="00AE30A6"/>
    <w:rsid w:val="00AE622C"/>
    <w:rsid w:val="00AF27D7"/>
    <w:rsid w:val="00AF36BE"/>
    <w:rsid w:val="00AF39E1"/>
    <w:rsid w:val="00AF432F"/>
    <w:rsid w:val="00AF4B26"/>
    <w:rsid w:val="00AF5D12"/>
    <w:rsid w:val="00AF611E"/>
    <w:rsid w:val="00AF6488"/>
    <w:rsid w:val="00AF6846"/>
    <w:rsid w:val="00AF7E80"/>
    <w:rsid w:val="00AF7FEB"/>
    <w:rsid w:val="00B04630"/>
    <w:rsid w:val="00B049A6"/>
    <w:rsid w:val="00B05025"/>
    <w:rsid w:val="00B06571"/>
    <w:rsid w:val="00B06B3C"/>
    <w:rsid w:val="00B06F25"/>
    <w:rsid w:val="00B13755"/>
    <w:rsid w:val="00B1406A"/>
    <w:rsid w:val="00B14CD8"/>
    <w:rsid w:val="00B1531B"/>
    <w:rsid w:val="00B169F4"/>
    <w:rsid w:val="00B17BC5"/>
    <w:rsid w:val="00B20BC1"/>
    <w:rsid w:val="00B23202"/>
    <w:rsid w:val="00B2459C"/>
    <w:rsid w:val="00B25265"/>
    <w:rsid w:val="00B252CD"/>
    <w:rsid w:val="00B25975"/>
    <w:rsid w:val="00B27DB1"/>
    <w:rsid w:val="00B31CA2"/>
    <w:rsid w:val="00B40259"/>
    <w:rsid w:val="00B411B0"/>
    <w:rsid w:val="00B423AD"/>
    <w:rsid w:val="00B425F6"/>
    <w:rsid w:val="00B43B12"/>
    <w:rsid w:val="00B45D2A"/>
    <w:rsid w:val="00B45D49"/>
    <w:rsid w:val="00B47603"/>
    <w:rsid w:val="00B47AB3"/>
    <w:rsid w:val="00B47BCF"/>
    <w:rsid w:val="00B527FA"/>
    <w:rsid w:val="00B527FC"/>
    <w:rsid w:val="00B52AB8"/>
    <w:rsid w:val="00B539F1"/>
    <w:rsid w:val="00B541FE"/>
    <w:rsid w:val="00B54C8E"/>
    <w:rsid w:val="00B569C3"/>
    <w:rsid w:val="00B56C08"/>
    <w:rsid w:val="00B57DD4"/>
    <w:rsid w:val="00B61857"/>
    <w:rsid w:val="00B62948"/>
    <w:rsid w:val="00B66C91"/>
    <w:rsid w:val="00B6730C"/>
    <w:rsid w:val="00B72B62"/>
    <w:rsid w:val="00B733BB"/>
    <w:rsid w:val="00B733BC"/>
    <w:rsid w:val="00B7552E"/>
    <w:rsid w:val="00B7557B"/>
    <w:rsid w:val="00B76C68"/>
    <w:rsid w:val="00B77A1E"/>
    <w:rsid w:val="00B77AF9"/>
    <w:rsid w:val="00B820BA"/>
    <w:rsid w:val="00B82136"/>
    <w:rsid w:val="00B82421"/>
    <w:rsid w:val="00B82FEE"/>
    <w:rsid w:val="00B84479"/>
    <w:rsid w:val="00B87C72"/>
    <w:rsid w:val="00B90392"/>
    <w:rsid w:val="00B9253C"/>
    <w:rsid w:val="00B92B8F"/>
    <w:rsid w:val="00B9581E"/>
    <w:rsid w:val="00B96145"/>
    <w:rsid w:val="00B97E40"/>
    <w:rsid w:val="00BA0B03"/>
    <w:rsid w:val="00BA0B12"/>
    <w:rsid w:val="00BA105C"/>
    <w:rsid w:val="00BA202D"/>
    <w:rsid w:val="00BA2167"/>
    <w:rsid w:val="00BA5BCE"/>
    <w:rsid w:val="00BB0960"/>
    <w:rsid w:val="00BB1CA1"/>
    <w:rsid w:val="00BB4619"/>
    <w:rsid w:val="00BB5A68"/>
    <w:rsid w:val="00BB5F6F"/>
    <w:rsid w:val="00BB6348"/>
    <w:rsid w:val="00BB656D"/>
    <w:rsid w:val="00BB6B14"/>
    <w:rsid w:val="00BB6BAD"/>
    <w:rsid w:val="00BC0C01"/>
    <w:rsid w:val="00BC1EB9"/>
    <w:rsid w:val="00BC20FD"/>
    <w:rsid w:val="00BC38C8"/>
    <w:rsid w:val="00BC4450"/>
    <w:rsid w:val="00BC5AC0"/>
    <w:rsid w:val="00BD2986"/>
    <w:rsid w:val="00BD406A"/>
    <w:rsid w:val="00BD500B"/>
    <w:rsid w:val="00BD55C1"/>
    <w:rsid w:val="00BD787B"/>
    <w:rsid w:val="00BD7BA5"/>
    <w:rsid w:val="00BE31F2"/>
    <w:rsid w:val="00BE3503"/>
    <w:rsid w:val="00BE5351"/>
    <w:rsid w:val="00BE5F43"/>
    <w:rsid w:val="00BE6D33"/>
    <w:rsid w:val="00BF22A7"/>
    <w:rsid w:val="00BF26AE"/>
    <w:rsid w:val="00BF2E72"/>
    <w:rsid w:val="00BF41C5"/>
    <w:rsid w:val="00BF4704"/>
    <w:rsid w:val="00BF5A10"/>
    <w:rsid w:val="00C041FA"/>
    <w:rsid w:val="00C0707F"/>
    <w:rsid w:val="00C10210"/>
    <w:rsid w:val="00C102F9"/>
    <w:rsid w:val="00C11046"/>
    <w:rsid w:val="00C1137D"/>
    <w:rsid w:val="00C121CA"/>
    <w:rsid w:val="00C12C75"/>
    <w:rsid w:val="00C138D5"/>
    <w:rsid w:val="00C145DB"/>
    <w:rsid w:val="00C151DB"/>
    <w:rsid w:val="00C15557"/>
    <w:rsid w:val="00C16178"/>
    <w:rsid w:val="00C16EFB"/>
    <w:rsid w:val="00C209AA"/>
    <w:rsid w:val="00C20D35"/>
    <w:rsid w:val="00C25E44"/>
    <w:rsid w:val="00C25EFC"/>
    <w:rsid w:val="00C270F8"/>
    <w:rsid w:val="00C2714D"/>
    <w:rsid w:val="00C313DA"/>
    <w:rsid w:val="00C3210E"/>
    <w:rsid w:val="00C34B57"/>
    <w:rsid w:val="00C351A0"/>
    <w:rsid w:val="00C44455"/>
    <w:rsid w:val="00C455BD"/>
    <w:rsid w:val="00C458F7"/>
    <w:rsid w:val="00C460EC"/>
    <w:rsid w:val="00C463D7"/>
    <w:rsid w:val="00C46949"/>
    <w:rsid w:val="00C479F9"/>
    <w:rsid w:val="00C51526"/>
    <w:rsid w:val="00C52084"/>
    <w:rsid w:val="00C520C6"/>
    <w:rsid w:val="00C5271F"/>
    <w:rsid w:val="00C5282B"/>
    <w:rsid w:val="00C52B1D"/>
    <w:rsid w:val="00C532B2"/>
    <w:rsid w:val="00C5346F"/>
    <w:rsid w:val="00C548C9"/>
    <w:rsid w:val="00C5588A"/>
    <w:rsid w:val="00C55C17"/>
    <w:rsid w:val="00C563D4"/>
    <w:rsid w:val="00C56F33"/>
    <w:rsid w:val="00C60F81"/>
    <w:rsid w:val="00C618C9"/>
    <w:rsid w:val="00C619AA"/>
    <w:rsid w:val="00C65A30"/>
    <w:rsid w:val="00C669A7"/>
    <w:rsid w:val="00C6700E"/>
    <w:rsid w:val="00C67169"/>
    <w:rsid w:val="00C67A75"/>
    <w:rsid w:val="00C7210D"/>
    <w:rsid w:val="00C722AC"/>
    <w:rsid w:val="00C72AC3"/>
    <w:rsid w:val="00C72C4F"/>
    <w:rsid w:val="00C75075"/>
    <w:rsid w:val="00C750F8"/>
    <w:rsid w:val="00C75EEB"/>
    <w:rsid w:val="00C80703"/>
    <w:rsid w:val="00C81F1B"/>
    <w:rsid w:val="00C84194"/>
    <w:rsid w:val="00C84A4F"/>
    <w:rsid w:val="00C856D0"/>
    <w:rsid w:val="00C875BD"/>
    <w:rsid w:val="00C900DE"/>
    <w:rsid w:val="00C9536D"/>
    <w:rsid w:val="00C953D4"/>
    <w:rsid w:val="00C956E5"/>
    <w:rsid w:val="00C958ED"/>
    <w:rsid w:val="00C965DE"/>
    <w:rsid w:val="00C96C88"/>
    <w:rsid w:val="00CA1427"/>
    <w:rsid w:val="00CA1657"/>
    <w:rsid w:val="00CA18E5"/>
    <w:rsid w:val="00CA1F01"/>
    <w:rsid w:val="00CA2844"/>
    <w:rsid w:val="00CA34B3"/>
    <w:rsid w:val="00CA3720"/>
    <w:rsid w:val="00CA3C6D"/>
    <w:rsid w:val="00CA4A8F"/>
    <w:rsid w:val="00CA5D49"/>
    <w:rsid w:val="00CA72D3"/>
    <w:rsid w:val="00CB1EB8"/>
    <w:rsid w:val="00CB20F2"/>
    <w:rsid w:val="00CB228B"/>
    <w:rsid w:val="00CB340B"/>
    <w:rsid w:val="00CB3992"/>
    <w:rsid w:val="00CB3E64"/>
    <w:rsid w:val="00CB66B5"/>
    <w:rsid w:val="00CB744F"/>
    <w:rsid w:val="00CB7716"/>
    <w:rsid w:val="00CC4FF3"/>
    <w:rsid w:val="00CC5406"/>
    <w:rsid w:val="00CC61A7"/>
    <w:rsid w:val="00CC6340"/>
    <w:rsid w:val="00CC7C1E"/>
    <w:rsid w:val="00CD0151"/>
    <w:rsid w:val="00CD0180"/>
    <w:rsid w:val="00CD0520"/>
    <w:rsid w:val="00CD0527"/>
    <w:rsid w:val="00CD060F"/>
    <w:rsid w:val="00CD2216"/>
    <w:rsid w:val="00CD4A90"/>
    <w:rsid w:val="00CD5208"/>
    <w:rsid w:val="00CD619D"/>
    <w:rsid w:val="00CD7846"/>
    <w:rsid w:val="00CE1572"/>
    <w:rsid w:val="00CE1E0E"/>
    <w:rsid w:val="00CE5F5F"/>
    <w:rsid w:val="00CE60E5"/>
    <w:rsid w:val="00CE6462"/>
    <w:rsid w:val="00CE65D0"/>
    <w:rsid w:val="00CE7983"/>
    <w:rsid w:val="00CF00C7"/>
    <w:rsid w:val="00CF0A39"/>
    <w:rsid w:val="00CF0CA5"/>
    <w:rsid w:val="00CF3BDB"/>
    <w:rsid w:val="00CF7E63"/>
    <w:rsid w:val="00D0247B"/>
    <w:rsid w:val="00D0412C"/>
    <w:rsid w:val="00D04AC5"/>
    <w:rsid w:val="00D04AD8"/>
    <w:rsid w:val="00D04C3B"/>
    <w:rsid w:val="00D06573"/>
    <w:rsid w:val="00D069F3"/>
    <w:rsid w:val="00D07EA9"/>
    <w:rsid w:val="00D12C8D"/>
    <w:rsid w:val="00D13F2D"/>
    <w:rsid w:val="00D15676"/>
    <w:rsid w:val="00D156D2"/>
    <w:rsid w:val="00D16527"/>
    <w:rsid w:val="00D16929"/>
    <w:rsid w:val="00D17F81"/>
    <w:rsid w:val="00D206A6"/>
    <w:rsid w:val="00D21D2F"/>
    <w:rsid w:val="00D2523B"/>
    <w:rsid w:val="00D2675A"/>
    <w:rsid w:val="00D26A4A"/>
    <w:rsid w:val="00D2798B"/>
    <w:rsid w:val="00D30A1E"/>
    <w:rsid w:val="00D313DF"/>
    <w:rsid w:val="00D319A3"/>
    <w:rsid w:val="00D32CA8"/>
    <w:rsid w:val="00D3470F"/>
    <w:rsid w:val="00D3517E"/>
    <w:rsid w:val="00D37EB5"/>
    <w:rsid w:val="00D40221"/>
    <w:rsid w:val="00D41466"/>
    <w:rsid w:val="00D45900"/>
    <w:rsid w:val="00D45E30"/>
    <w:rsid w:val="00D45E8F"/>
    <w:rsid w:val="00D46142"/>
    <w:rsid w:val="00D46CF0"/>
    <w:rsid w:val="00D47DFD"/>
    <w:rsid w:val="00D5166B"/>
    <w:rsid w:val="00D528D3"/>
    <w:rsid w:val="00D534DC"/>
    <w:rsid w:val="00D60794"/>
    <w:rsid w:val="00D622A1"/>
    <w:rsid w:val="00D62E74"/>
    <w:rsid w:val="00D63147"/>
    <w:rsid w:val="00D64FD8"/>
    <w:rsid w:val="00D65ED5"/>
    <w:rsid w:val="00D65F35"/>
    <w:rsid w:val="00D66471"/>
    <w:rsid w:val="00D66965"/>
    <w:rsid w:val="00D66B8B"/>
    <w:rsid w:val="00D70FC6"/>
    <w:rsid w:val="00D7329E"/>
    <w:rsid w:val="00D73331"/>
    <w:rsid w:val="00D74363"/>
    <w:rsid w:val="00D74E4B"/>
    <w:rsid w:val="00D77016"/>
    <w:rsid w:val="00D8151B"/>
    <w:rsid w:val="00D81865"/>
    <w:rsid w:val="00D823AE"/>
    <w:rsid w:val="00D82821"/>
    <w:rsid w:val="00D84AD0"/>
    <w:rsid w:val="00D86BA2"/>
    <w:rsid w:val="00D9096E"/>
    <w:rsid w:val="00D932D5"/>
    <w:rsid w:val="00D95025"/>
    <w:rsid w:val="00D9520A"/>
    <w:rsid w:val="00D95ECE"/>
    <w:rsid w:val="00D9603A"/>
    <w:rsid w:val="00DA0EEB"/>
    <w:rsid w:val="00DA0FE9"/>
    <w:rsid w:val="00DA2DC0"/>
    <w:rsid w:val="00DA34A1"/>
    <w:rsid w:val="00DB1048"/>
    <w:rsid w:val="00DB2CE4"/>
    <w:rsid w:val="00DB3796"/>
    <w:rsid w:val="00DB4318"/>
    <w:rsid w:val="00DB44B3"/>
    <w:rsid w:val="00DB5F65"/>
    <w:rsid w:val="00DC17BB"/>
    <w:rsid w:val="00DC291E"/>
    <w:rsid w:val="00DC32CD"/>
    <w:rsid w:val="00DC49BB"/>
    <w:rsid w:val="00DC642B"/>
    <w:rsid w:val="00DC72D3"/>
    <w:rsid w:val="00DC7CDF"/>
    <w:rsid w:val="00DD0017"/>
    <w:rsid w:val="00DD070E"/>
    <w:rsid w:val="00DD0717"/>
    <w:rsid w:val="00DD1432"/>
    <w:rsid w:val="00DD277B"/>
    <w:rsid w:val="00DD34BB"/>
    <w:rsid w:val="00DD3B50"/>
    <w:rsid w:val="00DD51CE"/>
    <w:rsid w:val="00DD742D"/>
    <w:rsid w:val="00DE137B"/>
    <w:rsid w:val="00DE2400"/>
    <w:rsid w:val="00DE37A7"/>
    <w:rsid w:val="00DE3995"/>
    <w:rsid w:val="00DE6AE4"/>
    <w:rsid w:val="00DF0835"/>
    <w:rsid w:val="00DF2EBA"/>
    <w:rsid w:val="00DF33F0"/>
    <w:rsid w:val="00DF38E2"/>
    <w:rsid w:val="00DF52A1"/>
    <w:rsid w:val="00DF7C68"/>
    <w:rsid w:val="00DF7D0F"/>
    <w:rsid w:val="00E0006B"/>
    <w:rsid w:val="00E00070"/>
    <w:rsid w:val="00E034E2"/>
    <w:rsid w:val="00E034F5"/>
    <w:rsid w:val="00E04C8D"/>
    <w:rsid w:val="00E05FC2"/>
    <w:rsid w:val="00E07656"/>
    <w:rsid w:val="00E07A20"/>
    <w:rsid w:val="00E10ACE"/>
    <w:rsid w:val="00E10E79"/>
    <w:rsid w:val="00E128AC"/>
    <w:rsid w:val="00E12A9C"/>
    <w:rsid w:val="00E12EB8"/>
    <w:rsid w:val="00E142E7"/>
    <w:rsid w:val="00E173D9"/>
    <w:rsid w:val="00E20349"/>
    <w:rsid w:val="00E20964"/>
    <w:rsid w:val="00E20FAF"/>
    <w:rsid w:val="00E2131A"/>
    <w:rsid w:val="00E2238F"/>
    <w:rsid w:val="00E2271D"/>
    <w:rsid w:val="00E23AAD"/>
    <w:rsid w:val="00E252FF"/>
    <w:rsid w:val="00E25C80"/>
    <w:rsid w:val="00E27C16"/>
    <w:rsid w:val="00E27C9E"/>
    <w:rsid w:val="00E30FE1"/>
    <w:rsid w:val="00E31351"/>
    <w:rsid w:val="00E34A99"/>
    <w:rsid w:val="00E34B85"/>
    <w:rsid w:val="00E34D8A"/>
    <w:rsid w:val="00E3593D"/>
    <w:rsid w:val="00E36D87"/>
    <w:rsid w:val="00E36E7A"/>
    <w:rsid w:val="00E3799C"/>
    <w:rsid w:val="00E40D33"/>
    <w:rsid w:val="00E42542"/>
    <w:rsid w:val="00E4254E"/>
    <w:rsid w:val="00E425DB"/>
    <w:rsid w:val="00E44092"/>
    <w:rsid w:val="00E4495B"/>
    <w:rsid w:val="00E44B41"/>
    <w:rsid w:val="00E451D4"/>
    <w:rsid w:val="00E54681"/>
    <w:rsid w:val="00E54DAC"/>
    <w:rsid w:val="00E55BAB"/>
    <w:rsid w:val="00E56498"/>
    <w:rsid w:val="00E57400"/>
    <w:rsid w:val="00E576EB"/>
    <w:rsid w:val="00E600EC"/>
    <w:rsid w:val="00E6059E"/>
    <w:rsid w:val="00E64B68"/>
    <w:rsid w:val="00E6670A"/>
    <w:rsid w:val="00E66F07"/>
    <w:rsid w:val="00E702E2"/>
    <w:rsid w:val="00E71471"/>
    <w:rsid w:val="00E71CE6"/>
    <w:rsid w:val="00E7261A"/>
    <w:rsid w:val="00E7262A"/>
    <w:rsid w:val="00E72CA8"/>
    <w:rsid w:val="00E736F2"/>
    <w:rsid w:val="00E73F9A"/>
    <w:rsid w:val="00E80196"/>
    <w:rsid w:val="00E81589"/>
    <w:rsid w:val="00E81867"/>
    <w:rsid w:val="00E81F96"/>
    <w:rsid w:val="00E8293E"/>
    <w:rsid w:val="00E84FB0"/>
    <w:rsid w:val="00E84FBF"/>
    <w:rsid w:val="00E85FE2"/>
    <w:rsid w:val="00E86482"/>
    <w:rsid w:val="00E90E67"/>
    <w:rsid w:val="00E92662"/>
    <w:rsid w:val="00E93EE0"/>
    <w:rsid w:val="00E94AB7"/>
    <w:rsid w:val="00E95517"/>
    <w:rsid w:val="00E95CFC"/>
    <w:rsid w:val="00E96AE8"/>
    <w:rsid w:val="00E97278"/>
    <w:rsid w:val="00EA1F30"/>
    <w:rsid w:val="00EA2417"/>
    <w:rsid w:val="00EA386A"/>
    <w:rsid w:val="00EA497F"/>
    <w:rsid w:val="00EA53E0"/>
    <w:rsid w:val="00EA5C40"/>
    <w:rsid w:val="00EA62BA"/>
    <w:rsid w:val="00EA6814"/>
    <w:rsid w:val="00EA7911"/>
    <w:rsid w:val="00EA7EE7"/>
    <w:rsid w:val="00EB1A38"/>
    <w:rsid w:val="00EB4EB6"/>
    <w:rsid w:val="00EB5B07"/>
    <w:rsid w:val="00EC1BA5"/>
    <w:rsid w:val="00EC2F78"/>
    <w:rsid w:val="00EC3A17"/>
    <w:rsid w:val="00EC47C3"/>
    <w:rsid w:val="00EC5F5F"/>
    <w:rsid w:val="00EC6BCE"/>
    <w:rsid w:val="00ED0754"/>
    <w:rsid w:val="00ED21CC"/>
    <w:rsid w:val="00ED2902"/>
    <w:rsid w:val="00ED2D1B"/>
    <w:rsid w:val="00ED30BB"/>
    <w:rsid w:val="00ED3E36"/>
    <w:rsid w:val="00ED5D32"/>
    <w:rsid w:val="00ED5D4D"/>
    <w:rsid w:val="00ED684E"/>
    <w:rsid w:val="00ED71D2"/>
    <w:rsid w:val="00ED795E"/>
    <w:rsid w:val="00ED7CD3"/>
    <w:rsid w:val="00EE02AD"/>
    <w:rsid w:val="00EE085E"/>
    <w:rsid w:val="00EE0AFC"/>
    <w:rsid w:val="00EE1BE6"/>
    <w:rsid w:val="00EE2E28"/>
    <w:rsid w:val="00EE516D"/>
    <w:rsid w:val="00EE5285"/>
    <w:rsid w:val="00EF2E59"/>
    <w:rsid w:val="00EF3652"/>
    <w:rsid w:val="00EF3974"/>
    <w:rsid w:val="00EF404D"/>
    <w:rsid w:val="00EF5B10"/>
    <w:rsid w:val="00EF6251"/>
    <w:rsid w:val="00EF6B14"/>
    <w:rsid w:val="00EF7EEC"/>
    <w:rsid w:val="00F00BBD"/>
    <w:rsid w:val="00F03120"/>
    <w:rsid w:val="00F04011"/>
    <w:rsid w:val="00F0433D"/>
    <w:rsid w:val="00F052C3"/>
    <w:rsid w:val="00F06E93"/>
    <w:rsid w:val="00F11A07"/>
    <w:rsid w:val="00F11BFA"/>
    <w:rsid w:val="00F12094"/>
    <w:rsid w:val="00F125F6"/>
    <w:rsid w:val="00F13ED8"/>
    <w:rsid w:val="00F16C2F"/>
    <w:rsid w:val="00F23CD9"/>
    <w:rsid w:val="00F268BA"/>
    <w:rsid w:val="00F2767D"/>
    <w:rsid w:val="00F31081"/>
    <w:rsid w:val="00F33837"/>
    <w:rsid w:val="00F36511"/>
    <w:rsid w:val="00F403C6"/>
    <w:rsid w:val="00F40589"/>
    <w:rsid w:val="00F41D16"/>
    <w:rsid w:val="00F42C00"/>
    <w:rsid w:val="00F437EC"/>
    <w:rsid w:val="00F44106"/>
    <w:rsid w:val="00F44B4F"/>
    <w:rsid w:val="00F44CC7"/>
    <w:rsid w:val="00F51BA8"/>
    <w:rsid w:val="00F52F0B"/>
    <w:rsid w:val="00F5324A"/>
    <w:rsid w:val="00F55286"/>
    <w:rsid w:val="00F60C86"/>
    <w:rsid w:val="00F625D8"/>
    <w:rsid w:val="00F62DD6"/>
    <w:rsid w:val="00F639C0"/>
    <w:rsid w:val="00F67D70"/>
    <w:rsid w:val="00F71571"/>
    <w:rsid w:val="00F71A73"/>
    <w:rsid w:val="00F71D31"/>
    <w:rsid w:val="00F723A0"/>
    <w:rsid w:val="00F72DC8"/>
    <w:rsid w:val="00F72FE4"/>
    <w:rsid w:val="00F732A3"/>
    <w:rsid w:val="00F74B41"/>
    <w:rsid w:val="00F82F1E"/>
    <w:rsid w:val="00F8381B"/>
    <w:rsid w:val="00F844CC"/>
    <w:rsid w:val="00F85231"/>
    <w:rsid w:val="00F86476"/>
    <w:rsid w:val="00F87FEF"/>
    <w:rsid w:val="00F9039A"/>
    <w:rsid w:val="00F903F1"/>
    <w:rsid w:val="00F90B69"/>
    <w:rsid w:val="00F92BE9"/>
    <w:rsid w:val="00F94B54"/>
    <w:rsid w:val="00F96985"/>
    <w:rsid w:val="00FA0E4B"/>
    <w:rsid w:val="00FA3BCB"/>
    <w:rsid w:val="00FA3CB9"/>
    <w:rsid w:val="00FA536F"/>
    <w:rsid w:val="00FA542F"/>
    <w:rsid w:val="00FA6E5E"/>
    <w:rsid w:val="00FB3556"/>
    <w:rsid w:val="00FB3F77"/>
    <w:rsid w:val="00FB4C84"/>
    <w:rsid w:val="00FB5F0B"/>
    <w:rsid w:val="00FC544E"/>
    <w:rsid w:val="00FC5B54"/>
    <w:rsid w:val="00FC5FA1"/>
    <w:rsid w:val="00FC64F9"/>
    <w:rsid w:val="00FD258B"/>
    <w:rsid w:val="00FD34DB"/>
    <w:rsid w:val="00FD4A3B"/>
    <w:rsid w:val="00FD52C6"/>
    <w:rsid w:val="00FD548C"/>
    <w:rsid w:val="00FD6778"/>
    <w:rsid w:val="00FD7AD5"/>
    <w:rsid w:val="00FE2A40"/>
    <w:rsid w:val="00FE2F67"/>
    <w:rsid w:val="00FE34AE"/>
    <w:rsid w:val="00FE34BA"/>
    <w:rsid w:val="00FE3C14"/>
    <w:rsid w:val="00FE409E"/>
    <w:rsid w:val="00FE6784"/>
    <w:rsid w:val="00FE6BA1"/>
    <w:rsid w:val="00FF026F"/>
    <w:rsid w:val="00FF1365"/>
    <w:rsid w:val="00FF45D0"/>
    <w:rsid w:val="00FF4989"/>
    <w:rsid w:val="00FF5CF3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8E1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28D6-1C68-42AD-BB74-0DB0270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22</cp:revision>
  <cp:lastPrinted>2019-03-11T06:33:00Z</cp:lastPrinted>
  <dcterms:created xsi:type="dcterms:W3CDTF">2019-03-06T06:33:00Z</dcterms:created>
  <dcterms:modified xsi:type="dcterms:W3CDTF">2022-03-15T00:45:00Z</dcterms:modified>
</cp:coreProperties>
</file>