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A0" w:rsidRDefault="005A408A" w:rsidP="005A4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08A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1147013</wp:posOffset>
            </wp:positionH>
            <wp:positionV relativeFrom="paragraph">
              <wp:posOffset>-138023</wp:posOffset>
            </wp:positionV>
            <wp:extent cx="977265" cy="804545"/>
            <wp:effectExtent l="0" t="0" r="0" b="0"/>
            <wp:wrapNone/>
            <wp:docPr id="1" name="Picture 1" descr="D:\HanaMori\MATERI PERKULIAHAN\logo-i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naMori\MATERI PERKULIAHAN\logo-iai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5F9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="005F36A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INSTITUT AGAMA ISLAM NEGERI (IAIN) BENGKULU</w:t>
      </w:r>
    </w:p>
    <w:p w:rsidR="005A408A" w:rsidRDefault="005A408A" w:rsidP="009B3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USULLUDIN, ADAB, DAN DAKWAH</w:t>
      </w:r>
    </w:p>
    <w:p w:rsidR="005A408A" w:rsidRDefault="005A408A" w:rsidP="005A4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Jln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RadenPatah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Pagar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51171-51276, Fax. 51172, Bengkulu</w:t>
      </w:r>
    </w:p>
    <w:p w:rsidR="005A408A" w:rsidRDefault="005A408A" w:rsidP="005A4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"/>
        <w:gridCol w:w="2069"/>
        <w:gridCol w:w="3612"/>
        <w:gridCol w:w="1631"/>
        <w:gridCol w:w="1116"/>
        <w:gridCol w:w="3643"/>
        <w:gridCol w:w="899"/>
      </w:tblGrid>
      <w:tr w:rsidR="005A408A" w:rsidRPr="005A408A" w:rsidTr="00E76E99">
        <w:tc>
          <w:tcPr>
            <w:tcW w:w="6655" w:type="dxa"/>
            <w:gridSpan w:val="3"/>
          </w:tcPr>
          <w:p w:rsidR="005A408A" w:rsidRPr="003E074A" w:rsidRDefault="005A408A" w:rsidP="00FF0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FF0D3F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="003E074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     </w:t>
            </w:r>
            <w:r w:rsidR="00D86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E074A" w:rsidRPr="0055335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Manajemen</w:t>
            </w:r>
            <w:r w:rsidR="003E07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r w:rsidR="00BA0D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Dakwah</w:t>
            </w:r>
          </w:p>
        </w:tc>
        <w:tc>
          <w:tcPr>
            <w:tcW w:w="7289" w:type="dxa"/>
            <w:gridSpan w:val="4"/>
          </w:tcPr>
          <w:p w:rsidR="005A408A" w:rsidRPr="006F7E86" w:rsidRDefault="00FF0D3F" w:rsidP="00FF0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      </w:t>
            </w:r>
            <w:r w:rsidR="00946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B3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="00946B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F7E8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II (DUA)</w:t>
            </w:r>
          </w:p>
        </w:tc>
      </w:tr>
      <w:tr w:rsidR="005A408A" w:rsidRPr="005A408A" w:rsidTr="00E76E99">
        <w:tc>
          <w:tcPr>
            <w:tcW w:w="6655" w:type="dxa"/>
            <w:gridSpan w:val="3"/>
          </w:tcPr>
          <w:p w:rsidR="005A408A" w:rsidRPr="003E074A" w:rsidRDefault="005A408A" w:rsidP="00FF0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F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proofErr w:type="spellStart"/>
            <w:r w:rsidRPr="00FF0D3F">
              <w:rPr>
                <w:rFonts w:ascii="Times New Roman" w:hAnsi="Times New Roman" w:cs="Times New Roman"/>
                <w:b/>
                <w:sz w:val="24"/>
                <w:szCs w:val="24"/>
              </w:rPr>
              <w:t>Studi</w:t>
            </w:r>
            <w:proofErr w:type="spellEnd"/>
            <w:r w:rsidR="00D86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: </w:t>
            </w:r>
            <w:r w:rsidR="006F7E8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MANAJEMEN DAKWAH</w:t>
            </w:r>
          </w:p>
        </w:tc>
        <w:tc>
          <w:tcPr>
            <w:tcW w:w="7289" w:type="dxa"/>
            <w:gridSpan w:val="4"/>
          </w:tcPr>
          <w:p w:rsidR="005A408A" w:rsidRDefault="005A408A" w:rsidP="00FF0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FF0D3F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="00FF0D3F" w:rsidRPr="00FF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: </w:t>
            </w:r>
            <w:r w:rsidR="003E074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Ashadi Cahyadi, MA</w:t>
            </w:r>
          </w:p>
          <w:p w:rsidR="009B34FB" w:rsidRPr="009B34FB" w:rsidRDefault="009B34FB" w:rsidP="00FF0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B34FB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Email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: </w:t>
            </w:r>
            <w:r w:rsidRPr="009B34FB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id-ID"/>
              </w:rPr>
              <w:t>ashadicahyadi@iainbengkulu.ac.id</w:t>
            </w:r>
          </w:p>
        </w:tc>
      </w:tr>
      <w:tr w:rsidR="00FF0D3F" w:rsidRPr="005A408A" w:rsidTr="00514B4D">
        <w:tc>
          <w:tcPr>
            <w:tcW w:w="13944" w:type="dxa"/>
            <w:gridSpan w:val="7"/>
          </w:tcPr>
          <w:p w:rsidR="00A56BBE" w:rsidRPr="00A56BBE" w:rsidRDefault="00A56BBE" w:rsidP="00A56B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BBE">
              <w:rPr>
                <w:rFonts w:ascii="Times New Roman" w:hAnsi="Times New Roman" w:cs="Times New Roman"/>
                <w:b/>
                <w:sz w:val="24"/>
                <w:szCs w:val="24"/>
              </w:rPr>
              <w:t>StandarKompetensi</w:t>
            </w:r>
            <w:proofErr w:type="spellEnd"/>
            <w:r w:rsidRPr="00A56BB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56BBE" w:rsidRPr="001A5256" w:rsidRDefault="00A56BBE" w:rsidP="00BA0D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1A525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Mahasiswa diharapkan </w:t>
            </w:r>
            <w:r w:rsidRPr="007F5AE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</w:t>
            </w:r>
            <w:r w:rsidR="00BE6E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F5AEA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BE6E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F5AEA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7F5AE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umum </w:t>
            </w:r>
            <w:r w:rsidR="005F26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Manajemen </w:t>
            </w:r>
            <w:r w:rsidR="009B3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Dakwah</w:t>
            </w:r>
          </w:p>
          <w:p w:rsidR="00A56BBE" w:rsidRDefault="00A56BBE" w:rsidP="00BA0D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1A525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Mahasiswa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diharapkan </w:t>
            </w:r>
            <w:r w:rsidRPr="001A525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mengetahui </w:t>
            </w:r>
            <w:r w:rsid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pengertian dasar tentang </w:t>
            </w:r>
            <w:r w:rsidR="009B34FB">
              <w:rPr>
                <w:rFonts w:ascii="Times New Roman" w:hAnsi="Times New Roman"/>
                <w:sz w:val="24"/>
                <w:szCs w:val="24"/>
                <w:lang w:val="id-ID"/>
              </w:rPr>
              <w:t>Manajemen Dakwah</w:t>
            </w:r>
          </w:p>
          <w:p w:rsidR="002A15F4" w:rsidRPr="002A15F4" w:rsidRDefault="00A56BBE" w:rsidP="00BA0D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Mahasiswa diha</w:t>
            </w:r>
            <w:r w:rsidR="005F2651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rapkan mampu menganalisa </w:t>
            </w:r>
            <w:r w:rsid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problematika </w:t>
            </w:r>
            <w:r w:rsidR="00BE6E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umat dengan pendekatan Manajemen</w:t>
            </w:r>
            <w:r w:rsid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9B34FB">
              <w:rPr>
                <w:rFonts w:ascii="Times New Roman" w:hAnsi="Times New Roman"/>
                <w:sz w:val="24"/>
                <w:szCs w:val="24"/>
                <w:lang w:val="id-ID"/>
              </w:rPr>
              <w:t>Dakwah</w:t>
            </w:r>
          </w:p>
        </w:tc>
      </w:tr>
      <w:tr w:rsidR="00A56BBE" w:rsidRPr="005A408A" w:rsidTr="00514B4D">
        <w:tc>
          <w:tcPr>
            <w:tcW w:w="13944" w:type="dxa"/>
            <w:gridSpan w:val="7"/>
          </w:tcPr>
          <w:p w:rsidR="00074631" w:rsidRDefault="00074631" w:rsidP="00A56B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A56BBE" w:rsidRPr="00A56BBE" w:rsidRDefault="00A56BBE" w:rsidP="000746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6BBE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  <w:proofErr w:type="spellEnd"/>
            <w:r w:rsidR="009B34F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56BBE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A56BBE">
              <w:rPr>
                <w:rFonts w:ascii="Times New Roman" w:hAnsi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A56BBE">
              <w:rPr>
                <w:rFonts w:ascii="Times New Roman" w:hAnsi="Times New Roman"/>
                <w:b/>
                <w:sz w:val="24"/>
                <w:szCs w:val="24"/>
              </w:rPr>
              <w:t>Kuliah</w:t>
            </w:r>
            <w:proofErr w:type="spellEnd"/>
            <w:r w:rsidRPr="00A56BB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F2651" w:rsidRDefault="00EF69A1" w:rsidP="000746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Aktivitas Dakwah secara general,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meliputi tiga</w:t>
            </w:r>
            <w:r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keg</w:t>
            </w:r>
            <w:r w:rsidR="009B34F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iatan besar dalam dakwah Islam </w:t>
            </w:r>
            <w:r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yaitu kegiatan Dakwah yang bersifat Perkataan </w:t>
            </w:r>
            <w:r w:rsidRPr="005F2651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(Da’wah Bil Qolam)</w:t>
            </w:r>
            <w:r w:rsidR="009B34FB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, </w:t>
            </w:r>
            <w:r w:rsidRPr="005F2651">
              <w:rPr>
                <w:rFonts w:ascii="Times New Roman" w:hAnsi="Times New Roman"/>
                <w:sz w:val="24"/>
                <w:szCs w:val="24"/>
                <w:lang w:val="id-ID"/>
              </w:rPr>
              <w:t>Kegiatan dakwah yang bersifat Perbuatan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(</w:t>
            </w:r>
            <w:r w:rsidRPr="005F2651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Da’wah Bil Hal)</w:t>
            </w:r>
            <w:r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kegiatan Dakwah yang bersifat Tulisan</w:t>
            </w:r>
            <w:r w:rsidRPr="005F2651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 (Da’wah Bil Khitabah)</w:t>
            </w:r>
            <w:r w:rsidRPr="005F2651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56B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Mata kuliah </w:t>
            </w:r>
            <w:r w:rsidR="009B34F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Manajemen Dakwah </w:t>
            </w:r>
            <w:r w:rsid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merupakan sebuah disiplin ilmu yang mempelajari tentang cara mengelola organisasi (khususnya organisasi dakwah). </w:t>
            </w:r>
            <w:r w:rsidR="005F2651">
              <w:rPr>
                <w:rFonts w:ascii="Cambria" w:hAnsi="Cambria" w:cs="Cambria"/>
                <w:sz w:val="24"/>
                <w:szCs w:val="24"/>
                <w:lang w:val="id-ID"/>
              </w:rPr>
              <w:t xml:space="preserve">Seiring berjalannya waktu, </w:t>
            </w:r>
            <w:r w:rsidR="009B34FB">
              <w:rPr>
                <w:rFonts w:ascii="Cambria" w:hAnsi="Cambria" w:cs="Cambria"/>
                <w:sz w:val="24"/>
                <w:szCs w:val="24"/>
                <w:lang w:val="id-ID"/>
              </w:rPr>
              <w:t xml:space="preserve">Manajemen Dakwah </w:t>
            </w:r>
            <w:r w:rsidR="005F2651">
              <w:rPr>
                <w:rFonts w:ascii="Cambria" w:hAnsi="Cambria" w:cs="Cambria"/>
                <w:sz w:val="24"/>
                <w:szCs w:val="24"/>
                <w:lang w:val="id-ID"/>
              </w:rPr>
              <w:t>mendapat perluasan makna yakni sebagai upaya mengelola organisasi Islam menggunakan aturan-aturan tertentu dengan tujuan agar ajaran Islam terwujud.</w:t>
            </w:r>
            <w:r>
              <w:rPr>
                <w:rFonts w:ascii="Cambria" w:hAnsi="Cambria" w:cs="Cambria"/>
                <w:sz w:val="24"/>
                <w:szCs w:val="24"/>
                <w:lang w:val="id-ID"/>
              </w:rPr>
              <w:t xml:space="preserve"> Disiplin keilmuan ini hadir sebagai sebuah solusi dalam memecahkan permasalahan umat dala</w:t>
            </w:r>
            <w:r w:rsidR="009B34FB">
              <w:rPr>
                <w:rFonts w:ascii="Cambria" w:hAnsi="Cambria" w:cs="Cambria"/>
                <w:sz w:val="24"/>
                <w:szCs w:val="24"/>
                <w:lang w:val="id-ID"/>
              </w:rPr>
              <w:t>m ranah organisasi melalui pendekatan</w:t>
            </w:r>
            <w:r>
              <w:rPr>
                <w:rFonts w:ascii="Cambria" w:hAnsi="Cambria" w:cs="Cambria"/>
                <w:sz w:val="24"/>
                <w:szCs w:val="24"/>
                <w:lang w:val="id-ID"/>
              </w:rPr>
              <w:t xml:space="preserve"> manajemen. 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>Kehadiran calon da’i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baik secara individu maupun secara organisasi 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yang memiliki integritas dari sisi manajerial dan keilmuan yang layak sangatlah dinanti-nantikan oleh seluruh umat Islam.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Diharapkan hadir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nya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mata kuliah 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anajemen 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akwah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dapat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membekali mahasiswa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yang memiliki skill manajerial dalam mengelola lembaga dakwah Islam (baik yang berorientasi politik, pendidikan, ekonomi, sosial keagamaan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 budaya, teknologi Informasi sehingga ajaran islam dapat terealisasi dalam segala aspek kehidupan</w:t>
            </w:r>
            <w:r w:rsidR="005F2651" w:rsidRPr="005F2651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074631" w:rsidRPr="00074631" w:rsidRDefault="00074631" w:rsidP="000746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dalus" w:hAnsi="Andalus" w:cs="Andalus"/>
                <w:b/>
                <w:sz w:val="24"/>
                <w:szCs w:val="24"/>
                <w:lang w:val="id-ID"/>
              </w:rPr>
            </w:pPr>
          </w:p>
          <w:tbl>
            <w:tblPr>
              <w:tblStyle w:val="TableGrid"/>
              <w:tblW w:w="14036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252"/>
              <w:gridCol w:w="2743"/>
              <w:gridCol w:w="2743"/>
              <w:gridCol w:w="2743"/>
            </w:tblGrid>
            <w:tr w:rsidR="00074631" w:rsidRPr="00074631" w:rsidTr="009B34FB">
              <w:tc>
                <w:tcPr>
                  <w:tcW w:w="1555" w:type="dxa"/>
                  <w:shd w:val="clear" w:color="auto" w:fill="9CC2E5" w:themeFill="accent1" w:themeFillTint="99"/>
                </w:tcPr>
                <w:p w:rsidR="00074631" w:rsidRPr="00074631" w:rsidRDefault="00074631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</w:pPr>
                  <w:r w:rsidRPr="00074631"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  <w:lastRenderedPageBreak/>
                    <w:t>PERTEMUAN</w:t>
                  </w:r>
                </w:p>
              </w:tc>
              <w:tc>
                <w:tcPr>
                  <w:tcW w:w="4252" w:type="dxa"/>
                  <w:shd w:val="clear" w:color="auto" w:fill="9CC2E5" w:themeFill="accent1" w:themeFillTint="99"/>
                </w:tcPr>
                <w:p w:rsidR="00074631" w:rsidRPr="00074631" w:rsidRDefault="00074631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</w:pPr>
                  <w:r w:rsidRPr="00074631"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  <w:t>POKOK BAHASAN</w:t>
                  </w:r>
                </w:p>
              </w:tc>
              <w:tc>
                <w:tcPr>
                  <w:tcW w:w="2743" w:type="dxa"/>
                  <w:shd w:val="clear" w:color="auto" w:fill="9CC2E5" w:themeFill="accent1" w:themeFillTint="99"/>
                </w:tcPr>
                <w:p w:rsidR="00074631" w:rsidRPr="00074631" w:rsidRDefault="00074631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</w:pPr>
                  <w:r w:rsidRPr="00074631"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  <w:t>KOMPETENSI DASAR</w:t>
                  </w:r>
                </w:p>
              </w:tc>
              <w:tc>
                <w:tcPr>
                  <w:tcW w:w="2743" w:type="dxa"/>
                  <w:shd w:val="clear" w:color="auto" w:fill="9CC2E5" w:themeFill="accent1" w:themeFillTint="99"/>
                </w:tcPr>
                <w:p w:rsidR="00074631" w:rsidRPr="00074631" w:rsidRDefault="00074631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</w:pPr>
                  <w:r w:rsidRPr="00074631"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  <w:t>INDIKATOR</w:t>
                  </w:r>
                </w:p>
              </w:tc>
              <w:tc>
                <w:tcPr>
                  <w:tcW w:w="2743" w:type="dxa"/>
                  <w:shd w:val="clear" w:color="auto" w:fill="9CC2E5" w:themeFill="accent1" w:themeFillTint="99"/>
                </w:tcPr>
                <w:p w:rsidR="00074631" w:rsidRDefault="00074631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</w:pPr>
                  <w:r w:rsidRPr="00074631"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  <w:t xml:space="preserve">METODE </w:t>
                  </w:r>
                </w:p>
                <w:p w:rsidR="00074631" w:rsidRPr="00074631" w:rsidRDefault="00074631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</w:pPr>
                  <w:r w:rsidRPr="00074631">
                    <w:rPr>
                      <w:rFonts w:ascii="Andalus" w:hAnsi="Andalus" w:cs="Andalus"/>
                      <w:b/>
                      <w:sz w:val="24"/>
                      <w:szCs w:val="24"/>
                      <w:lang w:val="id-ID"/>
                    </w:rPr>
                    <w:t>PERKULIAHAN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:rsidR="00AE794E" w:rsidRDefault="00B81DAF" w:rsidP="00BA0D4F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="175" w:hanging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Kontrak Kuliah</w:t>
                  </w:r>
                </w:p>
                <w:p w:rsidR="00AE794E" w:rsidRDefault="00B81DAF" w:rsidP="00BA0D4F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="175" w:hanging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E794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Rencana Perkuliahan</w:t>
                  </w:r>
                </w:p>
                <w:p w:rsidR="00B81DAF" w:rsidRPr="00AE794E" w:rsidRDefault="00B81DAF" w:rsidP="00BA0D4F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="175" w:hanging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E794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Deskripsi </w:t>
                  </w:r>
                  <w:r w:rsidR="009B34FB" w:rsidRPr="00AE794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Mata </w:t>
                  </w:r>
                  <w:r w:rsidRPr="00AE794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Kuliah </w:t>
                  </w:r>
                </w:p>
              </w:tc>
              <w:tc>
                <w:tcPr>
                  <w:tcW w:w="2743" w:type="dxa"/>
                </w:tcPr>
                <w:p w:rsidR="00074631" w:rsidRDefault="00B81DAF" w:rsidP="00B81DA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mempunyai gambaran umum mata ku</w:t>
                  </w:r>
                  <w:r w:rsidR="00BA0D4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iah Manajemen Dakwah</w:t>
                  </w:r>
                </w:p>
              </w:tc>
              <w:tc>
                <w:tcPr>
                  <w:tcW w:w="2743" w:type="dxa"/>
                </w:tcPr>
                <w:p w:rsidR="00074631" w:rsidRDefault="00B81DAF" w:rsidP="00BA0D4F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</w:t>
                  </w:r>
                  <w:r w:rsidR="00FC08B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memahami kontrak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Mata Kuliah</w:t>
                  </w:r>
                </w:p>
                <w:p w:rsidR="00B81DAF" w:rsidRPr="00B81DAF" w:rsidRDefault="00B81DAF" w:rsidP="00BA0D4F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tujuan mempelajari Matakuliah</w:t>
                  </w:r>
                </w:p>
              </w:tc>
              <w:tc>
                <w:tcPr>
                  <w:tcW w:w="2743" w:type="dxa"/>
                </w:tcPr>
                <w:p w:rsidR="00B81DAF" w:rsidRPr="00B81DAF" w:rsidRDefault="00B81DAF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>Ceramah</w:t>
                  </w:r>
                </w:p>
                <w:p w:rsidR="00B81DAF" w:rsidRPr="00B81DAF" w:rsidRDefault="00B81DAF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B81DAF">
                    <w:rPr>
                      <w:rFonts w:ascii="Times New Roman" w:hAnsi="Times New Roman" w:cs="Times New Roman"/>
                      <w:i/>
                      <w:lang w:val="id-ID"/>
                    </w:rPr>
                    <w:t>Active Le</w:t>
                  </w:r>
                  <w:r w:rsidRPr="00B81DAF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B81DAF">
                    <w:rPr>
                      <w:rFonts w:ascii="Times New Roman" w:hAnsi="Times New Roman" w:cs="Times New Roman"/>
                      <w:i/>
                      <w:lang w:val="id-ID"/>
                    </w:rPr>
                    <w:t>rning</w:t>
                  </w:r>
                </w:p>
                <w:p w:rsidR="00074631" w:rsidRPr="00074631" w:rsidRDefault="00074631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4252" w:type="dxa"/>
                </w:tcPr>
                <w:p w:rsidR="00074631" w:rsidRDefault="00AE794E" w:rsidP="00BA0D4F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Pengertian Manajemen</w:t>
                  </w:r>
                </w:p>
                <w:p w:rsidR="00AE794E" w:rsidRPr="00AE794E" w:rsidRDefault="00AE794E" w:rsidP="00BA0D4F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Sejarah manajemen</w:t>
                  </w:r>
                </w:p>
              </w:tc>
              <w:tc>
                <w:tcPr>
                  <w:tcW w:w="2743" w:type="dxa"/>
                </w:tcPr>
                <w:p w:rsidR="00BF0FF4" w:rsidRPr="00AE794E" w:rsidRDefault="00BF0FF4" w:rsidP="00BA0D4F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ind w:left="317" w:hanging="317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Mahasiswa memahami pengertian manajemen dan sejarah manajemen </w:t>
                  </w:r>
                </w:p>
              </w:tc>
              <w:tc>
                <w:tcPr>
                  <w:tcW w:w="2743" w:type="dxa"/>
                </w:tcPr>
                <w:p w:rsidR="00BF0FF4" w:rsidRDefault="00BF0FF4" w:rsidP="00BA0D4F">
                  <w:pPr>
                    <w:pStyle w:val="ListParagraph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mengetahui pengertian manajemen sebagai ilmu dan seni,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Manajemen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sebagai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Proses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,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Manajemen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Sumber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Daya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.</w:t>
                  </w:r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Manajemen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E794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memiliki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Tujuan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Yg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 xml:space="preserve"> Akan </w:t>
                  </w:r>
                  <w:proofErr w:type="spellStart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Dicapai</w:t>
                  </w:r>
                  <w:proofErr w:type="spellEnd"/>
                  <w:r w:rsidRPr="00AE794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074631" w:rsidRPr="00BF0FF4" w:rsidRDefault="00BF0FF4" w:rsidP="00BA0D4F">
                  <w:pPr>
                    <w:pStyle w:val="ListParagraph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BF0FF4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Sejarah Manajem</w:t>
                  </w:r>
                  <w:bookmarkStart w:id="0" w:name="_GoBack"/>
                  <w:bookmarkEnd w:id="0"/>
                  <w:r w:rsidRPr="00BF0FF4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en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>Ceramah</w:t>
                  </w:r>
                </w:p>
                <w:p w:rsidR="00074631" w:rsidRPr="00074631" w:rsidRDefault="00167AEB" w:rsidP="00167AEB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</w:t>
                  </w:r>
                  <w:r w:rsidRPr="00514B4D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4252" w:type="dxa"/>
                </w:tcPr>
                <w:p w:rsidR="00074631" w:rsidRDefault="00BF0FF4" w:rsidP="00BA0D4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Unsur-unsur manajemen</w:t>
                  </w:r>
                </w:p>
                <w:p w:rsidR="00BF0FF4" w:rsidRPr="00BF0FF4" w:rsidRDefault="00BF0FF4" w:rsidP="00BA0D4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Unsur-unsur dakwah</w:t>
                  </w:r>
                </w:p>
              </w:tc>
              <w:tc>
                <w:tcPr>
                  <w:tcW w:w="2743" w:type="dxa"/>
                </w:tcPr>
                <w:p w:rsidR="00074631" w:rsidRPr="00BF0FF4" w:rsidRDefault="00BF0FF4" w:rsidP="00BA0D4F">
                  <w:pPr>
                    <w:pStyle w:val="ListParagraph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memahami dan menguasai unsur-unsur manajemen dan unsur-unsur dakwah</w:t>
                  </w:r>
                </w:p>
              </w:tc>
              <w:tc>
                <w:tcPr>
                  <w:tcW w:w="2743" w:type="dxa"/>
                </w:tcPr>
                <w:p w:rsidR="00F8558D" w:rsidRPr="009B34FB" w:rsidRDefault="00BF0FF4" w:rsidP="00BA0D4F">
                  <w:pPr>
                    <w:pStyle w:val="ListParagraph"/>
                    <w:numPr>
                      <w:ilvl w:val="0"/>
                      <w:numId w:val="22"/>
                    </w:numPr>
                    <w:ind w:left="268" w:hanging="268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 w:rsidRPr="009B34FB"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Mahasiswa menguasai 6 unsur manajemen</w:t>
                  </w:r>
                </w:p>
                <w:p w:rsidR="00BF0FF4" w:rsidRPr="00F8558D" w:rsidRDefault="00BF0FF4" w:rsidP="00BA0D4F">
                  <w:pPr>
                    <w:pStyle w:val="ListParagraph"/>
                    <w:numPr>
                      <w:ilvl w:val="0"/>
                      <w:numId w:val="22"/>
                    </w:numPr>
                    <w:ind w:left="268" w:hanging="268"/>
                    <w:rPr>
                      <w:rFonts w:ascii="Times New Roman" w:hAnsi="Times New Roman" w:cs="Times New Roman"/>
                      <w:lang w:val="id-ID"/>
                    </w:rPr>
                  </w:pPr>
                  <w:r w:rsidRPr="009B34FB"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Mahasiswa menguasai 6 unsur dakwah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>Ceramah</w:t>
                  </w:r>
                </w:p>
                <w:p w:rsidR="00074631" w:rsidRPr="00B232DF" w:rsidRDefault="00167AEB" w:rsidP="00167AEB">
                  <w:pPr>
                    <w:pStyle w:val="ListParagraph"/>
                    <w:ind w:left="432"/>
                    <w:rPr>
                      <w:rFonts w:ascii="Times New Roman" w:hAnsi="Times New Roman" w:cs="Times New Roman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</w:t>
                  </w:r>
                  <w:r w:rsidRPr="00514B4D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4252" w:type="dxa"/>
                </w:tcPr>
                <w:p w:rsidR="00F8558D" w:rsidRDefault="00F8558D" w:rsidP="00BA0D4F">
                  <w:pPr>
                    <w:pStyle w:val="ListParagraph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F8558D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Dakwah sebagai aktivitas keagamaan</w:t>
                  </w:r>
                </w:p>
                <w:p w:rsidR="00F8558D" w:rsidRPr="00F8558D" w:rsidRDefault="00F8558D" w:rsidP="00BA0D4F">
                  <w:pPr>
                    <w:pStyle w:val="ListParagraph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F8558D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Problematika dakwah Kontemporer</w:t>
                  </w:r>
                </w:p>
                <w:p w:rsidR="00F8558D" w:rsidRPr="00F8558D" w:rsidRDefault="00F8558D" w:rsidP="00BA0D4F">
                  <w:pPr>
                    <w:pStyle w:val="ListParagraph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Definisi, hukum metode dan tujuan dakwah</w:t>
                  </w:r>
                </w:p>
              </w:tc>
              <w:tc>
                <w:tcPr>
                  <w:tcW w:w="2743" w:type="dxa"/>
                </w:tcPr>
                <w:p w:rsidR="00F8558D" w:rsidRDefault="00F8558D" w:rsidP="00BA0D4F">
                  <w:pPr>
                    <w:pStyle w:val="ListParagraph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problematika dakwah kontemporer</w:t>
                  </w:r>
                </w:p>
                <w:p w:rsidR="00F8558D" w:rsidRPr="00F8558D" w:rsidRDefault="00F8558D" w:rsidP="00BA0D4F">
                  <w:pPr>
                    <w:pStyle w:val="ListParagraph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</w:t>
                  </w:r>
                  <w:r w:rsidR="009B34F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definisi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dakwah, hukum, metode dan tujuan dakwah</w:t>
                  </w:r>
                </w:p>
              </w:tc>
              <w:tc>
                <w:tcPr>
                  <w:tcW w:w="2743" w:type="dxa"/>
                </w:tcPr>
                <w:p w:rsidR="009B34FB" w:rsidRDefault="00F8558D" w:rsidP="00BA0D4F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Mahasiswa memahami dan mampu menganalisis problematika dakwah</w:t>
                  </w:r>
                </w:p>
                <w:p w:rsidR="00F8558D" w:rsidRPr="009B34FB" w:rsidRDefault="00F8558D" w:rsidP="00BA0D4F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9B34F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memahami definisi dakwah, </w:t>
                  </w:r>
                  <w:r w:rsidRPr="009B34F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hukum, metode dan tujuan dakwah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lastRenderedPageBreak/>
                    <w:t>Ceramah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</w:t>
                  </w:r>
                  <w:r w:rsidRPr="00514B4D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5</w:t>
                  </w:r>
                </w:p>
              </w:tc>
              <w:tc>
                <w:tcPr>
                  <w:tcW w:w="4252" w:type="dxa"/>
                </w:tcPr>
                <w:p w:rsidR="007E28B9" w:rsidRPr="008F0D95" w:rsidRDefault="00413B23" w:rsidP="00BA0D4F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Manajemen </w:t>
                  </w:r>
                  <w:r w:rsidR="00553358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Dakwah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dalam Al-Qur’an</w:t>
                  </w:r>
                  <w:r w:rsidR="008F0D9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, </w:t>
                  </w:r>
                  <w:r w:rsidR="007E28B9" w:rsidRPr="008F0D9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Potret Manajemen Dakwah Masa Rasulullah</w:t>
                  </w:r>
                  <w:r w:rsidR="008F0D9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dan </w:t>
                  </w:r>
                  <w:r w:rsidR="007E28B9" w:rsidRPr="008F0D9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Potret manajemen Dakwah Masa Sahabat</w:t>
                  </w:r>
                </w:p>
              </w:tc>
              <w:tc>
                <w:tcPr>
                  <w:tcW w:w="2743" w:type="dxa"/>
                </w:tcPr>
                <w:p w:rsidR="00896D53" w:rsidRDefault="008F0D95" w:rsidP="00BA0D4F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mampu menhafal ayat-ayat tentang manajemen </w:t>
                  </w:r>
                </w:p>
                <w:p w:rsidR="008F0D95" w:rsidRPr="00896D53" w:rsidRDefault="008F0D95" w:rsidP="00BA0D4F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96D53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Mahasiwa memahami potret manajemen pada masa rasulullah dan sahabat.</w:t>
                  </w:r>
                </w:p>
              </w:tc>
              <w:tc>
                <w:tcPr>
                  <w:tcW w:w="2743" w:type="dxa"/>
                </w:tcPr>
                <w:p w:rsidR="00074631" w:rsidRDefault="008F0D95" w:rsidP="00BA0D4F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mampu menganalisis ayat-ayat anjuran penerapan manajemen</w:t>
                  </w:r>
                </w:p>
                <w:p w:rsidR="008F0D95" w:rsidRPr="008F0D95" w:rsidRDefault="008F0D95" w:rsidP="00BA0D4F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268" w:hanging="284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</w:t>
                  </w:r>
                  <w:r w:rsidR="00896D53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hasiswa mampu menjelaskan potet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manajemen dalam kehidupan </w:t>
                  </w:r>
                  <w:r w:rsidR="00896D53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Rasulullah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dan sahabat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>Ceramah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</w:t>
                  </w:r>
                  <w:r w:rsidRPr="00514B4D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4252" w:type="dxa"/>
                </w:tcPr>
                <w:p w:rsidR="00074631" w:rsidRPr="00A97CA8" w:rsidRDefault="00A97CA8" w:rsidP="00BA0D4F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A97CA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  <w:t>Manajemen organisasi Islam yang ideal untuk dakwah aplikatif</w:t>
                  </w:r>
                </w:p>
              </w:tc>
              <w:tc>
                <w:tcPr>
                  <w:tcW w:w="2743" w:type="dxa"/>
                </w:tcPr>
                <w:p w:rsidR="00074631" w:rsidRDefault="00167AEB" w:rsidP="00BA0D4F">
                  <w:pPr>
                    <w:pStyle w:val="ListParagraph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 w:rsidR="00BA0D4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Pengertian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manajemen org</w:t>
                  </w:r>
                  <w:r w:rsidR="00A97CA8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anisasi</w:t>
                  </w:r>
                </w:p>
                <w:p w:rsidR="00A97CA8" w:rsidRPr="00A97CA8" w:rsidRDefault="00BA0D4F" w:rsidP="00BA0D4F">
                  <w:pPr>
                    <w:pStyle w:val="ListParagraph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Perbedaan </w:t>
                  </w:r>
                  <w:r w:rsidR="00A97CA8" w:rsidRPr="00A97CA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  <w:t>organisasi keagamaan islam</w:t>
                  </w:r>
                  <w:r w:rsidR="00167AE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  <w:t xml:space="preserve">, organisasi bisnis </w:t>
                  </w:r>
                  <w:r w:rsidR="00A97CA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  <w:t xml:space="preserve"> islam dan organisasi pendidikan islam</w:t>
                  </w:r>
                </w:p>
              </w:tc>
              <w:tc>
                <w:tcPr>
                  <w:tcW w:w="2743" w:type="dxa"/>
                </w:tcPr>
                <w:p w:rsidR="00A97CA8" w:rsidRDefault="00A97CA8" w:rsidP="00BA0D4F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97CA8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memahami pengertian manajemen organisasi</w:t>
                  </w:r>
                </w:p>
                <w:p w:rsidR="00074631" w:rsidRPr="00A97CA8" w:rsidRDefault="00A97CA8" w:rsidP="00BA0D4F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97CA8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mengetahui perbedaan </w:t>
                  </w:r>
                  <w:r w:rsidRPr="00A97CA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  <w:t>organisasi keagamaan islam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  <w:t>, organisasi bisnis</w:t>
                  </w:r>
                  <w:r w:rsidRPr="00A97CA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d-ID"/>
                    </w:rPr>
                    <w:t xml:space="preserve"> islam dan organisasi pendidikan islam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>Ceramah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</w:t>
                  </w:r>
                  <w:r w:rsidRPr="00514B4D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4252" w:type="dxa"/>
                </w:tcPr>
                <w:p w:rsidR="00074631" w:rsidRPr="008D33B8" w:rsidRDefault="008D33B8" w:rsidP="00BA0D4F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D33B8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Struktur Organisasi Manajemen Masjid</w:t>
                  </w:r>
                </w:p>
              </w:tc>
              <w:tc>
                <w:tcPr>
                  <w:tcW w:w="2743" w:type="dxa"/>
                </w:tcPr>
                <w:p w:rsidR="00074631" w:rsidRPr="008D33B8" w:rsidRDefault="008D33B8" w:rsidP="00BA0D4F">
                  <w:pPr>
                    <w:pStyle w:val="ListParagraph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ind w:left="317" w:hanging="283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memahami Tekhnik-Tekhnik manajemen masjid </w:t>
                  </w:r>
                </w:p>
              </w:tc>
              <w:tc>
                <w:tcPr>
                  <w:tcW w:w="2743" w:type="dxa"/>
                </w:tcPr>
                <w:p w:rsidR="00074631" w:rsidRPr="008D33B8" w:rsidRDefault="008D33B8" w:rsidP="00BA0D4F">
                  <w:pPr>
                    <w:pStyle w:val="ListParagraph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mampu menguasai tehnik pengelolaan Masjid Yang Profesional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nl-NL"/>
                    </w:rPr>
                  </w:pPr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>Ceramah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</w:t>
                  </w:r>
                  <w:r w:rsidRPr="00514B4D">
                    <w:rPr>
                      <w:rFonts w:ascii="Times New Roman" w:hAnsi="Times New Roman" w:cs="Times New Roman"/>
                      <w:i/>
                    </w:rPr>
                    <w:t>a</w:t>
                  </w: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rning</w:t>
                  </w:r>
                </w:p>
              </w:tc>
            </w:tr>
            <w:tr w:rsidR="00074631" w:rsidTr="00B81DAF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12481" w:type="dxa"/>
                  <w:gridSpan w:val="4"/>
                  <w:shd w:val="clear" w:color="auto" w:fill="00B0F0"/>
                </w:tcPr>
                <w:p w:rsidR="00074631" w:rsidRDefault="00167AEB" w:rsidP="0007463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Ujian </w:t>
                  </w:r>
                  <w:r w:rsidR="00BA0D4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Tengah Semester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4252" w:type="dxa"/>
                </w:tcPr>
                <w:p w:rsidR="00074631" w:rsidRPr="00870C8E" w:rsidRDefault="00870C8E" w:rsidP="00BA0D4F">
                  <w:pPr>
                    <w:pStyle w:val="ListParagraph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70C8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Sumber daya manusia dalam </w:t>
                  </w:r>
                  <w:r w:rsidR="007575C4" w:rsidRPr="00870C8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Manajemen Dakwah</w:t>
                  </w:r>
                </w:p>
              </w:tc>
              <w:tc>
                <w:tcPr>
                  <w:tcW w:w="2743" w:type="dxa"/>
                </w:tcPr>
                <w:p w:rsidR="00074631" w:rsidRDefault="00BA0D4F" w:rsidP="00BA0D4F">
                  <w:pPr>
                    <w:pStyle w:val="ListParagraph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Definisi Manajemen </w:t>
                  </w:r>
                  <w:r w:rsidR="00870C8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Sumber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Daya Manusia</w:t>
                  </w:r>
                </w:p>
                <w:p w:rsidR="00870C8E" w:rsidRPr="00870C8E" w:rsidRDefault="00870C8E" w:rsidP="00BA0D4F">
                  <w:pPr>
                    <w:pStyle w:val="ListParagraph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mengtahui maksud dan tujuan MSDM dalam dakwah</w:t>
                  </w:r>
                </w:p>
              </w:tc>
              <w:tc>
                <w:tcPr>
                  <w:tcW w:w="2743" w:type="dxa"/>
                </w:tcPr>
                <w:p w:rsidR="00074631" w:rsidRPr="00870C8E" w:rsidRDefault="00870C8E" w:rsidP="00BA0D4F">
                  <w:pPr>
                    <w:pStyle w:val="ListParagraph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mengetahui gambaran umum fokus Manajemen dakwah yakni Manajemen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Sumber daya manusa dalam mengembangkan dai yang profesional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lastRenderedPageBreak/>
                    <w:t>Presentasi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 xml:space="preserve"> makalah</w:t>
                  </w:r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Diskusi</w:t>
                  </w:r>
                  <w:proofErr w:type="spellEnd"/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Penjelasan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id-ID"/>
                    </w:rPr>
                    <w:t xml:space="preserve"> &amp; </w:t>
                  </w: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umpan-balik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Learning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10</w:t>
                  </w:r>
                </w:p>
              </w:tc>
              <w:tc>
                <w:tcPr>
                  <w:tcW w:w="4252" w:type="dxa"/>
                </w:tcPr>
                <w:p w:rsidR="00074631" w:rsidRPr="00870C8E" w:rsidRDefault="00870C8E" w:rsidP="00BA0D4F">
                  <w:pPr>
                    <w:pStyle w:val="ListParagraph"/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Kepemimpinan</w:t>
                  </w:r>
                  <w:r w:rsidR="00CC1E58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dalam manajemen dakwah.</w:t>
                  </w:r>
                </w:p>
              </w:tc>
              <w:tc>
                <w:tcPr>
                  <w:tcW w:w="2743" w:type="dxa"/>
                </w:tcPr>
                <w:p w:rsidR="00074631" w:rsidRDefault="00870C8E" w:rsidP="00BA0D4F">
                  <w:pPr>
                    <w:pStyle w:val="ListParagraph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Definisi kepemimpinan dalam konsep Manajemen Dakwah.</w:t>
                  </w:r>
                </w:p>
                <w:p w:rsidR="00870C8E" w:rsidRPr="00870C8E" w:rsidRDefault="00870C8E" w:rsidP="00BA0D4F">
                  <w:pPr>
                    <w:pStyle w:val="ListParagraph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Karakteristik Manajer atau pemimpin dakwah</w:t>
                  </w:r>
                </w:p>
              </w:tc>
              <w:tc>
                <w:tcPr>
                  <w:tcW w:w="2743" w:type="dxa"/>
                </w:tcPr>
                <w:p w:rsidR="00074631" w:rsidRPr="00870C8E" w:rsidRDefault="00870C8E" w:rsidP="00BA0D4F">
                  <w:pPr>
                    <w:pStyle w:val="ListParagraph"/>
                    <w:numPr>
                      <w:ilvl w:val="0"/>
                      <w:numId w:val="40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definisi Kepemimpinan dan karakteristik Seorang Manajer dalam Aktifitas dakwah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Presentasi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 xml:space="preserve"> makalah</w:t>
                  </w:r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Diskusi</w:t>
                  </w:r>
                  <w:proofErr w:type="spellEnd"/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Penjelasan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id-ID"/>
                    </w:rPr>
                    <w:t xml:space="preserve"> &amp; </w:t>
                  </w: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umpan-balik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Learning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11</w:t>
                  </w:r>
                </w:p>
              </w:tc>
              <w:tc>
                <w:tcPr>
                  <w:tcW w:w="4252" w:type="dxa"/>
                </w:tcPr>
                <w:p w:rsidR="00074631" w:rsidRPr="00456EF1" w:rsidRDefault="00870C8E" w:rsidP="00BA0D4F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56EF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Definisi Manajemen Lembaga Keuangan Islam</w:t>
                  </w:r>
                  <w:r w:rsidR="00456EF1" w:rsidRPr="00456EF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dan fungsi manajemen Lembaga keuangan Islam</w:t>
                  </w:r>
                </w:p>
              </w:tc>
              <w:tc>
                <w:tcPr>
                  <w:tcW w:w="2743" w:type="dxa"/>
                </w:tcPr>
                <w:p w:rsidR="00074631" w:rsidRPr="00456EF1" w:rsidRDefault="00870C8E" w:rsidP="00BA0D4F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317" w:hanging="317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56EF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</w:t>
                  </w:r>
                  <w:r w:rsidR="00456EF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mengetahui definisi manajemen lembaga Keuangan Islam dan Fungsi MLKI</w:t>
                  </w:r>
                </w:p>
              </w:tc>
              <w:tc>
                <w:tcPr>
                  <w:tcW w:w="2743" w:type="dxa"/>
                </w:tcPr>
                <w:p w:rsidR="00074631" w:rsidRPr="00456EF1" w:rsidRDefault="00456EF1" w:rsidP="00BA0D4F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ind w:left="268" w:hanging="284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gambaran umum fokus Manajemen dakwah, yakni Manajemen Lembaga Keuangan Islam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Presentasi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 xml:space="preserve"> makalah</w:t>
                  </w:r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Diskusi</w:t>
                  </w:r>
                  <w:proofErr w:type="spellEnd"/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Penjelasan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id-ID"/>
                    </w:rPr>
                    <w:t xml:space="preserve"> &amp; </w:t>
                  </w: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umpan-balik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Learning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12</w:t>
                  </w:r>
                </w:p>
              </w:tc>
              <w:tc>
                <w:tcPr>
                  <w:tcW w:w="4252" w:type="dxa"/>
                </w:tcPr>
                <w:p w:rsidR="00074631" w:rsidRPr="00456EF1" w:rsidRDefault="00456EF1" w:rsidP="00BA0D4F">
                  <w:pPr>
                    <w:pStyle w:val="ListParagraph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Definisi Manajemen haji dan Umroh serta Fungsi Manajemen haji dan Umroh</w:t>
                  </w:r>
                </w:p>
              </w:tc>
              <w:tc>
                <w:tcPr>
                  <w:tcW w:w="2743" w:type="dxa"/>
                </w:tcPr>
                <w:p w:rsidR="00074631" w:rsidRPr="00456EF1" w:rsidRDefault="00456EF1" w:rsidP="00BA0D4F">
                  <w:pPr>
                    <w:pStyle w:val="ListParagraph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ind w:left="317" w:hanging="317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56EF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mengetahui definisi manajemen Haji dan Umroh serta fungsi manajemen Haji dan Umroh </w:t>
                  </w:r>
                </w:p>
              </w:tc>
              <w:tc>
                <w:tcPr>
                  <w:tcW w:w="2743" w:type="dxa"/>
                </w:tcPr>
                <w:p w:rsidR="00074631" w:rsidRPr="00456EF1" w:rsidRDefault="00456EF1" w:rsidP="00BA0D4F">
                  <w:pPr>
                    <w:pStyle w:val="ListParagraph"/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56EF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gambaran fokus Manajemen Dakwah, yakni manaj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e</w:t>
                  </w:r>
                  <w:r w:rsidRPr="00456EF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men haji dan umroh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Presentasi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 xml:space="preserve"> makalah</w:t>
                  </w:r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Diskusi</w:t>
                  </w:r>
                  <w:proofErr w:type="spellEnd"/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Penjelasan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id-ID"/>
                    </w:rPr>
                    <w:t xml:space="preserve"> &amp; </w:t>
                  </w: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umpan-balik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Learning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13</w:t>
                  </w:r>
                </w:p>
              </w:tc>
              <w:tc>
                <w:tcPr>
                  <w:tcW w:w="4252" w:type="dxa"/>
                </w:tcPr>
                <w:p w:rsidR="00074631" w:rsidRPr="00BA0D4F" w:rsidRDefault="00B40BB4" w:rsidP="00BA0D4F">
                  <w:pPr>
                    <w:pStyle w:val="ListParagraph"/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BA0D4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Pengembangan SDM pondok pesantren</w:t>
                  </w:r>
                  <w:r w:rsidR="003E27D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</w:p>
              </w:tc>
              <w:tc>
                <w:tcPr>
                  <w:tcW w:w="2743" w:type="dxa"/>
                </w:tcPr>
                <w:p w:rsidR="00074631" w:rsidRPr="00B40BB4" w:rsidRDefault="00B40BB4" w:rsidP="00BA0D4F">
                  <w:pPr>
                    <w:pStyle w:val="ListParagraph"/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konsep-konsep pengembagan pondok pesantren dan motivasi pengembangan SDM dalam perspektif Islam</w:t>
                  </w:r>
                </w:p>
              </w:tc>
              <w:tc>
                <w:tcPr>
                  <w:tcW w:w="2743" w:type="dxa"/>
                </w:tcPr>
                <w:p w:rsidR="00074631" w:rsidRPr="00B40BB4" w:rsidRDefault="00B40BB4" w:rsidP="00BA0D4F">
                  <w:pPr>
                    <w:pStyle w:val="ListParagraph"/>
                    <w:numPr>
                      <w:ilvl w:val="0"/>
                      <w:numId w:val="50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B40BB4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mengetahui konsep-konsep pengembagan pondok pesantren dan motivasi pengembangan SDM dalam perspektif Islam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Presentasi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 xml:space="preserve"> makalah</w:t>
                  </w:r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Diskusi</w:t>
                  </w:r>
                  <w:proofErr w:type="spellEnd"/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Penjelasan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id-ID"/>
                    </w:rPr>
                    <w:t xml:space="preserve"> &amp; </w:t>
                  </w: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umpan-balik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Learning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lastRenderedPageBreak/>
                    <w:t>14</w:t>
                  </w:r>
                </w:p>
              </w:tc>
              <w:tc>
                <w:tcPr>
                  <w:tcW w:w="4252" w:type="dxa"/>
                </w:tcPr>
                <w:p w:rsidR="00074631" w:rsidRPr="00B40BB4" w:rsidRDefault="00F80D5E" w:rsidP="00BA0D4F">
                  <w:pPr>
                    <w:pStyle w:val="ListParagraph"/>
                    <w:numPr>
                      <w:ilvl w:val="0"/>
                      <w:numId w:val="51"/>
                    </w:num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B40BB4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Prinsip Dasar Organisasi Dakwah</w:t>
                  </w:r>
                </w:p>
              </w:tc>
              <w:tc>
                <w:tcPr>
                  <w:tcW w:w="2743" w:type="dxa"/>
                </w:tcPr>
                <w:p w:rsidR="00074631" w:rsidRPr="00B40BB4" w:rsidRDefault="00B40BB4" w:rsidP="00BA0D4F">
                  <w:pPr>
                    <w:pStyle w:val="ListParagraph"/>
                    <w:numPr>
                      <w:ilvl w:val="0"/>
                      <w:numId w:val="52"/>
                    </w:numPr>
                    <w:autoSpaceDE w:val="0"/>
                    <w:autoSpaceDN w:val="0"/>
                    <w:adjustRightInd w:val="0"/>
                    <w:ind w:left="317" w:hanging="31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B40BB4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memahami prinsip dasar yang perlu ada pada setiap organisasi manajemen dakwah </w:t>
                  </w:r>
                </w:p>
              </w:tc>
              <w:tc>
                <w:tcPr>
                  <w:tcW w:w="2743" w:type="dxa"/>
                </w:tcPr>
                <w:p w:rsidR="00074631" w:rsidRPr="00B40BB4" w:rsidRDefault="00B40BB4" w:rsidP="00BA0D4F">
                  <w:pPr>
                    <w:pStyle w:val="ListParagraph"/>
                    <w:numPr>
                      <w:ilvl w:val="0"/>
                      <w:numId w:val="53"/>
                    </w:numPr>
                    <w:autoSpaceDE w:val="0"/>
                    <w:autoSpaceDN w:val="0"/>
                    <w:adjustRightInd w:val="0"/>
                    <w:ind w:left="268" w:hanging="268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B40BB4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Mahasiwa mampu menjelaskan prinsip-prinsip dasar organisasi dakwah berdasarkan Al-Quran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Presentasi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 xml:space="preserve"> makalah</w:t>
                  </w:r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Diskusi</w:t>
                  </w:r>
                  <w:proofErr w:type="spellEnd"/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Penjelasan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id-ID"/>
                    </w:rPr>
                    <w:t xml:space="preserve"> &amp; </w:t>
                  </w: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umpan-balik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Learning</w:t>
                  </w:r>
                </w:p>
              </w:tc>
            </w:tr>
            <w:tr w:rsidR="00074631" w:rsidTr="00074631">
              <w:tc>
                <w:tcPr>
                  <w:tcW w:w="1555" w:type="dxa"/>
                </w:tcPr>
                <w:p w:rsidR="00074631" w:rsidRDefault="00074631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15</w:t>
                  </w:r>
                </w:p>
              </w:tc>
              <w:tc>
                <w:tcPr>
                  <w:tcW w:w="4252" w:type="dxa"/>
                </w:tcPr>
                <w:p w:rsidR="00074631" w:rsidRPr="00870C8E" w:rsidRDefault="00870C8E" w:rsidP="00BA0D4F">
                  <w:pPr>
                    <w:pStyle w:val="ListParagraph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70C8E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Standar Dan Kriteria Keberhasilan Kegiatan Dakwah</w:t>
                  </w:r>
                </w:p>
              </w:tc>
              <w:tc>
                <w:tcPr>
                  <w:tcW w:w="2743" w:type="dxa"/>
                </w:tcPr>
                <w:p w:rsidR="00074631" w:rsidRPr="00B40BB4" w:rsidRDefault="00870C8E" w:rsidP="00BA0D4F">
                  <w:pPr>
                    <w:pStyle w:val="ListParagraph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ind w:left="317" w:hanging="283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B40BB4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Standar Kriteria yang bersifat kuantitatif dan Kualitatif </w:t>
                  </w:r>
                </w:p>
              </w:tc>
              <w:tc>
                <w:tcPr>
                  <w:tcW w:w="2743" w:type="dxa"/>
                </w:tcPr>
                <w:p w:rsidR="00074631" w:rsidRPr="00870C8E" w:rsidRDefault="00870C8E" w:rsidP="00BA0D4F">
                  <w:pPr>
                    <w:pStyle w:val="ListParagraph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ind w:left="268" w:hanging="284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mampu melihat dan mengevaluasi faktor yang menentukan sebuah keberhasilan proses dakwah</w:t>
                  </w:r>
                </w:p>
              </w:tc>
              <w:tc>
                <w:tcPr>
                  <w:tcW w:w="2743" w:type="dxa"/>
                </w:tcPr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Presentasi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  <w:lang w:val="id-ID"/>
                    </w:rPr>
                    <w:t xml:space="preserve"> makalah</w:t>
                  </w:r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Diskusi</w:t>
                  </w:r>
                  <w:proofErr w:type="spellEnd"/>
                </w:p>
                <w:p w:rsidR="00167AEB" w:rsidRPr="00514B4D" w:rsidRDefault="00167AEB" w:rsidP="00BA0D4F">
                  <w:pPr>
                    <w:pStyle w:val="ListParagraph"/>
                    <w:numPr>
                      <w:ilvl w:val="0"/>
                      <w:numId w:val="8"/>
                    </w:numPr>
                    <w:ind w:left="43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Penjelasan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id-ID"/>
                    </w:rPr>
                    <w:t xml:space="preserve"> &amp; </w:t>
                  </w:r>
                  <w:proofErr w:type="spellStart"/>
                  <w:r w:rsidRPr="00514B4D">
                    <w:rPr>
                      <w:rFonts w:ascii="Times New Roman" w:hAnsi="Times New Roman" w:cs="Times New Roman"/>
                    </w:rPr>
                    <w:t>umpan-balik</w:t>
                  </w:r>
                  <w:proofErr w:type="spellEnd"/>
                  <w:r w:rsidRPr="00514B4D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74631" w:rsidRDefault="00167AEB" w:rsidP="00167AE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514B4D">
                    <w:rPr>
                      <w:rFonts w:ascii="Times New Roman" w:hAnsi="Times New Roman" w:cs="Times New Roman"/>
                      <w:i/>
                      <w:lang w:val="id-ID"/>
                    </w:rPr>
                    <w:t>Active Learning</w:t>
                  </w:r>
                </w:p>
              </w:tc>
            </w:tr>
            <w:tr w:rsidR="00B81DAF" w:rsidTr="00B81DAF">
              <w:tc>
                <w:tcPr>
                  <w:tcW w:w="1555" w:type="dxa"/>
                  <w:shd w:val="clear" w:color="auto" w:fill="FFFFFF" w:themeFill="background1"/>
                </w:tcPr>
                <w:p w:rsidR="00B81DAF" w:rsidRDefault="00B81DAF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16</w:t>
                  </w:r>
                </w:p>
              </w:tc>
              <w:tc>
                <w:tcPr>
                  <w:tcW w:w="12481" w:type="dxa"/>
                  <w:gridSpan w:val="4"/>
                  <w:shd w:val="clear" w:color="auto" w:fill="00B0F0"/>
                </w:tcPr>
                <w:p w:rsidR="00B81DAF" w:rsidRDefault="00B81DAF" w:rsidP="00B81DA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UJIAN AKHIR SEMESTER</w:t>
                  </w:r>
                </w:p>
              </w:tc>
            </w:tr>
          </w:tbl>
          <w:p w:rsidR="00074631" w:rsidRPr="00EF69A1" w:rsidRDefault="00074631" w:rsidP="000746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Pr="00A56BBE" w:rsidRDefault="001437C4" w:rsidP="00BA0D4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A56BBE">
              <w:rPr>
                <w:rFonts w:ascii="Times New Roman" w:hAnsi="Times New Roman" w:cs="Times New Roman"/>
                <w:b/>
              </w:rPr>
              <w:t>JenisPenilaian</w:t>
            </w:r>
            <w:proofErr w:type="spellEnd"/>
            <w:r w:rsidRPr="00A56BBE">
              <w:rPr>
                <w:rFonts w:ascii="Times New Roman" w:hAnsi="Times New Roman" w:cs="Times New Roman"/>
                <w:b/>
              </w:rPr>
              <w:t xml:space="preserve">: Proses </w:t>
            </w:r>
            <w:proofErr w:type="spellStart"/>
            <w:r w:rsidRPr="00A56BBE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proofErr w:type="spellStart"/>
            <w:r w:rsidRPr="00A56BBE">
              <w:rPr>
                <w:rFonts w:ascii="Times New Roman" w:hAnsi="Times New Roman" w:cs="Times New Roman"/>
                <w:b/>
              </w:rPr>
              <w:t>Hasil</w:t>
            </w:r>
            <w:proofErr w:type="spellEnd"/>
          </w:p>
          <w:p w:rsidR="001437C4" w:rsidRPr="00E12E59" w:rsidRDefault="001437C4" w:rsidP="001437C4">
            <w:pPr>
              <w:pStyle w:val="ListParagrap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Instrumen</w:t>
            </w:r>
            <w:proofErr w:type="spellEnd"/>
            <w:r w:rsidRPr="00E12E5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12E59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12E59">
              <w:rPr>
                <w:rFonts w:ascii="Times New Roman" w:hAnsi="Times New Roman" w:cs="Times New Roman"/>
              </w:rPr>
              <w:t>:</w:t>
            </w:r>
          </w:p>
          <w:p w:rsidR="001437C4" w:rsidRPr="00E12E59" w:rsidRDefault="001437C4" w:rsidP="00BA0D4F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Sisipan</w:t>
            </w:r>
            <w:proofErr w:type="spellEnd"/>
            <w:r w:rsidRPr="00E12E59">
              <w:rPr>
                <w:rFonts w:ascii="Times New Roman" w:hAnsi="Times New Roman" w:cs="Times New Roman"/>
              </w:rPr>
              <w:t xml:space="preserve"> :</w:t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Kehadiran</w:t>
            </w:r>
            <w:proofErr w:type="spellEnd"/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Aktivitas</w:t>
            </w:r>
            <w:proofErr w:type="spellEnd"/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Sikap dan </w:t>
            </w:r>
            <w:proofErr w:type="spellStart"/>
            <w:r w:rsidRPr="00E12E59">
              <w:rPr>
                <w:rFonts w:ascii="Times New Roman" w:hAnsi="Times New Roman" w:cs="Times New Roman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Tugas</w:t>
            </w:r>
            <w:proofErr w:type="spellEnd"/>
            <w:r w:rsidRPr="00E12E59">
              <w:rPr>
                <w:rFonts w:ascii="Times New Roman" w:hAnsi="Times New Roman" w:cs="Times New Roman"/>
              </w:rPr>
              <w:t xml:space="preserve"> :</w:t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TugasIndividu</w:t>
            </w:r>
            <w:proofErr w:type="spellEnd"/>
            <w:r w:rsidRPr="00E12E59">
              <w:rPr>
                <w:rFonts w:ascii="Times New Roman" w:hAnsi="Times New Roman" w:cs="Times New Roman"/>
              </w:rPr>
              <w:t>/</w:t>
            </w:r>
            <w:proofErr w:type="spellStart"/>
            <w:r w:rsidRPr="00E12E59">
              <w:rPr>
                <w:rFonts w:ascii="Times New Roman" w:hAnsi="Times New Roman" w:cs="Times New Roman"/>
              </w:rPr>
              <w:t>MakalahIndividu</w:t>
            </w:r>
            <w:proofErr w:type="spellEnd"/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Tugas</w:t>
            </w:r>
            <w:proofErr w:type="spellEnd"/>
            <w:r w:rsidRPr="00E12E59">
              <w:rPr>
                <w:rFonts w:ascii="Times New Roman" w:hAnsi="Times New Roman" w:cs="Times New Roman"/>
              </w:rPr>
              <w:t>/</w:t>
            </w:r>
            <w:proofErr w:type="spellStart"/>
            <w:r w:rsidRPr="00E12E59">
              <w:rPr>
                <w:rFonts w:ascii="Times New Roman" w:hAnsi="Times New Roman" w:cs="Times New Roman"/>
              </w:rPr>
              <w:t>MakalahKelompok</w:t>
            </w:r>
            <w:proofErr w:type="spellEnd"/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PresentasiKelompok</w:t>
            </w:r>
            <w:proofErr w:type="spellEnd"/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r w:rsidRPr="00E12E59">
              <w:rPr>
                <w:rFonts w:ascii="Times New Roman" w:hAnsi="Times New Roman" w:cs="Times New Roman"/>
              </w:rPr>
              <w:t>Quiz</w:t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2"/>
                <w:numId w:val="10"/>
              </w:num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proofErr w:type="spellStart"/>
            <w:r w:rsidRPr="00E12E59">
              <w:rPr>
                <w:rFonts w:ascii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E12E59">
              <w:rPr>
                <w:rFonts w:ascii="Times New Roman" w:hAnsi="Times New Roman" w:cs="Times New Roman"/>
              </w:rPr>
              <w:t>Kuliah</w:t>
            </w:r>
            <w:proofErr w:type="spellEnd"/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  <w:lang w:val="id-ID"/>
              </w:rPr>
              <w:tab/>
            </w:r>
            <w:r w:rsidRPr="00E12E59">
              <w:rPr>
                <w:rFonts w:ascii="Times New Roman" w:hAnsi="Times New Roman" w:cs="Times New Roman"/>
                <w:lang w:val="id-ID"/>
              </w:rPr>
              <w:tab/>
            </w:r>
            <w:r w:rsidRPr="00E12E59">
              <w:rPr>
                <w:rFonts w:ascii="Times New Roman" w:hAnsi="Times New Roman" w:cs="Times New Roman"/>
                <w:lang w:val="id-ID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E12E59">
              <w:rPr>
                <w:rFonts w:ascii="Times New Roman" w:hAnsi="Times New Roman" w:cs="Times New Roman"/>
              </w:rPr>
              <w:t>UTS</w:t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  <w:lang w:val="id-ID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E12E59">
              <w:rPr>
                <w:rFonts w:ascii="Times New Roman" w:hAnsi="Times New Roman" w:cs="Times New Roman"/>
              </w:rPr>
              <w:tab/>
            </w:r>
          </w:p>
          <w:p w:rsidR="001437C4" w:rsidRPr="006F38F9" w:rsidRDefault="001437C4" w:rsidP="00BA0D4F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E12E59">
              <w:rPr>
                <w:rFonts w:ascii="Times New Roman" w:hAnsi="Times New Roman" w:cs="Times New Roman"/>
              </w:rPr>
              <w:t>UAS</w:t>
            </w:r>
            <w:r w:rsidRPr="00E12E59">
              <w:rPr>
                <w:rFonts w:ascii="Times New Roman" w:hAnsi="Times New Roman" w:cs="Times New Roman"/>
              </w:rPr>
              <w:tab/>
            </w:r>
            <w:r w:rsidRPr="0008560C">
              <w:rPr>
                <w:rFonts w:ascii="Times New Roman" w:hAnsi="Times New Roman" w:cs="Times New Roman"/>
                <w:lang w:val="id-ID"/>
              </w:rPr>
              <w:tab/>
            </w:r>
          </w:p>
          <w:p w:rsidR="00BA0D4F" w:rsidRDefault="001437C4" w:rsidP="001437C4">
            <w:pPr>
              <w:pStyle w:val="ListParagraph"/>
              <w:ind w:left="1440"/>
              <w:rPr>
                <w:rFonts w:ascii="Times New Roman" w:hAnsi="Times New Roman" w:cs="Times New Roman"/>
                <w:lang w:val="id-ID"/>
              </w:rPr>
            </w:pPr>
            <w:r w:rsidRPr="0008560C">
              <w:rPr>
                <w:rFonts w:ascii="Times New Roman" w:hAnsi="Times New Roman" w:cs="Times New Roman"/>
                <w:lang w:val="id-ID"/>
              </w:rPr>
              <w:tab/>
            </w:r>
          </w:p>
          <w:p w:rsidR="00BA0D4F" w:rsidRDefault="00BA0D4F" w:rsidP="001437C4">
            <w:pPr>
              <w:pStyle w:val="ListParagraph"/>
              <w:ind w:left="1440"/>
              <w:rPr>
                <w:rFonts w:ascii="Times New Roman" w:hAnsi="Times New Roman" w:cs="Times New Roman"/>
                <w:lang w:val="id-ID"/>
              </w:rPr>
            </w:pPr>
          </w:p>
          <w:p w:rsidR="001437C4" w:rsidRPr="0008560C" w:rsidRDefault="001437C4" w:rsidP="001437C4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  <w:r w:rsidRPr="0008560C">
              <w:rPr>
                <w:rFonts w:ascii="Times New Roman" w:hAnsi="Times New Roman" w:cs="Times New Roman"/>
                <w:lang w:val="id-ID"/>
              </w:rPr>
              <w:tab/>
            </w:r>
            <w:r w:rsidRPr="0008560C">
              <w:rPr>
                <w:rFonts w:ascii="Times New Roman" w:hAnsi="Times New Roman" w:cs="Times New Roman"/>
                <w:lang w:val="id-ID"/>
              </w:rPr>
              <w:tab/>
            </w:r>
            <w:r w:rsidRPr="0008560C">
              <w:rPr>
                <w:rFonts w:ascii="Times New Roman" w:hAnsi="Times New Roman" w:cs="Times New Roman"/>
                <w:lang w:val="id-ID"/>
              </w:rPr>
              <w:tab/>
            </w:r>
            <w:r w:rsidRPr="0008560C">
              <w:rPr>
                <w:rFonts w:ascii="Times New Roman" w:hAnsi="Times New Roman" w:cs="Times New Roman"/>
                <w:lang w:val="id-ID"/>
              </w:rPr>
              <w:tab/>
            </w:r>
          </w:p>
          <w:p w:rsidR="001437C4" w:rsidRPr="00E12E59" w:rsidRDefault="001437C4" w:rsidP="00BA0D4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12E59">
              <w:rPr>
                <w:rFonts w:ascii="Times New Roman" w:hAnsi="Times New Roman" w:cs="Times New Roman"/>
                <w:b/>
              </w:rPr>
              <w:t>KriteriaPenilaian</w:t>
            </w:r>
            <w:proofErr w:type="spellEnd"/>
            <w:r w:rsidRPr="00E12E59">
              <w:rPr>
                <w:rFonts w:ascii="Times New Roman" w:hAnsi="Times New Roman" w:cs="Times New Roman"/>
                <w:b/>
              </w:rPr>
              <w:t xml:space="preserve"> :</w:t>
            </w:r>
          </w:p>
          <w:tbl>
            <w:tblPr>
              <w:tblStyle w:val="TableGrid"/>
              <w:tblW w:w="0" w:type="auto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527"/>
              <w:gridCol w:w="1843"/>
            </w:tblGrid>
            <w:tr w:rsidR="001437C4" w:rsidRPr="00E12E59" w:rsidTr="00E27E41"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E12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Aspek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E12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Bobot</w:t>
                  </w:r>
                  <w:proofErr w:type="spellEnd"/>
                </w:p>
              </w:tc>
            </w:tr>
            <w:tr w:rsidR="001437C4" w:rsidRPr="00E12E59" w:rsidTr="00E27E41"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Sisipan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5%</w:t>
                  </w:r>
                </w:p>
              </w:tc>
            </w:tr>
            <w:tr w:rsidR="001437C4" w:rsidRPr="00E12E59" w:rsidTr="00E27E41"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Tugas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45%</w:t>
                  </w:r>
                </w:p>
              </w:tc>
            </w:tr>
            <w:tr w:rsidR="001437C4" w:rsidRPr="00E12E59" w:rsidTr="00E27E41"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Ujian</w:t>
                  </w:r>
                  <w:proofErr w:type="spellEnd"/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Tengah Semester (UTS)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25%</w:t>
                  </w:r>
                </w:p>
              </w:tc>
            </w:tr>
            <w:tr w:rsidR="001437C4" w:rsidRPr="00E12E59" w:rsidTr="00E27E41"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UjianAkhir</w:t>
                  </w:r>
                  <w:proofErr w:type="spellEnd"/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Semester (UAS)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25%</w:t>
                  </w:r>
                </w:p>
              </w:tc>
            </w:tr>
            <w:tr w:rsidR="001437C4" w:rsidRPr="00E12E59" w:rsidTr="00E27E41">
              <w:tc>
                <w:tcPr>
                  <w:tcW w:w="51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7C4" w:rsidRPr="00E12E59" w:rsidRDefault="001437C4" w:rsidP="00E27E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2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DB663B" w:rsidRDefault="0035482A" w:rsidP="001437C4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Referensi</w:t>
            </w:r>
          </w:p>
          <w:p w:rsidR="0035482A" w:rsidRPr="00E0267B" w:rsidRDefault="00E0267B" w:rsidP="004257BB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</w:t>
            </w:r>
            <w:r w:rsidR="0035482A" w:rsidRPr="00E0267B">
              <w:rPr>
                <w:rFonts w:ascii="Times New Roman" w:hAnsi="Times New Roman" w:cs="Times New Roman"/>
                <w:lang w:val="id-ID"/>
              </w:rPr>
              <w:t>Halim, Rr. Suhartini dan M. Choirul Arif, A, Sunarto, (eds). Manajemen Pesantren, Yogyakarta : PT Lkis Pelangi Aksara : 2005</w:t>
            </w:r>
          </w:p>
          <w:p w:rsidR="004257BB" w:rsidRPr="00E0267B" w:rsidRDefault="00E0267B" w:rsidP="004257BB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</w:t>
            </w:r>
            <w:r w:rsidR="004257BB" w:rsidRPr="00E0267B">
              <w:rPr>
                <w:rFonts w:ascii="Times New Roman" w:hAnsi="Times New Roman" w:cs="Times New Roman"/>
                <w:lang w:val="id-ID"/>
              </w:rPr>
              <w:t>M. Munir dan Wahyu Ilahi, Manajemn Dakwah, Jakarta : Kencana : 2009</w:t>
            </w:r>
          </w:p>
          <w:p w:rsidR="004257BB" w:rsidRPr="00E86085" w:rsidRDefault="004257BB" w:rsidP="004257BB">
            <w:pPr>
              <w:ind w:firstLine="360"/>
              <w:jc w:val="both"/>
              <w:rPr>
                <w:rFonts w:ascii="Book Antiqua" w:hAnsi="Book Antiqua"/>
              </w:rPr>
            </w:pPr>
            <w:proofErr w:type="spellStart"/>
            <w:r w:rsidRPr="00E86085">
              <w:rPr>
                <w:rFonts w:ascii="Book Antiqua" w:hAnsi="Book Antiqua"/>
              </w:rPr>
              <w:t>Panglaikim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F3412">
              <w:rPr>
                <w:rFonts w:ascii="Book Antiqua" w:hAnsi="Book Antiqua"/>
                <w:i/>
              </w:rPr>
              <w:t>Manajemen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Suatu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Pengantar</w:t>
            </w:r>
            <w:proofErr w:type="spellEnd"/>
            <w:r w:rsidRPr="00E86085">
              <w:rPr>
                <w:rFonts w:ascii="Book Antiqua" w:hAnsi="Book Antiqua"/>
              </w:rPr>
              <w:t>, Jakarta press</w:t>
            </w:r>
          </w:p>
          <w:p w:rsidR="004257BB" w:rsidRPr="00E86085" w:rsidRDefault="004257BB" w:rsidP="004257BB">
            <w:pPr>
              <w:ind w:firstLine="360"/>
              <w:jc w:val="both"/>
              <w:rPr>
                <w:rFonts w:ascii="Book Antiqua" w:hAnsi="Book Antiqua"/>
              </w:rPr>
            </w:pPr>
            <w:proofErr w:type="spellStart"/>
            <w:r w:rsidRPr="00E86085">
              <w:rPr>
                <w:rFonts w:ascii="Book Antiqua" w:hAnsi="Book Antiqua"/>
              </w:rPr>
              <w:t>Sondang</w:t>
            </w:r>
            <w:proofErr w:type="spellEnd"/>
            <w:r w:rsidRPr="00E86085">
              <w:rPr>
                <w:rFonts w:ascii="Book Antiqua" w:hAnsi="Book Antiqua"/>
              </w:rPr>
              <w:t xml:space="preserve"> P </w:t>
            </w:r>
            <w:proofErr w:type="spellStart"/>
            <w:r w:rsidRPr="00E86085">
              <w:rPr>
                <w:rFonts w:ascii="Book Antiqua" w:hAnsi="Book Antiqua"/>
              </w:rPr>
              <w:t>Siagian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F3412">
              <w:rPr>
                <w:rFonts w:ascii="Book Antiqua" w:hAnsi="Book Antiqua"/>
                <w:i/>
              </w:rPr>
              <w:t>Manajemen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Strategi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86085">
              <w:rPr>
                <w:rFonts w:ascii="Book Antiqua" w:hAnsi="Book Antiqua"/>
              </w:rPr>
              <w:t>rajawali</w:t>
            </w:r>
            <w:proofErr w:type="spellEnd"/>
            <w:r w:rsidRPr="00E86085">
              <w:rPr>
                <w:rFonts w:ascii="Book Antiqua" w:hAnsi="Book Antiqua"/>
              </w:rPr>
              <w:t xml:space="preserve"> </w:t>
            </w:r>
            <w:proofErr w:type="spellStart"/>
            <w:r w:rsidRPr="00E86085">
              <w:rPr>
                <w:rFonts w:ascii="Book Antiqua" w:hAnsi="Book Antiqua"/>
              </w:rPr>
              <w:t>Pers</w:t>
            </w:r>
            <w:proofErr w:type="spellEnd"/>
          </w:p>
          <w:p w:rsidR="004257BB" w:rsidRPr="00E86085" w:rsidRDefault="004257BB" w:rsidP="004257BB">
            <w:pPr>
              <w:ind w:firstLine="360"/>
              <w:jc w:val="both"/>
              <w:rPr>
                <w:rFonts w:ascii="Book Antiqua" w:hAnsi="Book Antiqua"/>
              </w:rPr>
            </w:pPr>
            <w:proofErr w:type="spellStart"/>
            <w:r w:rsidRPr="00E86085">
              <w:rPr>
                <w:rFonts w:ascii="Book Antiqua" w:hAnsi="Book Antiqua"/>
              </w:rPr>
              <w:t>Zaini</w:t>
            </w:r>
            <w:proofErr w:type="spellEnd"/>
            <w:r w:rsidRPr="00E86085">
              <w:rPr>
                <w:rFonts w:ascii="Book Antiqua" w:hAnsi="Book Antiqua"/>
              </w:rPr>
              <w:t xml:space="preserve"> </w:t>
            </w:r>
            <w:proofErr w:type="spellStart"/>
            <w:r w:rsidRPr="00E86085">
              <w:rPr>
                <w:rFonts w:ascii="Book Antiqua" w:hAnsi="Book Antiqua"/>
              </w:rPr>
              <w:t>Mukhtarom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F3412">
              <w:rPr>
                <w:rFonts w:ascii="Book Antiqua" w:hAnsi="Book Antiqua"/>
                <w:i/>
              </w:rPr>
              <w:t>Dasar-Dasar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Manajemen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Dakwah</w:t>
            </w:r>
            <w:proofErr w:type="spellEnd"/>
          </w:p>
          <w:p w:rsidR="004257BB" w:rsidRPr="00E86085" w:rsidRDefault="004257BB" w:rsidP="004257BB">
            <w:pPr>
              <w:ind w:firstLine="360"/>
              <w:jc w:val="both"/>
              <w:rPr>
                <w:rFonts w:ascii="Book Antiqua" w:hAnsi="Book Antiqua"/>
              </w:rPr>
            </w:pPr>
            <w:r w:rsidRPr="00E86085">
              <w:rPr>
                <w:rFonts w:ascii="Book Antiqua" w:hAnsi="Book Antiqua"/>
              </w:rPr>
              <w:t xml:space="preserve">A </w:t>
            </w:r>
            <w:proofErr w:type="spellStart"/>
            <w:r w:rsidRPr="00E86085">
              <w:rPr>
                <w:rFonts w:ascii="Book Antiqua" w:hAnsi="Book Antiqua"/>
              </w:rPr>
              <w:t>Rosyad</w:t>
            </w:r>
            <w:proofErr w:type="spellEnd"/>
            <w:r w:rsidRPr="00E86085">
              <w:rPr>
                <w:rFonts w:ascii="Book Antiqua" w:hAnsi="Book Antiqua"/>
              </w:rPr>
              <w:t xml:space="preserve"> </w:t>
            </w:r>
            <w:proofErr w:type="spellStart"/>
            <w:r w:rsidRPr="00E86085">
              <w:rPr>
                <w:rFonts w:ascii="Book Antiqua" w:hAnsi="Book Antiqua"/>
              </w:rPr>
              <w:t>Saleh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F3412">
              <w:rPr>
                <w:rFonts w:ascii="Book Antiqua" w:hAnsi="Book Antiqua"/>
                <w:i/>
              </w:rPr>
              <w:t>Manajemen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Dakwah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86085">
              <w:rPr>
                <w:rFonts w:ascii="Book Antiqua" w:hAnsi="Book Antiqua"/>
              </w:rPr>
              <w:t>Bulan</w:t>
            </w:r>
            <w:proofErr w:type="spellEnd"/>
            <w:r w:rsidRPr="00E86085">
              <w:rPr>
                <w:rFonts w:ascii="Book Antiqua" w:hAnsi="Book Antiqua"/>
              </w:rPr>
              <w:t xml:space="preserve"> </w:t>
            </w:r>
            <w:proofErr w:type="spellStart"/>
            <w:r w:rsidRPr="00E86085">
              <w:rPr>
                <w:rFonts w:ascii="Book Antiqua" w:hAnsi="Book Antiqua"/>
              </w:rPr>
              <w:t>Bintang</w:t>
            </w:r>
            <w:proofErr w:type="spellEnd"/>
          </w:p>
          <w:p w:rsidR="004257BB" w:rsidRPr="00E86085" w:rsidRDefault="004257BB" w:rsidP="004257BB">
            <w:pPr>
              <w:ind w:firstLine="360"/>
              <w:jc w:val="both"/>
              <w:rPr>
                <w:rFonts w:ascii="Book Antiqua" w:hAnsi="Book Antiqua"/>
              </w:rPr>
            </w:pPr>
            <w:proofErr w:type="spellStart"/>
            <w:r w:rsidRPr="00E86085">
              <w:rPr>
                <w:rFonts w:ascii="Book Antiqua" w:hAnsi="Book Antiqua"/>
              </w:rPr>
              <w:t>Amrullah</w:t>
            </w:r>
            <w:proofErr w:type="spellEnd"/>
            <w:r w:rsidRPr="00E86085">
              <w:rPr>
                <w:rFonts w:ascii="Book Antiqua" w:hAnsi="Book Antiqua"/>
              </w:rPr>
              <w:t xml:space="preserve"> Ahmad </w:t>
            </w:r>
            <w:proofErr w:type="spellStart"/>
            <w:r w:rsidRPr="00E86085">
              <w:rPr>
                <w:rFonts w:ascii="Book Antiqua" w:hAnsi="Book Antiqua"/>
              </w:rPr>
              <w:t>Dkk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F3412">
              <w:rPr>
                <w:rFonts w:ascii="Book Antiqua" w:hAnsi="Book Antiqua"/>
                <w:i/>
              </w:rPr>
              <w:t>Dakwah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Islam Dan </w:t>
            </w:r>
            <w:proofErr w:type="spellStart"/>
            <w:r w:rsidRPr="00EF3412">
              <w:rPr>
                <w:rFonts w:ascii="Book Antiqua" w:hAnsi="Book Antiqua"/>
                <w:i/>
              </w:rPr>
              <w:t>Perubahan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</w:rPr>
              <w:t>Sosial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86085">
              <w:rPr>
                <w:rFonts w:ascii="Book Antiqua" w:hAnsi="Book Antiqua"/>
              </w:rPr>
              <w:t>Primadata</w:t>
            </w:r>
            <w:proofErr w:type="spellEnd"/>
          </w:p>
          <w:p w:rsidR="004257BB" w:rsidRPr="00E86085" w:rsidRDefault="004257BB" w:rsidP="004257BB">
            <w:pPr>
              <w:ind w:firstLine="360"/>
              <w:jc w:val="both"/>
              <w:rPr>
                <w:rFonts w:ascii="Book Antiqua" w:hAnsi="Book Antiqua"/>
              </w:rPr>
            </w:pPr>
            <w:proofErr w:type="spellStart"/>
            <w:r w:rsidRPr="00E86085">
              <w:rPr>
                <w:rFonts w:ascii="Book Antiqua" w:hAnsi="Book Antiqua"/>
              </w:rPr>
              <w:t>Asmuni</w:t>
            </w:r>
            <w:proofErr w:type="spellEnd"/>
            <w:r w:rsidRPr="00E86085">
              <w:rPr>
                <w:rFonts w:ascii="Book Antiqua" w:hAnsi="Book Antiqua"/>
              </w:rPr>
              <w:t xml:space="preserve"> </w:t>
            </w:r>
            <w:proofErr w:type="spellStart"/>
            <w:r w:rsidRPr="00E86085">
              <w:rPr>
                <w:rFonts w:ascii="Book Antiqua" w:hAnsi="Book Antiqua"/>
              </w:rPr>
              <w:t>Syukir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F3412">
              <w:rPr>
                <w:rFonts w:ascii="Book Antiqua" w:hAnsi="Book Antiqua"/>
                <w:i/>
              </w:rPr>
              <w:t>Dasar-Dasar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Strategi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Dakwah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Islam</w:t>
            </w:r>
            <w:r w:rsidRPr="00E86085">
              <w:rPr>
                <w:rFonts w:ascii="Book Antiqua" w:hAnsi="Book Antiqua"/>
              </w:rPr>
              <w:t>, Surabaya, Al-</w:t>
            </w:r>
            <w:proofErr w:type="spellStart"/>
            <w:r w:rsidRPr="00E86085">
              <w:rPr>
                <w:rFonts w:ascii="Book Antiqua" w:hAnsi="Book Antiqua"/>
              </w:rPr>
              <w:t>Iklas</w:t>
            </w:r>
            <w:proofErr w:type="spellEnd"/>
          </w:p>
          <w:p w:rsidR="004257BB" w:rsidRPr="00831E32" w:rsidRDefault="004257BB" w:rsidP="004257BB">
            <w:pPr>
              <w:ind w:firstLine="360"/>
              <w:jc w:val="both"/>
              <w:rPr>
                <w:rFonts w:ascii="Book Antiqua" w:hAnsi="Book Antiqua"/>
                <w:lang w:val="id-ID"/>
              </w:rPr>
            </w:pPr>
            <w:proofErr w:type="spellStart"/>
            <w:r w:rsidRPr="00E86085">
              <w:rPr>
                <w:rFonts w:ascii="Book Antiqua" w:hAnsi="Book Antiqua"/>
              </w:rPr>
              <w:t>Slamet</w:t>
            </w:r>
            <w:proofErr w:type="spellEnd"/>
            <w:r w:rsidRPr="00E86085">
              <w:rPr>
                <w:rFonts w:ascii="Book Antiqua" w:hAnsi="Book Antiqua"/>
              </w:rPr>
              <w:t xml:space="preserve"> </w:t>
            </w:r>
            <w:proofErr w:type="spellStart"/>
            <w:r w:rsidRPr="00E86085">
              <w:rPr>
                <w:rFonts w:ascii="Book Antiqua" w:hAnsi="Book Antiqua"/>
              </w:rPr>
              <w:t>Muhaimin</w:t>
            </w:r>
            <w:proofErr w:type="spellEnd"/>
            <w:r w:rsidRPr="00E86085">
              <w:rPr>
                <w:rFonts w:ascii="Book Antiqua" w:hAnsi="Book Antiqua"/>
              </w:rPr>
              <w:t xml:space="preserve"> </w:t>
            </w:r>
            <w:proofErr w:type="spellStart"/>
            <w:r w:rsidRPr="00E86085">
              <w:rPr>
                <w:rFonts w:ascii="Book Antiqua" w:hAnsi="Book Antiqua"/>
              </w:rPr>
              <w:t>Abda</w:t>
            </w:r>
            <w:proofErr w:type="spellEnd"/>
            <w:r w:rsidRPr="00E86085">
              <w:rPr>
                <w:rFonts w:ascii="Book Antiqua" w:hAnsi="Book Antiqua"/>
              </w:rPr>
              <w:t xml:space="preserve">, </w:t>
            </w:r>
            <w:proofErr w:type="spellStart"/>
            <w:r w:rsidRPr="00EF3412">
              <w:rPr>
                <w:rFonts w:ascii="Book Antiqua" w:hAnsi="Book Antiqua"/>
                <w:i/>
              </w:rPr>
              <w:t>Prinsip-Prinsip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Metodologi</w:t>
            </w:r>
            <w:proofErr w:type="spellEnd"/>
            <w:r w:rsidRPr="00EF3412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EF3412">
              <w:rPr>
                <w:rFonts w:ascii="Book Antiqua" w:hAnsi="Book Antiqua"/>
                <w:i/>
              </w:rPr>
              <w:t>Dakwah</w:t>
            </w:r>
            <w:proofErr w:type="spellEnd"/>
            <w:r w:rsidRPr="00E86085">
              <w:rPr>
                <w:rFonts w:ascii="Book Antiqua" w:hAnsi="Book Antiqua"/>
              </w:rPr>
              <w:t xml:space="preserve">, Al </w:t>
            </w:r>
            <w:proofErr w:type="spellStart"/>
            <w:r w:rsidRPr="00E86085">
              <w:rPr>
                <w:rFonts w:ascii="Book Antiqua" w:hAnsi="Book Antiqua"/>
              </w:rPr>
              <w:t>Ikla</w:t>
            </w:r>
            <w:r>
              <w:rPr>
                <w:rFonts w:ascii="Book Antiqua" w:hAnsi="Book Antiqua"/>
              </w:rPr>
              <w:t>s</w:t>
            </w:r>
            <w:r w:rsidRPr="00E86085">
              <w:rPr>
                <w:rFonts w:ascii="Book Antiqua" w:hAnsi="Book Antiqua"/>
              </w:rPr>
              <w:t>h</w:t>
            </w:r>
            <w:proofErr w:type="spellEnd"/>
            <w:r w:rsidRPr="00E86085">
              <w:rPr>
                <w:rFonts w:ascii="Book Antiqua" w:hAnsi="Book Antiqua"/>
              </w:rPr>
              <w:t xml:space="preserve"> Surabaya,1994</w:t>
            </w:r>
          </w:p>
          <w:p w:rsidR="004257BB" w:rsidRDefault="004257BB" w:rsidP="004257BB">
            <w:pPr>
              <w:ind w:firstLine="360"/>
              <w:jc w:val="both"/>
              <w:rPr>
                <w:rFonts w:ascii="Book Antiqua" w:hAnsi="Book Antiqua"/>
                <w:i/>
                <w:lang w:val="id-ID"/>
              </w:rPr>
            </w:pPr>
            <w:proofErr w:type="spellStart"/>
            <w:r>
              <w:rPr>
                <w:rFonts w:ascii="Book Antiqua" w:hAnsi="Book Antiqua"/>
              </w:rPr>
              <w:t>Manajemen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Dakwah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  <w:i/>
              </w:rPr>
              <w:t>M.Munir</w:t>
            </w:r>
            <w:proofErr w:type="spellEnd"/>
            <w:r>
              <w:rPr>
                <w:rFonts w:ascii="Book Antiqua" w:hAnsi="Book Antiqua"/>
                <w:i/>
              </w:rPr>
              <w:t xml:space="preserve">, </w:t>
            </w:r>
            <w:proofErr w:type="spellStart"/>
            <w:r>
              <w:rPr>
                <w:rFonts w:ascii="Book Antiqua" w:hAnsi="Book Antiqua"/>
                <w:i/>
              </w:rPr>
              <w:t>Dkk</w:t>
            </w:r>
            <w:proofErr w:type="spellEnd"/>
            <w:r>
              <w:rPr>
                <w:rFonts w:ascii="Book Antiqua" w:hAnsi="Book Antiqua"/>
                <w:i/>
              </w:rPr>
              <w:t xml:space="preserve">, </w:t>
            </w:r>
            <w:proofErr w:type="spellStart"/>
            <w:r>
              <w:rPr>
                <w:rFonts w:ascii="Book Antiqua" w:hAnsi="Book Antiqua"/>
                <w:i/>
              </w:rPr>
              <w:t>Rahmat</w:t>
            </w:r>
            <w:proofErr w:type="spellEnd"/>
            <w:r>
              <w:rPr>
                <w:rFonts w:ascii="Book Antiqua" w:hAnsi="Book Antiqua"/>
                <w:i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</w:rPr>
              <w:t>semesta</w:t>
            </w:r>
            <w:proofErr w:type="spellEnd"/>
            <w:r>
              <w:rPr>
                <w:rFonts w:ascii="Book Antiqua" w:hAnsi="Book Antiqua"/>
                <w:i/>
              </w:rPr>
              <w:t xml:space="preserve"> 2009</w:t>
            </w:r>
          </w:p>
          <w:p w:rsidR="004257BB" w:rsidRDefault="004257BB" w:rsidP="004257BB">
            <w:pPr>
              <w:ind w:firstLine="360"/>
              <w:jc w:val="both"/>
              <w:rPr>
                <w:rFonts w:ascii="Book Antiqua" w:hAnsi="Book Antiqua"/>
                <w:lang w:val="id-ID"/>
              </w:rPr>
            </w:pPr>
            <w:r w:rsidRPr="004257BB">
              <w:rPr>
                <w:rFonts w:ascii="Book Antiqua" w:hAnsi="Book Antiqua"/>
                <w:lang w:val="id-ID"/>
              </w:rPr>
              <w:t>Manajemen Dakwah</w:t>
            </w:r>
            <w:r>
              <w:rPr>
                <w:rFonts w:ascii="Book Antiqua" w:hAnsi="Book Antiqua"/>
                <w:lang w:val="id-ID"/>
              </w:rPr>
              <w:t xml:space="preserve">, </w:t>
            </w:r>
            <w:r w:rsidR="00E0267B">
              <w:rPr>
                <w:rFonts w:ascii="Book Antiqua" w:hAnsi="Book Antiqua"/>
                <w:lang w:val="id-ID"/>
              </w:rPr>
              <w:t>RB. Khatib Pahlawan kayo,Amzah : jakarta, 2007</w:t>
            </w:r>
          </w:p>
          <w:p w:rsidR="00E0267B" w:rsidRPr="004257BB" w:rsidRDefault="00E0267B" w:rsidP="004257BB">
            <w:pPr>
              <w:ind w:firstLine="360"/>
              <w:jc w:val="both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Supardi dan Teuku Amirudin, Manajemen Masjid dalam Pembangunan masyarakat, UII Press : Yogyakarta, 2001</w:t>
            </w:r>
          </w:p>
          <w:p w:rsidR="00DB663B" w:rsidRDefault="00DB663B" w:rsidP="001437C4">
            <w:pPr>
              <w:jc w:val="both"/>
              <w:rPr>
                <w:b/>
                <w:lang w:val="id-ID"/>
              </w:rPr>
            </w:pPr>
          </w:p>
          <w:p w:rsidR="00BA0D4F" w:rsidRPr="00DB663B" w:rsidRDefault="00BA0D4F" w:rsidP="001437C4">
            <w:pPr>
              <w:jc w:val="both"/>
              <w:rPr>
                <w:b/>
                <w:lang w:val="id-ID"/>
              </w:rPr>
            </w:pPr>
          </w:p>
          <w:p w:rsidR="001437C4" w:rsidRPr="006F7E86" w:rsidRDefault="001437C4" w:rsidP="001437C4">
            <w:pPr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 w:rsidRPr="00864672">
              <w:rPr>
                <w:b/>
              </w:rPr>
              <w:tab/>
            </w:r>
            <w:r>
              <w:rPr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 xml:space="preserve">Bengkulu,   </w:t>
            </w:r>
            <w:r w:rsidR="006F7E86">
              <w:rPr>
                <w:rFonts w:ascii="Times New Roman" w:hAnsi="Times New Roman" w:cs="Times New Roman"/>
                <w:b/>
                <w:lang w:val="id-ID"/>
              </w:rPr>
              <w:t>Maret 2020</w:t>
            </w:r>
          </w:p>
          <w:p w:rsidR="001437C4" w:rsidRPr="00BE6E12" w:rsidRDefault="001437C4" w:rsidP="001437C4">
            <w:pPr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864672">
              <w:rPr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>Kajur Dakwah</w:t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>Dose</w:t>
            </w:r>
            <w:r>
              <w:rPr>
                <w:rFonts w:ascii="Times New Roman" w:hAnsi="Times New Roman" w:cs="Times New Roman"/>
                <w:b/>
                <w:lang w:val="id-ID"/>
              </w:rPr>
              <w:t>n</w:t>
            </w:r>
          </w:p>
          <w:p w:rsidR="001437C4" w:rsidRPr="008229A8" w:rsidRDefault="001437C4" w:rsidP="001437C4">
            <w:pPr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  <w:p w:rsidR="001437C4" w:rsidRDefault="001437C4" w:rsidP="001437C4">
            <w:pPr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  <w:p w:rsidR="001437C4" w:rsidRPr="001437C4" w:rsidRDefault="001437C4" w:rsidP="001437C4">
            <w:pPr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  <w:p w:rsidR="001437C4" w:rsidRPr="00BE6E12" w:rsidRDefault="001437C4" w:rsidP="001437C4">
            <w:pPr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BE6E12">
              <w:rPr>
                <w:rFonts w:ascii="Times New Roman" w:hAnsi="Times New Roman" w:cs="Times New Roman"/>
                <w:b/>
              </w:rPr>
              <w:tab/>
            </w:r>
            <w:r w:rsidR="006F7E86">
              <w:rPr>
                <w:rFonts w:ascii="Times New Roman" w:hAnsi="Times New Roman" w:cs="Times New Roman"/>
                <w:b/>
                <w:lang w:val="id-ID"/>
              </w:rPr>
              <w:t>Rini Fitria, M.Si</w:t>
            </w:r>
            <w:r w:rsidRPr="00BE6E12">
              <w:rPr>
                <w:rFonts w:ascii="Times New Roman" w:hAnsi="Times New Roman" w:cs="Times New Roman"/>
                <w:b/>
              </w:rPr>
              <w:tab/>
            </w:r>
            <w:r w:rsidRPr="00BE6E12">
              <w:rPr>
                <w:rFonts w:ascii="Times New Roman" w:hAnsi="Times New Roman" w:cs="Times New Roman"/>
                <w:b/>
              </w:rPr>
              <w:tab/>
            </w:r>
            <w:r w:rsidRPr="00BE6E12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6F7E86">
              <w:rPr>
                <w:rFonts w:ascii="Times New Roman" w:hAnsi="Times New Roman" w:cs="Times New Roman"/>
                <w:b/>
                <w:lang w:val="id-ID"/>
              </w:rPr>
              <w:t xml:space="preserve">                                      </w:t>
            </w:r>
            <w:r w:rsidRPr="00BE6E12">
              <w:rPr>
                <w:rFonts w:ascii="Times New Roman" w:hAnsi="Times New Roman" w:cs="Times New Roman"/>
                <w:b/>
                <w:lang w:val="id-ID"/>
              </w:rPr>
              <w:t>Ashadi Cahyadi, MA</w:t>
            </w:r>
          </w:p>
          <w:p w:rsidR="001437C4" w:rsidRPr="008229A8" w:rsidRDefault="006F7E86" w:rsidP="001437C4">
            <w:pPr>
              <w:jc w:val="both"/>
              <w:rPr>
                <w:rFonts w:ascii="Times New Roman" w:hAnsi="Times New Roman" w:cs="Times New Roman"/>
                <w:b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ab/>
            </w:r>
            <w:r>
              <w:rPr>
                <w:rFonts w:ascii="Times New Roman" w:hAnsi="Times New Roman" w:cs="Times New Roman"/>
                <w:b/>
                <w:lang w:val="id-ID"/>
              </w:rPr>
              <w:tab/>
            </w:r>
          </w:p>
          <w:p w:rsidR="001437C4" w:rsidRDefault="001437C4" w:rsidP="00143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 w:rsidRPr="00864672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37C4" w:rsidRDefault="001437C4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4631" w:rsidRPr="005F2651" w:rsidRDefault="0007463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5F2651" w:rsidRPr="005F2651" w:rsidRDefault="005F2651" w:rsidP="005F2651">
            <w:pPr>
              <w:autoSpaceDE w:val="0"/>
              <w:autoSpaceDN w:val="0"/>
              <w:adjustRightInd w:val="0"/>
              <w:ind w:left="33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A408A" w:rsidRPr="005A408A" w:rsidTr="00E76E99">
        <w:tc>
          <w:tcPr>
            <w:tcW w:w="974" w:type="dxa"/>
          </w:tcPr>
          <w:p w:rsidR="00FF0D3F" w:rsidRPr="00557002" w:rsidRDefault="00557002" w:rsidP="00557002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lastRenderedPageBreak/>
              <w:t>PERTEMUAN</w:t>
            </w:r>
          </w:p>
        </w:tc>
        <w:tc>
          <w:tcPr>
            <w:tcW w:w="2069" w:type="dxa"/>
          </w:tcPr>
          <w:p w:rsidR="005A408A" w:rsidRPr="00074631" w:rsidRDefault="00074631" w:rsidP="00FF0D3F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Kompetensi dasar</w:t>
            </w:r>
          </w:p>
        </w:tc>
        <w:tc>
          <w:tcPr>
            <w:tcW w:w="3612" w:type="dxa"/>
          </w:tcPr>
          <w:p w:rsidR="00FF0D3F" w:rsidRPr="00074631" w:rsidRDefault="00074631" w:rsidP="00FF0D3F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Indikator</w:t>
            </w:r>
          </w:p>
        </w:tc>
        <w:tc>
          <w:tcPr>
            <w:tcW w:w="1631" w:type="dxa"/>
          </w:tcPr>
          <w:p w:rsidR="005A408A" w:rsidRPr="00074631" w:rsidRDefault="00074631" w:rsidP="00FF0D3F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Pokok Bahasan</w:t>
            </w:r>
          </w:p>
        </w:tc>
        <w:tc>
          <w:tcPr>
            <w:tcW w:w="1116" w:type="dxa"/>
          </w:tcPr>
          <w:p w:rsidR="00FF0D3F" w:rsidRPr="00074631" w:rsidRDefault="00074631" w:rsidP="00FF0D3F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Metode perkuliahan</w:t>
            </w:r>
          </w:p>
        </w:tc>
        <w:tc>
          <w:tcPr>
            <w:tcW w:w="3643" w:type="dxa"/>
          </w:tcPr>
          <w:p w:rsidR="00FF0D3F" w:rsidRPr="00514B4D" w:rsidRDefault="00FF0D3F" w:rsidP="00FF0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</w:tcPr>
          <w:p w:rsidR="00FF0D3F" w:rsidRPr="00514B4D" w:rsidRDefault="00FF0D3F" w:rsidP="00FF0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07B" w:rsidRPr="005A408A" w:rsidTr="00E76E99">
        <w:tc>
          <w:tcPr>
            <w:tcW w:w="974" w:type="dxa"/>
          </w:tcPr>
          <w:p w:rsidR="008310B1" w:rsidRPr="00514B4D" w:rsidRDefault="008310B1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9" w:type="dxa"/>
          </w:tcPr>
          <w:p w:rsidR="008310B1" w:rsidRPr="00514B4D" w:rsidRDefault="008310B1" w:rsidP="00514B4D">
            <w:pPr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Penyampaian </w:t>
            </w:r>
            <w:proofErr w:type="spellStart"/>
            <w:r w:rsidRPr="00514B4D">
              <w:rPr>
                <w:rFonts w:ascii="Times New Roman" w:hAnsi="Times New Roman" w:cs="Times New Roman"/>
              </w:rPr>
              <w:t>kontrakkuliahdanpengantarperkuliahan</w:t>
            </w:r>
            <w:proofErr w:type="spellEnd"/>
          </w:p>
        </w:tc>
        <w:tc>
          <w:tcPr>
            <w:tcW w:w="3612" w:type="dxa"/>
          </w:tcPr>
          <w:p w:rsidR="008310B1" w:rsidRPr="00514B4D" w:rsidRDefault="008310B1" w:rsidP="00BA0D4F">
            <w:pPr>
              <w:pStyle w:val="ListParagraph"/>
              <w:numPr>
                <w:ilvl w:val="0"/>
                <w:numId w:val="1"/>
              </w:numPr>
              <w:ind w:left="201" w:hanging="201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Pengenalan mata kuliah </w:t>
            </w:r>
            <w:r w:rsidR="007F5AEA">
              <w:rPr>
                <w:rFonts w:ascii="Times New Roman" w:hAnsi="Times New Roman" w:cs="Times New Roman"/>
              </w:rPr>
              <w:t>PR</w:t>
            </w:r>
          </w:p>
          <w:p w:rsidR="008310B1" w:rsidRPr="00514B4D" w:rsidRDefault="008310B1" w:rsidP="00BA0D4F">
            <w:pPr>
              <w:pStyle w:val="ListParagraph"/>
              <w:numPr>
                <w:ilvl w:val="0"/>
                <w:numId w:val="1"/>
              </w:numPr>
              <w:ind w:left="201" w:hanging="201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Kontrak kuliah</w:t>
            </w:r>
          </w:p>
        </w:tc>
        <w:tc>
          <w:tcPr>
            <w:tcW w:w="1631" w:type="dxa"/>
          </w:tcPr>
          <w:p w:rsidR="008310B1" w:rsidRPr="00514B4D" w:rsidRDefault="008310B1" w:rsidP="00BA0D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nl-NL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Ceramah</w:t>
            </w:r>
          </w:p>
          <w:p w:rsidR="008310B1" w:rsidRPr="00514B4D" w:rsidRDefault="008310B1" w:rsidP="00BA0D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</w:t>
            </w:r>
            <w:r w:rsidRPr="00514B4D">
              <w:rPr>
                <w:rFonts w:ascii="Times New Roman" w:hAnsi="Times New Roman" w:cs="Times New Roman"/>
                <w:i/>
              </w:rPr>
              <w:t>a</w:t>
            </w:r>
            <w:r w:rsidRPr="00514B4D">
              <w:rPr>
                <w:rFonts w:ascii="Times New Roman" w:hAnsi="Times New Roman" w:cs="Times New Roman"/>
                <w:i/>
                <w:lang w:val="id-ID"/>
              </w:rPr>
              <w:t xml:space="preserve">rning </w:t>
            </w:r>
          </w:p>
        </w:tc>
        <w:tc>
          <w:tcPr>
            <w:tcW w:w="1116" w:type="dxa"/>
          </w:tcPr>
          <w:p w:rsidR="008310B1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514B4D"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8310B1" w:rsidRPr="00514B4D" w:rsidRDefault="008310B1" w:rsidP="00BA0D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Mahasiswa dapat mempersiapkan diri dalam menempuh mata kuliah ini</w:t>
            </w:r>
            <w:r w:rsidRPr="00514B4D">
              <w:rPr>
                <w:rFonts w:ascii="Times New Roman" w:hAnsi="Times New Roman" w:cs="Times New Roman"/>
              </w:rPr>
              <w:t>.</w:t>
            </w:r>
          </w:p>
          <w:p w:rsidR="002A15F4" w:rsidRPr="002A15F4" w:rsidRDefault="008310B1" w:rsidP="00BA0D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Mahasiswadapatmengetahuisecarasingkatmengenai</w:t>
            </w:r>
            <w:r w:rsidR="00E76E99">
              <w:rPr>
                <w:rFonts w:ascii="Times New Roman" w:hAnsi="Times New Roman" w:cs="Times New Roman"/>
              </w:rPr>
              <w:t>PR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9" w:type="dxa"/>
          </w:tcPr>
          <w:p w:rsidR="008310B1" w:rsidRPr="00514B4D" w:rsidRDefault="00146B5A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107B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9" w:type="dxa"/>
          </w:tcPr>
          <w:p w:rsidR="00514B4D" w:rsidRPr="00514B4D" w:rsidRDefault="00496214" w:rsidP="00E76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Sejarah</w:t>
            </w:r>
            <w:r w:rsidR="00E76E99">
              <w:rPr>
                <w:rFonts w:ascii="Times New Roman" w:hAnsi="Times New Roman" w:cs="Times New Roman"/>
              </w:rPr>
              <w:t>PR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DefinisiPR</w:t>
            </w:r>
            <w:r w:rsidRPr="00514B4D">
              <w:rPr>
                <w:rFonts w:ascii="Times New Roman" w:hAnsi="Times New Roman" w:cs="Times New Roman"/>
              </w:rPr>
              <w:t>,</w:t>
            </w:r>
            <w:r w:rsidR="00E76E99">
              <w:rPr>
                <w:rFonts w:ascii="Times New Roman" w:hAnsi="Times New Roman" w:cs="Times New Roman"/>
              </w:rPr>
              <w:t>Fungsi</w:t>
            </w:r>
            <w:proofErr w:type="spellEnd"/>
            <w:r w:rsidR="00E76E99">
              <w:rPr>
                <w:rFonts w:ascii="Times New Roman" w:hAnsi="Times New Roman" w:cs="Times New Roman"/>
              </w:rPr>
              <w:t xml:space="preserve"> PR, </w:t>
            </w:r>
            <w:proofErr w:type="spellStart"/>
            <w:r w:rsidR="00E76E99">
              <w:rPr>
                <w:rFonts w:ascii="Times New Roman" w:hAnsi="Times New Roman" w:cs="Times New Roman"/>
              </w:rPr>
              <w:t>Tujuan</w:t>
            </w:r>
            <w:proofErr w:type="spellEnd"/>
            <w:r w:rsidR="00E76E99">
              <w:rPr>
                <w:rFonts w:ascii="Times New Roman" w:hAnsi="Times New Roman" w:cs="Times New Roman"/>
              </w:rPr>
              <w:t xml:space="preserve"> PR.</w:t>
            </w:r>
          </w:p>
        </w:tc>
        <w:tc>
          <w:tcPr>
            <w:tcW w:w="3612" w:type="dxa"/>
          </w:tcPr>
          <w:p w:rsidR="00514B4D" w:rsidRDefault="00514B4D" w:rsidP="00BA0D4F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Menjelaskan </w:t>
            </w:r>
            <w:proofErr w:type="spellStart"/>
            <w:r w:rsidR="005B683C">
              <w:rPr>
                <w:rFonts w:ascii="Times New Roman" w:hAnsi="Times New Roman" w:cs="Times New Roman"/>
              </w:rPr>
              <w:t>s</w:t>
            </w:r>
            <w:r w:rsidR="00E76E99">
              <w:rPr>
                <w:rFonts w:ascii="Times New Roman" w:hAnsi="Times New Roman" w:cs="Times New Roman"/>
              </w:rPr>
              <w:t>ejarah</w:t>
            </w:r>
            <w:proofErr w:type="spellEnd"/>
            <w:r w:rsidR="00E76E99">
              <w:rPr>
                <w:rFonts w:ascii="Times New Roman" w:hAnsi="Times New Roman" w:cs="Times New Roman"/>
              </w:rPr>
              <w:t xml:space="preserve"> PR</w:t>
            </w:r>
          </w:p>
          <w:p w:rsidR="00E76E99" w:rsidRDefault="00E76E99" w:rsidP="00E76E99">
            <w:pPr>
              <w:pStyle w:val="ListParagraph"/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Latar</w:t>
            </w:r>
            <w:r w:rsidR="005B683C">
              <w:rPr>
                <w:rFonts w:ascii="Times New Roman" w:hAnsi="Times New Roman" w:cs="Times New Roman"/>
              </w:rPr>
              <w:t>belakangperkembangan</w:t>
            </w:r>
            <w:r>
              <w:rPr>
                <w:rFonts w:ascii="Times New Roman" w:hAnsi="Times New Roman" w:cs="Times New Roman"/>
              </w:rPr>
              <w:t>PR</w:t>
            </w:r>
            <w:proofErr w:type="spellEnd"/>
          </w:p>
          <w:p w:rsidR="00E76E99" w:rsidRDefault="00E76E99" w:rsidP="00E76E99">
            <w:pPr>
              <w:pStyle w:val="ListParagraph"/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E76E99" w:rsidRPr="00514B4D" w:rsidRDefault="00E76E99" w:rsidP="00E76E99">
            <w:pPr>
              <w:pStyle w:val="ListParagraph"/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514B4D" w:rsidRDefault="00514B4D" w:rsidP="00BA0D4F">
            <w:pPr>
              <w:pStyle w:val="ListParagraph"/>
              <w:numPr>
                <w:ilvl w:val="0"/>
                <w:numId w:val="2"/>
              </w:numPr>
              <w:ind w:left="201" w:hanging="201"/>
              <w:jc w:val="both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Menjelaskan </w:t>
            </w:r>
            <w:proofErr w:type="spellStart"/>
            <w:r w:rsidR="005B683C">
              <w:rPr>
                <w:rFonts w:ascii="Times New Roman" w:hAnsi="Times New Roman" w:cs="Times New Roman"/>
              </w:rPr>
              <w:t>d</w:t>
            </w:r>
            <w:r w:rsidR="00E76E99">
              <w:rPr>
                <w:rFonts w:ascii="Times New Roman" w:hAnsi="Times New Roman" w:cs="Times New Roman"/>
              </w:rPr>
              <w:t>efinisi</w:t>
            </w:r>
            <w:proofErr w:type="spellEnd"/>
            <w:r w:rsidR="00E76E99">
              <w:rPr>
                <w:rFonts w:ascii="Times New Roman" w:hAnsi="Times New Roman" w:cs="Times New Roman"/>
              </w:rPr>
              <w:t xml:space="preserve"> PR</w:t>
            </w:r>
          </w:p>
          <w:p w:rsidR="00E76E99" w:rsidRDefault="005B683C" w:rsidP="00BA0D4F">
            <w:pPr>
              <w:pStyle w:val="ListParagraph"/>
              <w:numPr>
                <w:ilvl w:val="0"/>
                <w:numId w:val="2"/>
              </w:numPr>
              <w:ind w:left="201" w:hanging="2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Menjelaskanf</w:t>
            </w:r>
            <w:r w:rsidR="00E76E99">
              <w:rPr>
                <w:rFonts w:ascii="Times New Roman" w:hAnsi="Times New Roman" w:cs="Times New Roman"/>
              </w:rPr>
              <w:t>ungsi</w:t>
            </w:r>
            <w:proofErr w:type="spellEnd"/>
            <w:r w:rsidR="00E76E99">
              <w:rPr>
                <w:rFonts w:ascii="Times New Roman" w:hAnsi="Times New Roman" w:cs="Times New Roman"/>
              </w:rPr>
              <w:t xml:space="preserve"> PR</w:t>
            </w:r>
          </w:p>
          <w:p w:rsidR="00E76E99" w:rsidRPr="00514B4D" w:rsidRDefault="005B683C" w:rsidP="00BA0D4F">
            <w:pPr>
              <w:pStyle w:val="ListParagraph"/>
              <w:numPr>
                <w:ilvl w:val="0"/>
                <w:numId w:val="2"/>
              </w:numPr>
              <w:ind w:left="201" w:hanging="2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Menjelaskant</w:t>
            </w:r>
            <w:r w:rsidR="00E76E99">
              <w:rPr>
                <w:rFonts w:ascii="Times New Roman" w:hAnsi="Times New Roman" w:cs="Times New Roman"/>
              </w:rPr>
              <w:t>ujuan</w:t>
            </w:r>
            <w:proofErr w:type="spellEnd"/>
            <w:r w:rsidR="00E76E99"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1631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nl-NL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Ceramah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</w:t>
            </w:r>
            <w:r w:rsidRPr="00514B4D">
              <w:rPr>
                <w:rFonts w:ascii="Times New Roman" w:hAnsi="Times New Roman" w:cs="Times New Roman"/>
                <w:i/>
              </w:rPr>
              <w:t>a</w:t>
            </w:r>
            <w:r w:rsidRPr="00514B4D">
              <w:rPr>
                <w:rFonts w:ascii="Times New Roman" w:hAnsi="Times New Roman" w:cs="Times New Roman"/>
                <w:i/>
                <w:lang w:val="id-ID"/>
              </w:rPr>
              <w:t>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Mampu 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menjelaskan</w:t>
            </w:r>
            <w:r w:rsidR="00E76E99">
              <w:rPr>
                <w:rFonts w:ascii="Times New Roman" w:hAnsi="Times New Roman" w:cs="Times New Roman"/>
              </w:rPr>
              <w:t>sejarah</w:t>
            </w:r>
            <w:proofErr w:type="spellEnd"/>
            <w:r w:rsidR="00A73276">
              <w:rPr>
                <w:rFonts w:ascii="Times New Roman" w:hAnsi="Times New Roman" w:cs="Times New Roman"/>
              </w:rPr>
              <w:t xml:space="preserve"> PR, </w:t>
            </w:r>
            <w:proofErr w:type="spellStart"/>
            <w:r w:rsidR="00A73276">
              <w:rPr>
                <w:rFonts w:ascii="Times New Roman" w:hAnsi="Times New Roman" w:cs="Times New Roman"/>
              </w:rPr>
              <w:t>mulaidarilatarbelakangperkembangan</w:t>
            </w:r>
            <w:proofErr w:type="spellEnd"/>
            <w:r w:rsidR="00A732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73276">
              <w:rPr>
                <w:rFonts w:ascii="Times New Roman" w:hAnsi="Times New Roman" w:cs="Times New Roman"/>
              </w:rPr>
              <w:t>konsepdankarakteristik</w:t>
            </w:r>
            <w:proofErr w:type="spellEnd"/>
            <w:r w:rsidR="00A73276">
              <w:rPr>
                <w:rFonts w:ascii="Times New Roman" w:hAnsi="Times New Roman" w:cs="Times New Roman"/>
              </w:rPr>
              <w:t xml:space="preserve"> PR</w:t>
            </w:r>
          </w:p>
          <w:p w:rsidR="00514B4D" w:rsidRDefault="00514B4D" w:rsidP="00BA0D4F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Dapat memahami </w:t>
            </w:r>
            <w:proofErr w:type="spellStart"/>
            <w:r w:rsidR="00A73276">
              <w:rPr>
                <w:rFonts w:ascii="Times New Roman" w:hAnsi="Times New Roman" w:cs="Times New Roman"/>
              </w:rPr>
              <w:t>definisi</w:t>
            </w:r>
            <w:proofErr w:type="spellEnd"/>
            <w:r w:rsidR="00A73276">
              <w:rPr>
                <w:rFonts w:ascii="Times New Roman" w:hAnsi="Times New Roman" w:cs="Times New Roman"/>
              </w:rPr>
              <w:t xml:space="preserve"> PR</w:t>
            </w:r>
          </w:p>
          <w:p w:rsidR="00A73276" w:rsidRDefault="00A73276" w:rsidP="00BA0D4F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Dapat memahami</w:t>
            </w:r>
            <w:proofErr w:type="spellStart"/>
            <w:r>
              <w:rPr>
                <w:rFonts w:ascii="Times New Roman" w:hAnsi="Times New Roman" w:cs="Times New Roman"/>
              </w:rPr>
              <w:t>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A73276" w:rsidRPr="00514B4D" w:rsidRDefault="00A73276" w:rsidP="00BA0D4F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Dapat memahami</w:t>
            </w:r>
            <w:proofErr w:type="spellStart"/>
            <w:r>
              <w:rPr>
                <w:rFonts w:ascii="Times New Roman" w:hAnsi="Times New Roman" w:cs="Times New Roman"/>
              </w:rPr>
              <w:t>tujuan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9" w:type="dxa"/>
          </w:tcPr>
          <w:p w:rsidR="00514B4D" w:rsidRDefault="00A73276" w:rsidP="00514B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RuangLingkup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A73276" w:rsidRDefault="00A73276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(Internal PR)</w:t>
            </w:r>
          </w:p>
          <w:p w:rsidR="00A73276" w:rsidRPr="00514B4D" w:rsidRDefault="00A73276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612" w:type="dxa"/>
          </w:tcPr>
          <w:p w:rsidR="00514B4D" w:rsidRDefault="00531575" w:rsidP="00A73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a. </w:t>
            </w:r>
            <w:r w:rsidR="00514B4D" w:rsidRPr="00514B4D">
              <w:rPr>
                <w:rFonts w:ascii="Times New Roman" w:hAnsi="Times New Roman" w:cs="Times New Roman"/>
                <w:lang w:val="id-ID"/>
              </w:rPr>
              <w:t xml:space="preserve">Penjelasan mengenai </w:t>
            </w:r>
            <w:r w:rsidR="00A73276">
              <w:rPr>
                <w:rFonts w:ascii="Times New Roman" w:hAnsi="Times New Roman" w:cs="Times New Roman"/>
              </w:rPr>
              <w:t>Internal PR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(Employee Relations)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manajer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(Manager Relations)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pemegangsaham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(Stockholder Relations)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buruh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A73276">
              <w:rPr>
                <w:rFonts w:ascii="Times New Roman" w:hAnsi="Times New Roman" w:cs="Times New Roman"/>
                <w:i/>
              </w:rPr>
              <w:t>Labour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 xml:space="preserve"> Relations)</w:t>
            </w:r>
          </w:p>
          <w:p w:rsidR="00514B4D" w:rsidRDefault="00A73276" w:rsidP="00A73276">
            <w:pPr>
              <w:ind w:left="20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sesame </w:t>
            </w:r>
            <w:proofErr w:type="spellStart"/>
            <w:r>
              <w:rPr>
                <w:rFonts w:ascii="Times New Roman" w:hAnsi="Times New Roman" w:cs="Times New Roman"/>
              </w:rPr>
              <w:t>manusia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(Human Communications)</w:t>
            </w:r>
          </w:p>
          <w:p w:rsidR="00531575" w:rsidRPr="00514B4D" w:rsidRDefault="00531575" w:rsidP="00531575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514B4D">
              <w:rPr>
                <w:rFonts w:ascii="Times New Roman" w:hAnsi="Times New Roman" w:cs="Times New Roman"/>
                <w:lang w:val="id-ID"/>
              </w:rPr>
              <w:t xml:space="preserve">Penjelasan dan diskusi mengenai ruang lingkup </w:t>
            </w:r>
            <w:r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1631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tabs>
                <w:tab w:val="left" w:pos="490"/>
              </w:tabs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514B4D">
              <w:rPr>
                <w:rFonts w:ascii="Times New Roman" w:hAnsi="Times New Roman" w:cs="Times New Roman"/>
                <w:lang w:val="id-ID"/>
              </w:rPr>
              <w:lastRenderedPageBreak/>
              <w:t>makalah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tabs>
                <w:tab w:val="left" w:pos="98"/>
              </w:tabs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tabs>
                <w:tab w:val="left" w:pos="490"/>
              </w:tabs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tabs>
                <w:tab w:val="left" w:pos="490"/>
              </w:tabs>
              <w:ind w:left="432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Learning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A73276" w:rsidRDefault="00514B4D" w:rsidP="00A73276">
            <w:pPr>
              <w:rPr>
                <w:rFonts w:ascii="Times New Roman" w:hAnsi="Times New Roman" w:cs="Times New Roman"/>
              </w:rPr>
            </w:pPr>
            <w:r w:rsidRPr="00A73276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Pr="00A73276">
              <w:rPr>
                <w:rFonts w:ascii="Times New Roman" w:hAnsi="Times New Roman" w:cs="Times New Roman"/>
              </w:rPr>
              <w:t>memahami</w:t>
            </w:r>
            <w:proofErr w:type="spellEnd"/>
            <w:r w:rsidRPr="00A73276">
              <w:rPr>
                <w:rFonts w:ascii="Times New Roman" w:hAnsi="Times New Roman" w:cs="Times New Roman"/>
                <w:lang w:val="id-ID"/>
              </w:rPr>
              <w:t xml:space="preserve">mengenai </w:t>
            </w:r>
            <w:r w:rsidR="00A73276">
              <w:rPr>
                <w:rFonts w:ascii="Times New Roman" w:hAnsi="Times New Roman" w:cs="Times New Roman"/>
              </w:rPr>
              <w:t xml:space="preserve">Internal </w:t>
            </w:r>
            <w:r w:rsidR="00A73276">
              <w:rPr>
                <w:rFonts w:ascii="Times New Roman" w:hAnsi="Times New Roman" w:cs="Times New Roman"/>
              </w:rPr>
              <w:lastRenderedPageBreak/>
              <w:t>PR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(Employee Relations)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manajer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(Manager Relations)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pemegangsaham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(Stockholder Relations)</w:t>
            </w:r>
          </w:p>
          <w:p w:rsidR="00A73276" w:rsidRDefault="00A73276" w:rsidP="00A73276">
            <w:pPr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buruh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A73276">
              <w:rPr>
                <w:rFonts w:ascii="Times New Roman" w:hAnsi="Times New Roman" w:cs="Times New Roman"/>
                <w:i/>
              </w:rPr>
              <w:t>Labour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 xml:space="preserve"> Relations)</w:t>
            </w:r>
          </w:p>
          <w:p w:rsidR="00514B4D" w:rsidRPr="00A73276" w:rsidRDefault="00A73276" w:rsidP="00A73276">
            <w:pPr>
              <w:ind w:left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sesame </w:t>
            </w:r>
            <w:proofErr w:type="spellStart"/>
            <w:r>
              <w:rPr>
                <w:rFonts w:ascii="Times New Roman" w:hAnsi="Times New Roman" w:cs="Times New Roman"/>
              </w:rPr>
              <w:t>manusia</w:t>
            </w:r>
            <w:proofErr w:type="spellEnd"/>
            <w:r w:rsidRPr="00A73276">
              <w:rPr>
                <w:rFonts w:ascii="Times New Roman" w:hAnsi="Times New Roman" w:cs="Times New Roman"/>
                <w:i/>
              </w:rPr>
              <w:t>(Human Communications)</w:t>
            </w: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69" w:type="dxa"/>
          </w:tcPr>
          <w:p w:rsidR="00A73276" w:rsidRDefault="00A73276" w:rsidP="00A732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RuangLingkup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A73276" w:rsidRDefault="00A73276" w:rsidP="00A73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Eksternal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PR)</w:t>
            </w:r>
          </w:p>
          <w:p w:rsidR="00514B4D" w:rsidRPr="00514B4D" w:rsidRDefault="00A73276" w:rsidP="00A73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612" w:type="dxa"/>
          </w:tcPr>
          <w:p w:rsidR="00514B4D" w:rsidRDefault="00514B4D" w:rsidP="00BA0D4F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Penjelasan mengenai </w:t>
            </w:r>
            <w:proofErr w:type="spellStart"/>
            <w:r w:rsidR="00531575">
              <w:rPr>
                <w:rFonts w:ascii="Times New Roman" w:hAnsi="Times New Roman" w:cs="Times New Roman"/>
              </w:rPr>
              <w:t>Eksternal</w:t>
            </w:r>
            <w:proofErr w:type="spellEnd"/>
            <w:r w:rsidR="00531575">
              <w:rPr>
                <w:rFonts w:ascii="Times New Roman" w:hAnsi="Times New Roman" w:cs="Times New Roman"/>
              </w:rPr>
              <w:t xml:space="preserve"> PR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Hubungandenganpihakpers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(Press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Hubungandenganpihakpemerintah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(Government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Hubungandenganmasyarakatsekitar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(Community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Hubungandenganpihakpemasok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(Supplier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Hubungandenganpelanggan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(Consumer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Hubungandenganbidangpendidikan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(Educational Relations)</w:t>
            </w:r>
          </w:p>
          <w:p w:rsidR="00531575" w:rsidRPr="00514B4D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Hubungandenganmasyarakatumum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(General Relations)</w:t>
            </w:r>
          </w:p>
          <w:p w:rsidR="00514B4D" w:rsidRPr="00B52A5C" w:rsidRDefault="00B52A5C" w:rsidP="00B52A5C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514B4D" w:rsidRPr="00B52A5C">
              <w:rPr>
                <w:rFonts w:ascii="Times New Roman" w:hAnsi="Times New Roman" w:cs="Times New Roman"/>
                <w:lang w:val="id-ID"/>
              </w:rPr>
              <w:t xml:space="preserve">Penjelasan dan diskusi mengenai </w:t>
            </w:r>
            <w:r w:rsidR="00514B4D" w:rsidRPr="00B52A5C">
              <w:rPr>
                <w:rFonts w:ascii="Times New Roman" w:hAnsi="Times New Roman" w:cs="Times New Roman"/>
                <w:lang w:val="id-ID"/>
              </w:rPr>
              <w:lastRenderedPageBreak/>
              <w:t xml:space="preserve">ruang lingkup </w:t>
            </w:r>
            <w:r w:rsidR="00531575" w:rsidRPr="00B52A5C"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1631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makalah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Learning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531575" w:rsidRPr="00531575" w:rsidRDefault="00514B4D" w:rsidP="00531575">
            <w:pPr>
              <w:rPr>
                <w:rFonts w:ascii="Times New Roman" w:hAnsi="Times New Roman" w:cs="Times New Roman"/>
              </w:rPr>
            </w:pPr>
            <w:r w:rsidRPr="00531575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="005B683C">
              <w:rPr>
                <w:rFonts w:ascii="Times New Roman" w:hAnsi="Times New Roman" w:cs="Times New Roman"/>
              </w:rPr>
              <w:t>memahami</w:t>
            </w:r>
            <w:proofErr w:type="spellEnd"/>
            <w:r w:rsidRPr="00531575">
              <w:rPr>
                <w:rFonts w:ascii="Times New Roman" w:hAnsi="Times New Roman" w:cs="Times New Roman"/>
                <w:lang w:val="id-ID"/>
              </w:rPr>
              <w:t xml:space="preserve"> mengenai </w:t>
            </w:r>
            <w:proofErr w:type="spellStart"/>
            <w:r w:rsidR="00531575" w:rsidRPr="00531575">
              <w:rPr>
                <w:rFonts w:ascii="Times New Roman" w:hAnsi="Times New Roman" w:cs="Times New Roman"/>
              </w:rPr>
              <w:t>Eksternal</w:t>
            </w:r>
            <w:proofErr w:type="spellEnd"/>
            <w:r w:rsidR="00531575" w:rsidRPr="00531575">
              <w:rPr>
                <w:rFonts w:ascii="Times New Roman" w:hAnsi="Times New Roman" w:cs="Times New Roman"/>
              </w:rPr>
              <w:t xml:space="preserve"> PR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Hubungandenganpihakpers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(Press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Hubungandenganpihakpemerintah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(Government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Hubungandenganmasyarakatsekitar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(Community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Hubungandenganpihakpemasok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(Supplier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Hubungandenganpelanggan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(Consumer Relations)</w:t>
            </w:r>
          </w:p>
          <w:p w:rsid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Hubungandenganbidangpendidikan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(Educational Relations)</w:t>
            </w:r>
          </w:p>
          <w:p w:rsidR="00514B4D" w:rsidRPr="00531575" w:rsidRDefault="00531575" w:rsidP="0053157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Hubungandenganmasyarakatumum</w:t>
            </w:r>
            <w:proofErr w:type="spellEnd"/>
            <w:r w:rsidRPr="00531575">
              <w:rPr>
                <w:rFonts w:ascii="Times New Roman" w:hAnsi="Times New Roman" w:cs="Times New Roman"/>
                <w:i/>
              </w:rPr>
              <w:t>(General Relations)</w:t>
            </w: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69" w:type="dxa"/>
          </w:tcPr>
          <w:p w:rsidR="00514B4D" w:rsidRDefault="00956355" w:rsidP="00514B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PolaKomunikasi</w:t>
            </w:r>
            <w:proofErr w:type="spellEnd"/>
            <w:r w:rsidR="00531575">
              <w:rPr>
                <w:rFonts w:ascii="Times New Roman" w:hAnsi="Times New Roman" w:cs="Times New Roman"/>
              </w:rPr>
              <w:t xml:space="preserve"> PR</w:t>
            </w:r>
          </w:p>
          <w:p w:rsidR="00B52A5C" w:rsidRPr="00514B4D" w:rsidRDefault="00B52A5C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3)</w:t>
            </w:r>
          </w:p>
        </w:tc>
        <w:tc>
          <w:tcPr>
            <w:tcW w:w="3612" w:type="dxa"/>
          </w:tcPr>
          <w:p w:rsidR="00B52A5C" w:rsidRDefault="00514B4D" w:rsidP="00BA0D4F">
            <w:pPr>
              <w:pStyle w:val="ListParagraph"/>
              <w:numPr>
                <w:ilvl w:val="0"/>
                <w:numId w:val="13"/>
              </w:numPr>
              <w:ind w:left="174" w:hanging="174"/>
              <w:rPr>
                <w:rFonts w:ascii="Times New Roman" w:hAnsi="Times New Roman" w:cs="Times New Roman"/>
              </w:rPr>
            </w:pPr>
            <w:r w:rsidRPr="00531575">
              <w:rPr>
                <w:rFonts w:ascii="Times New Roman" w:hAnsi="Times New Roman" w:cs="Times New Roman"/>
                <w:lang w:val="id-ID"/>
              </w:rPr>
              <w:t xml:space="preserve">Penjelasan mengenai </w:t>
            </w:r>
            <w:proofErr w:type="spellStart"/>
            <w:r w:rsidR="00956355">
              <w:rPr>
                <w:rFonts w:ascii="Times New Roman" w:hAnsi="Times New Roman" w:cs="Times New Roman"/>
              </w:rPr>
              <w:t>polakomunikasi</w:t>
            </w:r>
            <w:proofErr w:type="spellEnd"/>
            <w:r w:rsidR="00956355">
              <w:rPr>
                <w:rFonts w:ascii="Times New Roman" w:hAnsi="Times New Roman" w:cs="Times New Roman"/>
              </w:rPr>
              <w:t xml:space="preserve"> internal PR (</w:t>
            </w:r>
            <w:r w:rsidR="00956355" w:rsidRPr="00956355">
              <w:rPr>
                <w:rFonts w:ascii="Times New Roman" w:hAnsi="Times New Roman" w:cs="Times New Roman"/>
                <w:i/>
              </w:rPr>
              <w:t>Internal Communication)</w:t>
            </w:r>
          </w:p>
          <w:p w:rsidR="00B52A5C" w:rsidRDefault="00B52A5C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956355">
              <w:rPr>
                <w:rFonts w:ascii="Times New Roman" w:hAnsi="Times New Roman" w:cs="Times New Roman"/>
              </w:rPr>
              <w:t>Komunikasidariataskebawah</w:t>
            </w:r>
            <w:proofErr w:type="spellEnd"/>
            <w:r w:rsidR="00956355">
              <w:rPr>
                <w:rFonts w:ascii="Times New Roman" w:hAnsi="Times New Roman" w:cs="Times New Roman"/>
              </w:rPr>
              <w:t xml:space="preserve"> (</w:t>
            </w:r>
            <w:r w:rsidR="00956355" w:rsidRPr="00956355">
              <w:rPr>
                <w:rFonts w:ascii="Times New Roman" w:hAnsi="Times New Roman" w:cs="Times New Roman"/>
                <w:i/>
              </w:rPr>
              <w:t>Downward Communication</w:t>
            </w:r>
            <w:r w:rsidR="00956355">
              <w:rPr>
                <w:rFonts w:ascii="Times New Roman" w:hAnsi="Times New Roman" w:cs="Times New Roman"/>
              </w:rPr>
              <w:t>)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Komunikasidaribawahkeatas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56355">
              <w:rPr>
                <w:rFonts w:ascii="Times New Roman" w:hAnsi="Times New Roman" w:cs="Times New Roman"/>
                <w:i/>
              </w:rPr>
              <w:t>Upward Communication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Horizontal </w:t>
            </w:r>
            <w:r w:rsidRPr="00956355">
              <w:rPr>
                <w:rFonts w:ascii="Times New Roman" w:hAnsi="Times New Roman" w:cs="Times New Roman"/>
                <w:i/>
              </w:rPr>
              <w:t>(Horizontal or Lateral Communication)</w:t>
            </w:r>
          </w:p>
          <w:p w:rsidR="00956355" w:rsidRP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diagonal/</w:t>
            </w:r>
            <w:proofErr w:type="spellStart"/>
            <w:r>
              <w:rPr>
                <w:rFonts w:ascii="Times New Roman" w:hAnsi="Times New Roman" w:cs="Times New Roman"/>
              </w:rPr>
              <w:t>silang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56355">
              <w:rPr>
                <w:rFonts w:ascii="Times New Roman" w:hAnsi="Times New Roman" w:cs="Times New Roman"/>
                <w:i/>
              </w:rPr>
              <w:t>Cross Channel Communication)</w:t>
            </w:r>
          </w:p>
          <w:p w:rsidR="00956355" w:rsidRPr="00956355" w:rsidRDefault="00956355" w:rsidP="00BA0D4F">
            <w:pPr>
              <w:pStyle w:val="ListParagraph"/>
              <w:numPr>
                <w:ilvl w:val="0"/>
                <w:numId w:val="13"/>
              </w:numPr>
              <w:ind w:left="174" w:hanging="17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Penjelasanmengenaikomunikasieksternal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PR </w:t>
            </w:r>
            <w:r w:rsidRPr="00956355">
              <w:rPr>
                <w:rFonts w:ascii="Times New Roman" w:hAnsi="Times New Roman" w:cs="Times New Roman"/>
                <w:i/>
              </w:rPr>
              <w:t>(External Communication)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13"/>
              </w:numPr>
              <w:ind w:left="174" w:hanging="174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Penjelasan dan diskusi mengenai </w:t>
            </w:r>
            <w:proofErr w:type="spellStart"/>
            <w:r w:rsidR="00956355">
              <w:rPr>
                <w:rFonts w:ascii="Times New Roman" w:hAnsi="Times New Roman" w:cs="Times New Roman"/>
              </w:rPr>
              <w:t>polakomunikasi</w:t>
            </w:r>
            <w:proofErr w:type="spellEnd"/>
            <w:r w:rsidR="00956355"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1631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makalah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Learning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956355" w:rsidRPr="0077522E" w:rsidRDefault="007567B0" w:rsidP="007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522E">
              <w:rPr>
                <w:rFonts w:ascii="Times New Roman" w:hAnsi="Times New Roman" w:cs="Times New Roman"/>
              </w:rPr>
              <w:t xml:space="preserve">. </w:t>
            </w:r>
            <w:r w:rsidR="00514B4D" w:rsidRPr="0077522E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="005B683C">
              <w:rPr>
                <w:rFonts w:ascii="Times New Roman" w:hAnsi="Times New Roman" w:cs="Times New Roman"/>
              </w:rPr>
              <w:t>memahami</w:t>
            </w:r>
            <w:proofErr w:type="spellEnd"/>
            <w:r w:rsidR="00514B4D" w:rsidRPr="0077522E">
              <w:rPr>
                <w:rFonts w:ascii="Times New Roman" w:hAnsi="Times New Roman" w:cs="Times New Roman"/>
                <w:lang w:val="id-ID"/>
              </w:rPr>
              <w:t xml:space="preserve"> mengenai </w:t>
            </w:r>
            <w:proofErr w:type="spellStart"/>
            <w:r w:rsidR="00956355" w:rsidRPr="0077522E">
              <w:rPr>
                <w:rFonts w:ascii="Times New Roman" w:hAnsi="Times New Roman" w:cs="Times New Roman"/>
              </w:rPr>
              <w:t>polakomunikasi</w:t>
            </w:r>
            <w:proofErr w:type="spellEnd"/>
            <w:r w:rsidR="00956355" w:rsidRPr="0077522E">
              <w:rPr>
                <w:rFonts w:ascii="Times New Roman" w:hAnsi="Times New Roman" w:cs="Times New Roman"/>
              </w:rPr>
              <w:t xml:space="preserve"> internal PR (</w:t>
            </w:r>
            <w:r w:rsidR="00956355" w:rsidRPr="0077522E">
              <w:rPr>
                <w:rFonts w:ascii="Times New Roman" w:hAnsi="Times New Roman" w:cs="Times New Roman"/>
                <w:i/>
              </w:rPr>
              <w:t>Internal Communication)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Komunikasidariataskebawah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56355">
              <w:rPr>
                <w:rFonts w:ascii="Times New Roman" w:hAnsi="Times New Roman" w:cs="Times New Roman"/>
                <w:i/>
              </w:rPr>
              <w:t>Downward Communication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Komunikasidaribawahkeatas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56355">
              <w:rPr>
                <w:rFonts w:ascii="Times New Roman" w:hAnsi="Times New Roman" w:cs="Times New Roman"/>
                <w:i/>
              </w:rPr>
              <w:t>Upward Communication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Horizontal </w:t>
            </w:r>
            <w:r w:rsidRPr="00956355">
              <w:rPr>
                <w:rFonts w:ascii="Times New Roman" w:hAnsi="Times New Roman" w:cs="Times New Roman"/>
                <w:i/>
              </w:rPr>
              <w:t>(Horizontal or Lateral Communication)</w:t>
            </w:r>
          </w:p>
          <w:p w:rsidR="00956355" w:rsidRP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diagonal/</w:t>
            </w:r>
            <w:proofErr w:type="spellStart"/>
            <w:r>
              <w:rPr>
                <w:rFonts w:ascii="Times New Roman" w:hAnsi="Times New Roman" w:cs="Times New Roman"/>
              </w:rPr>
              <w:t>silang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56355">
              <w:rPr>
                <w:rFonts w:ascii="Times New Roman" w:hAnsi="Times New Roman" w:cs="Times New Roman"/>
                <w:i/>
              </w:rPr>
              <w:t>Cross Channel Communication)</w:t>
            </w:r>
          </w:p>
          <w:p w:rsidR="00956355" w:rsidRPr="0077522E" w:rsidRDefault="007567B0" w:rsidP="007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52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B683C">
              <w:rPr>
                <w:rFonts w:ascii="Times New Roman" w:hAnsi="Times New Roman" w:cs="Times New Roman"/>
              </w:rPr>
              <w:t>Dapatmemahami</w:t>
            </w:r>
            <w:r w:rsidR="00956355" w:rsidRPr="0077522E">
              <w:rPr>
                <w:rFonts w:ascii="Times New Roman" w:hAnsi="Times New Roman" w:cs="Times New Roman"/>
              </w:rPr>
              <w:t>mengenaikomunikasieksternal</w:t>
            </w:r>
            <w:proofErr w:type="spellEnd"/>
            <w:r w:rsidR="00956355" w:rsidRPr="0077522E">
              <w:rPr>
                <w:rFonts w:ascii="Times New Roman" w:hAnsi="Times New Roman" w:cs="Times New Roman"/>
              </w:rPr>
              <w:t xml:space="preserve"> PR </w:t>
            </w:r>
            <w:r w:rsidR="00956355" w:rsidRPr="0077522E">
              <w:rPr>
                <w:rFonts w:ascii="Times New Roman" w:hAnsi="Times New Roman" w:cs="Times New Roman"/>
                <w:i/>
              </w:rPr>
              <w:t>(External Communication)</w:t>
            </w:r>
          </w:p>
          <w:p w:rsidR="00514B4D" w:rsidRPr="00B52A5C" w:rsidRDefault="00514B4D" w:rsidP="00B52A5C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56355" w:rsidRPr="005A408A" w:rsidTr="00E76E99">
        <w:tc>
          <w:tcPr>
            <w:tcW w:w="974" w:type="dxa"/>
          </w:tcPr>
          <w:p w:rsidR="00956355" w:rsidRPr="00514B4D" w:rsidRDefault="00956355" w:rsidP="00956355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69" w:type="dxa"/>
          </w:tcPr>
          <w:p w:rsidR="00956355" w:rsidRDefault="00956355" w:rsidP="009563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KedudukandanStrategi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Pr="00514B4D" w:rsidRDefault="00956355" w:rsidP="00956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4)</w:t>
            </w:r>
          </w:p>
        </w:tc>
        <w:tc>
          <w:tcPr>
            <w:tcW w:w="3612" w:type="dxa"/>
          </w:tcPr>
          <w:p w:rsidR="00956355" w:rsidRPr="007567B0" w:rsidRDefault="007567B0" w:rsidP="007567B0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956355" w:rsidRPr="007567B0">
              <w:rPr>
                <w:rFonts w:ascii="Times New Roman" w:hAnsi="Times New Roman" w:cs="Times New Roman"/>
                <w:lang w:val="id-ID"/>
              </w:rPr>
              <w:t xml:space="preserve">Penjelasan mengenai </w:t>
            </w:r>
            <w:proofErr w:type="spellStart"/>
            <w:r w:rsidR="00956355" w:rsidRPr="007567B0">
              <w:rPr>
                <w:rFonts w:ascii="Times New Roman" w:hAnsi="Times New Roman" w:cs="Times New Roman"/>
              </w:rPr>
              <w:t>kedudukandanstrategi</w:t>
            </w:r>
            <w:proofErr w:type="spellEnd"/>
            <w:r w:rsidR="00956355" w:rsidRPr="007567B0">
              <w:rPr>
                <w:rFonts w:ascii="Times New Roman" w:hAnsi="Times New Roman" w:cs="Times New Roman"/>
              </w:rPr>
              <w:t xml:space="preserve"> PR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 </w:t>
            </w:r>
            <w:proofErr w:type="spellStart"/>
            <w:r>
              <w:rPr>
                <w:rFonts w:ascii="Times New Roman" w:hAnsi="Times New Roman" w:cs="Times New Roman"/>
              </w:rPr>
              <w:t>dalamorganisasi</w:t>
            </w:r>
            <w:proofErr w:type="spellEnd"/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dimilikipraktisi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ideal yang </w:t>
            </w:r>
            <w:proofErr w:type="spellStart"/>
            <w:r>
              <w:rPr>
                <w:rFonts w:ascii="Times New Roman" w:hAnsi="Times New Roman" w:cs="Times New Roman"/>
              </w:rPr>
              <w:t>dimilikipraktisi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teknikkomunikasipersuasifdalam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Komponendalamstrategi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Pr="003C1D42" w:rsidRDefault="003C1D42" w:rsidP="003C1D42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956355" w:rsidRPr="003C1D42">
              <w:rPr>
                <w:rFonts w:ascii="Times New Roman" w:hAnsi="Times New Roman" w:cs="Times New Roman"/>
                <w:lang w:val="id-ID"/>
              </w:rPr>
              <w:t xml:space="preserve">Penjelasan dan diskusi mengenai </w:t>
            </w:r>
            <w:proofErr w:type="spellStart"/>
            <w:r w:rsidR="00956355" w:rsidRPr="003C1D42">
              <w:rPr>
                <w:rFonts w:ascii="Times New Roman" w:hAnsi="Times New Roman" w:cs="Times New Roman"/>
              </w:rPr>
              <w:t>KedudukandanStrategi</w:t>
            </w:r>
            <w:proofErr w:type="spellEnd"/>
            <w:r w:rsidR="00956355" w:rsidRPr="003C1D42"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1631" w:type="dxa"/>
          </w:tcPr>
          <w:p w:rsidR="00956355" w:rsidRPr="00514B4D" w:rsidRDefault="00956355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makalah</w:t>
            </w:r>
          </w:p>
          <w:p w:rsidR="00956355" w:rsidRPr="00514B4D" w:rsidRDefault="00956355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956355" w:rsidRPr="00514B4D" w:rsidRDefault="00956355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956355" w:rsidRPr="00514B4D" w:rsidRDefault="00956355" w:rsidP="00BA0D4F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Learning</w:t>
            </w:r>
          </w:p>
        </w:tc>
        <w:tc>
          <w:tcPr>
            <w:tcW w:w="1116" w:type="dxa"/>
          </w:tcPr>
          <w:p w:rsidR="00956355" w:rsidRPr="00514B4D" w:rsidRDefault="00956355" w:rsidP="00956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956355" w:rsidRPr="00B52A5C" w:rsidRDefault="00956355" w:rsidP="00956355">
            <w:pPr>
              <w:rPr>
                <w:rFonts w:ascii="Times New Roman" w:hAnsi="Times New Roman" w:cs="Times New Roman"/>
              </w:rPr>
            </w:pPr>
            <w:r w:rsidRPr="00B52A5C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="005B683C">
              <w:rPr>
                <w:rFonts w:ascii="Times New Roman" w:hAnsi="Times New Roman" w:cs="Times New Roman"/>
              </w:rPr>
              <w:t>memahami</w:t>
            </w:r>
            <w:proofErr w:type="spellEnd"/>
            <w:r w:rsidRPr="00B52A5C">
              <w:rPr>
                <w:rFonts w:ascii="Times New Roman" w:hAnsi="Times New Roman" w:cs="Times New Roman"/>
                <w:lang w:val="id-ID"/>
              </w:rPr>
              <w:t xml:space="preserve">mengenai </w:t>
            </w:r>
            <w:proofErr w:type="spellStart"/>
            <w:r w:rsidRPr="00B52A5C">
              <w:rPr>
                <w:rFonts w:ascii="Times New Roman" w:hAnsi="Times New Roman" w:cs="Times New Roman"/>
              </w:rPr>
              <w:t>kedudukandanstrategi</w:t>
            </w:r>
            <w:proofErr w:type="spellEnd"/>
            <w:r w:rsidRPr="00B52A5C">
              <w:rPr>
                <w:rFonts w:ascii="Times New Roman" w:hAnsi="Times New Roman" w:cs="Times New Roman"/>
              </w:rPr>
              <w:t xml:space="preserve"> PR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 </w:t>
            </w:r>
            <w:proofErr w:type="spellStart"/>
            <w:r>
              <w:rPr>
                <w:rFonts w:ascii="Times New Roman" w:hAnsi="Times New Roman" w:cs="Times New Roman"/>
              </w:rPr>
              <w:t>dalamorganisasi</w:t>
            </w:r>
            <w:proofErr w:type="spellEnd"/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dimilikipraktisi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ideal yang </w:t>
            </w:r>
            <w:proofErr w:type="spellStart"/>
            <w:r>
              <w:rPr>
                <w:rFonts w:ascii="Times New Roman" w:hAnsi="Times New Roman" w:cs="Times New Roman"/>
              </w:rPr>
              <w:t>dimilikipraktisi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teknikkomunikasipersuasifdalam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956355" w:rsidRPr="00B52A5C" w:rsidRDefault="00956355" w:rsidP="00956355">
            <w:pPr>
              <w:pStyle w:val="ListParagraph"/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Komponendalamstrategi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899" w:type="dxa"/>
          </w:tcPr>
          <w:p w:rsidR="00956355" w:rsidRPr="00514B4D" w:rsidRDefault="007567B0" w:rsidP="007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310B1" w:rsidRPr="005A408A" w:rsidTr="00FA7493">
        <w:tc>
          <w:tcPr>
            <w:tcW w:w="974" w:type="dxa"/>
          </w:tcPr>
          <w:p w:rsidR="008310B1" w:rsidRPr="00514B4D" w:rsidRDefault="008310B1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970" w:type="dxa"/>
            <w:gridSpan w:val="6"/>
            <w:vAlign w:val="center"/>
          </w:tcPr>
          <w:p w:rsidR="00FA7493" w:rsidRPr="00514B4D" w:rsidRDefault="008310B1" w:rsidP="000856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B4D">
              <w:rPr>
                <w:rFonts w:ascii="Times New Roman" w:hAnsi="Times New Roman" w:cs="Times New Roman"/>
                <w:b/>
              </w:rPr>
              <w:t>UTS (</w:t>
            </w:r>
            <w:proofErr w:type="spellStart"/>
            <w:r w:rsidRPr="00514B4D">
              <w:rPr>
                <w:rFonts w:ascii="Times New Roman" w:hAnsi="Times New Roman" w:cs="Times New Roman"/>
                <w:b/>
              </w:rPr>
              <w:t>Ujian</w:t>
            </w:r>
            <w:proofErr w:type="spellEnd"/>
            <w:r w:rsidRPr="00514B4D">
              <w:rPr>
                <w:rFonts w:ascii="Times New Roman" w:hAnsi="Times New Roman" w:cs="Times New Roman"/>
                <w:b/>
              </w:rPr>
              <w:t xml:space="preserve"> Tengah Semester)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69" w:type="dxa"/>
          </w:tcPr>
          <w:p w:rsidR="00514B4D" w:rsidRPr="00514B4D" w:rsidRDefault="009A3370" w:rsidP="00514B4D">
            <w:pPr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StrategiOperasional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3612" w:type="dxa"/>
          </w:tcPr>
          <w:p w:rsidR="00514B4D" w:rsidRPr="003C1D42" w:rsidRDefault="00514B4D" w:rsidP="00BA0D4F">
            <w:pPr>
              <w:pStyle w:val="ListParagraph"/>
              <w:numPr>
                <w:ilvl w:val="0"/>
                <w:numId w:val="4"/>
              </w:numPr>
              <w:tabs>
                <w:tab w:val="left" w:pos="321"/>
              </w:tabs>
              <w:ind w:left="318" w:hanging="318"/>
              <w:rPr>
                <w:rFonts w:ascii="Times New Roman" w:hAnsi="Times New Roman" w:cs="Times New Roman"/>
                <w:lang w:val="id-ID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mengenai</w:t>
            </w:r>
            <w:r w:rsidR="003C1D42">
              <w:rPr>
                <w:rFonts w:ascii="Times New Roman" w:hAnsi="Times New Roman" w:cs="Times New Roman"/>
              </w:rPr>
              <w:t>aspek-aspekpendekatandalamstrategi</w:t>
            </w:r>
            <w:proofErr w:type="spellEnd"/>
            <w:r w:rsidR="003C1D42">
              <w:rPr>
                <w:rFonts w:ascii="Times New Roman" w:hAnsi="Times New Roman" w:cs="Times New Roman"/>
              </w:rPr>
              <w:t xml:space="preserve"> PR</w:t>
            </w:r>
          </w:p>
          <w:p w:rsidR="003C1D42" w:rsidRDefault="003C1D42" w:rsidP="003C1D42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Strategioperasional</w:t>
            </w:r>
            <w:proofErr w:type="spellEnd"/>
          </w:p>
          <w:p w:rsidR="003C1D42" w:rsidRDefault="003C1D42" w:rsidP="003C1D42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Pendekatanpersuasifdanedukatif</w:t>
            </w:r>
            <w:proofErr w:type="spellEnd"/>
          </w:p>
          <w:p w:rsidR="003C1D42" w:rsidRDefault="003C1D42" w:rsidP="003C1D42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Pendekatantanggungjawabsosial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3C1D42" w:rsidRDefault="003C1D42" w:rsidP="003C1D42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Pendekatankerjasama</w:t>
            </w:r>
            <w:proofErr w:type="spellEnd"/>
          </w:p>
          <w:p w:rsidR="003C1D42" w:rsidRPr="00514B4D" w:rsidRDefault="003C1D42" w:rsidP="003C1D42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Pendekatankoordinatifdanintegratif</w:t>
            </w:r>
            <w:proofErr w:type="spellEnd"/>
          </w:p>
          <w:p w:rsidR="00514B4D" w:rsidRPr="005B683C" w:rsidRDefault="00514B4D" w:rsidP="00BA0D4F">
            <w:pPr>
              <w:pStyle w:val="ListParagraph"/>
              <w:numPr>
                <w:ilvl w:val="0"/>
                <w:numId w:val="4"/>
              </w:numPr>
              <w:tabs>
                <w:tab w:val="left" w:pos="321"/>
              </w:tabs>
              <w:ind w:left="318" w:hanging="318"/>
              <w:rPr>
                <w:rFonts w:ascii="Times New Roman" w:hAnsi="Times New Roman" w:cs="Times New Roman"/>
                <w:lang w:val="id-ID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mengenai</w:t>
            </w:r>
            <w:r w:rsidR="005B683C">
              <w:rPr>
                <w:rFonts w:ascii="Times New Roman" w:hAnsi="Times New Roman" w:cs="Times New Roman"/>
              </w:rPr>
              <w:t>proses</w:t>
            </w:r>
            <w:proofErr w:type="spellEnd"/>
            <w:r w:rsidR="005B68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683C">
              <w:rPr>
                <w:rFonts w:ascii="Times New Roman" w:hAnsi="Times New Roman" w:cs="Times New Roman"/>
              </w:rPr>
              <w:t>operasional</w:t>
            </w:r>
            <w:proofErr w:type="spellEnd"/>
            <w:r w:rsidR="005B683C">
              <w:rPr>
                <w:rFonts w:ascii="Times New Roman" w:hAnsi="Times New Roman" w:cs="Times New Roman"/>
              </w:rPr>
              <w:t xml:space="preserve"> PR</w:t>
            </w:r>
          </w:p>
          <w:p w:rsidR="005B683C" w:rsidRDefault="005B683C" w:rsidP="005B683C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fact</w:t>
            </w:r>
            <w:proofErr w:type="spellEnd"/>
            <w:r w:rsidRPr="005B683C">
              <w:rPr>
                <w:rFonts w:ascii="Times New Roman" w:hAnsi="Times New Roman" w:cs="Times New Roman"/>
                <w:i/>
              </w:rPr>
              <w:t>-finding</w:t>
            </w:r>
          </w:p>
          <w:p w:rsidR="005B683C" w:rsidRDefault="005B683C" w:rsidP="005B683C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planning</w:t>
            </w:r>
            <w:r>
              <w:rPr>
                <w:rFonts w:ascii="Times New Roman" w:hAnsi="Times New Roman" w:cs="Times New Roman"/>
              </w:rPr>
              <w:t>dan</w:t>
            </w:r>
            <w:r w:rsidRPr="005B683C">
              <w:rPr>
                <w:rFonts w:ascii="Times New Roman" w:hAnsi="Times New Roman" w:cs="Times New Roman"/>
                <w:i/>
              </w:rPr>
              <w:t>programming</w:t>
            </w:r>
            <w:proofErr w:type="spellEnd"/>
          </w:p>
          <w:p w:rsidR="005B683C" w:rsidRDefault="005B683C" w:rsidP="005B683C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communicating</w:t>
            </w:r>
            <w:proofErr w:type="spellEnd"/>
          </w:p>
          <w:p w:rsidR="005B683C" w:rsidRDefault="005B683C" w:rsidP="005B683C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evaluation</w:t>
            </w:r>
            <w:proofErr w:type="spellEnd"/>
          </w:p>
          <w:p w:rsidR="005B683C" w:rsidRDefault="005B683C" w:rsidP="005B683C">
            <w:pPr>
              <w:tabs>
                <w:tab w:val="left" w:pos="321"/>
              </w:tabs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3C1D42">
              <w:rPr>
                <w:rFonts w:ascii="Times New Roman" w:hAnsi="Times New Roman" w:cs="Times New Roman"/>
                <w:lang w:val="id-ID"/>
              </w:rPr>
              <w:t xml:space="preserve">Penjelasan dan diskusi mengenai </w:t>
            </w:r>
            <w:proofErr w:type="spellStart"/>
            <w:r>
              <w:rPr>
                <w:rFonts w:ascii="Times New Roman" w:hAnsi="Times New Roman" w:cs="Times New Roman"/>
              </w:rPr>
              <w:t>strategioperasional</w:t>
            </w:r>
            <w:proofErr w:type="spellEnd"/>
            <w:r w:rsidRPr="003C1D42">
              <w:rPr>
                <w:rFonts w:ascii="Times New Roman" w:hAnsi="Times New Roman" w:cs="Times New Roman"/>
              </w:rPr>
              <w:t xml:space="preserve"> PR</w:t>
            </w:r>
          </w:p>
          <w:p w:rsidR="002A15F4" w:rsidRPr="005B683C" w:rsidRDefault="002A15F4" w:rsidP="005B683C">
            <w:pPr>
              <w:tabs>
                <w:tab w:val="left" w:pos="321"/>
              </w:tabs>
              <w:ind w:left="174" w:hanging="174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631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  <w:lang w:val="nl-NL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lastRenderedPageBreak/>
              <w:t>Ceramah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</w:t>
            </w:r>
            <w:r w:rsidRPr="00514B4D">
              <w:rPr>
                <w:rFonts w:ascii="Times New Roman" w:hAnsi="Times New Roman" w:cs="Times New Roman"/>
                <w:i/>
              </w:rPr>
              <w:t>a</w:t>
            </w:r>
            <w:r w:rsidRPr="00514B4D">
              <w:rPr>
                <w:rFonts w:ascii="Times New Roman" w:hAnsi="Times New Roman" w:cs="Times New Roman"/>
                <w:i/>
                <w:lang w:val="id-ID"/>
              </w:rPr>
              <w:t>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5024FD" w:rsidRPr="005024FD" w:rsidRDefault="005024FD" w:rsidP="005024FD">
            <w:pPr>
              <w:tabs>
                <w:tab w:val="left" w:pos="321"/>
              </w:tabs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14B4D" w:rsidRPr="005024F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Pr="005024FD">
              <w:rPr>
                <w:rFonts w:ascii="Times New Roman" w:hAnsi="Times New Roman" w:cs="Times New Roman"/>
              </w:rPr>
              <w:t>memahamimengenaiaspek-aspekpendekatandalamstrategi</w:t>
            </w:r>
            <w:proofErr w:type="spellEnd"/>
            <w:r w:rsidRPr="005024FD">
              <w:rPr>
                <w:rFonts w:ascii="Times New Roman" w:hAnsi="Times New Roman" w:cs="Times New Roman"/>
              </w:rPr>
              <w:t xml:space="preserve"> PR</w:t>
            </w:r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Strategioperasional</w:t>
            </w:r>
            <w:proofErr w:type="spellEnd"/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Pendekatanpersuasifdanedukatif</w:t>
            </w:r>
            <w:proofErr w:type="spellEnd"/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Pendekatantanggungjawabsosial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Pendekatankerjasama</w:t>
            </w:r>
            <w:proofErr w:type="spellEnd"/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Pendek</w:t>
            </w:r>
            <w:r w:rsidR="002A15F4">
              <w:rPr>
                <w:rFonts w:ascii="Times New Roman" w:hAnsi="Times New Roman" w:cs="Times New Roman"/>
              </w:rPr>
              <w:t>atankoordinatifdanintegratif</w:t>
            </w:r>
            <w:proofErr w:type="spellEnd"/>
          </w:p>
          <w:p w:rsidR="005024FD" w:rsidRPr="005024FD" w:rsidRDefault="005024FD" w:rsidP="005024FD">
            <w:pPr>
              <w:tabs>
                <w:tab w:val="left" w:pos="321"/>
              </w:tabs>
              <w:rPr>
                <w:rFonts w:ascii="Times New Roman" w:hAnsi="Times New Roman" w:cs="Times New Roman"/>
                <w:lang w:val="id-ID"/>
              </w:rPr>
            </w:pPr>
            <w:r w:rsidRPr="005024FD">
              <w:rPr>
                <w:rFonts w:ascii="Times New Roman" w:hAnsi="Times New Roman" w:cs="Times New Roman"/>
              </w:rPr>
              <w:t xml:space="preserve">2. </w:t>
            </w:r>
            <w:r w:rsidR="00514B4D" w:rsidRPr="005024F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Pr="005024FD">
              <w:rPr>
                <w:rFonts w:ascii="Times New Roman" w:hAnsi="Times New Roman" w:cs="Times New Roman"/>
              </w:rPr>
              <w:t>memahamimengenai</w:t>
            </w:r>
            <w:proofErr w:type="spellEnd"/>
            <w:r w:rsidRPr="005024FD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5024FD">
              <w:rPr>
                <w:rFonts w:ascii="Times New Roman" w:hAnsi="Times New Roman" w:cs="Times New Roman"/>
              </w:rPr>
              <w:t>operasional</w:t>
            </w:r>
            <w:proofErr w:type="spellEnd"/>
            <w:r w:rsidRPr="005024FD">
              <w:rPr>
                <w:rFonts w:ascii="Times New Roman" w:hAnsi="Times New Roman" w:cs="Times New Roman"/>
              </w:rPr>
              <w:t xml:space="preserve"> PR</w:t>
            </w:r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fact</w:t>
            </w:r>
            <w:proofErr w:type="spellEnd"/>
            <w:r w:rsidRPr="005B683C">
              <w:rPr>
                <w:rFonts w:ascii="Times New Roman" w:hAnsi="Times New Roman" w:cs="Times New Roman"/>
                <w:i/>
              </w:rPr>
              <w:t>-finding</w:t>
            </w:r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planning</w:t>
            </w:r>
            <w:r>
              <w:rPr>
                <w:rFonts w:ascii="Times New Roman" w:hAnsi="Times New Roman" w:cs="Times New Roman"/>
              </w:rPr>
              <w:t>dan</w:t>
            </w:r>
            <w:r w:rsidRPr="005B683C">
              <w:rPr>
                <w:rFonts w:ascii="Times New Roman" w:hAnsi="Times New Roman" w:cs="Times New Roman"/>
                <w:i/>
              </w:rPr>
              <w:t>programming</w:t>
            </w:r>
            <w:proofErr w:type="spellEnd"/>
          </w:p>
          <w:p w:rsid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communicating</w:t>
            </w:r>
            <w:proofErr w:type="spellEnd"/>
          </w:p>
          <w:p w:rsidR="00514B4D" w:rsidRPr="005024FD" w:rsidRDefault="005024FD" w:rsidP="005024FD">
            <w:pPr>
              <w:pStyle w:val="ListParagraph"/>
              <w:tabs>
                <w:tab w:val="left" w:pos="321"/>
              </w:tabs>
              <w:ind w:left="31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Tahap</w:t>
            </w:r>
            <w:r w:rsidRPr="005B683C">
              <w:rPr>
                <w:rFonts w:ascii="Times New Roman" w:hAnsi="Times New Roman" w:cs="Times New Roman"/>
                <w:i/>
              </w:rPr>
              <w:t>evaluation</w:t>
            </w:r>
            <w:proofErr w:type="spellEnd"/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069" w:type="dxa"/>
          </w:tcPr>
          <w:p w:rsidR="00514B4D" w:rsidRPr="00653C55" w:rsidRDefault="00653C55" w:rsidP="00514B4D">
            <w:pPr>
              <w:rPr>
                <w:rFonts w:ascii="Times New Roman" w:hAnsi="Times New Roman" w:cs="Times New Roman"/>
                <w:i/>
              </w:rPr>
            </w:pPr>
            <w:r w:rsidRPr="00653C55">
              <w:rPr>
                <w:rFonts w:ascii="Times New Roman" w:hAnsi="Times New Roman" w:cs="Times New Roman"/>
                <w:i/>
              </w:rPr>
              <w:t>Press Relations</w:t>
            </w:r>
          </w:p>
        </w:tc>
        <w:tc>
          <w:tcPr>
            <w:tcW w:w="3612" w:type="dxa"/>
          </w:tcPr>
          <w:p w:rsidR="00514B4D" w:rsidRDefault="00514B4D" w:rsidP="00514B4D">
            <w:pPr>
              <w:tabs>
                <w:tab w:val="left" w:pos="321"/>
              </w:tabs>
              <w:ind w:left="162" w:hanging="162"/>
              <w:rPr>
                <w:rFonts w:ascii="Times New Roman" w:hAnsi="Times New Roman" w:cs="Times New Roman"/>
                <w:i/>
              </w:rPr>
            </w:pPr>
            <w:r w:rsidRPr="00514B4D">
              <w:rPr>
                <w:rFonts w:ascii="Times New Roman" w:hAnsi="Times New Roman" w:cs="Times New Roman"/>
              </w:rPr>
              <w:t xml:space="preserve">a. </w:t>
            </w: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mengenai</w:t>
            </w:r>
            <w:r w:rsidR="00653C55" w:rsidRPr="00653C55">
              <w:rPr>
                <w:rFonts w:ascii="Times New Roman" w:hAnsi="Times New Roman" w:cs="Times New Roman"/>
                <w:i/>
              </w:rPr>
              <w:t>Press</w:t>
            </w:r>
            <w:proofErr w:type="spellEnd"/>
            <w:r w:rsidR="00653C55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653C55" w:rsidRDefault="00653C55" w:rsidP="00653C55">
            <w:pPr>
              <w:tabs>
                <w:tab w:val="left" w:pos="321"/>
              </w:tabs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Pers</w:t>
            </w:r>
            <w:proofErr w:type="spellEnd"/>
          </w:p>
          <w:p w:rsidR="00653C55" w:rsidRDefault="00653C55" w:rsidP="00653C55">
            <w:pPr>
              <w:tabs>
                <w:tab w:val="left" w:pos="321"/>
              </w:tabs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Bentukkegiatan</w:t>
            </w:r>
            <w:r w:rsidRPr="00653C55">
              <w:rPr>
                <w:rFonts w:ascii="Times New Roman" w:hAnsi="Times New Roman" w:cs="Times New Roman"/>
                <w:i/>
              </w:rPr>
              <w:t>Press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653C55" w:rsidRDefault="00653C55" w:rsidP="00653C55">
            <w:pPr>
              <w:tabs>
                <w:tab w:val="left" w:pos="321"/>
              </w:tabs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softHyphen/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Hukumdanetika</w:t>
            </w:r>
            <w:r w:rsidRPr="00653C55">
              <w:rPr>
                <w:rFonts w:ascii="Times New Roman" w:hAnsi="Times New Roman" w:cs="Times New Roman"/>
                <w:i/>
              </w:rPr>
              <w:t>Press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2427FA" w:rsidRPr="002427FA" w:rsidRDefault="002427FA" w:rsidP="00653C55">
            <w:pPr>
              <w:tabs>
                <w:tab w:val="left" w:pos="321"/>
              </w:tabs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softHyphen/>
            </w:r>
            <w:r>
              <w:rPr>
                <w:rFonts w:ascii="Times New Roman" w:hAnsi="Times New Roman" w:cs="Times New Roman"/>
              </w:rPr>
              <w:t>-</w:t>
            </w:r>
            <w:r w:rsidRPr="00653C55">
              <w:rPr>
                <w:rFonts w:ascii="Times New Roman" w:hAnsi="Times New Roman" w:cs="Times New Roman"/>
                <w:i/>
              </w:rPr>
              <w:t xml:space="preserve"> Press </w:t>
            </w:r>
            <w:proofErr w:type="spellStart"/>
            <w:r w:rsidRPr="00653C55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menjadi</w:t>
            </w:r>
            <w:r w:rsidRPr="002427FA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2427FA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514B4D" w:rsidRDefault="00514B4D" w:rsidP="00514B4D">
            <w:pPr>
              <w:tabs>
                <w:tab w:val="left" w:pos="321"/>
              </w:tabs>
              <w:ind w:left="252" w:hanging="252"/>
              <w:rPr>
                <w:rFonts w:ascii="Times New Roman" w:hAnsi="Times New Roman" w:cs="Times New Roman"/>
                <w:i/>
              </w:rPr>
            </w:pPr>
            <w:r w:rsidRPr="00514B4D">
              <w:rPr>
                <w:rFonts w:ascii="Times New Roman" w:hAnsi="Times New Roman" w:cs="Times New Roman"/>
              </w:rPr>
              <w:t xml:space="preserve">b. </w:t>
            </w: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 w:rsidR="00653C55">
              <w:rPr>
                <w:rFonts w:ascii="Times New Roman" w:hAnsi="Times New Roman" w:cs="Times New Roman"/>
              </w:rPr>
              <w:t>dandiskusi</w:t>
            </w:r>
            <w:r w:rsidRPr="00514B4D">
              <w:rPr>
                <w:rFonts w:ascii="Times New Roman" w:hAnsi="Times New Roman" w:cs="Times New Roman"/>
              </w:rPr>
              <w:t>mengenai</w:t>
            </w:r>
            <w:r w:rsidR="00653C55" w:rsidRPr="00653C55">
              <w:rPr>
                <w:rFonts w:ascii="Times New Roman" w:hAnsi="Times New Roman" w:cs="Times New Roman"/>
                <w:i/>
              </w:rPr>
              <w:t>Press</w:t>
            </w:r>
            <w:proofErr w:type="spellEnd"/>
            <w:r w:rsidR="00653C55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2A15F4" w:rsidRPr="00514B4D" w:rsidRDefault="002A15F4" w:rsidP="00514B4D">
            <w:pPr>
              <w:tabs>
                <w:tab w:val="left" w:pos="321"/>
              </w:tabs>
              <w:ind w:left="252" w:hanging="252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631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  <w:lang w:val="nl-NL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Ceramah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</w:t>
            </w:r>
            <w:r w:rsidRPr="00514B4D">
              <w:rPr>
                <w:rFonts w:ascii="Times New Roman" w:hAnsi="Times New Roman" w:cs="Times New Roman"/>
                <w:i/>
              </w:rPr>
              <w:t>a</w:t>
            </w:r>
            <w:r w:rsidRPr="00514B4D">
              <w:rPr>
                <w:rFonts w:ascii="Times New Roman" w:hAnsi="Times New Roman" w:cs="Times New Roman"/>
                <w:i/>
                <w:lang w:val="id-ID"/>
              </w:rPr>
              <w:t>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653C55" w:rsidRDefault="00653C55" w:rsidP="00653C55">
            <w:pPr>
              <w:tabs>
                <w:tab w:val="left" w:pos="321"/>
              </w:tabs>
              <w:ind w:left="162" w:hanging="16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Dapat memahami 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mengenai</w:t>
            </w:r>
            <w:r w:rsidRPr="00653C55">
              <w:rPr>
                <w:rFonts w:ascii="Times New Roman" w:hAnsi="Times New Roman" w:cs="Times New Roman"/>
                <w:i/>
              </w:rPr>
              <w:t>Press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653C55" w:rsidRDefault="00653C55" w:rsidP="00653C55">
            <w:pPr>
              <w:tabs>
                <w:tab w:val="left" w:pos="321"/>
              </w:tabs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Pers</w:t>
            </w:r>
            <w:proofErr w:type="spellEnd"/>
          </w:p>
          <w:p w:rsidR="00653C55" w:rsidRDefault="00653C55" w:rsidP="00653C55">
            <w:pPr>
              <w:tabs>
                <w:tab w:val="left" w:pos="321"/>
              </w:tabs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Bentukkegiatan</w:t>
            </w:r>
            <w:r w:rsidRPr="00653C55">
              <w:rPr>
                <w:rFonts w:ascii="Times New Roman" w:hAnsi="Times New Roman" w:cs="Times New Roman"/>
                <w:i/>
              </w:rPr>
              <w:t>Press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653C55" w:rsidRPr="00653C55" w:rsidRDefault="00653C55" w:rsidP="00653C55">
            <w:pPr>
              <w:tabs>
                <w:tab w:val="left" w:pos="321"/>
              </w:tabs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softHyphen/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Hukumdanetika</w:t>
            </w:r>
            <w:r w:rsidRPr="00653C55">
              <w:rPr>
                <w:rFonts w:ascii="Times New Roman" w:hAnsi="Times New Roman" w:cs="Times New Roman"/>
                <w:i/>
              </w:rPr>
              <w:t>Press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514B4D" w:rsidRPr="00514B4D" w:rsidRDefault="002427FA" w:rsidP="002427FA">
            <w:pPr>
              <w:ind w:left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3C55">
              <w:rPr>
                <w:rFonts w:ascii="Times New Roman" w:hAnsi="Times New Roman" w:cs="Times New Roman"/>
                <w:i/>
              </w:rPr>
              <w:t xml:space="preserve"> Press </w:t>
            </w:r>
            <w:proofErr w:type="spellStart"/>
            <w:r w:rsidRPr="00653C55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menjadi</w:t>
            </w:r>
            <w:r w:rsidRPr="002427FA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2427FA">
              <w:rPr>
                <w:rFonts w:ascii="Times New Roman" w:hAnsi="Times New Roman" w:cs="Times New Roman"/>
                <w:i/>
              </w:rPr>
              <w:t xml:space="preserve"> Relations</w:t>
            </w: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69" w:type="dxa"/>
          </w:tcPr>
          <w:p w:rsidR="00514B4D" w:rsidRDefault="002427FA" w:rsidP="002427F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r w:rsidR="00653C55"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="00653C55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2427FA" w:rsidRPr="002427FA" w:rsidRDefault="002427FA" w:rsidP="0024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3612" w:type="dxa"/>
          </w:tcPr>
          <w:p w:rsidR="009A57A0" w:rsidRDefault="002427FA" w:rsidP="009A57A0">
            <w:pPr>
              <w:ind w:left="174" w:hanging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9A57A0"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 w:rsidR="009A57A0" w:rsidRPr="00514B4D">
              <w:rPr>
                <w:rFonts w:ascii="Times New Roman" w:hAnsi="Times New Roman" w:cs="Times New Roman"/>
              </w:rPr>
              <w:t>mengenai</w:t>
            </w:r>
            <w:r w:rsidR="009A57A0">
              <w:rPr>
                <w:rFonts w:ascii="Times New Roman" w:hAnsi="Times New Roman" w:cs="Times New Roman"/>
              </w:rPr>
              <w:t>Konsep</w:t>
            </w:r>
            <w:r w:rsidR="009A57A0"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="009A57A0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2427FA">
              <w:rPr>
                <w:rFonts w:ascii="Times New Roman" w:hAnsi="Times New Roman" w:cs="Times New Roman"/>
              </w:rPr>
              <w:t>Definisi</w:t>
            </w:r>
            <w:r w:rsidR="002427FA"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="002427FA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Teknik-teknik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 w:hanging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PenjelasanmengenaiPendekatan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3C55">
              <w:rPr>
                <w:rFonts w:ascii="Times New Roman" w:hAnsi="Times New Roman" w:cs="Times New Roman"/>
                <w:i/>
              </w:rPr>
              <w:t xml:space="preserve"> Media </w:t>
            </w:r>
            <w:proofErr w:type="spellStart"/>
            <w:r w:rsidRPr="00653C55">
              <w:rPr>
                <w:rFonts w:ascii="Times New Roman" w:hAnsi="Times New Roman" w:cs="Times New Roman"/>
                <w:i/>
              </w:rPr>
              <w:lastRenderedPageBreak/>
              <w:t>Relations</w:t>
            </w:r>
            <w:r>
              <w:rPr>
                <w:rFonts w:ascii="Times New Roman" w:hAnsi="Times New Roman" w:cs="Times New Roman"/>
              </w:rPr>
              <w:t>danmanajemenreputasi</w:t>
            </w:r>
            <w:proofErr w:type="spellEnd"/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A57A0">
              <w:rPr>
                <w:rFonts w:ascii="Times New Roman" w:hAnsi="Times New Roman" w:cs="Times New Roman"/>
                <w:i/>
              </w:rPr>
              <w:t xml:space="preserve">New </w:t>
            </w:r>
            <w:proofErr w:type="spellStart"/>
            <w:r w:rsidRPr="009A57A0">
              <w:rPr>
                <w:rFonts w:ascii="Times New Roman" w:hAnsi="Times New Roman" w:cs="Times New Roman"/>
                <w:i/>
              </w:rPr>
              <w:t>Media</w:t>
            </w:r>
            <w:r>
              <w:rPr>
                <w:rFonts w:ascii="Times New Roman" w:hAnsi="Times New Roman" w:cs="Times New Roman"/>
              </w:rPr>
              <w:t>dan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Pr="009A57A0" w:rsidRDefault="009A57A0" w:rsidP="009A57A0">
            <w:pPr>
              <w:ind w:left="174" w:hanging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>
              <w:rPr>
                <w:rFonts w:ascii="Times New Roman" w:hAnsi="Times New Roman" w:cs="Times New Roman"/>
              </w:rPr>
              <w:t>dandiskusi</w:t>
            </w:r>
            <w:r w:rsidRPr="00514B4D">
              <w:rPr>
                <w:rFonts w:ascii="Times New Roman" w:hAnsi="Times New Roman" w:cs="Times New Roman"/>
              </w:rPr>
              <w:t>mengenai</w:t>
            </w:r>
            <w:r>
              <w:rPr>
                <w:rFonts w:ascii="Times New Roman" w:hAnsi="Times New Roman" w:cs="Times New Roman"/>
              </w:rPr>
              <w:t>Konsep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</w:tc>
        <w:tc>
          <w:tcPr>
            <w:tcW w:w="1631" w:type="dxa"/>
          </w:tcPr>
          <w:p w:rsidR="002427FA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makalah</w:t>
            </w:r>
          </w:p>
          <w:p w:rsidR="002427FA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2427FA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514B4D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Learning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9A57A0" w:rsidRDefault="009A57A0" w:rsidP="009A57A0">
            <w:pPr>
              <w:ind w:left="174" w:hanging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14B4D" w:rsidRPr="00514B4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r w:rsidRPr="00514B4D">
              <w:rPr>
                <w:rFonts w:ascii="Times New Roman" w:hAnsi="Times New Roman" w:cs="Times New Roman"/>
              </w:rPr>
              <w:t>mengenai</w:t>
            </w:r>
            <w:r>
              <w:rPr>
                <w:rFonts w:ascii="Times New Roman" w:hAnsi="Times New Roman" w:cs="Times New Roman"/>
              </w:rPr>
              <w:t>Konsep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Definisi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Teknik-teknik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14B4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</w:rPr>
              <w:t>memahamimengenaiPendekatan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Strategi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653C55">
              <w:rPr>
                <w:rFonts w:ascii="Times New Roman" w:hAnsi="Times New Roman" w:cs="Times New Roman"/>
                <w:i/>
              </w:rPr>
              <w:t xml:space="preserve"> Media </w:t>
            </w:r>
            <w:proofErr w:type="spellStart"/>
            <w:r w:rsidRPr="00653C55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danmanajemenreputasi</w:t>
            </w:r>
            <w:proofErr w:type="spellEnd"/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A57A0">
              <w:rPr>
                <w:rFonts w:ascii="Times New Roman" w:hAnsi="Times New Roman" w:cs="Times New Roman"/>
                <w:i/>
              </w:rPr>
              <w:t xml:space="preserve">New </w:t>
            </w:r>
            <w:proofErr w:type="spellStart"/>
            <w:r w:rsidRPr="009A57A0">
              <w:rPr>
                <w:rFonts w:ascii="Times New Roman" w:hAnsi="Times New Roman" w:cs="Times New Roman"/>
                <w:i/>
              </w:rPr>
              <w:t>Media</w:t>
            </w:r>
            <w:r>
              <w:rPr>
                <w:rFonts w:ascii="Times New Roman" w:hAnsi="Times New Roman" w:cs="Times New Roman"/>
              </w:rPr>
              <w:t>dan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514B4D" w:rsidRPr="00514B4D" w:rsidRDefault="00514B4D" w:rsidP="00514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069" w:type="dxa"/>
          </w:tcPr>
          <w:p w:rsidR="002427FA" w:rsidRDefault="009A57A0" w:rsidP="002427F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Praktik</w:t>
            </w:r>
            <w:r w:rsidR="002427FA"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="002427FA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514B4D" w:rsidRPr="002427FA" w:rsidRDefault="002427FA" w:rsidP="0024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3612" w:type="dxa"/>
          </w:tcPr>
          <w:p w:rsidR="00514B4D" w:rsidRDefault="009A57A0" w:rsidP="009A57A0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514B4D"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 w:rsidR="00514B4D" w:rsidRPr="00514B4D">
              <w:rPr>
                <w:rFonts w:ascii="Times New Roman" w:hAnsi="Times New Roman" w:cs="Times New Roman"/>
              </w:rPr>
              <w:t>mengenai</w:t>
            </w:r>
            <w:r w:rsidR="00323A76">
              <w:rPr>
                <w:rFonts w:ascii="Times New Roman" w:hAnsi="Times New Roman" w:cs="Times New Roman"/>
              </w:rPr>
              <w:t>PR</w:t>
            </w:r>
            <w:proofErr w:type="spellEnd"/>
            <w:r w:rsidR="00323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menjalinhubungandengan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A57A0">
              <w:rPr>
                <w:rFonts w:ascii="Times New Roman" w:hAnsi="Times New Roman" w:cs="Times New Roman"/>
                <w:i/>
              </w:rPr>
              <w:t>Mediascape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-Cara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menyusundaftar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Kodeetik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9A57A0" w:rsidRDefault="009A57A0" w:rsidP="009A57A0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Jenis-jeniskarya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9A57A0" w:rsidRPr="00514B4D" w:rsidRDefault="009A57A0" w:rsidP="009A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>
              <w:rPr>
                <w:rFonts w:ascii="Times New Roman" w:hAnsi="Times New Roman" w:cs="Times New Roman"/>
              </w:rPr>
              <w:t>dandiskusi</w:t>
            </w:r>
            <w:r w:rsidRPr="00514B4D">
              <w:rPr>
                <w:rFonts w:ascii="Times New Roman" w:hAnsi="Times New Roman" w:cs="Times New Roman"/>
              </w:rPr>
              <w:t>mengenai</w:t>
            </w:r>
            <w:r>
              <w:rPr>
                <w:rFonts w:ascii="Times New Roman" w:hAnsi="Times New Roman" w:cs="Times New Roman"/>
              </w:rPr>
              <w:t>praktik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</w:tc>
        <w:tc>
          <w:tcPr>
            <w:tcW w:w="1631" w:type="dxa"/>
          </w:tcPr>
          <w:p w:rsidR="002427FA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makalah</w:t>
            </w:r>
          </w:p>
          <w:p w:rsidR="002427FA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2427FA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514B4D" w:rsidRPr="00514B4D" w:rsidRDefault="002427FA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Learning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323A76" w:rsidRDefault="00514B4D" w:rsidP="00323A76">
            <w:pPr>
              <w:ind w:left="174" w:hanging="174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="00323A76">
              <w:rPr>
                <w:rFonts w:ascii="Times New Roman" w:hAnsi="Times New Roman" w:cs="Times New Roman"/>
              </w:rPr>
              <w:t>memahami</w:t>
            </w:r>
            <w:r w:rsidR="00323A76" w:rsidRPr="00514B4D">
              <w:rPr>
                <w:rFonts w:ascii="Times New Roman" w:hAnsi="Times New Roman" w:cs="Times New Roman"/>
              </w:rPr>
              <w:t>mengenai</w:t>
            </w:r>
            <w:r w:rsidR="00323A76">
              <w:rPr>
                <w:rFonts w:ascii="Times New Roman" w:hAnsi="Times New Roman" w:cs="Times New Roman"/>
              </w:rPr>
              <w:t>PR</w:t>
            </w:r>
            <w:proofErr w:type="spellEnd"/>
            <w:r w:rsidR="00323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A76">
              <w:rPr>
                <w:rFonts w:ascii="Times New Roman" w:hAnsi="Times New Roman" w:cs="Times New Roman"/>
              </w:rPr>
              <w:t>menjalinhubungandengan</w:t>
            </w:r>
            <w:proofErr w:type="spellEnd"/>
            <w:r w:rsidR="00323A76">
              <w:rPr>
                <w:rFonts w:ascii="Times New Roman" w:hAnsi="Times New Roman" w:cs="Times New Roman"/>
              </w:rPr>
              <w:t xml:space="preserve"> media</w:t>
            </w:r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A57A0">
              <w:rPr>
                <w:rFonts w:ascii="Times New Roman" w:hAnsi="Times New Roman" w:cs="Times New Roman"/>
                <w:i/>
              </w:rPr>
              <w:t>Mediascape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</w:t>
            </w:r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-Cara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menyusundaftar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Kodeetik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Jenis-jeniskarya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:rsidR="00514B4D" w:rsidRPr="00514B4D" w:rsidRDefault="00514B4D" w:rsidP="00514B4D">
            <w:pPr>
              <w:tabs>
                <w:tab w:val="left" w:pos="321"/>
              </w:tabs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69" w:type="dxa"/>
          </w:tcPr>
          <w:p w:rsidR="002427FA" w:rsidRDefault="006E0252" w:rsidP="002427F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r w:rsidR="002427FA"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="002427FA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514B4D" w:rsidRPr="00514B4D" w:rsidRDefault="002427FA" w:rsidP="0024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3)</w:t>
            </w:r>
          </w:p>
        </w:tc>
        <w:tc>
          <w:tcPr>
            <w:tcW w:w="3612" w:type="dxa"/>
          </w:tcPr>
          <w:p w:rsidR="00514B4D" w:rsidRDefault="009A57A0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514B4D"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 w:rsidR="00323A76">
              <w:rPr>
                <w:rFonts w:ascii="Times New Roman" w:hAnsi="Times New Roman" w:cs="Times New Roman"/>
              </w:rPr>
              <w:t>mengenai</w:t>
            </w:r>
            <w:r w:rsidR="006E0252">
              <w:rPr>
                <w:rFonts w:ascii="Times New Roman" w:hAnsi="Times New Roman" w:cs="Times New Roman"/>
              </w:rPr>
              <w:t>dimensiteknis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323A76" w:rsidRDefault="00323A76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6E0252">
              <w:rPr>
                <w:rFonts w:ascii="Times New Roman" w:hAnsi="Times New Roman" w:cs="Times New Roman"/>
              </w:rPr>
              <w:t>Publisitas</w:t>
            </w:r>
            <w:proofErr w:type="spellEnd"/>
          </w:p>
          <w:p w:rsidR="006E0252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Menulissiaranpers</w:t>
            </w:r>
            <w:proofErr w:type="spellEnd"/>
          </w:p>
          <w:p w:rsidR="006E0252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Menjadisumberinformasi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massa</w:t>
            </w:r>
            <w:proofErr w:type="spellEnd"/>
          </w:p>
          <w:p w:rsidR="006E0252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Menyiapkankonferensipers</w:t>
            </w:r>
            <w:proofErr w:type="spellEnd"/>
          </w:p>
          <w:p w:rsidR="006E0252" w:rsidRPr="00323A76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-Saran</w:t>
            </w:r>
          </w:p>
          <w:p w:rsidR="009A57A0" w:rsidRPr="00514B4D" w:rsidRDefault="009A57A0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>
              <w:rPr>
                <w:rFonts w:ascii="Times New Roman" w:hAnsi="Times New Roman" w:cs="Times New Roman"/>
              </w:rPr>
              <w:t>dandiskusi</w:t>
            </w:r>
            <w:r w:rsidRPr="00514B4D">
              <w:rPr>
                <w:rFonts w:ascii="Times New Roman" w:hAnsi="Times New Roman" w:cs="Times New Roman"/>
              </w:rPr>
              <w:t>mengenai</w:t>
            </w:r>
            <w:r>
              <w:rPr>
                <w:rFonts w:ascii="Times New Roman" w:hAnsi="Times New Roman" w:cs="Times New Roman"/>
              </w:rPr>
              <w:t>praktik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</w:tc>
        <w:tc>
          <w:tcPr>
            <w:tcW w:w="1631" w:type="dxa"/>
          </w:tcPr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makalah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514B4D" w:rsidRPr="00514B4D" w:rsidRDefault="00514B4D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Learning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6E0252" w:rsidRDefault="00514B4D" w:rsidP="006E0252">
            <w:pPr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memahami</w:t>
            </w:r>
            <w:r w:rsidR="006E0252">
              <w:rPr>
                <w:rFonts w:ascii="Times New Roman" w:hAnsi="Times New Roman" w:cs="Times New Roman"/>
              </w:rPr>
              <w:t>dimensiteknis</w:t>
            </w:r>
            <w:r w:rsidR="006E0252"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="006E0252"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6E0252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Publisitas</w:t>
            </w:r>
            <w:proofErr w:type="spellEnd"/>
          </w:p>
          <w:p w:rsidR="006E0252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Menulissiaranpers</w:t>
            </w:r>
            <w:proofErr w:type="spellEnd"/>
          </w:p>
          <w:p w:rsidR="006E0252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Menjadisumberinformasi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massa</w:t>
            </w:r>
            <w:proofErr w:type="spellEnd"/>
          </w:p>
          <w:p w:rsidR="006E0252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Menyiapkankonferensipers</w:t>
            </w:r>
            <w:proofErr w:type="spellEnd"/>
          </w:p>
          <w:p w:rsidR="00514B4D" w:rsidRPr="00514B4D" w:rsidRDefault="006E0252" w:rsidP="006E0252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-Saran</w:t>
            </w: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23A76" w:rsidRPr="005A408A" w:rsidTr="00E76E99">
        <w:tc>
          <w:tcPr>
            <w:tcW w:w="974" w:type="dxa"/>
          </w:tcPr>
          <w:p w:rsidR="00323A76" w:rsidRPr="00514B4D" w:rsidRDefault="00323A76" w:rsidP="00323A76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69" w:type="dxa"/>
          </w:tcPr>
          <w:p w:rsidR="00323A76" w:rsidRDefault="00323A76" w:rsidP="00323A7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Praktik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323A76" w:rsidRPr="00514B4D" w:rsidRDefault="00323A76" w:rsidP="0032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4)</w:t>
            </w:r>
          </w:p>
        </w:tc>
        <w:tc>
          <w:tcPr>
            <w:tcW w:w="3612" w:type="dxa"/>
          </w:tcPr>
          <w:p w:rsidR="00323A76" w:rsidRDefault="00323A76" w:rsidP="00323A76">
            <w:pPr>
              <w:ind w:left="264" w:hanging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514B4D">
              <w:rPr>
                <w:rFonts w:ascii="Times New Roman" w:hAnsi="Times New Roman" w:cs="Times New Roman"/>
                <w:lang w:val="id-ID"/>
              </w:rPr>
              <w:t>Penjelasan</w:t>
            </w:r>
            <w:proofErr w:type="spellStart"/>
            <w:r>
              <w:rPr>
                <w:rFonts w:ascii="Times New Roman" w:hAnsi="Times New Roman" w:cs="Times New Roman"/>
              </w:rPr>
              <w:t>mengenai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53C55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saatkrisis</w:t>
            </w:r>
            <w:proofErr w:type="spellEnd"/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Langkamanajemenkrisis</w:t>
            </w:r>
            <w:proofErr w:type="spellEnd"/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Jeniskrisisdalam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323A76" w:rsidRP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Aspek-aspekpersiapan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323A76" w:rsidRPr="00514B4D" w:rsidRDefault="00323A76" w:rsidP="00323A76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514B4D">
              <w:rPr>
                <w:rFonts w:ascii="Times New Roman" w:hAnsi="Times New Roman" w:cs="Times New Roman"/>
                <w:lang w:val="id-ID"/>
              </w:rPr>
              <w:lastRenderedPageBreak/>
              <w:t>Penjelasan</w:t>
            </w:r>
            <w:proofErr w:type="spellStart"/>
            <w:r>
              <w:rPr>
                <w:rFonts w:ascii="Times New Roman" w:hAnsi="Times New Roman" w:cs="Times New Roman"/>
              </w:rPr>
              <w:t>dandiskusi</w:t>
            </w:r>
            <w:r w:rsidRPr="00514B4D">
              <w:rPr>
                <w:rFonts w:ascii="Times New Roman" w:hAnsi="Times New Roman" w:cs="Times New Roman"/>
              </w:rPr>
              <w:t>mengenai</w:t>
            </w:r>
            <w:r>
              <w:rPr>
                <w:rFonts w:ascii="Times New Roman" w:hAnsi="Times New Roman" w:cs="Times New Roman"/>
              </w:rPr>
              <w:t>praktik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</w:tc>
        <w:tc>
          <w:tcPr>
            <w:tcW w:w="1631" w:type="dxa"/>
          </w:tcPr>
          <w:p w:rsidR="00323A76" w:rsidRPr="00514B4D" w:rsidRDefault="00323A76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makalah</w:t>
            </w:r>
          </w:p>
          <w:p w:rsidR="00323A76" w:rsidRPr="00514B4D" w:rsidRDefault="00323A76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323A76" w:rsidRPr="00514B4D" w:rsidRDefault="00323A76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 w:rsidRPr="00514B4D">
              <w:rPr>
                <w:rFonts w:ascii="Times New Roman" w:hAnsi="Times New Roman" w:cs="Times New Roman"/>
              </w:rPr>
              <w:t>Penjelasandanumpan-balik</w:t>
            </w:r>
            <w:proofErr w:type="spellEnd"/>
            <w:r w:rsidRPr="00514B4D">
              <w:rPr>
                <w:rFonts w:ascii="Times New Roman" w:hAnsi="Times New Roman" w:cs="Times New Roman"/>
              </w:rPr>
              <w:t>.</w:t>
            </w:r>
          </w:p>
          <w:p w:rsidR="00323A76" w:rsidRPr="00514B4D" w:rsidRDefault="00323A76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 xml:space="preserve">Active </w:t>
            </w:r>
            <w:r w:rsidRPr="00514B4D">
              <w:rPr>
                <w:rFonts w:ascii="Times New Roman" w:hAnsi="Times New Roman" w:cs="Times New Roman"/>
                <w:i/>
                <w:lang w:val="id-ID"/>
              </w:rPr>
              <w:lastRenderedPageBreak/>
              <w:t>Learning</w:t>
            </w:r>
          </w:p>
        </w:tc>
        <w:tc>
          <w:tcPr>
            <w:tcW w:w="1116" w:type="dxa"/>
          </w:tcPr>
          <w:p w:rsidR="00323A76" w:rsidRPr="00514B4D" w:rsidRDefault="00323A76" w:rsidP="0032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323A76" w:rsidRDefault="00323A76" w:rsidP="00323A76">
            <w:pPr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memahami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mengenai</w:t>
            </w:r>
            <w:r w:rsidRPr="00653C55">
              <w:rPr>
                <w:rFonts w:ascii="Times New Roman" w:hAnsi="Times New Roman" w:cs="Times New Roman"/>
                <w:i/>
              </w:rPr>
              <w:t xml:space="preserve">Media </w:t>
            </w:r>
            <w:proofErr w:type="spellStart"/>
            <w:r w:rsidRPr="00653C55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saatkrisis</w:t>
            </w:r>
            <w:proofErr w:type="spellEnd"/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Langkamanajemenkrisis</w:t>
            </w:r>
            <w:proofErr w:type="spellEnd"/>
          </w:p>
          <w:p w:rsidR="00323A76" w:rsidRDefault="00323A76" w:rsidP="00323A76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Jeniskrisisdalam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  <w:p w:rsidR="00323A76" w:rsidRPr="00514B4D" w:rsidRDefault="00323A76" w:rsidP="00323A76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Aspek-aspekpersiapan</w:t>
            </w:r>
            <w:r w:rsidRPr="00653C55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Pr="00653C55">
              <w:rPr>
                <w:rFonts w:ascii="Times New Roman" w:hAnsi="Times New Roman" w:cs="Times New Roman"/>
                <w:i/>
              </w:rPr>
              <w:t xml:space="preserve"> Relations</w:t>
            </w:r>
          </w:p>
        </w:tc>
        <w:tc>
          <w:tcPr>
            <w:tcW w:w="899" w:type="dxa"/>
          </w:tcPr>
          <w:p w:rsidR="00323A76" w:rsidRPr="00514B4D" w:rsidRDefault="00323A76" w:rsidP="0032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069" w:type="dxa"/>
          </w:tcPr>
          <w:p w:rsidR="00514B4D" w:rsidRPr="00D825C8" w:rsidRDefault="00D825C8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Marketing </w:t>
            </w:r>
            <w:r w:rsidRPr="00D825C8">
              <w:rPr>
                <w:rFonts w:ascii="Times New Roman" w:hAnsi="Times New Roman" w:cs="Times New Roman"/>
                <w:i/>
              </w:rPr>
              <w:t xml:space="preserve">Public </w:t>
            </w:r>
            <w:proofErr w:type="spellStart"/>
            <w:r w:rsidRPr="00D825C8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dan</w:t>
            </w:r>
            <w:r>
              <w:rPr>
                <w:rFonts w:ascii="Times New Roman" w:hAnsi="Times New Roman" w:cs="Times New Roman"/>
                <w:i/>
              </w:rPr>
              <w:t>Soc</w:t>
            </w:r>
            <w:r w:rsidRPr="00D825C8">
              <w:rPr>
                <w:rFonts w:ascii="Times New Roman" w:hAnsi="Times New Roman" w:cs="Times New Roman"/>
                <w:i/>
              </w:rPr>
              <w:t>ial</w:t>
            </w:r>
            <w:proofErr w:type="spellEnd"/>
            <w:r w:rsidRPr="00D825C8">
              <w:rPr>
                <w:rFonts w:ascii="Times New Roman" w:hAnsi="Times New Roman" w:cs="Times New Roman"/>
                <w:i/>
              </w:rPr>
              <w:t xml:space="preserve"> Marketing</w:t>
            </w:r>
          </w:p>
        </w:tc>
        <w:tc>
          <w:tcPr>
            <w:tcW w:w="3612" w:type="dxa"/>
          </w:tcPr>
          <w:p w:rsidR="00D825C8" w:rsidRDefault="00D825C8" w:rsidP="00D825C8">
            <w:pPr>
              <w:ind w:left="174" w:hanging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Penjelasan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mengenai </w:t>
            </w:r>
            <w:r w:rsidRPr="00D825C8">
              <w:rPr>
                <w:rFonts w:ascii="Times New Roman" w:hAnsi="Times New Roman" w:cs="Times New Roman"/>
                <w:i/>
              </w:rPr>
              <w:t xml:space="preserve">marketing public </w:t>
            </w:r>
            <w:proofErr w:type="spellStart"/>
            <w:r w:rsidRPr="00D825C8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dan</w:t>
            </w:r>
            <w:r>
              <w:rPr>
                <w:rFonts w:ascii="Times New Roman" w:hAnsi="Times New Roman" w:cs="Times New Roman"/>
                <w:i/>
              </w:rPr>
              <w:t>soc</w:t>
            </w:r>
            <w:r w:rsidRPr="00D825C8">
              <w:rPr>
                <w:rFonts w:ascii="Times New Roman" w:hAnsi="Times New Roman" w:cs="Times New Roman"/>
                <w:i/>
              </w:rPr>
              <w:t>ial</w:t>
            </w:r>
            <w:proofErr w:type="spellEnd"/>
            <w:r w:rsidRPr="00D825C8">
              <w:rPr>
                <w:rFonts w:ascii="Times New Roman" w:hAnsi="Times New Roman" w:cs="Times New Roman"/>
                <w:i/>
              </w:rPr>
              <w:t xml:space="preserve"> marketing</w:t>
            </w:r>
          </w:p>
          <w:p w:rsidR="00D825C8" w:rsidRDefault="00D825C8" w:rsidP="00D825C8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M</w:t>
            </w:r>
            <w:r w:rsidRPr="00D825C8">
              <w:rPr>
                <w:rFonts w:ascii="Times New Roman" w:hAnsi="Times New Roman" w:cs="Times New Roman"/>
                <w:i/>
              </w:rPr>
              <w:t>arketing public relations</w:t>
            </w:r>
          </w:p>
          <w:p w:rsidR="00D825C8" w:rsidRDefault="00D825C8" w:rsidP="00D825C8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Definisi</w:t>
            </w:r>
            <w:r>
              <w:rPr>
                <w:rFonts w:ascii="Times New Roman" w:hAnsi="Times New Roman" w:cs="Times New Roman"/>
                <w:i/>
              </w:rPr>
              <w:t>soc</w:t>
            </w:r>
            <w:r w:rsidRPr="00D825C8">
              <w:rPr>
                <w:rFonts w:ascii="Times New Roman" w:hAnsi="Times New Roman" w:cs="Times New Roman"/>
                <w:i/>
              </w:rPr>
              <w:t>ial</w:t>
            </w:r>
            <w:proofErr w:type="spellEnd"/>
            <w:r w:rsidRPr="00D825C8">
              <w:rPr>
                <w:rFonts w:ascii="Times New Roman" w:hAnsi="Times New Roman" w:cs="Times New Roman"/>
                <w:i/>
              </w:rPr>
              <w:t xml:space="preserve"> marketing</w:t>
            </w:r>
          </w:p>
          <w:p w:rsidR="00D825C8" w:rsidRDefault="00D825C8" w:rsidP="00D825C8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Internal (employee relations)</w:t>
            </w:r>
          </w:p>
          <w:p w:rsidR="00D825C8" w:rsidRDefault="00D825C8" w:rsidP="00D825C8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Kiatpelayanan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prima (</w:t>
            </w:r>
            <w:r w:rsidRPr="00D825C8">
              <w:rPr>
                <w:rFonts w:ascii="Times New Roman" w:hAnsi="Times New Roman" w:cs="Times New Roman"/>
                <w:i/>
              </w:rPr>
              <w:t>service of excellence)</w:t>
            </w:r>
          </w:p>
          <w:p w:rsidR="002A15F4" w:rsidRPr="002A15F4" w:rsidRDefault="002A15F4" w:rsidP="00D825C8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15F4">
              <w:rPr>
                <w:rFonts w:ascii="Times New Roman" w:hAnsi="Times New Roman" w:cs="Times New Roman"/>
                <w:i/>
              </w:rPr>
              <w:t xml:space="preserve">Public </w:t>
            </w:r>
            <w:proofErr w:type="spellStart"/>
            <w:r w:rsidRPr="002A15F4">
              <w:rPr>
                <w:rFonts w:ascii="Times New Roman" w:hAnsi="Times New Roman" w:cs="Times New Roman"/>
                <w:i/>
              </w:rPr>
              <w:t>speaking</w:t>
            </w:r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514B4D" w:rsidRPr="00514B4D" w:rsidRDefault="00D825C8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514B4D" w:rsidRPr="00514B4D">
              <w:rPr>
                <w:rFonts w:ascii="Times New Roman" w:hAnsi="Times New Roman" w:cs="Times New Roman"/>
                <w:lang w:val="id-ID"/>
              </w:rPr>
              <w:t xml:space="preserve">Penjelasan dan diskusi mengenai </w:t>
            </w:r>
            <w:r w:rsidRPr="00D825C8">
              <w:rPr>
                <w:rFonts w:ascii="Times New Roman" w:hAnsi="Times New Roman" w:cs="Times New Roman"/>
                <w:i/>
              </w:rPr>
              <w:t xml:space="preserve">marketing public </w:t>
            </w:r>
            <w:proofErr w:type="spellStart"/>
            <w:r w:rsidRPr="00D825C8">
              <w:rPr>
                <w:rFonts w:ascii="Times New Roman" w:hAnsi="Times New Roman" w:cs="Times New Roman"/>
                <w:i/>
              </w:rPr>
              <w:t>relations</w:t>
            </w:r>
            <w:r>
              <w:rPr>
                <w:rFonts w:ascii="Times New Roman" w:hAnsi="Times New Roman" w:cs="Times New Roman"/>
              </w:rPr>
              <w:t>dan</w:t>
            </w:r>
            <w:r>
              <w:rPr>
                <w:rFonts w:ascii="Times New Roman" w:hAnsi="Times New Roman" w:cs="Times New Roman"/>
                <w:i/>
              </w:rPr>
              <w:t>soc</w:t>
            </w:r>
            <w:r w:rsidRPr="00D825C8">
              <w:rPr>
                <w:rFonts w:ascii="Times New Roman" w:hAnsi="Times New Roman" w:cs="Times New Roman"/>
                <w:i/>
              </w:rPr>
              <w:t>ial</w:t>
            </w:r>
            <w:proofErr w:type="spellEnd"/>
            <w:r w:rsidRPr="00D825C8">
              <w:rPr>
                <w:rFonts w:ascii="Times New Roman" w:hAnsi="Times New Roman" w:cs="Times New Roman"/>
                <w:i/>
              </w:rPr>
              <w:t xml:space="preserve"> marketing</w:t>
            </w:r>
          </w:p>
        </w:tc>
        <w:tc>
          <w:tcPr>
            <w:tcW w:w="1631" w:type="dxa"/>
          </w:tcPr>
          <w:p w:rsidR="00C071DC" w:rsidRPr="00514B4D" w:rsidRDefault="00C071DC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  <w:lang w:val="nl-NL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Ceramah</w:t>
            </w:r>
          </w:p>
          <w:p w:rsidR="00514B4D" w:rsidRPr="00514B4D" w:rsidRDefault="00C071DC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</w:t>
            </w:r>
            <w:r w:rsidRPr="00514B4D">
              <w:rPr>
                <w:rFonts w:ascii="Times New Roman" w:hAnsi="Times New Roman" w:cs="Times New Roman"/>
                <w:i/>
              </w:rPr>
              <w:t>a</w:t>
            </w:r>
            <w:r w:rsidRPr="00514B4D">
              <w:rPr>
                <w:rFonts w:ascii="Times New Roman" w:hAnsi="Times New Roman" w:cs="Times New Roman"/>
                <w:i/>
                <w:lang w:val="id-ID"/>
              </w:rPr>
              <w:t>rning</w:t>
            </w:r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D825C8" w:rsidRDefault="00514B4D" w:rsidP="00D825C8">
            <w:pPr>
              <w:ind w:left="174" w:hanging="174"/>
              <w:rPr>
                <w:rFonts w:ascii="Times New Roman" w:hAnsi="Times New Roman" w:cs="Times New Roman"/>
                <w:i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Pr="00514B4D">
              <w:rPr>
                <w:rFonts w:ascii="Times New Roman" w:hAnsi="Times New Roman" w:cs="Times New Roman"/>
              </w:rPr>
              <w:t>memahami</w:t>
            </w:r>
            <w:proofErr w:type="spellEnd"/>
            <w:r w:rsidRPr="00514B4D">
              <w:rPr>
                <w:rFonts w:ascii="Times New Roman" w:hAnsi="Times New Roman" w:cs="Times New Roman"/>
                <w:lang w:val="id-ID"/>
              </w:rPr>
              <w:t xml:space="preserve"> mengenai</w:t>
            </w:r>
            <w:r w:rsidR="00D825C8" w:rsidRPr="00514B4D">
              <w:rPr>
                <w:rFonts w:ascii="Times New Roman" w:hAnsi="Times New Roman" w:cs="Times New Roman"/>
                <w:lang w:val="id-ID"/>
              </w:rPr>
              <w:t xml:space="preserve">mengenai </w:t>
            </w:r>
            <w:r w:rsidR="00D825C8" w:rsidRPr="00D825C8">
              <w:rPr>
                <w:rFonts w:ascii="Times New Roman" w:hAnsi="Times New Roman" w:cs="Times New Roman"/>
                <w:i/>
              </w:rPr>
              <w:t xml:space="preserve">marketing public </w:t>
            </w:r>
            <w:proofErr w:type="spellStart"/>
            <w:r w:rsidR="00D825C8" w:rsidRPr="00D825C8">
              <w:rPr>
                <w:rFonts w:ascii="Times New Roman" w:hAnsi="Times New Roman" w:cs="Times New Roman"/>
                <w:i/>
              </w:rPr>
              <w:t>relations</w:t>
            </w:r>
            <w:r w:rsidR="00D825C8">
              <w:rPr>
                <w:rFonts w:ascii="Times New Roman" w:hAnsi="Times New Roman" w:cs="Times New Roman"/>
              </w:rPr>
              <w:t>dan</w:t>
            </w:r>
            <w:r w:rsidR="00D825C8">
              <w:rPr>
                <w:rFonts w:ascii="Times New Roman" w:hAnsi="Times New Roman" w:cs="Times New Roman"/>
                <w:i/>
              </w:rPr>
              <w:t>soc</w:t>
            </w:r>
            <w:r w:rsidR="00D825C8" w:rsidRPr="00D825C8">
              <w:rPr>
                <w:rFonts w:ascii="Times New Roman" w:hAnsi="Times New Roman" w:cs="Times New Roman"/>
                <w:i/>
              </w:rPr>
              <w:t>ial</w:t>
            </w:r>
            <w:proofErr w:type="spellEnd"/>
            <w:r w:rsidR="00D825C8" w:rsidRPr="00D825C8">
              <w:rPr>
                <w:rFonts w:ascii="Times New Roman" w:hAnsi="Times New Roman" w:cs="Times New Roman"/>
                <w:i/>
              </w:rPr>
              <w:t xml:space="preserve"> marketing</w:t>
            </w:r>
          </w:p>
          <w:p w:rsidR="00D825C8" w:rsidRDefault="00D825C8" w:rsidP="00D825C8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M</w:t>
            </w:r>
            <w:r w:rsidRPr="00D825C8">
              <w:rPr>
                <w:rFonts w:ascii="Times New Roman" w:hAnsi="Times New Roman" w:cs="Times New Roman"/>
                <w:i/>
              </w:rPr>
              <w:t>arketing public relations</w:t>
            </w:r>
          </w:p>
          <w:p w:rsidR="00D825C8" w:rsidRDefault="00D825C8" w:rsidP="00D825C8">
            <w:pPr>
              <w:ind w:left="17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Definisi</w:t>
            </w:r>
            <w:r>
              <w:rPr>
                <w:rFonts w:ascii="Times New Roman" w:hAnsi="Times New Roman" w:cs="Times New Roman"/>
                <w:i/>
              </w:rPr>
              <w:t>soc</w:t>
            </w:r>
            <w:r w:rsidRPr="00D825C8">
              <w:rPr>
                <w:rFonts w:ascii="Times New Roman" w:hAnsi="Times New Roman" w:cs="Times New Roman"/>
                <w:i/>
              </w:rPr>
              <w:t>ial</w:t>
            </w:r>
            <w:proofErr w:type="spellEnd"/>
            <w:r w:rsidRPr="00D825C8">
              <w:rPr>
                <w:rFonts w:ascii="Times New Roman" w:hAnsi="Times New Roman" w:cs="Times New Roman"/>
                <w:i/>
              </w:rPr>
              <w:t xml:space="preserve"> marketing</w:t>
            </w:r>
          </w:p>
          <w:p w:rsidR="00D825C8" w:rsidRDefault="00D825C8" w:rsidP="00D825C8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Internal (employee relations)</w:t>
            </w:r>
          </w:p>
          <w:p w:rsidR="00514B4D" w:rsidRPr="00514B4D" w:rsidRDefault="00D825C8" w:rsidP="00D825C8">
            <w:pPr>
              <w:ind w:left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Kiatpelayanan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prima (</w:t>
            </w:r>
            <w:r w:rsidRPr="00D825C8">
              <w:rPr>
                <w:rFonts w:ascii="Times New Roman" w:hAnsi="Times New Roman" w:cs="Times New Roman"/>
                <w:i/>
              </w:rPr>
              <w:t>service of excellence)</w:t>
            </w:r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14B4D" w:rsidRPr="005A408A" w:rsidTr="00E76E99">
        <w:tc>
          <w:tcPr>
            <w:tcW w:w="974" w:type="dxa"/>
          </w:tcPr>
          <w:p w:rsidR="00514B4D" w:rsidRPr="00514B4D" w:rsidRDefault="00514B4D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69" w:type="dxa"/>
          </w:tcPr>
          <w:p w:rsidR="00514B4D" w:rsidRPr="00514B4D" w:rsidRDefault="002A15F4" w:rsidP="00514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PR (</w:t>
            </w:r>
            <w:r w:rsidRPr="002A15F4">
              <w:rPr>
                <w:rFonts w:ascii="Times New Roman" w:hAnsi="Times New Roman" w:cs="Times New Roman"/>
                <w:i/>
              </w:rPr>
              <w:t>Public Speaking)</w:t>
            </w:r>
          </w:p>
        </w:tc>
        <w:tc>
          <w:tcPr>
            <w:tcW w:w="3612" w:type="dxa"/>
          </w:tcPr>
          <w:p w:rsidR="002A15F4" w:rsidRDefault="002A15F4" w:rsidP="002A15F4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514B4D" w:rsidRPr="00514B4D">
              <w:rPr>
                <w:rFonts w:ascii="Times New Roman" w:hAnsi="Times New Roman" w:cs="Times New Roman"/>
                <w:lang w:val="id-ID"/>
              </w:rPr>
              <w:t xml:space="preserve">Penjelasan </w:t>
            </w:r>
            <w:r w:rsidRPr="002A15F4">
              <w:rPr>
                <w:rFonts w:ascii="Times New Roman" w:hAnsi="Times New Roman" w:cs="Times New Roman"/>
                <w:i/>
              </w:rPr>
              <w:t xml:space="preserve">Public </w:t>
            </w:r>
            <w:proofErr w:type="spellStart"/>
            <w:r w:rsidRPr="002A15F4">
              <w:rPr>
                <w:rFonts w:ascii="Times New Roman" w:hAnsi="Times New Roman" w:cs="Times New Roman"/>
                <w:i/>
              </w:rPr>
              <w:t>speaking</w:t>
            </w:r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2A15F4" w:rsidRPr="002A15F4" w:rsidRDefault="002A15F4" w:rsidP="002A15F4">
            <w:pPr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r w:rsidRPr="002A15F4">
              <w:rPr>
                <w:rFonts w:ascii="Times New Roman" w:hAnsi="Times New Roman" w:cs="Times New Roman"/>
                <w:i/>
              </w:rPr>
              <w:t>Public</w:t>
            </w:r>
            <w:proofErr w:type="spellEnd"/>
            <w:r w:rsidRPr="002A15F4">
              <w:rPr>
                <w:rFonts w:ascii="Times New Roman" w:hAnsi="Times New Roman" w:cs="Times New Roman"/>
                <w:i/>
              </w:rPr>
              <w:t xml:space="preserve"> speaking</w:t>
            </w:r>
          </w:p>
          <w:p w:rsidR="00514B4D" w:rsidRPr="00514B4D" w:rsidRDefault="00514B4D" w:rsidP="00514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C071DC" w:rsidRPr="00514B4D" w:rsidRDefault="00C071DC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  <w:lang w:val="nl-NL"/>
              </w:rPr>
            </w:pPr>
            <w:r w:rsidRPr="00514B4D">
              <w:rPr>
                <w:rFonts w:ascii="Times New Roman" w:hAnsi="Times New Roman" w:cs="Times New Roman"/>
                <w:lang w:val="id-ID"/>
              </w:rPr>
              <w:t>Ceramah</w:t>
            </w:r>
          </w:p>
          <w:p w:rsidR="00514B4D" w:rsidRPr="002A15F4" w:rsidRDefault="00C071DC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  <w:i/>
                <w:lang w:val="id-ID"/>
              </w:rPr>
              <w:t>Active Le</w:t>
            </w:r>
            <w:r w:rsidRPr="00514B4D">
              <w:rPr>
                <w:rFonts w:ascii="Times New Roman" w:hAnsi="Times New Roman" w:cs="Times New Roman"/>
                <w:i/>
              </w:rPr>
              <w:t>a</w:t>
            </w:r>
            <w:r w:rsidRPr="00514B4D">
              <w:rPr>
                <w:rFonts w:ascii="Times New Roman" w:hAnsi="Times New Roman" w:cs="Times New Roman"/>
                <w:i/>
                <w:lang w:val="id-ID"/>
              </w:rPr>
              <w:t>rning</w:t>
            </w:r>
          </w:p>
          <w:p w:rsidR="002A15F4" w:rsidRPr="00514B4D" w:rsidRDefault="002A15F4" w:rsidP="00BA0D4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Praktek</w:t>
            </w:r>
            <w:proofErr w:type="spellEnd"/>
          </w:p>
        </w:tc>
        <w:tc>
          <w:tcPr>
            <w:tcW w:w="1116" w:type="dxa"/>
          </w:tcPr>
          <w:p w:rsidR="00514B4D" w:rsidRPr="00514B4D" w:rsidRDefault="007F5AEA" w:rsidP="00514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514B4D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3643" w:type="dxa"/>
          </w:tcPr>
          <w:p w:rsidR="00514B4D" w:rsidRDefault="002A15F4" w:rsidP="002A15F4">
            <w:pPr>
              <w:ind w:left="295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14B4D" w:rsidRPr="00514B4D">
              <w:rPr>
                <w:rFonts w:ascii="Times New Roman" w:hAnsi="Times New Roman" w:cs="Times New Roman"/>
                <w:lang w:val="id-ID"/>
              </w:rPr>
              <w:t xml:space="preserve">Dapat </w:t>
            </w:r>
            <w:proofErr w:type="spellStart"/>
            <w:r w:rsidR="00514B4D" w:rsidRPr="00514B4D">
              <w:rPr>
                <w:rFonts w:ascii="Times New Roman" w:hAnsi="Times New Roman" w:cs="Times New Roman"/>
              </w:rPr>
              <w:t>memahami</w:t>
            </w:r>
            <w:proofErr w:type="spellEnd"/>
            <w:r w:rsidR="00514B4D" w:rsidRPr="00514B4D">
              <w:rPr>
                <w:rFonts w:ascii="Times New Roman" w:hAnsi="Times New Roman" w:cs="Times New Roman"/>
                <w:lang w:val="id-ID"/>
              </w:rPr>
              <w:t xml:space="preserve"> mengenai</w:t>
            </w:r>
            <w:r w:rsidRPr="002A15F4">
              <w:rPr>
                <w:rFonts w:ascii="Times New Roman" w:hAnsi="Times New Roman" w:cs="Times New Roman"/>
                <w:i/>
              </w:rPr>
              <w:t xml:space="preserve">Public </w:t>
            </w:r>
            <w:proofErr w:type="spellStart"/>
            <w:r w:rsidRPr="002A15F4">
              <w:rPr>
                <w:rFonts w:ascii="Times New Roman" w:hAnsi="Times New Roman" w:cs="Times New Roman"/>
                <w:i/>
              </w:rPr>
              <w:t>speaking</w:t>
            </w:r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2A15F4" w:rsidRPr="00514B4D" w:rsidRDefault="002A15F4" w:rsidP="002A15F4">
            <w:pPr>
              <w:ind w:left="295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Mampumempraktekan</w:t>
            </w:r>
            <w:r w:rsidRPr="002A15F4">
              <w:rPr>
                <w:rFonts w:ascii="Times New Roman" w:hAnsi="Times New Roman" w:cs="Times New Roman"/>
                <w:i/>
              </w:rPr>
              <w:t>Public</w:t>
            </w:r>
            <w:proofErr w:type="spellEnd"/>
            <w:r w:rsidRPr="002A15F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15F4">
              <w:rPr>
                <w:rFonts w:ascii="Times New Roman" w:hAnsi="Times New Roman" w:cs="Times New Roman"/>
                <w:i/>
              </w:rPr>
              <w:t>speaking</w:t>
            </w:r>
            <w:r>
              <w:rPr>
                <w:rFonts w:ascii="Times New Roman" w:hAnsi="Times New Roman" w:cs="Times New Roman"/>
              </w:rPr>
              <w:t>seorangPR</w:t>
            </w:r>
            <w:proofErr w:type="spellEnd"/>
          </w:p>
        </w:tc>
        <w:tc>
          <w:tcPr>
            <w:tcW w:w="899" w:type="dxa"/>
          </w:tcPr>
          <w:p w:rsidR="00514B4D" w:rsidRPr="00514B4D" w:rsidRDefault="00496214" w:rsidP="000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310B1" w:rsidRPr="008310B1" w:rsidTr="00FA7493">
        <w:tc>
          <w:tcPr>
            <w:tcW w:w="974" w:type="dxa"/>
          </w:tcPr>
          <w:p w:rsidR="008310B1" w:rsidRPr="00514B4D" w:rsidRDefault="008310B1" w:rsidP="00514B4D">
            <w:pPr>
              <w:jc w:val="center"/>
              <w:rPr>
                <w:rFonts w:ascii="Times New Roman" w:hAnsi="Times New Roman" w:cs="Times New Roman"/>
              </w:rPr>
            </w:pPr>
            <w:r w:rsidRPr="00514B4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970" w:type="dxa"/>
            <w:gridSpan w:val="6"/>
            <w:vAlign w:val="center"/>
          </w:tcPr>
          <w:p w:rsidR="008310B1" w:rsidRPr="00514B4D" w:rsidRDefault="008310B1" w:rsidP="00FA7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B4D">
              <w:rPr>
                <w:rFonts w:ascii="Times New Roman" w:hAnsi="Times New Roman" w:cs="Times New Roman"/>
                <w:b/>
              </w:rPr>
              <w:t>UAS (</w:t>
            </w:r>
            <w:proofErr w:type="spellStart"/>
            <w:r w:rsidRPr="00514B4D">
              <w:rPr>
                <w:rFonts w:ascii="Times New Roman" w:hAnsi="Times New Roman" w:cs="Times New Roman"/>
                <w:b/>
              </w:rPr>
              <w:t>UjianAkhir</w:t>
            </w:r>
            <w:proofErr w:type="spellEnd"/>
            <w:r w:rsidRPr="00514B4D">
              <w:rPr>
                <w:rFonts w:ascii="Times New Roman" w:hAnsi="Times New Roman" w:cs="Times New Roman"/>
                <w:b/>
              </w:rPr>
              <w:t xml:space="preserve"> Semester)</w:t>
            </w:r>
          </w:p>
        </w:tc>
      </w:tr>
    </w:tbl>
    <w:p w:rsidR="006F38F9" w:rsidRDefault="006F38F9" w:rsidP="006F38F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8D5898" w:rsidRPr="00A56BBE" w:rsidRDefault="008D5898" w:rsidP="00BA0D4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56BBE">
        <w:rPr>
          <w:rFonts w:ascii="Times New Roman" w:hAnsi="Times New Roman" w:cs="Times New Roman"/>
          <w:b/>
        </w:rPr>
        <w:t>JenisPenilaian</w:t>
      </w:r>
      <w:proofErr w:type="spellEnd"/>
      <w:r w:rsidRPr="00A56BBE">
        <w:rPr>
          <w:rFonts w:ascii="Times New Roman" w:hAnsi="Times New Roman" w:cs="Times New Roman"/>
          <w:b/>
        </w:rPr>
        <w:t xml:space="preserve">: Proses </w:t>
      </w:r>
      <w:proofErr w:type="spellStart"/>
      <w:r w:rsidRPr="00A56BBE">
        <w:rPr>
          <w:rFonts w:ascii="Times New Roman" w:hAnsi="Times New Roman" w:cs="Times New Roman"/>
          <w:b/>
        </w:rPr>
        <w:t>danHasil</w:t>
      </w:r>
      <w:proofErr w:type="spellEnd"/>
    </w:p>
    <w:p w:rsidR="008D5898" w:rsidRPr="00E12E59" w:rsidRDefault="008D5898" w:rsidP="008D5898">
      <w:pPr>
        <w:pStyle w:val="ListParagraph"/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E12E59">
        <w:rPr>
          <w:rFonts w:ascii="Times New Roman" w:hAnsi="Times New Roman" w:cs="Times New Roman"/>
        </w:rPr>
        <w:t>Instrumen</w:t>
      </w:r>
      <w:proofErr w:type="spellEnd"/>
      <w:r w:rsidRPr="00E12E59">
        <w:rPr>
          <w:rFonts w:ascii="Times New Roman" w:hAnsi="Times New Roman" w:cs="Times New Roman"/>
        </w:rPr>
        <w:t xml:space="preserve"> yang </w:t>
      </w:r>
      <w:proofErr w:type="spellStart"/>
      <w:r w:rsidRPr="00E12E59">
        <w:rPr>
          <w:rFonts w:ascii="Times New Roman" w:hAnsi="Times New Roman" w:cs="Times New Roman"/>
        </w:rPr>
        <w:t>Digunakan</w:t>
      </w:r>
      <w:proofErr w:type="spellEnd"/>
      <w:r w:rsidRPr="00E12E59">
        <w:rPr>
          <w:rFonts w:ascii="Times New Roman" w:hAnsi="Times New Roman" w:cs="Times New Roman"/>
        </w:rPr>
        <w:t>:</w:t>
      </w:r>
    </w:p>
    <w:p w:rsidR="008D5898" w:rsidRPr="00E12E59" w:rsidRDefault="008D5898" w:rsidP="00BA0D4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Sisipan</w:t>
      </w:r>
      <w:proofErr w:type="spellEnd"/>
      <w:r w:rsidRPr="00E12E59">
        <w:rPr>
          <w:rFonts w:ascii="Times New Roman" w:hAnsi="Times New Roman" w:cs="Times New Roman"/>
        </w:rPr>
        <w:t xml:space="preserve"> :</w:t>
      </w:r>
    </w:p>
    <w:p w:rsidR="008D5898" w:rsidRPr="00E12E59" w:rsidRDefault="008D5898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Kehadiran</w:t>
      </w:r>
      <w:proofErr w:type="spellEnd"/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</w:p>
    <w:p w:rsidR="008D5898" w:rsidRPr="00E12E59" w:rsidRDefault="008D5898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Aktivitas</w:t>
      </w:r>
      <w:proofErr w:type="spellEnd"/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</w:p>
    <w:p w:rsidR="008D5898" w:rsidRPr="00E12E59" w:rsidRDefault="00BE6E12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Sikap dan </w:t>
      </w:r>
      <w:proofErr w:type="spellStart"/>
      <w:r w:rsidR="008D5898" w:rsidRPr="00E12E59">
        <w:rPr>
          <w:rFonts w:ascii="Times New Roman" w:hAnsi="Times New Roman" w:cs="Times New Roman"/>
        </w:rPr>
        <w:t>Perilaku</w:t>
      </w:r>
      <w:proofErr w:type="spellEnd"/>
      <w:r>
        <w:rPr>
          <w:rFonts w:ascii="Times New Roman" w:hAnsi="Times New Roman" w:cs="Times New Roman"/>
          <w:lang w:val="id-ID"/>
        </w:rPr>
        <w:t xml:space="preserve"> </w:t>
      </w:r>
      <w:r w:rsidR="008D5898" w:rsidRPr="00E12E59">
        <w:rPr>
          <w:rFonts w:ascii="Times New Roman" w:hAnsi="Times New Roman" w:cs="Times New Roman"/>
        </w:rPr>
        <w:tab/>
      </w:r>
      <w:r w:rsidR="008D5898" w:rsidRPr="00E12E59">
        <w:rPr>
          <w:rFonts w:ascii="Times New Roman" w:hAnsi="Times New Roman" w:cs="Times New Roman"/>
        </w:rPr>
        <w:tab/>
      </w:r>
    </w:p>
    <w:p w:rsidR="008D5898" w:rsidRPr="00E12E59" w:rsidRDefault="008D5898" w:rsidP="00BA0D4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Tugas</w:t>
      </w:r>
      <w:proofErr w:type="spellEnd"/>
      <w:r w:rsidRPr="00E12E59">
        <w:rPr>
          <w:rFonts w:ascii="Times New Roman" w:hAnsi="Times New Roman" w:cs="Times New Roman"/>
        </w:rPr>
        <w:t xml:space="preserve"> :</w:t>
      </w:r>
    </w:p>
    <w:p w:rsidR="008D5898" w:rsidRPr="00E12E59" w:rsidRDefault="008D5898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TugasIndividu</w:t>
      </w:r>
      <w:proofErr w:type="spellEnd"/>
      <w:r w:rsidRPr="00E12E59">
        <w:rPr>
          <w:rFonts w:ascii="Times New Roman" w:hAnsi="Times New Roman" w:cs="Times New Roman"/>
        </w:rPr>
        <w:t>/</w:t>
      </w:r>
      <w:proofErr w:type="spellStart"/>
      <w:r w:rsidRPr="00E12E59">
        <w:rPr>
          <w:rFonts w:ascii="Times New Roman" w:hAnsi="Times New Roman" w:cs="Times New Roman"/>
        </w:rPr>
        <w:t>MakalahIndividu</w:t>
      </w:r>
      <w:proofErr w:type="spellEnd"/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</w:p>
    <w:p w:rsidR="008D5898" w:rsidRPr="00E12E59" w:rsidRDefault="008D5898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Tugas</w:t>
      </w:r>
      <w:proofErr w:type="spellEnd"/>
      <w:r w:rsidRPr="00E12E59">
        <w:rPr>
          <w:rFonts w:ascii="Times New Roman" w:hAnsi="Times New Roman" w:cs="Times New Roman"/>
        </w:rPr>
        <w:t>/</w:t>
      </w:r>
      <w:proofErr w:type="spellStart"/>
      <w:r w:rsidRPr="00E12E59">
        <w:rPr>
          <w:rFonts w:ascii="Times New Roman" w:hAnsi="Times New Roman" w:cs="Times New Roman"/>
        </w:rPr>
        <w:t>MakalahKelompok</w:t>
      </w:r>
      <w:proofErr w:type="spellEnd"/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</w:p>
    <w:p w:rsidR="008D5898" w:rsidRPr="00E12E59" w:rsidRDefault="008D5898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PresentasiKelompok</w:t>
      </w:r>
      <w:proofErr w:type="spellEnd"/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</w:p>
    <w:p w:rsidR="008D5898" w:rsidRPr="00E12E59" w:rsidRDefault="008D5898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 w:rsidRPr="00E12E59">
        <w:rPr>
          <w:rFonts w:ascii="Times New Roman" w:hAnsi="Times New Roman" w:cs="Times New Roman"/>
        </w:rPr>
        <w:t>Quiz</w:t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</w:p>
    <w:p w:rsidR="008D5898" w:rsidRPr="00E12E59" w:rsidRDefault="008D5898" w:rsidP="00BA0D4F">
      <w:pPr>
        <w:pStyle w:val="ListParagraph"/>
        <w:numPr>
          <w:ilvl w:val="2"/>
          <w:numId w:val="10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E12E59">
        <w:rPr>
          <w:rFonts w:ascii="Times New Roman" w:hAnsi="Times New Roman" w:cs="Times New Roman"/>
        </w:rPr>
        <w:t>Produk</w:t>
      </w:r>
      <w:proofErr w:type="spellEnd"/>
      <w:r w:rsidR="00BE6E12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E12E59">
        <w:rPr>
          <w:rFonts w:ascii="Times New Roman" w:hAnsi="Times New Roman" w:cs="Times New Roman"/>
        </w:rPr>
        <w:t>Kuliah</w:t>
      </w:r>
      <w:proofErr w:type="spellEnd"/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  <w:lang w:val="id-ID"/>
        </w:rPr>
        <w:tab/>
      </w:r>
      <w:r w:rsidRPr="00E12E59">
        <w:rPr>
          <w:rFonts w:ascii="Times New Roman" w:hAnsi="Times New Roman" w:cs="Times New Roman"/>
          <w:lang w:val="id-ID"/>
        </w:rPr>
        <w:tab/>
      </w:r>
      <w:r w:rsidRPr="00E12E59">
        <w:rPr>
          <w:rFonts w:ascii="Times New Roman" w:hAnsi="Times New Roman" w:cs="Times New Roman"/>
          <w:lang w:val="id-ID"/>
        </w:rPr>
        <w:tab/>
      </w:r>
    </w:p>
    <w:p w:rsidR="008D5898" w:rsidRPr="00E12E59" w:rsidRDefault="008D5898" w:rsidP="00BA0D4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E12E59">
        <w:rPr>
          <w:rFonts w:ascii="Times New Roman" w:hAnsi="Times New Roman" w:cs="Times New Roman"/>
        </w:rPr>
        <w:t>UTS</w:t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  <w:lang w:val="id-ID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  <w:r w:rsidRPr="00E12E59">
        <w:rPr>
          <w:rFonts w:ascii="Times New Roman" w:hAnsi="Times New Roman" w:cs="Times New Roman"/>
        </w:rPr>
        <w:tab/>
      </w:r>
    </w:p>
    <w:p w:rsidR="006F38F9" w:rsidRPr="006F38F9" w:rsidRDefault="008D5898" w:rsidP="00BA0D4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E12E59">
        <w:rPr>
          <w:rFonts w:ascii="Times New Roman" w:hAnsi="Times New Roman" w:cs="Times New Roman"/>
        </w:rPr>
        <w:t>UAS</w:t>
      </w:r>
      <w:r w:rsidRPr="00E12E59">
        <w:rPr>
          <w:rFonts w:ascii="Times New Roman" w:hAnsi="Times New Roman" w:cs="Times New Roman"/>
        </w:rPr>
        <w:tab/>
      </w:r>
      <w:r w:rsidRPr="0008560C">
        <w:rPr>
          <w:rFonts w:ascii="Times New Roman" w:hAnsi="Times New Roman" w:cs="Times New Roman"/>
          <w:lang w:val="id-ID"/>
        </w:rPr>
        <w:tab/>
      </w:r>
    </w:p>
    <w:p w:rsidR="00E12E59" w:rsidRPr="0008560C" w:rsidRDefault="008D5898" w:rsidP="006F38F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8560C">
        <w:rPr>
          <w:rFonts w:ascii="Times New Roman" w:hAnsi="Times New Roman" w:cs="Times New Roman"/>
          <w:lang w:val="id-ID"/>
        </w:rPr>
        <w:lastRenderedPageBreak/>
        <w:tab/>
      </w:r>
      <w:r w:rsidRPr="0008560C">
        <w:rPr>
          <w:rFonts w:ascii="Times New Roman" w:hAnsi="Times New Roman" w:cs="Times New Roman"/>
          <w:lang w:val="id-ID"/>
        </w:rPr>
        <w:tab/>
      </w:r>
      <w:r w:rsidRPr="0008560C">
        <w:rPr>
          <w:rFonts w:ascii="Times New Roman" w:hAnsi="Times New Roman" w:cs="Times New Roman"/>
          <w:lang w:val="id-ID"/>
        </w:rPr>
        <w:tab/>
      </w:r>
      <w:r w:rsidRPr="0008560C">
        <w:rPr>
          <w:rFonts w:ascii="Times New Roman" w:hAnsi="Times New Roman" w:cs="Times New Roman"/>
          <w:lang w:val="id-ID"/>
        </w:rPr>
        <w:tab/>
      </w:r>
      <w:r w:rsidRPr="0008560C">
        <w:rPr>
          <w:rFonts w:ascii="Times New Roman" w:hAnsi="Times New Roman" w:cs="Times New Roman"/>
          <w:lang w:val="id-ID"/>
        </w:rPr>
        <w:tab/>
      </w:r>
    </w:p>
    <w:p w:rsidR="008D5898" w:rsidRPr="00E12E59" w:rsidRDefault="008D5898" w:rsidP="00BA0D4F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</w:rPr>
      </w:pPr>
      <w:proofErr w:type="spellStart"/>
      <w:r w:rsidRPr="00E12E59">
        <w:rPr>
          <w:rFonts w:ascii="Times New Roman" w:hAnsi="Times New Roman" w:cs="Times New Roman"/>
          <w:b/>
        </w:rPr>
        <w:t>KriteriaPenilaian</w:t>
      </w:r>
      <w:proofErr w:type="spellEnd"/>
      <w:r w:rsidRPr="00E12E59">
        <w:rPr>
          <w:rFonts w:ascii="Times New Roman" w:hAnsi="Times New Roman" w:cs="Times New Roman"/>
          <w:b/>
        </w:rPr>
        <w:t xml:space="preserve"> 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76"/>
        <w:gridCol w:w="4527"/>
        <w:gridCol w:w="1843"/>
      </w:tblGrid>
      <w:tr w:rsidR="008D5898" w:rsidRPr="00E12E59" w:rsidTr="008D589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2E59">
              <w:rPr>
                <w:rFonts w:ascii="Times New Roman" w:hAnsi="Times New Roman" w:cs="Times New Roman"/>
                <w:b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2E59">
              <w:rPr>
                <w:rFonts w:ascii="Times New Roman" w:hAnsi="Times New Roman" w:cs="Times New Roman"/>
                <w:b/>
                <w:sz w:val="20"/>
                <w:szCs w:val="20"/>
              </w:rPr>
              <w:t>Bobot</w:t>
            </w:r>
            <w:proofErr w:type="spellEnd"/>
          </w:p>
        </w:tc>
      </w:tr>
      <w:tr w:rsidR="008D5898" w:rsidRPr="00E12E59" w:rsidTr="008D589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E12E59" w:rsidP="00E1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Sisipan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8D5898" w:rsidRPr="00E12E59" w:rsidTr="008D589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E12E59" w:rsidP="00E1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E12E59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8D5898" w:rsidRPr="00E12E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D5898" w:rsidRPr="00E12E59" w:rsidTr="008D589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E12E59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Ujian</w:t>
            </w:r>
            <w:proofErr w:type="spellEnd"/>
            <w:r w:rsidRPr="00E12E59">
              <w:rPr>
                <w:rFonts w:ascii="Times New Roman" w:hAnsi="Times New Roman" w:cs="Times New Roman"/>
                <w:sz w:val="20"/>
                <w:szCs w:val="20"/>
              </w:rPr>
              <w:t xml:space="preserve"> Tengah Semester (UTS)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8D5898" w:rsidRPr="00E12E59" w:rsidTr="008D589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E12E59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UjianAkhir</w:t>
            </w:r>
            <w:proofErr w:type="spellEnd"/>
            <w:r w:rsidRPr="00E12E59">
              <w:rPr>
                <w:rFonts w:ascii="Times New Roman" w:hAnsi="Times New Roman" w:cs="Times New Roman"/>
                <w:sz w:val="20"/>
                <w:szCs w:val="20"/>
              </w:rPr>
              <w:t xml:space="preserve"> Semester (UAS)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8D5898" w:rsidRPr="00E12E59" w:rsidTr="008D5898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98" w:rsidRPr="00E12E59" w:rsidRDefault="008D5898" w:rsidP="00E12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E59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8D5898" w:rsidRPr="00E12E59" w:rsidRDefault="008D5898" w:rsidP="00E12E59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8D5898" w:rsidRPr="00E12E59" w:rsidRDefault="008D5898" w:rsidP="00BA0D4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E12E59">
        <w:rPr>
          <w:rFonts w:ascii="Times New Roman" w:hAnsi="Times New Roman" w:cs="Times New Roman"/>
          <w:b/>
        </w:rPr>
        <w:t>REFERENSI :</w:t>
      </w:r>
    </w:p>
    <w:p w:rsidR="00DB0D2B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Abdullah, </w:t>
      </w:r>
      <w:proofErr w:type="spellStart"/>
      <w:r>
        <w:rPr>
          <w:rFonts w:ascii="Times New Roman" w:hAnsi="Times New Roman" w:cs="Times New Roman"/>
          <w:sz w:val="20"/>
          <w:szCs w:val="20"/>
        </w:rPr>
        <w:t>Aceng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2004. </w:t>
      </w:r>
      <w:r w:rsidRPr="00DB0D2B">
        <w:rPr>
          <w:rFonts w:ascii="Times New Roman" w:hAnsi="Times New Roman" w:cs="Times New Roman"/>
          <w:i/>
          <w:sz w:val="20"/>
          <w:szCs w:val="20"/>
        </w:rPr>
        <w:t>Press Relations</w:t>
      </w:r>
      <w:r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>
        <w:rPr>
          <w:rFonts w:ascii="Times New Roman" w:hAnsi="Times New Roman" w:cs="Times New Roman"/>
          <w:sz w:val="20"/>
          <w:szCs w:val="20"/>
        </w:rPr>
        <w:t>RemajaRosdakarya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DB0D2B" w:rsidRPr="00D53B11" w:rsidRDefault="00DB0D2B" w:rsidP="00BA0D4F">
      <w:pPr>
        <w:pStyle w:val="Default"/>
        <w:numPr>
          <w:ilvl w:val="0"/>
          <w:numId w:val="14"/>
        </w:numPr>
        <w:ind w:left="1080"/>
        <w:jc w:val="both"/>
        <w:rPr>
          <w:sz w:val="22"/>
          <w:szCs w:val="22"/>
        </w:rPr>
      </w:pPr>
      <w:proofErr w:type="spellStart"/>
      <w:r w:rsidRPr="00D53B11">
        <w:rPr>
          <w:sz w:val="22"/>
          <w:szCs w:val="22"/>
        </w:rPr>
        <w:t>Cangara</w:t>
      </w:r>
      <w:proofErr w:type="spellEnd"/>
      <w:r w:rsidRPr="00D53B11">
        <w:rPr>
          <w:sz w:val="22"/>
          <w:szCs w:val="22"/>
        </w:rPr>
        <w:t xml:space="preserve">, </w:t>
      </w:r>
      <w:proofErr w:type="spellStart"/>
      <w:r w:rsidRPr="00D53B11">
        <w:rPr>
          <w:sz w:val="22"/>
          <w:szCs w:val="22"/>
        </w:rPr>
        <w:t>Hafied</w:t>
      </w:r>
      <w:proofErr w:type="spellEnd"/>
      <w:r w:rsidRPr="00D53B11">
        <w:rPr>
          <w:sz w:val="22"/>
          <w:szCs w:val="22"/>
        </w:rPr>
        <w:t xml:space="preserve">. 2006. </w:t>
      </w:r>
      <w:proofErr w:type="spellStart"/>
      <w:r w:rsidRPr="00D53B11">
        <w:rPr>
          <w:i/>
          <w:sz w:val="22"/>
          <w:szCs w:val="22"/>
        </w:rPr>
        <w:t>PengantarIlmuKomunikasi</w:t>
      </w:r>
      <w:proofErr w:type="spellEnd"/>
      <w:r w:rsidRPr="00D53B11">
        <w:rPr>
          <w:sz w:val="22"/>
          <w:szCs w:val="22"/>
        </w:rPr>
        <w:t xml:space="preserve">. Jakarta: PT. Raja </w:t>
      </w:r>
      <w:proofErr w:type="spellStart"/>
      <w:r w:rsidRPr="00D53B11">
        <w:rPr>
          <w:sz w:val="22"/>
          <w:szCs w:val="22"/>
        </w:rPr>
        <w:t>GrafindoPersada</w:t>
      </w:r>
      <w:proofErr w:type="spellEnd"/>
      <w:r w:rsidRPr="00D53B11">
        <w:rPr>
          <w:sz w:val="22"/>
          <w:szCs w:val="22"/>
        </w:rPr>
        <w:t>.</w:t>
      </w:r>
    </w:p>
    <w:p w:rsidR="00DB0D2B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Cutlip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Scott M., </w:t>
      </w:r>
      <w:proofErr w:type="spellStart"/>
      <w:r>
        <w:rPr>
          <w:rFonts w:ascii="Times New Roman" w:hAnsi="Times New Roman" w:cs="Times New Roman"/>
          <w:sz w:val="20"/>
          <w:szCs w:val="20"/>
        </w:rPr>
        <w:t>dkk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2006. </w:t>
      </w:r>
      <w:r w:rsidRPr="00DB0D2B">
        <w:rPr>
          <w:rFonts w:ascii="Times New Roman" w:hAnsi="Times New Roman" w:cs="Times New Roman"/>
          <w:i/>
          <w:sz w:val="20"/>
          <w:szCs w:val="20"/>
        </w:rPr>
        <w:t>Effective Public Relations.</w:t>
      </w:r>
      <w:r>
        <w:rPr>
          <w:rFonts w:ascii="Times New Roman" w:hAnsi="Times New Roman" w:cs="Times New Roman"/>
          <w:sz w:val="20"/>
          <w:szCs w:val="20"/>
        </w:rPr>
        <w:t xml:space="preserve"> Jakarta: </w:t>
      </w:r>
      <w:proofErr w:type="spellStart"/>
      <w:r>
        <w:rPr>
          <w:rFonts w:ascii="Times New Roman" w:hAnsi="Times New Roman" w:cs="Times New Roman"/>
          <w:sz w:val="20"/>
          <w:szCs w:val="20"/>
        </w:rPr>
        <w:t>Kencana</w:t>
      </w:r>
      <w:proofErr w:type="spellEnd"/>
    </w:p>
    <w:p w:rsidR="00DB0D2B" w:rsidRPr="006F38F9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Effendy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Onong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U. 1993. </w:t>
      </w:r>
      <w:r w:rsidRPr="00DB0D2B">
        <w:rPr>
          <w:rFonts w:ascii="Times New Roman" w:hAnsi="Times New Roman" w:cs="Times New Roman"/>
          <w:i/>
          <w:sz w:val="20"/>
          <w:szCs w:val="20"/>
        </w:rPr>
        <w:t xml:space="preserve">Human </w:t>
      </w:r>
      <w:proofErr w:type="spellStart"/>
      <w:r w:rsidRPr="00DB0D2B">
        <w:rPr>
          <w:rFonts w:ascii="Times New Roman" w:hAnsi="Times New Roman" w:cs="Times New Roman"/>
          <w:i/>
          <w:sz w:val="20"/>
          <w:szCs w:val="20"/>
        </w:rPr>
        <w:t>Relations</w:t>
      </w:r>
      <w:r>
        <w:rPr>
          <w:rFonts w:ascii="Times New Roman" w:hAnsi="Times New Roman" w:cs="Times New Roman"/>
          <w:sz w:val="20"/>
          <w:szCs w:val="20"/>
        </w:rPr>
        <w:t>dan</w:t>
      </w:r>
      <w:r w:rsidRPr="00DB0D2B">
        <w:rPr>
          <w:rFonts w:ascii="Times New Roman" w:hAnsi="Times New Roman" w:cs="Times New Roman"/>
          <w:i/>
          <w:sz w:val="20"/>
          <w:szCs w:val="20"/>
        </w:rPr>
        <w:t>Public</w:t>
      </w:r>
      <w:proofErr w:type="spellEnd"/>
      <w:r w:rsidRPr="00DB0D2B">
        <w:rPr>
          <w:rFonts w:ascii="Times New Roman" w:hAnsi="Times New Roman" w:cs="Times New Roman"/>
          <w:i/>
          <w:sz w:val="20"/>
          <w:szCs w:val="20"/>
        </w:rPr>
        <w:t xml:space="preserve"> Relations.</w:t>
      </w:r>
      <w:r>
        <w:rPr>
          <w:rFonts w:ascii="Times New Roman" w:hAnsi="Times New Roman" w:cs="Times New Roman"/>
          <w:sz w:val="20"/>
          <w:szCs w:val="20"/>
        </w:rPr>
        <w:t xml:space="preserve"> Bandung: </w:t>
      </w:r>
      <w:proofErr w:type="spellStart"/>
      <w:r>
        <w:rPr>
          <w:rFonts w:ascii="Times New Roman" w:hAnsi="Times New Roman" w:cs="Times New Roman"/>
          <w:sz w:val="20"/>
          <w:szCs w:val="20"/>
        </w:rPr>
        <w:t>MandarMaju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DB0D2B" w:rsidRPr="006F38F9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Hairunnisa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2015. </w:t>
      </w:r>
      <w:r w:rsidRPr="00DB0D2B">
        <w:rPr>
          <w:rFonts w:ascii="Times New Roman" w:hAnsi="Times New Roman" w:cs="Times New Roman"/>
          <w:i/>
          <w:sz w:val="20"/>
          <w:szCs w:val="20"/>
        </w:rPr>
        <w:t xml:space="preserve">Public </w:t>
      </w:r>
      <w:proofErr w:type="spellStart"/>
      <w:r w:rsidRPr="00DB0D2B">
        <w:rPr>
          <w:rFonts w:ascii="Times New Roman" w:hAnsi="Times New Roman" w:cs="Times New Roman"/>
          <w:i/>
          <w:sz w:val="20"/>
          <w:szCs w:val="20"/>
        </w:rPr>
        <w:t>Relations.</w:t>
      </w:r>
      <w:r>
        <w:rPr>
          <w:rFonts w:ascii="Times New Roman" w:hAnsi="Times New Roman" w:cs="Times New Roman"/>
          <w:sz w:val="20"/>
          <w:szCs w:val="20"/>
        </w:rPr>
        <w:t>Yogyakarta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GrahaIlmu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DB0D2B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Iriantara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Yosal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2005. </w:t>
      </w:r>
      <w:r w:rsidRPr="00DB0D2B">
        <w:rPr>
          <w:rFonts w:ascii="Times New Roman" w:hAnsi="Times New Roman" w:cs="Times New Roman"/>
          <w:i/>
          <w:sz w:val="20"/>
          <w:szCs w:val="20"/>
        </w:rPr>
        <w:t>Media Relations</w:t>
      </w:r>
      <w:r>
        <w:rPr>
          <w:rFonts w:ascii="Times New Roman" w:hAnsi="Times New Roman" w:cs="Times New Roman"/>
          <w:sz w:val="20"/>
          <w:szCs w:val="20"/>
        </w:rPr>
        <w:t xml:space="preserve">. Bandung: </w:t>
      </w:r>
      <w:proofErr w:type="spellStart"/>
      <w:r>
        <w:rPr>
          <w:rFonts w:ascii="Times New Roman" w:hAnsi="Times New Roman" w:cs="Times New Roman"/>
          <w:sz w:val="20"/>
          <w:szCs w:val="20"/>
        </w:rPr>
        <w:t>SimbiosaRekatama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Media.</w:t>
      </w:r>
    </w:p>
    <w:p w:rsidR="00DB0D2B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Jefkins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Frank. 2004. </w:t>
      </w:r>
      <w:r w:rsidRPr="00DB0D2B">
        <w:rPr>
          <w:rFonts w:ascii="Times New Roman" w:hAnsi="Times New Roman" w:cs="Times New Roman"/>
          <w:i/>
          <w:sz w:val="20"/>
          <w:szCs w:val="20"/>
        </w:rPr>
        <w:t>Public Relations.</w:t>
      </w:r>
      <w:r>
        <w:rPr>
          <w:rFonts w:ascii="Times New Roman" w:hAnsi="Times New Roman" w:cs="Times New Roman"/>
          <w:sz w:val="20"/>
          <w:szCs w:val="20"/>
        </w:rPr>
        <w:t xml:space="preserve"> Jakarta: </w:t>
      </w:r>
      <w:proofErr w:type="spellStart"/>
      <w:r>
        <w:rPr>
          <w:rFonts w:ascii="Times New Roman" w:hAnsi="Times New Roman" w:cs="Times New Roman"/>
          <w:sz w:val="20"/>
          <w:szCs w:val="20"/>
        </w:rPr>
        <w:t>Erlangga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DB0D2B" w:rsidRPr="006F38F9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Kriyantono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Rachmat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2015. </w:t>
      </w:r>
      <w:r w:rsidRPr="00DB0D2B">
        <w:rPr>
          <w:rFonts w:ascii="Times New Roman" w:hAnsi="Times New Roman" w:cs="Times New Roman"/>
          <w:i/>
          <w:sz w:val="20"/>
          <w:szCs w:val="20"/>
        </w:rPr>
        <w:t xml:space="preserve">Public Relations, </w:t>
      </w:r>
      <w:proofErr w:type="spellStart"/>
      <w:r w:rsidRPr="00DB0D2B">
        <w:rPr>
          <w:rFonts w:ascii="Times New Roman" w:hAnsi="Times New Roman" w:cs="Times New Roman"/>
          <w:i/>
          <w:sz w:val="20"/>
          <w:szCs w:val="20"/>
        </w:rPr>
        <w:t>Issue</w:t>
      </w:r>
      <w:r>
        <w:rPr>
          <w:rFonts w:ascii="Times New Roman" w:hAnsi="Times New Roman" w:cs="Times New Roman"/>
          <w:sz w:val="20"/>
          <w:szCs w:val="20"/>
        </w:rPr>
        <w:t>dan</w:t>
      </w:r>
      <w:r w:rsidRPr="00DB0D2B">
        <w:rPr>
          <w:rFonts w:ascii="Times New Roman" w:hAnsi="Times New Roman" w:cs="Times New Roman"/>
          <w:i/>
          <w:sz w:val="20"/>
          <w:szCs w:val="20"/>
        </w:rPr>
        <w:t>Crisis</w:t>
      </w:r>
      <w:proofErr w:type="spellEnd"/>
      <w:r w:rsidRPr="00DB0D2B">
        <w:rPr>
          <w:rFonts w:ascii="Times New Roman" w:hAnsi="Times New Roman" w:cs="Times New Roman"/>
          <w:i/>
          <w:sz w:val="20"/>
          <w:szCs w:val="20"/>
        </w:rPr>
        <w:t xml:space="preserve"> Management.</w:t>
      </w:r>
      <w:r>
        <w:rPr>
          <w:rFonts w:ascii="Times New Roman" w:hAnsi="Times New Roman" w:cs="Times New Roman"/>
          <w:sz w:val="20"/>
          <w:szCs w:val="20"/>
        </w:rPr>
        <w:t xml:space="preserve"> Jakarta: </w:t>
      </w:r>
      <w:proofErr w:type="spellStart"/>
      <w:r>
        <w:rPr>
          <w:rFonts w:ascii="Times New Roman" w:hAnsi="Times New Roman" w:cs="Times New Roman"/>
          <w:sz w:val="20"/>
          <w:szCs w:val="20"/>
        </w:rPr>
        <w:t>Prenadamedia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Group.</w:t>
      </w:r>
    </w:p>
    <w:p w:rsidR="00DB0D2B" w:rsidRPr="00D53B11" w:rsidRDefault="00DB0D2B" w:rsidP="00BA0D4F">
      <w:pPr>
        <w:pStyle w:val="ListParagraph"/>
        <w:numPr>
          <w:ilvl w:val="0"/>
          <w:numId w:val="14"/>
        </w:numPr>
        <w:tabs>
          <w:tab w:val="left" w:pos="4597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53B11">
        <w:rPr>
          <w:rFonts w:ascii="Times New Roman" w:hAnsi="Times New Roman" w:cs="Times New Roman"/>
        </w:rPr>
        <w:t xml:space="preserve">Littlejohn, Stephen W., Karen A. Foss. 2014. </w:t>
      </w:r>
      <w:proofErr w:type="spellStart"/>
      <w:r w:rsidRPr="00D53B11">
        <w:rPr>
          <w:rFonts w:ascii="Times New Roman" w:hAnsi="Times New Roman" w:cs="Times New Roman"/>
          <w:i/>
        </w:rPr>
        <w:t>TeoriKomunikasi</w:t>
      </w:r>
      <w:proofErr w:type="spellEnd"/>
      <w:r w:rsidRPr="00D53B11">
        <w:rPr>
          <w:rFonts w:ascii="Times New Roman" w:hAnsi="Times New Roman" w:cs="Times New Roman"/>
          <w:i/>
        </w:rPr>
        <w:t xml:space="preserve">: </w:t>
      </w:r>
      <w:proofErr w:type="spellStart"/>
      <w:r w:rsidRPr="00D53B11">
        <w:rPr>
          <w:rFonts w:ascii="Times New Roman" w:hAnsi="Times New Roman" w:cs="Times New Roman"/>
          <w:i/>
        </w:rPr>
        <w:t>Edisi</w:t>
      </w:r>
      <w:proofErr w:type="spellEnd"/>
      <w:r w:rsidRPr="00D53B11">
        <w:rPr>
          <w:rFonts w:ascii="Times New Roman" w:hAnsi="Times New Roman" w:cs="Times New Roman"/>
          <w:i/>
        </w:rPr>
        <w:t xml:space="preserve"> 9. </w:t>
      </w:r>
      <w:r w:rsidRPr="00D53B11">
        <w:rPr>
          <w:rFonts w:ascii="Times New Roman" w:hAnsi="Times New Roman" w:cs="Times New Roman"/>
        </w:rPr>
        <w:t xml:space="preserve">Jakarta: </w:t>
      </w:r>
      <w:proofErr w:type="spellStart"/>
      <w:r w:rsidRPr="00D53B11">
        <w:rPr>
          <w:rFonts w:ascii="Times New Roman" w:hAnsi="Times New Roman" w:cs="Times New Roman"/>
        </w:rPr>
        <w:t>SalembaHumanika</w:t>
      </w:r>
      <w:proofErr w:type="spellEnd"/>
      <w:r w:rsidRPr="00D53B11">
        <w:rPr>
          <w:rFonts w:ascii="Times New Roman" w:hAnsi="Times New Roman" w:cs="Times New Roman"/>
        </w:rPr>
        <w:t>.</w:t>
      </w:r>
    </w:p>
    <w:p w:rsidR="00DB0D2B" w:rsidRPr="00D53B11" w:rsidRDefault="00DB0D2B" w:rsidP="00BA0D4F">
      <w:pPr>
        <w:pStyle w:val="Default"/>
        <w:numPr>
          <w:ilvl w:val="0"/>
          <w:numId w:val="14"/>
        </w:numPr>
        <w:ind w:left="1080"/>
        <w:jc w:val="both"/>
        <w:rPr>
          <w:sz w:val="22"/>
          <w:szCs w:val="22"/>
        </w:rPr>
      </w:pPr>
      <w:r w:rsidRPr="00D53B11">
        <w:rPr>
          <w:rFonts w:eastAsia="Times New Roman"/>
          <w:sz w:val="22"/>
          <w:szCs w:val="22"/>
          <w:lang w:val="sv-SE"/>
        </w:rPr>
        <w:t xml:space="preserve">Morissan, M.A dan Wardhany A.C. 2009. </w:t>
      </w:r>
      <w:r w:rsidRPr="00D53B11">
        <w:rPr>
          <w:rFonts w:eastAsia="Times New Roman"/>
          <w:i/>
          <w:sz w:val="22"/>
          <w:szCs w:val="22"/>
          <w:lang w:val="sv-SE"/>
        </w:rPr>
        <w:t>Teori Komunikasi.</w:t>
      </w:r>
      <w:r w:rsidRPr="00D53B11">
        <w:rPr>
          <w:rFonts w:eastAsia="Times New Roman"/>
          <w:sz w:val="22"/>
          <w:szCs w:val="22"/>
          <w:lang w:val="sv-SE"/>
        </w:rPr>
        <w:t xml:space="preserve"> Bogor: Ghalia Indonesia.</w:t>
      </w:r>
    </w:p>
    <w:p w:rsidR="00DB0D2B" w:rsidRPr="00D53B11" w:rsidRDefault="00DB0D2B" w:rsidP="00BA0D4F">
      <w:pPr>
        <w:pStyle w:val="ListParagraph"/>
        <w:numPr>
          <w:ilvl w:val="0"/>
          <w:numId w:val="14"/>
        </w:numPr>
        <w:tabs>
          <w:tab w:val="left" w:pos="4597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D53B11">
        <w:rPr>
          <w:rFonts w:ascii="Times New Roman" w:hAnsi="Times New Roman" w:cs="Times New Roman"/>
        </w:rPr>
        <w:t>Morissan</w:t>
      </w:r>
      <w:proofErr w:type="spellEnd"/>
      <w:r w:rsidRPr="00D53B11">
        <w:rPr>
          <w:rFonts w:ascii="Times New Roman" w:hAnsi="Times New Roman" w:cs="Times New Roman"/>
        </w:rPr>
        <w:t xml:space="preserve">. 2013. </w:t>
      </w:r>
      <w:proofErr w:type="spellStart"/>
      <w:r w:rsidRPr="00D53B11">
        <w:rPr>
          <w:rFonts w:ascii="Times New Roman" w:hAnsi="Times New Roman" w:cs="Times New Roman"/>
          <w:i/>
        </w:rPr>
        <w:t>TeoriKomunikasi</w:t>
      </w:r>
      <w:proofErr w:type="spellEnd"/>
      <w:r w:rsidRPr="00D53B11">
        <w:rPr>
          <w:rFonts w:ascii="Times New Roman" w:hAnsi="Times New Roman" w:cs="Times New Roman"/>
          <w:i/>
        </w:rPr>
        <w:t>:</w:t>
      </w:r>
      <w:proofErr w:type="gramStart"/>
      <w:r w:rsidRPr="00D53B11">
        <w:rPr>
          <w:rFonts w:ascii="Times New Roman" w:hAnsi="Times New Roman" w:cs="Times New Roman"/>
          <w:i/>
        </w:rPr>
        <w:t>,</w:t>
      </w:r>
      <w:proofErr w:type="spellStart"/>
      <w:r w:rsidRPr="00D53B11">
        <w:rPr>
          <w:rFonts w:ascii="Times New Roman" w:hAnsi="Times New Roman" w:cs="Times New Roman"/>
          <w:i/>
        </w:rPr>
        <w:t>IndividuHingga</w:t>
      </w:r>
      <w:proofErr w:type="spellEnd"/>
      <w:proofErr w:type="gramEnd"/>
      <w:r w:rsidRPr="00D53B11">
        <w:rPr>
          <w:rFonts w:ascii="Times New Roman" w:hAnsi="Times New Roman" w:cs="Times New Roman"/>
          <w:i/>
        </w:rPr>
        <w:t xml:space="preserve"> Massa. </w:t>
      </w:r>
      <w:r w:rsidRPr="00D53B11">
        <w:rPr>
          <w:rFonts w:ascii="Times New Roman" w:hAnsi="Times New Roman" w:cs="Times New Roman"/>
        </w:rPr>
        <w:t xml:space="preserve">Jakarta: </w:t>
      </w:r>
      <w:proofErr w:type="spellStart"/>
      <w:r w:rsidRPr="00D53B11">
        <w:rPr>
          <w:rFonts w:ascii="Times New Roman" w:hAnsi="Times New Roman" w:cs="Times New Roman"/>
        </w:rPr>
        <w:t>Kencana</w:t>
      </w:r>
      <w:proofErr w:type="spellEnd"/>
      <w:r w:rsidRPr="00D53B11">
        <w:rPr>
          <w:rFonts w:ascii="Times New Roman" w:hAnsi="Times New Roman" w:cs="Times New Roman"/>
        </w:rPr>
        <w:t xml:space="preserve">, </w:t>
      </w:r>
      <w:proofErr w:type="spellStart"/>
      <w:r w:rsidRPr="00D53B11">
        <w:rPr>
          <w:rFonts w:ascii="Times New Roman" w:hAnsi="Times New Roman" w:cs="Times New Roman"/>
        </w:rPr>
        <w:t>Prenada</w:t>
      </w:r>
      <w:proofErr w:type="spellEnd"/>
      <w:r w:rsidRPr="00D53B11">
        <w:rPr>
          <w:rFonts w:ascii="Times New Roman" w:hAnsi="Times New Roman" w:cs="Times New Roman"/>
        </w:rPr>
        <w:t xml:space="preserve"> Media Group.</w:t>
      </w:r>
    </w:p>
    <w:p w:rsidR="00DB0D2B" w:rsidRPr="00D53B11" w:rsidRDefault="00DB0D2B" w:rsidP="00BA0D4F">
      <w:pPr>
        <w:pStyle w:val="Default"/>
        <w:numPr>
          <w:ilvl w:val="0"/>
          <w:numId w:val="14"/>
        </w:numPr>
        <w:ind w:left="1080"/>
        <w:jc w:val="both"/>
        <w:rPr>
          <w:sz w:val="22"/>
          <w:szCs w:val="22"/>
        </w:rPr>
      </w:pPr>
      <w:r w:rsidRPr="00D53B11">
        <w:rPr>
          <w:rFonts w:eastAsia="Times New Roman"/>
          <w:sz w:val="22"/>
          <w:szCs w:val="22"/>
          <w:lang w:val="sv-SE"/>
        </w:rPr>
        <w:t xml:space="preserve">Mulyana, Deddy.  2012.  </w:t>
      </w:r>
      <w:r w:rsidRPr="00D53B11">
        <w:rPr>
          <w:rFonts w:eastAsia="Times New Roman"/>
          <w:i/>
          <w:iCs/>
          <w:sz w:val="22"/>
          <w:szCs w:val="22"/>
          <w:lang w:val="sv-SE"/>
        </w:rPr>
        <w:t>Ilmu Komunikasi: Suatu Pengantar</w:t>
      </w:r>
      <w:r w:rsidRPr="00D53B11">
        <w:rPr>
          <w:rFonts w:eastAsia="Times New Roman"/>
          <w:sz w:val="22"/>
          <w:szCs w:val="22"/>
          <w:lang w:val="sv-SE"/>
        </w:rPr>
        <w:t>. Bandung: Remaja Rosdakarya.</w:t>
      </w:r>
    </w:p>
    <w:p w:rsidR="00DB0D2B" w:rsidRPr="00D53B11" w:rsidRDefault="00DB0D2B" w:rsidP="00BA0D4F">
      <w:pPr>
        <w:pStyle w:val="Default"/>
        <w:numPr>
          <w:ilvl w:val="0"/>
          <w:numId w:val="14"/>
        </w:numPr>
        <w:ind w:left="1080"/>
        <w:jc w:val="both"/>
        <w:rPr>
          <w:sz w:val="22"/>
          <w:szCs w:val="22"/>
        </w:rPr>
      </w:pPr>
      <w:r w:rsidRPr="00D53B11">
        <w:rPr>
          <w:rFonts w:eastAsia="Times New Roman"/>
          <w:sz w:val="22"/>
          <w:szCs w:val="22"/>
          <w:lang w:val="fi-FI"/>
        </w:rPr>
        <w:t xml:space="preserve">Rakhamat, Jalaludin. 2004.  </w:t>
      </w:r>
      <w:r w:rsidRPr="00D53B11">
        <w:rPr>
          <w:rFonts w:eastAsia="Times New Roman"/>
          <w:i/>
          <w:iCs/>
          <w:sz w:val="22"/>
          <w:szCs w:val="22"/>
          <w:lang w:val="fi-FI"/>
        </w:rPr>
        <w:t>Psikologi Komunikasi</w:t>
      </w:r>
      <w:r w:rsidRPr="00D53B11">
        <w:rPr>
          <w:rFonts w:eastAsia="Times New Roman"/>
          <w:sz w:val="22"/>
          <w:szCs w:val="22"/>
          <w:lang w:val="fi-FI"/>
        </w:rPr>
        <w:t>. Bandung: Remaja Rosdakarya.</w:t>
      </w:r>
    </w:p>
    <w:p w:rsidR="00DB0D2B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Ruslan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Rosady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2007. </w:t>
      </w:r>
      <w:proofErr w:type="spellStart"/>
      <w:r>
        <w:rPr>
          <w:rFonts w:ascii="Times New Roman" w:hAnsi="Times New Roman" w:cs="Times New Roman"/>
          <w:sz w:val="20"/>
          <w:szCs w:val="20"/>
        </w:rPr>
        <w:t>EtikaKehumasan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Jakarta</w:t>
      </w:r>
      <w:proofErr w:type="gramStart"/>
      <w:r>
        <w:rPr>
          <w:rFonts w:ascii="Times New Roman" w:hAnsi="Times New Roman" w:cs="Times New Roman"/>
          <w:sz w:val="20"/>
          <w:szCs w:val="20"/>
        </w:rPr>
        <w:t>:RajarafindoPersada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B0D2B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Ruslan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Rosady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2014. </w:t>
      </w:r>
      <w:proofErr w:type="spellStart"/>
      <w:r>
        <w:rPr>
          <w:rFonts w:ascii="Times New Roman" w:hAnsi="Times New Roman" w:cs="Times New Roman"/>
          <w:sz w:val="20"/>
          <w:szCs w:val="20"/>
        </w:rPr>
        <w:t>Manajemen</w:t>
      </w:r>
      <w:r w:rsidRPr="00DB0D2B">
        <w:rPr>
          <w:rFonts w:ascii="Times New Roman" w:hAnsi="Times New Roman" w:cs="Times New Roman"/>
          <w:i/>
          <w:sz w:val="20"/>
          <w:szCs w:val="20"/>
        </w:rPr>
        <w:t>Public</w:t>
      </w:r>
      <w:proofErr w:type="spellEnd"/>
      <w:r w:rsidRPr="00DB0D2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B0D2B">
        <w:rPr>
          <w:rFonts w:ascii="Times New Roman" w:hAnsi="Times New Roman" w:cs="Times New Roman"/>
          <w:i/>
          <w:sz w:val="20"/>
          <w:szCs w:val="20"/>
        </w:rPr>
        <w:t>Relations</w:t>
      </w:r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Media </w:t>
      </w:r>
      <w:proofErr w:type="spellStart"/>
      <w:r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Jakarta: </w:t>
      </w:r>
      <w:proofErr w:type="spellStart"/>
      <w:r>
        <w:rPr>
          <w:rFonts w:ascii="Times New Roman" w:hAnsi="Times New Roman" w:cs="Times New Roman"/>
          <w:sz w:val="20"/>
          <w:szCs w:val="20"/>
        </w:rPr>
        <w:t>RajarafindoPersada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A621CD" w:rsidRDefault="00DB0D2B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Yulianita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Neni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2005. </w:t>
      </w:r>
      <w:proofErr w:type="spellStart"/>
      <w:r>
        <w:rPr>
          <w:rFonts w:ascii="Times New Roman" w:hAnsi="Times New Roman" w:cs="Times New Roman"/>
          <w:sz w:val="20"/>
          <w:szCs w:val="20"/>
        </w:rPr>
        <w:t>Dasar-dasar</w:t>
      </w:r>
      <w:r w:rsidRPr="00DB0D2B">
        <w:rPr>
          <w:rFonts w:ascii="Times New Roman" w:hAnsi="Times New Roman" w:cs="Times New Roman"/>
          <w:i/>
          <w:sz w:val="20"/>
          <w:szCs w:val="20"/>
        </w:rPr>
        <w:t>Public</w:t>
      </w:r>
      <w:proofErr w:type="spellEnd"/>
      <w:r w:rsidRPr="00DB0D2B">
        <w:rPr>
          <w:rFonts w:ascii="Times New Roman" w:hAnsi="Times New Roman" w:cs="Times New Roman"/>
          <w:i/>
          <w:sz w:val="20"/>
          <w:szCs w:val="20"/>
        </w:rPr>
        <w:t xml:space="preserve"> Relations.</w:t>
      </w:r>
      <w:r>
        <w:rPr>
          <w:rFonts w:ascii="Times New Roman" w:hAnsi="Times New Roman" w:cs="Times New Roman"/>
          <w:sz w:val="20"/>
          <w:szCs w:val="20"/>
        </w:rPr>
        <w:t xml:space="preserve"> Bandung: LPPM UNISBA</w:t>
      </w:r>
    </w:p>
    <w:p w:rsidR="00A621CD" w:rsidRPr="00A621CD" w:rsidRDefault="0008560C" w:rsidP="00BA0D4F">
      <w:pPr>
        <w:pStyle w:val="ListParagraph"/>
        <w:numPr>
          <w:ilvl w:val="0"/>
          <w:numId w:val="14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621CD">
        <w:rPr>
          <w:rFonts w:ascii="Times New Roman" w:hAnsi="Times New Roman" w:cs="Times New Roman"/>
          <w:i/>
          <w:sz w:val="20"/>
          <w:szCs w:val="20"/>
        </w:rPr>
        <w:t>Dll</w:t>
      </w:r>
      <w:proofErr w:type="spellEnd"/>
      <w:r w:rsidRPr="00A621CD">
        <w:rPr>
          <w:rFonts w:ascii="Times New Roman" w:hAnsi="Times New Roman" w:cs="Times New Roman"/>
          <w:i/>
          <w:sz w:val="20"/>
          <w:szCs w:val="20"/>
        </w:rPr>
        <w:t>…</w:t>
      </w:r>
    </w:p>
    <w:p w:rsidR="00A621CD" w:rsidRDefault="00864672" w:rsidP="00864672">
      <w:pPr>
        <w:spacing w:after="0" w:line="240" w:lineRule="auto"/>
        <w:jc w:val="both"/>
        <w:rPr>
          <w:b/>
        </w:rPr>
      </w:pPr>
      <w:r w:rsidRPr="00864672">
        <w:rPr>
          <w:b/>
        </w:rPr>
        <w:tab/>
      </w:r>
    </w:p>
    <w:p w:rsidR="00864672" w:rsidRPr="00864672" w:rsidRDefault="00864672" w:rsidP="008646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Pr="00864672">
        <w:rPr>
          <w:b/>
        </w:rPr>
        <w:tab/>
      </w:r>
      <w:r w:rsidR="00E12E59">
        <w:rPr>
          <w:b/>
        </w:rPr>
        <w:tab/>
      </w:r>
      <w:r w:rsidRPr="00864672">
        <w:rPr>
          <w:rFonts w:ascii="Times New Roman" w:hAnsi="Times New Roman" w:cs="Times New Roman"/>
          <w:b/>
        </w:rPr>
        <w:t xml:space="preserve">Bengkulu,   </w:t>
      </w:r>
      <w:r w:rsidR="00496214">
        <w:rPr>
          <w:rFonts w:ascii="Times New Roman" w:hAnsi="Times New Roman" w:cs="Times New Roman"/>
          <w:b/>
        </w:rPr>
        <w:t>September</w:t>
      </w:r>
      <w:r w:rsidRPr="00864672">
        <w:rPr>
          <w:rFonts w:ascii="Times New Roman" w:hAnsi="Times New Roman" w:cs="Times New Roman"/>
          <w:b/>
        </w:rPr>
        <w:t xml:space="preserve"> 2018</w:t>
      </w:r>
    </w:p>
    <w:p w:rsidR="00864672" w:rsidRPr="00BE6E12" w:rsidRDefault="00864672" w:rsidP="00864672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864672">
        <w:rPr>
          <w:b/>
        </w:rPr>
        <w:tab/>
      </w:r>
      <w:r w:rsidR="00BE6E12">
        <w:rPr>
          <w:rFonts w:ascii="Times New Roman" w:hAnsi="Times New Roman" w:cs="Times New Roman"/>
          <w:b/>
          <w:lang w:val="id-ID"/>
        </w:rPr>
        <w:t>Kajur Dakwah</w:t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="00BE6E12">
        <w:rPr>
          <w:rFonts w:ascii="Times New Roman" w:hAnsi="Times New Roman" w:cs="Times New Roman"/>
          <w:b/>
        </w:rPr>
        <w:tab/>
        <w:t>Dose</w:t>
      </w:r>
      <w:r w:rsidR="00BE6E12">
        <w:rPr>
          <w:rFonts w:ascii="Times New Roman" w:hAnsi="Times New Roman" w:cs="Times New Roman"/>
          <w:b/>
          <w:lang w:val="id-ID"/>
        </w:rPr>
        <w:t>n</w:t>
      </w:r>
    </w:p>
    <w:p w:rsidR="00A621CD" w:rsidRPr="008229A8" w:rsidRDefault="00A621CD" w:rsidP="00864672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:rsidR="00E12E59" w:rsidRPr="00BE6E12" w:rsidRDefault="00E12E59" w:rsidP="008646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4672" w:rsidRPr="00BE6E12" w:rsidRDefault="00E12E59" w:rsidP="00864672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BE6E12">
        <w:rPr>
          <w:rFonts w:ascii="Times New Roman" w:hAnsi="Times New Roman" w:cs="Times New Roman"/>
          <w:b/>
        </w:rPr>
        <w:tab/>
      </w:r>
      <w:r w:rsidR="00BE6E12">
        <w:rPr>
          <w:rFonts w:ascii="Times New Roman" w:hAnsi="Times New Roman" w:cs="Times New Roman"/>
          <w:b/>
          <w:lang w:val="id-ID"/>
        </w:rPr>
        <w:t xml:space="preserve">Dr. </w:t>
      </w:r>
      <w:proofErr w:type="spellStart"/>
      <w:r w:rsidR="00496214" w:rsidRPr="00BE6E12">
        <w:rPr>
          <w:rFonts w:ascii="Times New Roman" w:hAnsi="Times New Roman" w:cs="Times New Roman"/>
          <w:b/>
        </w:rPr>
        <w:t>Rahmat</w:t>
      </w:r>
      <w:proofErr w:type="spellEnd"/>
      <w:r w:rsidR="00BE6E12">
        <w:rPr>
          <w:rFonts w:ascii="Times New Roman" w:hAnsi="Times New Roman" w:cs="Times New Roman"/>
          <w:b/>
          <w:lang w:val="id-ID"/>
        </w:rPr>
        <w:t xml:space="preserve"> </w:t>
      </w:r>
      <w:proofErr w:type="spellStart"/>
      <w:r w:rsidR="00496214" w:rsidRPr="00BE6E12">
        <w:rPr>
          <w:rFonts w:ascii="Times New Roman" w:hAnsi="Times New Roman" w:cs="Times New Roman"/>
          <w:b/>
        </w:rPr>
        <w:t>Ramadhani</w:t>
      </w:r>
      <w:proofErr w:type="spellEnd"/>
      <w:r w:rsidR="00496214" w:rsidRPr="00BE6E12">
        <w:rPr>
          <w:rFonts w:ascii="Times New Roman" w:hAnsi="Times New Roman" w:cs="Times New Roman"/>
          <w:b/>
        </w:rPr>
        <w:t xml:space="preserve">, </w:t>
      </w:r>
      <w:proofErr w:type="spellStart"/>
      <w:r w:rsidR="00496214" w:rsidRPr="00BE6E12">
        <w:rPr>
          <w:rFonts w:ascii="Times New Roman" w:hAnsi="Times New Roman" w:cs="Times New Roman"/>
          <w:b/>
        </w:rPr>
        <w:t>M.Sos.I</w:t>
      </w:r>
      <w:proofErr w:type="spellEnd"/>
      <w:r w:rsidRPr="00BE6E12">
        <w:rPr>
          <w:rFonts w:ascii="Times New Roman" w:hAnsi="Times New Roman" w:cs="Times New Roman"/>
          <w:b/>
        </w:rPr>
        <w:tab/>
      </w:r>
      <w:r w:rsidRPr="00BE6E12">
        <w:rPr>
          <w:rFonts w:ascii="Times New Roman" w:hAnsi="Times New Roman" w:cs="Times New Roman"/>
          <w:b/>
        </w:rPr>
        <w:tab/>
      </w:r>
      <w:r w:rsidRPr="00BE6E12">
        <w:rPr>
          <w:rFonts w:ascii="Times New Roman" w:hAnsi="Times New Roman" w:cs="Times New Roman"/>
          <w:b/>
        </w:rPr>
        <w:tab/>
      </w:r>
      <w:r w:rsidR="001201BC">
        <w:rPr>
          <w:rFonts w:ascii="Times New Roman" w:hAnsi="Times New Roman" w:cs="Times New Roman"/>
          <w:b/>
        </w:rPr>
        <w:tab/>
      </w:r>
      <w:r w:rsidR="001201BC">
        <w:rPr>
          <w:rFonts w:ascii="Times New Roman" w:hAnsi="Times New Roman" w:cs="Times New Roman"/>
          <w:b/>
        </w:rPr>
        <w:tab/>
      </w:r>
      <w:r w:rsidR="001201BC">
        <w:rPr>
          <w:rFonts w:ascii="Times New Roman" w:hAnsi="Times New Roman" w:cs="Times New Roman"/>
          <w:b/>
        </w:rPr>
        <w:tab/>
      </w:r>
      <w:r w:rsidR="001201BC">
        <w:rPr>
          <w:rFonts w:ascii="Times New Roman" w:hAnsi="Times New Roman" w:cs="Times New Roman"/>
          <w:b/>
        </w:rPr>
        <w:tab/>
      </w:r>
      <w:r w:rsidR="001201BC">
        <w:rPr>
          <w:rFonts w:ascii="Times New Roman" w:hAnsi="Times New Roman" w:cs="Times New Roman"/>
          <w:b/>
        </w:rPr>
        <w:tab/>
      </w:r>
      <w:r w:rsidR="00BE6E12" w:rsidRPr="00BE6E12">
        <w:rPr>
          <w:rFonts w:ascii="Times New Roman" w:hAnsi="Times New Roman" w:cs="Times New Roman"/>
          <w:b/>
          <w:lang w:val="id-ID"/>
        </w:rPr>
        <w:t>Ashadi Cahyadi, MA</w:t>
      </w:r>
    </w:p>
    <w:p w:rsidR="00864672" w:rsidRPr="008229A8" w:rsidRDefault="00864672" w:rsidP="0086467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id-ID"/>
        </w:rPr>
      </w:pPr>
      <w:r w:rsidRPr="00864672">
        <w:rPr>
          <w:rFonts w:ascii="Times New Roman" w:hAnsi="Times New Roman" w:cs="Times New Roman"/>
          <w:b/>
        </w:rPr>
        <w:tab/>
      </w:r>
      <w:r w:rsidR="00496214" w:rsidRPr="00864672">
        <w:rPr>
          <w:rFonts w:ascii="Times New Roman" w:hAnsi="Times New Roman" w:cs="Times New Roman"/>
          <w:b/>
        </w:rPr>
        <w:t>NIP. 1983 0612 2009 121 00 6</w:t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</w:r>
      <w:r w:rsidR="008229A8">
        <w:rPr>
          <w:rFonts w:ascii="Times New Roman" w:hAnsi="Times New Roman" w:cs="Times New Roman"/>
          <w:b/>
          <w:lang w:val="id-ID"/>
        </w:rPr>
        <w:tab/>
        <w:t>NIP 198509182011011009</w:t>
      </w:r>
    </w:p>
    <w:p w:rsidR="00A621CD" w:rsidRDefault="00864672" w:rsidP="008646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 w:rsidRPr="0086467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C6AA0">
        <w:rPr>
          <w:rFonts w:ascii="Times New Roman" w:hAnsi="Times New Roman" w:cs="Times New Roman"/>
          <w:b/>
        </w:rPr>
        <w:tab/>
      </w:r>
      <w:r w:rsidR="00DC6AA0">
        <w:rPr>
          <w:rFonts w:ascii="Times New Roman" w:hAnsi="Times New Roman" w:cs="Times New Roman"/>
          <w:b/>
        </w:rPr>
        <w:tab/>
      </w:r>
    </w:p>
    <w:sectPr w:rsidR="00A621CD" w:rsidSect="005A408A">
      <w:footerReference w:type="default" r:id="rId10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C7" w:rsidRDefault="009711C7" w:rsidP="007A51DD">
      <w:pPr>
        <w:spacing w:after="0" w:line="240" w:lineRule="auto"/>
      </w:pPr>
      <w:r>
        <w:separator/>
      </w:r>
    </w:p>
  </w:endnote>
  <w:endnote w:type="continuationSeparator" w:id="0">
    <w:p w:rsidR="009711C7" w:rsidRDefault="009711C7" w:rsidP="007A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952"/>
      <w:docPartObj>
        <w:docPartGallery w:val="Page Numbers (Bottom of Page)"/>
        <w:docPartUnique/>
      </w:docPartObj>
    </w:sdtPr>
    <w:sdtEndPr/>
    <w:sdtContent>
      <w:p w:rsidR="007A51DD" w:rsidRDefault="009711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51DD" w:rsidRDefault="007A5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C7" w:rsidRDefault="009711C7" w:rsidP="007A51DD">
      <w:pPr>
        <w:spacing w:after="0" w:line="240" w:lineRule="auto"/>
      </w:pPr>
      <w:r>
        <w:separator/>
      </w:r>
    </w:p>
  </w:footnote>
  <w:footnote w:type="continuationSeparator" w:id="0">
    <w:p w:rsidR="009711C7" w:rsidRDefault="009711C7" w:rsidP="007A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0E6"/>
    <w:multiLevelType w:val="hybridMultilevel"/>
    <w:tmpl w:val="03DEAF28"/>
    <w:lvl w:ilvl="0" w:tplc="3C84F7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D3218"/>
    <w:multiLevelType w:val="hybridMultilevel"/>
    <w:tmpl w:val="8E245E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29549C"/>
    <w:multiLevelType w:val="hybridMultilevel"/>
    <w:tmpl w:val="1514EF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00218"/>
    <w:multiLevelType w:val="hybridMultilevel"/>
    <w:tmpl w:val="859408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98F539A"/>
    <w:multiLevelType w:val="hybridMultilevel"/>
    <w:tmpl w:val="58425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D702D"/>
    <w:multiLevelType w:val="hybridMultilevel"/>
    <w:tmpl w:val="B3623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1527F"/>
    <w:multiLevelType w:val="hybridMultilevel"/>
    <w:tmpl w:val="565470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65B52"/>
    <w:multiLevelType w:val="hybridMultilevel"/>
    <w:tmpl w:val="409AD7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B922E9"/>
    <w:multiLevelType w:val="hybridMultilevel"/>
    <w:tmpl w:val="1878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E31B5"/>
    <w:multiLevelType w:val="hybridMultilevel"/>
    <w:tmpl w:val="30A6C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00757"/>
    <w:multiLevelType w:val="hybridMultilevel"/>
    <w:tmpl w:val="69E4E8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A2410"/>
    <w:multiLevelType w:val="hybridMultilevel"/>
    <w:tmpl w:val="52C251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7A69"/>
    <w:multiLevelType w:val="hybridMultilevel"/>
    <w:tmpl w:val="AE4AB7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CEA4A53"/>
    <w:multiLevelType w:val="hybridMultilevel"/>
    <w:tmpl w:val="1CA8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C2A58"/>
    <w:multiLevelType w:val="hybridMultilevel"/>
    <w:tmpl w:val="B59E05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57481"/>
    <w:multiLevelType w:val="hybridMultilevel"/>
    <w:tmpl w:val="683072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97A6A"/>
    <w:multiLevelType w:val="hybridMultilevel"/>
    <w:tmpl w:val="9B86DD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67E90"/>
    <w:multiLevelType w:val="hybridMultilevel"/>
    <w:tmpl w:val="271822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65465"/>
    <w:multiLevelType w:val="hybridMultilevel"/>
    <w:tmpl w:val="08E0F6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90F96"/>
    <w:multiLevelType w:val="hybridMultilevel"/>
    <w:tmpl w:val="5F64D8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96016"/>
    <w:multiLevelType w:val="hybridMultilevel"/>
    <w:tmpl w:val="87625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92A2E"/>
    <w:multiLevelType w:val="hybridMultilevel"/>
    <w:tmpl w:val="C7ACA45A"/>
    <w:lvl w:ilvl="0" w:tplc="AC18C3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44CC1861"/>
    <w:multiLevelType w:val="hybridMultilevel"/>
    <w:tmpl w:val="D04EF6A6"/>
    <w:lvl w:ilvl="0" w:tplc="50321D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29765C"/>
    <w:multiLevelType w:val="hybridMultilevel"/>
    <w:tmpl w:val="3D2888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51FB1"/>
    <w:multiLevelType w:val="hybridMultilevel"/>
    <w:tmpl w:val="74B4BB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D4064"/>
    <w:multiLevelType w:val="hybridMultilevel"/>
    <w:tmpl w:val="D7B004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FB219E3"/>
    <w:multiLevelType w:val="hybridMultilevel"/>
    <w:tmpl w:val="1F1CD9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471A1"/>
    <w:multiLevelType w:val="hybridMultilevel"/>
    <w:tmpl w:val="E49A83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70F9C"/>
    <w:multiLevelType w:val="hybridMultilevel"/>
    <w:tmpl w:val="5D1C87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422C9"/>
    <w:multiLevelType w:val="hybridMultilevel"/>
    <w:tmpl w:val="F4B20E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812B3"/>
    <w:multiLevelType w:val="hybridMultilevel"/>
    <w:tmpl w:val="FAB6E3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875FB"/>
    <w:multiLevelType w:val="hybridMultilevel"/>
    <w:tmpl w:val="E4B20E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332A6"/>
    <w:multiLevelType w:val="hybridMultilevel"/>
    <w:tmpl w:val="E9F033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75A91"/>
    <w:multiLevelType w:val="hybridMultilevel"/>
    <w:tmpl w:val="758C10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50D02"/>
    <w:multiLevelType w:val="hybridMultilevel"/>
    <w:tmpl w:val="D954FD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2C6A3B"/>
    <w:multiLevelType w:val="hybridMultilevel"/>
    <w:tmpl w:val="8A6CC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F11D95"/>
    <w:multiLevelType w:val="hybridMultilevel"/>
    <w:tmpl w:val="E77E6D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E09B4"/>
    <w:multiLevelType w:val="hybridMultilevel"/>
    <w:tmpl w:val="E6944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B17BF"/>
    <w:multiLevelType w:val="hybridMultilevel"/>
    <w:tmpl w:val="15522B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37A98"/>
    <w:multiLevelType w:val="hybridMultilevel"/>
    <w:tmpl w:val="6D40AC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2734E"/>
    <w:multiLevelType w:val="hybridMultilevel"/>
    <w:tmpl w:val="14EE7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20636"/>
    <w:multiLevelType w:val="hybridMultilevel"/>
    <w:tmpl w:val="A1D4B7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A0B73"/>
    <w:multiLevelType w:val="hybridMultilevel"/>
    <w:tmpl w:val="6D0C01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C56995"/>
    <w:multiLevelType w:val="hybridMultilevel"/>
    <w:tmpl w:val="8CD06C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861077"/>
    <w:multiLevelType w:val="hybridMultilevel"/>
    <w:tmpl w:val="B2760AD6"/>
    <w:lvl w:ilvl="0" w:tplc="F00A3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93377B"/>
    <w:multiLevelType w:val="hybridMultilevel"/>
    <w:tmpl w:val="23CEE2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C1051BE"/>
    <w:multiLevelType w:val="hybridMultilevel"/>
    <w:tmpl w:val="93187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EE7FCC"/>
    <w:multiLevelType w:val="hybridMultilevel"/>
    <w:tmpl w:val="CB4A50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2B1C67"/>
    <w:multiLevelType w:val="hybridMultilevel"/>
    <w:tmpl w:val="58D08D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506179"/>
    <w:multiLevelType w:val="hybridMultilevel"/>
    <w:tmpl w:val="767E5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8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38"/>
  </w:num>
  <w:num w:numId="8">
    <w:abstractNumId w:val="10"/>
  </w:num>
  <w:num w:numId="9">
    <w:abstractNumId w:val="1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49"/>
  </w:num>
  <w:num w:numId="13">
    <w:abstractNumId w:val="40"/>
  </w:num>
  <w:num w:numId="14">
    <w:abstractNumId w:val="28"/>
  </w:num>
  <w:num w:numId="15">
    <w:abstractNumId w:val="12"/>
  </w:num>
  <w:num w:numId="16">
    <w:abstractNumId w:val="30"/>
  </w:num>
  <w:num w:numId="17">
    <w:abstractNumId w:val="11"/>
  </w:num>
  <w:num w:numId="18">
    <w:abstractNumId w:val="13"/>
  </w:num>
  <w:num w:numId="19">
    <w:abstractNumId w:val="24"/>
  </w:num>
  <w:num w:numId="20">
    <w:abstractNumId w:val="42"/>
  </w:num>
  <w:num w:numId="21">
    <w:abstractNumId w:val="26"/>
  </w:num>
  <w:num w:numId="22">
    <w:abstractNumId w:val="36"/>
  </w:num>
  <w:num w:numId="23">
    <w:abstractNumId w:val="20"/>
  </w:num>
  <w:num w:numId="24">
    <w:abstractNumId w:val="39"/>
  </w:num>
  <w:num w:numId="25">
    <w:abstractNumId w:val="50"/>
  </w:num>
  <w:num w:numId="26">
    <w:abstractNumId w:val="45"/>
  </w:num>
  <w:num w:numId="27">
    <w:abstractNumId w:val="21"/>
  </w:num>
  <w:num w:numId="28">
    <w:abstractNumId w:val="4"/>
  </w:num>
  <w:num w:numId="29">
    <w:abstractNumId w:val="7"/>
  </w:num>
  <w:num w:numId="30">
    <w:abstractNumId w:val="51"/>
  </w:num>
  <w:num w:numId="31">
    <w:abstractNumId w:val="29"/>
  </w:num>
  <w:num w:numId="32">
    <w:abstractNumId w:val="33"/>
  </w:num>
  <w:num w:numId="33">
    <w:abstractNumId w:val="52"/>
  </w:num>
  <w:num w:numId="34">
    <w:abstractNumId w:val="19"/>
  </w:num>
  <w:num w:numId="35">
    <w:abstractNumId w:val="32"/>
  </w:num>
  <w:num w:numId="36">
    <w:abstractNumId w:val="18"/>
  </w:num>
  <w:num w:numId="37">
    <w:abstractNumId w:val="31"/>
  </w:num>
  <w:num w:numId="38">
    <w:abstractNumId w:val="3"/>
  </w:num>
  <w:num w:numId="39">
    <w:abstractNumId w:val="37"/>
  </w:num>
  <w:num w:numId="40">
    <w:abstractNumId w:val="8"/>
  </w:num>
  <w:num w:numId="41">
    <w:abstractNumId w:val="27"/>
  </w:num>
  <w:num w:numId="42">
    <w:abstractNumId w:val="6"/>
  </w:num>
  <w:num w:numId="43">
    <w:abstractNumId w:val="22"/>
  </w:num>
  <w:num w:numId="44">
    <w:abstractNumId w:val="14"/>
  </w:num>
  <w:num w:numId="45">
    <w:abstractNumId w:val="44"/>
  </w:num>
  <w:num w:numId="46">
    <w:abstractNumId w:val="1"/>
  </w:num>
  <w:num w:numId="47">
    <w:abstractNumId w:val="23"/>
  </w:num>
  <w:num w:numId="48">
    <w:abstractNumId w:val="34"/>
  </w:num>
  <w:num w:numId="49">
    <w:abstractNumId w:val="17"/>
  </w:num>
  <w:num w:numId="50">
    <w:abstractNumId w:val="46"/>
  </w:num>
  <w:num w:numId="51">
    <w:abstractNumId w:val="41"/>
  </w:num>
  <w:num w:numId="52">
    <w:abstractNumId w:val="35"/>
  </w:num>
  <w:num w:numId="53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08A"/>
    <w:rsid w:val="00074631"/>
    <w:rsid w:val="0008560C"/>
    <w:rsid w:val="00115E88"/>
    <w:rsid w:val="001201BC"/>
    <w:rsid w:val="001437C4"/>
    <w:rsid w:val="00146B5A"/>
    <w:rsid w:val="001579E6"/>
    <w:rsid w:val="00164C1B"/>
    <w:rsid w:val="00167AEB"/>
    <w:rsid w:val="0019532E"/>
    <w:rsid w:val="00197582"/>
    <w:rsid w:val="002427FA"/>
    <w:rsid w:val="00280BB0"/>
    <w:rsid w:val="002A15F4"/>
    <w:rsid w:val="00323A76"/>
    <w:rsid w:val="0035482A"/>
    <w:rsid w:val="003C1D42"/>
    <w:rsid w:val="003E074A"/>
    <w:rsid w:val="003E27DE"/>
    <w:rsid w:val="00413B23"/>
    <w:rsid w:val="004257BB"/>
    <w:rsid w:val="00425937"/>
    <w:rsid w:val="00444B52"/>
    <w:rsid w:val="00456EF1"/>
    <w:rsid w:val="00496214"/>
    <w:rsid w:val="005024FD"/>
    <w:rsid w:val="00514B4D"/>
    <w:rsid w:val="005169CE"/>
    <w:rsid w:val="00531575"/>
    <w:rsid w:val="00553358"/>
    <w:rsid w:val="00557002"/>
    <w:rsid w:val="00582BE0"/>
    <w:rsid w:val="00585437"/>
    <w:rsid w:val="005A3D8D"/>
    <w:rsid w:val="005A408A"/>
    <w:rsid w:val="005B683C"/>
    <w:rsid w:val="005C324A"/>
    <w:rsid w:val="005F2651"/>
    <w:rsid w:val="005F36A2"/>
    <w:rsid w:val="00605C80"/>
    <w:rsid w:val="00653C55"/>
    <w:rsid w:val="006A056E"/>
    <w:rsid w:val="006E0252"/>
    <w:rsid w:val="006F194A"/>
    <w:rsid w:val="006F38F9"/>
    <w:rsid w:val="006F7E86"/>
    <w:rsid w:val="007567B0"/>
    <w:rsid w:val="007575C4"/>
    <w:rsid w:val="00772E27"/>
    <w:rsid w:val="0077522E"/>
    <w:rsid w:val="00777903"/>
    <w:rsid w:val="007A51DD"/>
    <w:rsid w:val="007C6187"/>
    <w:rsid w:val="007E28B9"/>
    <w:rsid w:val="007F5AEA"/>
    <w:rsid w:val="008229A8"/>
    <w:rsid w:val="008310B1"/>
    <w:rsid w:val="00864672"/>
    <w:rsid w:val="00870C8E"/>
    <w:rsid w:val="00896D53"/>
    <w:rsid w:val="008D33B8"/>
    <w:rsid w:val="008D5898"/>
    <w:rsid w:val="008F0D95"/>
    <w:rsid w:val="009002B3"/>
    <w:rsid w:val="009246AA"/>
    <w:rsid w:val="00940CB9"/>
    <w:rsid w:val="00946B92"/>
    <w:rsid w:val="00956309"/>
    <w:rsid w:val="00956355"/>
    <w:rsid w:val="009711C7"/>
    <w:rsid w:val="009722BE"/>
    <w:rsid w:val="009A3370"/>
    <w:rsid w:val="009A57A0"/>
    <w:rsid w:val="009B34FB"/>
    <w:rsid w:val="009D13F2"/>
    <w:rsid w:val="00A01930"/>
    <w:rsid w:val="00A56BBE"/>
    <w:rsid w:val="00A621CD"/>
    <w:rsid w:val="00A73276"/>
    <w:rsid w:val="00A741F9"/>
    <w:rsid w:val="00A97CA8"/>
    <w:rsid w:val="00AE794E"/>
    <w:rsid w:val="00B003BD"/>
    <w:rsid w:val="00B40BB4"/>
    <w:rsid w:val="00B52A5C"/>
    <w:rsid w:val="00B65F93"/>
    <w:rsid w:val="00B81DAF"/>
    <w:rsid w:val="00BA0D4F"/>
    <w:rsid w:val="00BC50A2"/>
    <w:rsid w:val="00BE6E12"/>
    <w:rsid w:val="00BF0FF4"/>
    <w:rsid w:val="00C071DC"/>
    <w:rsid w:val="00C53CE1"/>
    <w:rsid w:val="00CC1E58"/>
    <w:rsid w:val="00CC3B07"/>
    <w:rsid w:val="00D5107B"/>
    <w:rsid w:val="00D825C8"/>
    <w:rsid w:val="00D8689F"/>
    <w:rsid w:val="00DA47C3"/>
    <w:rsid w:val="00DB0D2B"/>
    <w:rsid w:val="00DB663B"/>
    <w:rsid w:val="00DC6AA0"/>
    <w:rsid w:val="00DD16E8"/>
    <w:rsid w:val="00E0267B"/>
    <w:rsid w:val="00E12E59"/>
    <w:rsid w:val="00E76E99"/>
    <w:rsid w:val="00EF69A1"/>
    <w:rsid w:val="00F70A14"/>
    <w:rsid w:val="00F80D5E"/>
    <w:rsid w:val="00F8558D"/>
    <w:rsid w:val="00F97EAE"/>
    <w:rsid w:val="00FA7493"/>
    <w:rsid w:val="00FC08BE"/>
    <w:rsid w:val="00FC33F9"/>
    <w:rsid w:val="00FE0F62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A2"/>
  </w:style>
  <w:style w:type="paragraph" w:styleId="Heading1">
    <w:name w:val="heading 1"/>
    <w:basedOn w:val="Normal"/>
    <w:next w:val="Normal"/>
    <w:link w:val="Heading1Char"/>
    <w:uiPriority w:val="9"/>
    <w:qFormat/>
    <w:rsid w:val="008310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D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10B1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DB0D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A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1DD"/>
  </w:style>
  <w:style w:type="paragraph" w:styleId="Footer">
    <w:name w:val="footer"/>
    <w:basedOn w:val="Normal"/>
    <w:link w:val="FooterChar"/>
    <w:uiPriority w:val="99"/>
    <w:unhideWhenUsed/>
    <w:rsid w:val="007A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66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3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FB4D-FC43-4E99-A856-13BC72F1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2018-10-31T01:30:00Z</cp:lastPrinted>
  <dcterms:created xsi:type="dcterms:W3CDTF">2018-08-28T01:01:00Z</dcterms:created>
  <dcterms:modified xsi:type="dcterms:W3CDTF">2022-03-15T16:12:00Z</dcterms:modified>
</cp:coreProperties>
</file>