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2"/>
        <w:gridCol w:w="1724"/>
        <w:gridCol w:w="54"/>
        <w:gridCol w:w="1569"/>
        <w:gridCol w:w="783"/>
        <w:gridCol w:w="634"/>
        <w:gridCol w:w="1854"/>
        <w:gridCol w:w="2825"/>
        <w:gridCol w:w="2631"/>
      </w:tblGrid>
      <w:tr w:rsidR="0084582E" w:rsidRPr="00582C3A" w:rsidTr="00B34A12">
        <w:trPr>
          <w:cantSplit/>
          <w:trHeight w:val="1410"/>
        </w:trPr>
        <w:tc>
          <w:tcPr>
            <w:tcW w:w="3112" w:type="dxa"/>
          </w:tcPr>
          <w:p w:rsidR="0084582E" w:rsidRPr="00582C3A" w:rsidRDefault="0084582E" w:rsidP="00B34A12">
            <w:pPr>
              <w:jc w:val="center"/>
              <w:rPr>
                <w:b/>
              </w:rPr>
            </w:pPr>
            <w:r>
              <w:rPr>
                <w:noProof/>
                <w:lang w:val="en-ID" w:eastAsia="en-ID"/>
              </w:rPr>
              <w:drawing>
                <wp:anchor distT="0" distB="0" distL="114300" distR="114300" simplePos="0" relativeHeight="251659264" behindDoc="0" locked="0" layoutInCell="1" allowOverlap="1" wp14:anchorId="09D9A307" wp14:editId="7D4FEEB3">
                  <wp:simplePos x="0" y="0"/>
                  <wp:positionH relativeFrom="column">
                    <wp:posOffset>407670</wp:posOffset>
                  </wp:positionH>
                  <wp:positionV relativeFrom="paragraph">
                    <wp:posOffset>91440</wp:posOffset>
                  </wp:positionV>
                  <wp:extent cx="1047750" cy="1047750"/>
                  <wp:effectExtent l="0" t="0" r="0" b="0"/>
                  <wp:wrapNone/>
                  <wp:docPr id="1" name="Picture 1" descr="LOGO-IAIN-TERBARUKAN-30X30-BE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-IAIN-TERBARUKAN-30X30-BE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74" w:type="dxa"/>
            <w:gridSpan w:val="8"/>
          </w:tcPr>
          <w:p w:rsidR="0084582E" w:rsidRPr="00E04F91" w:rsidRDefault="0084582E" w:rsidP="00B34A12">
            <w:pPr>
              <w:spacing w:line="276" w:lineRule="auto"/>
              <w:jc w:val="center"/>
              <w:rPr>
                <w:b/>
              </w:rPr>
            </w:pPr>
            <w:r w:rsidRPr="00E04F91">
              <w:rPr>
                <w:b/>
                <w:szCs w:val="22"/>
              </w:rPr>
              <w:t>KEMENTERIAN AGAMA REPUBLIK INDONESIA</w:t>
            </w:r>
          </w:p>
          <w:p w:rsidR="0084582E" w:rsidRPr="00E04F91" w:rsidRDefault="0084582E" w:rsidP="00B34A1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Cs w:val="22"/>
              </w:rPr>
              <w:t>INSTITUT AGAMA ISLAM NEGERI (IAIN) BENGKULU</w:t>
            </w:r>
          </w:p>
          <w:p w:rsidR="0084582E" w:rsidRPr="00E04F91" w:rsidRDefault="0084582E" w:rsidP="00B34A12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E04F91">
              <w:rPr>
                <w:b/>
                <w:szCs w:val="22"/>
              </w:rPr>
              <w:t>FakultasTarbiyah</w:t>
            </w:r>
            <w:proofErr w:type="spellEnd"/>
            <w:r w:rsidRPr="00E04F91">
              <w:rPr>
                <w:b/>
                <w:szCs w:val="22"/>
              </w:rPr>
              <w:t xml:space="preserve"> Dan </w:t>
            </w:r>
            <w:proofErr w:type="spellStart"/>
            <w:r w:rsidRPr="00E04F91">
              <w:rPr>
                <w:b/>
                <w:szCs w:val="22"/>
              </w:rPr>
              <w:t>Tadris</w:t>
            </w:r>
            <w:proofErr w:type="spellEnd"/>
          </w:p>
          <w:p w:rsidR="0084582E" w:rsidRPr="00E04F91" w:rsidRDefault="0084582E" w:rsidP="00B34A12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E04F91">
              <w:rPr>
                <w:b/>
                <w:szCs w:val="22"/>
              </w:rPr>
              <w:t>JurusanTarbiyah</w:t>
            </w:r>
            <w:proofErr w:type="spellEnd"/>
          </w:p>
          <w:p w:rsidR="0084582E" w:rsidRPr="00E04F91" w:rsidRDefault="0084582E" w:rsidP="00B34A12">
            <w:pPr>
              <w:spacing w:line="276" w:lineRule="auto"/>
              <w:jc w:val="center"/>
              <w:rPr>
                <w:b/>
              </w:rPr>
            </w:pPr>
            <w:r w:rsidRPr="00E04F91">
              <w:rPr>
                <w:b/>
                <w:szCs w:val="22"/>
              </w:rPr>
              <w:t xml:space="preserve">Prodi </w:t>
            </w:r>
            <w:proofErr w:type="spellStart"/>
            <w:r>
              <w:rPr>
                <w:b/>
                <w:szCs w:val="22"/>
              </w:rPr>
              <w:t>Tadris</w:t>
            </w:r>
            <w:proofErr w:type="spellEnd"/>
            <w:r w:rsidR="00C304AB">
              <w:rPr>
                <w:b/>
                <w:szCs w:val="22"/>
              </w:rPr>
              <w:t xml:space="preserve"> </w:t>
            </w:r>
            <w:proofErr w:type="spellStart"/>
            <w:r>
              <w:rPr>
                <w:b/>
                <w:szCs w:val="22"/>
              </w:rPr>
              <w:t>Bahasa</w:t>
            </w:r>
            <w:proofErr w:type="spellEnd"/>
            <w:r w:rsidR="00C304AB">
              <w:rPr>
                <w:b/>
                <w:szCs w:val="22"/>
              </w:rPr>
              <w:t xml:space="preserve"> </w:t>
            </w:r>
            <w:proofErr w:type="spellStart"/>
            <w:r>
              <w:rPr>
                <w:b/>
                <w:szCs w:val="22"/>
              </w:rPr>
              <w:t>Inggris</w:t>
            </w:r>
            <w:proofErr w:type="spellEnd"/>
          </w:p>
          <w:p w:rsidR="0084582E" w:rsidRPr="00582C3A" w:rsidRDefault="0084582E" w:rsidP="00B34A12">
            <w:pPr>
              <w:spacing w:line="276" w:lineRule="auto"/>
              <w:jc w:val="center"/>
            </w:pPr>
            <w:proofErr w:type="spellStart"/>
            <w:r w:rsidRPr="00E04F91">
              <w:rPr>
                <w:b/>
                <w:szCs w:val="22"/>
              </w:rPr>
              <w:t>Jln</w:t>
            </w:r>
            <w:proofErr w:type="spellEnd"/>
            <w:r w:rsidRPr="00E04F91">
              <w:rPr>
                <w:b/>
                <w:szCs w:val="22"/>
              </w:rPr>
              <w:t xml:space="preserve">. </w:t>
            </w:r>
            <w:proofErr w:type="spellStart"/>
            <w:r w:rsidRPr="00E04F91">
              <w:rPr>
                <w:b/>
                <w:szCs w:val="22"/>
              </w:rPr>
              <w:t>Raden</w:t>
            </w:r>
            <w:proofErr w:type="spellEnd"/>
            <w:r w:rsidRPr="00E04F91">
              <w:rPr>
                <w:b/>
                <w:szCs w:val="22"/>
              </w:rPr>
              <w:t xml:space="preserve"> Fatah, </w:t>
            </w:r>
            <w:proofErr w:type="spellStart"/>
            <w:r w:rsidRPr="00E04F91">
              <w:rPr>
                <w:b/>
                <w:szCs w:val="22"/>
              </w:rPr>
              <w:t>Pagar</w:t>
            </w:r>
            <w:proofErr w:type="spellEnd"/>
            <w:r w:rsidR="00C304AB">
              <w:rPr>
                <w:b/>
                <w:szCs w:val="22"/>
              </w:rPr>
              <w:t xml:space="preserve"> </w:t>
            </w:r>
            <w:proofErr w:type="spellStart"/>
            <w:r w:rsidRPr="00E04F91">
              <w:rPr>
                <w:b/>
                <w:szCs w:val="22"/>
              </w:rPr>
              <w:t>Dewa</w:t>
            </w:r>
            <w:proofErr w:type="spellEnd"/>
            <w:r w:rsidR="00C304AB">
              <w:rPr>
                <w:b/>
                <w:szCs w:val="22"/>
              </w:rPr>
              <w:t xml:space="preserve"> </w:t>
            </w:r>
            <w:proofErr w:type="spellStart"/>
            <w:r w:rsidRPr="00E04F91">
              <w:rPr>
                <w:b/>
                <w:szCs w:val="22"/>
              </w:rPr>
              <w:t>Kecamatan</w:t>
            </w:r>
            <w:proofErr w:type="spellEnd"/>
            <w:r w:rsidR="00C304AB">
              <w:rPr>
                <w:b/>
                <w:szCs w:val="22"/>
              </w:rPr>
              <w:t xml:space="preserve"> </w:t>
            </w:r>
            <w:proofErr w:type="spellStart"/>
            <w:r w:rsidRPr="00E04F91">
              <w:rPr>
                <w:b/>
                <w:szCs w:val="22"/>
              </w:rPr>
              <w:t>Selebar</w:t>
            </w:r>
            <w:proofErr w:type="spellEnd"/>
            <w:r w:rsidRPr="00E04F91">
              <w:rPr>
                <w:b/>
                <w:szCs w:val="22"/>
              </w:rPr>
              <w:t>, Kota Bengkulu</w:t>
            </w:r>
          </w:p>
        </w:tc>
      </w:tr>
      <w:tr w:rsidR="0084582E" w:rsidRPr="00582C3A" w:rsidTr="00B34A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5186" w:type="dxa"/>
            <w:gridSpan w:val="9"/>
            <w:hideMark/>
          </w:tcPr>
          <w:p w:rsidR="0084582E" w:rsidRPr="00C61D5D" w:rsidRDefault="0084582E" w:rsidP="00B34A12">
            <w:pPr>
              <w:jc w:val="both"/>
              <w:rPr>
                <w:b/>
                <w:bCs/>
                <w:lang w:val="id-ID"/>
              </w:rPr>
            </w:pPr>
            <w:r w:rsidRPr="00C61D5D">
              <w:rPr>
                <w:b/>
                <w:sz w:val="22"/>
                <w:szCs w:val="22"/>
              </w:rPr>
              <w:t>RENCANA PEMBELAJARAN SEMESTER</w:t>
            </w:r>
            <w:r w:rsidRPr="00C61D5D">
              <w:rPr>
                <w:b/>
                <w:sz w:val="22"/>
                <w:szCs w:val="22"/>
                <w:lang w:val="id-ID"/>
              </w:rPr>
              <w:t xml:space="preserve"> (RPS)</w:t>
            </w:r>
          </w:p>
        </w:tc>
      </w:tr>
      <w:tr w:rsidR="0084582E" w:rsidRPr="00582C3A" w:rsidTr="00B34A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112" w:type="dxa"/>
            <w:shd w:val="clear" w:color="auto" w:fill="D9D9D9"/>
            <w:hideMark/>
          </w:tcPr>
          <w:p w:rsidR="0084582E" w:rsidRPr="00C61D5D" w:rsidRDefault="0084582E" w:rsidP="00B34A12">
            <w:pPr>
              <w:rPr>
                <w:b/>
              </w:rPr>
            </w:pPr>
            <w:r w:rsidRPr="00C61D5D">
              <w:rPr>
                <w:b/>
                <w:sz w:val="22"/>
                <w:szCs w:val="22"/>
              </w:rPr>
              <w:t xml:space="preserve">No. </w:t>
            </w:r>
            <w:proofErr w:type="spellStart"/>
            <w:r w:rsidRPr="00C61D5D">
              <w:rPr>
                <w:b/>
                <w:sz w:val="22"/>
                <w:szCs w:val="22"/>
              </w:rPr>
              <w:t>Dokumen</w:t>
            </w:r>
            <w:proofErr w:type="spellEnd"/>
            <w:r w:rsidRPr="00C61D5D">
              <w:rPr>
                <w:b/>
                <w:sz w:val="22"/>
                <w:szCs w:val="22"/>
              </w:rPr>
              <w:t xml:space="preserve"> :</w:t>
            </w:r>
          </w:p>
          <w:p w:rsidR="0084582E" w:rsidRPr="00C61D5D" w:rsidRDefault="0084582E" w:rsidP="00B34A12">
            <w:pPr>
              <w:rPr>
                <w:b/>
                <w:bCs/>
                <w:lang w:val="id-ID"/>
              </w:rPr>
            </w:pPr>
          </w:p>
        </w:tc>
        <w:tc>
          <w:tcPr>
            <w:tcW w:w="1778" w:type="dxa"/>
            <w:gridSpan w:val="2"/>
            <w:shd w:val="clear" w:color="auto" w:fill="D9D9D9"/>
            <w:hideMark/>
          </w:tcPr>
          <w:p w:rsidR="0084582E" w:rsidRPr="00C61D5D" w:rsidRDefault="0084582E" w:rsidP="00B34A12">
            <w:pPr>
              <w:rPr>
                <w:b/>
              </w:rPr>
            </w:pPr>
            <w:r w:rsidRPr="00C61D5D">
              <w:rPr>
                <w:b/>
                <w:sz w:val="22"/>
                <w:szCs w:val="22"/>
              </w:rPr>
              <w:t xml:space="preserve">No. </w:t>
            </w:r>
            <w:proofErr w:type="spellStart"/>
            <w:r w:rsidRPr="00C61D5D">
              <w:rPr>
                <w:b/>
                <w:sz w:val="22"/>
                <w:szCs w:val="22"/>
              </w:rPr>
              <w:t>Revisi</w:t>
            </w:r>
            <w:proofErr w:type="spellEnd"/>
            <w:r w:rsidRPr="00C61D5D">
              <w:rPr>
                <w:b/>
                <w:sz w:val="22"/>
                <w:szCs w:val="22"/>
              </w:rPr>
              <w:t xml:space="preserve"> :</w:t>
            </w:r>
          </w:p>
          <w:p w:rsidR="0084582E" w:rsidRPr="00C61D5D" w:rsidRDefault="0084582E" w:rsidP="00B34A12">
            <w:pPr>
              <w:rPr>
                <w:bCs/>
              </w:rPr>
            </w:pPr>
          </w:p>
        </w:tc>
        <w:tc>
          <w:tcPr>
            <w:tcW w:w="4840" w:type="dxa"/>
            <w:gridSpan w:val="4"/>
            <w:shd w:val="clear" w:color="auto" w:fill="D9D9D9"/>
          </w:tcPr>
          <w:p w:rsidR="0084582E" w:rsidRPr="00C61D5D" w:rsidRDefault="0084582E" w:rsidP="00B34A12">
            <w:pPr>
              <w:rPr>
                <w:b/>
                <w:snapToGrid w:val="0"/>
              </w:rPr>
            </w:pPr>
            <w:proofErr w:type="spellStart"/>
            <w:r w:rsidRPr="00C61D5D">
              <w:rPr>
                <w:b/>
                <w:snapToGrid w:val="0"/>
                <w:sz w:val="22"/>
                <w:szCs w:val="22"/>
              </w:rPr>
              <w:t>Halaman</w:t>
            </w:r>
            <w:proofErr w:type="spellEnd"/>
            <w:r w:rsidRPr="00C61D5D">
              <w:rPr>
                <w:b/>
                <w:snapToGrid w:val="0"/>
                <w:sz w:val="22"/>
                <w:szCs w:val="22"/>
              </w:rPr>
              <w:t>:</w:t>
            </w:r>
          </w:p>
          <w:p w:rsidR="0084582E" w:rsidRPr="00C61D5D" w:rsidRDefault="0084582E" w:rsidP="00B34A12">
            <w:pPr>
              <w:rPr>
                <w:bCs/>
              </w:rPr>
            </w:pPr>
          </w:p>
        </w:tc>
        <w:tc>
          <w:tcPr>
            <w:tcW w:w="5456" w:type="dxa"/>
            <w:gridSpan w:val="2"/>
            <w:shd w:val="clear" w:color="auto" w:fill="D9D9D9"/>
            <w:hideMark/>
          </w:tcPr>
          <w:p w:rsidR="0084582E" w:rsidRPr="00C61D5D" w:rsidRDefault="0084582E" w:rsidP="00B34A12">
            <w:pPr>
              <w:rPr>
                <w:b/>
              </w:rPr>
            </w:pPr>
            <w:proofErr w:type="spellStart"/>
            <w:r w:rsidRPr="00C61D5D">
              <w:rPr>
                <w:b/>
                <w:sz w:val="22"/>
                <w:szCs w:val="22"/>
              </w:rPr>
              <w:t>TanggalTerbit</w:t>
            </w:r>
            <w:proofErr w:type="spellEnd"/>
            <w:r w:rsidRPr="00C61D5D">
              <w:rPr>
                <w:b/>
                <w:sz w:val="22"/>
                <w:szCs w:val="22"/>
              </w:rPr>
              <w:t>:</w:t>
            </w:r>
          </w:p>
          <w:p w:rsidR="0084582E" w:rsidRPr="00C61D5D" w:rsidRDefault="0084582E" w:rsidP="00B34A12">
            <w:pPr>
              <w:rPr>
                <w:bCs/>
              </w:rPr>
            </w:pPr>
          </w:p>
        </w:tc>
      </w:tr>
      <w:tr w:rsidR="0084582E" w:rsidRPr="00582C3A" w:rsidTr="00B34A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112" w:type="dxa"/>
            <w:hideMark/>
          </w:tcPr>
          <w:p w:rsidR="0084582E" w:rsidRPr="00C61D5D" w:rsidRDefault="0084582E" w:rsidP="00B34A12">
            <w:pPr>
              <w:rPr>
                <w:b/>
              </w:rPr>
            </w:pPr>
            <w:r w:rsidRPr="00C61D5D">
              <w:rPr>
                <w:b/>
                <w:sz w:val="22"/>
                <w:szCs w:val="22"/>
              </w:rPr>
              <w:t xml:space="preserve">Mata </w:t>
            </w:r>
            <w:proofErr w:type="spellStart"/>
            <w:r w:rsidRPr="00C61D5D">
              <w:rPr>
                <w:b/>
                <w:sz w:val="22"/>
                <w:szCs w:val="22"/>
              </w:rPr>
              <w:t>Kuliah</w:t>
            </w:r>
            <w:proofErr w:type="spellEnd"/>
            <w:r w:rsidRPr="00C61D5D">
              <w:rPr>
                <w:b/>
                <w:sz w:val="22"/>
                <w:szCs w:val="22"/>
              </w:rPr>
              <w:t xml:space="preserve"> :</w:t>
            </w:r>
          </w:p>
          <w:p w:rsidR="0084582E" w:rsidRPr="00B10992" w:rsidRDefault="00B10992" w:rsidP="00B34A12">
            <w:pPr>
              <w:rPr>
                <w:b/>
                <w:lang w:val="id-ID"/>
              </w:rPr>
            </w:pPr>
            <w:r>
              <w:rPr>
                <w:b/>
                <w:sz w:val="22"/>
                <w:szCs w:val="22"/>
                <w:lang w:val="id-ID"/>
              </w:rPr>
              <w:t>Bahasa Inggris</w:t>
            </w:r>
          </w:p>
        </w:tc>
        <w:tc>
          <w:tcPr>
            <w:tcW w:w="1778" w:type="dxa"/>
            <w:gridSpan w:val="2"/>
            <w:hideMark/>
          </w:tcPr>
          <w:p w:rsidR="0084582E" w:rsidRPr="00C61D5D" w:rsidRDefault="0084582E" w:rsidP="00B34A12">
            <w:pPr>
              <w:rPr>
                <w:b/>
              </w:rPr>
            </w:pPr>
            <w:proofErr w:type="spellStart"/>
            <w:r w:rsidRPr="00C61D5D">
              <w:rPr>
                <w:b/>
                <w:sz w:val="22"/>
                <w:szCs w:val="22"/>
              </w:rPr>
              <w:t>Kode</w:t>
            </w:r>
            <w:proofErr w:type="spellEnd"/>
            <w:r w:rsidRPr="00C61D5D">
              <w:rPr>
                <w:b/>
                <w:sz w:val="22"/>
                <w:szCs w:val="22"/>
              </w:rPr>
              <w:t xml:space="preserve"> Mata </w:t>
            </w:r>
            <w:proofErr w:type="spellStart"/>
            <w:r w:rsidRPr="00C61D5D">
              <w:rPr>
                <w:b/>
                <w:sz w:val="22"/>
                <w:szCs w:val="22"/>
              </w:rPr>
              <w:t>Kuliah</w:t>
            </w:r>
            <w:proofErr w:type="spellEnd"/>
            <w:r w:rsidRPr="00C61D5D">
              <w:rPr>
                <w:b/>
                <w:sz w:val="22"/>
                <w:szCs w:val="22"/>
              </w:rPr>
              <w:t>:</w:t>
            </w:r>
          </w:p>
          <w:p w:rsidR="0084582E" w:rsidRPr="00C61D5D" w:rsidRDefault="0084582E" w:rsidP="00B34A12">
            <w:pPr>
              <w:rPr>
                <w:bCs/>
                <w:lang w:val="id-ID"/>
              </w:rPr>
            </w:pPr>
          </w:p>
        </w:tc>
        <w:tc>
          <w:tcPr>
            <w:tcW w:w="1569" w:type="dxa"/>
          </w:tcPr>
          <w:p w:rsidR="0084582E" w:rsidRPr="00C61D5D" w:rsidRDefault="0084582E" w:rsidP="00B34A12">
            <w:pPr>
              <w:rPr>
                <w:b/>
              </w:rPr>
            </w:pPr>
            <w:r w:rsidRPr="00C61D5D">
              <w:rPr>
                <w:b/>
                <w:sz w:val="22"/>
                <w:szCs w:val="22"/>
              </w:rPr>
              <w:t>Semester: </w:t>
            </w:r>
            <w:r w:rsidR="00B10992">
              <w:rPr>
                <w:b/>
                <w:sz w:val="22"/>
                <w:szCs w:val="22"/>
                <w:lang w:val="id-ID"/>
              </w:rPr>
              <w:t>II</w:t>
            </w:r>
          </w:p>
          <w:p w:rsidR="0084582E" w:rsidRPr="001077BD" w:rsidRDefault="0084582E" w:rsidP="00B34A12">
            <w:pPr>
              <w:rPr>
                <w:b/>
                <w:bCs/>
              </w:rPr>
            </w:pPr>
            <w:proofErr w:type="spellStart"/>
            <w:r>
              <w:rPr>
                <w:b/>
                <w:sz w:val="22"/>
                <w:szCs w:val="22"/>
              </w:rPr>
              <w:t>Kelas</w:t>
            </w:r>
            <w:proofErr w:type="spellEnd"/>
            <w:r>
              <w:rPr>
                <w:b/>
                <w:sz w:val="22"/>
                <w:szCs w:val="22"/>
              </w:rPr>
              <w:t xml:space="preserve"> :</w:t>
            </w:r>
            <w:r>
              <w:rPr>
                <w:b/>
                <w:sz w:val="22"/>
                <w:szCs w:val="22"/>
                <w:lang w:val="id-ID"/>
              </w:rPr>
              <w:t xml:space="preserve"> </w:t>
            </w:r>
            <w:r w:rsidR="00B1099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hideMark/>
          </w:tcPr>
          <w:p w:rsidR="0084582E" w:rsidRPr="00C61D5D" w:rsidRDefault="0084582E" w:rsidP="00B34A12">
            <w:pPr>
              <w:rPr>
                <w:b/>
                <w:lang w:val="id-ID"/>
              </w:rPr>
            </w:pPr>
            <w:r w:rsidRPr="00C61D5D">
              <w:rPr>
                <w:b/>
                <w:sz w:val="22"/>
                <w:szCs w:val="22"/>
              </w:rPr>
              <w:t>B</w:t>
            </w:r>
            <w:r w:rsidRPr="00C61D5D">
              <w:rPr>
                <w:b/>
                <w:sz w:val="22"/>
                <w:szCs w:val="22"/>
                <w:lang w:val="id-ID"/>
              </w:rPr>
              <w:t xml:space="preserve">eban Belajar </w:t>
            </w:r>
            <w:r w:rsidRPr="00C61D5D">
              <w:rPr>
                <w:b/>
                <w:sz w:val="22"/>
                <w:szCs w:val="22"/>
              </w:rPr>
              <w:t>:</w:t>
            </w:r>
            <w:r w:rsidR="00B10992">
              <w:rPr>
                <w:b/>
                <w:sz w:val="22"/>
                <w:szCs w:val="22"/>
              </w:rPr>
              <w:t xml:space="preserve"> 3</w:t>
            </w:r>
            <w:r>
              <w:rPr>
                <w:b/>
                <w:sz w:val="22"/>
                <w:szCs w:val="22"/>
                <w:lang w:val="id-ID"/>
              </w:rPr>
              <w:t xml:space="preserve"> sks</w:t>
            </w:r>
          </w:p>
          <w:p w:rsidR="0084582E" w:rsidRPr="00C61D5D" w:rsidRDefault="0084582E" w:rsidP="00B34A12">
            <w:pPr>
              <w:rPr>
                <w:bCs/>
              </w:rPr>
            </w:pPr>
          </w:p>
        </w:tc>
        <w:tc>
          <w:tcPr>
            <w:tcW w:w="1854" w:type="dxa"/>
          </w:tcPr>
          <w:p w:rsidR="0084582E" w:rsidRPr="00C61D5D" w:rsidRDefault="0084582E" w:rsidP="00B34A12">
            <w:pPr>
              <w:rPr>
                <w:bCs/>
              </w:rPr>
            </w:pPr>
            <w:proofErr w:type="spellStart"/>
            <w:r w:rsidRPr="00C61D5D">
              <w:rPr>
                <w:b/>
                <w:bCs/>
                <w:sz w:val="22"/>
                <w:szCs w:val="22"/>
              </w:rPr>
              <w:t>Sifat</w:t>
            </w:r>
            <w:proofErr w:type="spellEnd"/>
            <w:r w:rsidRPr="00C61D5D">
              <w:rPr>
                <w:b/>
                <w:bCs/>
                <w:sz w:val="22"/>
                <w:szCs w:val="22"/>
              </w:rPr>
              <w:t xml:space="preserve"> Mata </w:t>
            </w:r>
            <w:proofErr w:type="spellStart"/>
            <w:r w:rsidRPr="00C61D5D">
              <w:rPr>
                <w:b/>
                <w:bCs/>
                <w:sz w:val="22"/>
                <w:szCs w:val="22"/>
              </w:rPr>
              <w:t>Kuliah</w:t>
            </w:r>
            <w:proofErr w:type="spellEnd"/>
            <w:r w:rsidRPr="00C61D5D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  <w:lang w:val="id-ID"/>
              </w:rPr>
              <w:t>Wajib</w:t>
            </w:r>
          </w:p>
        </w:tc>
        <w:tc>
          <w:tcPr>
            <w:tcW w:w="2825" w:type="dxa"/>
            <w:hideMark/>
          </w:tcPr>
          <w:p w:rsidR="0084582E" w:rsidRPr="00C61D5D" w:rsidRDefault="0084582E" w:rsidP="00B34A12">
            <w:pPr>
              <w:rPr>
                <w:bCs/>
                <w:lang w:val="id-ID"/>
              </w:rPr>
            </w:pPr>
            <w:r w:rsidRPr="00C61D5D">
              <w:rPr>
                <w:b/>
                <w:bCs/>
                <w:sz w:val="22"/>
                <w:szCs w:val="22"/>
              </w:rPr>
              <w:t xml:space="preserve">Mata </w:t>
            </w:r>
            <w:proofErr w:type="spellStart"/>
            <w:r w:rsidRPr="00C61D5D">
              <w:rPr>
                <w:b/>
                <w:bCs/>
                <w:sz w:val="22"/>
                <w:szCs w:val="22"/>
              </w:rPr>
              <w:t>KuliahPrasyarat</w:t>
            </w:r>
            <w:proofErr w:type="spellEnd"/>
            <w:r w:rsidRPr="00C61D5D">
              <w:rPr>
                <w:b/>
                <w:bCs/>
                <w:sz w:val="22"/>
                <w:szCs w:val="22"/>
              </w:rPr>
              <w:t>:</w:t>
            </w:r>
            <w:r w:rsidRPr="00C61D5D">
              <w:rPr>
                <w:bCs/>
                <w:sz w:val="22"/>
                <w:szCs w:val="22"/>
              </w:rPr>
              <w:t xml:space="preserve">  -</w:t>
            </w:r>
          </w:p>
          <w:p w:rsidR="0084582E" w:rsidRPr="00C61D5D" w:rsidRDefault="0084582E" w:rsidP="00B34A12">
            <w:pPr>
              <w:rPr>
                <w:b/>
                <w:bCs/>
              </w:rPr>
            </w:pPr>
          </w:p>
        </w:tc>
        <w:tc>
          <w:tcPr>
            <w:tcW w:w="2631" w:type="dxa"/>
          </w:tcPr>
          <w:p w:rsidR="0084582E" w:rsidRPr="00C61D5D" w:rsidRDefault="0084582E" w:rsidP="00B34A12">
            <w:pPr>
              <w:rPr>
                <w:b/>
                <w:bCs/>
              </w:rPr>
            </w:pPr>
            <w:proofErr w:type="spellStart"/>
            <w:r w:rsidRPr="00C61D5D">
              <w:rPr>
                <w:b/>
                <w:bCs/>
                <w:sz w:val="22"/>
                <w:szCs w:val="22"/>
              </w:rPr>
              <w:t>BidangKeahlian</w:t>
            </w:r>
            <w:proofErr w:type="spellEnd"/>
            <w:r w:rsidRPr="00C61D5D">
              <w:rPr>
                <w:b/>
                <w:bCs/>
                <w:sz w:val="22"/>
                <w:szCs w:val="22"/>
              </w:rPr>
              <w:t>:</w:t>
            </w:r>
          </w:p>
          <w:p w:rsidR="0084582E" w:rsidRPr="00C61D5D" w:rsidRDefault="0084582E" w:rsidP="00B34A12">
            <w:pPr>
              <w:rPr>
                <w:b/>
                <w:bCs/>
              </w:rPr>
            </w:pPr>
          </w:p>
          <w:p w:rsidR="0084582E" w:rsidRPr="00C61D5D" w:rsidRDefault="0084582E" w:rsidP="00B34A12">
            <w:pPr>
              <w:rPr>
                <w:bCs/>
              </w:rPr>
            </w:pPr>
          </w:p>
        </w:tc>
      </w:tr>
      <w:tr w:rsidR="0084582E" w:rsidRPr="00582C3A" w:rsidTr="00B34A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290"/>
        </w:trPr>
        <w:tc>
          <w:tcPr>
            <w:tcW w:w="3112" w:type="dxa"/>
          </w:tcPr>
          <w:p w:rsidR="0084582E" w:rsidRPr="00C61D5D" w:rsidRDefault="0084582E" w:rsidP="00B34A12">
            <w:pPr>
              <w:rPr>
                <w:b/>
                <w:lang w:val="id-ID"/>
              </w:rPr>
            </w:pPr>
            <w:r w:rsidRPr="00C61D5D">
              <w:rPr>
                <w:b/>
                <w:sz w:val="22"/>
                <w:szCs w:val="22"/>
                <w:lang w:val="id-ID"/>
              </w:rPr>
              <w:t>Otorisasi :</w:t>
            </w:r>
          </w:p>
        </w:tc>
        <w:tc>
          <w:tcPr>
            <w:tcW w:w="3347" w:type="dxa"/>
            <w:gridSpan w:val="3"/>
          </w:tcPr>
          <w:p w:rsidR="0084582E" w:rsidRPr="00C61D5D" w:rsidRDefault="0084582E" w:rsidP="00B34A12">
            <w:pPr>
              <w:rPr>
                <w:b/>
                <w:lang w:val="id-ID"/>
              </w:rPr>
            </w:pPr>
            <w:r w:rsidRPr="00C61D5D">
              <w:rPr>
                <w:b/>
                <w:sz w:val="22"/>
                <w:szCs w:val="22"/>
                <w:lang w:val="id-ID"/>
              </w:rPr>
              <w:t>Dosen Pengampu</w:t>
            </w:r>
          </w:p>
          <w:p w:rsidR="0084582E" w:rsidRPr="00C61D5D" w:rsidRDefault="0084582E" w:rsidP="00B34A12">
            <w:pPr>
              <w:rPr>
                <w:b/>
              </w:rPr>
            </w:pPr>
          </w:p>
          <w:p w:rsidR="0084582E" w:rsidRPr="004C0DE3" w:rsidRDefault="0084582E" w:rsidP="00B34A12">
            <w:pPr>
              <w:rPr>
                <w:b/>
                <w:lang w:val="id-ID"/>
              </w:rPr>
            </w:pPr>
            <w:r>
              <w:rPr>
                <w:b/>
                <w:sz w:val="22"/>
                <w:szCs w:val="22"/>
              </w:rPr>
              <w:t>Anita, M. Hum</w:t>
            </w:r>
          </w:p>
        </w:tc>
        <w:tc>
          <w:tcPr>
            <w:tcW w:w="3271" w:type="dxa"/>
            <w:gridSpan w:val="3"/>
          </w:tcPr>
          <w:p w:rsidR="0084582E" w:rsidRPr="00C61D5D" w:rsidRDefault="0084582E" w:rsidP="00B34A12">
            <w:pPr>
              <w:rPr>
                <w:b/>
                <w:bCs/>
              </w:rPr>
            </w:pPr>
            <w:r w:rsidRPr="00C61D5D">
              <w:rPr>
                <w:b/>
                <w:bCs/>
                <w:sz w:val="22"/>
                <w:szCs w:val="22"/>
                <w:lang w:val="id-ID"/>
              </w:rPr>
              <w:t xml:space="preserve">Kordinator </w:t>
            </w:r>
          </w:p>
          <w:p w:rsidR="0084582E" w:rsidRPr="00C61D5D" w:rsidRDefault="0084582E" w:rsidP="00B34A12">
            <w:pPr>
              <w:rPr>
                <w:b/>
                <w:bCs/>
              </w:rPr>
            </w:pPr>
          </w:p>
          <w:p w:rsidR="0084582E" w:rsidRPr="00C61D5D" w:rsidRDefault="0084582E" w:rsidP="00B34A12">
            <w:pPr>
              <w:rPr>
                <w:b/>
                <w:bCs/>
              </w:rPr>
            </w:pPr>
            <w:r w:rsidRPr="00C61D5D">
              <w:rPr>
                <w:b/>
                <w:bCs/>
                <w:sz w:val="22"/>
                <w:szCs w:val="22"/>
                <w:lang w:val="id-ID"/>
              </w:rPr>
              <w:t>Rumpun Mata Kuliah (RMK)</w:t>
            </w:r>
          </w:p>
        </w:tc>
        <w:tc>
          <w:tcPr>
            <w:tcW w:w="5456" w:type="dxa"/>
            <w:gridSpan w:val="2"/>
          </w:tcPr>
          <w:p w:rsidR="0084582E" w:rsidRPr="00C61D5D" w:rsidRDefault="0084582E" w:rsidP="00B34A12">
            <w:pPr>
              <w:rPr>
                <w:b/>
                <w:bCs/>
                <w:lang w:val="id-ID"/>
              </w:rPr>
            </w:pPr>
            <w:r w:rsidRPr="00C61D5D">
              <w:rPr>
                <w:b/>
                <w:bCs/>
                <w:sz w:val="22"/>
                <w:szCs w:val="22"/>
                <w:lang w:val="id-ID"/>
              </w:rPr>
              <w:t>Ketua Prodi</w:t>
            </w:r>
          </w:p>
          <w:p w:rsidR="0084582E" w:rsidRPr="00C61D5D" w:rsidRDefault="0084582E" w:rsidP="00B34A12">
            <w:pPr>
              <w:rPr>
                <w:b/>
                <w:bCs/>
                <w:lang w:val="id-ID"/>
              </w:rPr>
            </w:pPr>
          </w:p>
          <w:p w:rsidR="0084582E" w:rsidRPr="00B10992" w:rsidRDefault="00B10992" w:rsidP="00B34A12">
            <w:pPr>
              <w:rPr>
                <w:b/>
                <w:bCs/>
                <w:lang w:val="id-ID"/>
              </w:rPr>
            </w:pPr>
            <w:r>
              <w:rPr>
                <w:b/>
                <w:bCs/>
                <w:sz w:val="22"/>
                <w:szCs w:val="22"/>
                <w:lang w:val="id-ID"/>
              </w:rPr>
              <w:t xml:space="preserve">Khosiin, </w:t>
            </w:r>
            <w:r w:rsidRPr="00B10992">
              <w:rPr>
                <w:b/>
                <w:bCs/>
                <w:sz w:val="22"/>
                <w:szCs w:val="22"/>
                <w:lang w:val="id-ID"/>
              </w:rPr>
              <w:t>M.Pd.Si</w:t>
            </w:r>
          </w:p>
        </w:tc>
      </w:tr>
      <w:tr w:rsidR="0084582E" w:rsidRPr="00582C3A" w:rsidTr="00B34A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04"/>
        </w:trPr>
        <w:tc>
          <w:tcPr>
            <w:tcW w:w="3112" w:type="dxa"/>
            <w:vMerge w:val="restart"/>
            <w:hideMark/>
          </w:tcPr>
          <w:p w:rsidR="0084582E" w:rsidRPr="00C61D5D" w:rsidRDefault="0084582E" w:rsidP="00B34A12">
            <w:pPr>
              <w:widowControl w:val="0"/>
              <w:autoSpaceDE w:val="0"/>
              <w:autoSpaceDN w:val="0"/>
              <w:adjustRightInd w:val="0"/>
              <w:ind w:right="-22"/>
              <w:rPr>
                <w:bCs/>
              </w:rPr>
            </w:pPr>
            <w:proofErr w:type="spellStart"/>
            <w:r w:rsidRPr="00C61D5D">
              <w:rPr>
                <w:sz w:val="22"/>
                <w:szCs w:val="22"/>
              </w:rPr>
              <w:t>Capaian</w:t>
            </w:r>
            <w:proofErr w:type="spellEnd"/>
            <w:r w:rsidRPr="00C61D5D">
              <w:rPr>
                <w:sz w:val="22"/>
                <w:szCs w:val="22"/>
              </w:rPr>
              <w:t> </w:t>
            </w:r>
            <w:proofErr w:type="spellStart"/>
            <w:r w:rsidRPr="00C61D5D">
              <w:rPr>
                <w:sz w:val="22"/>
                <w:szCs w:val="22"/>
              </w:rPr>
              <w:t>Pembelajaran</w:t>
            </w:r>
            <w:proofErr w:type="spellEnd"/>
            <w:r w:rsidRPr="00C61D5D">
              <w:rPr>
                <w:sz w:val="22"/>
                <w:szCs w:val="22"/>
              </w:rPr>
              <w:t xml:space="preserve">          </w:t>
            </w:r>
          </w:p>
        </w:tc>
        <w:tc>
          <w:tcPr>
            <w:tcW w:w="1724" w:type="dxa"/>
            <w:shd w:val="clear" w:color="auto" w:fill="D9D9D9"/>
          </w:tcPr>
          <w:p w:rsidR="0084582E" w:rsidRPr="00C61D5D" w:rsidRDefault="0084582E" w:rsidP="00B34A12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  <w:r w:rsidRPr="00C61D5D">
              <w:rPr>
                <w:b/>
                <w:bCs/>
                <w:sz w:val="22"/>
                <w:szCs w:val="22"/>
              </w:rPr>
              <w:t xml:space="preserve">Program </w:t>
            </w:r>
            <w:proofErr w:type="spellStart"/>
            <w:r w:rsidRPr="00C61D5D">
              <w:rPr>
                <w:b/>
                <w:bCs/>
                <w:sz w:val="22"/>
                <w:szCs w:val="22"/>
              </w:rPr>
              <w:t>Studi</w:t>
            </w:r>
            <w:proofErr w:type="spellEnd"/>
          </w:p>
          <w:p w:rsidR="0084582E" w:rsidRPr="00C61D5D" w:rsidRDefault="0084582E" w:rsidP="00B34A12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</w:p>
          <w:p w:rsidR="0084582E" w:rsidRPr="00C61D5D" w:rsidRDefault="0084582E" w:rsidP="00B34A12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</w:p>
          <w:p w:rsidR="0084582E" w:rsidRPr="00C61D5D" w:rsidRDefault="0084582E" w:rsidP="00B34A12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</w:p>
          <w:p w:rsidR="0084582E" w:rsidRPr="00C61D5D" w:rsidRDefault="0084582E" w:rsidP="00B34A12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  <w:r w:rsidRPr="00C61D5D">
              <w:rPr>
                <w:b/>
                <w:bCs/>
                <w:sz w:val="22"/>
                <w:szCs w:val="22"/>
                <w:lang w:val="id-ID"/>
              </w:rPr>
              <w:t>(CPL Prodi)</w:t>
            </w:r>
          </w:p>
        </w:tc>
        <w:tc>
          <w:tcPr>
            <w:tcW w:w="10350" w:type="dxa"/>
            <w:gridSpan w:val="7"/>
          </w:tcPr>
          <w:p w:rsidR="0084582E" w:rsidRPr="001E7796" w:rsidRDefault="0084582E" w:rsidP="0084582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bCs/>
              </w:rPr>
            </w:pPr>
            <w:proofErr w:type="spellStart"/>
            <w:r w:rsidRPr="00C61D5D">
              <w:rPr>
                <w:bCs/>
                <w:sz w:val="22"/>
                <w:szCs w:val="22"/>
              </w:rPr>
              <w:t>Sikapdan</w:t>
            </w:r>
            <w:proofErr w:type="spellEnd"/>
            <w:r w:rsidRPr="00C61D5D">
              <w:rPr>
                <w:bCs/>
                <w:sz w:val="22"/>
                <w:szCs w:val="22"/>
              </w:rPr>
              <w:t xml:space="preserve"> Tata </w:t>
            </w:r>
            <w:proofErr w:type="spellStart"/>
            <w:r w:rsidRPr="00C61D5D">
              <w:rPr>
                <w:bCs/>
                <w:sz w:val="22"/>
                <w:szCs w:val="22"/>
              </w:rPr>
              <w:t>Nilai</w:t>
            </w:r>
            <w:proofErr w:type="spellEnd"/>
          </w:p>
          <w:p w:rsidR="0084582E" w:rsidRDefault="0084582E" w:rsidP="00B34A12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</w:rPr>
            </w:pPr>
          </w:p>
          <w:p w:rsidR="0084582E" w:rsidRDefault="0084582E" w:rsidP="0084582E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27"/>
              <w:jc w:val="both"/>
              <w:rPr>
                <w:bCs/>
                <w:lang w:val="id-ID"/>
              </w:rPr>
            </w:pPr>
            <w:r w:rsidRPr="00E14B51">
              <w:rPr>
                <w:bCs/>
                <w:sz w:val="22"/>
                <w:szCs w:val="22"/>
                <w:lang w:val="id-ID"/>
              </w:rPr>
              <w:t>Bertaqwa pada Tuhan Yang Maha Esa.</w:t>
            </w:r>
            <w:r>
              <w:rPr>
                <w:bCs/>
                <w:sz w:val="22"/>
                <w:szCs w:val="22"/>
                <w:lang w:val="id-ID"/>
              </w:rPr>
              <w:t xml:space="preserve"> (S1)</w:t>
            </w:r>
          </w:p>
          <w:p w:rsidR="0084582E" w:rsidRPr="00623B59" w:rsidRDefault="0084582E" w:rsidP="0084582E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27"/>
              <w:jc w:val="both"/>
            </w:pPr>
            <w:r w:rsidRPr="00E14B51">
              <w:rPr>
                <w:bCs/>
                <w:sz w:val="22"/>
                <w:szCs w:val="22"/>
                <w:lang w:val="id-ID"/>
              </w:rPr>
              <w:t>Memiliki moral, etika dan kepribadian yang baik di dalam menyelesaikan tugasnya.</w:t>
            </w:r>
            <w:r>
              <w:rPr>
                <w:bCs/>
                <w:sz w:val="22"/>
                <w:szCs w:val="22"/>
                <w:lang w:val="id-ID"/>
              </w:rPr>
              <w:t xml:space="preserve"> (S2)</w:t>
            </w:r>
          </w:p>
          <w:p w:rsidR="0084582E" w:rsidRPr="00E14B51" w:rsidRDefault="0084582E" w:rsidP="0084582E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27"/>
              <w:jc w:val="both"/>
            </w:pPr>
            <w:r w:rsidRPr="00623B59">
              <w:rPr>
                <w:lang w:val="id-ID"/>
              </w:rPr>
              <w:t>Menghargai keanekaragaman budaya, pandangan, kepercayaan, dan agama serta pendapat/temuan orisinil orang lain.</w:t>
            </w:r>
            <w:r>
              <w:rPr>
                <w:lang w:val="id-ID"/>
              </w:rPr>
              <w:t xml:space="preserve"> (S6)</w:t>
            </w:r>
          </w:p>
          <w:p w:rsidR="0084582E" w:rsidRPr="001E7796" w:rsidRDefault="0084582E" w:rsidP="0084582E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27"/>
              <w:jc w:val="both"/>
              <w:rPr>
                <w:bCs/>
                <w:lang w:val="id-ID"/>
              </w:rPr>
            </w:pPr>
            <w:r w:rsidRPr="00E14B51">
              <w:rPr>
                <w:bCs/>
                <w:sz w:val="22"/>
                <w:szCs w:val="22"/>
                <w:lang w:val="id-ID"/>
              </w:rPr>
              <w:t>Mampu menginternalisasi nilai dan norma akademik yang benar terkait dengan kejujuran, etika, atribusi, hak cipta, kerahasiaan dan kepemilikan data.</w:t>
            </w:r>
            <w:r>
              <w:rPr>
                <w:bCs/>
                <w:sz w:val="22"/>
                <w:szCs w:val="22"/>
                <w:lang w:val="id-ID"/>
              </w:rPr>
              <w:t xml:space="preserve"> (S8)</w:t>
            </w:r>
          </w:p>
          <w:p w:rsidR="0084582E" w:rsidRPr="004C0DE3" w:rsidRDefault="0084582E" w:rsidP="00B34A12">
            <w:pPr>
              <w:widowControl w:val="0"/>
              <w:autoSpaceDE w:val="0"/>
              <w:autoSpaceDN w:val="0"/>
              <w:adjustRightInd w:val="0"/>
              <w:ind w:left="727"/>
              <w:jc w:val="both"/>
              <w:rPr>
                <w:bCs/>
                <w:lang w:val="id-ID"/>
              </w:rPr>
            </w:pPr>
          </w:p>
          <w:p w:rsidR="0084582E" w:rsidRDefault="0084582E" w:rsidP="0084582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bCs/>
              </w:rPr>
            </w:pPr>
            <w:proofErr w:type="spellStart"/>
            <w:r w:rsidRPr="00C61D5D">
              <w:rPr>
                <w:bCs/>
                <w:sz w:val="22"/>
                <w:szCs w:val="22"/>
              </w:rPr>
              <w:t>PenguasaanPengetahuan</w:t>
            </w:r>
            <w:proofErr w:type="spellEnd"/>
          </w:p>
          <w:p w:rsidR="0084582E" w:rsidRPr="00830780" w:rsidRDefault="0084582E" w:rsidP="0084582E">
            <w:pPr>
              <w:pStyle w:val="ListParagraph"/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92"/>
              <w:jc w:val="both"/>
              <w:rPr>
                <w:rFonts w:ascii="Times New Roman" w:hAnsi="Times New Roman"/>
                <w:bCs/>
                <w:sz w:val="26"/>
                <w:szCs w:val="22"/>
              </w:rPr>
            </w:pPr>
            <w:r w:rsidRPr="00830780">
              <w:rPr>
                <w:rFonts w:ascii="Times New Roman" w:hAnsi="Times New Roman"/>
                <w:sz w:val="24"/>
              </w:rPr>
              <w:t>Memahami kepribadian dengan menjunjung tinggi tata nilai dan moral, berjiwa nasionalisme dalam membina hubungan yang bermartabat dan berwawasan lingkungan.</w:t>
            </w:r>
          </w:p>
          <w:p w:rsidR="0084582E" w:rsidRPr="00830780" w:rsidRDefault="0084582E" w:rsidP="0084582E">
            <w:pPr>
              <w:pStyle w:val="ListParagraph"/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92"/>
              <w:jc w:val="both"/>
              <w:rPr>
                <w:rFonts w:ascii="Times New Roman" w:hAnsi="Times New Roman"/>
                <w:bCs/>
                <w:sz w:val="30"/>
                <w:szCs w:val="22"/>
              </w:rPr>
            </w:pPr>
            <w:r w:rsidRPr="00830780">
              <w:rPr>
                <w:rFonts w:ascii="Times New Roman" w:hAnsi="Times New Roman"/>
                <w:sz w:val="24"/>
              </w:rPr>
              <w:t>Memahami dan menguasai prinsip-prinsip, konsep, dasar bahasa inggris, serta memahami kinerja dan prioritas kepentingan bersama.</w:t>
            </w:r>
          </w:p>
          <w:p w:rsidR="0084582E" w:rsidRPr="00830780" w:rsidRDefault="0084582E" w:rsidP="0084582E">
            <w:pPr>
              <w:pStyle w:val="ListParagraph"/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92"/>
              <w:jc w:val="both"/>
              <w:rPr>
                <w:rFonts w:ascii="Times New Roman" w:hAnsi="Times New Roman"/>
                <w:bCs/>
                <w:sz w:val="34"/>
                <w:szCs w:val="22"/>
              </w:rPr>
            </w:pPr>
            <w:r w:rsidRPr="00830780">
              <w:rPr>
                <w:rFonts w:ascii="Times New Roman" w:hAnsi="Times New Roman"/>
                <w:sz w:val="24"/>
              </w:rPr>
              <w:t>Memahami nilai-nilai fundamental dalam perbedaan masing-masing bahasa dan disiplin ilmu.</w:t>
            </w:r>
          </w:p>
          <w:p w:rsidR="0084582E" w:rsidRDefault="0084582E" w:rsidP="0084582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bCs/>
              </w:rPr>
            </w:pPr>
            <w:proofErr w:type="spellStart"/>
            <w:r w:rsidRPr="00C61D5D">
              <w:rPr>
                <w:bCs/>
                <w:sz w:val="22"/>
                <w:szCs w:val="22"/>
              </w:rPr>
              <w:t>KeterampilanUmum</w:t>
            </w:r>
            <w:proofErr w:type="spellEnd"/>
          </w:p>
          <w:p w:rsidR="0084582E" w:rsidRPr="00830780" w:rsidRDefault="0084582E" w:rsidP="0084582E">
            <w:pPr>
              <w:pStyle w:val="ListParagraph"/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882" w:hanging="450"/>
              <w:jc w:val="both"/>
              <w:rPr>
                <w:bCs/>
                <w:sz w:val="26"/>
                <w:szCs w:val="22"/>
              </w:rPr>
            </w:pPr>
            <w:r w:rsidRPr="00830780">
              <w:rPr>
                <w:rFonts w:ascii="Times New Roman" w:hAnsi="Times New Roman"/>
                <w:sz w:val="24"/>
              </w:rPr>
              <w:lastRenderedPageBreak/>
              <w:t>Mampu menerapkan pemikiran logis, kritis, sistematis dan inovatif dalam konteks pengembangan atau implementasi ilmu pengetahuan dan teknologi yang memperhatikan dan menerapkan nilai-nilai humaniora sesuai dengan bidang keahliannya.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(KU1)</w:t>
            </w:r>
          </w:p>
          <w:p w:rsidR="0084582E" w:rsidRPr="004A1429" w:rsidRDefault="0084582E" w:rsidP="0084582E">
            <w:pPr>
              <w:pStyle w:val="ListParagraph"/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882" w:hanging="450"/>
              <w:jc w:val="both"/>
              <w:rPr>
                <w:bCs/>
                <w:sz w:val="30"/>
                <w:szCs w:val="22"/>
              </w:rPr>
            </w:pPr>
            <w:r w:rsidRPr="00830780">
              <w:rPr>
                <w:rFonts w:ascii="Times New Roman" w:hAnsi="Times New Roman"/>
                <w:sz w:val="24"/>
              </w:rPr>
              <w:t>Mampu menunjukan kinerja mandiri, bermutu dan terukur.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(KU2)</w:t>
            </w:r>
          </w:p>
          <w:p w:rsidR="0084582E" w:rsidRDefault="0084582E" w:rsidP="0084582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bCs/>
              </w:rPr>
            </w:pPr>
            <w:proofErr w:type="spellStart"/>
            <w:r w:rsidRPr="00C61D5D">
              <w:rPr>
                <w:bCs/>
                <w:sz w:val="22"/>
                <w:szCs w:val="22"/>
              </w:rPr>
              <w:t>KeterampilanKhusus</w:t>
            </w:r>
            <w:proofErr w:type="spellEnd"/>
          </w:p>
          <w:p w:rsidR="0084582E" w:rsidRPr="004A1429" w:rsidRDefault="0084582E" w:rsidP="008458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727"/>
              <w:jc w:val="both"/>
              <w:rPr>
                <w:bCs/>
                <w:lang w:val="id-ID"/>
              </w:r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mengaplikasikan</w:t>
            </w:r>
            <w:proofErr w:type="spellEnd"/>
            <w:r>
              <w:t xml:space="preserve"> </w:t>
            </w:r>
            <w:proofErr w:type="spellStart"/>
            <w:r>
              <w:t>prinsip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kependidikan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</w:t>
            </w:r>
            <w:proofErr w:type="spellStart"/>
            <w:r>
              <w:t>Inggris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proses </w:t>
            </w:r>
            <w:proofErr w:type="spellStart"/>
            <w:r>
              <w:t>penyelesaian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</w:t>
            </w:r>
            <w:proofErr w:type="spellStart"/>
            <w:r>
              <w:t>Inggris</w:t>
            </w:r>
            <w:proofErr w:type="spellEnd"/>
            <w:r>
              <w:t>. (KK1)</w:t>
            </w:r>
          </w:p>
          <w:p w:rsidR="0084582E" w:rsidRPr="004C0DE3" w:rsidRDefault="0084582E" w:rsidP="008458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727"/>
              <w:jc w:val="both"/>
              <w:rPr>
                <w:bCs/>
                <w:lang w:val="id-ID"/>
              </w:r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berkomunikasi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</w:t>
            </w:r>
            <w:proofErr w:type="spellStart"/>
            <w:r>
              <w:t>asing</w:t>
            </w:r>
            <w:proofErr w:type="spellEnd"/>
            <w:r>
              <w:t xml:space="preserve"> </w:t>
            </w:r>
            <w:proofErr w:type="spellStart"/>
            <w:r>
              <w:t>baik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lisan</w:t>
            </w:r>
            <w:proofErr w:type="spellEnd"/>
            <w:r>
              <w:t xml:space="preserve"> </w:t>
            </w:r>
            <w:proofErr w:type="spellStart"/>
            <w:r>
              <w:t>maupun</w:t>
            </w:r>
            <w:proofErr w:type="spellEnd"/>
            <w:r>
              <w:t xml:space="preserve"> </w:t>
            </w:r>
            <w:proofErr w:type="spellStart"/>
            <w:r>
              <w:t>tulisan</w:t>
            </w:r>
            <w:proofErr w:type="spellEnd"/>
            <w:r>
              <w:t xml:space="preserve">, </w:t>
            </w:r>
            <w:proofErr w:type="spellStart"/>
            <w:r>
              <w:t>kreatif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memunculkan</w:t>
            </w:r>
            <w:proofErr w:type="spellEnd"/>
            <w:r>
              <w:t xml:space="preserve"> ide yang </w:t>
            </w:r>
            <w:proofErr w:type="spellStart"/>
            <w:r>
              <w:t>inovatif</w:t>
            </w:r>
            <w:proofErr w:type="spellEnd"/>
            <w:r>
              <w:t xml:space="preserve">, </w:t>
            </w:r>
            <w:proofErr w:type="spellStart"/>
            <w:r>
              <w:t>dandapat</w:t>
            </w:r>
            <w:proofErr w:type="spellEnd"/>
            <w:r>
              <w:t xml:space="preserve"> </w:t>
            </w:r>
            <w:proofErr w:type="spellStart"/>
            <w:r>
              <w:t>mengembangkan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mengaplikasikannya</w:t>
            </w:r>
            <w:proofErr w:type="spellEnd"/>
            <w:r>
              <w:t>. (KK8)</w:t>
            </w:r>
          </w:p>
        </w:tc>
      </w:tr>
      <w:tr w:rsidR="0084582E" w:rsidRPr="00582C3A" w:rsidTr="00B34A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/>
            <w:hideMark/>
          </w:tcPr>
          <w:p w:rsidR="0084582E" w:rsidRPr="00C61D5D" w:rsidRDefault="0084582E" w:rsidP="00B34A12">
            <w:pPr>
              <w:widowControl w:val="0"/>
              <w:autoSpaceDE w:val="0"/>
              <w:autoSpaceDN w:val="0"/>
              <w:adjustRightInd w:val="0"/>
              <w:ind w:right="-22"/>
            </w:pPr>
          </w:p>
        </w:tc>
        <w:tc>
          <w:tcPr>
            <w:tcW w:w="12074" w:type="dxa"/>
            <w:gridSpan w:val="8"/>
            <w:shd w:val="clear" w:color="auto" w:fill="FFFFFF"/>
          </w:tcPr>
          <w:p w:rsidR="0084582E" w:rsidRPr="00C61D5D" w:rsidRDefault="0084582E" w:rsidP="00B34A12">
            <w:pPr>
              <w:widowControl w:val="0"/>
              <w:autoSpaceDE w:val="0"/>
              <w:autoSpaceDN w:val="0"/>
              <w:adjustRightInd w:val="0"/>
              <w:ind w:right="-22"/>
              <w:jc w:val="both"/>
            </w:pPr>
          </w:p>
        </w:tc>
      </w:tr>
      <w:tr w:rsidR="0084582E" w:rsidRPr="00582C3A" w:rsidTr="00B34A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/>
            <w:hideMark/>
          </w:tcPr>
          <w:p w:rsidR="0084582E" w:rsidRPr="00C61D5D" w:rsidRDefault="0084582E" w:rsidP="00B34A12">
            <w:pPr>
              <w:widowControl w:val="0"/>
              <w:autoSpaceDE w:val="0"/>
              <w:autoSpaceDN w:val="0"/>
              <w:adjustRightInd w:val="0"/>
              <w:ind w:right="-22"/>
            </w:pPr>
          </w:p>
        </w:tc>
        <w:tc>
          <w:tcPr>
            <w:tcW w:w="1778" w:type="dxa"/>
            <w:gridSpan w:val="2"/>
            <w:shd w:val="clear" w:color="auto" w:fill="D9D9D9"/>
          </w:tcPr>
          <w:p w:rsidR="0084582E" w:rsidRPr="00C61D5D" w:rsidRDefault="0084582E" w:rsidP="00B34A12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  <w:lang w:val="id-ID"/>
              </w:rPr>
            </w:pPr>
            <w:r w:rsidRPr="00C61D5D">
              <w:rPr>
                <w:b/>
                <w:bCs/>
                <w:sz w:val="22"/>
                <w:szCs w:val="22"/>
              </w:rPr>
              <w:t xml:space="preserve">Mata </w:t>
            </w:r>
            <w:proofErr w:type="spellStart"/>
            <w:r w:rsidRPr="00C61D5D">
              <w:rPr>
                <w:b/>
                <w:bCs/>
                <w:sz w:val="22"/>
                <w:szCs w:val="22"/>
              </w:rPr>
              <w:t>Kuliah</w:t>
            </w:r>
            <w:proofErr w:type="spellEnd"/>
            <w:r w:rsidRPr="00C61D5D">
              <w:rPr>
                <w:b/>
                <w:bCs/>
                <w:sz w:val="22"/>
                <w:szCs w:val="22"/>
                <w:lang w:val="id-ID"/>
              </w:rPr>
              <w:t xml:space="preserve"> (CP MK)</w:t>
            </w:r>
          </w:p>
        </w:tc>
        <w:tc>
          <w:tcPr>
            <w:tcW w:w="10296" w:type="dxa"/>
            <w:gridSpan w:val="6"/>
          </w:tcPr>
          <w:p w:rsidR="0084582E" w:rsidRPr="00183FCD" w:rsidRDefault="0084582E" w:rsidP="0084582E">
            <w:pPr>
              <w:pStyle w:val="ListParagraph"/>
              <w:numPr>
                <w:ilvl w:val="0"/>
                <w:numId w:val="10"/>
              </w:numPr>
              <w:tabs>
                <w:tab w:val="left" w:pos="169"/>
              </w:tabs>
              <w:ind w:left="198" w:hanging="198"/>
              <w:rPr>
                <w:rFonts w:ascii="Times New Roman" w:hAnsi="Times New Roman"/>
                <w:sz w:val="24"/>
                <w:szCs w:val="24"/>
              </w:rPr>
            </w:pPr>
            <w:r w:rsidRPr="00183FCD">
              <w:rPr>
                <w:rFonts w:ascii="Times New Roman" w:hAnsi="Times New Roman"/>
                <w:sz w:val="24"/>
                <w:szCs w:val="24"/>
              </w:rPr>
              <w:t xml:space="preserve">Mengidentifikasi pengunaan tata bahasa Inggris dasar. </w:t>
            </w:r>
          </w:p>
          <w:p w:rsidR="0084582E" w:rsidRPr="00183FCD" w:rsidRDefault="0084582E" w:rsidP="0084582E">
            <w:pPr>
              <w:pStyle w:val="ListParagraph"/>
              <w:numPr>
                <w:ilvl w:val="0"/>
                <w:numId w:val="10"/>
              </w:numPr>
              <w:tabs>
                <w:tab w:val="left" w:pos="169"/>
                <w:tab w:val="left" w:pos="198"/>
              </w:tabs>
              <w:spacing w:after="0" w:line="240" w:lineRule="auto"/>
              <w:ind w:left="169" w:hanging="169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83FCD">
              <w:rPr>
                <w:rFonts w:ascii="Times New Roman" w:hAnsi="Times New Roman"/>
                <w:sz w:val="24"/>
                <w:szCs w:val="24"/>
              </w:rPr>
              <w:t>Mengidentifikasi komponen-komponen pembangun kalimat bahasa Inggris (</w:t>
            </w:r>
            <w:r w:rsidR="008457F2">
              <w:rPr>
                <w:rFonts w:ascii="Times New Roman" w:hAnsi="Times New Roman"/>
                <w:sz w:val="24"/>
                <w:szCs w:val="24"/>
              </w:rPr>
              <w:t xml:space="preserve">self introduction, </w:t>
            </w:r>
            <w:r w:rsidR="00FA3BDF">
              <w:rPr>
                <w:rFonts w:ascii="Times New Roman" w:hAnsi="Times New Roman"/>
                <w:i/>
                <w:sz w:val="24"/>
                <w:szCs w:val="24"/>
              </w:rPr>
              <w:t>part of speech,</w:t>
            </w:r>
            <w:r w:rsidR="008457F2">
              <w:rPr>
                <w:rFonts w:ascii="Times New Roman" w:hAnsi="Times New Roman"/>
                <w:i/>
                <w:sz w:val="24"/>
                <w:szCs w:val="24"/>
              </w:rPr>
              <w:t xml:space="preserve"> Islamic knowledge, </w:t>
            </w:r>
            <w:r w:rsidRPr="00183FCD">
              <w:rPr>
                <w:rFonts w:ascii="Times New Roman" w:hAnsi="Times New Roman"/>
                <w:i/>
                <w:sz w:val="24"/>
                <w:szCs w:val="24"/>
              </w:rPr>
              <w:t>tenses</w:t>
            </w:r>
            <w:r w:rsidR="008457F2">
              <w:rPr>
                <w:rFonts w:ascii="Times New Roman" w:hAnsi="Times New Roman"/>
                <w:i/>
                <w:sz w:val="24"/>
                <w:szCs w:val="24"/>
              </w:rPr>
              <w:t xml:space="preserve"> and </w:t>
            </w:r>
            <w:r w:rsidR="00247352">
              <w:rPr>
                <w:rFonts w:ascii="Times New Roman" w:hAnsi="Times New Roman"/>
                <w:i/>
                <w:sz w:val="24"/>
                <w:szCs w:val="24"/>
              </w:rPr>
              <w:t xml:space="preserve">text </w:t>
            </w:r>
            <w:r w:rsidR="008457F2">
              <w:rPr>
                <w:rFonts w:ascii="Times New Roman" w:hAnsi="Times New Roman"/>
                <w:i/>
                <w:sz w:val="24"/>
                <w:szCs w:val="24"/>
              </w:rPr>
              <w:t>genre</w:t>
            </w:r>
            <w:r w:rsidRPr="00183FC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4582E" w:rsidRPr="00183FCD" w:rsidRDefault="0084582E" w:rsidP="0084582E">
            <w:pPr>
              <w:pStyle w:val="ListParagraph"/>
              <w:numPr>
                <w:ilvl w:val="0"/>
                <w:numId w:val="10"/>
              </w:numPr>
              <w:tabs>
                <w:tab w:val="left" w:pos="169"/>
              </w:tabs>
              <w:spacing w:after="0" w:line="240" w:lineRule="auto"/>
              <w:ind w:left="169" w:hanging="169"/>
              <w:rPr>
                <w:bCs/>
                <w:lang w:val="en-US"/>
              </w:rPr>
            </w:pPr>
            <w:r w:rsidRPr="00183FCD">
              <w:rPr>
                <w:rFonts w:ascii="Times New Roman" w:hAnsi="Times New Roman"/>
                <w:sz w:val="24"/>
                <w:szCs w:val="24"/>
              </w:rPr>
              <w:t>Mengimplementasikan penggunaan tata bahasa Inggris dasar komunikasi sehari-hari baik dan tulisan.</w:t>
            </w:r>
          </w:p>
        </w:tc>
      </w:tr>
      <w:tr w:rsidR="0084582E" w:rsidRPr="00582C3A" w:rsidTr="00B34A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/>
            <w:hideMark/>
          </w:tcPr>
          <w:p w:rsidR="0084582E" w:rsidRPr="00C61D5D" w:rsidRDefault="0084582E" w:rsidP="00B34A12">
            <w:pPr>
              <w:widowControl w:val="0"/>
              <w:autoSpaceDE w:val="0"/>
              <w:autoSpaceDN w:val="0"/>
              <w:adjustRightInd w:val="0"/>
              <w:ind w:right="-22"/>
            </w:pPr>
          </w:p>
        </w:tc>
        <w:tc>
          <w:tcPr>
            <w:tcW w:w="12074" w:type="dxa"/>
            <w:gridSpan w:val="8"/>
            <w:shd w:val="clear" w:color="auto" w:fill="FFFFFF"/>
          </w:tcPr>
          <w:p w:rsidR="0084582E" w:rsidRPr="00C61D5D" w:rsidRDefault="0084582E" w:rsidP="00B34A12">
            <w:pPr>
              <w:shd w:val="clear" w:color="auto" w:fill="FFFFFF"/>
              <w:spacing w:line="300" w:lineRule="atLeast"/>
              <w:ind w:hanging="284"/>
              <w:jc w:val="both"/>
            </w:pPr>
            <w:r w:rsidRPr="00C61D5D">
              <w:rPr>
                <w:sz w:val="22"/>
                <w:szCs w:val="22"/>
              </w:rPr>
              <w:t>1.    </w:t>
            </w:r>
          </w:p>
          <w:p w:rsidR="0084582E" w:rsidRPr="00C61D5D" w:rsidRDefault="0084582E" w:rsidP="00B34A12">
            <w:pPr>
              <w:shd w:val="clear" w:color="auto" w:fill="FFFFFF"/>
              <w:spacing w:line="300" w:lineRule="atLeast"/>
              <w:ind w:hanging="284"/>
              <w:jc w:val="both"/>
            </w:pPr>
          </w:p>
        </w:tc>
      </w:tr>
      <w:tr w:rsidR="0084582E" w:rsidRPr="00582C3A" w:rsidTr="00B34A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hideMark/>
          </w:tcPr>
          <w:p w:rsidR="0084582E" w:rsidRPr="00C61D5D" w:rsidRDefault="0084582E" w:rsidP="00B34A12">
            <w:pPr>
              <w:widowControl w:val="0"/>
              <w:autoSpaceDE w:val="0"/>
              <w:autoSpaceDN w:val="0"/>
              <w:adjustRightInd w:val="0"/>
              <w:ind w:right="-22"/>
            </w:pPr>
            <w:proofErr w:type="spellStart"/>
            <w:r w:rsidRPr="00C61D5D">
              <w:rPr>
                <w:bCs/>
                <w:sz w:val="22"/>
                <w:szCs w:val="22"/>
              </w:rPr>
              <w:t>Deskripsi</w:t>
            </w:r>
            <w:proofErr w:type="spellEnd"/>
            <w:r w:rsidRPr="00C61D5D">
              <w:rPr>
                <w:bCs/>
                <w:sz w:val="22"/>
                <w:szCs w:val="22"/>
              </w:rPr>
              <w:t xml:space="preserve"> Mata </w:t>
            </w:r>
            <w:proofErr w:type="spellStart"/>
            <w:r w:rsidRPr="00C61D5D">
              <w:rPr>
                <w:bCs/>
                <w:sz w:val="22"/>
                <w:szCs w:val="22"/>
              </w:rPr>
              <w:t>Kuliah</w:t>
            </w:r>
            <w:proofErr w:type="spellEnd"/>
          </w:p>
        </w:tc>
        <w:tc>
          <w:tcPr>
            <w:tcW w:w="12074" w:type="dxa"/>
            <w:gridSpan w:val="8"/>
          </w:tcPr>
          <w:p w:rsidR="0084582E" w:rsidRPr="00B242B0" w:rsidRDefault="006842E9" w:rsidP="006842E9">
            <w:pPr>
              <w:shd w:val="clear" w:color="auto" w:fill="FFFFFF"/>
              <w:spacing w:line="300" w:lineRule="atLeast"/>
              <w:jc w:val="both"/>
              <w:rPr>
                <w:lang w:val="id-ID"/>
              </w:rPr>
            </w:pPr>
            <w:r w:rsidRPr="006842E9">
              <w:t xml:space="preserve">Mata </w:t>
            </w:r>
            <w:proofErr w:type="spellStart"/>
            <w:r w:rsidRPr="006842E9">
              <w:t>kuliah</w:t>
            </w:r>
            <w:proofErr w:type="spellEnd"/>
            <w:r w:rsidRPr="006842E9">
              <w:t xml:space="preserve"> </w:t>
            </w:r>
            <w:proofErr w:type="spellStart"/>
            <w:r w:rsidRPr="006842E9">
              <w:t>Bahasa</w:t>
            </w:r>
            <w:proofErr w:type="spellEnd"/>
            <w:r w:rsidRPr="006842E9">
              <w:t xml:space="preserve"> </w:t>
            </w:r>
            <w:proofErr w:type="spellStart"/>
            <w:r w:rsidRPr="006842E9">
              <w:t>Inggris</w:t>
            </w:r>
            <w:proofErr w:type="spellEnd"/>
            <w:r w:rsidRPr="006842E9">
              <w:t xml:space="preserve"> </w:t>
            </w:r>
            <w:proofErr w:type="spellStart"/>
            <w:r w:rsidRPr="006842E9">
              <w:t>merupakan</w:t>
            </w:r>
            <w:proofErr w:type="spellEnd"/>
            <w:r w:rsidRPr="006842E9">
              <w:t xml:space="preserve"> </w:t>
            </w:r>
            <w:proofErr w:type="spellStart"/>
            <w:r w:rsidRPr="006842E9">
              <w:t>mata</w:t>
            </w:r>
            <w:proofErr w:type="spellEnd"/>
            <w:r w:rsidRPr="006842E9">
              <w:t xml:space="preserve"> </w:t>
            </w:r>
            <w:proofErr w:type="spellStart"/>
            <w:r w:rsidRPr="006842E9">
              <w:t>kuliah</w:t>
            </w:r>
            <w:proofErr w:type="spellEnd"/>
            <w:r w:rsidRPr="006842E9">
              <w:t xml:space="preserve"> </w:t>
            </w:r>
            <w:proofErr w:type="spellStart"/>
            <w:r w:rsidRPr="006842E9">
              <w:t>wajib</w:t>
            </w:r>
            <w:proofErr w:type="spellEnd"/>
            <w:r w:rsidRPr="006842E9">
              <w:t xml:space="preserve"> </w:t>
            </w:r>
            <w:proofErr w:type="spellStart"/>
            <w:r w:rsidRPr="006842E9">
              <w:t>tempuh</w:t>
            </w:r>
            <w:proofErr w:type="spellEnd"/>
            <w:r w:rsidRPr="006842E9">
              <w:t xml:space="preserve"> </w:t>
            </w:r>
            <w:proofErr w:type="spellStart"/>
            <w:r w:rsidRPr="006842E9">
              <w:t>universiter</w:t>
            </w:r>
            <w:proofErr w:type="spellEnd"/>
            <w:r w:rsidRPr="006842E9">
              <w:t xml:space="preserve"> (MKU), </w:t>
            </w:r>
            <w:proofErr w:type="spellStart"/>
            <w:r w:rsidRPr="006842E9">
              <w:t>bertujuan</w:t>
            </w:r>
            <w:proofErr w:type="spellEnd"/>
            <w:r w:rsidRPr="006842E9">
              <w:t xml:space="preserve"> </w:t>
            </w:r>
            <w:proofErr w:type="spellStart"/>
            <w:r w:rsidRPr="006842E9">
              <w:t>untuk</w:t>
            </w:r>
            <w:proofErr w:type="spellEnd"/>
            <w:r w:rsidRPr="006842E9">
              <w:t xml:space="preserve"> </w:t>
            </w:r>
            <w:proofErr w:type="spellStart"/>
            <w:r w:rsidRPr="006842E9">
              <w:t>membekali</w:t>
            </w:r>
            <w:proofErr w:type="spellEnd"/>
            <w:r w:rsidRPr="006842E9">
              <w:t xml:space="preserve"> </w:t>
            </w:r>
            <w:proofErr w:type="spellStart"/>
            <w:r w:rsidRPr="006842E9">
              <w:t>mahasiswa</w:t>
            </w:r>
            <w:proofErr w:type="spellEnd"/>
            <w:r w:rsidRPr="006842E9">
              <w:t xml:space="preserve"> </w:t>
            </w:r>
            <w:proofErr w:type="spellStart"/>
            <w:r w:rsidRPr="006842E9">
              <w:t>dengan</w:t>
            </w:r>
            <w:proofErr w:type="spellEnd"/>
            <w:r w:rsidRPr="006842E9">
              <w:t xml:space="preserve"> </w:t>
            </w:r>
            <w:proofErr w:type="spellStart"/>
            <w:r w:rsidRPr="006842E9">
              <w:t>kemampuan</w:t>
            </w:r>
            <w:proofErr w:type="spellEnd"/>
            <w:r w:rsidRPr="006842E9">
              <w:t xml:space="preserve"> </w:t>
            </w:r>
            <w:proofErr w:type="spellStart"/>
            <w:r w:rsidRPr="006842E9">
              <w:t>menulis</w:t>
            </w:r>
            <w:proofErr w:type="spellEnd"/>
            <w:r w:rsidRPr="006842E9">
              <w:t xml:space="preserve"> </w:t>
            </w:r>
            <w:proofErr w:type="spellStart"/>
            <w:r w:rsidRPr="006842E9">
              <w:t>dan</w:t>
            </w:r>
            <w:proofErr w:type="spellEnd"/>
            <w:r w:rsidRPr="006842E9">
              <w:t xml:space="preserve"> </w:t>
            </w:r>
            <w:proofErr w:type="spellStart"/>
            <w:r w:rsidRPr="006842E9">
              <w:t>berkomunikasi</w:t>
            </w:r>
            <w:proofErr w:type="spellEnd"/>
            <w:r w:rsidRPr="006842E9">
              <w:t xml:space="preserve"> </w:t>
            </w:r>
            <w:proofErr w:type="spellStart"/>
            <w:r w:rsidRPr="006842E9">
              <w:t>secara</w:t>
            </w:r>
            <w:proofErr w:type="spellEnd"/>
            <w:r w:rsidRPr="006842E9">
              <w:t xml:space="preserve"> </w:t>
            </w:r>
            <w:proofErr w:type="spellStart"/>
            <w:r w:rsidRPr="006842E9">
              <w:t>ilmi</w:t>
            </w:r>
            <w:r>
              <w:t>ah</w:t>
            </w:r>
            <w:proofErr w:type="spellEnd"/>
            <w:r>
              <w:t xml:space="preserve"> </w:t>
            </w:r>
            <w:proofErr w:type="spellStart"/>
            <w:r>
              <w:t>khususnya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r>
              <w:rPr>
                <w:lang w:val="id-ID"/>
              </w:rPr>
              <w:t>Ilmu Pengetahuan Sosial</w:t>
            </w:r>
            <w:r w:rsidRPr="006842E9">
              <w:t xml:space="preserve">. Ada </w:t>
            </w:r>
            <w:proofErr w:type="spellStart"/>
            <w:r w:rsidRPr="006842E9">
              <w:t>empat</w:t>
            </w:r>
            <w:proofErr w:type="spellEnd"/>
            <w:r w:rsidRPr="006842E9">
              <w:t xml:space="preserve"> </w:t>
            </w:r>
            <w:proofErr w:type="spellStart"/>
            <w:r w:rsidRPr="006842E9">
              <w:t>kemampuan</w:t>
            </w:r>
            <w:proofErr w:type="spellEnd"/>
            <w:r w:rsidRPr="006842E9">
              <w:t xml:space="preserve"> </w:t>
            </w:r>
            <w:proofErr w:type="spellStart"/>
            <w:r w:rsidRPr="006842E9">
              <w:t>dasar</w:t>
            </w:r>
            <w:proofErr w:type="spellEnd"/>
            <w:r w:rsidRPr="006842E9">
              <w:t xml:space="preserve"> </w:t>
            </w:r>
            <w:proofErr w:type="spellStart"/>
            <w:r w:rsidRPr="006842E9">
              <w:t>bahasa</w:t>
            </w:r>
            <w:proofErr w:type="spellEnd"/>
            <w:r w:rsidRPr="006842E9">
              <w:t xml:space="preserve"> </w:t>
            </w:r>
            <w:proofErr w:type="spellStart"/>
            <w:r w:rsidRPr="006842E9">
              <w:t>Inggris</w:t>
            </w:r>
            <w:proofErr w:type="spellEnd"/>
            <w:r w:rsidRPr="006842E9">
              <w:t xml:space="preserve"> yang </w:t>
            </w:r>
            <w:proofErr w:type="spellStart"/>
            <w:r w:rsidRPr="006842E9">
              <w:t>dilatihkan</w:t>
            </w:r>
            <w:proofErr w:type="spellEnd"/>
            <w:r w:rsidRPr="006842E9">
              <w:t xml:space="preserve"> </w:t>
            </w:r>
            <w:proofErr w:type="spellStart"/>
            <w:r w:rsidRPr="006842E9">
              <w:t>yaitu</w:t>
            </w:r>
            <w:proofErr w:type="spellEnd"/>
            <w:r w:rsidRPr="006842E9">
              <w:t xml:space="preserve"> reading, listening, speaking, </w:t>
            </w:r>
            <w:proofErr w:type="spellStart"/>
            <w:r w:rsidRPr="006842E9">
              <w:t>dan</w:t>
            </w:r>
            <w:proofErr w:type="spellEnd"/>
            <w:r w:rsidRPr="006842E9">
              <w:t xml:space="preserve"> writing </w:t>
            </w:r>
            <w:proofErr w:type="spellStart"/>
            <w:r w:rsidRPr="006842E9">
              <w:t>denga</w:t>
            </w:r>
            <w:r w:rsidR="008835AE">
              <w:t>n</w:t>
            </w:r>
            <w:proofErr w:type="spellEnd"/>
            <w:r w:rsidR="008835AE">
              <w:t xml:space="preserve"> </w:t>
            </w:r>
            <w:proofErr w:type="spellStart"/>
            <w:r w:rsidR="008835AE">
              <w:t>konteks</w:t>
            </w:r>
            <w:proofErr w:type="spellEnd"/>
            <w:r w:rsidR="008835AE">
              <w:t xml:space="preserve"> </w:t>
            </w:r>
            <w:proofErr w:type="spellStart"/>
            <w:r w:rsidR="008835AE">
              <w:t>ilmu</w:t>
            </w:r>
            <w:proofErr w:type="spellEnd"/>
            <w:r w:rsidR="008835AE">
              <w:t xml:space="preserve"> </w:t>
            </w:r>
            <w:proofErr w:type="spellStart"/>
            <w:r w:rsidR="008835AE">
              <w:t>pengetahuan</w:t>
            </w:r>
            <w:proofErr w:type="spellEnd"/>
            <w:r w:rsidR="008835AE">
              <w:t xml:space="preserve"> </w:t>
            </w:r>
            <w:proofErr w:type="spellStart"/>
            <w:r w:rsidR="008835AE">
              <w:t>sosial</w:t>
            </w:r>
            <w:proofErr w:type="spellEnd"/>
            <w:r w:rsidRPr="006842E9">
              <w:t xml:space="preserve">.  </w:t>
            </w:r>
            <w:r w:rsidR="0084582E">
              <w:t xml:space="preserve"> </w:t>
            </w:r>
            <w:proofErr w:type="spellStart"/>
            <w:r w:rsidR="0084582E">
              <w:t>Penilaian</w:t>
            </w:r>
            <w:proofErr w:type="spellEnd"/>
            <w:r w:rsidR="0084582E">
              <w:t xml:space="preserve"> yang </w:t>
            </w:r>
            <w:proofErr w:type="spellStart"/>
            <w:r w:rsidR="0084582E">
              <w:t>digunakan</w:t>
            </w:r>
            <w:proofErr w:type="spellEnd"/>
            <w:r w:rsidR="0084582E">
              <w:t xml:space="preserve"> </w:t>
            </w:r>
            <w:proofErr w:type="spellStart"/>
            <w:r w:rsidR="0084582E">
              <w:t>didasarkan</w:t>
            </w:r>
            <w:proofErr w:type="spellEnd"/>
            <w:r w:rsidR="0084582E">
              <w:t xml:space="preserve"> </w:t>
            </w:r>
            <w:proofErr w:type="spellStart"/>
            <w:r w:rsidR="0084582E">
              <w:t>pada</w:t>
            </w:r>
            <w:proofErr w:type="spellEnd"/>
            <w:r w:rsidR="0084582E">
              <w:t xml:space="preserve"> </w:t>
            </w:r>
            <w:proofErr w:type="spellStart"/>
            <w:r w:rsidR="0084582E">
              <w:t>penilaian</w:t>
            </w:r>
            <w:proofErr w:type="spellEnd"/>
            <w:r w:rsidR="0084582E">
              <w:t xml:space="preserve"> yang </w:t>
            </w:r>
            <w:proofErr w:type="spellStart"/>
            <w:r w:rsidR="0084582E">
              <w:t>diperoleh</w:t>
            </w:r>
            <w:proofErr w:type="spellEnd"/>
            <w:r w:rsidR="0084582E">
              <w:t xml:space="preserve"> </w:t>
            </w:r>
            <w:proofErr w:type="spellStart"/>
            <w:r w:rsidR="0084582E">
              <w:t>dari</w:t>
            </w:r>
            <w:proofErr w:type="spellEnd"/>
            <w:r w:rsidR="0084582E">
              <w:t xml:space="preserve"> </w:t>
            </w:r>
            <w:proofErr w:type="spellStart"/>
            <w:r w:rsidR="0084582E">
              <w:t>Ujian</w:t>
            </w:r>
            <w:proofErr w:type="spellEnd"/>
            <w:r w:rsidR="0084582E">
              <w:t xml:space="preserve"> Tengah Semester, </w:t>
            </w:r>
            <w:proofErr w:type="spellStart"/>
            <w:r w:rsidR="0084582E">
              <w:t>Ujian</w:t>
            </w:r>
            <w:proofErr w:type="spellEnd"/>
            <w:r w:rsidR="0084582E">
              <w:t xml:space="preserve"> </w:t>
            </w:r>
            <w:proofErr w:type="spellStart"/>
            <w:r w:rsidR="0084582E">
              <w:t>Akhir</w:t>
            </w:r>
            <w:proofErr w:type="spellEnd"/>
            <w:r w:rsidR="0084582E">
              <w:t xml:space="preserve"> S</w:t>
            </w:r>
            <w:r w:rsidR="00DF6F71">
              <w:t xml:space="preserve">emester, </w:t>
            </w:r>
            <w:proofErr w:type="spellStart"/>
            <w:r w:rsidR="00DF6F71">
              <w:t>Tugas</w:t>
            </w:r>
            <w:proofErr w:type="spellEnd"/>
            <w:r w:rsidR="00DF6F71">
              <w:t xml:space="preserve"> </w:t>
            </w:r>
            <w:r w:rsidR="00DF6F71">
              <w:rPr>
                <w:lang w:val="id-ID"/>
              </w:rPr>
              <w:t>Terstruktur, Tugas Tambahan</w:t>
            </w:r>
            <w:r w:rsidR="00E669CD">
              <w:t xml:space="preserve">, </w:t>
            </w:r>
            <w:proofErr w:type="spellStart"/>
            <w:r w:rsidR="00E669CD">
              <w:t>dan</w:t>
            </w:r>
            <w:proofErr w:type="spellEnd"/>
            <w:r w:rsidR="00E669CD">
              <w:t xml:space="preserve"> </w:t>
            </w:r>
            <w:r w:rsidR="00E669CD">
              <w:rPr>
                <w:lang w:val="id-ID"/>
              </w:rPr>
              <w:t>A</w:t>
            </w:r>
            <w:proofErr w:type="spellStart"/>
            <w:r w:rsidR="0084582E">
              <w:t>bsensi</w:t>
            </w:r>
            <w:proofErr w:type="spellEnd"/>
            <w:r w:rsidR="0084582E">
              <w:t>.</w:t>
            </w:r>
          </w:p>
        </w:tc>
      </w:tr>
      <w:tr w:rsidR="0084582E" w:rsidRPr="00582C3A" w:rsidTr="00B34A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 w:val="restart"/>
            <w:hideMark/>
          </w:tcPr>
          <w:p w:rsidR="0084582E" w:rsidRPr="00C61D5D" w:rsidRDefault="0084582E" w:rsidP="00B34A12">
            <w:pPr>
              <w:widowControl w:val="0"/>
              <w:autoSpaceDE w:val="0"/>
              <w:autoSpaceDN w:val="0"/>
              <w:adjustRightInd w:val="0"/>
              <w:ind w:right="-22"/>
            </w:pPr>
            <w:proofErr w:type="spellStart"/>
            <w:r w:rsidRPr="00C61D5D">
              <w:rPr>
                <w:sz w:val="22"/>
                <w:szCs w:val="22"/>
              </w:rPr>
              <w:t>DaftarPustaka</w:t>
            </w:r>
            <w:proofErr w:type="spellEnd"/>
          </w:p>
        </w:tc>
        <w:tc>
          <w:tcPr>
            <w:tcW w:w="1778" w:type="dxa"/>
            <w:gridSpan w:val="2"/>
            <w:shd w:val="clear" w:color="auto" w:fill="D9D9D9"/>
          </w:tcPr>
          <w:p w:rsidR="0084582E" w:rsidRPr="00C61D5D" w:rsidRDefault="0084582E" w:rsidP="00B34A12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  <w:proofErr w:type="spellStart"/>
            <w:r w:rsidRPr="00C61D5D">
              <w:rPr>
                <w:b/>
                <w:bCs/>
                <w:sz w:val="22"/>
                <w:szCs w:val="22"/>
              </w:rPr>
              <w:t>Utama</w:t>
            </w:r>
            <w:proofErr w:type="spellEnd"/>
          </w:p>
        </w:tc>
        <w:tc>
          <w:tcPr>
            <w:tcW w:w="10296" w:type="dxa"/>
            <w:gridSpan w:val="6"/>
          </w:tcPr>
          <w:p w:rsidR="0084582E" w:rsidRPr="00C61D5D" w:rsidRDefault="0084582E" w:rsidP="00B34A12">
            <w:pPr>
              <w:widowControl w:val="0"/>
              <w:autoSpaceDE w:val="0"/>
              <w:autoSpaceDN w:val="0"/>
              <w:adjustRightInd w:val="0"/>
              <w:ind w:right="-22"/>
              <w:rPr>
                <w:bCs/>
              </w:rPr>
            </w:pPr>
          </w:p>
        </w:tc>
      </w:tr>
      <w:tr w:rsidR="0084582E" w:rsidRPr="00582C3A" w:rsidTr="00B34A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/>
            <w:hideMark/>
          </w:tcPr>
          <w:p w:rsidR="0084582E" w:rsidRPr="00C61D5D" w:rsidRDefault="0084582E" w:rsidP="00B34A12">
            <w:pPr>
              <w:widowControl w:val="0"/>
              <w:autoSpaceDE w:val="0"/>
              <w:autoSpaceDN w:val="0"/>
              <w:adjustRightInd w:val="0"/>
              <w:ind w:right="-22"/>
            </w:pPr>
          </w:p>
        </w:tc>
        <w:tc>
          <w:tcPr>
            <w:tcW w:w="12074" w:type="dxa"/>
            <w:gridSpan w:val="8"/>
            <w:shd w:val="clear" w:color="auto" w:fill="FFFFFF"/>
          </w:tcPr>
          <w:p w:rsidR="0084582E" w:rsidRPr="005A7723" w:rsidRDefault="00F52BC3" w:rsidP="0084582E">
            <w:pPr>
              <w:pStyle w:val="NoSpacing"/>
              <w:numPr>
                <w:ilvl w:val="0"/>
                <w:numId w:val="3"/>
              </w:numPr>
              <w:ind w:left="750"/>
              <w:rPr>
                <w:rFonts w:ascii="Times New Roman" w:hAnsi="Times New Roman"/>
                <w:i/>
                <w:iCs/>
                <w:sz w:val="24"/>
                <w:szCs w:val="24"/>
                <w:lang w:val="id-ID"/>
              </w:rPr>
            </w:pPr>
            <w:r w:rsidRPr="00AF266C">
              <w:rPr>
                <w:rFonts w:asciiTheme="majorBidi" w:hAnsiTheme="majorBidi" w:cstheme="majorBidi"/>
                <w:bCs/>
                <w:sz w:val="24"/>
                <w:szCs w:val="24"/>
              </w:rPr>
              <w:t>Richards, J., C.</w:t>
            </w:r>
            <w:proofErr w:type="gramStart"/>
            <w:r w:rsidRPr="00AF266C">
              <w:rPr>
                <w:rFonts w:asciiTheme="majorBidi" w:hAnsiTheme="majorBidi" w:cstheme="majorBidi"/>
                <w:bCs/>
                <w:sz w:val="24"/>
                <w:szCs w:val="24"/>
              </w:rPr>
              <w:t>,(</w:t>
            </w:r>
            <w:proofErr w:type="gramEnd"/>
            <w:r w:rsidRPr="00AF266C">
              <w:rPr>
                <w:rFonts w:asciiTheme="majorBidi" w:hAnsiTheme="majorBidi" w:cstheme="majorBidi"/>
                <w:bCs/>
                <w:sz w:val="24"/>
                <w:szCs w:val="24"/>
              </w:rPr>
              <w:t>2005) Interchange. London: Cambridge University Press</w:t>
            </w:r>
          </w:p>
        </w:tc>
      </w:tr>
      <w:tr w:rsidR="0084582E" w:rsidRPr="00582C3A" w:rsidTr="00B34A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/>
            <w:hideMark/>
          </w:tcPr>
          <w:p w:rsidR="0084582E" w:rsidRPr="00C61D5D" w:rsidRDefault="0084582E" w:rsidP="00B34A12">
            <w:pPr>
              <w:widowControl w:val="0"/>
              <w:autoSpaceDE w:val="0"/>
              <w:autoSpaceDN w:val="0"/>
              <w:adjustRightInd w:val="0"/>
              <w:ind w:right="-22"/>
            </w:pPr>
          </w:p>
        </w:tc>
        <w:tc>
          <w:tcPr>
            <w:tcW w:w="1778" w:type="dxa"/>
            <w:gridSpan w:val="2"/>
            <w:shd w:val="clear" w:color="auto" w:fill="D9D9D9"/>
          </w:tcPr>
          <w:p w:rsidR="0084582E" w:rsidRPr="00C61D5D" w:rsidRDefault="0084582E" w:rsidP="00B34A12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  <w:proofErr w:type="spellStart"/>
            <w:r w:rsidRPr="00C61D5D">
              <w:rPr>
                <w:b/>
                <w:bCs/>
                <w:sz w:val="22"/>
                <w:szCs w:val="22"/>
              </w:rPr>
              <w:t>Pendukung</w:t>
            </w:r>
            <w:proofErr w:type="spellEnd"/>
          </w:p>
        </w:tc>
        <w:tc>
          <w:tcPr>
            <w:tcW w:w="10296" w:type="dxa"/>
            <w:gridSpan w:val="6"/>
          </w:tcPr>
          <w:p w:rsidR="0084582E" w:rsidRPr="00C61D5D" w:rsidRDefault="0084582E" w:rsidP="00B34A12">
            <w:pPr>
              <w:widowControl w:val="0"/>
              <w:autoSpaceDE w:val="0"/>
              <w:autoSpaceDN w:val="0"/>
              <w:adjustRightInd w:val="0"/>
              <w:ind w:right="-22"/>
              <w:rPr>
                <w:bCs/>
              </w:rPr>
            </w:pPr>
          </w:p>
        </w:tc>
      </w:tr>
      <w:tr w:rsidR="0084582E" w:rsidRPr="00582C3A" w:rsidTr="00B34A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/>
            <w:hideMark/>
          </w:tcPr>
          <w:p w:rsidR="0084582E" w:rsidRPr="00C61D5D" w:rsidRDefault="0084582E" w:rsidP="00B34A12">
            <w:pPr>
              <w:widowControl w:val="0"/>
              <w:autoSpaceDE w:val="0"/>
              <w:autoSpaceDN w:val="0"/>
              <w:adjustRightInd w:val="0"/>
              <w:ind w:right="-22"/>
            </w:pPr>
          </w:p>
        </w:tc>
        <w:tc>
          <w:tcPr>
            <w:tcW w:w="12074" w:type="dxa"/>
            <w:gridSpan w:val="8"/>
          </w:tcPr>
          <w:p w:rsidR="006130DE" w:rsidRPr="00BD4240" w:rsidRDefault="006130DE" w:rsidP="006130DE">
            <w:pPr>
              <w:pStyle w:val="NoSpacing"/>
              <w:numPr>
                <w:ilvl w:val="1"/>
                <w:numId w:val="1"/>
              </w:numPr>
              <w:spacing w:line="276" w:lineRule="auto"/>
              <w:ind w:left="806" w:hanging="45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4240">
              <w:rPr>
                <w:rFonts w:ascii="Times New Roman" w:hAnsi="Times New Roman"/>
                <w:sz w:val="24"/>
                <w:szCs w:val="24"/>
              </w:rPr>
              <w:t>Rozakis</w:t>
            </w:r>
            <w:proofErr w:type="spellEnd"/>
            <w:r w:rsidRPr="00BD4240">
              <w:rPr>
                <w:rFonts w:ascii="Times New Roman" w:hAnsi="Times New Roman"/>
                <w:sz w:val="24"/>
                <w:szCs w:val="24"/>
              </w:rPr>
              <w:t xml:space="preserve">, L. (2003). </w:t>
            </w:r>
            <w:r w:rsidRPr="00BD4240">
              <w:rPr>
                <w:rFonts w:ascii="Times New Roman" w:hAnsi="Times New Roman"/>
                <w:i/>
                <w:sz w:val="24"/>
                <w:szCs w:val="24"/>
              </w:rPr>
              <w:t>English grammar for the utterly confused</w:t>
            </w:r>
            <w:r w:rsidRPr="00BD4240">
              <w:rPr>
                <w:rFonts w:ascii="Times New Roman" w:hAnsi="Times New Roman"/>
                <w:sz w:val="24"/>
                <w:szCs w:val="24"/>
              </w:rPr>
              <w:t>. New York: McGraw-Hill</w:t>
            </w:r>
          </w:p>
          <w:p w:rsidR="006130DE" w:rsidRPr="00BD4240" w:rsidRDefault="006130DE" w:rsidP="006130DE">
            <w:pPr>
              <w:pStyle w:val="NoSpacing"/>
              <w:numPr>
                <w:ilvl w:val="1"/>
                <w:numId w:val="1"/>
              </w:numPr>
              <w:spacing w:line="276" w:lineRule="auto"/>
              <w:ind w:left="806" w:hanging="450"/>
              <w:rPr>
                <w:rFonts w:ascii="Times New Roman" w:hAnsi="Times New Roman"/>
                <w:sz w:val="24"/>
                <w:szCs w:val="24"/>
              </w:rPr>
            </w:pPr>
            <w:r w:rsidRPr="00BD4240">
              <w:rPr>
                <w:rFonts w:ascii="Times New Roman" w:hAnsi="Times New Roman"/>
                <w:sz w:val="24"/>
                <w:szCs w:val="24"/>
              </w:rPr>
              <w:t xml:space="preserve">Murphy, R. (2015) </w:t>
            </w:r>
            <w:r w:rsidRPr="00BD4240">
              <w:rPr>
                <w:rFonts w:ascii="Times New Roman" w:hAnsi="Times New Roman"/>
                <w:i/>
                <w:sz w:val="24"/>
                <w:szCs w:val="24"/>
              </w:rPr>
              <w:t>English grammar in use, 4th</w:t>
            </w:r>
            <w:r w:rsidRPr="00BD42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4240">
              <w:rPr>
                <w:rFonts w:ascii="Times New Roman" w:hAnsi="Times New Roman"/>
                <w:i/>
                <w:sz w:val="24"/>
                <w:szCs w:val="24"/>
              </w:rPr>
              <w:t>ed.</w:t>
            </w:r>
            <w:r w:rsidRPr="00BD4240">
              <w:rPr>
                <w:rFonts w:ascii="Times New Roman" w:hAnsi="Times New Roman"/>
                <w:sz w:val="24"/>
                <w:szCs w:val="24"/>
              </w:rPr>
              <w:t xml:space="preserve"> Cambridge: Cambridge University Press. </w:t>
            </w:r>
          </w:p>
          <w:p w:rsidR="006130DE" w:rsidRPr="006130DE" w:rsidRDefault="006130DE" w:rsidP="006130DE">
            <w:pPr>
              <w:pStyle w:val="NoSpacing"/>
              <w:numPr>
                <w:ilvl w:val="1"/>
                <w:numId w:val="1"/>
              </w:numPr>
              <w:spacing w:line="276" w:lineRule="auto"/>
              <w:ind w:left="806" w:hanging="45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D4240">
              <w:rPr>
                <w:rFonts w:ascii="Times New Roman" w:hAnsi="Times New Roman"/>
                <w:sz w:val="24"/>
                <w:szCs w:val="24"/>
              </w:rPr>
              <w:t xml:space="preserve">Murphy, R. (2012) </w:t>
            </w:r>
            <w:r w:rsidRPr="00BD4240">
              <w:rPr>
                <w:rFonts w:ascii="Times New Roman" w:hAnsi="Times New Roman"/>
                <w:i/>
                <w:sz w:val="24"/>
                <w:szCs w:val="24"/>
              </w:rPr>
              <w:t>Essential grammar in use, 3th ed.</w:t>
            </w:r>
            <w:r w:rsidRPr="00BD4240">
              <w:rPr>
                <w:rFonts w:ascii="Times New Roman" w:hAnsi="Times New Roman"/>
                <w:sz w:val="24"/>
                <w:szCs w:val="24"/>
              </w:rPr>
              <w:t xml:space="preserve"> Cambridge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Cambridge University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Press.</w:t>
            </w:r>
          </w:p>
          <w:p w:rsidR="0084582E" w:rsidRPr="000A1D12" w:rsidRDefault="006130DE" w:rsidP="006130DE">
            <w:pPr>
              <w:pStyle w:val="NoSpacing"/>
              <w:numPr>
                <w:ilvl w:val="1"/>
                <w:numId w:val="1"/>
              </w:numPr>
              <w:spacing w:line="276" w:lineRule="auto"/>
              <w:ind w:left="806" w:hanging="45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bookmarkStart w:id="0" w:name="_GoBack"/>
            <w:bookmarkEnd w:id="0"/>
            <w:r w:rsidRPr="00BD4240">
              <w:rPr>
                <w:rFonts w:ascii="Times New Roman" w:hAnsi="Times New Roman"/>
                <w:sz w:val="24"/>
                <w:szCs w:val="24"/>
              </w:rPr>
              <w:t>Azar</w:t>
            </w:r>
            <w:proofErr w:type="spellEnd"/>
            <w:r w:rsidRPr="00BD4240">
              <w:rPr>
                <w:rFonts w:ascii="Times New Roman" w:hAnsi="Times New Roman"/>
                <w:sz w:val="24"/>
                <w:szCs w:val="24"/>
              </w:rPr>
              <w:t xml:space="preserve">, B.S &amp; Hagen, S.A. (2009) Understanding and using English grammar, 4th </w:t>
            </w:r>
            <w:proofErr w:type="gramStart"/>
            <w:r w:rsidRPr="00BD4240">
              <w:rPr>
                <w:rFonts w:ascii="Times New Roman" w:hAnsi="Times New Roman"/>
                <w:sz w:val="24"/>
                <w:szCs w:val="24"/>
              </w:rPr>
              <w:t>ed</w:t>
            </w:r>
            <w:proofErr w:type="gramEnd"/>
            <w:r w:rsidRPr="00BD4240">
              <w:rPr>
                <w:rFonts w:ascii="Times New Roman" w:hAnsi="Times New Roman"/>
                <w:sz w:val="24"/>
                <w:szCs w:val="24"/>
              </w:rPr>
              <w:t>. New York: Pearson Longman.</w:t>
            </w:r>
          </w:p>
        </w:tc>
      </w:tr>
      <w:tr w:rsidR="0084582E" w:rsidRPr="00582C3A" w:rsidTr="00B34A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 w:val="restart"/>
            <w:hideMark/>
          </w:tcPr>
          <w:p w:rsidR="0084582E" w:rsidRPr="00C61D5D" w:rsidRDefault="0084582E" w:rsidP="00B34A12">
            <w:pPr>
              <w:widowControl w:val="0"/>
              <w:autoSpaceDE w:val="0"/>
              <w:autoSpaceDN w:val="0"/>
              <w:adjustRightInd w:val="0"/>
              <w:ind w:right="-22"/>
            </w:pPr>
            <w:r w:rsidRPr="00C61D5D">
              <w:rPr>
                <w:sz w:val="22"/>
                <w:szCs w:val="22"/>
              </w:rPr>
              <w:t xml:space="preserve">Media </w:t>
            </w:r>
            <w:proofErr w:type="spellStart"/>
            <w:r w:rsidRPr="00C61D5D">
              <w:rPr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4130" w:type="dxa"/>
            <w:gridSpan w:val="4"/>
            <w:shd w:val="clear" w:color="auto" w:fill="D9D9D9"/>
          </w:tcPr>
          <w:p w:rsidR="0084582E" w:rsidRPr="00C61D5D" w:rsidRDefault="0084582E" w:rsidP="00B34A12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  <w:r w:rsidRPr="00C61D5D">
              <w:rPr>
                <w:b/>
                <w:bCs/>
                <w:sz w:val="22"/>
                <w:szCs w:val="22"/>
              </w:rPr>
              <w:t>Software:</w:t>
            </w:r>
          </w:p>
        </w:tc>
        <w:tc>
          <w:tcPr>
            <w:tcW w:w="7944" w:type="dxa"/>
            <w:gridSpan w:val="4"/>
            <w:shd w:val="clear" w:color="auto" w:fill="D9D9D9"/>
          </w:tcPr>
          <w:p w:rsidR="0084582E" w:rsidRPr="00C61D5D" w:rsidRDefault="0084582E" w:rsidP="00B34A12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  <w:r w:rsidRPr="00C61D5D">
              <w:rPr>
                <w:b/>
                <w:bCs/>
                <w:sz w:val="22"/>
                <w:szCs w:val="22"/>
              </w:rPr>
              <w:t>Hardware:</w:t>
            </w:r>
          </w:p>
        </w:tc>
      </w:tr>
      <w:tr w:rsidR="0084582E" w:rsidRPr="00582C3A" w:rsidTr="00B34A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/>
            <w:hideMark/>
          </w:tcPr>
          <w:p w:rsidR="0084582E" w:rsidRPr="00C61D5D" w:rsidRDefault="0084582E" w:rsidP="00B34A12">
            <w:pPr>
              <w:widowControl w:val="0"/>
              <w:autoSpaceDE w:val="0"/>
              <w:autoSpaceDN w:val="0"/>
              <w:adjustRightInd w:val="0"/>
              <w:ind w:right="-22"/>
            </w:pPr>
          </w:p>
        </w:tc>
        <w:tc>
          <w:tcPr>
            <w:tcW w:w="4130" w:type="dxa"/>
            <w:gridSpan w:val="4"/>
            <w:shd w:val="clear" w:color="auto" w:fill="FFFFFF"/>
          </w:tcPr>
          <w:p w:rsidR="0084582E" w:rsidRPr="00C61D5D" w:rsidRDefault="0084582E" w:rsidP="00B34A12">
            <w:pPr>
              <w:widowControl w:val="0"/>
              <w:autoSpaceDE w:val="0"/>
              <w:autoSpaceDN w:val="0"/>
              <w:adjustRightInd w:val="0"/>
              <w:ind w:right="-22"/>
              <w:rPr>
                <w:bCs/>
              </w:rPr>
            </w:pPr>
            <w:r w:rsidRPr="00C61D5D">
              <w:rPr>
                <w:bCs/>
                <w:sz w:val="22"/>
                <w:szCs w:val="22"/>
              </w:rPr>
              <w:t xml:space="preserve">MS Excel, </w:t>
            </w:r>
            <w:r w:rsidRPr="00C61D5D">
              <w:rPr>
                <w:bCs/>
                <w:sz w:val="22"/>
                <w:szCs w:val="22"/>
                <w:lang w:val="id-ID"/>
              </w:rPr>
              <w:t>MS</w:t>
            </w:r>
            <w:r w:rsidRPr="00C61D5D">
              <w:rPr>
                <w:bCs/>
                <w:sz w:val="22"/>
                <w:szCs w:val="22"/>
              </w:rPr>
              <w:t xml:space="preserve"> Power Point, </w:t>
            </w:r>
            <w:proofErr w:type="spellStart"/>
            <w:r w:rsidRPr="00C61D5D">
              <w:rPr>
                <w:bCs/>
                <w:sz w:val="22"/>
                <w:szCs w:val="22"/>
              </w:rPr>
              <w:t>G.drive</w:t>
            </w:r>
            <w:proofErr w:type="spellEnd"/>
            <w:r w:rsidRPr="00C61D5D">
              <w:rPr>
                <w:bCs/>
                <w:sz w:val="22"/>
                <w:szCs w:val="22"/>
              </w:rPr>
              <w:t xml:space="preserve">, Startup </w:t>
            </w:r>
            <w:proofErr w:type="spellStart"/>
            <w:r w:rsidRPr="00C61D5D">
              <w:rPr>
                <w:bCs/>
                <w:sz w:val="22"/>
                <w:szCs w:val="22"/>
              </w:rPr>
              <w:t>sederhana</w:t>
            </w:r>
            <w:proofErr w:type="spellEnd"/>
          </w:p>
        </w:tc>
        <w:tc>
          <w:tcPr>
            <w:tcW w:w="7944" w:type="dxa"/>
            <w:gridSpan w:val="4"/>
            <w:shd w:val="clear" w:color="auto" w:fill="FFFFFF"/>
          </w:tcPr>
          <w:p w:rsidR="0084582E" w:rsidRPr="00C61D5D" w:rsidRDefault="0084582E" w:rsidP="00B34A12">
            <w:pPr>
              <w:widowControl w:val="0"/>
              <w:autoSpaceDE w:val="0"/>
              <w:autoSpaceDN w:val="0"/>
              <w:adjustRightInd w:val="0"/>
              <w:ind w:right="-22"/>
              <w:rPr>
                <w:bCs/>
                <w:lang w:val="id-ID"/>
              </w:rPr>
            </w:pPr>
            <w:r>
              <w:rPr>
                <w:bCs/>
                <w:sz w:val="22"/>
                <w:szCs w:val="22"/>
              </w:rPr>
              <w:t>Laptop</w:t>
            </w:r>
            <w:r w:rsidRPr="00C61D5D">
              <w:rPr>
                <w:bCs/>
                <w:sz w:val="22"/>
                <w:szCs w:val="22"/>
              </w:rPr>
              <w:t xml:space="preserve">, LCD </w:t>
            </w:r>
            <w:proofErr w:type="spellStart"/>
            <w:r w:rsidRPr="00C61D5D">
              <w:rPr>
                <w:bCs/>
                <w:sz w:val="22"/>
                <w:szCs w:val="22"/>
              </w:rPr>
              <w:t>Proyektor,White</w:t>
            </w:r>
            <w:proofErr w:type="spellEnd"/>
            <w:r w:rsidRPr="00C61D5D">
              <w:rPr>
                <w:bCs/>
                <w:sz w:val="22"/>
                <w:szCs w:val="22"/>
              </w:rPr>
              <w:t xml:space="preserve"> Board, </w:t>
            </w:r>
            <w:proofErr w:type="spellStart"/>
            <w:r w:rsidRPr="00C61D5D">
              <w:rPr>
                <w:bCs/>
                <w:sz w:val="22"/>
                <w:szCs w:val="22"/>
              </w:rPr>
              <w:t>kertas</w:t>
            </w:r>
            <w:proofErr w:type="spellEnd"/>
            <w:r w:rsidRPr="00C61D5D">
              <w:rPr>
                <w:bCs/>
                <w:sz w:val="22"/>
                <w:szCs w:val="22"/>
              </w:rPr>
              <w:t xml:space="preserve"> HVS</w:t>
            </w:r>
          </w:p>
        </w:tc>
      </w:tr>
      <w:tr w:rsidR="0084582E" w:rsidRPr="00582C3A" w:rsidTr="004E79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3112" w:type="dxa"/>
          </w:tcPr>
          <w:p w:rsidR="0084582E" w:rsidRPr="00C61D5D" w:rsidRDefault="0084582E" w:rsidP="00B34A12">
            <w:pPr>
              <w:widowControl w:val="0"/>
              <w:autoSpaceDE w:val="0"/>
              <w:autoSpaceDN w:val="0"/>
              <w:adjustRightInd w:val="0"/>
              <w:ind w:right="-22"/>
            </w:pPr>
            <w:proofErr w:type="spellStart"/>
            <w:r w:rsidRPr="00C61D5D">
              <w:rPr>
                <w:sz w:val="22"/>
                <w:szCs w:val="22"/>
              </w:rPr>
              <w:lastRenderedPageBreak/>
              <w:t>DosenPayung</w:t>
            </w:r>
            <w:proofErr w:type="spellEnd"/>
            <w:r w:rsidRPr="00C61D5D">
              <w:rPr>
                <w:sz w:val="22"/>
                <w:szCs w:val="22"/>
              </w:rPr>
              <w:t xml:space="preserve"> / </w:t>
            </w:r>
            <w:proofErr w:type="spellStart"/>
            <w:r w:rsidRPr="00C61D5D">
              <w:rPr>
                <w:sz w:val="22"/>
                <w:szCs w:val="22"/>
              </w:rPr>
              <w:t>Koordinator</w:t>
            </w:r>
            <w:proofErr w:type="spellEnd"/>
          </w:p>
        </w:tc>
        <w:tc>
          <w:tcPr>
            <w:tcW w:w="12074" w:type="dxa"/>
            <w:gridSpan w:val="8"/>
            <w:shd w:val="clear" w:color="auto" w:fill="FFFFFF"/>
          </w:tcPr>
          <w:p w:rsidR="0084582E" w:rsidRPr="007C79CE" w:rsidRDefault="004E799E" w:rsidP="00B34A12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  <w:lang w:val="id-ID"/>
              </w:rPr>
            </w:pPr>
            <w:r>
              <w:rPr>
                <w:b/>
                <w:bCs/>
                <w:sz w:val="22"/>
                <w:szCs w:val="22"/>
                <w:lang w:val="id-ID"/>
              </w:rPr>
              <w:t>-</w:t>
            </w:r>
          </w:p>
        </w:tc>
      </w:tr>
      <w:tr w:rsidR="0084582E" w:rsidRPr="00582C3A" w:rsidTr="00B34A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hideMark/>
          </w:tcPr>
          <w:p w:rsidR="0084582E" w:rsidRPr="00C61D5D" w:rsidRDefault="0084582E" w:rsidP="00B34A12">
            <w:pPr>
              <w:widowControl w:val="0"/>
              <w:autoSpaceDE w:val="0"/>
              <w:autoSpaceDN w:val="0"/>
              <w:adjustRightInd w:val="0"/>
              <w:ind w:right="-22"/>
              <w:rPr>
                <w:bCs/>
              </w:rPr>
            </w:pPr>
            <w:proofErr w:type="spellStart"/>
            <w:r w:rsidRPr="00C61D5D">
              <w:rPr>
                <w:bCs/>
                <w:sz w:val="22"/>
                <w:szCs w:val="22"/>
              </w:rPr>
              <w:t>DosenPengampu</w:t>
            </w:r>
            <w:proofErr w:type="spellEnd"/>
          </w:p>
        </w:tc>
        <w:tc>
          <w:tcPr>
            <w:tcW w:w="12074" w:type="dxa"/>
            <w:gridSpan w:val="8"/>
          </w:tcPr>
          <w:p w:rsidR="0084582E" w:rsidRPr="00C61D5D" w:rsidRDefault="0084582E" w:rsidP="00B34A12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lang w:val="id-ID"/>
              </w:rPr>
            </w:pPr>
            <w:r>
              <w:rPr>
                <w:b/>
                <w:sz w:val="22"/>
                <w:szCs w:val="22"/>
              </w:rPr>
              <w:t>Anita, M. Hum</w:t>
            </w:r>
          </w:p>
        </w:tc>
      </w:tr>
    </w:tbl>
    <w:p w:rsidR="0084582E" w:rsidRPr="00582C3A" w:rsidRDefault="0084582E" w:rsidP="0084582E">
      <w:pPr>
        <w:jc w:val="both"/>
        <w:rPr>
          <w:bCs/>
          <w:sz w:val="22"/>
          <w:szCs w:val="22"/>
        </w:rPr>
      </w:pPr>
    </w:p>
    <w:p w:rsidR="0084582E" w:rsidRPr="00582C3A" w:rsidRDefault="0084582E" w:rsidP="0084582E">
      <w:pPr>
        <w:jc w:val="both"/>
        <w:rPr>
          <w:bCs/>
          <w:sz w:val="22"/>
          <w:szCs w:val="22"/>
        </w:rPr>
      </w:pPr>
    </w:p>
    <w:tbl>
      <w:tblPr>
        <w:tblW w:w="1543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9"/>
        <w:gridCol w:w="1967"/>
        <w:gridCol w:w="3119"/>
        <w:gridCol w:w="2802"/>
        <w:gridCol w:w="3358"/>
        <w:gridCol w:w="1937"/>
        <w:gridCol w:w="1231"/>
      </w:tblGrid>
      <w:tr w:rsidR="0084582E" w:rsidRPr="00582C3A" w:rsidTr="00B34A12">
        <w:trPr>
          <w:cantSplit/>
          <w:trHeight w:val="1146"/>
        </w:trPr>
        <w:tc>
          <w:tcPr>
            <w:tcW w:w="1019" w:type="dxa"/>
            <w:vAlign w:val="center"/>
          </w:tcPr>
          <w:p w:rsidR="0084582E" w:rsidRPr="00582C3A" w:rsidRDefault="0084582E" w:rsidP="00B34A12">
            <w:pPr>
              <w:tabs>
                <w:tab w:val="left" w:pos="-1260"/>
                <w:tab w:val="left" w:pos="-720"/>
              </w:tabs>
              <w:jc w:val="center"/>
              <w:rPr>
                <w:b/>
              </w:rPr>
            </w:pPr>
            <w:proofErr w:type="spellStart"/>
            <w:r w:rsidRPr="00582C3A">
              <w:rPr>
                <w:b/>
                <w:sz w:val="22"/>
                <w:szCs w:val="22"/>
              </w:rPr>
              <w:t>Perte</w:t>
            </w:r>
            <w:proofErr w:type="spellEnd"/>
          </w:p>
          <w:p w:rsidR="0084582E" w:rsidRPr="00582C3A" w:rsidRDefault="0084582E" w:rsidP="00B34A12">
            <w:pPr>
              <w:tabs>
                <w:tab w:val="left" w:pos="-1260"/>
                <w:tab w:val="left" w:pos="-720"/>
              </w:tabs>
              <w:jc w:val="center"/>
              <w:rPr>
                <w:b/>
                <w:lang w:val="id-ID"/>
              </w:rPr>
            </w:pPr>
            <w:proofErr w:type="spellStart"/>
            <w:proofErr w:type="gramStart"/>
            <w:r w:rsidRPr="00582C3A">
              <w:rPr>
                <w:b/>
                <w:sz w:val="22"/>
                <w:szCs w:val="22"/>
              </w:rPr>
              <w:t>muanke</w:t>
            </w:r>
            <w:proofErr w:type="spellEnd"/>
            <w:r w:rsidRPr="00582C3A">
              <w:rPr>
                <w:b/>
                <w:sz w:val="22"/>
                <w:szCs w:val="22"/>
              </w:rPr>
              <w:t>-</w:t>
            </w:r>
            <w:proofErr w:type="gramEnd"/>
            <w:r w:rsidRPr="00582C3A">
              <w:rPr>
                <w:b/>
                <w:sz w:val="22"/>
                <w:szCs w:val="22"/>
                <w:lang w:val="id-ID"/>
              </w:rPr>
              <w:t>.</w:t>
            </w:r>
          </w:p>
        </w:tc>
        <w:tc>
          <w:tcPr>
            <w:tcW w:w="1967" w:type="dxa"/>
            <w:vAlign w:val="center"/>
          </w:tcPr>
          <w:p w:rsidR="0084582E" w:rsidRPr="00582C3A" w:rsidRDefault="0084582E" w:rsidP="00B34A12">
            <w:pPr>
              <w:jc w:val="center"/>
              <w:rPr>
                <w:b/>
                <w:lang w:val="id-ID"/>
              </w:rPr>
            </w:pPr>
            <w:proofErr w:type="spellStart"/>
            <w:r w:rsidRPr="00582C3A">
              <w:rPr>
                <w:b/>
                <w:sz w:val="22"/>
                <w:szCs w:val="22"/>
                <w:lang w:val="es-MX"/>
              </w:rPr>
              <w:t>KemampuanAkhirTiapPertemuan</w:t>
            </w:r>
            <w:proofErr w:type="spellEnd"/>
          </w:p>
        </w:tc>
        <w:tc>
          <w:tcPr>
            <w:tcW w:w="3119" w:type="dxa"/>
            <w:vAlign w:val="center"/>
          </w:tcPr>
          <w:p w:rsidR="0084582E" w:rsidRPr="00582C3A" w:rsidRDefault="0084582E" w:rsidP="00B34A12">
            <w:pPr>
              <w:tabs>
                <w:tab w:val="left" w:pos="-1260"/>
                <w:tab w:val="left" w:pos="-720"/>
              </w:tabs>
              <w:jc w:val="center"/>
              <w:rPr>
                <w:b/>
                <w:bCs/>
                <w:lang w:val="id-ID"/>
              </w:rPr>
            </w:pPr>
            <w:proofErr w:type="spellStart"/>
            <w:r w:rsidRPr="00582C3A">
              <w:rPr>
                <w:b/>
                <w:bCs/>
                <w:sz w:val="22"/>
                <w:szCs w:val="22"/>
              </w:rPr>
              <w:t>Indikator</w:t>
            </w:r>
            <w:proofErr w:type="spellEnd"/>
          </w:p>
        </w:tc>
        <w:tc>
          <w:tcPr>
            <w:tcW w:w="2802" w:type="dxa"/>
            <w:vAlign w:val="center"/>
          </w:tcPr>
          <w:p w:rsidR="0084582E" w:rsidRPr="000A0FFD" w:rsidRDefault="0084582E" w:rsidP="00B34A12">
            <w:pPr>
              <w:tabs>
                <w:tab w:val="left" w:pos="-1260"/>
                <w:tab w:val="left" w:pos="-720"/>
              </w:tabs>
              <w:jc w:val="center"/>
              <w:rPr>
                <w:b/>
                <w:lang w:val="id-ID"/>
              </w:rPr>
            </w:pPr>
            <w:r>
              <w:rPr>
                <w:b/>
                <w:sz w:val="22"/>
                <w:szCs w:val="22"/>
                <w:lang w:val="id-ID"/>
              </w:rPr>
              <w:t>Kriteria &amp; Bentuk Penilaian</w:t>
            </w:r>
          </w:p>
        </w:tc>
        <w:tc>
          <w:tcPr>
            <w:tcW w:w="3358" w:type="dxa"/>
            <w:vAlign w:val="center"/>
          </w:tcPr>
          <w:p w:rsidR="0084582E" w:rsidRPr="00582C3A" w:rsidRDefault="0084582E" w:rsidP="00B34A12">
            <w:pPr>
              <w:tabs>
                <w:tab w:val="left" w:pos="-1260"/>
                <w:tab w:val="left" w:pos="-720"/>
              </w:tabs>
              <w:jc w:val="center"/>
              <w:rPr>
                <w:b/>
                <w:lang w:val="id-ID"/>
              </w:rPr>
            </w:pPr>
            <w:proofErr w:type="spellStart"/>
            <w:r w:rsidRPr="00582C3A">
              <w:rPr>
                <w:b/>
                <w:sz w:val="22"/>
                <w:szCs w:val="22"/>
                <w:lang w:val="es-MX"/>
              </w:rPr>
              <w:t>BahanKajian</w:t>
            </w:r>
            <w:proofErr w:type="spellEnd"/>
            <w:r w:rsidRPr="00582C3A">
              <w:rPr>
                <w:b/>
                <w:sz w:val="22"/>
                <w:szCs w:val="22"/>
                <w:lang w:val="id-ID"/>
              </w:rPr>
              <w:t>/ Materi Pembelajaran</w:t>
            </w:r>
          </w:p>
        </w:tc>
        <w:tc>
          <w:tcPr>
            <w:tcW w:w="1937" w:type="dxa"/>
            <w:vAlign w:val="center"/>
          </w:tcPr>
          <w:p w:rsidR="0084582E" w:rsidRPr="00582C3A" w:rsidRDefault="0084582E" w:rsidP="00B34A12">
            <w:pPr>
              <w:tabs>
                <w:tab w:val="left" w:pos="-1260"/>
                <w:tab w:val="left" w:pos="-720"/>
              </w:tabs>
              <w:jc w:val="center"/>
              <w:rPr>
                <w:b/>
                <w:lang w:val="es-MX"/>
              </w:rPr>
            </w:pPr>
            <w:proofErr w:type="spellStart"/>
            <w:r w:rsidRPr="00582C3A">
              <w:rPr>
                <w:b/>
                <w:sz w:val="22"/>
                <w:szCs w:val="22"/>
                <w:lang w:val="es-MX"/>
              </w:rPr>
              <w:t>Metode</w:t>
            </w:r>
            <w:proofErr w:type="spellEnd"/>
          </w:p>
        </w:tc>
        <w:tc>
          <w:tcPr>
            <w:tcW w:w="1231" w:type="dxa"/>
            <w:vAlign w:val="center"/>
          </w:tcPr>
          <w:p w:rsidR="0084582E" w:rsidRPr="00582C3A" w:rsidRDefault="0084582E" w:rsidP="00B34A12">
            <w:pPr>
              <w:tabs>
                <w:tab w:val="left" w:pos="-11210"/>
              </w:tabs>
              <w:jc w:val="center"/>
              <w:rPr>
                <w:b/>
                <w:lang w:val="id-ID"/>
              </w:rPr>
            </w:pPr>
            <w:r w:rsidRPr="00582C3A">
              <w:rPr>
                <w:b/>
                <w:sz w:val="22"/>
                <w:szCs w:val="22"/>
                <w:lang w:val="id-ID"/>
              </w:rPr>
              <w:t>Alokasi Waktu</w:t>
            </w:r>
          </w:p>
        </w:tc>
      </w:tr>
      <w:tr w:rsidR="0084582E" w:rsidRPr="00582C3A" w:rsidTr="00B34A12">
        <w:trPr>
          <w:trHeight w:val="1241"/>
        </w:trPr>
        <w:tc>
          <w:tcPr>
            <w:tcW w:w="1019" w:type="dxa"/>
          </w:tcPr>
          <w:p w:rsidR="0084582E" w:rsidRPr="004C0DE3" w:rsidRDefault="0084582E" w:rsidP="00B34A12">
            <w:pPr>
              <w:tabs>
                <w:tab w:val="left" w:pos="-1260"/>
                <w:tab w:val="left" w:pos="-720"/>
              </w:tabs>
              <w:jc w:val="center"/>
              <w:rPr>
                <w:sz w:val="20"/>
                <w:szCs w:val="20"/>
                <w:lang w:val="id-ID"/>
              </w:rPr>
            </w:pPr>
            <w:r w:rsidRPr="00C61D5D">
              <w:rPr>
                <w:sz w:val="20"/>
                <w:szCs w:val="20"/>
              </w:rPr>
              <w:t>1</w:t>
            </w:r>
          </w:p>
          <w:p w:rsidR="0084582E" w:rsidRPr="00C61D5D" w:rsidRDefault="0084582E" w:rsidP="00B34A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</w:tcPr>
          <w:p w:rsidR="0084582E" w:rsidRPr="000A0FFD" w:rsidRDefault="0084582E" w:rsidP="00B34A12">
            <w:pPr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Pengenalan silabus mata kuliah</w:t>
            </w:r>
          </w:p>
        </w:tc>
        <w:tc>
          <w:tcPr>
            <w:tcW w:w="3119" w:type="dxa"/>
          </w:tcPr>
          <w:p w:rsidR="0084582E" w:rsidRDefault="0084582E" w:rsidP="0084582E">
            <w:pPr>
              <w:numPr>
                <w:ilvl w:val="0"/>
                <w:numId w:val="4"/>
              </w:numPr>
              <w:tabs>
                <w:tab w:val="left" w:pos="167"/>
              </w:tabs>
              <w:ind w:left="374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Kontrak pembelajaran</w:t>
            </w:r>
          </w:p>
          <w:p w:rsidR="0084582E" w:rsidRPr="000A0FFD" w:rsidRDefault="0084582E" w:rsidP="0084582E">
            <w:pPr>
              <w:numPr>
                <w:ilvl w:val="0"/>
                <w:numId w:val="4"/>
              </w:numPr>
              <w:tabs>
                <w:tab w:val="left" w:pos="167"/>
              </w:tabs>
              <w:ind w:left="167" w:hanging="141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 xml:space="preserve">Pengenalan silabus mata kuliah, penilaian tugas, evaluasi pembelajaran, dan referensi belajar. </w:t>
            </w:r>
          </w:p>
        </w:tc>
        <w:tc>
          <w:tcPr>
            <w:tcW w:w="2802" w:type="dxa"/>
          </w:tcPr>
          <w:p w:rsidR="0084582E" w:rsidRDefault="0084582E" w:rsidP="00B34A12">
            <w:pPr>
              <w:rPr>
                <w:bCs/>
                <w:sz w:val="20"/>
                <w:szCs w:val="20"/>
                <w:lang w:val="id-ID"/>
              </w:rPr>
            </w:pPr>
            <w:r w:rsidRPr="000A0FFD">
              <w:rPr>
                <w:bCs/>
                <w:sz w:val="20"/>
                <w:szCs w:val="20"/>
                <w:lang w:val="id-ID"/>
              </w:rPr>
              <w:t xml:space="preserve">Tugas awal: </w:t>
            </w:r>
          </w:p>
          <w:p w:rsidR="0084582E" w:rsidRPr="00C61D5D" w:rsidRDefault="0084582E" w:rsidP="00B34A12">
            <w:pPr>
              <w:rPr>
                <w:i/>
                <w:iCs/>
                <w:sz w:val="20"/>
                <w:szCs w:val="20"/>
                <w:lang w:val="sv-SE"/>
              </w:rPr>
            </w:pPr>
            <w:r>
              <w:rPr>
                <w:bCs/>
                <w:sz w:val="20"/>
                <w:szCs w:val="20"/>
                <w:lang w:val="id-ID"/>
              </w:rPr>
              <w:t xml:space="preserve">Membuat </w:t>
            </w:r>
            <w:r w:rsidR="00E97A12">
              <w:rPr>
                <w:bCs/>
                <w:sz w:val="20"/>
                <w:szCs w:val="20"/>
              </w:rPr>
              <w:t xml:space="preserve">7 </w:t>
            </w:r>
            <w:r w:rsidRPr="000A0FFD">
              <w:rPr>
                <w:bCs/>
                <w:sz w:val="20"/>
                <w:szCs w:val="20"/>
                <w:lang w:val="id-ID"/>
              </w:rPr>
              <w:t>kelompok dan mempersiapkan presentasi setiap minggu</w:t>
            </w:r>
          </w:p>
        </w:tc>
        <w:tc>
          <w:tcPr>
            <w:tcW w:w="3358" w:type="dxa"/>
          </w:tcPr>
          <w:p w:rsidR="0084582E" w:rsidRPr="00C61D5D" w:rsidRDefault="0084582E" w:rsidP="00B34A12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</w:tcPr>
          <w:p w:rsidR="0084582E" w:rsidRPr="000A0FFD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Ceramah singkat</w:t>
            </w:r>
          </w:p>
          <w:p w:rsidR="0084582E" w:rsidRPr="000A0FFD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Laptop, Infokus</w:t>
            </w:r>
          </w:p>
          <w:p w:rsidR="0084582E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b/>
                <w:bCs/>
                <w:sz w:val="20"/>
                <w:szCs w:val="20"/>
                <w:lang w:val="id-ID"/>
              </w:rPr>
            </w:pPr>
            <w:r w:rsidRPr="000A0FFD">
              <w:rPr>
                <w:b/>
                <w:bCs/>
                <w:sz w:val="20"/>
                <w:szCs w:val="20"/>
                <w:lang w:val="id-ID"/>
              </w:rPr>
              <w:t>TM: 1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0A0FFD">
              <w:rPr>
                <w:b/>
                <w:bCs/>
                <w:sz w:val="20"/>
                <w:szCs w:val="20"/>
                <w:lang w:val="id-ID"/>
              </w:rPr>
              <w:t>x50</w:t>
            </w:r>
          </w:p>
          <w:p w:rsidR="0084582E" w:rsidRPr="000A0FFD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b/>
                <w:bCs/>
                <w:sz w:val="20"/>
                <w:szCs w:val="20"/>
                <w:lang w:val="id-ID"/>
              </w:rPr>
            </w:pPr>
            <w:r w:rsidRPr="000A0FFD">
              <w:rPr>
                <w:b/>
                <w:bCs/>
                <w:sz w:val="20"/>
                <w:szCs w:val="20"/>
                <w:lang w:val="id-ID"/>
              </w:rPr>
              <w:t>BT: 1x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0A0FFD">
              <w:rPr>
                <w:b/>
                <w:bCs/>
                <w:sz w:val="20"/>
                <w:szCs w:val="20"/>
                <w:lang w:val="id-ID"/>
              </w:rPr>
              <w:t>x60</w:t>
            </w:r>
          </w:p>
        </w:tc>
        <w:tc>
          <w:tcPr>
            <w:tcW w:w="1231" w:type="dxa"/>
          </w:tcPr>
          <w:p w:rsidR="0084582E" w:rsidRPr="00C212AC" w:rsidRDefault="0084582E" w:rsidP="00B34A12">
            <w:pPr>
              <w:ind w:left="360"/>
              <w:jc w:val="center"/>
            </w:pPr>
            <w:r>
              <w:t xml:space="preserve">100 </w:t>
            </w:r>
            <w:proofErr w:type="spellStart"/>
            <w:r>
              <w:t>me</w:t>
            </w:r>
            <w:r w:rsidRPr="00C212AC">
              <w:t>nit</w:t>
            </w:r>
            <w:proofErr w:type="spellEnd"/>
          </w:p>
        </w:tc>
      </w:tr>
      <w:tr w:rsidR="0084582E" w:rsidRPr="00582C3A" w:rsidTr="00B34A12">
        <w:trPr>
          <w:trHeight w:val="455"/>
        </w:trPr>
        <w:tc>
          <w:tcPr>
            <w:tcW w:w="1019" w:type="dxa"/>
          </w:tcPr>
          <w:p w:rsidR="0084582E" w:rsidRPr="004C0DE3" w:rsidRDefault="0084582E" w:rsidP="00B34A12">
            <w:pPr>
              <w:tabs>
                <w:tab w:val="left" w:pos="-1260"/>
                <w:tab w:val="left" w:pos="-720"/>
              </w:tabs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67" w:type="dxa"/>
          </w:tcPr>
          <w:p w:rsidR="0084582E" w:rsidRPr="00570561" w:rsidRDefault="0084582E" w:rsidP="0084582E">
            <w:pPr>
              <w:pStyle w:val="ListParagraph"/>
              <w:numPr>
                <w:ilvl w:val="1"/>
                <w:numId w:val="1"/>
              </w:numPr>
              <w:tabs>
                <w:tab w:val="left" w:pos="169"/>
              </w:tabs>
              <w:ind w:left="199" w:hanging="199"/>
              <w:rPr>
                <w:rFonts w:ascii="Times New Roman" w:hAnsi="Times New Roman"/>
                <w:sz w:val="24"/>
              </w:rPr>
            </w:pPr>
            <w:r w:rsidRPr="00570561">
              <w:rPr>
                <w:rFonts w:ascii="Times New Roman" w:hAnsi="Times New Roman"/>
              </w:rPr>
              <w:t>Mengidentifikasi pengunaan tata bahasa Inggris dasar.</w:t>
            </w:r>
          </w:p>
          <w:p w:rsidR="0084582E" w:rsidRPr="00C61D5D" w:rsidRDefault="0084582E" w:rsidP="00B34A12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84582E" w:rsidRPr="006D5E01" w:rsidRDefault="0084582E" w:rsidP="0084582E">
            <w:pPr>
              <w:numPr>
                <w:ilvl w:val="0"/>
                <w:numId w:val="7"/>
              </w:numPr>
              <w:ind w:left="167" w:hanging="141"/>
              <w:rPr>
                <w:sz w:val="20"/>
                <w:szCs w:val="20"/>
                <w:lang w:val="id-ID"/>
              </w:rPr>
            </w:pPr>
            <w:proofErr w:type="spellStart"/>
            <w:r>
              <w:rPr>
                <w:sz w:val="20"/>
                <w:szCs w:val="20"/>
              </w:rPr>
              <w:t>Mahsisamampumemahamidanmenjelaskankelompok-kelompok</w:t>
            </w:r>
            <w:proofErr w:type="spellEnd"/>
            <w:r>
              <w:rPr>
                <w:sz w:val="20"/>
                <w:szCs w:val="20"/>
              </w:rPr>
              <w:t xml:space="preserve"> kata </w:t>
            </w:r>
            <w:proofErr w:type="spellStart"/>
            <w:r>
              <w:rPr>
                <w:sz w:val="20"/>
                <w:szCs w:val="20"/>
              </w:rPr>
              <w:t>dalamstrukturkalimatbahasainggris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802" w:type="dxa"/>
          </w:tcPr>
          <w:p w:rsidR="0084582E" w:rsidRPr="006D5E01" w:rsidRDefault="0084582E" w:rsidP="00B34A12">
            <w:pPr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 xml:space="preserve">Penilaian : </w:t>
            </w:r>
            <w:r w:rsidRPr="00B15EF9">
              <w:rPr>
                <w:i/>
                <w:sz w:val="20"/>
                <w:szCs w:val="20"/>
                <w:lang w:val="id-ID"/>
              </w:rPr>
              <w:t>Communicative skill, Presentation content</w:t>
            </w:r>
          </w:p>
        </w:tc>
        <w:tc>
          <w:tcPr>
            <w:tcW w:w="3358" w:type="dxa"/>
          </w:tcPr>
          <w:p w:rsidR="00B55CDD" w:rsidRPr="006679A1" w:rsidRDefault="00E97A12" w:rsidP="00B55CDD">
            <w:pPr>
              <w:rPr>
                <w:rFonts w:asciiTheme="majorBidi" w:hAnsiTheme="majorBidi" w:cstheme="majorBidi"/>
              </w:rPr>
            </w:pPr>
            <w:r w:rsidRPr="006679A1">
              <w:rPr>
                <w:rFonts w:asciiTheme="majorBidi" w:hAnsiTheme="majorBidi" w:cstheme="majorBidi"/>
              </w:rPr>
              <w:t>Self-introduction</w:t>
            </w:r>
            <w:r w:rsidR="00B55CDD" w:rsidRPr="006679A1">
              <w:rPr>
                <w:rFonts w:asciiTheme="majorBidi" w:hAnsiTheme="majorBidi" w:cstheme="majorBidi"/>
              </w:rPr>
              <w:t>, conversation</w:t>
            </w:r>
          </w:p>
          <w:p w:rsidR="0084582E" w:rsidRPr="006D5E01" w:rsidRDefault="0084582E" w:rsidP="00B55CDD">
            <w:pPr>
              <w:rPr>
                <w:sz w:val="20"/>
                <w:szCs w:val="20"/>
                <w:lang w:val="id-ID"/>
              </w:rPr>
            </w:pPr>
          </w:p>
        </w:tc>
        <w:tc>
          <w:tcPr>
            <w:tcW w:w="1937" w:type="dxa"/>
          </w:tcPr>
          <w:p w:rsidR="0084582E" w:rsidRPr="000A0FFD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Ceramah singkat</w:t>
            </w:r>
          </w:p>
          <w:p w:rsidR="0084582E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Laptop, Infokus</w:t>
            </w:r>
          </w:p>
          <w:p w:rsidR="0084582E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</w:rPr>
            </w:pPr>
            <w:r w:rsidRPr="006D5E01">
              <w:rPr>
                <w:sz w:val="20"/>
                <w:szCs w:val="20"/>
              </w:rPr>
              <w:t>Small Group Interactive</w:t>
            </w:r>
          </w:p>
          <w:p w:rsidR="0084582E" w:rsidRPr="000A0FFD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6D5E01">
              <w:rPr>
                <w:sz w:val="20"/>
                <w:szCs w:val="20"/>
              </w:rPr>
              <w:t>Cooperative learning</w:t>
            </w:r>
          </w:p>
          <w:p w:rsidR="0084582E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b/>
                <w:bCs/>
                <w:sz w:val="20"/>
                <w:szCs w:val="20"/>
                <w:lang w:val="id-ID"/>
              </w:rPr>
            </w:pPr>
            <w:r w:rsidRPr="000A0FFD">
              <w:rPr>
                <w:b/>
                <w:bCs/>
                <w:sz w:val="20"/>
                <w:szCs w:val="20"/>
                <w:lang w:val="id-ID"/>
              </w:rPr>
              <w:t>TM: 1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 w:rsidRPr="000A0FFD">
              <w:rPr>
                <w:b/>
                <w:bCs/>
                <w:sz w:val="20"/>
                <w:szCs w:val="20"/>
                <w:lang w:val="id-ID"/>
              </w:rPr>
              <w:t>50</w:t>
            </w:r>
          </w:p>
          <w:p w:rsidR="0084582E" w:rsidRPr="006D5E01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</w:rPr>
            </w:pPr>
            <w:r w:rsidRPr="006D5E01">
              <w:rPr>
                <w:b/>
                <w:bCs/>
                <w:sz w:val="20"/>
                <w:szCs w:val="20"/>
                <w:lang w:val="id-ID"/>
              </w:rPr>
              <w:t>BT: 1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 w:rsidRPr="006D5E01">
              <w:rPr>
                <w:b/>
                <w:bCs/>
                <w:sz w:val="20"/>
                <w:szCs w:val="20"/>
                <w:lang w:val="id-ID"/>
              </w:rPr>
              <w:t>60</w:t>
            </w:r>
          </w:p>
        </w:tc>
        <w:tc>
          <w:tcPr>
            <w:tcW w:w="1231" w:type="dxa"/>
          </w:tcPr>
          <w:p w:rsidR="0084582E" w:rsidRPr="006D5E01" w:rsidRDefault="0084582E" w:rsidP="00B34A12">
            <w:pPr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1</w:t>
            </w:r>
            <w:r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  <w:lang w:val="id-ID"/>
              </w:rPr>
              <w:t xml:space="preserve"> menit</w:t>
            </w:r>
          </w:p>
        </w:tc>
      </w:tr>
      <w:tr w:rsidR="0084582E" w:rsidRPr="00582C3A" w:rsidTr="00B34A12">
        <w:trPr>
          <w:trHeight w:val="219"/>
        </w:trPr>
        <w:tc>
          <w:tcPr>
            <w:tcW w:w="1019" w:type="dxa"/>
          </w:tcPr>
          <w:p w:rsidR="0084582E" w:rsidRPr="004C0DE3" w:rsidRDefault="0084582E" w:rsidP="00B34A12">
            <w:pPr>
              <w:tabs>
                <w:tab w:val="left" w:pos="-1260"/>
                <w:tab w:val="left" w:pos="-720"/>
              </w:tabs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3</w:t>
            </w:r>
          </w:p>
        </w:tc>
        <w:tc>
          <w:tcPr>
            <w:tcW w:w="1967" w:type="dxa"/>
          </w:tcPr>
          <w:p w:rsidR="0084582E" w:rsidRPr="00570561" w:rsidRDefault="0084582E" w:rsidP="0084582E">
            <w:pPr>
              <w:pStyle w:val="ListParagraph"/>
              <w:numPr>
                <w:ilvl w:val="1"/>
                <w:numId w:val="1"/>
              </w:numPr>
              <w:tabs>
                <w:tab w:val="left" w:pos="169"/>
              </w:tabs>
              <w:ind w:left="199" w:hanging="199"/>
              <w:rPr>
                <w:rFonts w:ascii="Times New Roman" w:hAnsi="Times New Roman"/>
              </w:rPr>
            </w:pPr>
            <w:r w:rsidRPr="00570561">
              <w:rPr>
                <w:rFonts w:ascii="Times New Roman" w:hAnsi="Times New Roman"/>
              </w:rPr>
              <w:t>Mengidentifikasi komponen-komponen pembangun kalimat bahasa Inggris (</w:t>
            </w:r>
            <w:r w:rsidRPr="00570561">
              <w:rPr>
                <w:rFonts w:ascii="Times New Roman" w:hAnsi="Times New Roman"/>
                <w:i/>
              </w:rPr>
              <w:t>part of speech, punctuation, spelling</w:t>
            </w:r>
            <w:r w:rsidRPr="00570561">
              <w:rPr>
                <w:rFonts w:ascii="Times New Roman" w:hAnsi="Times New Roman"/>
              </w:rPr>
              <w:t xml:space="preserve"> dan </w:t>
            </w:r>
            <w:r w:rsidRPr="00570561">
              <w:rPr>
                <w:rFonts w:ascii="Times New Roman" w:hAnsi="Times New Roman"/>
                <w:i/>
              </w:rPr>
              <w:t>tenses</w:t>
            </w:r>
            <w:r w:rsidRPr="00570561">
              <w:rPr>
                <w:rFonts w:ascii="Times New Roman" w:hAnsi="Times New Roman"/>
              </w:rPr>
              <w:t>)</w:t>
            </w:r>
          </w:p>
          <w:p w:rsidR="0084582E" w:rsidRPr="00C61D5D" w:rsidRDefault="0084582E" w:rsidP="00B34A12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84582E" w:rsidRPr="00C61D5D" w:rsidRDefault="0084582E" w:rsidP="0084582E">
            <w:pPr>
              <w:numPr>
                <w:ilvl w:val="0"/>
                <w:numId w:val="7"/>
              </w:numPr>
              <w:ind w:left="167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id-ID"/>
              </w:rPr>
              <w:t xml:space="preserve">Mahasiswa </w:t>
            </w:r>
            <w:proofErr w:type="spellStart"/>
            <w:r>
              <w:rPr>
                <w:sz w:val="20"/>
                <w:szCs w:val="20"/>
              </w:rPr>
              <w:t>mampumemahamidanmejelaskanmacam-macamjenis</w:t>
            </w:r>
            <w:proofErr w:type="spellEnd"/>
            <w:r>
              <w:rPr>
                <w:sz w:val="20"/>
                <w:szCs w:val="20"/>
              </w:rPr>
              <w:t xml:space="preserve"> kata </w:t>
            </w:r>
            <w:proofErr w:type="spellStart"/>
            <w:r>
              <w:rPr>
                <w:sz w:val="20"/>
                <w:szCs w:val="20"/>
              </w:rPr>
              <w:t>bendatunggal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jamak</w:t>
            </w:r>
            <w:proofErr w:type="spellEnd"/>
            <w:r>
              <w:rPr>
                <w:sz w:val="20"/>
                <w:szCs w:val="20"/>
              </w:rPr>
              <w:t xml:space="preserve">, kata </w:t>
            </w:r>
            <w:proofErr w:type="spellStart"/>
            <w:r>
              <w:rPr>
                <w:sz w:val="20"/>
                <w:szCs w:val="20"/>
              </w:rPr>
              <w:t>benda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bisadihitung</w:t>
            </w:r>
            <w:proofErr w:type="spellEnd"/>
            <w:r>
              <w:rPr>
                <w:sz w:val="20"/>
                <w:szCs w:val="20"/>
              </w:rPr>
              <w:t xml:space="preserve">, kata </w:t>
            </w:r>
            <w:proofErr w:type="spellStart"/>
            <w:r>
              <w:rPr>
                <w:sz w:val="20"/>
                <w:szCs w:val="20"/>
              </w:rPr>
              <w:t>benda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tidakbisadihitungdan</w:t>
            </w:r>
            <w:proofErr w:type="spellEnd"/>
            <w:r>
              <w:rPr>
                <w:sz w:val="20"/>
                <w:szCs w:val="20"/>
              </w:rPr>
              <w:t xml:space="preserve"> kata </w:t>
            </w:r>
            <w:proofErr w:type="spellStart"/>
            <w:r>
              <w:rPr>
                <w:sz w:val="20"/>
                <w:szCs w:val="20"/>
              </w:rPr>
              <w:t>benda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abstrak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802" w:type="dxa"/>
          </w:tcPr>
          <w:p w:rsidR="0084582E" w:rsidRDefault="00E97A12" w:rsidP="00B34A12">
            <w:pPr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Presentasi kelompok 1</w:t>
            </w:r>
          </w:p>
          <w:p w:rsidR="0084582E" w:rsidRPr="00C61D5D" w:rsidRDefault="0084582E" w:rsidP="00B34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id-ID"/>
              </w:rPr>
              <w:t xml:space="preserve">Penilaian : </w:t>
            </w:r>
            <w:r w:rsidRPr="00B15EF9">
              <w:rPr>
                <w:i/>
                <w:sz w:val="20"/>
                <w:szCs w:val="20"/>
                <w:lang w:val="id-ID"/>
              </w:rPr>
              <w:t>Communicative skill, Presentation content</w:t>
            </w:r>
          </w:p>
        </w:tc>
        <w:tc>
          <w:tcPr>
            <w:tcW w:w="3358" w:type="dxa"/>
          </w:tcPr>
          <w:p w:rsidR="0084582E" w:rsidRPr="00570561" w:rsidRDefault="0084582E" w:rsidP="004714E7">
            <w:pPr>
              <w:rPr>
                <w:sz w:val="20"/>
                <w:szCs w:val="20"/>
              </w:rPr>
            </w:pPr>
            <w:r w:rsidRPr="00570561">
              <w:rPr>
                <w:rFonts w:asciiTheme="majorBidi" w:hAnsiTheme="majorBidi" w:cstheme="majorBidi"/>
                <w:iCs/>
                <w:sz w:val="20"/>
              </w:rPr>
              <w:t>Count/Non</w:t>
            </w:r>
            <w:r w:rsidR="00421753">
              <w:rPr>
                <w:rFonts w:asciiTheme="majorBidi" w:hAnsiTheme="majorBidi" w:cstheme="majorBidi"/>
                <w:iCs/>
                <w:sz w:val="20"/>
                <w:lang w:val="id-ID"/>
              </w:rPr>
              <w:t xml:space="preserve"> </w:t>
            </w:r>
            <w:r w:rsidRPr="00570561">
              <w:rPr>
                <w:rFonts w:asciiTheme="majorBidi" w:hAnsiTheme="majorBidi" w:cstheme="majorBidi"/>
                <w:iCs/>
                <w:sz w:val="20"/>
              </w:rPr>
              <w:t>count Nouns and Articles.</w:t>
            </w:r>
          </w:p>
        </w:tc>
        <w:tc>
          <w:tcPr>
            <w:tcW w:w="1937" w:type="dxa"/>
          </w:tcPr>
          <w:p w:rsidR="0084582E" w:rsidRPr="000A0FFD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Ceramah singkat</w:t>
            </w:r>
          </w:p>
          <w:p w:rsidR="0084582E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Laptop, Infokus</w:t>
            </w:r>
          </w:p>
          <w:p w:rsidR="0084582E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</w:rPr>
            </w:pPr>
            <w:r w:rsidRPr="006D5E01">
              <w:rPr>
                <w:sz w:val="20"/>
                <w:szCs w:val="20"/>
              </w:rPr>
              <w:t>Small Group Interactive</w:t>
            </w:r>
          </w:p>
          <w:p w:rsidR="0084582E" w:rsidRPr="000A0FFD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6D5E01">
              <w:rPr>
                <w:sz w:val="20"/>
                <w:szCs w:val="20"/>
              </w:rPr>
              <w:t>Cooperative learning</w:t>
            </w:r>
          </w:p>
          <w:p w:rsidR="0084582E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b/>
                <w:bCs/>
                <w:sz w:val="20"/>
                <w:szCs w:val="20"/>
                <w:lang w:val="id-ID"/>
              </w:rPr>
            </w:pPr>
            <w:r w:rsidRPr="000A0FFD">
              <w:rPr>
                <w:b/>
                <w:bCs/>
                <w:sz w:val="20"/>
                <w:szCs w:val="20"/>
                <w:lang w:val="id-ID"/>
              </w:rPr>
              <w:t>TM: 1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 w:rsidRPr="000A0FFD">
              <w:rPr>
                <w:b/>
                <w:bCs/>
                <w:sz w:val="20"/>
                <w:szCs w:val="20"/>
                <w:lang w:val="id-ID"/>
              </w:rPr>
              <w:t>50</w:t>
            </w:r>
          </w:p>
          <w:p w:rsidR="0084582E" w:rsidRPr="006D5E01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</w:rPr>
            </w:pPr>
            <w:r w:rsidRPr="006D5E01">
              <w:rPr>
                <w:b/>
                <w:bCs/>
                <w:sz w:val="20"/>
                <w:szCs w:val="20"/>
                <w:lang w:val="id-ID"/>
              </w:rPr>
              <w:t>BT: 1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 w:rsidRPr="006D5E01">
              <w:rPr>
                <w:b/>
                <w:bCs/>
                <w:sz w:val="20"/>
                <w:szCs w:val="20"/>
                <w:lang w:val="id-ID"/>
              </w:rPr>
              <w:t>60</w:t>
            </w:r>
          </w:p>
        </w:tc>
        <w:tc>
          <w:tcPr>
            <w:tcW w:w="1231" w:type="dxa"/>
          </w:tcPr>
          <w:p w:rsidR="0084582E" w:rsidRPr="006D5E01" w:rsidRDefault="0084582E" w:rsidP="00B34A12">
            <w:pPr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id-ID"/>
              </w:rPr>
              <w:t>0 menit</w:t>
            </w:r>
          </w:p>
        </w:tc>
      </w:tr>
      <w:tr w:rsidR="0084582E" w:rsidRPr="00582C3A" w:rsidTr="00B34A12">
        <w:trPr>
          <w:trHeight w:val="219"/>
        </w:trPr>
        <w:tc>
          <w:tcPr>
            <w:tcW w:w="1019" w:type="dxa"/>
          </w:tcPr>
          <w:p w:rsidR="0084582E" w:rsidRPr="00C61D5D" w:rsidRDefault="0084582E" w:rsidP="00B34A12">
            <w:pPr>
              <w:tabs>
                <w:tab w:val="left" w:pos="-1260"/>
                <w:tab w:val="left" w:pos="-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67" w:type="dxa"/>
          </w:tcPr>
          <w:p w:rsidR="0084582E" w:rsidRPr="00850228" w:rsidRDefault="0084582E" w:rsidP="0084582E">
            <w:pPr>
              <w:pStyle w:val="ListParagraph"/>
              <w:numPr>
                <w:ilvl w:val="1"/>
                <w:numId w:val="1"/>
              </w:numPr>
              <w:tabs>
                <w:tab w:val="left" w:pos="169"/>
              </w:tabs>
              <w:ind w:left="199" w:hanging="199"/>
              <w:rPr>
                <w:rFonts w:ascii="Times New Roman" w:hAnsi="Times New Roman"/>
              </w:rPr>
            </w:pPr>
            <w:r w:rsidRPr="00570561">
              <w:rPr>
                <w:rFonts w:ascii="Times New Roman" w:hAnsi="Times New Roman"/>
              </w:rPr>
              <w:t xml:space="preserve">Mengidentifikasi komponen-komponen pembangun kalimat bahasa </w:t>
            </w:r>
            <w:r w:rsidRPr="00570561">
              <w:rPr>
                <w:rFonts w:ascii="Times New Roman" w:hAnsi="Times New Roman"/>
              </w:rPr>
              <w:lastRenderedPageBreak/>
              <w:t>Inggris (</w:t>
            </w:r>
            <w:r w:rsidRPr="00570561">
              <w:rPr>
                <w:rFonts w:ascii="Times New Roman" w:hAnsi="Times New Roman"/>
                <w:i/>
              </w:rPr>
              <w:t>part of speech, punctuation, spelling</w:t>
            </w:r>
            <w:r w:rsidRPr="00570561">
              <w:rPr>
                <w:rFonts w:ascii="Times New Roman" w:hAnsi="Times New Roman"/>
              </w:rPr>
              <w:t xml:space="preserve"> dan </w:t>
            </w:r>
            <w:r w:rsidRPr="00570561">
              <w:rPr>
                <w:rFonts w:ascii="Times New Roman" w:hAnsi="Times New Roman"/>
                <w:i/>
              </w:rPr>
              <w:t>tenses</w:t>
            </w:r>
            <w:r w:rsidRPr="00570561">
              <w:rPr>
                <w:rFonts w:ascii="Times New Roman" w:hAnsi="Times New Roman"/>
              </w:rPr>
              <w:t>)</w:t>
            </w:r>
          </w:p>
        </w:tc>
        <w:tc>
          <w:tcPr>
            <w:tcW w:w="3119" w:type="dxa"/>
          </w:tcPr>
          <w:p w:rsidR="0084582E" w:rsidRPr="00C61D5D" w:rsidRDefault="0084582E" w:rsidP="0084582E">
            <w:pPr>
              <w:numPr>
                <w:ilvl w:val="0"/>
                <w:numId w:val="7"/>
              </w:numPr>
              <w:ind w:left="167" w:hanging="14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Mahasiswamampumemahamidanmenerapkan</w:t>
            </w:r>
            <w:proofErr w:type="spellEnd"/>
            <w:r>
              <w:rPr>
                <w:sz w:val="20"/>
                <w:szCs w:val="20"/>
              </w:rPr>
              <w:t xml:space="preserve"> present tense </w:t>
            </w:r>
            <w:proofErr w:type="spellStart"/>
            <w:r>
              <w:rPr>
                <w:sz w:val="20"/>
                <w:szCs w:val="20"/>
              </w:rPr>
              <w:t>dan</w:t>
            </w:r>
            <w:proofErr w:type="spellEnd"/>
            <w:r>
              <w:rPr>
                <w:sz w:val="20"/>
                <w:szCs w:val="20"/>
              </w:rPr>
              <w:t xml:space="preserve"> present continuous tense </w:t>
            </w:r>
            <w:proofErr w:type="spellStart"/>
            <w:r>
              <w:rPr>
                <w:sz w:val="20"/>
                <w:szCs w:val="20"/>
              </w:rPr>
              <w:t>dalamkalimat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sederhara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802" w:type="dxa"/>
          </w:tcPr>
          <w:p w:rsidR="0084582E" w:rsidRDefault="00E97A12" w:rsidP="00B34A12">
            <w:pPr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Presentasi kelompok 2</w:t>
            </w:r>
          </w:p>
          <w:p w:rsidR="0084582E" w:rsidRPr="00C61D5D" w:rsidRDefault="0084582E" w:rsidP="00B34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id-ID"/>
              </w:rPr>
              <w:t xml:space="preserve">Penilaian : </w:t>
            </w:r>
            <w:r w:rsidRPr="00B15EF9">
              <w:rPr>
                <w:i/>
                <w:sz w:val="20"/>
                <w:szCs w:val="20"/>
                <w:lang w:val="id-ID"/>
              </w:rPr>
              <w:t>Communicative skill, Presentation content</w:t>
            </w:r>
          </w:p>
        </w:tc>
        <w:tc>
          <w:tcPr>
            <w:tcW w:w="3358" w:type="dxa"/>
          </w:tcPr>
          <w:p w:rsidR="0084582E" w:rsidRPr="00850228" w:rsidRDefault="0084582E" w:rsidP="00B34A12">
            <w:pPr>
              <w:ind w:left="342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>Tenses</w:t>
            </w:r>
          </w:p>
          <w:p w:rsidR="0084582E" w:rsidRDefault="0084582E" w:rsidP="00B34A12">
            <w:pPr>
              <w:ind w:left="3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 Present tense</w:t>
            </w:r>
          </w:p>
          <w:p w:rsidR="0084582E" w:rsidRPr="00CF5832" w:rsidRDefault="0084582E" w:rsidP="00B34A12">
            <w:pPr>
              <w:ind w:left="3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 Present continuous tense</w:t>
            </w:r>
          </w:p>
        </w:tc>
        <w:tc>
          <w:tcPr>
            <w:tcW w:w="1937" w:type="dxa"/>
          </w:tcPr>
          <w:p w:rsidR="0084582E" w:rsidRPr="000A0FFD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Ceramah singkat</w:t>
            </w:r>
          </w:p>
          <w:p w:rsidR="0084582E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Laptop, Infokus</w:t>
            </w:r>
          </w:p>
          <w:p w:rsidR="0084582E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</w:rPr>
            </w:pPr>
            <w:r w:rsidRPr="006D5E01">
              <w:rPr>
                <w:sz w:val="20"/>
                <w:szCs w:val="20"/>
              </w:rPr>
              <w:t>Small Group Interactive</w:t>
            </w:r>
          </w:p>
          <w:p w:rsidR="0084582E" w:rsidRPr="000A0FFD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6D5E01">
              <w:rPr>
                <w:sz w:val="20"/>
                <w:szCs w:val="20"/>
              </w:rPr>
              <w:lastRenderedPageBreak/>
              <w:t>Cooperative learning</w:t>
            </w:r>
          </w:p>
          <w:p w:rsidR="0084582E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b/>
                <w:bCs/>
                <w:sz w:val="20"/>
                <w:szCs w:val="20"/>
                <w:lang w:val="id-ID"/>
              </w:rPr>
            </w:pPr>
            <w:r w:rsidRPr="000A0FFD">
              <w:rPr>
                <w:b/>
                <w:bCs/>
                <w:sz w:val="20"/>
                <w:szCs w:val="20"/>
                <w:lang w:val="id-ID"/>
              </w:rPr>
              <w:t>TM: 1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 w:rsidRPr="000A0FFD">
              <w:rPr>
                <w:b/>
                <w:bCs/>
                <w:sz w:val="20"/>
                <w:szCs w:val="20"/>
                <w:lang w:val="id-ID"/>
              </w:rPr>
              <w:t>50</w:t>
            </w:r>
          </w:p>
          <w:p w:rsidR="0084582E" w:rsidRPr="006D5E01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</w:rPr>
            </w:pPr>
            <w:r w:rsidRPr="006D5E01">
              <w:rPr>
                <w:b/>
                <w:bCs/>
                <w:sz w:val="20"/>
                <w:szCs w:val="20"/>
                <w:lang w:val="id-ID"/>
              </w:rPr>
              <w:t>BT: 1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 w:rsidRPr="006D5E01">
              <w:rPr>
                <w:b/>
                <w:bCs/>
                <w:sz w:val="20"/>
                <w:szCs w:val="20"/>
                <w:lang w:val="id-ID"/>
              </w:rPr>
              <w:t>60</w:t>
            </w:r>
          </w:p>
        </w:tc>
        <w:tc>
          <w:tcPr>
            <w:tcW w:w="1231" w:type="dxa"/>
          </w:tcPr>
          <w:p w:rsidR="0084582E" w:rsidRPr="006D5E01" w:rsidRDefault="0084582E" w:rsidP="00B34A12">
            <w:pPr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lastRenderedPageBreak/>
              <w:t>1</w:t>
            </w:r>
            <w:r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  <w:lang w:val="id-ID"/>
              </w:rPr>
              <w:t xml:space="preserve"> menit</w:t>
            </w:r>
          </w:p>
        </w:tc>
      </w:tr>
      <w:tr w:rsidR="0084582E" w:rsidRPr="00582C3A" w:rsidTr="00B34A12">
        <w:trPr>
          <w:trHeight w:val="219"/>
        </w:trPr>
        <w:tc>
          <w:tcPr>
            <w:tcW w:w="1019" w:type="dxa"/>
          </w:tcPr>
          <w:p w:rsidR="0084582E" w:rsidRPr="00C61D5D" w:rsidRDefault="0084582E" w:rsidP="00B34A12">
            <w:pPr>
              <w:tabs>
                <w:tab w:val="left" w:pos="-1260"/>
                <w:tab w:val="left" w:pos="-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3183" w:type="dxa"/>
            <w:gridSpan w:val="5"/>
          </w:tcPr>
          <w:p w:rsidR="0084582E" w:rsidRPr="006D5E01" w:rsidRDefault="0084582E" w:rsidP="00B34A12">
            <w:pPr>
              <w:ind w:left="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QUIZ</w:t>
            </w:r>
          </w:p>
        </w:tc>
        <w:tc>
          <w:tcPr>
            <w:tcW w:w="1231" w:type="dxa"/>
          </w:tcPr>
          <w:p w:rsidR="0084582E" w:rsidRPr="006D5E01" w:rsidRDefault="0084582E" w:rsidP="00B34A12">
            <w:pPr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id-ID"/>
              </w:rPr>
              <w:t>0 menit</w:t>
            </w:r>
          </w:p>
        </w:tc>
      </w:tr>
      <w:tr w:rsidR="0084582E" w:rsidRPr="00582C3A" w:rsidTr="00B34A12">
        <w:trPr>
          <w:trHeight w:val="219"/>
        </w:trPr>
        <w:tc>
          <w:tcPr>
            <w:tcW w:w="1019" w:type="dxa"/>
          </w:tcPr>
          <w:p w:rsidR="0084582E" w:rsidRPr="000E4E57" w:rsidRDefault="0084582E" w:rsidP="00B34A12">
            <w:pPr>
              <w:tabs>
                <w:tab w:val="left" w:pos="-1260"/>
                <w:tab w:val="left" w:pos="-720"/>
              </w:tabs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6</w:t>
            </w:r>
          </w:p>
        </w:tc>
        <w:tc>
          <w:tcPr>
            <w:tcW w:w="1967" w:type="dxa"/>
          </w:tcPr>
          <w:p w:rsidR="0084582E" w:rsidRPr="006D5E01" w:rsidRDefault="0084582E" w:rsidP="00B34A12">
            <w:pPr>
              <w:rPr>
                <w:sz w:val="20"/>
                <w:szCs w:val="20"/>
              </w:rPr>
            </w:pPr>
            <w:proofErr w:type="spellStart"/>
            <w:r w:rsidRPr="00570561">
              <w:rPr>
                <w:sz w:val="20"/>
              </w:rPr>
              <w:t>Mengidentifikasikomponen-komponenpembangunkalimatbahasaInggris</w:t>
            </w:r>
            <w:proofErr w:type="spellEnd"/>
            <w:r w:rsidRPr="00570561">
              <w:rPr>
                <w:sz w:val="20"/>
              </w:rPr>
              <w:t xml:space="preserve"> (</w:t>
            </w:r>
            <w:r w:rsidRPr="00570561">
              <w:rPr>
                <w:i/>
                <w:sz w:val="20"/>
              </w:rPr>
              <w:t xml:space="preserve">part of speech, punctuation, </w:t>
            </w:r>
            <w:proofErr w:type="spellStart"/>
            <w:r w:rsidRPr="00570561">
              <w:rPr>
                <w:i/>
                <w:sz w:val="20"/>
              </w:rPr>
              <w:t>spelling</w:t>
            </w:r>
            <w:r w:rsidRPr="00570561">
              <w:rPr>
                <w:sz w:val="20"/>
              </w:rPr>
              <w:t>dan</w:t>
            </w:r>
            <w:r w:rsidRPr="00570561">
              <w:rPr>
                <w:i/>
                <w:sz w:val="20"/>
              </w:rPr>
              <w:t>tenses</w:t>
            </w:r>
            <w:proofErr w:type="spellEnd"/>
            <w:r w:rsidRPr="00570561">
              <w:rPr>
                <w:sz w:val="20"/>
              </w:rPr>
              <w:t>)</w:t>
            </w:r>
          </w:p>
        </w:tc>
        <w:tc>
          <w:tcPr>
            <w:tcW w:w="3119" w:type="dxa"/>
          </w:tcPr>
          <w:p w:rsidR="0084582E" w:rsidRDefault="0084582E" w:rsidP="0084582E">
            <w:pPr>
              <w:numPr>
                <w:ilvl w:val="0"/>
                <w:numId w:val="9"/>
              </w:numPr>
              <w:ind w:left="167" w:hanging="141"/>
              <w:rPr>
                <w:sz w:val="20"/>
                <w:szCs w:val="20"/>
                <w:lang w:val="id-ID"/>
              </w:rPr>
            </w:pPr>
            <w:proofErr w:type="spellStart"/>
            <w:r>
              <w:rPr>
                <w:sz w:val="20"/>
                <w:szCs w:val="20"/>
              </w:rPr>
              <w:t>Mahasiswamampumemahamidanmenerapkankaidah</w:t>
            </w:r>
            <w:proofErr w:type="spellEnd"/>
            <w:r>
              <w:rPr>
                <w:sz w:val="20"/>
                <w:szCs w:val="20"/>
              </w:rPr>
              <w:t xml:space="preserve"> present perfect </w:t>
            </w:r>
            <w:proofErr w:type="spellStart"/>
            <w:r>
              <w:rPr>
                <w:sz w:val="20"/>
                <w:szCs w:val="20"/>
              </w:rPr>
              <w:t>dan</w:t>
            </w:r>
            <w:proofErr w:type="spellEnd"/>
            <w:r>
              <w:rPr>
                <w:sz w:val="20"/>
                <w:szCs w:val="20"/>
              </w:rPr>
              <w:t xml:space="preserve"> present perfect continuous tense </w:t>
            </w:r>
            <w:proofErr w:type="spellStart"/>
            <w:r>
              <w:rPr>
                <w:sz w:val="20"/>
                <w:szCs w:val="20"/>
              </w:rPr>
              <w:t>dalamkalimat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sederhara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802" w:type="dxa"/>
          </w:tcPr>
          <w:p w:rsidR="0084582E" w:rsidRPr="001C749C" w:rsidRDefault="0084582E" w:rsidP="00B34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id-ID"/>
              </w:rPr>
              <w:t xml:space="preserve">Presentasi kelompok </w:t>
            </w:r>
            <w:r w:rsidR="00E97A12">
              <w:rPr>
                <w:sz w:val="20"/>
                <w:szCs w:val="20"/>
              </w:rPr>
              <w:t>3</w:t>
            </w:r>
          </w:p>
          <w:p w:rsidR="0084582E" w:rsidRDefault="0084582E" w:rsidP="00B34A12">
            <w:pPr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 xml:space="preserve">Penilaian : </w:t>
            </w:r>
            <w:r w:rsidRPr="00B15EF9">
              <w:rPr>
                <w:i/>
                <w:sz w:val="20"/>
                <w:szCs w:val="20"/>
                <w:lang w:val="id-ID"/>
              </w:rPr>
              <w:t>Communicative skill, Presentation content</w:t>
            </w:r>
          </w:p>
        </w:tc>
        <w:tc>
          <w:tcPr>
            <w:tcW w:w="3358" w:type="dxa"/>
          </w:tcPr>
          <w:p w:rsidR="0084582E" w:rsidRDefault="0084582E" w:rsidP="00B34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 tense</w:t>
            </w:r>
          </w:p>
          <w:p w:rsidR="0084582E" w:rsidRDefault="0084582E" w:rsidP="00B34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 Present perfect tense</w:t>
            </w:r>
          </w:p>
          <w:p w:rsidR="0084582E" w:rsidRPr="00CF5832" w:rsidRDefault="0084582E" w:rsidP="00B34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 Present perfect continuous tense</w:t>
            </w:r>
          </w:p>
        </w:tc>
        <w:tc>
          <w:tcPr>
            <w:tcW w:w="1937" w:type="dxa"/>
          </w:tcPr>
          <w:p w:rsidR="0084582E" w:rsidRPr="000A0FFD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Ceramah singkat</w:t>
            </w:r>
          </w:p>
          <w:p w:rsidR="0084582E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Laptop, Infokus</w:t>
            </w:r>
          </w:p>
          <w:p w:rsidR="0084582E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</w:rPr>
            </w:pPr>
            <w:r w:rsidRPr="006D5E01">
              <w:rPr>
                <w:sz w:val="20"/>
                <w:szCs w:val="20"/>
              </w:rPr>
              <w:t>Small Group Interactive</w:t>
            </w:r>
          </w:p>
          <w:p w:rsidR="0084582E" w:rsidRPr="000A0FFD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6D5E01">
              <w:rPr>
                <w:sz w:val="20"/>
                <w:szCs w:val="20"/>
              </w:rPr>
              <w:t>Cooperative learning</w:t>
            </w:r>
          </w:p>
          <w:p w:rsidR="0084582E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b/>
                <w:bCs/>
                <w:sz w:val="20"/>
                <w:szCs w:val="20"/>
                <w:lang w:val="id-ID"/>
              </w:rPr>
            </w:pPr>
            <w:r w:rsidRPr="000A0FFD">
              <w:rPr>
                <w:b/>
                <w:bCs/>
                <w:sz w:val="20"/>
                <w:szCs w:val="20"/>
                <w:lang w:val="id-ID"/>
              </w:rPr>
              <w:t>TM: 1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 w:rsidRPr="000A0FFD">
              <w:rPr>
                <w:b/>
                <w:bCs/>
                <w:sz w:val="20"/>
                <w:szCs w:val="20"/>
                <w:lang w:val="id-ID"/>
              </w:rPr>
              <w:t>50</w:t>
            </w:r>
          </w:p>
          <w:p w:rsidR="0084582E" w:rsidRPr="006D5E01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</w:rPr>
            </w:pPr>
            <w:r w:rsidRPr="006D5E01">
              <w:rPr>
                <w:b/>
                <w:bCs/>
                <w:sz w:val="20"/>
                <w:szCs w:val="20"/>
                <w:lang w:val="id-ID"/>
              </w:rPr>
              <w:t>BT: 1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 w:rsidRPr="006D5E01">
              <w:rPr>
                <w:b/>
                <w:bCs/>
                <w:sz w:val="20"/>
                <w:szCs w:val="20"/>
                <w:lang w:val="id-ID"/>
              </w:rPr>
              <w:t>60</w:t>
            </w:r>
          </w:p>
        </w:tc>
        <w:tc>
          <w:tcPr>
            <w:tcW w:w="1231" w:type="dxa"/>
          </w:tcPr>
          <w:p w:rsidR="0084582E" w:rsidRPr="006D5E01" w:rsidRDefault="0084582E" w:rsidP="00B34A12">
            <w:pPr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id-ID"/>
              </w:rPr>
              <w:t>0 menit</w:t>
            </w:r>
          </w:p>
        </w:tc>
      </w:tr>
      <w:tr w:rsidR="0084582E" w:rsidRPr="00582C3A" w:rsidTr="00B34A12">
        <w:trPr>
          <w:trHeight w:val="219"/>
        </w:trPr>
        <w:tc>
          <w:tcPr>
            <w:tcW w:w="1019" w:type="dxa"/>
          </w:tcPr>
          <w:p w:rsidR="0084582E" w:rsidRDefault="0084582E" w:rsidP="00B34A12">
            <w:pPr>
              <w:tabs>
                <w:tab w:val="left" w:pos="-1260"/>
                <w:tab w:val="left" w:pos="-720"/>
              </w:tabs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7</w:t>
            </w:r>
          </w:p>
        </w:tc>
        <w:tc>
          <w:tcPr>
            <w:tcW w:w="1967" w:type="dxa"/>
          </w:tcPr>
          <w:p w:rsidR="0084582E" w:rsidRPr="006D5E01" w:rsidRDefault="0084582E" w:rsidP="00B34A12">
            <w:pPr>
              <w:rPr>
                <w:sz w:val="20"/>
                <w:szCs w:val="20"/>
              </w:rPr>
            </w:pPr>
            <w:proofErr w:type="spellStart"/>
            <w:r w:rsidRPr="00570561">
              <w:rPr>
                <w:sz w:val="20"/>
              </w:rPr>
              <w:t>Mengidentifikasikomponen-komponenpembangunkalimatbahasaInggris</w:t>
            </w:r>
            <w:proofErr w:type="spellEnd"/>
            <w:r w:rsidRPr="00570561">
              <w:rPr>
                <w:sz w:val="20"/>
              </w:rPr>
              <w:t xml:space="preserve"> (</w:t>
            </w:r>
            <w:r w:rsidRPr="00570561">
              <w:rPr>
                <w:i/>
                <w:sz w:val="20"/>
              </w:rPr>
              <w:t xml:space="preserve">part of speech, punctuation, </w:t>
            </w:r>
            <w:proofErr w:type="spellStart"/>
            <w:r w:rsidRPr="00570561">
              <w:rPr>
                <w:i/>
                <w:sz w:val="20"/>
              </w:rPr>
              <w:t>spelling</w:t>
            </w:r>
            <w:r w:rsidRPr="00570561">
              <w:rPr>
                <w:sz w:val="20"/>
              </w:rPr>
              <w:t>dan</w:t>
            </w:r>
            <w:r w:rsidRPr="00570561">
              <w:rPr>
                <w:i/>
                <w:sz w:val="20"/>
              </w:rPr>
              <w:t>tenses</w:t>
            </w:r>
            <w:proofErr w:type="spellEnd"/>
            <w:r w:rsidRPr="00570561">
              <w:rPr>
                <w:sz w:val="20"/>
              </w:rPr>
              <w:t>)</w:t>
            </w:r>
          </w:p>
        </w:tc>
        <w:tc>
          <w:tcPr>
            <w:tcW w:w="3119" w:type="dxa"/>
          </w:tcPr>
          <w:p w:rsidR="0084582E" w:rsidRPr="003343A8" w:rsidRDefault="0084582E" w:rsidP="0084582E">
            <w:pPr>
              <w:numPr>
                <w:ilvl w:val="0"/>
                <w:numId w:val="9"/>
              </w:numPr>
              <w:ind w:left="167" w:hanging="141"/>
              <w:rPr>
                <w:sz w:val="20"/>
                <w:szCs w:val="20"/>
                <w:lang w:val="id-ID"/>
              </w:rPr>
            </w:pPr>
            <w:proofErr w:type="spellStart"/>
            <w:r>
              <w:rPr>
                <w:sz w:val="20"/>
                <w:szCs w:val="20"/>
              </w:rPr>
              <w:t>Mahasiswamampumemahamidanmenerapkankaidah</w:t>
            </w:r>
            <w:proofErr w:type="spellEnd"/>
            <w:r>
              <w:rPr>
                <w:sz w:val="20"/>
                <w:szCs w:val="20"/>
              </w:rPr>
              <w:t xml:space="preserve"> simple past tense </w:t>
            </w:r>
            <w:proofErr w:type="spellStart"/>
            <w:r>
              <w:rPr>
                <w:sz w:val="20"/>
                <w:szCs w:val="20"/>
              </w:rPr>
              <w:t>dalamkalimat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sederhara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84582E" w:rsidRPr="00685258" w:rsidRDefault="0084582E" w:rsidP="0084582E">
            <w:pPr>
              <w:numPr>
                <w:ilvl w:val="0"/>
                <w:numId w:val="9"/>
              </w:numPr>
              <w:ind w:left="167" w:hanging="141"/>
              <w:rPr>
                <w:sz w:val="20"/>
                <w:szCs w:val="20"/>
                <w:lang w:val="id-ID"/>
              </w:rPr>
            </w:pPr>
            <w:proofErr w:type="spellStart"/>
            <w:r>
              <w:rPr>
                <w:sz w:val="20"/>
                <w:szCs w:val="20"/>
              </w:rPr>
              <w:t>Mahasiswamampumemahamidanmenerapkankaidahpast</w:t>
            </w:r>
            <w:proofErr w:type="spellEnd"/>
            <w:r>
              <w:rPr>
                <w:sz w:val="20"/>
                <w:szCs w:val="20"/>
              </w:rPr>
              <w:t xml:space="preserve"> continuous tense </w:t>
            </w:r>
            <w:proofErr w:type="spellStart"/>
            <w:r>
              <w:rPr>
                <w:sz w:val="20"/>
                <w:szCs w:val="20"/>
              </w:rPr>
              <w:t>dalamkalimat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sederhara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84582E" w:rsidRDefault="0084582E" w:rsidP="0084582E">
            <w:pPr>
              <w:numPr>
                <w:ilvl w:val="0"/>
                <w:numId w:val="9"/>
              </w:numPr>
              <w:ind w:left="167" w:hanging="141"/>
              <w:rPr>
                <w:sz w:val="20"/>
                <w:szCs w:val="20"/>
                <w:lang w:val="id-ID"/>
              </w:rPr>
            </w:pPr>
            <w:proofErr w:type="spellStart"/>
            <w:r>
              <w:rPr>
                <w:sz w:val="20"/>
                <w:szCs w:val="20"/>
              </w:rPr>
              <w:t>Mahasiswamampumemahamidanmenerapkankaidah</w:t>
            </w:r>
            <w:proofErr w:type="spellEnd"/>
            <w:r>
              <w:rPr>
                <w:sz w:val="20"/>
                <w:szCs w:val="20"/>
              </w:rPr>
              <w:t xml:space="preserve"> past perfect tense </w:t>
            </w:r>
            <w:proofErr w:type="spellStart"/>
            <w:r>
              <w:rPr>
                <w:sz w:val="20"/>
                <w:szCs w:val="20"/>
              </w:rPr>
              <w:t>dalamkalimat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sederhara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802" w:type="dxa"/>
          </w:tcPr>
          <w:p w:rsidR="0084582E" w:rsidRPr="00080B49" w:rsidRDefault="0084582E" w:rsidP="00B34A12">
            <w:pPr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 xml:space="preserve">Presentasi kelompok </w:t>
            </w:r>
            <w:r w:rsidR="00E97A12">
              <w:rPr>
                <w:sz w:val="20"/>
                <w:szCs w:val="20"/>
              </w:rPr>
              <w:t>4</w:t>
            </w:r>
            <w:r w:rsidR="00080B49">
              <w:rPr>
                <w:sz w:val="20"/>
                <w:szCs w:val="20"/>
                <w:lang w:val="id-ID"/>
              </w:rPr>
              <w:t xml:space="preserve"> dan 5</w:t>
            </w:r>
          </w:p>
          <w:p w:rsidR="0084582E" w:rsidRDefault="0084582E" w:rsidP="00B34A12">
            <w:pPr>
              <w:rPr>
                <w:i/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 xml:space="preserve">Penilaian : </w:t>
            </w:r>
            <w:r w:rsidRPr="00B15EF9">
              <w:rPr>
                <w:i/>
                <w:sz w:val="20"/>
                <w:szCs w:val="20"/>
                <w:lang w:val="id-ID"/>
              </w:rPr>
              <w:t>Communicative skill, Presentation content</w:t>
            </w:r>
          </w:p>
          <w:p w:rsidR="0084582E" w:rsidRDefault="0084582E" w:rsidP="00B34A12">
            <w:pPr>
              <w:rPr>
                <w:i/>
                <w:sz w:val="20"/>
                <w:szCs w:val="20"/>
                <w:lang w:val="id-ID"/>
              </w:rPr>
            </w:pPr>
          </w:p>
          <w:p w:rsidR="0084582E" w:rsidRDefault="0084582E" w:rsidP="00B34A12">
            <w:pPr>
              <w:rPr>
                <w:sz w:val="20"/>
                <w:szCs w:val="20"/>
                <w:lang w:val="id-ID"/>
              </w:rPr>
            </w:pPr>
          </w:p>
        </w:tc>
        <w:tc>
          <w:tcPr>
            <w:tcW w:w="3358" w:type="dxa"/>
          </w:tcPr>
          <w:p w:rsidR="0084582E" w:rsidRPr="00080B49" w:rsidRDefault="0084582E" w:rsidP="00B34A12">
            <w:pPr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>Past Tense</w:t>
            </w:r>
            <w:r w:rsidR="00080B49">
              <w:rPr>
                <w:sz w:val="20"/>
                <w:szCs w:val="20"/>
                <w:lang w:val="id-ID"/>
              </w:rPr>
              <w:t xml:space="preserve"> (4)</w:t>
            </w:r>
          </w:p>
          <w:p w:rsidR="0084582E" w:rsidRDefault="0084582E" w:rsidP="00B34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 Simple past tense</w:t>
            </w:r>
          </w:p>
          <w:p w:rsidR="0084582E" w:rsidRDefault="0084582E" w:rsidP="00B34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 Past continuous tense</w:t>
            </w:r>
          </w:p>
          <w:p w:rsidR="0084582E" w:rsidRDefault="0084582E" w:rsidP="00B34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 Past perfect tense</w:t>
            </w:r>
          </w:p>
          <w:p w:rsidR="00080B49" w:rsidRDefault="00080B49" w:rsidP="00B34A12">
            <w:pPr>
              <w:rPr>
                <w:sz w:val="20"/>
                <w:szCs w:val="20"/>
              </w:rPr>
            </w:pPr>
          </w:p>
          <w:p w:rsidR="00080B49" w:rsidRPr="00080B49" w:rsidRDefault="00080B49" w:rsidP="00080B49">
            <w:pPr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>Future tense</w:t>
            </w:r>
            <w:r>
              <w:rPr>
                <w:sz w:val="20"/>
                <w:szCs w:val="20"/>
                <w:lang w:val="id-ID"/>
              </w:rPr>
              <w:t xml:space="preserve"> (5)</w:t>
            </w:r>
          </w:p>
          <w:p w:rsidR="00080B49" w:rsidRDefault="00080B49" w:rsidP="00080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 Simple future tense</w:t>
            </w:r>
          </w:p>
          <w:p w:rsidR="00080B49" w:rsidRPr="00850228" w:rsidRDefault="00080B49" w:rsidP="00080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 Using be going to &amp; will/shall</w:t>
            </w:r>
          </w:p>
        </w:tc>
        <w:tc>
          <w:tcPr>
            <w:tcW w:w="1937" w:type="dxa"/>
          </w:tcPr>
          <w:p w:rsidR="0084582E" w:rsidRPr="000A0FFD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Ceramah singkat</w:t>
            </w:r>
          </w:p>
          <w:p w:rsidR="0084582E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Laptop, Infokus</w:t>
            </w:r>
          </w:p>
          <w:p w:rsidR="0084582E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</w:rPr>
            </w:pPr>
            <w:r w:rsidRPr="006D5E01">
              <w:rPr>
                <w:sz w:val="20"/>
                <w:szCs w:val="20"/>
              </w:rPr>
              <w:t>Small Group Interactive</w:t>
            </w:r>
          </w:p>
          <w:p w:rsidR="0084582E" w:rsidRPr="000A0FFD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6D5E01">
              <w:rPr>
                <w:sz w:val="20"/>
                <w:szCs w:val="20"/>
              </w:rPr>
              <w:t>Cooperative learning</w:t>
            </w:r>
          </w:p>
          <w:p w:rsidR="0084582E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b/>
                <w:bCs/>
                <w:sz w:val="20"/>
                <w:szCs w:val="20"/>
                <w:lang w:val="id-ID"/>
              </w:rPr>
            </w:pPr>
            <w:r w:rsidRPr="000A0FFD">
              <w:rPr>
                <w:b/>
                <w:bCs/>
                <w:sz w:val="20"/>
                <w:szCs w:val="20"/>
                <w:lang w:val="id-ID"/>
              </w:rPr>
              <w:t>TM: 1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 w:rsidRPr="000A0FFD">
              <w:rPr>
                <w:b/>
                <w:bCs/>
                <w:sz w:val="20"/>
                <w:szCs w:val="20"/>
                <w:lang w:val="id-ID"/>
              </w:rPr>
              <w:t>50</w:t>
            </w:r>
          </w:p>
          <w:p w:rsidR="0084582E" w:rsidRPr="006D5E01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</w:rPr>
            </w:pPr>
            <w:r w:rsidRPr="006D5E01">
              <w:rPr>
                <w:b/>
                <w:bCs/>
                <w:sz w:val="20"/>
                <w:szCs w:val="20"/>
                <w:lang w:val="id-ID"/>
              </w:rPr>
              <w:t>BT: 1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 w:rsidRPr="006D5E01">
              <w:rPr>
                <w:b/>
                <w:bCs/>
                <w:sz w:val="20"/>
                <w:szCs w:val="20"/>
                <w:lang w:val="id-ID"/>
              </w:rPr>
              <w:t>60</w:t>
            </w:r>
          </w:p>
        </w:tc>
        <w:tc>
          <w:tcPr>
            <w:tcW w:w="1231" w:type="dxa"/>
          </w:tcPr>
          <w:p w:rsidR="0084582E" w:rsidRPr="006D5E01" w:rsidRDefault="0084582E" w:rsidP="00B34A12">
            <w:pPr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id-ID"/>
              </w:rPr>
              <w:t>0 menit</w:t>
            </w:r>
          </w:p>
        </w:tc>
      </w:tr>
      <w:tr w:rsidR="0084582E" w:rsidRPr="00582C3A" w:rsidTr="00B34A12">
        <w:trPr>
          <w:trHeight w:val="412"/>
        </w:trPr>
        <w:tc>
          <w:tcPr>
            <w:tcW w:w="1019" w:type="dxa"/>
            <w:shd w:val="clear" w:color="auto" w:fill="BFBFBF"/>
          </w:tcPr>
          <w:p w:rsidR="0084582E" w:rsidRPr="00C61D5D" w:rsidRDefault="0084582E" w:rsidP="00B34A12">
            <w:pPr>
              <w:tabs>
                <w:tab w:val="left" w:pos="-1260"/>
                <w:tab w:val="left" w:pos="-720"/>
              </w:tabs>
              <w:jc w:val="center"/>
              <w:rPr>
                <w:sz w:val="20"/>
                <w:szCs w:val="20"/>
              </w:rPr>
            </w:pPr>
            <w:r w:rsidRPr="00C61D5D">
              <w:rPr>
                <w:sz w:val="20"/>
                <w:szCs w:val="20"/>
              </w:rPr>
              <w:t>8</w:t>
            </w:r>
          </w:p>
        </w:tc>
        <w:tc>
          <w:tcPr>
            <w:tcW w:w="14414" w:type="dxa"/>
            <w:gridSpan w:val="6"/>
            <w:shd w:val="clear" w:color="auto" w:fill="BFBFBF"/>
            <w:vAlign w:val="center"/>
          </w:tcPr>
          <w:p w:rsidR="0084582E" w:rsidRPr="004C0DE3" w:rsidRDefault="0084582E" w:rsidP="00B34A12">
            <w:pPr>
              <w:pStyle w:val="ListParagraph"/>
              <w:tabs>
                <w:tab w:val="left" w:pos="-1260"/>
                <w:tab w:val="left" w:pos="-720"/>
              </w:tabs>
              <w:spacing w:line="240" w:lineRule="auto"/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 T S (Ujian Tengah Semester)</w:t>
            </w:r>
          </w:p>
        </w:tc>
      </w:tr>
      <w:tr w:rsidR="004B08B9" w:rsidRPr="00582C3A" w:rsidTr="00B34A12">
        <w:trPr>
          <w:trHeight w:val="412"/>
        </w:trPr>
        <w:tc>
          <w:tcPr>
            <w:tcW w:w="1019" w:type="dxa"/>
          </w:tcPr>
          <w:p w:rsidR="004B08B9" w:rsidRPr="00C61D5D" w:rsidRDefault="004B08B9" w:rsidP="004B08B9">
            <w:pPr>
              <w:tabs>
                <w:tab w:val="left" w:pos="-1260"/>
                <w:tab w:val="left" w:pos="-720"/>
              </w:tabs>
              <w:jc w:val="center"/>
              <w:rPr>
                <w:sz w:val="20"/>
                <w:szCs w:val="20"/>
              </w:rPr>
            </w:pPr>
            <w:r w:rsidRPr="00C61D5D">
              <w:rPr>
                <w:sz w:val="20"/>
                <w:szCs w:val="20"/>
              </w:rPr>
              <w:t>9</w:t>
            </w:r>
          </w:p>
        </w:tc>
        <w:tc>
          <w:tcPr>
            <w:tcW w:w="1967" w:type="dxa"/>
          </w:tcPr>
          <w:p w:rsidR="004B08B9" w:rsidRPr="004B08B9" w:rsidRDefault="004B08B9" w:rsidP="004B08B9">
            <w:pPr>
              <w:rPr>
                <w:sz w:val="20"/>
                <w:szCs w:val="20"/>
              </w:rPr>
            </w:pPr>
            <w:proofErr w:type="spellStart"/>
            <w:r w:rsidRPr="004B08B9">
              <w:rPr>
                <w:sz w:val="20"/>
                <w:szCs w:val="20"/>
              </w:rPr>
              <w:t>Menyampaikan</w:t>
            </w:r>
            <w:proofErr w:type="spellEnd"/>
            <w:r w:rsidRPr="004B08B9">
              <w:rPr>
                <w:sz w:val="20"/>
                <w:szCs w:val="20"/>
              </w:rPr>
              <w:t xml:space="preserve"> </w:t>
            </w:r>
            <w:proofErr w:type="spellStart"/>
            <w:r w:rsidRPr="004B08B9">
              <w:rPr>
                <w:sz w:val="20"/>
                <w:szCs w:val="20"/>
              </w:rPr>
              <w:t>informasi</w:t>
            </w:r>
            <w:proofErr w:type="spellEnd"/>
            <w:r w:rsidRPr="004B08B9">
              <w:rPr>
                <w:sz w:val="20"/>
                <w:szCs w:val="20"/>
              </w:rPr>
              <w:t xml:space="preserve"> </w:t>
            </w:r>
            <w:proofErr w:type="spellStart"/>
            <w:r w:rsidRPr="004B08B9">
              <w:rPr>
                <w:sz w:val="20"/>
                <w:szCs w:val="20"/>
              </w:rPr>
              <w:t>kepada</w:t>
            </w:r>
            <w:proofErr w:type="spellEnd"/>
            <w:r w:rsidRPr="004B08B9">
              <w:rPr>
                <w:sz w:val="20"/>
                <w:szCs w:val="20"/>
              </w:rPr>
              <w:t xml:space="preserve"> </w:t>
            </w:r>
            <w:proofErr w:type="spellStart"/>
            <w:r w:rsidRPr="004B08B9">
              <w:rPr>
                <w:sz w:val="20"/>
                <w:szCs w:val="20"/>
              </w:rPr>
              <w:t>teman</w:t>
            </w:r>
            <w:proofErr w:type="spellEnd"/>
            <w:r w:rsidRPr="004B08B9">
              <w:rPr>
                <w:sz w:val="20"/>
                <w:szCs w:val="20"/>
              </w:rPr>
              <w:t xml:space="preserve"> </w:t>
            </w:r>
            <w:proofErr w:type="spellStart"/>
            <w:r w:rsidRPr="004B08B9">
              <w:rPr>
                <w:sz w:val="20"/>
                <w:szCs w:val="20"/>
              </w:rPr>
              <w:t>kelas</w:t>
            </w:r>
            <w:proofErr w:type="spellEnd"/>
            <w:r w:rsidRPr="004B08B9">
              <w:rPr>
                <w:sz w:val="20"/>
                <w:szCs w:val="20"/>
              </w:rPr>
              <w:t xml:space="preserve"> </w:t>
            </w:r>
            <w:proofErr w:type="spellStart"/>
            <w:r w:rsidRPr="004B08B9">
              <w:rPr>
                <w:sz w:val="20"/>
                <w:szCs w:val="20"/>
              </w:rPr>
              <w:t>dan</w:t>
            </w:r>
            <w:proofErr w:type="spellEnd"/>
            <w:r w:rsidRPr="004B08B9">
              <w:rPr>
                <w:sz w:val="20"/>
                <w:szCs w:val="20"/>
              </w:rPr>
              <w:t xml:space="preserve"> </w:t>
            </w:r>
            <w:proofErr w:type="spellStart"/>
            <w:r w:rsidRPr="004B08B9">
              <w:rPr>
                <w:sz w:val="20"/>
                <w:szCs w:val="20"/>
              </w:rPr>
              <w:t>menerima</w:t>
            </w:r>
            <w:proofErr w:type="spellEnd"/>
            <w:r w:rsidRPr="004B08B9">
              <w:rPr>
                <w:sz w:val="20"/>
                <w:szCs w:val="20"/>
              </w:rPr>
              <w:t xml:space="preserve"> </w:t>
            </w:r>
            <w:proofErr w:type="spellStart"/>
            <w:r w:rsidRPr="004B08B9">
              <w:rPr>
                <w:sz w:val="20"/>
                <w:szCs w:val="20"/>
              </w:rPr>
              <w:t>informasi</w:t>
            </w:r>
            <w:proofErr w:type="spellEnd"/>
            <w:r w:rsidRPr="004B08B9">
              <w:rPr>
                <w:sz w:val="20"/>
                <w:szCs w:val="20"/>
              </w:rPr>
              <w:t xml:space="preserve">  </w:t>
            </w:r>
            <w:proofErr w:type="spellStart"/>
            <w:r w:rsidRPr="004B08B9">
              <w:rPr>
                <w:sz w:val="20"/>
                <w:szCs w:val="20"/>
              </w:rPr>
              <w:t>dari</w:t>
            </w:r>
            <w:proofErr w:type="spellEnd"/>
            <w:r w:rsidRPr="004B08B9">
              <w:rPr>
                <w:sz w:val="20"/>
                <w:szCs w:val="20"/>
              </w:rPr>
              <w:t xml:space="preserve"> </w:t>
            </w:r>
            <w:proofErr w:type="spellStart"/>
            <w:r w:rsidRPr="004B08B9">
              <w:rPr>
                <w:sz w:val="20"/>
                <w:szCs w:val="20"/>
              </w:rPr>
              <w:t>teman</w:t>
            </w:r>
            <w:proofErr w:type="spellEnd"/>
            <w:r w:rsidRPr="004B08B9">
              <w:rPr>
                <w:sz w:val="20"/>
                <w:szCs w:val="20"/>
              </w:rPr>
              <w:t xml:space="preserve"> </w:t>
            </w:r>
            <w:proofErr w:type="spellStart"/>
            <w:r w:rsidRPr="004B08B9">
              <w:rPr>
                <w:sz w:val="20"/>
                <w:szCs w:val="20"/>
              </w:rPr>
              <w:t>sekelas</w:t>
            </w:r>
            <w:proofErr w:type="spellEnd"/>
            <w:r w:rsidRPr="004B08B9">
              <w:rPr>
                <w:sz w:val="20"/>
                <w:szCs w:val="20"/>
              </w:rPr>
              <w:t xml:space="preserve"> </w:t>
            </w:r>
            <w:proofErr w:type="spellStart"/>
            <w:r w:rsidRPr="004B08B9">
              <w:rPr>
                <w:sz w:val="20"/>
                <w:szCs w:val="20"/>
              </w:rPr>
              <w:t>melalui</w:t>
            </w:r>
            <w:proofErr w:type="spellEnd"/>
            <w:r w:rsidRPr="004B08B9">
              <w:rPr>
                <w:sz w:val="20"/>
                <w:szCs w:val="20"/>
              </w:rPr>
              <w:t xml:space="preserve"> </w:t>
            </w:r>
            <w:proofErr w:type="spellStart"/>
            <w:r w:rsidRPr="004B08B9">
              <w:rPr>
                <w:sz w:val="20"/>
                <w:szCs w:val="20"/>
              </w:rPr>
              <w:t>metode</w:t>
            </w:r>
            <w:proofErr w:type="spellEnd"/>
            <w:r w:rsidRPr="004B08B9">
              <w:rPr>
                <w:sz w:val="20"/>
                <w:szCs w:val="20"/>
              </w:rPr>
              <w:t xml:space="preserve"> (TSTS)</w:t>
            </w:r>
          </w:p>
        </w:tc>
        <w:tc>
          <w:tcPr>
            <w:tcW w:w="3119" w:type="dxa"/>
          </w:tcPr>
          <w:p w:rsidR="004B08B9" w:rsidRPr="004B08B9" w:rsidRDefault="004B08B9" w:rsidP="004B08B9">
            <w:pPr>
              <w:rPr>
                <w:sz w:val="20"/>
                <w:szCs w:val="20"/>
              </w:rPr>
            </w:pPr>
            <w:r w:rsidRPr="004B08B9">
              <w:rPr>
                <w:sz w:val="20"/>
                <w:szCs w:val="20"/>
              </w:rPr>
              <w:t>M</w:t>
            </w:r>
            <w:r w:rsidRPr="004B08B9">
              <w:rPr>
                <w:sz w:val="20"/>
                <w:szCs w:val="20"/>
                <w:lang w:val="id-ID"/>
              </w:rPr>
              <w:t xml:space="preserve">ahasiswa mampu </w:t>
            </w:r>
            <w:proofErr w:type="spellStart"/>
            <w:r w:rsidRPr="004B08B9">
              <w:rPr>
                <w:sz w:val="20"/>
                <w:szCs w:val="20"/>
              </w:rPr>
              <w:t>enyampaikan</w:t>
            </w:r>
            <w:proofErr w:type="spellEnd"/>
            <w:r w:rsidRPr="004B08B9">
              <w:rPr>
                <w:sz w:val="20"/>
                <w:szCs w:val="20"/>
              </w:rPr>
              <w:t xml:space="preserve"> </w:t>
            </w:r>
            <w:proofErr w:type="spellStart"/>
            <w:r w:rsidRPr="004B08B9">
              <w:rPr>
                <w:sz w:val="20"/>
                <w:szCs w:val="20"/>
              </w:rPr>
              <w:t>informasi</w:t>
            </w:r>
            <w:proofErr w:type="spellEnd"/>
            <w:r w:rsidRPr="004B08B9">
              <w:rPr>
                <w:sz w:val="20"/>
                <w:szCs w:val="20"/>
              </w:rPr>
              <w:t xml:space="preserve"> </w:t>
            </w:r>
            <w:proofErr w:type="spellStart"/>
            <w:r w:rsidRPr="004B08B9">
              <w:rPr>
                <w:sz w:val="20"/>
                <w:szCs w:val="20"/>
              </w:rPr>
              <w:t>kepada</w:t>
            </w:r>
            <w:proofErr w:type="spellEnd"/>
            <w:r w:rsidRPr="004B08B9">
              <w:rPr>
                <w:sz w:val="20"/>
                <w:szCs w:val="20"/>
              </w:rPr>
              <w:t xml:space="preserve"> </w:t>
            </w:r>
            <w:proofErr w:type="spellStart"/>
            <w:r w:rsidRPr="004B08B9">
              <w:rPr>
                <w:sz w:val="20"/>
                <w:szCs w:val="20"/>
              </w:rPr>
              <w:t>teman</w:t>
            </w:r>
            <w:proofErr w:type="spellEnd"/>
            <w:r w:rsidRPr="004B08B9">
              <w:rPr>
                <w:sz w:val="20"/>
                <w:szCs w:val="20"/>
              </w:rPr>
              <w:t xml:space="preserve"> </w:t>
            </w:r>
            <w:proofErr w:type="spellStart"/>
            <w:r w:rsidRPr="004B08B9">
              <w:rPr>
                <w:sz w:val="20"/>
                <w:szCs w:val="20"/>
              </w:rPr>
              <w:t>kelas</w:t>
            </w:r>
            <w:proofErr w:type="spellEnd"/>
            <w:r w:rsidRPr="004B08B9">
              <w:rPr>
                <w:sz w:val="20"/>
                <w:szCs w:val="20"/>
              </w:rPr>
              <w:t xml:space="preserve"> </w:t>
            </w:r>
            <w:proofErr w:type="spellStart"/>
            <w:r w:rsidRPr="004B08B9">
              <w:rPr>
                <w:sz w:val="20"/>
                <w:szCs w:val="20"/>
              </w:rPr>
              <w:t>dan</w:t>
            </w:r>
            <w:proofErr w:type="spellEnd"/>
            <w:r w:rsidRPr="004B08B9">
              <w:rPr>
                <w:sz w:val="20"/>
                <w:szCs w:val="20"/>
              </w:rPr>
              <w:t xml:space="preserve"> </w:t>
            </w:r>
            <w:proofErr w:type="spellStart"/>
            <w:r w:rsidRPr="004B08B9">
              <w:rPr>
                <w:sz w:val="20"/>
                <w:szCs w:val="20"/>
              </w:rPr>
              <w:t>menerima</w:t>
            </w:r>
            <w:proofErr w:type="spellEnd"/>
            <w:r w:rsidRPr="004B08B9">
              <w:rPr>
                <w:sz w:val="20"/>
                <w:szCs w:val="20"/>
              </w:rPr>
              <w:t xml:space="preserve"> </w:t>
            </w:r>
            <w:proofErr w:type="spellStart"/>
            <w:r w:rsidRPr="004B08B9">
              <w:rPr>
                <w:sz w:val="20"/>
                <w:szCs w:val="20"/>
              </w:rPr>
              <w:t>informasi</w:t>
            </w:r>
            <w:proofErr w:type="spellEnd"/>
            <w:r w:rsidRPr="004B08B9">
              <w:rPr>
                <w:sz w:val="20"/>
                <w:szCs w:val="20"/>
              </w:rPr>
              <w:t xml:space="preserve">  </w:t>
            </w:r>
            <w:proofErr w:type="spellStart"/>
            <w:r w:rsidRPr="004B08B9">
              <w:rPr>
                <w:sz w:val="20"/>
                <w:szCs w:val="20"/>
              </w:rPr>
              <w:t>dari</w:t>
            </w:r>
            <w:proofErr w:type="spellEnd"/>
            <w:r w:rsidRPr="004B08B9">
              <w:rPr>
                <w:sz w:val="20"/>
                <w:szCs w:val="20"/>
              </w:rPr>
              <w:t xml:space="preserve"> </w:t>
            </w:r>
            <w:proofErr w:type="spellStart"/>
            <w:r w:rsidRPr="004B08B9">
              <w:rPr>
                <w:sz w:val="20"/>
                <w:szCs w:val="20"/>
              </w:rPr>
              <w:t>teman</w:t>
            </w:r>
            <w:proofErr w:type="spellEnd"/>
            <w:r w:rsidRPr="004B08B9">
              <w:rPr>
                <w:sz w:val="20"/>
                <w:szCs w:val="20"/>
              </w:rPr>
              <w:t xml:space="preserve"> </w:t>
            </w:r>
            <w:proofErr w:type="spellStart"/>
            <w:r w:rsidRPr="004B08B9">
              <w:rPr>
                <w:sz w:val="20"/>
                <w:szCs w:val="20"/>
              </w:rPr>
              <w:t>sekelas</w:t>
            </w:r>
            <w:proofErr w:type="spellEnd"/>
            <w:r w:rsidRPr="004B08B9">
              <w:rPr>
                <w:sz w:val="20"/>
                <w:szCs w:val="20"/>
              </w:rPr>
              <w:t xml:space="preserve"> </w:t>
            </w:r>
            <w:proofErr w:type="spellStart"/>
            <w:r w:rsidRPr="004B08B9">
              <w:rPr>
                <w:sz w:val="20"/>
                <w:szCs w:val="20"/>
              </w:rPr>
              <w:t>melalui</w:t>
            </w:r>
            <w:proofErr w:type="spellEnd"/>
            <w:r w:rsidRPr="004B08B9">
              <w:rPr>
                <w:sz w:val="20"/>
                <w:szCs w:val="20"/>
              </w:rPr>
              <w:t xml:space="preserve"> </w:t>
            </w:r>
            <w:proofErr w:type="spellStart"/>
            <w:r w:rsidRPr="004B08B9">
              <w:rPr>
                <w:sz w:val="20"/>
                <w:szCs w:val="20"/>
              </w:rPr>
              <w:t>metode</w:t>
            </w:r>
            <w:proofErr w:type="spellEnd"/>
            <w:r w:rsidRPr="004B08B9">
              <w:rPr>
                <w:sz w:val="20"/>
                <w:szCs w:val="20"/>
              </w:rPr>
              <w:t xml:space="preserve"> (TSTS)</w:t>
            </w:r>
          </w:p>
        </w:tc>
        <w:tc>
          <w:tcPr>
            <w:tcW w:w="2802" w:type="dxa"/>
          </w:tcPr>
          <w:p w:rsidR="004B08B9" w:rsidRPr="00080B49" w:rsidRDefault="004B08B9" w:rsidP="004B08B9">
            <w:pPr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Presentasi kelompok 6</w:t>
            </w:r>
          </w:p>
          <w:p w:rsidR="004B08B9" w:rsidRDefault="004B08B9" w:rsidP="004B08B9">
            <w:pPr>
              <w:rPr>
                <w:i/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 xml:space="preserve">Penilaian : </w:t>
            </w:r>
            <w:r w:rsidRPr="00B15EF9">
              <w:rPr>
                <w:i/>
                <w:sz w:val="20"/>
                <w:szCs w:val="20"/>
                <w:lang w:val="id-ID"/>
              </w:rPr>
              <w:t>Communicative skill, Presentation content</w:t>
            </w:r>
          </w:p>
          <w:p w:rsidR="004B08B9" w:rsidRPr="00C61D5D" w:rsidRDefault="004B08B9" w:rsidP="004B08B9">
            <w:pPr>
              <w:tabs>
                <w:tab w:val="left" w:pos="-1260"/>
                <w:tab w:val="left" w:pos="-720"/>
              </w:tabs>
              <w:rPr>
                <w:sz w:val="20"/>
                <w:szCs w:val="20"/>
                <w:lang w:val="id-ID"/>
              </w:rPr>
            </w:pPr>
          </w:p>
        </w:tc>
        <w:tc>
          <w:tcPr>
            <w:tcW w:w="3358" w:type="dxa"/>
          </w:tcPr>
          <w:p w:rsidR="004B08B9" w:rsidRDefault="004B08B9" w:rsidP="004B08B9">
            <w:pPr>
              <w:rPr>
                <w:sz w:val="20"/>
                <w:szCs w:val="20"/>
              </w:rPr>
            </w:pPr>
            <w:r w:rsidRPr="00F569AF">
              <w:rPr>
                <w:sz w:val="20"/>
                <w:szCs w:val="20"/>
              </w:rPr>
              <w:t>Asking for and giving directions</w:t>
            </w:r>
          </w:p>
          <w:p w:rsidR="004B08B9" w:rsidRPr="00A910C8" w:rsidRDefault="004B08B9" w:rsidP="004B08B9">
            <w:pPr>
              <w:rPr>
                <w:sz w:val="20"/>
                <w:szCs w:val="20"/>
                <w:lang w:val="id-ID"/>
              </w:rPr>
            </w:pPr>
          </w:p>
        </w:tc>
        <w:tc>
          <w:tcPr>
            <w:tcW w:w="1937" w:type="dxa"/>
          </w:tcPr>
          <w:p w:rsidR="004B08B9" w:rsidRPr="000A0FFD" w:rsidRDefault="004B08B9" w:rsidP="004B08B9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Ceramah singkat</w:t>
            </w:r>
          </w:p>
          <w:p w:rsidR="004B08B9" w:rsidRDefault="004B08B9" w:rsidP="004B08B9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Laptop, Infokus</w:t>
            </w:r>
          </w:p>
          <w:p w:rsidR="004B08B9" w:rsidRDefault="004B08B9" w:rsidP="004B08B9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</w:rPr>
            </w:pPr>
            <w:r w:rsidRPr="006D5E01">
              <w:rPr>
                <w:sz w:val="20"/>
                <w:szCs w:val="20"/>
              </w:rPr>
              <w:t>Small Group Interactive</w:t>
            </w:r>
          </w:p>
          <w:p w:rsidR="004B08B9" w:rsidRPr="000A0FFD" w:rsidRDefault="004B08B9" w:rsidP="004B08B9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6D5E01">
              <w:rPr>
                <w:sz w:val="20"/>
                <w:szCs w:val="20"/>
              </w:rPr>
              <w:t>Cooperative learning</w:t>
            </w:r>
          </w:p>
          <w:p w:rsidR="004B08B9" w:rsidRDefault="004B08B9" w:rsidP="004B08B9">
            <w:pPr>
              <w:numPr>
                <w:ilvl w:val="0"/>
                <w:numId w:val="5"/>
              </w:numPr>
              <w:ind w:left="129" w:hanging="129"/>
              <w:rPr>
                <w:b/>
                <w:bCs/>
                <w:sz w:val="20"/>
                <w:szCs w:val="20"/>
                <w:lang w:val="id-ID"/>
              </w:rPr>
            </w:pPr>
            <w:r w:rsidRPr="000A0FFD">
              <w:rPr>
                <w:b/>
                <w:bCs/>
                <w:sz w:val="20"/>
                <w:szCs w:val="20"/>
                <w:lang w:val="id-ID"/>
              </w:rPr>
              <w:t>TM: 1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 w:rsidRPr="000A0FFD">
              <w:rPr>
                <w:b/>
                <w:bCs/>
                <w:sz w:val="20"/>
                <w:szCs w:val="20"/>
                <w:lang w:val="id-ID"/>
              </w:rPr>
              <w:t>50</w:t>
            </w:r>
          </w:p>
          <w:p w:rsidR="004B08B9" w:rsidRPr="006D5E01" w:rsidRDefault="004B08B9" w:rsidP="004B08B9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</w:rPr>
            </w:pPr>
            <w:r w:rsidRPr="006D5E01">
              <w:rPr>
                <w:b/>
                <w:bCs/>
                <w:sz w:val="20"/>
                <w:szCs w:val="20"/>
                <w:lang w:val="id-ID"/>
              </w:rPr>
              <w:t>BT: 1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 w:rsidRPr="006D5E01">
              <w:rPr>
                <w:b/>
                <w:bCs/>
                <w:sz w:val="20"/>
                <w:szCs w:val="20"/>
                <w:lang w:val="id-ID"/>
              </w:rPr>
              <w:t>60</w:t>
            </w:r>
          </w:p>
        </w:tc>
        <w:tc>
          <w:tcPr>
            <w:tcW w:w="1231" w:type="dxa"/>
          </w:tcPr>
          <w:p w:rsidR="004B08B9" w:rsidRPr="006D5E01" w:rsidRDefault="004B08B9" w:rsidP="004B08B9">
            <w:pPr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id-ID"/>
              </w:rPr>
              <w:t>0 menit</w:t>
            </w:r>
          </w:p>
        </w:tc>
      </w:tr>
      <w:tr w:rsidR="0084582E" w:rsidRPr="00582C3A" w:rsidTr="00B34A12">
        <w:trPr>
          <w:trHeight w:val="427"/>
        </w:trPr>
        <w:tc>
          <w:tcPr>
            <w:tcW w:w="1019" w:type="dxa"/>
          </w:tcPr>
          <w:p w:rsidR="0084582E" w:rsidRPr="00C61D5D" w:rsidRDefault="0084582E" w:rsidP="00B34A12">
            <w:pPr>
              <w:tabs>
                <w:tab w:val="left" w:pos="-1260"/>
                <w:tab w:val="left" w:pos="-720"/>
              </w:tabs>
              <w:jc w:val="center"/>
              <w:rPr>
                <w:sz w:val="20"/>
                <w:szCs w:val="20"/>
              </w:rPr>
            </w:pPr>
            <w:r w:rsidRPr="00C61D5D">
              <w:rPr>
                <w:sz w:val="20"/>
                <w:szCs w:val="20"/>
              </w:rPr>
              <w:t>10</w:t>
            </w:r>
          </w:p>
        </w:tc>
        <w:tc>
          <w:tcPr>
            <w:tcW w:w="1967" w:type="dxa"/>
          </w:tcPr>
          <w:p w:rsidR="0084582E" w:rsidRPr="00C61D5D" w:rsidRDefault="0084582E" w:rsidP="00E97A12">
            <w:pPr>
              <w:rPr>
                <w:sz w:val="20"/>
                <w:szCs w:val="20"/>
                <w:lang w:val="sv-SE"/>
              </w:rPr>
            </w:pPr>
            <w:proofErr w:type="spellStart"/>
            <w:r w:rsidRPr="00570561">
              <w:rPr>
                <w:sz w:val="20"/>
              </w:rPr>
              <w:t>Mengidentifikasi</w:t>
            </w:r>
            <w:proofErr w:type="spellEnd"/>
            <w:r w:rsidR="00E97A12">
              <w:rPr>
                <w:sz w:val="20"/>
                <w:lang w:val="id-ID"/>
              </w:rPr>
              <w:t xml:space="preserve"> </w:t>
            </w:r>
            <w:proofErr w:type="spellStart"/>
            <w:r w:rsidR="00E97A12" w:rsidRPr="00570561">
              <w:rPr>
                <w:sz w:val="20"/>
              </w:rPr>
              <w:t>Mengidentifikasi</w:t>
            </w:r>
            <w:proofErr w:type="spellEnd"/>
            <w:r w:rsidR="00E97A12">
              <w:rPr>
                <w:sz w:val="20"/>
                <w:lang w:val="id-ID"/>
              </w:rPr>
              <w:t xml:space="preserve"> jenis text</w:t>
            </w:r>
            <w:r w:rsidR="00E97A12">
              <w:rPr>
                <w:sz w:val="20"/>
                <w:lang w:val="id-ID"/>
              </w:rPr>
              <w:t xml:space="preserve"> narrative</w:t>
            </w:r>
          </w:p>
        </w:tc>
        <w:tc>
          <w:tcPr>
            <w:tcW w:w="3119" w:type="dxa"/>
          </w:tcPr>
          <w:p w:rsidR="0084582E" w:rsidRPr="00685258" w:rsidRDefault="00E97A12" w:rsidP="00421753">
            <w:pPr>
              <w:numPr>
                <w:ilvl w:val="0"/>
                <w:numId w:val="9"/>
              </w:numPr>
              <w:ind w:left="167" w:hanging="141"/>
              <w:rPr>
                <w:sz w:val="20"/>
                <w:szCs w:val="20"/>
                <w:lang w:val="id-ID"/>
              </w:rPr>
            </w:pP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mampu</w:t>
            </w:r>
            <w:proofErr w:type="spellEnd"/>
            <w:r>
              <w:rPr>
                <w:sz w:val="20"/>
                <w:szCs w:val="20"/>
                <w:lang w:val="id-ID"/>
              </w:rPr>
              <w:t xml:space="preserve"> menulis teks narrative</w:t>
            </w:r>
            <w:r w:rsidR="0084582E">
              <w:rPr>
                <w:sz w:val="20"/>
                <w:szCs w:val="20"/>
              </w:rPr>
              <w:t>.</w:t>
            </w:r>
          </w:p>
        </w:tc>
        <w:tc>
          <w:tcPr>
            <w:tcW w:w="2802" w:type="dxa"/>
          </w:tcPr>
          <w:p w:rsidR="0084582E" w:rsidRPr="00080B49" w:rsidRDefault="0084582E" w:rsidP="00B34A12">
            <w:pPr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 xml:space="preserve">Presentasi kelompok </w:t>
            </w:r>
            <w:r w:rsidR="00080B49">
              <w:rPr>
                <w:sz w:val="20"/>
                <w:szCs w:val="20"/>
                <w:lang w:val="id-ID"/>
              </w:rPr>
              <w:t>7</w:t>
            </w:r>
          </w:p>
          <w:p w:rsidR="0084582E" w:rsidRDefault="0084582E" w:rsidP="00B34A12">
            <w:pPr>
              <w:rPr>
                <w:i/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 xml:space="preserve">Penilaian : </w:t>
            </w:r>
            <w:r w:rsidRPr="00B15EF9">
              <w:rPr>
                <w:i/>
                <w:sz w:val="20"/>
                <w:szCs w:val="20"/>
                <w:lang w:val="id-ID"/>
              </w:rPr>
              <w:t>Communicative skill, Presentation content</w:t>
            </w:r>
          </w:p>
          <w:p w:rsidR="0084582E" w:rsidRPr="00C61D5D" w:rsidRDefault="0084582E" w:rsidP="00B34A12">
            <w:pPr>
              <w:tabs>
                <w:tab w:val="left" w:pos="-1260"/>
                <w:tab w:val="left" w:pos="-720"/>
              </w:tabs>
              <w:rPr>
                <w:sz w:val="20"/>
                <w:szCs w:val="20"/>
                <w:lang w:val="id-ID"/>
              </w:rPr>
            </w:pPr>
          </w:p>
        </w:tc>
        <w:tc>
          <w:tcPr>
            <w:tcW w:w="3358" w:type="dxa"/>
          </w:tcPr>
          <w:p w:rsidR="0084582E" w:rsidRPr="00CF5832" w:rsidRDefault="00E97A12" w:rsidP="00B34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id-ID"/>
              </w:rPr>
              <w:t>Narrative Teks</w:t>
            </w:r>
            <w:r w:rsidR="0084582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</w:tcPr>
          <w:p w:rsidR="0084582E" w:rsidRPr="000A0FFD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Ceramah singkat</w:t>
            </w:r>
          </w:p>
          <w:p w:rsidR="0084582E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Laptop, Infokus</w:t>
            </w:r>
          </w:p>
          <w:p w:rsidR="0084582E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</w:rPr>
            </w:pPr>
            <w:r w:rsidRPr="006D5E01">
              <w:rPr>
                <w:sz w:val="20"/>
                <w:szCs w:val="20"/>
              </w:rPr>
              <w:t>Small Group Interactive</w:t>
            </w:r>
          </w:p>
          <w:p w:rsidR="0084582E" w:rsidRPr="000A0FFD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6D5E01">
              <w:rPr>
                <w:sz w:val="20"/>
                <w:szCs w:val="20"/>
              </w:rPr>
              <w:lastRenderedPageBreak/>
              <w:t>Cooperative learning</w:t>
            </w:r>
          </w:p>
          <w:p w:rsidR="0084582E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b/>
                <w:bCs/>
                <w:sz w:val="20"/>
                <w:szCs w:val="20"/>
                <w:lang w:val="id-ID"/>
              </w:rPr>
            </w:pPr>
            <w:r w:rsidRPr="000A0FFD">
              <w:rPr>
                <w:b/>
                <w:bCs/>
                <w:sz w:val="20"/>
                <w:szCs w:val="20"/>
                <w:lang w:val="id-ID"/>
              </w:rPr>
              <w:t>TM: 1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 w:rsidRPr="000A0FFD">
              <w:rPr>
                <w:b/>
                <w:bCs/>
                <w:sz w:val="20"/>
                <w:szCs w:val="20"/>
                <w:lang w:val="id-ID"/>
              </w:rPr>
              <w:t>50</w:t>
            </w:r>
          </w:p>
          <w:p w:rsidR="0084582E" w:rsidRPr="006D5E01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</w:rPr>
            </w:pPr>
            <w:r w:rsidRPr="006D5E01">
              <w:rPr>
                <w:b/>
                <w:bCs/>
                <w:sz w:val="20"/>
                <w:szCs w:val="20"/>
                <w:lang w:val="id-ID"/>
              </w:rPr>
              <w:t>BT: 1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 w:rsidRPr="006D5E01">
              <w:rPr>
                <w:b/>
                <w:bCs/>
                <w:sz w:val="20"/>
                <w:szCs w:val="20"/>
                <w:lang w:val="id-ID"/>
              </w:rPr>
              <w:t>60</w:t>
            </w:r>
          </w:p>
        </w:tc>
        <w:tc>
          <w:tcPr>
            <w:tcW w:w="1231" w:type="dxa"/>
          </w:tcPr>
          <w:p w:rsidR="0084582E" w:rsidRPr="006D5E01" w:rsidRDefault="0084582E" w:rsidP="00B34A12">
            <w:pPr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lastRenderedPageBreak/>
              <w:t>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id-ID"/>
              </w:rPr>
              <w:t>0 menit</w:t>
            </w:r>
          </w:p>
        </w:tc>
      </w:tr>
      <w:tr w:rsidR="0084582E" w:rsidRPr="00582C3A" w:rsidTr="00B34A12">
        <w:trPr>
          <w:trHeight w:val="321"/>
        </w:trPr>
        <w:tc>
          <w:tcPr>
            <w:tcW w:w="1019" w:type="dxa"/>
          </w:tcPr>
          <w:p w:rsidR="0084582E" w:rsidRPr="00C61D5D" w:rsidRDefault="0084582E" w:rsidP="00B34A12">
            <w:pPr>
              <w:tabs>
                <w:tab w:val="left" w:pos="-1260"/>
                <w:tab w:val="left" w:pos="-720"/>
              </w:tabs>
              <w:jc w:val="center"/>
              <w:rPr>
                <w:sz w:val="20"/>
                <w:szCs w:val="20"/>
              </w:rPr>
            </w:pPr>
            <w:r w:rsidRPr="00C61D5D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967" w:type="dxa"/>
          </w:tcPr>
          <w:p w:rsidR="0084582E" w:rsidRPr="00BB3338" w:rsidRDefault="0084582E" w:rsidP="00BB3338">
            <w:pPr>
              <w:rPr>
                <w:sz w:val="20"/>
                <w:szCs w:val="20"/>
                <w:lang w:val="id-ID"/>
              </w:rPr>
            </w:pPr>
            <w:proofErr w:type="spellStart"/>
            <w:r w:rsidRPr="00570561">
              <w:rPr>
                <w:sz w:val="20"/>
              </w:rPr>
              <w:t>Mengidentifikasi</w:t>
            </w:r>
            <w:proofErr w:type="spellEnd"/>
            <w:r w:rsidR="00BB3338">
              <w:rPr>
                <w:sz w:val="20"/>
                <w:lang w:val="id-ID"/>
              </w:rPr>
              <w:t xml:space="preserve"> jenis text descriptive </w:t>
            </w:r>
          </w:p>
        </w:tc>
        <w:tc>
          <w:tcPr>
            <w:tcW w:w="3119" w:type="dxa"/>
          </w:tcPr>
          <w:p w:rsidR="0084582E" w:rsidRPr="00C61D5D" w:rsidRDefault="0084582E" w:rsidP="00BB3338">
            <w:pPr>
              <w:numPr>
                <w:ilvl w:val="0"/>
                <w:numId w:val="9"/>
              </w:numPr>
              <w:ind w:left="167" w:hanging="14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 w:rsidR="00E97A12">
              <w:rPr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mampu</w:t>
            </w:r>
            <w:proofErr w:type="spellEnd"/>
            <w:r w:rsidR="00BB3338">
              <w:rPr>
                <w:sz w:val="20"/>
                <w:szCs w:val="20"/>
                <w:lang w:val="id-ID"/>
              </w:rPr>
              <w:t xml:space="preserve"> menulis teks  descriptive </w:t>
            </w:r>
          </w:p>
        </w:tc>
        <w:tc>
          <w:tcPr>
            <w:tcW w:w="2802" w:type="dxa"/>
          </w:tcPr>
          <w:p w:rsidR="0084582E" w:rsidRPr="00080B49" w:rsidRDefault="0084582E" w:rsidP="00B34A12">
            <w:pPr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 xml:space="preserve">Presentasi kelompok </w:t>
            </w:r>
            <w:r w:rsidR="00080B49">
              <w:rPr>
                <w:sz w:val="20"/>
                <w:szCs w:val="20"/>
                <w:lang w:val="id-ID"/>
              </w:rPr>
              <w:t>8</w:t>
            </w:r>
          </w:p>
          <w:p w:rsidR="0084582E" w:rsidRDefault="0084582E" w:rsidP="00B34A12">
            <w:pPr>
              <w:rPr>
                <w:i/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 xml:space="preserve">Penilaian : </w:t>
            </w:r>
            <w:r w:rsidRPr="00B15EF9">
              <w:rPr>
                <w:i/>
                <w:sz w:val="20"/>
                <w:szCs w:val="20"/>
                <w:lang w:val="id-ID"/>
              </w:rPr>
              <w:t>Communicative skill, Presentation content</w:t>
            </w:r>
          </w:p>
          <w:p w:rsidR="0084582E" w:rsidRPr="00C61D5D" w:rsidRDefault="0084582E" w:rsidP="00B34A12">
            <w:pPr>
              <w:rPr>
                <w:sz w:val="20"/>
                <w:szCs w:val="20"/>
              </w:rPr>
            </w:pPr>
          </w:p>
        </w:tc>
        <w:tc>
          <w:tcPr>
            <w:tcW w:w="3358" w:type="dxa"/>
          </w:tcPr>
          <w:p w:rsidR="0084582E" w:rsidRPr="00BB3338" w:rsidRDefault="00BB3338" w:rsidP="00B34A12">
            <w:pPr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Descriptive Teks</w:t>
            </w:r>
          </w:p>
        </w:tc>
        <w:tc>
          <w:tcPr>
            <w:tcW w:w="1937" w:type="dxa"/>
          </w:tcPr>
          <w:p w:rsidR="0084582E" w:rsidRPr="000A0FFD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Ceramah singkat</w:t>
            </w:r>
          </w:p>
          <w:p w:rsidR="0084582E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Laptop, Infokus</w:t>
            </w:r>
          </w:p>
          <w:p w:rsidR="0084582E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</w:rPr>
            </w:pPr>
            <w:r w:rsidRPr="006D5E01">
              <w:rPr>
                <w:sz w:val="20"/>
                <w:szCs w:val="20"/>
              </w:rPr>
              <w:t>Small Group Interactive</w:t>
            </w:r>
          </w:p>
          <w:p w:rsidR="0084582E" w:rsidRPr="000A0FFD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6D5E01">
              <w:rPr>
                <w:sz w:val="20"/>
                <w:szCs w:val="20"/>
              </w:rPr>
              <w:t>Cooperative learning</w:t>
            </w:r>
          </w:p>
          <w:p w:rsidR="0084582E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b/>
                <w:bCs/>
                <w:sz w:val="20"/>
                <w:szCs w:val="20"/>
                <w:lang w:val="id-ID"/>
              </w:rPr>
            </w:pPr>
            <w:r w:rsidRPr="000A0FFD">
              <w:rPr>
                <w:b/>
                <w:bCs/>
                <w:sz w:val="20"/>
                <w:szCs w:val="20"/>
                <w:lang w:val="id-ID"/>
              </w:rPr>
              <w:t>TM: 1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 w:rsidRPr="000A0FFD">
              <w:rPr>
                <w:b/>
                <w:bCs/>
                <w:sz w:val="20"/>
                <w:szCs w:val="20"/>
                <w:lang w:val="id-ID"/>
              </w:rPr>
              <w:t>50</w:t>
            </w:r>
          </w:p>
          <w:p w:rsidR="0084582E" w:rsidRPr="006D5E01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</w:rPr>
            </w:pPr>
            <w:r w:rsidRPr="006D5E01">
              <w:rPr>
                <w:b/>
                <w:bCs/>
                <w:sz w:val="20"/>
                <w:szCs w:val="20"/>
                <w:lang w:val="id-ID"/>
              </w:rPr>
              <w:t>BT: 1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 w:rsidRPr="006D5E01">
              <w:rPr>
                <w:b/>
                <w:bCs/>
                <w:sz w:val="20"/>
                <w:szCs w:val="20"/>
                <w:lang w:val="id-ID"/>
              </w:rPr>
              <w:t>60</w:t>
            </w:r>
          </w:p>
        </w:tc>
        <w:tc>
          <w:tcPr>
            <w:tcW w:w="1231" w:type="dxa"/>
          </w:tcPr>
          <w:p w:rsidR="0084582E" w:rsidRPr="006D5E01" w:rsidRDefault="0084582E" w:rsidP="00B34A12">
            <w:pPr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id-ID"/>
              </w:rPr>
              <w:t>0 menit</w:t>
            </w:r>
          </w:p>
        </w:tc>
      </w:tr>
      <w:tr w:rsidR="0084582E" w:rsidRPr="00582C3A" w:rsidTr="00B34A12">
        <w:trPr>
          <w:trHeight w:val="321"/>
        </w:trPr>
        <w:tc>
          <w:tcPr>
            <w:tcW w:w="1019" w:type="dxa"/>
          </w:tcPr>
          <w:p w:rsidR="0084582E" w:rsidRPr="00C61D5D" w:rsidRDefault="0084582E" w:rsidP="00B34A12">
            <w:pPr>
              <w:tabs>
                <w:tab w:val="left" w:pos="-1260"/>
                <w:tab w:val="left" w:pos="-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83" w:type="dxa"/>
            <w:gridSpan w:val="5"/>
          </w:tcPr>
          <w:p w:rsidR="0084582E" w:rsidRPr="000A0FFD" w:rsidRDefault="0084582E" w:rsidP="00B34A12">
            <w:pPr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>QUIZ</w:t>
            </w:r>
          </w:p>
        </w:tc>
        <w:tc>
          <w:tcPr>
            <w:tcW w:w="1231" w:type="dxa"/>
          </w:tcPr>
          <w:p w:rsidR="0084582E" w:rsidRDefault="0084582E" w:rsidP="00B34A12">
            <w:pPr>
              <w:jc w:val="center"/>
              <w:rPr>
                <w:sz w:val="20"/>
                <w:szCs w:val="20"/>
                <w:lang w:val="id-ID"/>
              </w:rPr>
            </w:pPr>
          </w:p>
        </w:tc>
      </w:tr>
      <w:tr w:rsidR="0084582E" w:rsidRPr="00582C3A" w:rsidTr="00B34A12">
        <w:trPr>
          <w:trHeight w:val="291"/>
        </w:trPr>
        <w:tc>
          <w:tcPr>
            <w:tcW w:w="1019" w:type="dxa"/>
          </w:tcPr>
          <w:p w:rsidR="0084582E" w:rsidRPr="00C61D5D" w:rsidRDefault="0084582E" w:rsidP="00B34A12">
            <w:pPr>
              <w:tabs>
                <w:tab w:val="left" w:pos="-1260"/>
                <w:tab w:val="left" w:pos="-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67" w:type="dxa"/>
          </w:tcPr>
          <w:p w:rsidR="0084582E" w:rsidRPr="00BC484E" w:rsidRDefault="0084582E" w:rsidP="00B34A12">
            <w:pPr>
              <w:tabs>
                <w:tab w:val="left" w:pos="169"/>
              </w:tabs>
              <w:rPr>
                <w:sz w:val="20"/>
              </w:rPr>
            </w:pPr>
            <w:r w:rsidRPr="00BC484E">
              <w:rPr>
                <w:sz w:val="20"/>
              </w:rPr>
              <w:t xml:space="preserve">MengimplementasikanpenggunaantatabahasaInggrisdasarkomunikasisehari-haribaikdantulisan. </w:t>
            </w:r>
          </w:p>
          <w:p w:rsidR="0084582E" w:rsidRPr="00C61D5D" w:rsidRDefault="0084582E" w:rsidP="00B34A1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119" w:type="dxa"/>
          </w:tcPr>
          <w:p w:rsidR="0084582E" w:rsidRPr="00B55CDD" w:rsidRDefault="00B55CDD" w:rsidP="00B55CDD">
            <w:pPr>
              <w:pStyle w:val="ListParagraph"/>
              <w:numPr>
                <w:ilvl w:val="0"/>
                <w:numId w:val="13"/>
              </w:numPr>
            </w:pPr>
            <w:proofErr w:type="spellStart"/>
            <w:r w:rsidRPr="00B55CDD">
              <w:t>Mahasiswamampumemahmidanmenjelaskantentang</w:t>
            </w:r>
            <w:proofErr w:type="spellEnd"/>
            <w:r w:rsidRPr="00B55CDD">
              <w:t xml:space="preserve"> Social knowledge (Reading Passage)</w:t>
            </w:r>
          </w:p>
        </w:tc>
        <w:tc>
          <w:tcPr>
            <w:tcW w:w="2802" w:type="dxa"/>
          </w:tcPr>
          <w:p w:rsidR="0084582E" w:rsidRDefault="0084582E" w:rsidP="00B34A12">
            <w:pPr>
              <w:rPr>
                <w:i/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 xml:space="preserve">Penilaian : </w:t>
            </w:r>
            <w:r w:rsidRPr="00B15EF9">
              <w:rPr>
                <w:i/>
                <w:sz w:val="20"/>
                <w:szCs w:val="20"/>
                <w:lang w:val="id-ID"/>
              </w:rPr>
              <w:t>Communicative skill, Presentation content</w:t>
            </w:r>
          </w:p>
          <w:p w:rsidR="0084582E" w:rsidRPr="00C61D5D" w:rsidRDefault="0084582E" w:rsidP="00B34A12">
            <w:pPr>
              <w:ind w:left="72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358" w:type="dxa"/>
          </w:tcPr>
          <w:p w:rsidR="0084582E" w:rsidRPr="00C61D5D" w:rsidRDefault="00B55CDD" w:rsidP="00B34A12">
            <w:pPr>
              <w:rPr>
                <w:sz w:val="20"/>
                <w:szCs w:val="20"/>
                <w:lang w:val="sv-SE"/>
              </w:rPr>
            </w:pPr>
            <w:r w:rsidRPr="00B55CDD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Social </w:t>
            </w:r>
            <w:r w:rsidRPr="00B55CDD">
              <w:rPr>
                <w:rFonts w:asciiTheme="majorBidi" w:hAnsiTheme="majorBidi" w:cstheme="majorBidi"/>
                <w:sz w:val="20"/>
                <w:szCs w:val="20"/>
              </w:rPr>
              <w:t>knowledge (Reading Passage)</w:t>
            </w:r>
          </w:p>
        </w:tc>
        <w:tc>
          <w:tcPr>
            <w:tcW w:w="1937" w:type="dxa"/>
          </w:tcPr>
          <w:p w:rsidR="0084582E" w:rsidRPr="000A0FFD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Ceramah singkat</w:t>
            </w:r>
          </w:p>
          <w:p w:rsidR="0084582E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Laptop, Infokus</w:t>
            </w:r>
          </w:p>
          <w:p w:rsidR="0084582E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</w:rPr>
            </w:pPr>
            <w:r w:rsidRPr="006D5E01">
              <w:rPr>
                <w:sz w:val="20"/>
                <w:szCs w:val="20"/>
              </w:rPr>
              <w:t>Small Group Interactive</w:t>
            </w:r>
          </w:p>
          <w:p w:rsidR="0084582E" w:rsidRPr="000A0FFD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6D5E01">
              <w:rPr>
                <w:sz w:val="20"/>
                <w:szCs w:val="20"/>
              </w:rPr>
              <w:t>Cooperative learning</w:t>
            </w:r>
          </w:p>
          <w:p w:rsidR="0084582E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b/>
                <w:bCs/>
                <w:sz w:val="20"/>
                <w:szCs w:val="20"/>
                <w:lang w:val="id-ID"/>
              </w:rPr>
            </w:pPr>
            <w:r w:rsidRPr="000A0FFD">
              <w:rPr>
                <w:b/>
                <w:bCs/>
                <w:sz w:val="20"/>
                <w:szCs w:val="20"/>
                <w:lang w:val="id-ID"/>
              </w:rPr>
              <w:t>TM: 1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 w:rsidRPr="000A0FFD">
              <w:rPr>
                <w:b/>
                <w:bCs/>
                <w:sz w:val="20"/>
                <w:szCs w:val="20"/>
                <w:lang w:val="id-ID"/>
              </w:rPr>
              <w:t>50</w:t>
            </w:r>
          </w:p>
          <w:p w:rsidR="0084582E" w:rsidRPr="006D5E01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</w:rPr>
            </w:pPr>
            <w:r w:rsidRPr="006D5E01">
              <w:rPr>
                <w:b/>
                <w:bCs/>
                <w:sz w:val="20"/>
                <w:szCs w:val="20"/>
                <w:lang w:val="id-ID"/>
              </w:rPr>
              <w:t>BT: 1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 w:rsidRPr="006D5E01">
              <w:rPr>
                <w:b/>
                <w:bCs/>
                <w:sz w:val="20"/>
                <w:szCs w:val="20"/>
                <w:lang w:val="id-ID"/>
              </w:rPr>
              <w:t>60</w:t>
            </w:r>
          </w:p>
        </w:tc>
        <w:tc>
          <w:tcPr>
            <w:tcW w:w="1231" w:type="dxa"/>
          </w:tcPr>
          <w:p w:rsidR="0084582E" w:rsidRPr="006D5E01" w:rsidRDefault="0084582E" w:rsidP="00B34A12">
            <w:pPr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id-ID"/>
              </w:rPr>
              <w:t>0 menit</w:t>
            </w:r>
          </w:p>
        </w:tc>
      </w:tr>
      <w:tr w:rsidR="0084582E" w:rsidRPr="00582C3A" w:rsidTr="00B34A12">
        <w:trPr>
          <w:trHeight w:val="409"/>
        </w:trPr>
        <w:tc>
          <w:tcPr>
            <w:tcW w:w="1019" w:type="dxa"/>
          </w:tcPr>
          <w:p w:rsidR="0084582E" w:rsidRPr="00C61D5D" w:rsidRDefault="0084582E" w:rsidP="00B34A12">
            <w:pPr>
              <w:tabs>
                <w:tab w:val="left" w:pos="-1260"/>
                <w:tab w:val="left" w:pos="-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67" w:type="dxa"/>
          </w:tcPr>
          <w:p w:rsidR="0084582E" w:rsidRPr="00BC484E" w:rsidRDefault="0084582E" w:rsidP="00B34A12">
            <w:pPr>
              <w:tabs>
                <w:tab w:val="left" w:pos="169"/>
              </w:tabs>
              <w:rPr>
                <w:sz w:val="20"/>
              </w:rPr>
            </w:pPr>
            <w:r w:rsidRPr="00BC484E">
              <w:rPr>
                <w:sz w:val="20"/>
              </w:rPr>
              <w:t xml:space="preserve">MengimplementasikanpenggunaantatabahasaInggrisdasarkomunikasisehari-haribaikdantulisan. </w:t>
            </w:r>
          </w:p>
          <w:p w:rsidR="0084582E" w:rsidRPr="007E5AEC" w:rsidRDefault="0084582E" w:rsidP="00B34A12">
            <w:pPr>
              <w:rPr>
                <w:sz w:val="20"/>
                <w:szCs w:val="20"/>
                <w:lang w:val="id-ID"/>
              </w:rPr>
            </w:pPr>
          </w:p>
        </w:tc>
        <w:tc>
          <w:tcPr>
            <w:tcW w:w="3119" w:type="dxa"/>
          </w:tcPr>
          <w:p w:rsidR="0084582E" w:rsidRPr="00B55CDD" w:rsidRDefault="0084582E" w:rsidP="00B55CDD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proofErr w:type="spellStart"/>
            <w:r w:rsidRPr="00B55CDD">
              <w:rPr>
                <w:sz w:val="20"/>
                <w:szCs w:val="20"/>
              </w:rPr>
              <w:t>Mahasiswamampumemahmidanmenjelaskantentang</w:t>
            </w:r>
            <w:proofErr w:type="spellEnd"/>
            <w:r w:rsidRPr="00B55CDD">
              <w:rPr>
                <w:sz w:val="20"/>
                <w:szCs w:val="20"/>
              </w:rPr>
              <w:t xml:space="preserve"> </w:t>
            </w:r>
            <w:r w:rsidR="00B55CDD" w:rsidRPr="00B55CDD">
              <w:rPr>
                <w:sz w:val="20"/>
                <w:szCs w:val="20"/>
              </w:rPr>
              <w:t>Social knowledge (Reading Passage)</w:t>
            </w:r>
          </w:p>
        </w:tc>
        <w:tc>
          <w:tcPr>
            <w:tcW w:w="2802" w:type="dxa"/>
          </w:tcPr>
          <w:p w:rsidR="0084582E" w:rsidRPr="00B55CDD" w:rsidRDefault="0084582E" w:rsidP="00B34A12">
            <w:pPr>
              <w:rPr>
                <w:i/>
                <w:sz w:val="20"/>
                <w:szCs w:val="20"/>
                <w:lang w:val="id-ID"/>
              </w:rPr>
            </w:pPr>
            <w:r w:rsidRPr="00B55CDD">
              <w:rPr>
                <w:sz w:val="20"/>
                <w:szCs w:val="20"/>
                <w:lang w:val="id-ID"/>
              </w:rPr>
              <w:t xml:space="preserve">Penilaian : </w:t>
            </w:r>
            <w:r w:rsidRPr="00B55CDD">
              <w:rPr>
                <w:i/>
                <w:sz w:val="20"/>
                <w:szCs w:val="20"/>
                <w:lang w:val="id-ID"/>
              </w:rPr>
              <w:t>Communicative skill, Presentation content</w:t>
            </w:r>
          </w:p>
          <w:p w:rsidR="0084582E" w:rsidRPr="00B55CDD" w:rsidRDefault="0084582E" w:rsidP="00B34A12">
            <w:pPr>
              <w:ind w:left="72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358" w:type="dxa"/>
          </w:tcPr>
          <w:p w:rsidR="0084582E" w:rsidRPr="00B55CDD" w:rsidRDefault="00B55CDD" w:rsidP="00B55CDD">
            <w:pPr>
              <w:rPr>
                <w:sz w:val="20"/>
                <w:szCs w:val="20"/>
                <w:lang w:val="sv-SE"/>
              </w:rPr>
            </w:pPr>
            <w:r w:rsidRPr="00B55CDD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Social </w:t>
            </w:r>
            <w:r w:rsidRPr="00B55CDD">
              <w:rPr>
                <w:rFonts w:asciiTheme="majorBidi" w:hAnsiTheme="majorBidi" w:cstheme="majorBidi"/>
                <w:sz w:val="20"/>
                <w:szCs w:val="20"/>
              </w:rPr>
              <w:t>knowledge (Reading Passage)</w:t>
            </w:r>
          </w:p>
        </w:tc>
        <w:tc>
          <w:tcPr>
            <w:tcW w:w="1937" w:type="dxa"/>
          </w:tcPr>
          <w:p w:rsidR="0084582E" w:rsidRPr="000A0FFD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Ceramah singkat</w:t>
            </w:r>
          </w:p>
          <w:p w:rsidR="0084582E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Laptop, Infokus</w:t>
            </w:r>
          </w:p>
          <w:p w:rsidR="0084582E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</w:rPr>
            </w:pPr>
            <w:r w:rsidRPr="006D5E01">
              <w:rPr>
                <w:sz w:val="20"/>
                <w:szCs w:val="20"/>
              </w:rPr>
              <w:t>Small Group Interactive</w:t>
            </w:r>
          </w:p>
          <w:p w:rsidR="0084582E" w:rsidRPr="000A0FFD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6D5E01">
              <w:rPr>
                <w:sz w:val="20"/>
                <w:szCs w:val="20"/>
              </w:rPr>
              <w:t>Cooperative learning</w:t>
            </w:r>
          </w:p>
          <w:p w:rsidR="0084582E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b/>
                <w:bCs/>
                <w:sz w:val="20"/>
                <w:szCs w:val="20"/>
                <w:lang w:val="id-ID"/>
              </w:rPr>
            </w:pPr>
            <w:r w:rsidRPr="000A0FFD">
              <w:rPr>
                <w:b/>
                <w:bCs/>
                <w:sz w:val="20"/>
                <w:szCs w:val="20"/>
                <w:lang w:val="id-ID"/>
              </w:rPr>
              <w:t>TM: 1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 w:rsidRPr="000A0FFD">
              <w:rPr>
                <w:b/>
                <w:bCs/>
                <w:sz w:val="20"/>
                <w:szCs w:val="20"/>
                <w:lang w:val="id-ID"/>
              </w:rPr>
              <w:t>50</w:t>
            </w:r>
          </w:p>
          <w:p w:rsidR="0084582E" w:rsidRPr="006D5E01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</w:rPr>
            </w:pPr>
            <w:r w:rsidRPr="006D5E01">
              <w:rPr>
                <w:b/>
                <w:bCs/>
                <w:sz w:val="20"/>
                <w:szCs w:val="20"/>
                <w:lang w:val="id-ID"/>
              </w:rPr>
              <w:t>BT: 1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 w:rsidRPr="006D5E01">
              <w:rPr>
                <w:b/>
                <w:bCs/>
                <w:sz w:val="20"/>
                <w:szCs w:val="20"/>
                <w:lang w:val="id-ID"/>
              </w:rPr>
              <w:t>60</w:t>
            </w:r>
          </w:p>
        </w:tc>
        <w:tc>
          <w:tcPr>
            <w:tcW w:w="1231" w:type="dxa"/>
          </w:tcPr>
          <w:p w:rsidR="0084582E" w:rsidRPr="006D5E01" w:rsidRDefault="0084582E" w:rsidP="00B34A12">
            <w:pPr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id-ID"/>
              </w:rPr>
              <w:t>0 menit</w:t>
            </w:r>
          </w:p>
        </w:tc>
      </w:tr>
      <w:tr w:rsidR="0084582E" w:rsidRPr="00582C3A" w:rsidTr="00B34A12">
        <w:trPr>
          <w:trHeight w:val="415"/>
        </w:trPr>
        <w:tc>
          <w:tcPr>
            <w:tcW w:w="1019" w:type="dxa"/>
          </w:tcPr>
          <w:p w:rsidR="0084582E" w:rsidRPr="00C61D5D" w:rsidRDefault="0084582E" w:rsidP="00B34A12">
            <w:pPr>
              <w:tabs>
                <w:tab w:val="left" w:pos="-1260"/>
                <w:tab w:val="left" w:pos="-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67" w:type="dxa"/>
          </w:tcPr>
          <w:p w:rsidR="0084582E" w:rsidRPr="00BC484E" w:rsidRDefault="0084582E" w:rsidP="00B34A12">
            <w:pPr>
              <w:tabs>
                <w:tab w:val="left" w:pos="169"/>
              </w:tabs>
              <w:rPr>
                <w:sz w:val="20"/>
              </w:rPr>
            </w:pPr>
            <w:r w:rsidRPr="00BC484E">
              <w:rPr>
                <w:sz w:val="20"/>
              </w:rPr>
              <w:t xml:space="preserve">MengimplementasikanpenggunaantatabahasaInggrisdasarkomunikasisehari-haribaikdantulisan. </w:t>
            </w:r>
          </w:p>
          <w:p w:rsidR="0084582E" w:rsidRPr="007E5AEC" w:rsidRDefault="0084582E" w:rsidP="00B34A12">
            <w:pPr>
              <w:rPr>
                <w:sz w:val="20"/>
                <w:szCs w:val="20"/>
                <w:lang w:val="id-ID"/>
              </w:rPr>
            </w:pPr>
          </w:p>
        </w:tc>
        <w:tc>
          <w:tcPr>
            <w:tcW w:w="3119" w:type="dxa"/>
          </w:tcPr>
          <w:p w:rsidR="0084582E" w:rsidRPr="00B55CDD" w:rsidRDefault="0084582E" w:rsidP="00B55CDD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proofErr w:type="spellStart"/>
            <w:r w:rsidRPr="00B55CDD">
              <w:rPr>
                <w:sz w:val="20"/>
                <w:szCs w:val="20"/>
              </w:rPr>
              <w:t>Mahasiswamampumemahamidanmenjelaskantentang</w:t>
            </w:r>
            <w:proofErr w:type="spellEnd"/>
            <w:r w:rsidR="00B55CDD" w:rsidRPr="00B55CDD">
              <w:rPr>
                <w:sz w:val="20"/>
                <w:szCs w:val="20"/>
                <w:lang w:val="id-ID"/>
              </w:rPr>
              <w:t xml:space="preserve"> </w:t>
            </w:r>
            <w:r w:rsidR="00B55CDD" w:rsidRPr="00B55CDD">
              <w:rPr>
                <w:sz w:val="20"/>
                <w:szCs w:val="20"/>
              </w:rPr>
              <w:t>Social knowledge (Reading Passage)</w:t>
            </w:r>
          </w:p>
        </w:tc>
        <w:tc>
          <w:tcPr>
            <w:tcW w:w="2802" w:type="dxa"/>
          </w:tcPr>
          <w:p w:rsidR="0084582E" w:rsidRPr="00B55CDD" w:rsidRDefault="0084582E" w:rsidP="00B34A12">
            <w:pPr>
              <w:rPr>
                <w:i/>
                <w:sz w:val="20"/>
                <w:szCs w:val="20"/>
                <w:lang w:val="id-ID"/>
              </w:rPr>
            </w:pPr>
            <w:r w:rsidRPr="00B55CDD">
              <w:rPr>
                <w:sz w:val="20"/>
                <w:szCs w:val="20"/>
                <w:lang w:val="id-ID"/>
              </w:rPr>
              <w:t xml:space="preserve">Penilaian : </w:t>
            </w:r>
            <w:r w:rsidRPr="00B55CDD">
              <w:rPr>
                <w:i/>
                <w:sz w:val="20"/>
                <w:szCs w:val="20"/>
                <w:lang w:val="id-ID"/>
              </w:rPr>
              <w:t>Communicative skill, Presentation content</w:t>
            </w:r>
          </w:p>
          <w:p w:rsidR="0084582E" w:rsidRPr="00B55CDD" w:rsidRDefault="0084582E" w:rsidP="00B34A12">
            <w:pPr>
              <w:ind w:left="72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358" w:type="dxa"/>
          </w:tcPr>
          <w:p w:rsidR="0084582E" w:rsidRPr="00B55CDD" w:rsidRDefault="00B55CDD" w:rsidP="00B34A12">
            <w:pPr>
              <w:rPr>
                <w:sz w:val="20"/>
                <w:szCs w:val="20"/>
                <w:lang w:val="sv-SE"/>
              </w:rPr>
            </w:pPr>
            <w:r w:rsidRPr="00B55CDD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Social </w:t>
            </w:r>
            <w:r w:rsidRPr="00B55CDD">
              <w:rPr>
                <w:rFonts w:asciiTheme="majorBidi" w:hAnsiTheme="majorBidi" w:cstheme="majorBidi"/>
                <w:sz w:val="20"/>
                <w:szCs w:val="20"/>
              </w:rPr>
              <w:t>knowledge (Reading Passage)</w:t>
            </w:r>
          </w:p>
        </w:tc>
        <w:tc>
          <w:tcPr>
            <w:tcW w:w="1937" w:type="dxa"/>
          </w:tcPr>
          <w:p w:rsidR="0084582E" w:rsidRPr="000A0FFD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Ceramah singkat</w:t>
            </w:r>
          </w:p>
          <w:p w:rsidR="0084582E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Laptop, Infokus</w:t>
            </w:r>
          </w:p>
          <w:p w:rsidR="0084582E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</w:rPr>
            </w:pPr>
            <w:r w:rsidRPr="006D5E01">
              <w:rPr>
                <w:sz w:val="20"/>
                <w:szCs w:val="20"/>
              </w:rPr>
              <w:t>Small Group Interactive</w:t>
            </w:r>
          </w:p>
          <w:p w:rsidR="0084582E" w:rsidRPr="000A0FFD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6D5E01">
              <w:rPr>
                <w:sz w:val="20"/>
                <w:szCs w:val="20"/>
              </w:rPr>
              <w:t>Cooperative learning</w:t>
            </w:r>
          </w:p>
          <w:p w:rsidR="0084582E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b/>
                <w:bCs/>
                <w:sz w:val="20"/>
                <w:szCs w:val="20"/>
                <w:lang w:val="id-ID"/>
              </w:rPr>
            </w:pPr>
            <w:r w:rsidRPr="000A0FFD">
              <w:rPr>
                <w:b/>
                <w:bCs/>
                <w:sz w:val="20"/>
                <w:szCs w:val="20"/>
                <w:lang w:val="id-ID"/>
              </w:rPr>
              <w:t>TM: 1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 w:rsidRPr="000A0FFD">
              <w:rPr>
                <w:b/>
                <w:bCs/>
                <w:sz w:val="20"/>
                <w:szCs w:val="20"/>
                <w:lang w:val="id-ID"/>
              </w:rPr>
              <w:t>50</w:t>
            </w:r>
          </w:p>
          <w:p w:rsidR="0084582E" w:rsidRPr="006D5E01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</w:rPr>
            </w:pPr>
            <w:r w:rsidRPr="006D5E01">
              <w:rPr>
                <w:b/>
                <w:bCs/>
                <w:sz w:val="20"/>
                <w:szCs w:val="20"/>
                <w:lang w:val="id-ID"/>
              </w:rPr>
              <w:t>BT: 1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 w:rsidRPr="006D5E01">
              <w:rPr>
                <w:b/>
                <w:bCs/>
                <w:sz w:val="20"/>
                <w:szCs w:val="20"/>
                <w:lang w:val="id-ID"/>
              </w:rPr>
              <w:t>60</w:t>
            </w:r>
          </w:p>
        </w:tc>
        <w:tc>
          <w:tcPr>
            <w:tcW w:w="1231" w:type="dxa"/>
          </w:tcPr>
          <w:p w:rsidR="0084582E" w:rsidRPr="006D5E01" w:rsidRDefault="0084582E" w:rsidP="00B34A12">
            <w:pPr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id-ID"/>
              </w:rPr>
              <w:t>0 menit</w:t>
            </w:r>
          </w:p>
        </w:tc>
      </w:tr>
      <w:tr w:rsidR="0084582E" w:rsidRPr="00582C3A" w:rsidTr="00B34A12">
        <w:trPr>
          <w:trHeight w:val="234"/>
        </w:trPr>
        <w:tc>
          <w:tcPr>
            <w:tcW w:w="1019" w:type="dxa"/>
            <w:shd w:val="clear" w:color="auto" w:fill="BFBFBF"/>
          </w:tcPr>
          <w:p w:rsidR="0084582E" w:rsidRPr="00C61D5D" w:rsidRDefault="0084582E" w:rsidP="00B34A12">
            <w:pPr>
              <w:tabs>
                <w:tab w:val="left" w:pos="-1260"/>
                <w:tab w:val="left" w:pos="-720"/>
              </w:tabs>
              <w:jc w:val="center"/>
              <w:rPr>
                <w:sz w:val="20"/>
                <w:szCs w:val="20"/>
              </w:rPr>
            </w:pPr>
            <w:r w:rsidRPr="00C61D5D">
              <w:rPr>
                <w:sz w:val="20"/>
                <w:szCs w:val="20"/>
              </w:rPr>
              <w:t>16</w:t>
            </w:r>
          </w:p>
        </w:tc>
        <w:tc>
          <w:tcPr>
            <w:tcW w:w="14414" w:type="dxa"/>
            <w:gridSpan w:val="6"/>
            <w:shd w:val="clear" w:color="auto" w:fill="BFBFBF"/>
            <w:vAlign w:val="center"/>
          </w:tcPr>
          <w:p w:rsidR="0084582E" w:rsidRPr="00C61D5D" w:rsidRDefault="0084582E" w:rsidP="00B34A12">
            <w:pPr>
              <w:tabs>
                <w:tab w:val="left" w:pos="-1260"/>
                <w:tab w:val="left" w:pos="-720"/>
              </w:tabs>
              <w:jc w:val="center"/>
              <w:rPr>
                <w:sz w:val="20"/>
                <w:szCs w:val="20"/>
              </w:rPr>
            </w:pPr>
            <w:r w:rsidRPr="00C61D5D">
              <w:rPr>
                <w:sz w:val="20"/>
                <w:szCs w:val="20"/>
              </w:rPr>
              <w:t>U A S   (</w:t>
            </w:r>
            <w:proofErr w:type="spellStart"/>
            <w:r w:rsidRPr="00C61D5D">
              <w:rPr>
                <w:sz w:val="20"/>
                <w:szCs w:val="20"/>
              </w:rPr>
              <w:t>UjianAkhir</w:t>
            </w:r>
            <w:proofErr w:type="spellEnd"/>
            <w:r w:rsidRPr="00C61D5D">
              <w:rPr>
                <w:sz w:val="20"/>
                <w:szCs w:val="20"/>
              </w:rPr>
              <w:t xml:space="preserve"> Semester) </w:t>
            </w:r>
          </w:p>
        </w:tc>
      </w:tr>
    </w:tbl>
    <w:p w:rsidR="0084582E" w:rsidRDefault="0084582E" w:rsidP="0084582E">
      <w:pPr>
        <w:jc w:val="both"/>
        <w:rPr>
          <w:b/>
          <w:bCs/>
          <w:sz w:val="20"/>
          <w:szCs w:val="22"/>
          <w:lang w:val="id-ID"/>
        </w:rPr>
      </w:pPr>
    </w:p>
    <w:p w:rsidR="0084582E" w:rsidRPr="00DD1627" w:rsidRDefault="0084582E" w:rsidP="0084582E">
      <w:pPr>
        <w:jc w:val="both"/>
        <w:rPr>
          <w:b/>
          <w:bCs/>
        </w:rPr>
      </w:pPr>
      <w:r w:rsidRPr="00DD1627">
        <w:rPr>
          <w:b/>
          <w:bCs/>
          <w:lang w:val="id-ID"/>
        </w:rPr>
        <w:t xml:space="preserve">Komponen dan </w:t>
      </w:r>
      <w:proofErr w:type="spellStart"/>
      <w:r w:rsidRPr="00DD1627">
        <w:rPr>
          <w:b/>
          <w:bCs/>
        </w:rPr>
        <w:t>Bobot</w:t>
      </w:r>
      <w:proofErr w:type="spellEnd"/>
      <w:r w:rsidRPr="00DD1627">
        <w:rPr>
          <w:b/>
          <w:bCs/>
        </w:rPr>
        <w:t xml:space="preserve"> </w:t>
      </w:r>
      <w:proofErr w:type="spellStart"/>
      <w:r w:rsidRPr="00DD1627">
        <w:rPr>
          <w:b/>
          <w:bCs/>
        </w:rPr>
        <w:t>Penilaian</w:t>
      </w:r>
      <w:proofErr w:type="spellEnd"/>
      <w:r w:rsidRPr="00DD1627">
        <w:rPr>
          <w:b/>
          <w:bCs/>
        </w:rPr>
        <w:t xml:space="preserve"> :</w:t>
      </w:r>
    </w:p>
    <w:p w:rsidR="0004050D" w:rsidRDefault="0004050D" w:rsidP="0004050D">
      <w:pPr>
        <w:jc w:val="both"/>
      </w:pPr>
      <w:proofErr w:type="spellStart"/>
      <w:r>
        <w:lastRenderedPageBreak/>
        <w:t>Tugas</w:t>
      </w:r>
      <w:proofErr w:type="spellEnd"/>
      <w:r>
        <w:t xml:space="preserve"> </w:t>
      </w:r>
      <w:proofErr w:type="spellStart"/>
      <w:proofErr w:type="gramStart"/>
      <w:r>
        <w:t>Terstruktur</w:t>
      </w:r>
      <w:proofErr w:type="spellEnd"/>
      <w:r>
        <w:t xml:space="preserve">  (</w:t>
      </w:r>
      <w:proofErr w:type="gramEnd"/>
      <w:r>
        <w:t>a)</w:t>
      </w:r>
      <w:r>
        <w:tab/>
      </w:r>
      <w:r>
        <w:tab/>
        <w:t>: 15%</w:t>
      </w:r>
    </w:p>
    <w:p w:rsidR="0004050D" w:rsidRDefault="0004050D" w:rsidP="0004050D">
      <w:pPr>
        <w:jc w:val="both"/>
      </w:pPr>
      <w:proofErr w:type="spellStart"/>
      <w:r>
        <w:t>Tugas</w:t>
      </w:r>
      <w:proofErr w:type="spellEnd"/>
      <w:r>
        <w:t xml:space="preserve"> </w:t>
      </w:r>
      <w:proofErr w:type="spellStart"/>
      <w:proofErr w:type="gramStart"/>
      <w:r>
        <w:t>Tambahan</w:t>
      </w:r>
      <w:proofErr w:type="spellEnd"/>
      <w:r>
        <w:t xml:space="preserve">  (</w:t>
      </w:r>
      <w:proofErr w:type="gramEnd"/>
      <w:r>
        <w:t>b)</w:t>
      </w:r>
      <w:r>
        <w:tab/>
      </w:r>
      <w:r>
        <w:tab/>
        <w:t>: 15 %</w:t>
      </w:r>
    </w:p>
    <w:p w:rsidR="0004050D" w:rsidRDefault="0004050D" w:rsidP="0004050D">
      <w:pPr>
        <w:jc w:val="both"/>
      </w:pPr>
      <w:proofErr w:type="spellStart"/>
      <w:r>
        <w:t>Ujian</w:t>
      </w:r>
      <w:proofErr w:type="spellEnd"/>
      <w:r>
        <w:t xml:space="preserve"> Tengah Semester (c)</w:t>
      </w:r>
      <w:r>
        <w:tab/>
        <w:t>: 25% (School observation report)</w:t>
      </w:r>
    </w:p>
    <w:p w:rsidR="0004050D" w:rsidRDefault="0004050D" w:rsidP="0004050D">
      <w:pPr>
        <w:jc w:val="both"/>
      </w:pPr>
      <w:proofErr w:type="spellStart"/>
      <w:r>
        <w:t>Ujian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Semester (d)</w:t>
      </w:r>
      <w:r>
        <w:tab/>
        <w:t>: 35% (Group Project)</w:t>
      </w:r>
    </w:p>
    <w:p w:rsidR="0004050D" w:rsidRDefault="0004050D" w:rsidP="0004050D">
      <w:pPr>
        <w:jc w:val="both"/>
      </w:pPr>
      <w:proofErr w:type="spellStart"/>
      <w:r>
        <w:t>Absen</w:t>
      </w:r>
      <w:proofErr w:type="spellEnd"/>
      <w:r>
        <w:t xml:space="preserve"> (e)</w:t>
      </w:r>
      <w:r>
        <w:tab/>
      </w:r>
      <w:r>
        <w:tab/>
      </w:r>
      <w:r>
        <w:tab/>
        <w:t xml:space="preserve">: 10% (Minimal </w:t>
      </w:r>
      <w:proofErr w:type="spellStart"/>
      <w:r>
        <w:t>kehadiran</w:t>
      </w:r>
      <w:proofErr w:type="spellEnd"/>
      <w:r>
        <w:t xml:space="preserve"> 75%)</w:t>
      </w:r>
    </w:p>
    <w:p w:rsidR="0004050D" w:rsidRDefault="0004050D" w:rsidP="0004050D">
      <w:pPr>
        <w:jc w:val="both"/>
      </w:pPr>
      <w:proofErr w:type="spellStart"/>
      <w:r w:rsidRPr="0004050D">
        <w:rPr>
          <w:b/>
        </w:rPr>
        <w:t>Nilai</w:t>
      </w:r>
      <w:proofErr w:type="spellEnd"/>
      <w:r w:rsidRPr="0004050D">
        <w:rPr>
          <w:b/>
        </w:rPr>
        <w:t xml:space="preserve"> </w:t>
      </w:r>
      <w:proofErr w:type="spellStart"/>
      <w:proofErr w:type="gramStart"/>
      <w:r w:rsidRPr="0004050D">
        <w:rPr>
          <w:b/>
        </w:rPr>
        <w:t>Akhir</w:t>
      </w:r>
      <w:proofErr w:type="spellEnd"/>
      <w:r>
        <w:t xml:space="preserve">  =</w:t>
      </w:r>
      <w:proofErr w:type="gramEnd"/>
      <w:r>
        <w:t xml:space="preserve"> (a x 15%)+(b x 15%)+(c x 25%)+(d x 35%)+ (e x 10%) </w:t>
      </w:r>
    </w:p>
    <w:p w:rsidR="0004050D" w:rsidRDefault="0004050D" w:rsidP="0004050D">
      <w:pPr>
        <w:jc w:val="both"/>
      </w:pPr>
    </w:p>
    <w:p w:rsidR="0084582E" w:rsidRDefault="0084582E" w:rsidP="0084582E">
      <w:pPr>
        <w:jc w:val="both"/>
        <w:rPr>
          <w:b/>
          <w:bCs/>
          <w:sz w:val="20"/>
          <w:szCs w:val="22"/>
          <w:lang w:val="id-ID"/>
        </w:rPr>
      </w:pPr>
    </w:p>
    <w:p w:rsidR="0084582E" w:rsidRDefault="0084582E" w:rsidP="0084582E">
      <w:pPr>
        <w:jc w:val="both"/>
        <w:rPr>
          <w:b/>
          <w:bCs/>
          <w:sz w:val="20"/>
          <w:szCs w:val="22"/>
          <w:lang w:val="id-ID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76"/>
        <w:gridCol w:w="7196"/>
      </w:tblGrid>
      <w:tr w:rsidR="0084582E" w:rsidTr="00B34A12">
        <w:tc>
          <w:tcPr>
            <w:tcW w:w="7503" w:type="dxa"/>
            <w:shd w:val="clear" w:color="auto" w:fill="auto"/>
            <w:vAlign w:val="center"/>
          </w:tcPr>
          <w:p w:rsidR="0084582E" w:rsidRPr="00957F22" w:rsidRDefault="0084582E" w:rsidP="00B34A1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285" w:type="dxa"/>
            <w:shd w:val="clear" w:color="auto" w:fill="auto"/>
            <w:vAlign w:val="center"/>
          </w:tcPr>
          <w:p w:rsidR="0084582E" w:rsidRPr="00A1659E" w:rsidRDefault="0084582E" w:rsidP="00A1659E">
            <w:pPr>
              <w:jc w:val="center"/>
              <w:rPr>
                <w:b/>
                <w:color w:val="000000"/>
                <w:lang w:val="id-ID"/>
              </w:rPr>
            </w:pPr>
            <w:r>
              <w:rPr>
                <w:b/>
                <w:color w:val="000000"/>
              </w:rPr>
              <w:t xml:space="preserve">Bengkulu,    </w:t>
            </w:r>
            <w:r w:rsidR="00A1659E">
              <w:rPr>
                <w:b/>
                <w:color w:val="000000"/>
                <w:lang w:val="id-ID"/>
              </w:rPr>
              <w:t>Maret 2022</w:t>
            </w:r>
          </w:p>
        </w:tc>
      </w:tr>
      <w:tr w:rsidR="0084582E" w:rsidTr="00B34A12">
        <w:tc>
          <w:tcPr>
            <w:tcW w:w="7503" w:type="dxa"/>
            <w:shd w:val="clear" w:color="auto" w:fill="auto"/>
            <w:vAlign w:val="center"/>
          </w:tcPr>
          <w:p w:rsidR="0084582E" w:rsidRPr="00957F22" w:rsidRDefault="0084582E" w:rsidP="00B34A12">
            <w:pPr>
              <w:rPr>
                <w:b/>
                <w:color w:val="000000"/>
              </w:rPr>
            </w:pPr>
          </w:p>
          <w:p w:rsidR="0084582E" w:rsidRPr="00957F22" w:rsidRDefault="0084582E" w:rsidP="00B34A12">
            <w:pPr>
              <w:jc w:val="center"/>
              <w:rPr>
                <w:b/>
                <w:color w:val="000000"/>
              </w:rPr>
            </w:pPr>
          </w:p>
          <w:p w:rsidR="0084582E" w:rsidRPr="00957F22" w:rsidRDefault="0084582E" w:rsidP="00B34A12">
            <w:pPr>
              <w:jc w:val="center"/>
              <w:rPr>
                <w:b/>
                <w:color w:val="000000"/>
              </w:rPr>
            </w:pPr>
          </w:p>
          <w:p w:rsidR="0084582E" w:rsidRPr="00AE34FF" w:rsidRDefault="0084582E" w:rsidP="00B34A12">
            <w:pPr>
              <w:jc w:val="center"/>
              <w:rPr>
                <w:b/>
                <w:color w:val="000000"/>
                <w:lang w:val="id-ID"/>
              </w:rPr>
            </w:pPr>
          </w:p>
        </w:tc>
        <w:tc>
          <w:tcPr>
            <w:tcW w:w="7285" w:type="dxa"/>
            <w:shd w:val="clear" w:color="auto" w:fill="auto"/>
          </w:tcPr>
          <w:p w:rsidR="0084582E" w:rsidRPr="00957F22" w:rsidRDefault="0084582E" w:rsidP="00B34A12">
            <w:pPr>
              <w:jc w:val="center"/>
              <w:rPr>
                <w:b/>
                <w:color w:val="000000"/>
                <w:lang w:val="id-ID"/>
              </w:rPr>
            </w:pPr>
            <w:proofErr w:type="spellStart"/>
            <w:r w:rsidRPr="00957F22">
              <w:rPr>
                <w:b/>
                <w:color w:val="000000"/>
                <w:sz w:val="22"/>
              </w:rPr>
              <w:t>Dosen</w:t>
            </w:r>
            <w:proofErr w:type="spellEnd"/>
            <w:r>
              <w:rPr>
                <w:b/>
                <w:color w:val="000000"/>
                <w:sz w:val="22"/>
              </w:rPr>
              <w:t xml:space="preserve"> </w:t>
            </w:r>
            <w:proofErr w:type="spellStart"/>
            <w:r w:rsidRPr="00957F22">
              <w:rPr>
                <w:b/>
                <w:color w:val="000000"/>
                <w:sz w:val="22"/>
              </w:rPr>
              <w:t>Pengampu</w:t>
            </w:r>
            <w:proofErr w:type="spellEnd"/>
            <w:r>
              <w:rPr>
                <w:b/>
                <w:color w:val="000000"/>
                <w:sz w:val="22"/>
              </w:rPr>
              <w:t>,</w:t>
            </w:r>
          </w:p>
          <w:p w:rsidR="0084582E" w:rsidRPr="00957F22" w:rsidRDefault="0084582E" w:rsidP="00B34A12">
            <w:pPr>
              <w:rPr>
                <w:b/>
                <w:color w:val="000000"/>
              </w:rPr>
            </w:pPr>
          </w:p>
          <w:p w:rsidR="0084582E" w:rsidRPr="00957F22" w:rsidRDefault="0084582E" w:rsidP="00B34A12">
            <w:pPr>
              <w:rPr>
                <w:b/>
                <w:color w:val="000000"/>
              </w:rPr>
            </w:pPr>
          </w:p>
          <w:p w:rsidR="0084582E" w:rsidRPr="00957F22" w:rsidRDefault="0084582E" w:rsidP="00B34A12">
            <w:pPr>
              <w:jc w:val="center"/>
              <w:rPr>
                <w:b/>
                <w:color w:val="000000"/>
              </w:rPr>
            </w:pPr>
          </w:p>
          <w:p w:rsidR="0084582E" w:rsidRDefault="0084582E" w:rsidP="00B34A12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Anita, M. Hum</w:t>
            </w:r>
          </w:p>
          <w:p w:rsidR="0084582E" w:rsidRPr="00AE093A" w:rsidRDefault="0084582E" w:rsidP="00B34A12">
            <w:pPr>
              <w:jc w:val="center"/>
              <w:rPr>
                <w:b/>
                <w:color w:val="000000"/>
              </w:rPr>
            </w:pPr>
            <w:r w:rsidRPr="00AE093A">
              <w:rPr>
                <w:b/>
                <w:color w:val="000000"/>
                <w:sz w:val="22"/>
              </w:rPr>
              <w:t>NIP. 199008142019032011</w:t>
            </w:r>
          </w:p>
        </w:tc>
      </w:tr>
      <w:tr w:rsidR="0084582E" w:rsidTr="00B34A12">
        <w:trPr>
          <w:trHeight w:val="106"/>
        </w:trPr>
        <w:tc>
          <w:tcPr>
            <w:tcW w:w="14788" w:type="dxa"/>
            <w:gridSpan w:val="2"/>
            <w:shd w:val="clear" w:color="auto" w:fill="auto"/>
            <w:vAlign w:val="center"/>
          </w:tcPr>
          <w:p w:rsidR="0084582E" w:rsidRDefault="0084582E" w:rsidP="00B34A12">
            <w:pPr>
              <w:jc w:val="center"/>
              <w:rPr>
                <w:b/>
                <w:color w:val="000000"/>
              </w:rPr>
            </w:pPr>
          </w:p>
          <w:p w:rsidR="0084582E" w:rsidRPr="00957F22" w:rsidRDefault="0084582E" w:rsidP="00B34A12">
            <w:pPr>
              <w:jc w:val="center"/>
              <w:rPr>
                <w:b/>
                <w:color w:val="000000"/>
              </w:rPr>
            </w:pPr>
            <w:proofErr w:type="spellStart"/>
            <w:r w:rsidRPr="00957F22">
              <w:rPr>
                <w:b/>
                <w:color w:val="000000"/>
                <w:sz w:val="22"/>
              </w:rPr>
              <w:t>Mengetahui</w:t>
            </w:r>
            <w:proofErr w:type="spellEnd"/>
            <w:r w:rsidRPr="00957F22">
              <w:rPr>
                <w:b/>
                <w:color w:val="000000"/>
                <w:sz w:val="22"/>
              </w:rPr>
              <w:t>,</w:t>
            </w:r>
          </w:p>
          <w:p w:rsidR="0084582E" w:rsidRPr="00957F22" w:rsidRDefault="0084582E" w:rsidP="00B34A12">
            <w:pPr>
              <w:jc w:val="center"/>
              <w:rPr>
                <w:b/>
                <w:color w:val="000000"/>
              </w:rPr>
            </w:pPr>
            <w:proofErr w:type="spellStart"/>
            <w:r w:rsidRPr="00957F22">
              <w:rPr>
                <w:b/>
                <w:color w:val="000000"/>
                <w:sz w:val="22"/>
              </w:rPr>
              <w:t>Ketua</w:t>
            </w:r>
            <w:proofErr w:type="spellEnd"/>
            <w:r w:rsidRPr="00957F22">
              <w:rPr>
                <w:b/>
                <w:color w:val="000000"/>
                <w:sz w:val="22"/>
              </w:rPr>
              <w:t xml:space="preserve"> Prodi TBI </w:t>
            </w:r>
          </w:p>
          <w:p w:rsidR="0084582E" w:rsidRPr="00957F22" w:rsidRDefault="0084582E" w:rsidP="00B34A12">
            <w:pPr>
              <w:jc w:val="center"/>
              <w:rPr>
                <w:b/>
                <w:color w:val="000000"/>
              </w:rPr>
            </w:pPr>
          </w:p>
          <w:p w:rsidR="0084582E" w:rsidRPr="00957F22" w:rsidRDefault="0084582E" w:rsidP="00B34A12">
            <w:pPr>
              <w:rPr>
                <w:b/>
                <w:color w:val="000000"/>
              </w:rPr>
            </w:pPr>
          </w:p>
          <w:p w:rsidR="00CD13D0" w:rsidRDefault="00CD13D0" w:rsidP="00B34A12">
            <w:pPr>
              <w:jc w:val="center"/>
              <w:rPr>
                <w:b/>
                <w:color w:val="000000"/>
                <w:sz w:val="22"/>
                <w:u w:val="single"/>
              </w:rPr>
            </w:pPr>
            <w:proofErr w:type="spellStart"/>
            <w:r w:rsidRPr="00CD13D0">
              <w:rPr>
                <w:b/>
                <w:color w:val="000000"/>
                <w:sz w:val="22"/>
                <w:u w:val="single"/>
              </w:rPr>
              <w:t>Khosiin</w:t>
            </w:r>
            <w:proofErr w:type="spellEnd"/>
            <w:r w:rsidRPr="00CD13D0">
              <w:rPr>
                <w:b/>
                <w:color w:val="000000"/>
                <w:sz w:val="22"/>
                <w:u w:val="single"/>
              </w:rPr>
              <w:t xml:space="preserve">, </w:t>
            </w:r>
            <w:proofErr w:type="spellStart"/>
            <w:r w:rsidRPr="00CD13D0">
              <w:rPr>
                <w:b/>
                <w:color w:val="000000"/>
                <w:sz w:val="22"/>
                <w:u w:val="single"/>
              </w:rPr>
              <w:t>M.Pd.Si</w:t>
            </w:r>
            <w:proofErr w:type="spellEnd"/>
            <w:r w:rsidRPr="00CD13D0">
              <w:rPr>
                <w:b/>
                <w:color w:val="000000"/>
                <w:sz w:val="22"/>
                <w:u w:val="single"/>
              </w:rPr>
              <w:t xml:space="preserve"> </w:t>
            </w:r>
          </w:p>
          <w:p w:rsidR="0084582E" w:rsidRPr="00CD13D0" w:rsidRDefault="0084582E" w:rsidP="00CD13D0">
            <w:pPr>
              <w:jc w:val="center"/>
              <w:rPr>
                <w:b/>
                <w:color w:val="000000"/>
                <w:lang w:val="id-ID"/>
              </w:rPr>
            </w:pPr>
            <w:r w:rsidRPr="00957F22">
              <w:rPr>
                <w:b/>
                <w:color w:val="000000"/>
                <w:sz w:val="22"/>
              </w:rPr>
              <w:t xml:space="preserve">NIP </w:t>
            </w:r>
            <w:r w:rsidR="00CD13D0">
              <w:rPr>
                <w:b/>
                <w:color w:val="000000"/>
                <w:sz w:val="22"/>
                <w:lang w:val="id-ID"/>
              </w:rPr>
              <w:t>____________________</w:t>
            </w:r>
          </w:p>
        </w:tc>
      </w:tr>
    </w:tbl>
    <w:p w:rsidR="0084582E" w:rsidRDefault="0084582E" w:rsidP="0084582E"/>
    <w:p w:rsidR="00E31D44" w:rsidRDefault="00E31D44"/>
    <w:sectPr w:rsidR="00E31D44" w:rsidSect="002943F1">
      <w:pgSz w:w="16840" w:h="11907" w:orient="landscape" w:code="9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E017A"/>
    <w:multiLevelType w:val="hybridMultilevel"/>
    <w:tmpl w:val="A5A648A2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E53D8"/>
    <w:multiLevelType w:val="hybridMultilevel"/>
    <w:tmpl w:val="3FE0F956"/>
    <w:lvl w:ilvl="0" w:tplc="D6DA258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2162EB"/>
    <w:multiLevelType w:val="hybridMultilevel"/>
    <w:tmpl w:val="8D36D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75AE9"/>
    <w:multiLevelType w:val="hybridMultilevel"/>
    <w:tmpl w:val="0854C10E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73992"/>
    <w:multiLevelType w:val="hybridMultilevel"/>
    <w:tmpl w:val="3E0494BA"/>
    <w:lvl w:ilvl="0" w:tplc="A2B48406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2423AE8"/>
    <w:multiLevelType w:val="hybridMultilevel"/>
    <w:tmpl w:val="4FE21F7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A92241"/>
    <w:multiLevelType w:val="hybridMultilevel"/>
    <w:tmpl w:val="B0F06FC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102AF7"/>
    <w:multiLevelType w:val="hybridMultilevel"/>
    <w:tmpl w:val="1D06E0A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8E2F38"/>
    <w:multiLevelType w:val="hybridMultilevel"/>
    <w:tmpl w:val="4E129E32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AF70DD6"/>
    <w:multiLevelType w:val="hybridMultilevel"/>
    <w:tmpl w:val="1ACAF7CE"/>
    <w:lvl w:ilvl="0" w:tplc="48D477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883934"/>
    <w:multiLevelType w:val="hybridMultilevel"/>
    <w:tmpl w:val="29482710"/>
    <w:lvl w:ilvl="0" w:tplc="04090015">
      <w:start w:val="1"/>
      <w:numFmt w:val="upperLetter"/>
      <w:lvlText w:val="%1."/>
      <w:lvlJc w:val="left"/>
      <w:pPr>
        <w:ind w:left="779" w:hanging="360"/>
      </w:pPr>
    </w:lvl>
    <w:lvl w:ilvl="1" w:tplc="E7D692D2">
      <w:start w:val="1"/>
      <w:numFmt w:val="decimal"/>
      <w:lvlText w:val="%2."/>
      <w:lvlJc w:val="left"/>
      <w:pPr>
        <w:ind w:left="1499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219" w:hanging="180"/>
      </w:pPr>
    </w:lvl>
    <w:lvl w:ilvl="3" w:tplc="0409000F" w:tentative="1">
      <w:start w:val="1"/>
      <w:numFmt w:val="decimal"/>
      <w:lvlText w:val="%4."/>
      <w:lvlJc w:val="left"/>
      <w:pPr>
        <w:ind w:left="2939" w:hanging="360"/>
      </w:pPr>
    </w:lvl>
    <w:lvl w:ilvl="4" w:tplc="04090019" w:tentative="1">
      <w:start w:val="1"/>
      <w:numFmt w:val="lowerLetter"/>
      <w:lvlText w:val="%5."/>
      <w:lvlJc w:val="left"/>
      <w:pPr>
        <w:ind w:left="3659" w:hanging="360"/>
      </w:pPr>
    </w:lvl>
    <w:lvl w:ilvl="5" w:tplc="0409001B" w:tentative="1">
      <w:start w:val="1"/>
      <w:numFmt w:val="lowerRoman"/>
      <w:lvlText w:val="%6."/>
      <w:lvlJc w:val="right"/>
      <w:pPr>
        <w:ind w:left="4379" w:hanging="180"/>
      </w:pPr>
    </w:lvl>
    <w:lvl w:ilvl="6" w:tplc="0409000F" w:tentative="1">
      <w:start w:val="1"/>
      <w:numFmt w:val="decimal"/>
      <w:lvlText w:val="%7."/>
      <w:lvlJc w:val="left"/>
      <w:pPr>
        <w:ind w:left="5099" w:hanging="360"/>
      </w:pPr>
    </w:lvl>
    <w:lvl w:ilvl="7" w:tplc="04090019" w:tentative="1">
      <w:start w:val="1"/>
      <w:numFmt w:val="lowerLetter"/>
      <w:lvlText w:val="%8."/>
      <w:lvlJc w:val="left"/>
      <w:pPr>
        <w:ind w:left="5819" w:hanging="360"/>
      </w:pPr>
    </w:lvl>
    <w:lvl w:ilvl="8" w:tplc="040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1">
    <w:nsid w:val="6CBD5982"/>
    <w:multiLevelType w:val="hybridMultilevel"/>
    <w:tmpl w:val="36D26C8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EC6AA0"/>
    <w:multiLevelType w:val="hybridMultilevel"/>
    <w:tmpl w:val="A8D439EE"/>
    <w:lvl w:ilvl="0" w:tplc="0421000F">
      <w:start w:val="1"/>
      <w:numFmt w:val="decimal"/>
      <w:lvlText w:val="%1."/>
      <w:lvlJc w:val="left"/>
      <w:pPr>
        <w:ind w:left="149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9" w:hanging="360"/>
      </w:pPr>
    </w:lvl>
    <w:lvl w:ilvl="2" w:tplc="0421001B" w:tentative="1">
      <w:start w:val="1"/>
      <w:numFmt w:val="lowerRoman"/>
      <w:lvlText w:val="%3."/>
      <w:lvlJc w:val="right"/>
      <w:pPr>
        <w:ind w:left="2939" w:hanging="180"/>
      </w:pPr>
    </w:lvl>
    <w:lvl w:ilvl="3" w:tplc="0421000F" w:tentative="1">
      <w:start w:val="1"/>
      <w:numFmt w:val="decimal"/>
      <w:lvlText w:val="%4."/>
      <w:lvlJc w:val="left"/>
      <w:pPr>
        <w:ind w:left="3659" w:hanging="360"/>
      </w:pPr>
    </w:lvl>
    <w:lvl w:ilvl="4" w:tplc="04210019" w:tentative="1">
      <w:start w:val="1"/>
      <w:numFmt w:val="lowerLetter"/>
      <w:lvlText w:val="%5."/>
      <w:lvlJc w:val="left"/>
      <w:pPr>
        <w:ind w:left="4379" w:hanging="360"/>
      </w:pPr>
    </w:lvl>
    <w:lvl w:ilvl="5" w:tplc="0421001B" w:tentative="1">
      <w:start w:val="1"/>
      <w:numFmt w:val="lowerRoman"/>
      <w:lvlText w:val="%6."/>
      <w:lvlJc w:val="right"/>
      <w:pPr>
        <w:ind w:left="5099" w:hanging="180"/>
      </w:pPr>
    </w:lvl>
    <w:lvl w:ilvl="6" w:tplc="0421000F" w:tentative="1">
      <w:start w:val="1"/>
      <w:numFmt w:val="decimal"/>
      <w:lvlText w:val="%7."/>
      <w:lvlJc w:val="left"/>
      <w:pPr>
        <w:ind w:left="5819" w:hanging="360"/>
      </w:pPr>
    </w:lvl>
    <w:lvl w:ilvl="7" w:tplc="04210019" w:tentative="1">
      <w:start w:val="1"/>
      <w:numFmt w:val="lowerLetter"/>
      <w:lvlText w:val="%8."/>
      <w:lvlJc w:val="left"/>
      <w:pPr>
        <w:ind w:left="6539" w:hanging="360"/>
      </w:pPr>
    </w:lvl>
    <w:lvl w:ilvl="8" w:tplc="0421001B" w:tentative="1">
      <w:start w:val="1"/>
      <w:numFmt w:val="lowerRoman"/>
      <w:lvlText w:val="%9."/>
      <w:lvlJc w:val="right"/>
      <w:pPr>
        <w:ind w:left="7259" w:hanging="180"/>
      </w:p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11"/>
  </w:num>
  <w:num w:numId="5">
    <w:abstractNumId w:val="8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9"/>
  </w:num>
  <w:num w:numId="11">
    <w:abstractNumId w:val="2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82E"/>
    <w:rsid w:val="0004050D"/>
    <w:rsid w:val="00080B49"/>
    <w:rsid w:val="000A1D12"/>
    <w:rsid w:val="00116209"/>
    <w:rsid w:val="00247352"/>
    <w:rsid w:val="002C74CE"/>
    <w:rsid w:val="00421753"/>
    <w:rsid w:val="004714E7"/>
    <w:rsid w:val="004B08B9"/>
    <w:rsid w:val="004E799E"/>
    <w:rsid w:val="006130DE"/>
    <w:rsid w:val="006842E9"/>
    <w:rsid w:val="008457F2"/>
    <w:rsid w:val="0084582E"/>
    <w:rsid w:val="008835AE"/>
    <w:rsid w:val="00A1659E"/>
    <w:rsid w:val="00A910C8"/>
    <w:rsid w:val="00AF266C"/>
    <w:rsid w:val="00B10992"/>
    <w:rsid w:val="00B55CDD"/>
    <w:rsid w:val="00BB06ED"/>
    <w:rsid w:val="00BB3338"/>
    <w:rsid w:val="00C304AB"/>
    <w:rsid w:val="00CD13D0"/>
    <w:rsid w:val="00DF6F71"/>
    <w:rsid w:val="00E31D44"/>
    <w:rsid w:val="00E669CD"/>
    <w:rsid w:val="00E97A12"/>
    <w:rsid w:val="00F52BC3"/>
    <w:rsid w:val="00F569AF"/>
    <w:rsid w:val="00FA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DD3090-C3DA-4D50-8485-F434E50FA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84582E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id-ID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84582E"/>
    <w:rPr>
      <w:rFonts w:ascii="Calibri" w:eastAsia="Times New Roman" w:hAnsi="Calibri" w:cs="Times New Roman"/>
      <w:sz w:val="20"/>
      <w:szCs w:val="20"/>
      <w:lang w:val="id-ID"/>
    </w:rPr>
  </w:style>
  <w:style w:type="paragraph" w:styleId="NoSpacing">
    <w:name w:val="No Spacing"/>
    <w:uiPriority w:val="1"/>
    <w:qFormat/>
    <w:rsid w:val="0084582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Asus</cp:lastModifiedBy>
  <cp:revision>33</cp:revision>
  <dcterms:created xsi:type="dcterms:W3CDTF">2021-09-13T03:21:00Z</dcterms:created>
  <dcterms:modified xsi:type="dcterms:W3CDTF">2022-03-10T05:00:00Z</dcterms:modified>
</cp:coreProperties>
</file>