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6D" w:rsidRPr="00A24117" w:rsidRDefault="00993C6D" w:rsidP="00993C6D">
      <w:pPr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12190"/>
      </w:tblGrid>
      <w:tr w:rsidR="00993C6D" w:rsidRPr="00A24117" w:rsidTr="002D5175">
        <w:trPr>
          <w:trHeight w:val="1698"/>
        </w:trPr>
        <w:tc>
          <w:tcPr>
            <w:tcW w:w="2093" w:type="dxa"/>
          </w:tcPr>
          <w:p w:rsidR="00993C6D" w:rsidRPr="00A24117" w:rsidRDefault="00993C6D" w:rsidP="002D5175">
            <w:pPr>
              <w:pStyle w:val="NoSpacing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>
                  <wp:extent cx="1132840" cy="1113155"/>
                  <wp:effectExtent l="19050" t="0" r="0" b="0"/>
                  <wp:docPr id="49" name="Picture 1" descr="Logo UMB Wa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MB Wa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993C6D" w:rsidRPr="00A24117" w:rsidRDefault="00993C6D" w:rsidP="002D5175">
            <w:pPr>
              <w:pStyle w:val="Header"/>
              <w:jc w:val="center"/>
              <w:rPr>
                <w:rFonts w:asciiTheme="majorBidi" w:eastAsia="Adobe Fan Heiti Std B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</w:rPr>
              <w:t>UNIVERSITAS MUHAMMADIYAH BENGKULU</w:t>
            </w:r>
          </w:p>
          <w:p w:rsidR="00993C6D" w:rsidRPr="00A24117" w:rsidRDefault="00993C6D" w:rsidP="002D5175">
            <w:pPr>
              <w:pStyle w:val="Header"/>
              <w:jc w:val="center"/>
              <w:rPr>
                <w:rFonts w:asciiTheme="majorBidi" w:eastAsia="Adobe Fan Heiti Std B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</w:rPr>
              <w:t>F</w:t>
            </w: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  <w:lang w:val="id-ID"/>
              </w:rPr>
              <w:t xml:space="preserve">AKULAS </w:t>
            </w: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</w:rPr>
              <w:t>A</w:t>
            </w: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  <w:lang w:val="id-ID"/>
              </w:rPr>
              <w:t xml:space="preserve">GAMA ISLAM </w:t>
            </w: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</w:rPr>
              <w:t>PROGRAM</w:t>
            </w: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</w:rPr>
              <w:t xml:space="preserve"> STUDI  </w:t>
            </w:r>
            <w:r w:rsidRPr="00A24117">
              <w:rPr>
                <w:rFonts w:asciiTheme="majorBidi" w:eastAsia="Adobe Fan Heiti Std B" w:hAnsiTheme="majorBidi" w:cstheme="majorBidi"/>
                <w:b/>
                <w:sz w:val="24"/>
                <w:szCs w:val="24"/>
                <w:lang w:val="id-ID"/>
              </w:rPr>
              <w:t>PENDIDIKAN AGAMA ISLAM</w:t>
            </w:r>
          </w:p>
        </w:tc>
      </w:tr>
    </w:tbl>
    <w:p w:rsidR="00993C6D" w:rsidRPr="00A24117" w:rsidRDefault="00993C6D" w:rsidP="00993C6D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14"/>
        <w:gridCol w:w="1723"/>
        <w:gridCol w:w="3969"/>
        <w:gridCol w:w="1134"/>
        <w:gridCol w:w="1559"/>
        <w:gridCol w:w="1984"/>
      </w:tblGrid>
      <w:tr w:rsidR="00993C6D" w:rsidRPr="00A24117" w:rsidTr="002D5175">
        <w:tc>
          <w:tcPr>
            <w:tcW w:w="14283" w:type="dxa"/>
            <w:gridSpan w:val="6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RENCANA PEMBELAJARAN SEMESTER (RPS)</w:t>
            </w:r>
          </w:p>
        </w:tc>
      </w:tr>
      <w:tr w:rsidR="00993C6D" w:rsidRPr="00A24117" w:rsidTr="002D5175">
        <w:tc>
          <w:tcPr>
            <w:tcW w:w="3914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1723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KODE</w:t>
            </w:r>
          </w:p>
        </w:tc>
        <w:tc>
          <w:tcPr>
            <w:tcW w:w="3969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RUMPUN MK</w:t>
            </w:r>
          </w:p>
        </w:tc>
        <w:tc>
          <w:tcPr>
            <w:tcW w:w="1134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BOBOT </w:t>
            </w:r>
          </w:p>
        </w:tc>
        <w:tc>
          <w:tcPr>
            <w:tcW w:w="1559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SEMESTER</w:t>
            </w:r>
          </w:p>
        </w:tc>
        <w:tc>
          <w:tcPr>
            <w:tcW w:w="1984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Tgl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993C6D" w:rsidRPr="00A24117" w:rsidTr="002D5175">
        <w:tc>
          <w:tcPr>
            <w:tcW w:w="3914" w:type="dxa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A24117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Psikologi</w:t>
            </w:r>
            <w:r w:rsidR="00A24117"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24117"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1723" w:type="dxa"/>
          </w:tcPr>
          <w:p w:rsidR="00A24117" w:rsidRDefault="00A24117" w:rsidP="002D5175">
            <w:pPr>
              <w:shd w:val="clear" w:color="auto" w:fill="FFFFFF"/>
              <w:spacing w:after="0" w:line="280" w:lineRule="exact"/>
              <w:jc w:val="center"/>
              <w:rPr>
                <w:rFonts w:asciiTheme="majorBidi" w:hAnsiTheme="majorBidi" w:cstheme="majorBidi"/>
                <w:spacing w:val="-12"/>
                <w:sz w:val="24"/>
                <w:szCs w:val="24"/>
              </w:rPr>
            </w:pPr>
          </w:p>
          <w:p w:rsidR="00993C6D" w:rsidRPr="00A24117" w:rsidRDefault="00BE20FB" w:rsidP="002D5175">
            <w:pPr>
              <w:shd w:val="clear" w:color="auto" w:fill="FFFFFF"/>
              <w:spacing w:after="0" w:line="280" w:lineRule="exact"/>
              <w:jc w:val="center"/>
              <w:rPr>
                <w:rFonts w:asciiTheme="majorBidi" w:hAnsiTheme="majorBidi" w:cstheme="majorBidi"/>
                <w:spacing w:val="-12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pacing w:val="-12"/>
                <w:sz w:val="24"/>
                <w:szCs w:val="24"/>
              </w:rPr>
              <w:t>MKDK-040001</w:t>
            </w:r>
          </w:p>
        </w:tc>
        <w:tc>
          <w:tcPr>
            <w:tcW w:w="3969" w:type="dxa"/>
          </w:tcPr>
          <w:p w:rsidR="00BE20FB" w:rsidRPr="00A24117" w:rsidRDefault="00BE20FB" w:rsidP="00A24117">
            <w:pPr>
              <w:shd w:val="clear" w:color="auto" w:fill="FFFFFF"/>
              <w:tabs>
                <w:tab w:val="left" w:pos="720"/>
              </w:tabs>
              <w:spacing w:after="0" w:line="280" w:lineRule="exact"/>
              <w:ind w:left="720"/>
              <w:jc w:val="center"/>
              <w:rPr>
                <w:rFonts w:asciiTheme="majorBidi" w:hAnsiTheme="majorBidi" w:cstheme="majorBidi"/>
                <w:b/>
                <w:spacing w:val="-12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b/>
                <w:spacing w:val="-12"/>
                <w:sz w:val="24"/>
                <w:szCs w:val="24"/>
                <w:lang w:val="sv-SE"/>
              </w:rPr>
              <w:t>Matakuliah ”Inti Khusus” Utama ( Fakultas)</w:t>
            </w:r>
          </w:p>
          <w:p w:rsidR="00993C6D" w:rsidRPr="00A24117" w:rsidRDefault="00993C6D" w:rsidP="002D5175">
            <w:pPr>
              <w:shd w:val="clear" w:color="auto" w:fill="FFFFFF"/>
              <w:spacing w:after="0" w:line="240" w:lineRule="exact"/>
              <w:rPr>
                <w:rFonts w:asciiTheme="majorBidi" w:hAnsiTheme="majorBidi" w:cstheme="majorBidi"/>
                <w:bCs/>
                <w:spacing w:val="-12"/>
                <w:sz w:val="24"/>
                <w:szCs w:val="24"/>
                <w:lang w:val="sv-SE"/>
              </w:rPr>
            </w:pPr>
          </w:p>
        </w:tc>
        <w:tc>
          <w:tcPr>
            <w:tcW w:w="1134" w:type="dxa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III</w:t>
            </w:r>
          </w:p>
        </w:tc>
        <w:tc>
          <w:tcPr>
            <w:tcW w:w="1984" w:type="dxa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28 – 08- 2017</w:t>
            </w:r>
          </w:p>
        </w:tc>
      </w:tr>
    </w:tbl>
    <w:p w:rsidR="00993C6D" w:rsidRPr="00A24117" w:rsidRDefault="00993C6D" w:rsidP="00993C6D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260"/>
        <w:gridCol w:w="3402"/>
        <w:gridCol w:w="3685"/>
      </w:tblGrid>
      <w:tr w:rsidR="00993C6D" w:rsidRPr="00A24117" w:rsidTr="002D5175">
        <w:tc>
          <w:tcPr>
            <w:tcW w:w="3936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OTORISASI</w:t>
            </w:r>
          </w:p>
        </w:tc>
        <w:tc>
          <w:tcPr>
            <w:tcW w:w="3260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Dosen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Pengembang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402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Koordinator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685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Ka. PRODI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.</w:t>
            </w:r>
          </w:p>
        </w:tc>
      </w:tr>
      <w:tr w:rsidR="00993C6D" w:rsidRPr="00A24117" w:rsidTr="002D5175">
        <w:tc>
          <w:tcPr>
            <w:tcW w:w="3936" w:type="dxa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E825D9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 </w:t>
            </w:r>
            <w:proofErr w:type="spellStart"/>
            <w:r w:rsidR="00E825D9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Nurhadi</w:t>
            </w:r>
            <w:proofErr w:type="spellEnd"/>
            <w:r w:rsidR="00E825D9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, S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.Ag.,M.A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E825D9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 </w:t>
            </w:r>
            <w:proofErr w:type="spellStart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Nurhadi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, S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.Ag.,M.A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93C6D" w:rsidRPr="00A24117" w:rsidRDefault="00993C6D" w:rsidP="00E825D9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proofErr w:type="spellStart"/>
            <w:r w:rsidR="00E825D9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Lety</w:t>
            </w:r>
            <w:proofErr w:type="spellEnd"/>
            <w:r w:rsidR="00E825D9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E825D9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Febriyana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.M.Pd.I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  <w:p w:rsidR="00993C6D" w:rsidRPr="00A24117" w:rsidRDefault="00993C6D" w:rsidP="002D5175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</w:tbl>
    <w:p w:rsidR="00993C6D" w:rsidRPr="00A24117" w:rsidRDefault="00993C6D" w:rsidP="00993C6D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993C6D" w:rsidRPr="00A24117" w:rsidRDefault="00993C6D" w:rsidP="00993C6D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425"/>
        <w:gridCol w:w="142"/>
        <w:gridCol w:w="142"/>
        <w:gridCol w:w="850"/>
        <w:gridCol w:w="284"/>
        <w:gridCol w:w="2835"/>
        <w:gridCol w:w="6379"/>
      </w:tblGrid>
      <w:tr w:rsidR="00993C6D" w:rsidRPr="00A24117" w:rsidTr="002D5175">
        <w:tc>
          <w:tcPr>
            <w:tcW w:w="3085" w:type="dxa"/>
            <w:vMerge w:val="restart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paian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(CP)</w:t>
            </w:r>
          </w:p>
        </w:tc>
        <w:tc>
          <w:tcPr>
            <w:tcW w:w="1843" w:type="dxa"/>
            <w:gridSpan w:val="5"/>
            <w:shd w:val="clear" w:color="auto" w:fill="FFFF00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CPL-PRODI</w:t>
            </w:r>
          </w:p>
        </w:tc>
        <w:tc>
          <w:tcPr>
            <w:tcW w:w="9214" w:type="dxa"/>
            <w:gridSpan w:val="2"/>
            <w:tcBorders>
              <w:bottom w:val="nil"/>
            </w:tcBorders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C6D" w:rsidRPr="00A24117" w:rsidTr="002D5175">
        <w:trPr>
          <w:trHeight w:val="331"/>
        </w:trPr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348" w:type="dxa"/>
            <w:gridSpan w:val="4"/>
            <w:tcBorders>
              <w:top w:val="nil"/>
            </w:tcBorders>
          </w:tcPr>
          <w:p w:rsidR="00993C6D" w:rsidRPr="00A24117" w:rsidRDefault="00993C6D" w:rsidP="00651E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hakekat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,</w:t>
            </w:r>
            <w:proofErr w:type="gramEnd"/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objek, metode </w:t>
            </w:r>
            <w:r w:rsidR="00651EFE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Psikologi</w:t>
            </w:r>
            <w:r w:rsidRPr="00A2411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993C6D" w:rsidRPr="00A24117" w:rsidTr="002D5175"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348" w:type="dxa"/>
            <w:gridSpan w:val="4"/>
          </w:tcPr>
          <w:p w:rsidR="00993C6D" w:rsidRPr="00A24117" w:rsidRDefault="00993C6D" w:rsidP="006731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lakukan secara </w:t>
            </w:r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spesifik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cara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mengkaji hakikat </w:t>
            </w:r>
            <w:r w:rsidR="0067312D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Aliran-aliran psikologi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</w:p>
        </w:tc>
      </w:tr>
      <w:tr w:rsidR="00993C6D" w:rsidRPr="00A24117" w:rsidTr="002D5175"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348" w:type="dxa"/>
            <w:gridSpan w:val="4"/>
          </w:tcPr>
          <w:p w:rsidR="00993C6D" w:rsidRPr="00A24117" w:rsidRDefault="00993C6D" w:rsidP="006731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menginternalisasikan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Untuk menjadi ahli </w:t>
            </w:r>
            <w:r w:rsidR="0067312D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Psikologi</w:t>
            </w:r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93C6D" w:rsidRPr="00A24117" w:rsidTr="002D5175"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348" w:type="dxa"/>
            <w:gridSpan w:val="4"/>
          </w:tcPr>
          <w:p w:rsidR="00993C6D" w:rsidRPr="00A24117" w:rsidRDefault="00993C6D" w:rsidP="002D517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</w:t>
            </w:r>
            <w:r w:rsidR="0067312D" w:rsidRPr="00A24117">
              <w:rPr>
                <w:rFonts w:asciiTheme="majorBidi" w:hAnsiTheme="majorBidi" w:cstheme="majorBidi"/>
                <w:sz w:val="24"/>
                <w:szCs w:val="24"/>
              </w:rPr>
              <w:t>etahui</w:t>
            </w:r>
            <w:proofErr w:type="spellEnd"/>
            <w:r w:rsidR="0067312D"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7312D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Gejala-gejala kejiwaan pada manusia normal</w:t>
            </w:r>
          </w:p>
        </w:tc>
      </w:tr>
      <w:tr w:rsidR="00993C6D" w:rsidRPr="00A24117" w:rsidTr="002D5175">
        <w:trPr>
          <w:gridAfter w:val="7"/>
          <w:wAfter w:w="11057" w:type="dxa"/>
          <w:trHeight w:val="276"/>
        </w:trPr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C6D" w:rsidRPr="00A24117" w:rsidTr="002D5175">
        <w:trPr>
          <w:trHeight w:val="310"/>
        </w:trPr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0348" w:type="dxa"/>
            <w:gridSpan w:val="4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C6D" w:rsidRPr="00A24117" w:rsidTr="002D5175"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FFFF00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CPL-MK</w:t>
            </w:r>
          </w:p>
        </w:tc>
        <w:tc>
          <w:tcPr>
            <w:tcW w:w="9214" w:type="dxa"/>
            <w:gridSpan w:val="2"/>
            <w:tcBorders>
              <w:bottom w:val="nil"/>
            </w:tcBorders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C6D" w:rsidRPr="00A24117" w:rsidTr="002D5175"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348" w:type="dxa"/>
            <w:gridSpan w:val="4"/>
            <w:tcBorders>
              <w:top w:val="nil"/>
            </w:tcBorders>
          </w:tcPr>
          <w:p w:rsidR="00993C6D" w:rsidRPr="00A24117" w:rsidRDefault="00251A38" w:rsidP="00251A38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Menerapkan konsep-konsep psikologi umum dalam pelaksanaan proses belajar mengaja</w:t>
            </w:r>
          </w:p>
        </w:tc>
      </w:tr>
      <w:tr w:rsidR="00993C6D" w:rsidRPr="00A24117" w:rsidTr="002D5175"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348" w:type="dxa"/>
            <w:gridSpan w:val="4"/>
          </w:tcPr>
          <w:p w:rsidR="00993C6D" w:rsidRPr="00A24117" w:rsidRDefault="00993C6D" w:rsidP="0067312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pembagian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7312D"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</w:tr>
      <w:tr w:rsidR="00993C6D" w:rsidRPr="00A24117" w:rsidTr="002D5175"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348" w:type="dxa"/>
            <w:gridSpan w:val="4"/>
          </w:tcPr>
          <w:p w:rsidR="00993C6D" w:rsidRPr="00A24117" w:rsidRDefault="00993C6D" w:rsidP="0067312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Menjelaskan tentang pengertian </w:t>
            </w:r>
            <w:r w:rsidR="0067312D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Psikologi, ruang lingkup dan gejala-gejala manusi normal</w:t>
            </w:r>
          </w:p>
        </w:tc>
      </w:tr>
      <w:tr w:rsidR="00993C6D" w:rsidRPr="00A24117" w:rsidTr="002D5175">
        <w:trPr>
          <w:trHeight w:val="201"/>
        </w:trPr>
        <w:tc>
          <w:tcPr>
            <w:tcW w:w="3085" w:type="dxa"/>
            <w:vMerge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057" w:type="dxa"/>
            <w:gridSpan w:val="7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C6D" w:rsidRPr="00A24117" w:rsidTr="002D5175">
        <w:tc>
          <w:tcPr>
            <w:tcW w:w="3085" w:type="dxa"/>
          </w:tcPr>
          <w:p w:rsidR="00993C6D" w:rsidRPr="00A24117" w:rsidRDefault="00993C6D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Diskripsi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Mata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1057" w:type="dxa"/>
            <w:gridSpan w:val="7"/>
          </w:tcPr>
          <w:p w:rsidR="00993C6D" w:rsidRPr="00A24117" w:rsidRDefault="00810AB0" w:rsidP="008A6CEA">
            <w:pPr>
              <w:pStyle w:val="ListParagraph"/>
              <w:spacing w:line="276" w:lineRule="auto"/>
              <w:ind w:left="743"/>
              <w:jc w:val="both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Memberikan </w:t>
            </w:r>
            <w:r w:rsidR="00C84EB2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ini bersifat wajib tempuh bagi mahasiswa program studi Pendidikan Agama Islam dengan bobot 2 SKS. Matakuliah ini mempelajari tentang konseptual psikologi umum.</w:t>
            </w:r>
            <w:r w:rsidR="00C70B72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Materi perkuliahan diberikan dengan cara memperkenalkan dasar-dasar psikologi secara umum agar mahasiswa lebih mudah mendalami berbagai macam mata kuliah psikologi.</w:t>
            </w:r>
            <w:r w:rsidR="008A6CEA"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Materi kuliah uni meliputi: Pengertian, rung lingkup, perkembangan,gejala kejiwaan manusia, perkembangan dan kepribadian manusia.</w:t>
            </w:r>
          </w:p>
        </w:tc>
      </w:tr>
      <w:tr w:rsidR="00810AB0" w:rsidRPr="00A24117" w:rsidTr="002D5175">
        <w:tc>
          <w:tcPr>
            <w:tcW w:w="3085" w:type="dxa"/>
            <w:vMerge w:val="restart"/>
          </w:tcPr>
          <w:p w:rsidR="00810AB0" w:rsidRPr="00A24117" w:rsidRDefault="00810AB0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/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Pokok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567" w:type="dxa"/>
            <w:gridSpan w:val="2"/>
          </w:tcPr>
          <w:p w:rsidR="00810AB0" w:rsidRPr="00A24117" w:rsidRDefault="00810AB0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5"/>
          </w:tcPr>
          <w:p w:rsidR="00810AB0" w:rsidRPr="00A24117" w:rsidRDefault="0067312D" w:rsidP="00810AB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490" w:type="dxa"/>
            <w:gridSpan w:val="5"/>
          </w:tcPr>
          <w:p w:rsidR="00D12F77" w:rsidRPr="00A24117" w:rsidRDefault="003D03BC" w:rsidP="003D03B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lingkup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</w:t>
            </w:r>
          </w:p>
        </w:tc>
      </w:tr>
      <w:tr w:rsidR="002D5175" w:rsidRPr="00A24117" w:rsidTr="002D5175">
        <w:tc>
          <w:tcPr>
            <w:tcW w:w="3085" w:type="dxa"/>
            <w:vMerge/>
          </w:tcPr>
          <w:p w:rsidR="002D5175" w:rsidRPr="00A24117" w:rsidRDefault="002D5175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2D5175" w:rsidRPr="00A24117" w:rsidRDefault="002D5175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490" w:type="dxa"/>
            <w:gridSpan w:val="5"/>
          </w:tcPr>
          <w:p w:rsidR="002D5175" w:rsidRPr="00A24117" w:rsidRDefault="003D03BC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Berbagai aliran dan metode dalam psikologi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8E31EC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8E31E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Berbagai aliran dan metode dalam psikologi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362EA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362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Gejala-gejala kejiwaan pada manusia normal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Prilaku Manusia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Persepsi dan Appersepsi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Memori dan Ingatan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Berfikir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mqasalah</w:t>
            </w:r>
            <w:proofErr w:type="spellEnd"/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Intelgensi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Kreatifitas</w:t>
            </w:r>
            <w:proofErr w:type="spellEnd"/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0490" w:type="dxa"/>
            <w:gridSpan w:val="5"/>
          </w:tcPr>
          <w:p w:rsidR="00D12F77" w:rsidRPr="00A24117" w:rsidRDefault="00E825D9" w:rsidP="00EA71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Sikap dan Emosi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0490" w:type="dxa"/>
            <w:gridSpan w:val="5"/>
          </w:tcPr>
          <w:p w:rsidR="00D12F77" w:rsidRPr="00A24117" w:rsidRDefault="00E825D9" w:rsidP="00EA71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Motifasi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frustasi</w:t>
            </w:r>
            <w:proofErr w:type="spellEnd"/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0490" w:type="dxa"/>
            <w:gridSpan w:val="5"/>
          </w:tcPr>
          <w:p w:rsidR="00D12F77" w:rsidRPr="00A24117" w:rsidRDefault="00E825D9" w:rsidP="00EA711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Fase dan ciri-ciri perkembangan dan pertumbuhan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Faktor-faktor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</w:tr>
      <w:tr w:rsidR="00D12F77" w:rsidRPr="00A24117" w:rsidTr="002D5175">
        <w:trPr>
          <w:trHeight w:val="387"/>
        </w:trPr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0490" w:type="dxa"/>
            <w:gridSpan w:val="5"/>
          </w:tcPr>
          <w:p w:rsidR="00D12F77" w:rsidRPr="00A24117" w:rsidRDefault="00D12F77" w:rsidP="002D5175">
            <w:pPr>
              <w:tabs>
                <w:tab w:val="num" w:pos="193"/>
              </w:tabs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12F77" w:rsidRPr="00A24117" w:rsidTr="002D5175">
        <w:tc>
          <w:tcPr>
            <w:tcW w:w="3085" w:type="dxa"/>
            <w:vMerge w:val="restart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</w:p>
        </w:tc>
        <w:tc>
          <w:tcPr>
            <w:tcW w:w="1559" w:type="dxa"/>
            <w:gridSpan w:val="4"/>
            <w:shd w:val="clear" w:color="auto" w:fill="92D050"/>
          </w:tcPr>
          <w:p w:rsidR="00D12F77" w:rsidRPr="00A24117" w:rsidRDefault="00D12F77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UTAMA</w:t>
            </w:r>
          </w:p>
        </w:tc>
        <w:tc>
          <w:tcPr>
            <w:tcW w:w="9498" w:type="dxa"/>
            <w:gridSpan w:val="3"/>
            <w:tcBorders>
              <w:bottom w:val="nil"/>
            </w:tcBorders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6"/>
            <w:tcBorders>
              <w:top w:val="nil"/>
            </w:tcBorders>
          </w:tcPr>
          <w:p w:rsidR="00D12F77" w:rsidRPr="00A24117" w:rsidRDefault="00D12F77" w:rsidP="00810AB0">
            <w:pPr>
              <w:tabs>
                <w:tab w:val="num" w:pos="21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Sarlito Wirawan Sarwono, Pengantar Umum Psikologi, Jakarta : Bulan Bintang, 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6"/>
          </w:tcPr>
          <w:p w:rsidR="00D12F77" w:rsidRPr="00A24117" w:rsidRDefault="00D12F77" w:rsidP="00810AB0">
            <w:pPr>
              <w:tabs>
                <w:tab w:val="num" w:pos="21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Malcom Hadi dan Save Heres, Beginning Psychology (Pengantar Psikologi) Terjemahan Soemadji, Jakarta : Erlangga, </w:t>
            </w: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6"/>
          </w:tcPr>
          <w:p w:rsidR="00D12F77" w:rsidRPr="00A24117" w:rsidRDefault="00D12F77" w:rsidP="00810AB0">
            <w:pPr>
              <w:tabs>
                <w:tab w:val="num" w:pos="21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Drs.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Sardjoe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Umum</w:t>
            </w:r>
            <w:proofErr w:type="spellEnd"/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632" w:type="dxa"/>
            <w:gridSpan w:val="6"/>
          </w:tcPr>
          <w:p w:rsidR="00D12F77" w:rsidRPr="00A24117" w:rsidRDefault="00D12F77" w:rsidP="00810AB0">
            <w:pPr>
              <w:tabs>
                <w:tab w:val="num" w:pos="21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Agus Sujanto, Psikologi Umum, Jakarta. Aksara Baru, </w:t>
            </w:r>
          </w:p>
        </w:tc>
      </w:tr>
      <w:tr w:rsidR="00D12F77" w:rsidRPr="00A24117" w:rsidTr="002D5175">
        <w:trPr>
          <w:gridAfter w:val="7"/>
          <w:wAfter w:w="11057" w:type="dxa"/>
          <w:trHeight w:val="276"/>
        </w:trPr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shd w:val="clear" w:color="auto" w:fill="92D050"/>
          </w:tcPr>
          <w:p w:rsidR="00D12F77" w:rsidRPr="00A24117" w:rsidRDefault="00D12F77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PENDUKUNG</w:t>
            </w:r>
          </w:p>
        </w:tc>
        <w:tc>
          <w:tcPr>
            <w:tcW w:w="9214" w:type="dxa"/>
            <w:gridSpan w:val="2"/>
            <w:tcBorders>
              <w:bottom w:val="nil"/>
            </w:tcBorders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6"/>
            <w:tcBorders>
              <w:top w:val="nil"/>
            </w:tcBorders>
          </w:tcPr>
          <w:p w:rsidR="00D12F77" w:rsidRPr="00A24117" w:rsidRDefault="00E825D9" w:rsidP="002D5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Umum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Agus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Suyanto</w:t>
            </w:r>
            <w:proofErr w:type="spellEnd"/>
          </w:p>
        </w:tc>
      </w:tr>
      <w:tr w:rsidR="00E825D9" w:rsidRPr="00A24117" w:rsidTr="002D5175">
        <w:tc>
          <w:tcPr>
            <w:tcW w:w="3085" w:type="dxa"/>
            <w:vMerge/>
          </w:tcPr>
          <w:p w:rsidR="00E825D9" w:rsidRPr="00A24117" w:rsidRDefault="00E825D9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E825D9" w:rsidRPr="00A24117" w:rsidRDefault="00E825D9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6"/>
            <w:tcBorders>
              <w:top w:val="nil"/>
            </w:tcBorders>
          </w:tcPr>
          <w:p w:rsidR="00E825D9" w:rsidRPr="00A24117" w:rsidRDefault="00E825D9" w:rsidP="002D5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Umum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>, Irwant0</w:t>
            </w:r>
          </w:p>
        </w:tc>
      </w:tr>
      <w:tr w:rsidR="00E825D9" w:rsidRPr="00A24117" w:rsidTr="002D5175">
        <w:tc>
          <w:tcPr>
            <w:tcW w:w="3085" w:type="dxa"/>
            <w:vMerge/>
          </w:tcPr>
          <w:p w:rsidR="00E825D9" w:rsidRPr="00A24117" w:rsidRDefault="00E825D9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" w:type="dxa"/>
          </w:tcPr>
          <w:p w:rsidR="00E825D9" w:rsidRPr="00A24117" w:rsidRDefault="00E825D9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632" w:type="dxa"/>
            <w:gridSpan w:val="6"/>
            <w:tcBorders>
              <w:top w:val="nil"/>
            </w:tcBorders>
          </w:tcPr>
          <w:p w:rsidR="00E825D9" w:rsidRPr="00A24117" w:rsidRDefault="00E825D9" w:rsidP="002D51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D12F77" w:rsidRPr="00A24117" w:rsidTr="002D5175">
        <w:tc>
          <w:tcPr>
            <w:tcW w:w="3085" w:type="dxa"/>
            <w:vMerge w:val="restart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MEDIA PEMBELAJARAN</w:t>
            </w:r>
          </w:p>
        </w:tc>
        <w:tc>
          <w:tcPr>
            <w:tcW w:w="4678" w:type="dxa"/>
            <w:gridSpan w:val="6"/>
          </w:tcPr>
          <w:p w:rsidR="00D12F77" w:rsidRPr="00A24117" w:rsidRDefault="00D12F77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Perangkat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Lunak</w:t>
            </w:r>
            <w:proofErr w:type="spellEnd"/>
          </w:p>
        </w:tc>
        <w:tc>
          <w:tcPr>
            <w:tcW w:w="6379" w:type="dxa"/>
          </w:tcPr>
          <w:p w:rsidR="00D12F77" w:rsidRPr="00A24117" w:rsidRDefault="00D12F77" w:rsidP="002D5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Perangkat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Keras</w:t>
            </w:r>
            <w:proofErr w:type="spellEnd"/>
          </w:p>
        </w:tc>
      </w:tr>
      <w:tr w:rsidR="00D12F77" w:rsidRPr="00A24117" w:rsidTr="002D5175">
        <w:tc>
          <w:tcPr>
            <w:tcW w:w="3085" w:type="dxa"/>
            <w:vMerge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Power Point</w:t>
            </w:r>
          </w:p>
        </w:tc>
        <w:tc>
          <w:tcPr>
            <w:tcW w:w="6379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LCD</w:t>
            </w:r>
          </w:p>
        </w:tc>
      </w:tr>
      <w:tr w:rsidR="00D12F77" w:rsidRPr="00A24117" w:rsidTr="002D5175">
        <w:tc>
          <w:tcPr>
            <w:tcW w:w="3085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Teaching /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11057" w:type="dxa"/>
            <w:gridSpan w:val="7"/>
          </w:tcPr>
          <w:p w:rsidR="00D12F77" w:rsidRPr="00A24117" w:rsidRDefault="00D12F77" w:rsidP="00810AB0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Nurhadi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 .,S.Ag., M.A</w:t>
            </w:r>
          </w:p>
        </w:tc>
      </w:tr>
      <w:tr w:rsidR="00D12F77" w:rsidRPr="00A24117" w:rsidTr="002D5175">
        <w:tc>
          <w:tcPr>
            <w:tcW w:w="3085" w:type="dxa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Mata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Utama Fakultas</w:t>
            </w:r>
          </w:p>
        </w:tc>
        <w:tc>
          <w:tcPr>
            <w:tcW w:w="11057" w:type="dxa"/>
            <w:gridSpan w:val="7"/>
          </w:tcPr>
          <w:p w:rsidR="00D12F77" w:rsidRPr="00A24117" w:rsidRDefault="00D12F77" w:rsidP="002D51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93C6D" w:rsidRPr="00A24117" w:rsidRDefault="00993C6D" w:rsidP="00993C6D">
      <w:pPr>
        <w:pStyle w:val="NoSpacing"/>
        <w:spacing w:line="360" w:lineRule="auto"/>
        <w:ind w:left="270"/>
        <w:rPr>
          <w:rFonts w:asciiTheme="majorBidi" w:eastAsia="Adobe Fan Heiti Std B" w:hAnsiTheme="majorBidi" w:cstheme="majorBidi"/>
          <w:b/>
          <w:sz w:val="24"/>
          <w:szCs w:val="24"/>
        </w:rPr>
      </w:pPr>
    </w:p>
    <w:p w:rsidR="00993C6D" w:rsidRPr="00A24117" w:rsidRDefault="00993C6D" w:rsidP="00993C6D">
      <w:pPr>
        <w:pStyle w:val="NoSpacing"/>
        <w:numPr>
          <w:ilvl w:val="0"/>
          <w:numId w:val="1"/>
        </w:numPr>
        <w:spacing w:line="360" w:lineRule="auto"/>
        <w:ind w:left="270" w:hanging="270"/>
        <w:rPr>
          <w:rFonts w:asciiTheme="majorBidi" w:eastAsia="Adobe Fan Heiti Std B" w:hAnsiTheme="majorBidi" w:cstheme="majorBidi"/>
          <w:b/>
          <w:sz w:val="24"/>
          <w:szCs w:val="24"/>
        </w:rPr>
      </w:pPr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RENCANA PEMBELAJARAN SEMESTER (RPS)</w:t>
      </w:r>
    </w:p>
    <w:tbl>
      <w:tblPr>
        <w:tblW w:w="14034" w:type="dxa"/>
        <w:tblInd w:w="2" w:type="dxa"/>
        <w:tblLayout w:type="fixed"/>
        <w:tblCellMar>
          <w:left w:w="0" w:type="dxa"/>
          <w:right w:w="0" w:type="dxa"/>
        </w:tblCellMar>
        <w:tblLook w:val="0600"/>
      </w:tblPr>
      <w:tblGrid>
        <w:gridCol w:w="851"/>
        <w:gridCol w:w="2268"/>
        <w:gridCol w:w="2552"/>
        <w:gridCol w:w="2551"/>
        <w:gridCol w:w="2268"/>
        <w:gridCol w:w="2552"/>
        <w:gridCol w:w="992"/>
      </w:tblGrid>
      <w:tr w:rsidR="00993C6D" w:rsidRPr="00A24117" w:rsidTr="00713484">
        <w:trPr>
          <w:trHeight w:val="7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Minggu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Akhir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Diharapkan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Kajian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(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Metode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pembelajaran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Estimasi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Waktu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Kreteria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Bentuk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Bobot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</w:tr>
      <w:tr w:rsidR="00C84EB2" w:rsidRPr="00A24117" w:rsidTr="00812235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8C69C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mejelaskan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dasar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8C69C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Memiliki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kesepakatan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dalam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dasar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dasar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Ceramah</w:t>
            </w:r>
            <w:proofErr w:type="spellEnd"/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 xml:space="preserve"> Tanya </w:t>
            </w:r>
            <w:proofErr w:type="spellStart"/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8E756B">
            <w:pPr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r w:rsidRPr="00A24117">
              <w:rPr>
                <w:rFonts w:asciiTheme="majorBidi" w:eastAsia="MS Gothic" w:hAnsiTheme="majorBidi" w:cstheme="majorBidi"/>
                <w:sz w:val="24"/>
                <w:szCs w:val="24"/>
                <w:lang w:val="id-ID"/>
              </w:rPr>
              <w:t>5%</w:t>
            </w:r>
          </w:p>
        </w:tc>
      </w:tr>
      <w:tr w:rsidR="00C84EB2" w:rsidRPr="00A24117" w:rsidTr="004C6879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5575" w:rsidRDefault="00DE5575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  <w:p w:rsidR="00C84EB2" w:rsidRPr="00A24117" w:rsidRDefault="00C84EB2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8C69C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Ruang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lingkup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 dan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 xml:space="preserve">perkembangan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Psikologi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8C69C7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lingklup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psikologi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AD2F1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Ruang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lingkup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</w:p>
          <w:p w:rsidR="00C84EB2" w:rsidRPr="00A24117" w:rsidRDefault="00C84EB2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A2411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0B2ABC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r w:rsidR="000B2ABC">
              <w:rPr>
                <w:rFonts w:asciiTheme="majorBidi" w:eastAsia="MS Gothic" w:hAnsiTheme="majorBidi" w:cstheme="majorBidi"/>
                <w:sz w:val="24"/>
                <w:szCs w:val="24"/>
              </w:rPr>
              <w:t>10</w:t>
            </w: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%</w:t>
            </w:r>
          </w:p>
        </w:tc>
      </w:tr>
      <w:tr w:rsidR="003D03BC" w:rsidRPr="00A24117" w:rsidTr="00713484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5575" w:rsidRDefault="00DE5575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  <w:p w:rsidR="003D03BC" w:rsidRPr="00A24117" w:rsidRDefault="003D03BC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3BC" w:rsidRPr="00A24117" w:rsidRDefault="008C69C7" w:rsidP="008C69C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memahami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berbagai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aliran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metode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dalam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3BC" w:rsidRPr="00A24117" w:rsidRDefault="008C69C7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berbagai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aliran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metode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dalam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3BC" w:rsidRPr="00A24117" w:rsidRDefault="00421534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Berbagai aliran dan metode dalam psikologi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3BC" w:rsidRPr="00A24117" w:rsidRDefault="00EF3DF5" w:rsidP="00EF3DF5">
            <w:pPr>
              <w:spacing w:after="0" w:line="240" w:lineRule="auto"/>
              <w:rPr>
                <w:rFonts w:asciiTheme="majorBidi" w:eastAsia="MS Gothic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Diskusi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-1.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diskusi tentang </w:t>
            </w:r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aliran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metode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psikologi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3BC" w:rsidRPr="00A24117" w:rsidRDefault="00C84EB2" w:rsidP="00C84EB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03BC" w:rsidRPr="00A24117" w:rsidRDefault="000B2ABC" w:rsidP="008E756B">
            <w:pPr>
              <w:spacing w:after="0" w:line="240" w:lineRule="auto"/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5%</w:t>
            </w:r>
          </w:p>
        </w:tc>
      </w:tr>
      <w:tr w:rsidR="00C84EB2" w:rsidRPr="00A24117" w:rsidTr="00110291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E5575" w:rsidRDefault="00DE5575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  <w:p w:rsidR="00C84EB2" w:rsidRPr="00A24117" w:rsidRDefault="00C84EB2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2A289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menganalisis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Hakekat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Gejala-gejala kejiwaan pada manusia normal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2A289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Gejala-gejala kejiwaan pada manusia normal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84EB2" w:rsidRPr="00A24117" w:rsidRDefault="00C84EB2" w:rsidP="002A289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Gejala-gejala kejiwaan pada manusia normal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</w:p>
          <w:p w:rsidR="00C84EB2" w:rsidRPr="00A24117" w:rsidRDefault="00C84EB2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Tugas-2.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makalah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kelampok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Perkembangan Agama pada Masa Anak-anak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2A289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84EB2" w:rsidRPr="00A24117" w:rsidRDefault="00C84EB2" w:rsidP="002A289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84EB2" w:rsidRPr="00A24117" w:rsidRDefault="00C84EB2" w:rsidP="000B2ABC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1</w:t>
            </w:r>
            <w:r w:rsidR="000B2ABC">
              <w:rPr>
                <w:rFonts w:asciiTheme="majorBidi" w:eastAsia="Adobe Fan Heiti Std B" w:hAnsiTheme="majorBidi" w:cstheme="majorBidi"/>
                <w:sz w:val="24"/>
                <w:szCs w:val="24"/>
              </w:rPr>
              <w:t>0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%</w:t>
            </w:r>
          </w:p>
        </w:tc>
      </w:tr>
      <w:tr w:rsidR="00A24117" w:rsidRPr="00A24117" w:rsidTr="0059677F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2ABC" w:rsidRDefault="000B2ABC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  <w:p w:rsidR="00A24117" w:rsidRPr="00A24117" w:rsidRDefault="00A24117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4117" w:rsidRPr="00A24117" w:rsidRDefault="00A24117" w:rsidP="00A2411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</w:t>
            </w: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analisa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prilaku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4117" w:rsidRPr="00A24117" w:rsidRDefault="00A24117" w:rsidP="00A2411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Menguraikan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 xml:space="preserve">tentang </w:t>
            </w:r>
            <w:r>
              <w:rPr>
                <w:rFonts w:asciiTheme="majorBidi" w:hAnsiTheme="majorBidi" w:cstheme="majorBidi"/>
                <w:sz w:val="24"/>
                <w:szCs w:val="24"/>
                <w:lang w:val="sv-SE"/>
              </w:rPr>
              <w:t>prilaku-prilaku manusia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4117" w:rsidRDefault="00A24117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  <w:p w:rsidR="00A24117" w:rsidRPr="00A24117" w:rsidRDefault="00A24117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Prilaku Manusia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4117" w:rsidRPr="00A24117" w:rsidRDefault="00A24117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</w:p>
          <w:p w:rsidR="00A24117" w:rsidRPr="00A24117" w:rsidRDefault="00A24117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4117" w:rsidRPr="00A24117" w:rsidRDefault="00A24117" w:rsidP="00A2411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4117" w:rsidRPr="00A24117" w:rsidRDefault="000B2ABC" w:rsidP="008E756B">
            <w:pPr>
              <w:spacing w:after="0" w:line="240" w:lineRule="auto"/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5%</w:t>
            </w:r>
          </w:p>
        </w:tc>
      </w:tr>
      <w:tr w:rsidR="00A24117" w:rsidRPr="00A24117" w:rsidTr="003F1002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2ABC" w:rsidRDefault="000B2ABC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  <w:p w:rsidR="00A24117" w:rsidRPr="00A24117" w:rsidRDefault="00A24117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4117" w:rsidRPr="00A24117" w:rsidRDefault="00A24117" w:rsidP="00A24117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menguraiak</w:t>
            </w: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a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persepsi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appersepsi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4117" w:rsidRPr="00A24117" w:rsidRDefault="00A24117" w:rsidP="006B75EF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</w:t>
            </w: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jelaskan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persepsi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appersepsi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4117" w:rsidRPr="00A24117" w:rsidRDefault="00A24117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Persepsi dan Appersepsi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24117" w:rsidRPr="00A24117" w:rsidRDefault="00A24117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Ceramah dan tanya jawab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4117" w:rsidRPr="00A24117" w:rsidRDefault="00A24117" w:rsidP="00A24117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24117" w:rsidRPr="00A24117" w:rsidRDefault="000B2ABC" w:rsidP="008E756B">
            <w:pPr>
              <w:spacing w:after="0" w:line="240" w:lineRule="auto"/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5%</w:t>
            </w:r>
          </w:p>
        </w:tc>
      </w:tr>
      <w:tr w:rsidR="000B2ABC" w:rsidRPr="00A24117" w:rsidTr="001267A9">
        <w:trPr>
          <w:trHeight w:val="8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2ABC" w:rsidRDefault="000B2ABC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  <w:p w:rsidR="000B2ABC" w:rsidRPr="00A24117" w:rsidRDefault="000B2ABC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0B2ABC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memori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ingatan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0B2ABC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Memori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ingatan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2ABC" w:rsidRDefault="000B2ABC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  <w:p w:rsidR="000B2ABC" w:rsidRPr="00A24117" w:rsidRDefault="000B2ABC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Memori dan Ingatan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6B75EF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2ABC" w:rsidRPr="00A24117" w:rsidRDefault="000B2ABC" w:rsidP="008E756B">
            <w:pPr>
              <w:rPr>
                <w:rFonts w:asciiTheme="majorBidi" w:eastAsia="MS Gothic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2ABC" w:rsidRPr="00A24117" w:rsidRDefault="000B2ABC" w:rsidP="008E756B">
            <w:pPr>
              <w:spacing w:after="0" w:line="240" w:lineRule="auto"/>
              <w:rPr>
                <w:rFonts w:asciiTheme="majorBidi" w:eastAsia="MS Gothic" w:hAnsiTheme="majorBidi" w:cstheme="majorBidi"/>
                <w:sz w:val="24"/>
                <w:szCs w:val="24"/>
              </w:rPr>
            </w:pPr>
            <w:r>
              <w:rPr>
                <w:rFonts w:asciiTheme="majorBidi" w:eastAsia="MS Gothic" w:hAnsiTheme="majorBidi" w:cstheme="majorBidi"/>
                <w:sz w:val="24"/>
                <w:szCs w:val="24"/>
              </w:rPr>
              <w:t>10%</w:t>
            </w:r>
          </w:p>
        </w:tc>
      </w:tr>
      <w:tr w:rsidR="000B2ABC" w:rsidRPr="00A24117" w:rsidTr="00713484">
        <w:trPr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F452AE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Ujian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Mid semester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F452AE">
            <w:pPr>
              <w:pStyle w:val="NoSpacing"/>
              <w:ind w:left="28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UTS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B2ABC" w:rsidRPr="00A24117" w:rsidRDefault="000B2ABC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B2ABC" w:rsidRPr="00A24117" w:rsidRDefault="000B2ABC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</w:tr>
      <w:tr w:rsidR="000B2ABC" w:rsidRPr="00A24117" w:rsidTr="008C599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A24117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B7381C" w:rsidRDefault="000B2ABC" w:rsidP="006B75EF">
            <w:pPr>
              <w:spacing w:after="0" w:line="240" w:lineRule="auto"/>
              <w:jc w:val="center"/>
              <w:rPr>
                <w:rFonts w:ascii="Times New Roman" w:eastAsia="Adobe Fan Heiti Std B" w:hAnsi="Times New Roma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Mampu  menjelaskan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B7381C" w:rsidRDefault="000B2ABC" w:rsidP="006B75EF">
            <w:pPr>
              <w:spacing w:after="0" w:line="240" w:lineRule="auto"/>
              <w:jc w:val="center"/>
              <w:rPr>
                <w:rFonts w:ascii="Times New Roman" w:eastAsia="Adobe Fan Heiti Std B" w:hAnsi="Times New Roma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Menjelaskan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berfikir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ABC" w:rsidRPr="00A24117" w:rsidRDefault="000B2ABC" w:rsidP="0042153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Berfikir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A24117" w:rsidRDefault="000B2ABC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</w:p>
          <w:p w:rsidR="000B2ABC" w:rsidRPr="00A24117" w:rsidRDefault="000B2ABC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Tugas-3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m,akalah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untuk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dipresentasikan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ABC" w:rsidRPr="00A24117" w:rsidRDefault="000B2ABC" w:rsidP="00F452A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0B2ABC" w:rsidRDefault="000B2ABC" w:rsidP="008E756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10%</w:t>
            </w:r>
          </w:p>
        </w:tc>
      </w:tr>
      <w:tr w:rsidR="000B2ABC" w:rsidRPr="00A24117" w:rsidTr="008C599F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A24117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B7381C" w:rsidRDefault="000B2ABC" w:rsidP="006B75EF">
            <w:pPr>
              <w:spacing w:after="0" w:line="240" w:lineRule="auto"/>
              <w:jc w:val="center"/>
              <w:rPr>
                <w:rFonts w:ascii="Times New Roman" w:eastAsia="Adobe Fan Heiti Std B" w:hAnsi="Times New Roman"/>
              </w:rPr>
            </w:pPr>
            <w:proofErr w:type="spellStart"/>
            <w:r w:rsidRPr="00B7381C">
              <w:rPr>
                <w:rFonts w:ascii="Times New Roman" w:eastAsia="Adobe Fan Heiti Std B" w:hAnsi="Times New Roman"/>
              </w:rPr>
              <w:t>Mampu</w:t>
            </w:r>
            <w:proofErr w:type="spellEnd"/>
            <w:r w:rsidRPr="00B7381C">
              <w:rPr>
                <w:rFonts w:ascii="Times New Roman" w:eastAsia="Adobe Fan Heiti Std B" w:hAnsi="Times New Roman"/>
              </w:rPr>
              <w:t xml:space="preserve"> </w:t>
            </w:r>
            <w:proofErr w:type="spellStart"/>
            <w:r w:rsidRPr="00B7381C">
              <w:rPr>
                <w:rFonts w:ascii="Times New Roman" w:eastAsia="Adobe Fan Heiti Std B" w:hAnsi="Times New Roman"/>
              </w:rPr>
              <w:t>menganalisis</w:t>
            </w:r>
            <w:proofErr w:type="spellEnd"/>
            <w:r w:rsidRPr="00B7381C">
              <w:rPr>
                <w:rFonts w:ascii="Times New Roman" w:eastAsia="Adobe Fan Heiti Std B" w:hAnsi="Times New Roman"/>
              </w:rPr>
              <w:t xml:space="preserve"> </w:t>
            </w:r>
            <w:proofErr w:type="spellStart"/>
            <w:r>
              <w:rPr>
                <w:rFonts w:ascii="Times New Roman" w:eastAsia="Adobe Fan Heiti Std B" w:hAnsi="Times New Roman"/>
              </w:rPr>
              <w:t>intelgensi</w:t>
            </w:r>
            <w:proofErr w:type="spellEnd"/>
            <w:r>
              <w:rPr>
                <w:rFonts w:ascii="Times New Roman" w:eastAsia="Adobe Fan Heiti Std B" w:hAnsi="Times New Roman"/>
              </w:rPr>
              <w:t xml:space="preserve"> </w:t>
            </w:r>
            <w:proofErr w:type="spellStart"/>
            <w:r>
              <w:rPr>
                <w:rFonts w:ascii="Times New Roman" w:eastAsia="Adobe Fan Heiti Std B" w:hAnsi="Times New Roman"/>
              </w:rPr>
              <w:t>dan</w:t>
            </w:r>
            <w:proofErr w:type="spellEnd"/>
            <w:r>
              <w:rPr>
                <w:rFonts w:ascii="Times New Roman" w:eastAsia="Adobe Fan Heiti Std B" w:hAnsi="Times New Roman"/>
              </w:rPr>
              <w:t xml:space="preserve"> </w:t>
            </w:r>
            <w:proofErr w:type="spellStart"/>
            <w:r>
              <w:rPr>
                <w:rFonts w:ascii="Times New Roman" w:eastAsia="Adobe Fan Heiti Std B" w:hAnsi="Times New Roman"/>
              </w:rPr>
              <w:t>kreatifitas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B7381C" w:rsidRDefault="000B2ABC" w:rsidP="006B75EF">
            <w:pPr>
              <w:spacing w:after="0" w:line="240" w:lineRule="auto"/>
              <w:jc w:val="center"/>
              <w:rPr>
                <w:rFonts w:ascii="Times New Roman" w:eastAsia="Adobe Fan Heiti Std B" w:hAnsi="Times New Roman"/>
              </w:rPr>
            </w:pPr>
            <w:proofErr w:type="spellStart"/>
            <w:r w:rsidRPr="00B7381C">
              <w:rPr>
                <w:rFonts w:ascii="Times New Roman" w:eastAsia="Adobe Fan Heiti Std B" w:hAnsi="Times New Roman"/>
              </w:rPr>
              <w:t>Menjelaskan</w:t>
            </w:r>
            <w:proofErr w:type="spellEnd"/>
            <w:r w:rsidRPr="00B7381C">
              <w:rPr>
                <w:rFonts w:ascii="Times New Roman" w:eastAsia="Adobe Fan Heiti Std B" w:hAnsi="Times New Roman"/>
              </w:rPr>
              <w:t xml:space="preserve"> </w:t>
            </w:r>
            <w:r>
              <w:rPr>
                <w:rFonts w:ascii="Times New Roman" w:eastAsia="Adobe Fan Heiti Std B" w:hAnsi="Times New Roman"/>
                <w:lang w:val="id-ID"/>
              </w:rPr>
              <w:t xml:space="preserve">tentang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Intelgensi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Kreatifitas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ABC" w:rsidRPr="00A24117" w:rsidRDefault="000B2ABC" w:rsidP="002D517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Intelgensi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Kreatifitas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A24117" w:rsidRDefault="000B2ABC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</w:p>
          <w:p w:rsidR="000B2ABC" w:rsidRPr="00A24117" w:rsidRDefault="000B2ABC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Tugas-4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m,akalah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untuk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dipresentasikan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ABC" w:rsidRPr="00A24117" w:rsidRDefault="000B2ABC" w:rsidP="00F452A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0B2ABC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5%</w:t>
            </w:r>
          </w:p>
        </w:tc>
      </w:tr>
      <w:tr w:rsidR="000B2ABC" w:rsidRPr="00A24117" w:rsidTr="00207D98">
        <w:trPr>
          <w:trHeight w:val="1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A24117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B7381C" w:rsidRDefault="000B2ABC" w:rsidP="00F452AE">
            <w:pPr>
              <w:spacing w:after="0" w:line="240" w:lineRule="auto"/>
              <w:jc w:val="center"/>
              <w:rPr>
                <w:rFonts w:ascii="Times New Roman" w:eastAsia="Adobe Fan Heiti Std B" w:hAnsi="Times New Roman"/>
              </w:rPr>
            </w:pPr>
            <w:proofErr w:type="spellStart"/>
            <w:r w:rsidRPr="00B7381C">
              <w:rPr>
                <w:rFonts w:ascii="Times New Roman" w:eastAsia="Adobe Fan Heiti Std B" w:hAnsi="Times New Roman"/>
              </w:rPr>
              <w:t>Mampu</w:t>
            </w:r>
            <w:proofErr w:type="spellEnd"/>
            <w:r w:rsidRPr="00B7381C">
              <w:rPr>
                <w:rFonts w:ascii="Times New Roman" w:eastAsia="Adobe Fan Heiti Std B" w:hAnsi="Times New Roman"/>
              </w:rPr>
              <w:t xml:space="preserve"> </w:t>
            </w:r>
            <w:proofErr w:type="spellStart"/>
            <w:r w:rsidRPr="00B7381C">
              <w:rPr>
                <w:rFonts w:ascii="Times New Roman" w:eastAsia="Adobe Fan Heiti Std B" w:hAnsi="Times New Roman"/>
              </w:rPr>
              <w:t>menganalisis</w:t>
            </w:r>
            <w:proofErr w:type="spellEnd"/>
            <w:r w:rsidRPr="00B7381C">
              <w:rPr>
                <w:rFonts w:ascii="Times New Roman" w:eastAsia="Adobe Fan Heiti Std B" w:hAnsi="Times New Roman"/>
              </w:rPr>
              <w:t xml:space="preserve"> </w:t>
            </w:r>
            <w:r w:rsidRPr="00666C5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Ciri-ciri Kematangan dan Kesadaran Beragama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B7381C" w:rsidRDefault="000B2ABC" w:rsidP="00F452AE">
            <w:pPr>
              <w:spacing w:after="0" w:line="240" w:lineRule="auto"/>
              <w:jc w:val="center"/>
              <w:rPr>
                <w:rFonts w:ascii="Times New Roman" w:eastAsia="Adobe Fan Heiti Std B" w:hAnsi="Times New Roman"/>
              </w:rPr>
            </w:pPr>
            <w:proofErr w:type="spellStart"/>
            <w:r w:rsidRPr="00B7381C">
              <w:rPr>
                <w:rFonts w:ascii="Times New Roman" w:eastAsia="Adobe Fan Heiti Std B" w:hAnsi="Times New Roman"/>
              </w:rPr>
              <w:t>Menjelaskan</w:t>
            </w:r>
            <w:proofErr w:type="spellEnd"/>
            <w:r>
              <w:rPr>
                <w:rFonts w:ascii="Times New Roman" w:eastAsia="Adobe Fan Heiti Std B" w:hAnsi="Times New Roman"/>
                <w:lang w:val="id-ID"/>
              </w:rPr>
              <w:t xml:space="preserve"> tentang </w:t>
            </w:r>
            <w:r w:rsidRPr="00666C5E">
              <w:rPr>
                <w:rFonts w:asciiTheme="majorBidi" w:hAnsiTheme="majorBidi" w:cstheme="majorBidi"/>
                <w:sz w:val="24"/>
                <w:szCs w:val="24"/>
                <w:lang w:val="sv-SE"/>
              </w:rPr>
              <w:t>Ciri-ciri Kematangan dan Kesadaran Beragama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ABC" w:rsidRPr="00A24117" w:rsidRDefault="000B2ABC" w:rsidP="008E75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Sikap dan Emosi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A24117" w:rsidRDefault="000B2ABC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</w:p>
          <w:p w:rsidR="000B2ABC" w:rsidRPr="00A24117" w:rsidRDefault="000B2ABC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Tugas-5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m,akalah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untuk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dipresentasikan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B2ABC" w:rsidRPr="00A24117" w:rsidRDefault="000B2ABC" w:rsidP="00F452A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B2ABC" w:rsidRPr="000B2ABC" w:rsidRDefault="000B2ABC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5%</w:t>
            </w:r>
          </w:p>
        </w:tc>
      </w:tr>
      <w:tr w:rsidR="00DE5575" w:rsidRPr="00A24117" w:rsidTr="00760613"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DE55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Motifasi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frustasi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DE5575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Memiliki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pemahaman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Motifasi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frustasi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F966A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Motifasi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frustasi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</w:p>
          <w:p w:rsidR="00DE5575" w:rsidRPr="00A24117" w:rsidRDefault="00DE5575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Tugas-6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m,akalah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untuk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lastRenderedPageBreak/>
              <w:t>dipresentasikan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F452A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0B2ABC" w:rsidRDefault="00DE5575" w:rsidP="00F966A3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lastRenderedPageBreak/>
              <w:t>10%</w:t>
            </w:r>
          </w:p>
        </w:tc>
      </w:tr>
      <w:tr w:rsidR="00DE5575" w:rsidRPr="00A24117" w:rsidTr="0069646D">
        <w:trPr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713484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00677E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menguraiakn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Fase dan ciri-ciri perkembangan dan pertumbuhan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00677E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Menguraikan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 xml:space="preserve">tentang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Fase dan ciri-ciri perkembangan dan pertumbuhan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006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jc w:val="both"/>
              <w:textAlignment w:val="baseline"/>
              <w:rPr>
                <w:rFonts w:asciiTheme="majorBidi" w:hAnsiTheme="majorBidi" w:cstheme="majorBidi"/>
                <w:sz w:val="24"/>
                <w:szCs w:val="24"/>
                <w:lang w:val="sv-SE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sv-SE"/>
              </w:rPr>
              <w:t>Fase dan ciri-ciri perkembangan dan pertumbuhan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</w:p>
          <w:p w:rsidR="00DE5575" w:rsidRPr="00A24117" w:rsidRDefault="00DE5575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Tugas-7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m,akalah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untuk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dipresentasikan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00677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DE5575" w:rsidRPr="00A24117" w:rsidRDefault="00DE5575" w:rsidP="0000677E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00677E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5 %</w:t>
            </w:r>
          </w:p>
        </w:tc>
      </w:tr>
      <w:tr w:rsidR="00DE5575" w:rsidRPr="00A24117" w:rsidTr="00A9561B">
        <w:trPr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810AB0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00677E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menganalisis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Faktor-faktor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00677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Faktor-faktor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00677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Faktor-faktor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mempengaruhi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kelompok</w:t>
            </w:r>
            <w:proofErr w:type="spellEnd"/>
          </w:p>
          <w:p w:rsidR="00DE5575" w:rsidRPr="00A24117" w:rsidRDefault="00DE5575" w:rsidP="00F452AE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Tugas-8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00677E">
            <w:pPr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kreativitas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00677E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10%</w:t>
            </w:r>
          </w:p>
        </w:tc>
      </w:tr>
      <w:tr w:rsidR="00DE5575" w:rsidRPr="00A24117" w:rsidTr="009E75B0">
        <w:trPr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810AB0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1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DE55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menganalisis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DE55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6440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176"/>
              <w:textAlignment w:val="baseline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Kepribadian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perkembangan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DE55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diskusi</w:t>
            </w:r>
            <w:proofErr w:type="spellEnd"/>
          </w:p>
          <w:p w:rsidR="00DE5575" w:rsidRPr="00A24117" w:rsidRDefault="00DE5575" w:rsidP="006440C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DE5575">
            <w:pPr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Kelengkapan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njelasan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kemampuan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0B2ABC" w:rsidRDefault="00DE5575" w:rsidP="006440CB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>
              <w:rPr>
                <w:rFonts w:asciiTheme="majorBidi" w:eastAsia="Adobe Fan Heiti Std B" w:hAnsiTheme="majorBidi" w:cstheme="majorBidi"/>
                <w:sz w:val="24"/>
                <w:szCs w:val="24"/>
              </w:rPr>
              <w:t>5%</w:t>
            </w:r>
          </w:p>
        </w:tc>
      </w:tr>
      <w:tr w:rsidR="00DE5575" w:rsidRPr="00A24117" w:rsidTr="00713484">
        <w:trPr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2D5175">
            <w:pPr>
              <w:spacing w:after="0" w:line="24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Ujian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Ujian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E5575" w:rsidRPr="00A24117" w:rsidRDefault="00DE5575" w:rsidP="002D5175">
            <w:pPr>
              <w:pStyle w:val="BodyTextIndent"/>
              <w:overflowPunct/>
              <w:autoSpaceDE/>
              <w:autoSpaceDN/>
              <w:adjustRightInd/>
              <w:spacing w:after="0"/>
              <w:ind w:left="0"/>
              <w:textAlignment w:val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2D51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575" w:rsidRPr="00A24117" w:rsidRDefault="00DE5575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</w:tr>
    </w:tbl>
    <w:p w:rsidR="00993C6D" w:rsidRPr="00A24117" w:rsidRDefault="00993C6D" w:rsidP="00993C6D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993C6D" w:rsidRPr="00A24117" w:rsidRDefault="00993C6D" w:rsidP="00993C6D">
      <w:pPr>
        <w:pStyle w:val="NoSpacing"/>
        <w:numPr>
          <w:ilvl w:val="0"/>
          <w:numId w:val="1"/>
        </w:numPr>
        <w:spacing w:line="360" w:lineRule="auto"/>
        <w:ind w:left="270" w:hanging="270"/>
        <w:rPr>
          <w:rFonts w:asciiTheme="majorBidi" w:eastAsia="Adobe Fan Heiti Std B" w:hAnsiTheme="majorBidi" w:cstheme="majorBidi"/>
          <w:b/>
          <w:sz w:val="24"/>
          <w:szCs w:val="24"/>
        </w:rPr>
      </w:pPr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DESKRIPSI TUGAS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5490"/>
        <w:gridCol w:w="1980"/>
        <w:gridCol w:w="5214"/>
      </w:tblGrid>
      <w:tr w:rsidR="00993C6D" w:rsidRPr="00A24117" w:rsidTr="002D5175">
        <w:tc>
          <w:tcPr>
            <w:tcW w:w="1458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Mata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5490" w:type="dxa"/>
            <w:shd w:val="clear" w:color="auto" w:fill="92D050"/>
          </w:tcPr>
          <w:p w:rsidR="00993C6D" w:rsidRPr="00A24117" w:rsidRDefault="00993C6D" w:rsidP="00713484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: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713484"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Psikologi Umum</w:t>
            </w:r>
          </w:p>
        </w:tc>
        <w:tc>
          <w:tcPr>
            <w:tcW w:w="1980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Kode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MK</w:t>
            </w:r>
          </w:p>
        </w:tc>
        <w:tc>
          <w:tcPr>
            <w:tcW w:w="5214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pacing w:val="-12"/>
                <w:sz w:val="24"/>
                <w:szCs w:val="24"/>
              </w:rPr>
              <w:t>MKDK-040001</w:t>
            </w:r>
          </w:p>
        </w:tc>
      </w:tr>
      <w:tr w:rsidR="00993C6D" w:rsidRPr="00A24117" w:rsidTr="002D5175">
        <w:tc>
          <w:tcPr>
            <w:tcW w:w="1458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Minggu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5490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: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4, 5, 6, 9, 10, 11, 12, 13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14</w:t>
            </w:r>
          </w:p>
        </w:tc>
        <w:tc>
          <w:tcPr>
            <w:tcW w:w="1980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Tugas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</w:t>
            </w:r>
            <w:proofErr w:type="spellEnd"/>
          </w:p>
        </w:tc>
        <w:tc>
          <w:tcPr>
            <w:tcW w:w="5214" w:type="dxa"/>
            <w:shd w:val="clear" w:color="auto" w:fill="92D050"/>
          </w:tcPr>
          <w:p w:rsidR="00993C6D" w:rsidRPr="00A24117" w:rsidRDefault="00993C6D" w:rsidP="002D5175">
            <w:pPr>
              <w:pStyle w:val="NoSpacing"/>
              <w:spacing w:line="36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:</w:t>
            </w: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 xml:space="preserve"> 1</w:t>
            </w:r>
          </w:p>
        </w:tc>
      </w:tr>
    </w:tbl>
    <w:p w:rsidR="00993C6D" w:rsidRPr="00A24117" w:rsidRDefault="00993C6D" w:rsidP="00993C6D">
      <w:pPr>
        <w:pStyle w:val="NoSpacing"/>
        <w:spacing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1417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2340"/>
        <w:gridCol w:w="11835"/>
      </w:tblGrid>
      <w:tr w:rsidR="00993C6D" w:rsidRPr="00A24117" w:rsidTr="002D5175">
        <w:trPr>
          <w:trHeight w:val="855"/>
        </w:trPr>
        <w:tc>
          <w:tcPr>
            <w:tcW w:w="234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spacing w:after="0" w:line="36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Tujuan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Tugas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835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DE5575" w:rsidRDefault="00993C6D" w:rsidP="00DE5575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menganalisis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mata kuliah </w:t>
            </w:r>
            <w:r w:rsidR="008E756B"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Psikologi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Umum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mempresentasikannya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fakta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etika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norma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berlaku</w:t>
            </w:r>
            <w:proofErr w:type="spellEnd"/>
          </w:p>
        </w:tc>
      </w:tr>
      <w:tr w:rsidR="00993C6D" w:rsidRPr="00A24117" w:rsidTr="002D5175">
        <w:trPr>
          <w:trHeight w:val="702"/>
        </w:trPr>
        <w:tc>
          <w:tcPr>
            <w:tcW w:w="234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36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lastRenderedPageBreak/>
              <w:t>Uraian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Tugas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835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993C6D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spacing w:after="0" w:line="360" w:lineRule="auto"/>
              <w:ind w:left="210" w:hanging="284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Obyek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</w:p>
          <w:p w:rsidR="00993C6D" w:rsidRPr="00DE5575" w:rsidRDefault="00993C6D" w:rsidP="00DE5575">
            <w:pPr>
              <w:spacing w:after="0" w:line="360" w:lineRule="auto"/>
              <w:ind w:left="68"/>
              <w:rPr>
                <w:rFonts w:asciiTheme="majorBidi" w:eastAsia="MS Gothic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r w:rsidRPr="00A24117">
              <w:rPr>
                <w:rFonts w:asciiTheme="majorBidi" w:eastAsia="MS Gothic" w:hAnsiTheme="majorBidi" w:cstheme="majorBidi"/>
                <w:sz w:val="24"/>
                <w:szCs w:val="24"/>
                <w:lang w:val="id-ID"/>
              </w:rPr>
              <w:t>Berbagai materi pembahasan dalam perkuliahan Filsafat Umum</w:t>
            </w:r>
          </w:p>
        </w:tc>
      </w:tr>
      <w:tr w:rsidR="00993C6D" w:rsidRPr="00A24117" w:rsidTr="002D5175">
        <w:trPr>
          <w:trHeight w:val="487"/>
        </w:trPr>
        <w:tc>
          <w:tcPr>
            <w:tcW w:w="234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36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11835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993C6D">
            <w:pPr>
              <w:pStyle w:val="ListParagraph"/>
              <w:numPr>
                <w:ilvl w:val="0"/>
                <w:numId w:val="2"/>
              </w:numPr>
              <w:tabs>
                <w:tab w:val="left" w:pos="142"/>
              </w:tabs>
              <w:spacing w:after="0" w:line="360" w:lineRule="auto"/>
              <w:ind w:left="493" w:hanging="479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Yang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Harus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Dikerjakan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Batasan-Batasan</w:t>
            </w:r>
            <w:proofErr w:type="spellEnd"/>
          </w:p>
          <w:p w:rsidR="00993C6D" w:rsidRPr="00DE5575" w:rsidRDefault="00993C6D" w:rsidP="00DE5575">
            <w:pPr>
              <w:pStyle w:val="NoSpacing"/>
              <w:spacing w:line="360" w:lineRule="auto"/>
              <w:ind w:left="493" w:hanging="42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      Membuat presentasi (Makalah) berisi bahasan dalam mata kuliah Filsafat Umum  sesuai dengan penjelasan kontrak kuliyah dan mempresentasikannya sesuai dengan jadwal yang telah ditentukan, Tugas ini sifat kelompok dan masing-masing terdiri dari 3-4 mahasiswa, tema makalah mengkaitkan bahasan tersebut dengan masalah terkini hingga dapat menghasilkan sebuah analisis.</w:t>
            </w:r>
          </w:p>
        </w:tc>
      </w:tr>
      <w:tr w:rsidR="00993C6D" w:rsidRPr="00A24117" w:rsidTr="002D5175">
        <w:trPr>
          <w:trHeight w:val="1420"/>
        </w:trPr>
        <w:tc>
          <w:tcPr>
            <w:tcW w:w="234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spacing w:after="0" w:line="360" w:lineRule="auto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1835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993C6D">
            <w:pPr>
              <w:pStyle w:val="ListParagraph"/>
              <w:numPr>
                <w:ilvl w:val="0"/>
                <w:numId w:val="2"/>
              </w:numPr>
              <w:tabs>
                <w:tab w:val="left" w:pos="163"/>
              </w:tabs>
              <w:spacing w:after="0" w:line="360" w:lineRule="auto"/>
              <w:ind w:left="493" w:hanging="479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Metode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/Cara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Kerja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/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Acuan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Digunakan</w:t>
            </w:r>
            <w:proofErr w:type="spellEnd"/>
          </w:p>
          <w:p w:rsidR="00993C6D" w:rsidRPr="00DE5575" w:rsidRDefault="00993C6D" w:rsidP="00DE5575">
            <w:pPr>
              <w:pStyle w:val="NoSpacing"/>
              <w:spacing w:line="360" w:lineRule="auto"/>
              <w:ind w:left="493" w:firstLine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power point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berkelompok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Materi presentasi dan penjelasan harus berdasarkan buku panduan wajib dan buku referensi yang digunakan dalam perkuliahan ini 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Kaitkan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b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ahasan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terkini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lalu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buatlah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analisisnya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dikerjakan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berkelompok</w:t>
            </w:r>
            <w:proofErr w:type="spellEnd"/>
          </w:p>
        </w:tc>
      </w:tr>
      <w:tr w:rsidR="00993C6D" w:rsidRPr="00A24117" w:rsidTr="002D5175">
        <w:trPr>
          <w:trHeight w:val="565"/>
        </w:trPr>
        <w:tc>
          <w:tcPr>
            <w:tcW w:w="234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spacing w:after="0" w:line="36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</w:p>
        </w:tc>
        <w:tc>
          <w:tcPr>
            <w:tcW w:w="11835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DE557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493" w:hanging="479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Dekripsi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Luaran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Tugas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Dihasilkan</w:t>
            </w:r>
            <w:proofErr w:type="spellEnd"/>
          </w:p>
          <w:p w:rsidR="00993C6D" w:rsidRPr="00DE5575" w:rsidRDefault="00993C6D" w:rsidP="00DE5575">
            <w:pPr>
              <w:pStyle w:val="NoSpacing"/>
              <w:spacing w:line="360" w:lineRule="auto"/>
              <w:ind w:left="493" w:hanging="7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kelompok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file power point minimal 10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halaman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depan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jadwal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ditentukan</w:t>
            </w:r>
            <w:proofErr w:type="spellEnd"/>
          </w:p>
        </w:tc>
      </w:tr>
      <w:tr w:rsidR="00993C6D" w:rsidRPr="00A24117" w:rsidTr="002D5175">
        <w:trPr>
          <w:trHeight w:val="574"/>
        </w:trPr>
        <w:tc>
          <w:tcPr>
            <w:tcW w:w="234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spacing w:after="0" w:line="360" w:lineRule="auto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Kriteria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Penilaian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835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pStyle w:val="ListParagraph"/>
              <w:spacing w:after="0" w:line="360" w:lineRule="auto"/>
              <w:ind w:left="405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 xml:space="preserve">Sangat Kurang – Sangat Baik </w:t>
            </w:r>
          </w:p>
        </w:tc>
      </w:tr>
    </w:tbl>
    <w:p w:rsidR="00993C6D" w:rsidRPr="00A24117" w:rsidRDefault="00993C6D" w:rsidP="00993C6D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993C6D" w:rsidRPr="00A24117" w:rsidRDefault="00993C6D" w:rsidP="00993C6D">
      <w:pPr>
        <w:spacing w:after="0" w:line="240" w:lineRule="auto"/>
        <w:rPr>
          <w:rFonts w:asciiTheme="majorBidi" w:eastAsia="Adobe Fan Heiti Std B" w:hAnsiTheme="majorBidi" w:cstheme="majorBidi"/>
          <w:sz w:val="24"/>
          <w:szCs w:val="24"/>
          <w:lang w:val="id-ID"/>
        </w:rPr>
      </w:pPr>
    </w:p>
    <w:p w:rsidR="00993C6D" w:rsidRPr="00A24117" w:rsidRDefault="00993C6D" w:rsidP="00993C6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Theme="majorBidi" w:eastAsia="Adobe Fan Heiti Std B" w:hAnsiTheme="majorBidi" w:cstheme="majorBidi"/>
          <w:b/>
          <w:sz w:val="24"/>
          <w:szCs w:val="24"/>
        </w:rPr>
      </w:pPr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RUBRIK PENILAIAN</w:t>
      </w:r>
    </w:p>
    <w:p w:rsidR="00993C6D" w:rsidRPr="00A24117" w:rsidRDefault="00993C6D" w:rsidP="00993C6D">
      <w:pPr>
        <w:pStyle w:val="ListParagraph"/>
        <w:spacing w:line="276" w:lineRule="auto"/>
        <w:ind w:left="360"/>
        <w:jc w:val="both"/>
        <w:rPr>
          <w:rFonts w:asciiTheme="majorBidi" w:eastAsia="Adobe Fan Heiti Std B" w:hAnsiTheme="majorBidi" w:cstheme="majorBidi"/>
          <w:b/>
          <w:sz w:val="24"/>
          <w:szCs w:val="24"/>
        </w:rPr>
      </w:pPr>
    </w:p>
    <w:p w:rsidR="00993C6D" w:rsidRPr="00A24117" w:rsidRDefault="00993C6D" w:rsidP="00993C6D">
      <w:pPr>
        <w:pStyle w:val="ListParagraph"/>
        <w:spacing w:line="360" w:lineRule="auto"/>
        <w:ind w:left="357" w:firstLine="494"/>
        <w:jc w:val="both"/>
        <w:rPr>
          <w:rFonts w:asciiTheme="majorBidi" w:eastAsia="Adobe Fan Heiti Std B" w:hAnsiTheme="majorBidi" w:cstheme="majorBidi"/>
          <w:b/>
          <w:sz w:val="24"/>
          <w:szCs w:val="24"/>
          <w:lang w:val="id-ID"/>
        </w:rPr>
      </w:pPr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(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Keterangan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: format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umum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adalah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yang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di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bawah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ini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,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namun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proofErr w:type="gram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Prodi</w:t>
      </w:r>
      <w:proofErr w:type="spellEnd"/>
      <w:proofErr w:type="gram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dapat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membuat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format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tersendiri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,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sesuai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dengan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penilaian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yang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akan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dibuat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.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Misalnya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untuk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penilaian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presentasi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atau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penilaian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praktek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memiliki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rubrik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yang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berbeda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,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jadi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bisa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lebih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dari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1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rubrik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untuk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setiap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mata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kuliah</w:t>
      </w:r>
      <w:proofErr w:type="spellEnd"/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)</w:t>
      </w:r>
    </w:p>
    <w:tbl>
      <w:tblPr>
        <w:tblW w:w="1417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/>
      </w:tblPr>
      <w:tblGrid>
        <w:gridCol w:w="1822"/>
        <w:gridCol w:w="1580"/>
        <w:gridCol w:w="10773"/>
      </w:tblGrid>
      <w:tr w:rsidR="00993C6D" w:rsidRPr="00A24117" w:rsidTr="002D5175">
        <w:trPr>
          <w:trHeight w:val="777"/>
        </w:trPr>
        <w:tc>
          <w:tcPr>
            <w:tcW w:w="1822" w:type="dxa"/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lastRenderedPageBreak/>
              <w:t>Jenjang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/Grade</w:t>
            </w:r>
          </w:p>
        </w:tc>
        <w:tc>
          <w:tcPr>
            <w:tcW w:w="1580" w:type="dxa"/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Angka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0773" w:type="dxa"/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Deskripsi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/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Indikator</w:t>
            </w:r>
            <w:proofErr w:type="spellEnd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eastAsia="Adobe Fan Heiti Std B" w:hAnsiTheme="majorBidi" w:cstheme="majorBidi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</w:tr>
      <w:tr w:rsidR="00993C6D" w:rsidRPr="00A24117" w:rsidTr="002D5175">
        <w:trPr>
          <w:trHeight w:val="488"/>
        </w:trPr>
        <w:tc>
          <w:tcPr>
            <w:tcW w:w="1822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both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  <w:lang w:val="id-ID"/>
              </w:rPr>
              <w:t>Sangat Baik</w:t>
            </w: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158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DE55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≥ 86</w:t>
            </w:r>
          </w:p>
        </w:tc>
        <w:tc>
          <w:tcPr>
            <w:tcW w:w="10773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713484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13484"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Psikologi</w:t>
            </w:r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gramStart"/>
            <w:r w:rsidRPr="00A24117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Umum </w:t>
            </w:r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proofErr w:type="gram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menyertakan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minimal 6 (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enam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berkaitan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tersbut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alasan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mengapa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memilih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tambahan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ditugaskan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kasus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terkini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utuh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keseluruhan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menjawal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contoh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kongkrit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10 -15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lembar</w:t>
            </w:r>
            <w:proofErr w:type="spellEnd"/>
          </w:p>
        </w:tc>
      </w:tr>
      <w:tr w:rsidR="00993C6D" w:rsidRPr="00A24117" w:rsidTr="002D5175">
        <w:trPr>
          <w:trHeight w:val="916"/>
        </w:trPr>
        <w:tc>
          <w:tcPr>
            <w:tcW w:w="1822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spacing w:after="0" w:line="240" w:lineRule="auto"/>
              <w:jc w:val="both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r w:rsidRPr="00A24117">
              <w:rPr>
                <w:rFonts w:asciiTheme="majorBidi" w:eastAsia="MS Gothic" w:hAnsiTheme="majorBidi" w:cstheme="majorBidi"/>
                <w:sz w:val="24"/>
                <w:szCs w:val="24"/>
                <w:lang w:val="id-ID"/>
              </w:rPr>
              <w:t>Baik</w:t>
            </w:r>
          </w:p>
        </w:tc>
        <w:tc>
          <w:tcPr>
            <w:tcW w:w="158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DE55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76-85</w:t>
            </w:r>
          </w:p>
        </w:tc>
        <w:tc>
          <w:tcPr>
            <w:tcW w:w="10773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93C6D" w:rsidRPr="00A24117" w:rsidRDefault="00993C6D" w:rsidP="002D5175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MS Gothic" w:hAnsiTheme="majorBidi" w:cstheme="majorBidi"/>
                <w:sz w:val="24"/>
                <w:szCs w:val="24"/>
              </w:rPr>
              <w:t> 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wajib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menyertakan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empat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lain</w:t>
            </w:r>
            <w:proofErr w:type="gram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kasus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menyeluruh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mampu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keseluruhan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10 -15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lembar</w:t>
            </w:r>
            <w:proofErr w:type="spellEnd"/>
          </w:p>
        </w:tc>
      </w:tr>
      <w:tr w:rsidR="00993C6D" w:rsidRPr="00A24117" w:rsidTr="002D5175">
        <w:trPr>
          <w:trHeight w:val="916"/>
        </w:trPr>
        <w:tc>
          <w:tcPr>
            <w:tcW w:w="1822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spacing w:after="0" w:line="240" w:lineRule="auto"/>
              <w:jc w:val="both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Cukup</w:t>
            </w:r>
          </w:p>
        </w:tc>
        <w:tc>
          <w:tcPr>
            <w:tcW w:w="158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DE55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61-75</w:t>
            </w:r>
          </w:p>
        </w:tc>
        <w:tc>
          <w:tcPr>
            <w:tcW w:w="10773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wajib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menyertakan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tiga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lain</w:t>
            </w:r>
            <w:proofErr w:type="gram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menyebutkan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tersebut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kasus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namun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belum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/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parsial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sebagian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semua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10 -15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lembar</w:t>
            </w:r>
            <w:proofErr w:type="spellEnd"/>
          </w:p>
        </w:tc>
      </w:tr>
      <w:tr w:rsidR="00993C6D" w:rsidRPr="00A24117" w:rsidTr="002D5175">
        <w:trPr>
          <w:trHeight w:val="916"/>
        </w:trPr>
        <w:tc>
          <w:tcPr>
            <w:tcW w:w="1822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spacing w:after="0" w:line="240" w:lineRule="auto"/>
              <w:jc w:val="both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t>Kurang</w:t>
            </w:r>
          </w:p>
        </w:tc>
        <w:tc>
          <w:tcPr>
            <w:tcW w:w="158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DE55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41-60</w:t>
            </w:r>
          </w:p>
        </w:tc>
        <w:tc>
          <w:tcPr>
            <w:tcW w:w="10773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wajib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tanpa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menyertakan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lain,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kasus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namun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gagal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utuh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menjadwab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;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10-12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lembar</w:t>
            </w:r>
            <w:proofErr w:type="spellEnd"/>
          </w:p>
        </w:tc>
      </w:tr>
      <w:tr w:rsidR="00993C6D" w:rsidRPr="00A24117" w:rsidTr="002D5175">
        <w:trPr>
          <w:trHeight w:val="916"/>
        </w:trPr>
        <w:tc>
          <w:tcPr>
            <w:tcW w:w="1822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spacing w:after="0" w:line="240" w:lineRule="auto"/>
              <w:jc w:val="both"/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</w:pPr>
            <w:r w:rsidRPr="00A24117">
              <w:rPr>
                <w:rFonts w:asciiTheme="majorBidi" w:eastAsia="Adobe Fan Heiti Std B" w:hAnsiTheme="majorBidi" w:cstheme="majorBidi"/>
                <w:sz w:val="24"/>
                <w:szCs w:val="24"/>
                <w:lang w:val="id-ID"/>
              </w:rPr>
              <w:lastRenderedPageBreak/>
              <w:t>Sangat Kurang</w:t>
            </w:r>
          </w:p>
        </w:tc>
        <w:tc>
          <w:tcPr>
            <w:tcW w:w="1580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DE5575">
            <w:pPr>
              <w:spacing w:after="0" w:line="240" w:lineRule="auto"/>
              <w:jc w:val="center"/>
              <w:rPr>
                <w:rFonts w:asciiTheme="majorBidi" w:eastAsia="Adobe Fan Heiti Std B" w:hAnsiTheme="majorBidi" w:cstheme="majorBidi"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sz w:val="24"/>
                <w:szCs w:val="24"/>
              </w:rPr>
              <w:t>0- 40</w:t>
            </w:r>
          </w:p>
        </w:tc>
        <w:tc>
          <w:tcPr>
            <w:tcW w:w="10773" w:type="dxa"/>
            <w:shd w:val="clear" w:color="auto" w:fill="F2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93C6D" w:rsidRPr="00A24117" w:rsidRDefault="00993C6D" w:rsidP="002D5175">
            <w:pPr>
              <w:pStyle w:val="NoSpacing"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Hanya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mempresentasikan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wajib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tanpa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lain,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kasus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bahan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kajian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analisis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bisa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menjawab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menerangkan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presentasi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  <w:r w:rsidRPr="00A24117">
              <w:rPr>
                <w:rFonts w:asciiTheme="majorBidi" w:hAnsiTheme="majorBidi" w:cstheme="majorBidi"/>
                <w:sz w:val="24"/>
                <w:szCs w:val="24"/>
              </w:rPr>
              <w:t xml:space="preserve"> 10 </w:t>
            </w:r>
            <w:proofErr w:type="spellStart"/>
            <w:r w:rsidRPr="00A24117">
              <w:rPr>
                <w:rFonts w:asciiTheme="majorBidi" w:hAnsiTheme="majorBidi" w:cstheme="majorBidi"/>
                <w:sz w:val="24"/>
                <w:szCs w:val="24"/>
              </w:rPr>
              <w:t>lembar</w:t>
            </w:r>
            <w:proofErr w:type="spellEnd"/>
          </w:p>
        </w:tc>
      </w:tr>
    </w:tbl>
    <w:p w:rsidR="00993C6D" w:rsidRPr="00A24117" w:rsidRDefault="00993C6D" w:rsidP="00993C6D">
      <w:pPr>
        <w:pStyle w:val="ListParagraph"/>
        <w:spacing w:after="120" w:line="276" w:lineRule="auto"/>
        <w:ind w:left="360"/>
        <w:jc w:val="both"/>
        <w:rPr>
          <w:rFonts w:asciiTheme="majorBidi" w:eastAsia="Adobe Fan Heiti Std B" w:hAnsiTheme="majorBidi" w:cstheme="majorBidi"/>
          <w:b/>
          <w:sz w:val="24"/>
          <w:szCs w:val="24"/>
        </w:rPr>
      </w:pPr>
    </w:p>
    <w:p w:rsidR="00993C6D" w:rsidRPr="00A24117" w:rsidRDefault="00993C6D" w:rsidP="00993C6D">
      <w:pPr>
        <w:pStyle w:val="ListParagraph"/>
        <w:numPr>
          <w:ilvl w:val="0"/>
          <w:numId w:val="1"/>
        </w:numPr>
        <w:spacing w:after="120" w:line="276" w:lineRule="auto"/>
        <w:ind w:left="360"/>
        <w:jc w:val="both"/>
        <w:rPr>
          <w:rFonts w:asciiTheme="majorBidi" w:eastAsia="Adobe Fan Heiti Std B" w:hAnsiTheme="majorBidi" w:cstheme="majorBidi"/>
          <w:b/>
          <w:sz w:val="24"/>
          <w:szCs w:val="24"/>
        </w:rPr>
      </w:pPr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PENUTUP</w:t>
      </w:r>
    </w:p>
    <w:p w:rsidR="00993C6D" w:rsidRPr="00A24117" w:rsidRDefault="00993C6D" w:rsidP="00993C6D">
      <w:pPr>
        <w:pStyle w:val="ListParagraph"/>
        <w:spacing w:after="120" w:line="276" w:lineRule="auto"/>
        <w:ind w:left="357"/>
        <w:jc w:val="both"/>
        <w:rPr>
          <w:rFonts w:asciiTheme="majorBidi" w:eastAsia="Adobe Fan Heiti Std B" w:hAnsiTheme="majorBidi" w:cstheme="majorBidi"/>
          <w:b/>
          <w:sz w:val="24"/>
          <w:szCs w:val="24"/>
        </w:rPr>
      </w:pPr>
    </w:p>
    <w:p w:rsidR="00993C6D" w:rsidRPr="00A24117" w:rsidRDefault="00993C6D" w:rsidP="002D5175">
      <w:pPr>
        <w:pStyle w:val="ListParagraph"/>
        <w:spacing w:after="120" w:line="360" w:lineRule="auto"/>
        <w:ind w:left="357" w:firstLine="494"/>
        <w:jc w:val="both"/>
        <w:rPr>
          <w:rFonts w:asciiTheme="majorBidi" w:eastAsia="Adobe Fan Heiti Std B" w:hAnsiTheme="majorBidi" w:cstheme="majorBidi"/>
          <w:sz w:val="24"/>
          <w:szCs w:val="24"/>
          <w:lang w:val="id-ID"/>
        </w:rPr>
      </w:pP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Rencana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Pembelajaran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Semester (RPS)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ini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berlaku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mulai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tanggal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r w:rsidRPr="00A24117">
        <w:rPr>
          <w:rFonts w:asciiTheme="majorBidi" w:eastAsia="Adobe Fan Heiti Std B" w:hAnsiTheme="majorBidi" w:cstheme="majorBidi"/>
          <w:sz w:val="24"/>
          <w:szCs w:val="24"/>
          <w:lang w:val="id-ID"/>
        </w:rPr>
        <w:t>01</w:t>
      </w:r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bul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  <w:lang w:val="id-ID"/>
        </w:rPr>
        <w:t xml:space="preserve">an September </w:t>
      </w:r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tahu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  <w:lang w:val="id-ID"/>
        </w:rPr>
        <w:t>n  201</w:t>
      </w:r>
      <w:r w:rsidR="002D5175" w:rsidRPr="00A24117">
        <w:rPr>
          <w:rFonts w:asciiTheme="majorBidi" w:eastAsia="Adobe Fan Heiti Std B" w:hAnsiTheme="majorBidi" w:cstheme="majorBidi"/>
          <w:sz w:val="24"/>
          <w:szCs w:val="24"/>
        </w:rPr>
        <w:t>8</w:t>
      </w:r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untuk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mahasiswa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Program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Studi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r w:rsidRPr="00A24117">
        <w:rPr>
          <w:rFonts w:asciiTheme="majorBidi" w:eastAsia="Adobe Fan Heiti Std B" w:hAnsiTheme="majorBidi" w:cstheme="majorBidi"/>
          <w:sz w:val="24"/>
          <w:szCs w:val="24"/>
          <w:lang w:val="id-ID"/>
        </w:rPr>
        <w:t xml:space="preserve">Pendidikan Agama Islam  </w:t>
      </w:r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Fakultas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r w:rsidRPr="00A24117">
        <w:rPr>
          <w:rFonts w:asciiTheme="majorBidi" w:eastAsia="Adobe Fan Heiti Std B" w:hAnsiTheme="majorBidi" w:cstheme="majorBidi"/>
          <w:sz w:val="24"/>
          <w:szCs w:val="24"/>
          <w:lang w:val="id-ID"/>
        </w:rPr>
        <w:t xml:space="preserve">Agama Islam Universitas </w:t>
      </w:r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Muhammadiyah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Bengkulu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Tahun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Akademik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201</w:t>
      </w:r>
      <w:r w:rsidR="002D5175" w:rsidRPr="00A24117">
        <w:rPr>
          <w:rFonts w:asciiTheme="majorBidi" w:eastAsia="Adobe Fan Heiti Std B" w:hAnsiTheme="majorBidi" w:cstheme="majorBidi"/>
          <w:sz w:val="24"/>
          <w:szCs w:val="24"/>
        </w:rPr>
        <w:t>8</w:t>
      </w:r>
      <w:r w:rsidRPr="00A24117">
        <w:rPr>
          <w:rFonts w:asciiTheme="majorBidi" w:eastAsia="Adobe Fan Heiti Std B" w:hAnsiTheme="majorBidi" w:cstheme="majorBidi"/>
          <w:sz w:val="24"/>
          <w:szCs w:val="24"/>
        </w:rPr>
        <w:t>/201</w:t>
      </w:r>
      <w:r w:rsidR="002D5175" w:rsidRPr="00A24117">
        <w:rPr>
          <w:rFonts w:asciiTheme="majorBidi" w:eastAsia="Adobe Fan Heiti Std B" w:hAnsiTheme="majorBidi" w:cstheme="majorBidi"/>
          <w:sz w:val="24"/>
          <w:szCs w:val="24"/>
        </w:rPr>
        <w:t>9</w:t>
      </w:r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dan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seterusnya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. RPS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ini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dievaluasi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secara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berkala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setiap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semester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dan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24117">
        <w:rPr>
          <w:rFonts w:asciiTheme="majorBidi" w:eastAsia="Adobe Fan Heiti Std B" w:hAnsiTheme="majorBidi" w:cstheme="majorBidi"/>
          <w:sz w:val="24"/>
          <w:szCs w:val="24"/>
        </w:rPr>
        <w:t>akan</w:t>
      </w:r>
      <w:proofErr w:type="spellEnd"/>
      <w:proofErr w:type="gram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dilakukan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perbaikan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jika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dalam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penerapannya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masih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diperlukan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peny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A24117">
        <w:rPr>
          <w:rFonts w:asciiTheme="majorBidi" w:eastAsia="Adobe Fan Heiti Std B" w:hAnsiTheme="majorBidi" w:cstheme="majorBidi"/>
          <w:sz w:val="24"/>
          <w:szCs w:val="24"/>
        </w:rPr>
        <w:t>empurnaan</w:t>
      </w:r>
      <w:proofErr w:type="spellEnd"/>
      <w:r w:rsidRPr="00A24117">
        <w:rPr>
          <w:rFonts w:asciiTheme="majorBidi" w:eastAsia="Adobe Fan Heiti Std B" w:hAnsiTheme="majorBidi" w:cstheme="majorBidi"/>
          <w:sz w:val="24"/>
          <w:szCs w:val="24"/>
        </w:rPr>
        <w:t>.</w:t>
      </w:r>
    </w:p>
    <w:p w:rsidR="00993C6D" w:rsidRPr="00A24117" w:rsidRDefault="00993C6D" w:rsidP="00993C6D">
      <w:pPr>
        <w:pStyle w:val="ListParagraph"/>
        <w:spacing w:after="120" w:line="360" w:lineRule="auto"/>
        <w:ind w:left="357"/>
        <w:jc w:val="both"/>
        <w:rPr>
          <w:rFonts w:asciiTheme="majorBidi" w:eastAsia="Adobe Fan Heiti Std B" w:hAnsiTheme="majorBidi" w:cstheme="majorBidi"/>
          <w:sz w:val="24"/>
          <w:szCs w:val="24"/>
          <w:lang w:val="id-ID"/>
        </w:rPr>
      </w:pPr>
    </w:p>
    <w:p w:rsidR="00993C6D" w:rsidRPr="00A24117" w:rsidRDefault="00993C6D" w:rsidP="00993C6D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Theme="majorBidi" w:eastAsia="Adobe Fan Heiti Std B" w:hAnsiTheme="majorBidi" w:cstheme="majorBidi"/>
          <w:b/>
          <w:sz w:val="24"/>
          <w:szCs w:val="24"/>
        </w:rPr>
      </w:pPr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>STATUS</w:t>
      </w:r>
      <w:r w:rsidRPr="00A24117">
        <w:rPr>
          <w:rFonts w:asciiTheme="majorBidi" w:eastAsia="Adobe Fan Heiti Std B" w:hAnsiTheme="majorBidi" w:cstheme="majorBidi"/>
          <w:b/>
          <w:sz w:val="24"/>
          <w:szCs w:val="24"/>
          <w:lang w:val="id-ID"/>
        </w:rPr>
        <w:t xml:space="preserve"> </w:t>
      </w:r>
      <w:r w:rsidRPr="00A24117">
        <w:rPr>
          <w:rFonts w:asciiTheme="majorBidi" w:eastAsia="Adobe Fan Heiti Std B" w:hAnsiTheme="majorBidi" w:cstheme="majorBidi"/>
          <w:b/>
          <w:sz w:val="24"/>
          <w:szCs w:val="24"/>
        </w:rPr>
        <w:t xml:space="preserve"> DOKUMEN</w:t>
      </w:r>
    </w:p>
    <w:p w:rsidR="00993C6D" w:rsidRPr="00A24117" w:rsidRDefault="00993C6D" w:rsidP="00993C6D">
      <w:pPr>
        <w:pStyle w:val="ListParagraph"/>
        <w:spacing w:line="276" w:lineRule="auto"/>
        <w:ind w:left="360"/>
        <w:rPr>
          <w:rFonts w:asciiTheme="majorBidi" w:eastAsia="Adobe Fan Heiti Std B" w:hAnsiTheme="majorBidi" w:cstheme="majorBidi"/>
          <w:b/>
          <w:sz w:val="24"/>
          <w:szCs w:val="24"/>
        </w:rPr>
      </w:pPr>
    </w:p>
    <w:tbl>
      <w:tblPr>
        <w:tblW w:w="1381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4730"/>
        <w:gridCol w:w="3676"/>
        <w:gridCol w:w="3377"/>
      </w:tblGrid>
      <w:tr w:rsidR="00993C6D" w:rsidRPr="00A24117" w:rsidTr="002D5175">
        <w:tc>
          <w:tcPr>
            <w:tcW w:w="1731" w:type="dxa"/>
            <w:vMerge w:val="restart"/>
            <w:shd w:val="clear" w:color="auto" w:fill="C00000"/>
            <w:vAlign w:val="center"/>
          </w:tcPr>
          <w:p w:rsidR="00993C6D" w:rsidRPr="00A24117" w:rsidRDefault="00993C6D" w:rsidP="002D5175">
            <w:pPr>
              <w:contextualSpacing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Proses</w:t>
            </w:r>
          </w:p>
        </w:tc>
        <w:tc>
          <w:tcPr>
            <w:tcW w:w="8622" w:type="dxa"/>
            <w:gridSpan w:val="2"/>
            <w:shd w:val="clear" w:color="auto" w:fill="C00000"/>
            <w:vAlign w:val="center"/>
          </w:tcPr>
          <w:p w:rsidR="00993C6D" w:rsidRPr="00A24117" w:rsidRDefault="00993C6D" w:rsidP="002D5175">
            <w:pPr>
              <w:contextualSpacing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Penanggung Jawab</w:t>
            </w:r>
          </w:p>
        </w:tc>
        <w:tc>
          <w:tcPr>
            <w:tcW w:w="3462" w:type="dxa"/>
            <w:vMerge w:val="restart"/>
            <w:shd w:val="clear" w:color="auto" w:fill="C00000"/>
            <w:vAlign w:val="center"/>
          </w:tcPr>
          <w:p w:rsidR="00993C6D" w:rsidRPr="00A24117" w:rsidRDefault="00993C6D" w:rsidP="002D5175">
            <w:pPr>
              <w:contextualSpacing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Tanggal</w:t>
            </w:r>
          </w:p>
        </w:tc>
      </w:tr>
      <w:tr w:rsidR="00993C6D" w:rsidRPr="00A24117" w:rsidTr="002D5175">
        <w:tc>
          <w:tcPr>
            <w:tcW w:w="1731" w:type="dxa"/>
            <w:vMerge/>
            <w:vAlign w:val="center"/>
          </w:tcPr>
          <w:p w:rsidR="00993C6D" w:rsidRPr="00A24117" w:rsidRDefault="00993C6D" w:rsidP="002D5175">
            <w:pPr>
              <w:contextualSpacing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C00000"/>
            <w:vAlign w:val="center"/>
          </w:tcPr>
          <w:p w:rsidR="00993C6D" w:rsidRPr="00A24117" w:rsidRDefault="00993C6D" w:rsidP="002D5175">
            <w:pPr>
              <w:contextualSpacing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Nama</w:t>
            </w:r>
          </w:p>
        </w:tc>
        <w:tc>
          <w:tcPr>
            <w:tcW w:w="3767" w:type="dxa"/>
            <w:shd w:val="clear" w:color="auto" w:fill="C00000"/>
            <w:vAlign w:val="center"/>
          </w:tcPr>
          <w:p w:rsidR="00993C6D" w:rsidRPr="00A24117" w:rsidRDefault="00993C6D" w:rsidP="002D5175">
            <w:pPr>
              <w:contextualSpacing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Tandatangan</w:t>
            </w:r>
          </w:p>
        </w:tc>
        <w:tc>
          <w:tcPr>
            <w:tcW w:w="3462" w:type="dxa"/>
            <w:vMerge/>
            <w:vAlign w:val="center"/>
          </w:tcPr>
          <w:p w:rsidR="00993C6D" w:rsidRPr="00A24117" w:rsidRDefault="00993C6D" w:rsidP="002D5175">
            <w:pPr>
              <w:contextualSpacing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</w:tr>
      <w:tr w:rsidR="00993C6D" w:rsidRPr="00A24117" w:rsidTr="002D5175">
        <w:trPr>
          <w:trHeight w:val="567"/>
        </w:trPr>
        <w:tc>
          <w:tcPr>
            <w:tcW w:w="1731" w:type="dxa"/>
            <w:vAlign w:val="center"/>
          </w:tcPr>
          <w:p w:rsidR="00993C6D" w:rsidRPr="00A24117" w:rsidRDefault="00993C6D" w:rsidP="002D517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83" w:hanging="284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Perumusan</w:t>
            </w:r>
          </w:p>
        </w:tc>
        <w:tc>
          <w:tcPr>
            <w:tcW w:w="4855" w:type="dxa"/>
            <w:vAlign w:val="center"/>
          </w:tcPr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Nama : </w:t>
            </w:r>
            <w:r w:rsidR="002D5175"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Nurhadi,</w:t>
            </w:r>
            <w:r w:rsidR="00713484"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 xml:space="preserve"> S.Ag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>, .M.</w:t>
            </w:r>
            <w:r w:rsidR="00713484"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>A</w:t>
            </w:r>
          </w:p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Dosen Pengampuh Mata Kuliah</w:t>
            </w:r>
          </w:p>
        </w:tc>
        <w:tc>
          <w:tcPr>
            <w:tcW w:w="3767" w:type="dxa"/>
            <w:vAlign w:val="center"/>
          </w:tcPr>
          <w:p w:rsidR="00993C6D" w:rsidRPr="00A24117" w:rsidRDefault="00993C6D" w:rsidP="002D5175">
            <w:pPr>
              <w:spacing w:line="480" w:lineRule="auto"/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93C6D" w:rsidRPr="00A24117" w:rsidRDefault="00993C6D" w:rsidP="002D5175">
            <w:pPr>
              <w:pStyle w:val="ListParagraph"/>
              <w:numPr>
                <w:ilvl w:val="0"/>
                <w:numId w:val="3"/>
              </w:numPr>
              <w:spacing w:line="480" w:lineRule="auto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– 0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9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- 201</w:t>
            </w:r>
            <w:r w:rsidR="002D5175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8</w:t>
            </w:r>
          </w:p>
        </w:tc>
      </w:tr>
      <w:tr w:rsidR="00993C6D" w:rsidRPr="00A24117" w:rsidTr="002D5175">
        <w:trPr>
          <w:trHeight w:val="612"/>
        </w:trPr>
        <w:tc>
          <w:tcPr>
            <w:tcW w:w="1731" w:type="dxa"/>
            <w:vAlign w:val="center"/>
          </w:tcPr>
          <w:p w:rsidR="00993C6D" w:rsidRPr="00A24117" w:rsidRDefault="00993C6D" w:rsidP="002D517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83" w:hanging="284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Pemeriksaan</w:t>
            </w:r>
          </w:p>
        </w:tc>
        <w:tc>
          <w:tcPr>
            <w:tcW w:w="4855" w:type="dxa"/>
            <w:vAlign w:val="center"/>
          </w:tcPr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Nama : </w:t>
            </w:r>
            <w:proofErr w:type="spellStart"/>
            <w:r w:rsidR="002D5175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Lety</w:t>
            </w:r>
            <w:proofErr w:type="spellEnd"/>
            <w:r w:rsidR="002D5175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2D5175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Febriyana</w:t>
            </w:r>
            <w:proofErr w:type="spellEnd"/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. M.Pd.I</w:t>
            </w:r>
          </w:p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Ketua Prodi 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>Pendidikan Agama Islam</w:t>
            </w:r>
          </w:p>
        </w:tc>
        <w:tc>
          <w:tcPr>
            <w:tcW w:w="3767" w:type="dxa"/>
            <w:vAlign w:val="center"/>
          </w:tcPr>
          <w:p w:rsidR="00993C6D" w:rsidRPr="00A24117" w:rsidRDefault="00993C6D" w:rsidP="002D5175">
            <w:pPr>
              <w:spacing w:line="480" w:lineRule="auto"/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93C6D" w:rsidRPr="00A24117" w:rsidRDefault="00993C6D" w:rsidP="002D5175">
            <w:pPr>
              <w:pStyle w:val="ListParagraph"/>
              <w:numPr>
                <w:ilvl w:val="0"/>
                <w:numId w:val="4"/>
              </w:numPr>
              <w:spacing w:line="480" w:lineRule="auto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– 0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9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- 201</w:t>
            </w:r>
            <w:r w:rsidR="002D5175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8</w:t>
            </w:r>
          </w:p>
        </w:tc>
      </w:tr>
      <w:tr w:rsidR="00993C6D" w:rsidRPr="00A24117" w:rsidTr="002D5175">
        <w:trPr>
          <w:trHeight w:val="630"/>
        </w:trPr>
        <w:tc>
          <w:tcPr>
            <w:tcW w:w="1731" w:type="dxa"/>
            <w:vAlign w:val="center"/>
          </w:tcPr>
          <w:p w:rsidR="00993C6D" w:rsidRPr="00A24117" w:rsidRDefault="00993C6D" w:rsidP="002D517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83" w:hanging="284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Persetujuan</w:t>
            </w:r>
          </w:p>
        </w:tc>
        <w:tc>
          <w:tcPr>
            <w:tcW w:w="4855" w:type="dxa"/>
            <w:vAlign w:val="center"/>
          </w:tcPr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Nama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 xml:space="preserve"> 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: </w:t>
            </w:r>
            <w:r w:rsidR="002D5175"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Dra Siti Misbah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>,M.</w:t>
            </w:r>
            <w:r w:rsidR="002D5175"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Pd.I</w:t>
            </w:r>
          </w:p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Wakil Dekan I Fakultas 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 xml:space="preserve">Agama Islam 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–UMB</w:t>
            </w:r>
          </w:p>
        </w:tc>
        <w:tc>
          <w:tcPr>
            <w:tcW w:w="3767" w:type="dxa"/>
            <w:vAlign w:val="center"/>
          </w:tcPr>
          <w:p w:rsidR="00993C6D" w:rsidRPr="00A24117" w:rsidRDefault="00993C6D" w:rsidP="002D5175">
            <w:pPr>
              <w:spacing w:line="480" w:lineRule="auto"/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93C6D" w:rsidRPr="00A24117" w:rsidRDefault="00993C6D" w:rsidP="002D5175">
            <w:pPr>
              <w:pStyle w:val="ListParagraph"/>
              <w:numPr>
                <w:ilvl w:val="0"/>
                <w:numId w:val="5"/>
              </w:numPr>
              <w:spacing w:line="480" w:lineRule="auto"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– 0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9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- 201</w:t>
            </w:r>
            <w:r w:rsidR="002D5175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8</w:t>
            </w:r>
          </w:p>
        </w:tc>
      </w:tr>
      <w:tr w:rsidR="00993C6D" w:rsidRPr="00A24117" w:rsidTr="002D5175">
        <w:trPr>
          <w:trHeight w:val="612"/>
        </w:trPr>
        <w:tc>
          <w:tcPr>
            <w:tcW w:w="1731" w:type="dxa"/>
            <w:vAlign w:val="center"/>
          </w:tcPr>
          <w:p w:rsidR="00993C6D" w:rsidRPr="00A24117" w:rsidRDefault="00993C6D" w:rsidP="002D517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83" w:hanging="284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Penetapan</w:t>
            </w:r>
          </w:p>
        </w:tc>
        <w:tc>
          <w:tcPr>
            <w:tcW w:w="4855" w:type="dxa"/>
            <w:vAlign w:val="center"/>
          </w:tcPr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Nama : 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>Surohim.,M.S.I.</w:t>
            </w:r>
          </w:p>
          <w:p w:rsidR="00993C6D" w:rsidRPr="00A24117" w:rsidRDefault="00993C6D" w:rsidP="002D5175">
            <w:pPr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Dekann Fakultas 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  <w:lang w:val="id-ID"/>
              </w:rPr>
              <w:t>AgamaIslamk</w:t>
            </w:r>
            <w:r w:rsidRPr="00A24117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-UMB</w:t>
            </w:r>
          </w:p>
        </w:tc>
        <w:tc>
          <w:tcPr>
            <w:tcW w:w="3767" w:type="dxa"/>
            <w:vAlign w:val="center"/>
          </w:tcPr>
          <w:p w:rsidR="00993C6D" w:rsidRPr="00A24117" w:rsidRDefault="00993C6D" w:rsidP="002D5175">
            <w:pPr>
              <w:spacing w:line="480" w:lineRule="auto"/>
              <w:contextualSpacing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</w:p>
        </w:tc>
        <w:tc>
          <w:tcPr>
            <w:tcW w:w="3462" w:type="dxa"/>
            <w:vAlign w:val="center"/>
          </w:tcPr>
          <w:p w:rsidR="00993C6D" w:rsidRPr="00A24117" w:rsidRDefault="002D5175" w:rsidP="002D5175">
            <w:pPr>
              <w:spacing w:line="480" w:lineRule="auto"/>
              <w:contextualSpacing/>
              <w:jc w:val="center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</w:t>
            </w:r>
            <w:r w:rsidR="00993C6D"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0</w:t>
            </w:r>
            <w:r w:rsidR="00993C6D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2 – 0</w:t>
            </w:r>
            <w:r w:rsidR="00993C6D" w:rsidRPr="00A241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>9</w:t>
            </w:r>
            <w:r w:rsidR="00993C6D"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- 201</w:t>
            </w:r>
            <w:r w:rsidRPr="00A24117">
              <w:rPr>
                <w:rFonts w:asciiTheme="majorBidi" w:hAnsiTheme="majorBidi" w:cstheme="majorBidi"/>
                <w:b/>
                <w:sz w:val="24"/>
                <w:szCs w:val="24"/>
              </w:rPr>
              <w:t>8</w:t>
            </w:r>
          </w:p>
        </w:tc>
      </w:tr>
    </w:tbl>
    <w:p w:rsidR="00993C6D" w:rsidRPr="00A24117" w:rsidRDefault="00993C6D" w:rsidP="00993C6D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993C6D" w:rsidRPr="00A24117" w:rsidRDefault="00993C6D" w:rsidP="00993C6D">
      <w:pPr>
        <w:rPr>
          <w:rFonts w:asciiTheme="majorBidi" w:hAnsiTheme="majorBidi" w:cstheme="majorBidi"/>
          <w:sz w:val="24"/>
          <w:szCs w:val="24"/>
        </w:rPr>
      </w:pPr>
    </w:p>
    <w:p w:rsidR="00993C6D" w:rsidRPr="00A24117" w:rsidRDefault="00993C6D" w:rsidP="00993C6D">
      <w:pPr>
        <w:rPr>
          <w:rFonts w:asciiTheme="majorBidi" w:hAnsiTheme="majorBidi" w:cstheme="majorBidi"/>
          <w:sz w:val="24"/>
          <w:szCs w:val="24"/>
          <w:lang w:val="id-ID"/>
        </w:rPr>
      </w:pPr>
    </w:p>
    <w:p w:rsidR="00993C6D" w:rsidRPr="00A24117" w:rsidRDefault="00993C6D" w:rsidP="00993C6D">
      <w:pPr>
        <w:rPr>
          <w:rFonts w:asciiTheme="majorBidi" w:hAnsiTheme="majorBidi" w:cstheme="majorBidi"/>
          <w:sz w:val="24"/>
          <w:szCs w:val="24"/>
        </w:rPr>
      </w:pPr>
    </w:p>
    <w:p w:rsidR="00D82801" w:rsidRPr="00A24117" w:rsidRDefault="00D82801">
      <w:pPr>
        <w:rPr>
          <w:rFonts w:asciiTheme="majorBidi" w:hAnsiTheme="majorBidi" w:cstheme="majorBidi"/>
          <w:sz w:val="24"/>
          <w:szCs w:val="24"/>
        </w:rPr>
      </w:pPr>
    </w:p>
    <w:sectPr w:rsidR="00D82801" w:rsidRPr="00A24117" w:rsidSect="002D5175">
      <w:pgSz w:w="16840" w:h="11907" w:orient="landscape" w:code="9"/>
      <w:pgMar w:top="907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Unicode MS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424"/>
    <w:multiLevelType w:val="hybridMultilevel"/>
    <w:tmpl w:val="5F42E00A"/>
    <w:lvl w:ilvl="0" w:tplc="9A122D5A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19B6"/>
    <w:multiLevelType w:val="hybridMultilevel"/>
    <w:tmpl w:val="0F4651DA"/>
    <w:lvl w:ilvl="0" w:tplc="B65C92D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67182"/>
    <w:multiLevelType w:val="hybridMultilevel"/>
    <w:tmpl w:val="BD4489F6"/>
    <w:lvl w:ilvl="0" w:tplc="AC7C8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5224B1"/>
    <w:multiLevelType w:val="hybridMultilevel"/>
    <w:tmpl w:val="45149742"/>
    <w:lvl w:ilvl="0" w:tplc="1034077A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88C6584"/>
    <w:multiLevelType w:val="hybridMultilevel"/>
    <w:tmpl w:val="3CE21BD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C85AD0"/>
    <w:multiLevelType w:val="hybridMultilevel"/>
    <w:tmpl w:val="ABD2255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822617"/>
    <w:multiLevelType w:val="hybridMultilevel"/>
    <w:tmpl w:val="479EDB5E"/>
    <w:lvl w:ilvl="0" w:tplc="EE3628E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50475"/>
    <w:multiLevelType w:val="multilevel"/>
    <w:tmpl w:val="734CAD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Adobe Fan Heiti Std B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93C6D"/>
    <w:rsid w:val="000044BC"/>
    <w:rsid w:val="000150AE"/>
    <w:rsid w:val="000170CB"/>
    <w:rsid w:val="0002091D"/>
    <w:rsid w:val="00021339"/>
    <w:rsid w:val="000275C3"/>
    <w:rsid w:val="00033CEA"/>
    <w:rsid w:val="000362EE"/>
    <w:rsid w:val="0003696A"/>
    <w:rsid w:val="00043BCB"/>
    <w:rsid w:val="000466B7"/>
    <w:rsid w:val="000507F5"/>
    <w:rsid w:val="000517FA"/>
    <w:rsid w:val="000545F0"/>
    <w:rsid w:val="0005492E"/>
    <w:rsid w:val="000628BE"/>
    <w:rsid w:val="0008024A"/>
    <w:rsid w:val="00081A0C"/>
    <w:rsid w:val="00086216"/>
    <w:rsid w:val="00092609"/>
    <w:rsid w:val="00094C00"/>
    <w:rsid w:val="000952F3"/>
    <w:rsid w:val="000952F5"/>
    <w:rsid w:val="000A477C"/>
    <w:rsid w:val="000A7649"/>
    <w:rsid w:val="000B2586"/>
    <w:rsid w:val="000B288C"/>
    <w:rsid w:val="000B2ABC"/>
    <w:rsid w:val="000B615D"/>
    <w:rsid w:val="000B6E27"/>
    <w:rsid w:val="000B7736"/>
    <w:rsid w:val="000C1526"/>
    <w:rsid w:val="000C1999"/>
    <w:rsid w:val="000C6215"/>
    <w:rsid w:val="000D574E"/>
    <w:rsid w:val="000E1B61"/>
    <w:rsid w:val="000E1DC1"/>
    <w:rsid w:val="00101EAF"/>
    <w:rsid w:val="00103129"/>
    <w:rsid w:val="001072AD"/>
    <w:rsid w:val="001168A2"/>
    <w:rsid w:val="00120BB0"/>
    <w:rsid w:val="0012316B"/>
    <w:rsid w:val="00133C42"/>
    <w:rsid w:val="0013566F"/>
    <w:rsid w:val="00136475"/>
    <w:rsid w:val="00146FCA"/>
    <w:rsid w:val="00150F8E"/>
    <w:rsid w:val="00151525"/>
    <w:rsid w:val="00153C72"/>
    <w:rsid w:val="00154A54"/>
    <w:rsid w:val="00161F80"/>
    <w:rsid w:val="00171078"/>
    <w:rsid w:val="00171AD2"/>
    <w:rsid w:val="00173BBD"/>
    <w:rsid w:val="00175FB8"/>
    <w:rsid w:val="00177110"/>
    <w:rsid w:val="00185DC0"/>
    <w:rsid w:val="00190FFA"/>
    <w:rsid w:val="00191DA1"/>
    <w:rsid w:val="00195CAA"/>
    <w:rsid w:val="001A3880"/>
    <w:rsid w:val="001A3ED3"/>
    <w:rsid w:val="001B23CD"/>
    <w:rsid w:val="001B54D2"/>
    <w:rsid w:val="001B73DD"/>
    <w:rsid w:val="001C1032"/>
    <w:rsid w:val="001C3045"/>
    <w:rsid w:val="001C74A2"/>
    <w:rsid w:val="001C796B"/>
    <w:rsid w:val="001D253F"/>
    <w:rsid w:val="001D76BA"/>
    <w:rsid w:val="001E7040"/>
    <w:rsid w:val="001E757E"/>
    <w:rsid w:val="001E7D9A"/>
    <w:rsid w:val="002016A9"/>
    <w:rsid w:val="00202712"/>
    <w:rsid w:val="00202D5C"/>
    <w:rsid w:val="00205DA8"/>
    <w:rsid w:val="00215310"/>
    <w:rsid w:val="00217B73"/>
    <w:rsid w:val="002203AC"/>
    <w:rsid w:val="00222D42"/>
    <w:rsid w:val="002241F7"/>
    <w:rsid w:val="00233860"/>
    <w:rsid w:val="00236D09"/>
    <w:rsid w:val="00251A38"/>
    <w:rsid w:val="00256FD1"/>
    <w:rsid w:val="00262F98"/>
    <w:rsid w:val="00275E9D"/>
    <w:rsid w:val="00281368"/>
    <w:rsid w:val="0028765F"/>
    <w:rsid w:val="0029005A"/>
    <w:rsid w:val="00292BA6"/>
    <w:rsid w:val="002A1194"/>
    <w:rsid w:val="002B68C0"/>
    <w:rsid w:val="002C128C"/>
    <w:rsid w:val="002C2800"/>
    <w:rsid w:val="002C7412"/>
    <w:rsid w:val="002D5175"/>
    <w:rsid w:val="002E0203"/>
    <w:rsid w:val="002E2466"/>
    <w:rsid w:val="002E2607"/>
    <w:rsid w:val="002E337D"/>
    <w:rsid w:val="002E3E1F"/>
    <w:rsid w:val="002F07A7"/>
    <w:rsid w:val="002F23CC"/>
    <w:rsid w:val="00301201"/>
    <w:rsid w:val="003143F2"/>
    <w:rsid w:val="00320BF1"/>
    <w:rsid w:val="00322B5B"/>
    <w:rsid w:val="00322FDF"/>
    <w:rsid w:val="00334737"/>
    <w:rsid w:val="00341F3C"/>
    <w:rsid w:val="00351D45"/>
    <w:rsid w:val="00356EB6"/>
    <w:rsid w:val="0035780D"/>
    <w:rsid w:val="00365322"/>
    <w:rsid w:val="003702E5"/>
    <w:rsid w:val="00370882"/>
    <w:rsid w:val="003708AD"/>
    <w:rsid w:val="00382035"/>
    <w:rsid w:val="00386935"/>
    <w:rsid w:val="003902F5"/>
    <w:rsid w:val="00395653"/>
    <w:rsid w:val="00397835"/>
    <w:rsid w:val="00397A62"/>
    <w:rsid w:val="003A2294"/>
    <w:rsid w:val="003A4CC5"/>
    <w:rsid w:val="003A5E60"/>
    <w:rsid w:val="003B5F15"/>
    <w:rsid w:val="003C3291"/>
    <w:rsid w:val="003C5ACC"/>
    <w:rsid w:val="003C5D34"/>
    <w:rsid w:val="003D03BC"/>
    <w:rsid w:val="003D2E0B"/>
    <w:rsid w:val="003D5334"/>
    <w:rsid w:val="003D574E"/>
    <w:rsid w:val="003D6CB5"/>
    <w:rsid w:val="003E5214"/>
    <w:rsid w:val="003E7DCC"/>
    <w:rsid w:val="003F3363"/>
    <w:rsid w:val="003F71B2"/>
    <w:rsid w:val="00403BEA"/>
    <w:rsid w:val="00407C44"/>
    <w:rsid w:val="0041117F"/>
    <w:rsid w:val="00411A42"/>
    <w:rsid w:val="00413310"/>
    <w:rsid w:val="00421534"/>
    <w:rsid w:val="004228F1"/>
    <w:rsid w:val="00422FAF"/>
    <w:rsid w:val="004271F9"/>
    <w:rsid w:val="00434725"/>
    <w:rsid w:val="00434BA3"/>
    <w:rsid w:val="00441BDA"/>
    <w:rsid w:val="004504E1"/>
    <w:rsid w:val="00450C6D"/>
    <w:rsid w:val="00455AFA"/>
    <w:rsid w:val="004560BA"/>
    <w:rsid w:val="00456E04"/>
    <w:rsid w:val="0046479B"/>
    <w:rsid w:val="0047637F"/>
    <w:rsid w:val="00477401"/>
    <w:rsid w:val="00490754"/>
    <w:rsid w:val="004911AE"/>
    <w:rsid w:val="004929CA"/>
    <w:rsid w:val="00493779"/>
    <w:rsid w:val="00496E6B"/>
    <w:rsid w:val="0049726A"/>
    <w:rsid w:val="004976B1"/>
    <w:rsid w:val="004A3BF3"/>
    <w:rsid w:val="004A4417"/>
    <w:rsid w:val="004A4D8D"/>
    <w:rsid w:val="004A7A29"/>
    <w:rsid w:val="004C0E6C"/>
    <w:rsid w:val="004D0BE4"/>
    <w:rsid w:val="004D2A5E"/>
    <w:rsid w:val="004D7B93"/>
    <w:rsid w:val="004F0DF7"/>
    <w:rsid w:val="004F1162"/>
    <w:rsid w:val="004F1DF6"/>
    <w:rsid w:val="004F467D"/>
    <w:rsid w:val="004F50ED"/>
    <w:rsid w:val="004F584E"/>
    <w:rsid w:val="004F720E"/>
    <w:rsid w:val="00504221"/>
    <w:rsid w:val="00517E31"/>
    <w:rsid w:val="00517E53"/>
    <w:rsid w:val="005220BD"/>
    <w:rsid w:val="00535FD9"/>
    <w:rsid w:val="00540D3C"/>
    <w:rsid w:val="00546A4F"/>
    <w:rsid w:val="00554EC7"/>
    <w:rsid w:val="0056454D"/>
    <w:rsid w:val="0056653C"/>
    <w:rsid w:val="00571798"/>
    <w:rsid w:val="005736F5"/>
    <w:rsid w:val="00576FBE"/>
    <w:rsid w:val="00582016"/>
    <w:rsid w:val="0058749D"/>
    <w:rsid w:val="00592079"/>
    <w:rsid w:val="00593DE3"/>
    <w:rsid w:val="005949BB"/>
    <w:rsid w:val="00595560"/>
    <w:rsid w:val="005955A9"/>
    <w:rsid w:val="005B13AC"/>
    <w:rsid w:val="005C0583"/>
    <w:rsid w:val="005C3388"/>
    <w:rsid w:val="005D4FB5"/>
    <w:rsid w:val="005D7FEA"/>
    <w:rsid w:val="005E310B"/>
    <w:rsid w:val="005E4123"/>
    <w:rsid w:val="005F6CF0"/>
    <w:rsid w:val="006044AF"/>
    <w:rsid w:val="00611FFC"/>
    <w:rsid w:val="0061771A"/>
    <w:rsid w:val="00624520"/>
    <w:rsid w:val="006251C0"/>
    <w:rsid w:val="006371F8"/>
    <w:rsid w:val="00640ED0"/>
    <w:rsid w:val="00641CFD"/>
    <w:rsid w:val="0064263D"/>
    <w:rsid w:val="00644BCB"/>
    <w:rsid w:val="00646B8E"/>
    <w:rsid w:val="00651EFE"/>
    <w:rsid w:val="00654CEE"/>
    <w:rsid w:val="00657F71"/>
    <w:rsid w:val="00664A43"/>
    <w:rsid w:val="006729BD"/>
    <w:rsid w:val="0067312D"/>
    <w:rsid w:val="00676A0A"/>
    <w:rsid w:val="00686F56"/>
    <w:rsid w:val="00690ECC"/>
    <w:rsid w:val="00691FEE"/>
    <w:rsid w:val="00695AA9"/>
    <w:rsid w:val="006A1AE8"/>
    <w:rsid w:val="006B58A1"/>
    <w:rsid w:val="006B6112"/>
    <w:rsid w:val="006B75EF"/>
    <w:rsid w:val="006B7FCD"/>
    <w:rsid w:val="006C1EFD"/>
    <w:rsid w:val="006C510E"/>
    <w:rsid w:val="006E04DD"/>
    <w:rsid w:val="006E21F5"/>
    <w:rsid w:val="006F2547"/>
    <w:rsid w:val="00701F24"/>
    <w:rsid w:val="00702C98"/>
    <w:rsid w:val="007051F7"/>
    <w:rsid w:val="00706E93"/>
    <w:rsid w:val="00710CB6"/>
    <w:rsid w:val="00712F4B"/>
    <w:rsid w:val="00713484"/>
    <w:rsid w:val="0071740A"/>
    <w:rsid w:val="0072689E"/>
    <w:rsid w:val="007300D7"/>
    <w:rsid w:val="00732079"/>
    <w:rsid w:val="0073306C"/>
    <w:rsid w:val="0074425A"/>
    <w:rsid w:val="0075341B"/>
    <w:rsid w:val="00767914"/>
    <w:rsid w:val="00770B08"/>
    <w:rsid w:val="0077723B"/>
    <w:rsid w:val="00783277"/>
    <w:rsid w:val="007919DA"/>
    <w:rsid w:val="00792005"/>
    <w:rsid w:val="0079262C"/>
    <w:rsid w:val="00797CFC"/>
    <w:rsid w:val="007A2589"/>
    <w:rsid w:val="007A640D"/>
    <w:rsid w:val="007B0783"/>
    <w:rsid w:val="007B1131"/>
    <w:rsid w:val="007B2562"/>
    <w:rsid w:val="007B4776"/>
    <w:rsid w:val="007B68EF"/>
    <w:rsid w:val="007C45AF"/>
    <w:rsid w:val="007D666E"/>
    <w:rsid w:val="007D6DFF"/>
    <w:rsid w:val="007E3B52"/>
    <w:rsid w:val="007F39CC"/>
    <w:rsid w:val="007F4037"/>
    <w:rsid w:val="007F50C4"/>
    <w:rsid w:val="007F550D"/>
    <w:rsid w:val="007F7ED8"/>
    <w:rsid w:val="00810AB0"/>
    <w:rsid w:val="00815E66"/>
    <w:rsid w:val="0082510D"/>
    <w:rsid w:val="008425D0"/>
    <w:rsid w:val="00846C33"/>
    <w:rsid w:val="0084742E"/>
    <w:rsid w:val="008540B4"/>
    <w:rsid w:val="008549CC"/>
    <w:rsid w:val="00876A59"/>
    <w:rsid w:val="0088273A"/>
    <w:rsid w:val="0088309E"/>
    <w:rsid w:val="00886CA8"/>
    <w:rsid w:val="00897976"/>
    <w:rsid w:val="008A0568"/>
    <w:rsid w:val="008A6CEA"/>
    <w:rsid w:val="008C383C"/>
    <w:rsid w:val="008C4DAD"/>
    <w:rsid w:val="008C69C7"/>
    <w:rsid w:val="008C788B"/>
    <w:rsid w:val="008D0D28"/>
    <w:rsid w:val="008D2A1D"/>
    <w:rsid w:val="008D2C54"/>
    <w:rsid w:val="008D4D8F"/>
    <w:rsid w:val="008D6C38"/>
    <w:rsid w:val="008D78DD"/>
    <w:rsid w:val="008D7C91"/>
    <w:rsid w:val="008E661C"/>
    <w:rsid w:val="008E756B"/>
    <w:rsid w:val="00902836"/>
    <w:rsid w:val="009068E4"/>
    <w:rsid w:val="009135BB"/>
    <w:rsid w:val="00913F82"/>
    <w:rsid w:val="00913FE7"/>
    <w:rsid w:val="0092180C"/>
    <w:rsid w:val="009275DA"/>
    <w:rsid w:val="00946808"/>
    <w:rsid w:val="009531F5"/>
    <w:rsid w:val="009550C2"/>
    <w:rsid w:val="009556B6"/>
    <w:rsid w:val="00957971"/>
    <w:rsid w:val="00965946"/>
    <w:rsid w:val="009670B6"/>
    <w:rsid w:val="00972796"/>
    <w:rsid w:val="009777A0"/>
    <w:rsid w:val="009838A5"/>
    <w:rsid w:val="00987A11"/>
    <w:rsid w:val="00993C6D"/>
    <w:rsid w:val="00997064"/>
    <w:rsid w:val="0099763E"/>
    <w:rsid w:val="009A1752"/>
    <w:rsid w:val="009B2D56"/>
    <w:rsid w:val="009B3D9F"/>
    <w:rsid w:val="009B4159"/>
    <w:rsid w:val="009B58DC"/>
    <w:rsid w:val="009C2183"/>
    <w:rsid w:val="009C412E"/>
    <w:rsid w:val="009D06D4"/>
    <w:rsid w:val="009D379A"/>
    <w:rsid w:val="009D4068"/>
    <w:rsid w:val="009E320E"/>
    <w:rsid w:val="009F2FEB"/>
    <w:rsid w:val="009F7844"/>
    <w:rsid w:val="00A01B24"/>
    <w:rsid w:val="00A03028"/>
    <w:rsid w:val="00A07600"/>
    <w:rsid w:val="00A12F50"/>
    <w:rsid w:val="00A24117"/>
    <w:rsid w:val="00A41A39"/>
    <w:rsid w:val="00A45F4B"/>
    <w:rsid w:val="00A57731"/>
    <w:rsid w:val="00A63ED0"/>
    <w:rsid w:val="00A63F02"/>
    <w:rsid w:val="00A70CEB"/>
    <w:rsid w:val="00A71ABD"/>
    <w:rsid w:val="00A73F36"/>
    <w:rsid w:val="00A83569"/>
    <w:rsid w:val="00A83DB3"/>
    <w:rsid w:val="00A95D9B"/>
    <w:rsid w:val="00AA2026"/>
    <w:rsid w:val="00AA70E6"/>
    <w:rsid w:val="00AB383A"/>
    <w:rsid w:val="00AB3F98"/>
    <w:rsid w:val="00AB6000"/>
    <w:rsid w:val="00AC3EE3"/>
    <w:rsid w:val="00AD01B4"/>
    <w:rsid w:val="00AD7581"/>
    <w:rsid w:val="00AE0AA4"/>
    <w:rsid w:val="00AE4839"/>
    <w:rsid w:val="00AE65D3"/>
    <w:rsid w:val="00AF321C"/>
    <w:rsid w:val="00AF349E"/>
    <w:rsid w:val="00AF4E06"/>
    <w:rsid w:val="00B03233"/>
    <w:rsid w:val="00B15EF1"/>
    <w:rsid w:val="00B207EE"/>
    <w:rsid w:val="00B22D64"/>
    <w:rsid w:val="00B34025"/>
    <w:rsid w:val="00B350AE"/>
    <w:rsid w:val="00B35E68"/>
    <w:rsid w:val="00B37E91"/>
    <w:rsid w:val="00B44BF1"/>
    <w:rsid w:val="00B44D34"/>
    <w:rsid w:val="00B45BD7"/>
    <w:rsid w:val="00B4782A"/>
    <w:rsid w:val="00B52BCC"/>
    <w:rsid w:val="00B52DD6"/>
    <w:rsid w:val="00B52F8E"/>
    <w:rsid w:val="00B56B17"/>
    <w:rsid w:val="00B86971"/>
    <w:rsid w:val="00BA16C4"/>
    <w:rsid w:val="00BA27ED"/>
    <w:rsid w:val="00BA3040"/>
    <w:rsid w:val="00BB0455"/>
    <w:rsid w:val="00BB10F4"/>
    <w:rsid w:val="00BB2E83"/>
    <w:rsid w:val="00BB66DD"/>
    <w:rsid w:val="00BB7957"/>
    <w:rsid w:val="00BC09C6"/>
    <w:rsid w:val="00BC382C"/>
    <w:rsid w:val="00BC4262"/>
    <w:rsid w:val="00BC4BDF"/>
    <w:rsid w:val="00BC5BF6"/>
    <w:rsid w:val="00BC7021"/>
    <w:rsid w:val="00BD1EF2"/>
    <w:rsid w:val="00BE20FB"/>
    <w:rsid w:val="00BE467D"/>
    <w:rsid w:val="00BF0856"/>
    <w:rsid w:val="00BF2E11"/>
    <w:rsid w:val="00BF41D5"/>
    <w:rsid w:val="00BF5D9B"/>
    <w:rsid w:val="00C02ADA"/>
    <w:rsid w:val="00C048A5"/>
    <w:rsid w:val="00C248AD"/>
    <w:rsid w:val="00C33262"/>
    <w:rsid w:val="00C34F8A"/>
    <w:rsid w:val="00C3521A"/>
    <w:rsid w:val="00C35499"/>
    <w:rsid w:val="00C40C45"/>
    <w:rsid w:val="00C42420"/>
    <w:rsid w:val="00C42B65"/>
    <w:rsid w:val="00C42FB8"/>
    <w:rsid w:val="00C4568A"/>
    <w:rsid w:val="00C522C0"/>
    <w:rsid w:val="00C70B72"/>
    <w:rsid w:val="00C72514"/>
    <w:rsid w:val="00C74686"/>
    <w:rsid w:val="00C750C3"/>
    <w:rsid w:val="00C813E3"/>
    <w:rsid w:val="00C8243C"/>
    <w:rsid w:val="00C84EB2"/>
    <w:rsid w:val="00C878BF"/>
    <w:rsid w:val="00C927D9"/>
    <w:rsid w:val="00C95A9D"/>
    <w:rsid w:val="00CB39BC"/>
    <w:rsid w:val="00CB5596"/>
    <w:rsid w:val="00CC0320"/>
    <w:rsid w:val="00CC14DB"/>
    <w:rsid w:val="00CC1822"/>
    <w:rsid w:val="00CC1AFA"/>
    <w:rsid w:val="00CD42D1"/>
    <w:rsid w:val="00CD5FA1"/>
    <w:rsid w:val="00CE6819"/>
    <w:rsid w:val="00D00065"/>
    <w:rsid w:val="00D003D5"/>
    <w:rsid w:val="00D024F1"/>
    <w:rsid w:val="00D038BB"/>
    <w:rsid w:val="00D05753"/>
    <w:rsid w:val="00D113E1"/>
    <w:rsid w:val="00D12F77"/>
    <w:rsid w:val="00D15543"/>
    <w:rsid w:val="00D20257"/>
    <w:rsid w:val="00D20549"/>
    <w:rsid w:val="00D20B19"/>
    <w:rsid w:val="00D23F94"/>
    <w:rsid w:val="00D26B43"/>
    <w:rsid w:val="00D30F6F"/>
    <w:rsid w:val="00D35C27"/>
    <w:rsid w:val="00D46617"/>
    <w:rsid w:val="00D50CAD"/>
    <w:rsid w:val="00D512B8"/>
    <w:rsid w:val="00D603D0"/>
    <w:rsid w:val="00D61D55"/>
    <w:rsid w:val="00D75B95"/>
    <w:rsid w:val="00D76CE2"/>
    <w:rsid w:val="00D77C91"/>
    <w:rsid w:val="00D800DF"/>
    <w:rsid w:val="00D80364"/>
    <w:rsid w:val="00D82801"/>
    <w:rsid w:val="00D944D0"/>
    <w:rsid w:val="00D94832"/>
    <w:rsid w:val="00D95D39"/>
    <w:rsid w:val="00D973AD"/>
    <w:rsid w:val="00DC4680"/>
    <w:rsid w:val="00DD7B59"/>
    <w:rsid w:val="00DE17A7"/>
    <w:rsid w:val="00DE5575"/>
    <w:rsid w:val="00DE5AB1"/>
    <w:rsid w:val="00DE6FFB"/>
    <w:rsid w:val="00DE7099"/>
    <w:rsid w:val="00DF10FD"/>
    <w:rsid w:val="00DF1640"/>
    <w:rsid w:val="00DF5076"/>
    <w:rsid w:val="00DF6D2F"/>
    <w:rsid w:val="00E00CBE"/>
    <w:rsid w:val="00E05E8B"/>
    <w:rsid w:val="00E30578"/>
    <w:rsid w:val="00E4450A"/>
    <w:rsid w:val="00E462A7"/>
    <w:rsid w:val="00E51205"/>
    <w:rsid w:val="00E527FC"/>
    <w:rsid w:val="00E57E9B"/>
    <w:rsid w:val="00E60BA0"/>
    <w:rsid w:val="00E62187"/>
    <w:rsid w:val="00E6228B"/>
    <w:rsid w:val="00E6361B"/>
    <w:rsid w:val="00E6368F"/>
    <w:rsid w:val="00E825D9"/>
    <w:rsid w:val="00E84CD4"/>
    <w:rsid w:val="00E879DA"/>
    <w:rsid w:val="00E94BCE"/>
    <w:rsid w:val="00E9752B"/>
    <w:rsid w:val="00EA18D3"/>
    <w:rsid w:val="00EA3C33"/>
    <w:rsid w:val="00EA6168"/>
    <w:rsid w:val="00EB2D3A"/>
    <w:rsid w:val="00EB68F6"/>
    <w:rsid w:val="00EC06B6"/>
    <w:rsid w:val="00EC204E"/>
    <w:rsid w:val="00ED2819"/>
    <w:rsid w:val="00EF07BA"/>
    <w:rsid w:val="00EF09A6"/>
    <w:rsid w:val="00EF3989"/>
    <w:rsid w:val="00EF3DF5"/>
    <w:rsid w:val="00EF42AE"/>
    <w:rsid w:val="00EF6B08"/>
    <w:rsid w:val="00F0418E"/>
    <w:rsid w:val="00F07E4E"/>
    <w:rsid w:val="00F12335"/>
    <w:rsid w:val="00F26BFE"/>
    <w:rsid w:val="00F27AE1"/>
    <w:rsid w:val="00F31976"/>
    <w:rsid w:val="00F33858"/>
    <w:rsid w:val="00F44C5F"/>
    <w:rsid w:val="00F529DB"/>
    <w:rsid w:val="00F53B39"/>
    <w:rsid w:val="00F5567D"/>
    <w:rsid w:val="00F62EF3"/>
    <w:rsid w:val="00F63832"/>
    <w:rsid w:val="00F65606"/>
    <w:rsid w:val="00F6689F"/>
    <w:rsid w:val="00F6700F"/>
    <w:rsid w:val="00F87ED8"/>
    <w:rsid w:val="00F94710"/>
    <w:rsid w:val="00F95847"/>
    <w:rsid w:val="00FA083F"/>
    <w:rsid w:val="00FB126A"/>
    <w:rsid w:val="00FB3749"/>
    <w:rsid w:val="00FB565F"/>
    <w:rsid w:val="00FC2801"/>
    <w:rsid w:val="00FC45AA"/>
    <w:rsid w:val="00FD0287"/>
    <w:rsid w:val="00FD4ABE"/>
    <w:rsid w:val="00FD671C"/>
    <w:rsid w:val="00FD6A31"/>
    <w:rsid w:val="00FE09F5"/>
    <w:rsid w:val="00FE169A"/>
    <w:rsid w:val="00FF0C86"/>
    <w:rsid w:val="00FF0CAC"/>
    <w:rsid w:val="00FF2D45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6D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3C6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9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C6D"/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93C6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993C6D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3C6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6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NURHADI FAI</dc:creator>
  <cp:lastModifiedBy>ACER</cp:lastModifiedBy>
  <cp:revision>2</cp:revision>
  <dcterms:created xsi:type="dcterms:W3CDTF">2018-10-25T05:53:00Z</dcterms:created>
  <dcterms:modified xsi:type="dcterms:W3CDTF">2018-10-25T05:53:00Z</dcterms:modified>
</cp:coreProperties>
</file>