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70"/>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30"/>
        <w:gridCol w:w="425"/>
        <w:gridCol w:w="709"/>
        <w:gridCol w:w="425"/>
        <w:gridCol w:w="31"/>
        <w:gridCol w:w="1245"/>
        <w:gridCol w:w="454"/>
        <w:gridCol w:w="821"/>
        <w:gridCol w:w="1134"/>
        <w:gridCol w:w="851"/>
        <w:gridCol w:w="425"/>
        <w:gridCol w:w="992"/>
        <w:gridCol w:w="426"/>
        <w:gridCol w:w="1134"/>
        <w:gridCol w:w="1134"/>
        <w:gridCol w:w="850"/>
        <w:gridCol w:w="1134"/>
      </w:tblGrid>
      <w:tr w:rsidR="00911FC4" w:rsidRPr="00911FC4" w:rsidTr="004732CD">
        <w:trPr>
          <w:trHeight w:val="1409"/>
        </w:trPr>
        <w:tc>
          <w:tcPr>
            <w:tcW w:w="1668" w:type="dxa"/>
            <w:gridSpan w:val="2"/>
            <w:shd w:val="clear" w:color="auto" w:fill="DAEEF3"/>
            <w:vAlign w:val="center"/>
          </w:tcPr>
          <w:p w:rsidR="00911FC4" w:rsidRPr="00911FC4" w:rsidRDefault="00911FC4" w:rsidP="004732CD">
            <w:pPr>
              <w:rPr>
                <w:rFonts w:ascii="Cambria" w:hAnsi="Cambria"/>
                <w:bCs/>
                <w:lang w:val="id-ID"/>
              </w:rPr>
            </w:pPr>
            <w:r w:rsidRPr="00911FC4">
              <w:rPr>
                <w:rFonts w:ascii="Cambria" w:hAnsi="Cambria"/>
                <w:bCs/>
                <w:noProof/>
                <w:lang w:val="id-ID" w:eastAsia="id-ID"/>
              </w:rPr>
              <w:drawing>
                <wp:inline distT="0" distB="0" distL="0" distR="0">
                  <wp:extent cx="990600" cy="895350"/>
                  <wp:effectExtent l="0" t="0" r="0"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9" cstate="print"/>
                          <a:srcRect/>
                          <a:stretch>
                            <a:fillRect/>
                          </a:stretch>
                        </pic:blipFill>
                        <pic:spPr bwMode="auto">
                          <a:xfrm>
                            <a:off x="0" y="0"/>
                            <a:ext cx="1000338" cy="904152"/>
                          </a:xfrm>
                          <a:prstGeom prst="rect">
                            <a:avLst/>
                          </a:prstGeom>
                          <a:noFill/>
                          <a:ln w="9525">
                            <a:noFill/>
                            <a:miter lim="800000"/>
                            <a:headEnd/>
                            <a:tailEnd/>
                          </a:ln>
                        </pic:spPr>
                      </pic:pic>
                    </a:graphicData>
                  </a:graphic>
                </wp:inline>
              </w:drawing>
            </w:r>
          </w:p>
        </w:tc>
        <w:tc>
          <w:tcPr>
            <w:tcW w:w="12190" w:type="dxa"/>
            <w:gridSpan w:val="16"/>
            <w:shd w:val="clear" w:color="auto" w:fill="DAEEF3"/>
          </w:tcPr>
          <w:p w:rsidR="00911FC4" w:rsidRPr="00205ECD" w:rsidRDefault="00911FC4" w:rsidP="004732CD">
            <w:pPr>
              <w:rPr>
                <w:rFonts w:ascii="Cambria" w:hAnsi="Cambria"/>
                <w:bCs/>
                <w:sz w:val="36"/>
                <w:szCs w:val="36"/>
                <w:lang w:val="id-ID"/>
              </w:rPr>
            </w:pPr>
            <w:r w:rsidRPr="00205ECD">
              <w:rPr>
                <w:rFonts w:ascii="Cambria" w:hAnsi="Cambria"/>
                <w:bCs/>
                <w:sz w:val="36"/>
                <w:szCs w:val="36"/>
                <w:lang w:val="id-ID"/>
              </w:rPr>
              <w:t>INSTITUT AGAMA ISLAM NEGERI BENGKULU</w:t>
            </w:r>
          </w:p>
          <w:p w:rsidR="00911FC4" w:rsidRPr="00205ECD" w:rsidRDefault="00911FC4" w:rsidP="004732CD">
            <w:pPr>
              <w:rPr>
                <w:rFonts w:ascii="Cambria" w:hAnsi="Cambria"/>
                <w:bCs/>
                <w:sz w:val="36"/>
                <w:szCs w:val="36"/>
                <w:lang w:val="id-ID"/>
              </w:rPr>
            </w:pPr>
            <w:r w:rsidRPr="00205ECD">
              <w:rPr>
                <w:rFonts w:ascii="Cambria" w:hAnsi="Cambria"/>
                <w:bCs/>
                <w:sz w:val="36"/>
                <w:szCs w:val="36"/>
                <w:lang w:val="id-ID"/>
              </w:rPr>
              <w:t>FAKULTAS EKONOMI DAN BISNIS ISLAM</w:t>
            </w:r>
          </w:p>
          <w:p w:rsidR="00911FC4" w:rsidRPr="00205ECD" w:rsidRDefault="00911FC4" w:rsidP="004732CD">
            <w:pPr>
              <w:rPr>
                <w:rFonts w:ascii="Cambria" w:hAnsi="Cambria"/>
                <w:bCs/>
                <w:sz w:val="36"/>
                <w:szCs w:val="36"/>
                <w:lang w:val="id-ID"/>
              </w:rPr>
            </w:pPr>
            <w:r w:rsidRPr="00205ECD">
              <w:rPr>
                <w:rFonts w:ascii="Cambria" w:hAnsi="Cambria"/>
                <w:bCs/>
                <w:sz w:val="36"/>
                <w:szCs w:val="36"/>
                <w:lang w:val="id-ID"/>
              </w:rPr>
              <w:t>PROGRAM STUDI PERBANKAN SYARIAH</w:t>
            </w:r>
          </w:p>
        </w:tc>
      </w:tr>
      <w:tr w:rsidR="00911FC4" w:rsidRPr="005C1D7D" w:rsidTr="004732CD">
        <w:tc>
          <w:tcPr>
            <w:tcW w:w="13858" w:type="dxa"/>
            <w:gridSpan w:val="18"/>
            <w:shd w:val="clear" w:color="auto" w:fill="DAEEF3"/>
          </w:tcPr>
          <w:p w:rsidR="00911FC4" w:rsidRPr="005C1D7D" w:rsidRDefault="00911FC4" w:rsidP="004732CD">
            <w:pPr>
              <w:jc w:val="center"/>
              <w:rPr>
                <w:rFonts w:ascii="Cambria" w:hAnsi="Cambria"/>
                <w:bCs/>
              </w:rPr>
            </w:pPr>
            <w:r w:rsidRPr="005C1D7D">
              <w:rPr>
                <w:rFonts w:ascii="Cambria" w:hAnsi="Cambria"/>
                <w:bCs/>
                <w:sz w:val="22"/>
                <w:szCs w:val="22"/>
              </w:rPr>
              <w:t>RENCANA PEMBELAJARAN SEMESTER</w:t>
            </w:r>
          </w:p>
        </w:tc>
      </w:tr>
      <w:tr w:rsidR="00911FC4" w:rsidRPr="00911FC4" w:rsidTr="004732CD">
        <w:tc>
          <w:tcPr>
            <w:tcW w:w="4503" w:type="dxa"/>
            <w:gridSpan w:val="7"/>
            <w:shd w:val="clear" w:color="auto" w:fill="E7E6E6"/>
            <w:vAlign w:val="center"/>
          </w:tcPr>
          <w:p w:rsidR="00911FC4" w:rsidRPr="00911FC4" w:rsidRDefault="00911FC4" w:rsidP="004732CD">
            <w:pPr>
              <w:rPr>
                <w:rFonts w:ascii="Cambria" w:hAnsi="Cambria"/>
                <w:b/>
                <w:bCs/>
                <w:lang w:val="id-ID"/>
              </w:rPr>
            </w:pPr>
            <w:r w:rsidRPr="00911FC4">
              <w:rPr>
                <w:rFonts w:ascii="Cambria" w:hAnsi="Cambria"/>
                <w:b/>
                <w:bCs/>
                <w:sz w:val="22"/>
                <w:szCs w:val="22"/>
                <w:lang w:val="id-ID"/>
              </w:rPr>
              <w:t>MATA KULIAH</w:t>
            </w:r>
          </w:p>
        </w:tc>
        <w:tc>
          <w:tcPr>
            <w:tcW w:w="1275" w:type="dxa"/>
            <w:gridSpan w:val="2"/>
            <w:shd w:val="clear" w:color="auto" w:fill="E7E6E6"/>
            <w:vAlign w:val="center"/>
          </w:tcPr>
          <w:p w:rsidR="00911FC4" w:rsidRPr="00911FC4" w:rsidRDefault="00911FC4" w:rsidP="004732CD">
            <w:pPr>
              <w:jc w:val="center"/>
              <w:rPr>
                <w:rFonts w:ascii="Cambria" w:hAnsi="Cambria"/>
                <w:b/>
                <w:bCs/>
              </w:rPr>
            </w:pPr>
            <w:r w:rsidRPr="00911FC4">
              <w:rPr>
                <w:rFonts w:ascii="Cambria" w:hAnsi="Cambria"/>
                <w:b/>
                <w:bCs/>
                <w:sz w:val="22"/>
                <w:szCs w:val="22"/>
              </w:rPr>
              <w:t>KODE</w:t>
            </w:r>
          </w:p>
        </w:tc>
        <w:tc>
          <w:tcPr>
            <w:tcW w:w="3828" w:type="dxa"/>
            <w:gridSpan w:val="5"/>
            <w:shd w:val="clear" w:color="auto" w:fill="E7E6E6"/>
            <w:vAlign w:val="center"/>
          </w:tcPr>
          <w:p w:rsidR="00911FC4" w:rsidRPr="00911FC4" w:rsidRDefault="00911FC4" w:rsidP="004732CD">
            <w:pPr>
              <w:rPr>
                <w:rFonts w:ascii="Cambria" w:hAnsi="Cambria"/>
                <w:b/>
                <w:bCs/>
                <w:noProof/>
                <w:lang w:val="id-ID"/>
              </w:rPr>
            </w:pPr>
            <w:r w:rsidRPr="00911FC4">
              <w:rPr>
                <w:rFonts w:ascii="Cambria" w:hAnsi="Cambria"/>
                <w:b/>
                <w:bCs/>
                <w:noProof/>
                <w:sz w:val="22"/>
                <w:szCs w:val="22"/>
              </w:rPr>
              <w:t>Rumpun MK</w:t>
            </w:r>
          </w:p>
        </w:tc>
        <w:tc>
          <w:tcPr>
            <w:tcW w:w="1134" w:type="dxa"/>
            <w:shd w:val="clear" w:color="auto" w:fill="E7E6E6"/>
            <w:vAlign w:val="center"/>
          </w:tcPr>
          <w:p w:rsidR="00911FC4" w:rsidRPr="00911FC4" w:rsidRDefault="00911FC4" w:rsidP="004732CD">
            <w:pPr>
              <w:jc w:val="center"/>
              <w:rPr>
                <w:rFonts w:ascii="Cambria" w:hAnsi="Cambria"/>
                <w:b/>
                <w:bCs/>
              </w:rPr>
            </w:pPr>
            <w:r w:rsidRPr="00911FC4">
              <w:rPr>
                <w:rFonts w:ascii="Cambria" w:hAnsi="Cambria"/>
                <w:b/>
                <w:bCs/>
                <w:sz w:val="22"/>
                <w:szCs w:val="22"/>
                <w:lang w:val="id-ID"/>
              </w:rPr>
              <w:t xml:space="preserve">BOBOT </w:t>
            </w:r>
            <w:r w:rsidRPr="00911FC4">
              <w:rPr>
                <w:rFonts w:ascii="Cambria" w:hAnsi="Cambria"/>
                <w:b/>
                <w:bCs/>
                <w:sz w:val="22"/>
                <w:szCs w:val="22"/>
              </w:rPr>
              <w:t>(</w:t>
            </w:r>
            <w:r w:rsidRPr="00911FC4">
              <w:rPr>
                <w:rFonts w:ascii="Cambria" w:hAnsi="Cambria"/>
                <w:b/>
                <w:bCs/>
                <w:noProof/>
                <w:sz w:val="22"/>
                <w:szCs w:val="22"/>
              </w:rPr>
              <w:t>sks</w:t>
            </w:r>
            <w:r w:rsidRPr="00911FC4">
              <w:rPr>
                <w:rFonts w:ascii="Cambria" w:hAnsi="Cambria"/>
                <w:b/>
                <w:bCs/>
                <w:sz w:val="22"/>
                <w:szCs w:val="22"/>
              </w:rPr>
              <w:t>)</w:t>
            </w:r>
          </w:p>
        </w:tc>
        <w:tc>
          <w:tcPr>
            <w:tcW w:w="1134" w:type="dxa"/>
            <w:shd w:val="clear" w:color="auto" w:fill="E7E6E6"/>
            <w:vAlign w:val="center"/>
          </w:tcPr>
          <w:p w:rsidR="00911FC4" w:rsidRPr="00911FC4" w:rsidRDefault="00911FC4" w:rsidP="004732CD">
            <w:pPr>
              <w:jc w:val="center"/>
              <w:rPr>
                <w:rFonts w:ascii="Cambria" w:hAnsi="Cambria"/>
                <w:b/>
                <w:bCs/>
                <w:lang w:val="id-ID"/>
              </w:rPr>
            </w:pPr>
            <w:r w:rsidRPr="00911FC4">
              <w:rPr>
                <w:rFonts w:ascii="Cambria" w:hAnsi="Cambria"/>
                <w:b/>
                <w:bCs/>
                <w:sz w:val="22"/>
                <w:szCs w:val="22"/>
              </w:rPr>
              <w:t>SEMES- TER</w:t>
            </w:r>
          </w:p>
        </w:tc>
        <w:tc>
          <w:tcPr>
            <w:tcW w:w="1984" w:type="dxa"/>
            <w:gridSpan w:val="2"/>
            <w:shd w:val="clear" w:color="auto" w:fill="E7E6E6"/>
            <w:vAlign w:val="center"/>
          </w:tcPr>
          <w:p w:rsidR="00911FC4" w:rsidRPr="00911FC4" w:rsidRDefault="00911FC4" w:rsidP="004732CD">
            <w:pPr>
              <w:jc w:val="center"/>
              <w:rPr>
                <w:rFonts w:ascii="Cambria" w:hAnsi="Cambria"/>
                <w:b/>
                <w:bCs/>
              </w:rPr>
            </w:pPr>
            <w:r w:rsidRPr="00911FC4">
              <w:rPr>
                <w:rFonts w:ascii="Cambria" w:hAnsi="Cambria"/>
                <w:b/>
                <w:bCs/>
                <w:sz w:val="22"/>
                <w:szCs w:val="22"/>
              </w:rPr>
              <w:t>Tgl</w:t>
            </w:r>
            <w:r w:rsidRPr="00911FC4">
              <w:rPr>
                <w:rFonts w:ascii="Cambria" w:hAnsi="Cambria"/>
                <w:b/>
                <w:bCs/>
                <w:sz w:val="22"/>
                <w:szCs w:val="22"/>
                <w:lang w:val="id-ID"/>
              </w:rPr>
              <w:t xml:space="preserve"> Penyusunan</w:t>
            </w:r>
          </w:p>
        </w:tc>
      </w:tr>
      <w:tr w:rsidR="00911FC4" w:rsidRPr="005C1D7D" w:rsidTr="004732CD">
        <w:trPr>
          <w:trHeight w:val="493"/>
        </w:trPr>
        <w:tc>
          <w:tcPr>
            <w:tcW w:w="4503" w:type="dxa"/>
            <w:gridSpan w:val="7"/>
            <w:shd w:val="clear" w:color="auto" w:fill="auto"/>
            <w:vAlign w:val="center"/>
          </w:tcPr>
          <w:p w:rsidR="00911FC4" w:rsidRPr="00911FC4" w:rsidRDefault="00911FC4" w:rsidP="004732CD">
            <w:pPr>
              <w:rPr>
                <w:rFonts w:ascii="Cambria" w:hAnsi="Cambria"/>
                <w:bCs/>
                <w:noProof/>
                <w:lang w:val="id-ID"/>
              </w:rPr>
            </w:pPr>
            <w:r>
              <w:rPr>
                <w:rFonts w:ascii="Cambria" w:hAnsi="Cambria"/>
                <w:bCs/>
                <w:noProof/>
                <w:sz w:val="22"/>
                <w:szCs w:val="22"/>
                <w:lang w:val="id-ID"/>
              </w:rPr>
              <w:t>Manajemen Keuangan Syariah</w:t>
            </w:r>
          </w:p>
        </w:tc>
        <w:tc>
          <w:tcPr>
            <w:tcW w:w="1275" w:type="dxa"/>
            <w:gridSpan w:val="2"/>
            <w:shd w:val="clear" w:color="auto" w:fill="auto"/>
            <w:vAlign w:val="center"/>
          </w:tcPr>
          <w:p w:rsidR="00911FC4" w:rsidRPr="00911FC4" w:rsidRDefault="00911FC4" w:rsidP="004732CD">
            <w:pPr>
              <w:jc w:val="center"/>
              <w:rPr>
                <w:rFonts w:ascii="Cambria" w:hAnsi="Cambria"/>
                <w:bCs/>
                <w:lang w:val="id-ID"/>
              </w:rPr>
            </w:pPr>
            <w:r>
              <w:rPr>
                <w:rFonts w:ascii="Cambria" w:hAnsi="Cambria"/>
                <w:bCs/>
                <w:sz w:val="22"/>
                <w:szCs w:val="22"/>
              </w:rPr>
              <w:t>P</w:t>
            </w:r>
            <w:r>
              <w:rPr>
                <w:rFonts w:ascii="Cambria" w:hAnsi="Cambria"/>
                <w:bCs/>
                <w:sz w:val="22"/>
                <w:szCs w:val="22"/>
                <w:lang w:val="id-ID"/>
              </w:rPr>
              <w:t>SY-42016</w:t>
            </w:r>
          </w:p>
        </w:tc>
        <w:tc>
          <w:tcPr>
            <w:tcW w:w="3828" w:type="dxa"/>
            <w:gridSpan w:val="5"/>
            <w:shd w:val="clear" w:color="auto" w:fill="auto"/>
            <w:vAlign w:val="center"/>
          </w:tcPr>
          <w:p w:rsidR="00911FC4" w:rsidRPr="00911FC4" w:rsidRDefault="00911FC4" w:rsidP="004732CD">
            <w:pPr>
              <w:rPr>
                <w:rFonts w:ascii="Cambria" w:hAnsi="Cambria"/>
                <w:bCs/>
                <w:lang w:val="id-ID"/>
              </w:rPr>
            </w:pPr>
            <w:r>
              <w:rPr>
                <w:rFonts w:ascii="Cambria" w:hAnsi="Cambria"/>
                <w:bCs/>
                <w:sz w:val="22"/>
                <w:szCs w:val="22"/>
                <w:lang w:val="id-ID"/>
              </w:rPr>
              <w:t>Mata Kuliah</w:t>
            </w:r>
            <w:r w:rsidR="009879FD">
              <w:rPr>
                <w:rFonts w:ascii="Cambria" w:hAnsi="Cambria"/>
                <w:bCs/>
                <w:sz w:val="22"/>
                <w:szCs w:val="22"/>
                <w:lang w:val="id-ID"/>
              </w:rPr>
              <w:t xml:space="preserve"> Manajemen</w:t>
            </w:r>
          </w:p>
        </w:tc>
        <w:tc>
          <w:tcPr>
            <w:tcW w:w="1134" w:type="dxa"/>
            <w:shd w:val="clear" w:color="auto" w:fill="auto"/>
            <w:vAlign w:val="center"/>
          </w:tcPr>
          <w:p w:rsidR="00911FC4" w:rsidRPr="005C1D7D" w:rsidRDefault="00205ECD" w:rsidP="004732CD">
            <w:pPr>
              <w:jc w:val="center"/>
              <w:rPr>
                <w:rFonts w:ascii="Cambria" w:hAnsi="Cambria"/>
                <w:bCs/>
                <w:lang w:val="id-ID"/>
              </w:rPr>
            </w:pPr>
            <w:r>
              <w:rPr>
                <w:rFonts w:ascii="Cambria" w:hAnsi="Cambria"/>
                <w:bCs/>
                <w:sz w:val="22"/>
                <w:szCs w:val="22"/>
                <w:lang w:val="id-ID"/>
              </w:rPr>
              <w:t>3</w:t>
            </w:r>
          </w:p>
        </w:tc>
        <w:tc>
          <w:tcPr>
            <w:tcW w:w="1134" w:type="dxa"/>
            <w:shd w:val="clear" w:color="auto" w:fill="auto"/>
            <w:vAlign w:val="center"/>
          </w:tcPr>
          <w:p w:rsidR="00911FC4" w:rsidRPr="005C1D7D" w:rsidRDefault="00205ECD" w:rsidP="004732CD">
            <w:pPr>
              <w:jc w:val="center"/>
              <w:rPr>
                <w:rFonts w:ascii="Cambria" w:hAnsi="Cambria"/>
                <w:bCs/>
                <w:lang w:val="id-ID"/>
              </w:rPr>
            </w:pPr>
            <w:r>
              <w:rPr>
                <w:rFonts w:ascii="Cambria" w:hAnsi="Cambria"/>
                <w:bCs/>
                <w:sz w:val="22"/>
                <w:szCs w:val="22"/>
                <w:lang w:val="id-ID"/>
              </w:rPr>
              <w:t>4</w:t>
            </w:r>
          </w:p>
        </w:tc>
        <w:tc>
          <w:tcPr>
            <w:tcW w:w="1984" w:type="dxa"/>
            <w:gridSpan w:val="2"/>
            <w:shd w:val="clear" w:color="auto" w:fill="auto"/>
            <w:vAlign w:val="center"/>
          </w:tcPr>
          <w:p w:rsidR="00911FC4" w:rsidRPr="00205ECD" w:rsidRDefault="00205ECD" w:rsidP="004732CD">
            <w:pPr>
              <w:jc w:val="center"/>
              <w:rPr>
                <w:rFonts w:ascii="Cambria" w:hAnsi="Cambria"/>
                <w:bCs/>
                <w:noProof/>
                <w:lang w:val="id-ID"/>
              </w:rPr>
            </w:pPr>
            <w:r>
              <w:rPr>
                <w:rFonts w:ascii="Cambria" w:hAnsi="Cambria"/>
                <w:bCs/>
                <w:noProof/>
                <w:sz w:val="22"/>
                <w:szCs w:val="22"/>
                <w:lang w:val="id-ID"/>
              </w:rPr>
              <w:t>17Mei</w:t>
            </w:r>
            <w:r>
              <w:rPr>
                <w:rFonts w:ascii="Cambria" w:hAnsi="Cambria"/>
                <w:bCs/>
                <w:noProof/>
                <w:sz w:val="22"/>
                <w:szCs w:val="22"/>
              </w:rPr>
              <w:t>201</w:t>
            </w:r>
            <w:r>
              <w:rPr>
                <w:rFonts w:ascii="Cambria" w:hAnsi="Cambria"/>
                <w:bCs/>
                <w:noProof/>
                <w:sz w:val="22"/>
                <w:szCs w:val="22"/>
                <w:lang w:val="id-ID"/>
              </w:rPr>
              <w:t>9</w:t>
            </w:r>
          </w:p>
        </w:tc>
      </w:tr>
      <w:tr w:rsidR="00911FC4" w:rsidRPr="005C1D7D" w:rsidTr="004732CD">
        <w:trPr>
          <w:trHeight w:val="415"/>
        </w:trPr>
        <w:tc>
          <w:tcPr>
            <w:tcW w:w="4503" w:type="dxa"/>
            <w:gridSpan w:val="7"/>
            <w:vMerge w:val="restart"/>
            <w:shd w:val="clear" w:color="auto" w:fill="auto"/>
            <w:vAlign w:val="center"/>
          </w:tcPr>
          <w:p w:rsidR="00911FC4" w:rsidRPr="005C1D7D" w:rsidRDefault="00911FC4" w:rsidP="004732CD">
            <w:pPr>
              <w:rPr>
                <w:rFonts w:ascii="Cambria" w:hAnsi="Cambria"/>
                <w:bCs/>
              </w:rPr>
            </w:pPr>
            <w:r w:rsidRPr="005C1D7D">
              <w:rPr>
                <w:rFonts w:ascii="Cambria" w:hAnsi="Cambria"/>
                <w:bCs/>
                <w:sz w:val="22"/>
                <w:szCs w:val="22"/>
              </w:rPr>
              <w:t>OTORISASI</w:t>
            </w:r>
          </w:p>
        </w:tc>
        <w:tc>
          <w:tcPr>
            <w:tcW w:w="3260" w:type="dxa"/>
            <w:gridSpan w:val="4"/>
            <w:shd w:val="clear" w:color="auto" w:fill="E7E6E6"/>
            <w:vAlign w:val="center"/>
          </w:tcPr>
          <w:p w:rsidR="00911FC4" w:rsidRPr="005C1D7D" w:rsidRDefault="00911FC4" w:rsidP="004732CD">
            <w:pPr>
              <w:jc w:val="center"/>
              <w:rPr>
                <w:rFonts w:ascii="Cambria" w:hAnsi="Cambria"/>
                <w:bCs/>
                <w:noProof/>
              </w:rPr>
            </w:pPr>
            <w:r w:rsidRPr="005C1D7D">
              <w:rPr>
                <w:rFonts w:ascii="Cambria" w:hAnsi="Cambria"/>
                <w:bCs/>
                <w:noProof/>
                <w:sz w:val="22"/>
                <w:szCs w:val="22"/>
              </w:rPr>
              <w:t>Pengembang RP</w:t>
            </w:r>
          </w:p>
        </w:tc>
        <w:tc>
          <w:tcPr>
            <w:tcW w:w="2977" w:type="dxa"/>
            <w:gridSpan w:val="4"/>
            <w:shd w:val="clear" w:color="auto" w:fill="E7E6E6"/>
            <w:vAlign w:val="center"/>
          </w:tcPr>
          <w:p w:rsidR="00911FC4" w:rsidRPr="005C1D7D" w:rsidRDefault="00911FC4" w:rsidP="004732CD">
            <w:pPr>
              <w:jc w:val="center"/>
              <w:rPr>
                <w:rFonts w:ascii="Cambria" w:hAnsi="Cambria"/>
                <w:bCs/>
                <w:noProof/>
              </w:rPr>
            </w:pPr>
            <w:r w:rsidRPr="005C1D7D">
              <w:rPr>
                <w:rFonts w:ascii="Cambria" w:hAnsi="Cambria"/>
                <w:bCs/>
                <w:noProof/>
                <w:sz w:val="22"/>
                <w:szCs w:val="22"/>
              </w:rPr>
              <w:t>Koordinator MK</w:t>
            </w:r>
          </w:p>
        </w:tc>
        <w:tc>
          <w:tcPr>
            <w:tcW w:w="3118" w:type="dxa"/>
            <w:gridSpan w:val="3"/>
            <w:shd w:val="clear" w:color="auto" w:fill="E7E6E6"/>
            <w:vAlign w:val="center"/>
          </w:tcPr>
          <w:p w:rsidR="00911FC4" w:rsidRPr="005C1D7D" w:rsidRDefault="00911FC4" w:rsidP="004732CD">
            <w:pPr>
              <w:jc w:val="center"/>
              <w:rPr>
                <w:rFonts w:ascii="Cambria" w:hAnsi="Cambria"/>
                <w:bCs/>
                <w:noProof/>
              </w:rPr>
            </w:pPr>
            <w:r w:rsidRPr="005C1D7D">
              <w:rPr>
                <w:rFonts w:ascii="Cambria" w:hAnsi="Cambria"/>
                <w:bCs/>
                <w:noProof/>
                <w:sz w:val="22"/>
                <w:szCs w:val="22"/>
              </w:rPr>
              <w:t>Ka PRODI</w:t>
            </w:r>
          </w:p>
        </w:tc>
      </w:tr>
      <w:tr w:rsidR="00911FC4" w:rsidRPr="005C1D7D" w:rsidTr="004732CD">
        <w:trPr>
          <w:trHeight w:val="563"/>
        </w:trPr>
        <w:tc>
          <w:tcPr>
            <w:tcW w:w="4503" w:type="dxa"/>
            <w:gridSpan w:val="7"/>
            <w:vMerge/>
            <w:shd w:val="clear" w:color="auto" w:fill="auto"/>
          </w:tcPr>
          <w:p w:rsidR="00911FC4" w:rsidRPr="005C1D7D" w:rsidRDefault="00911FC4" w:rsidP="004732CD">
            <w:pPr>
              <w:rPr>
                <w:rFonts w:ascii="Cambria" w:hAnsi="Cambria"/>
                <w:bCs/>
                <w:lang w:val="id-ID"/>
              </w:rPr>
            </w:pPr>
          </w:p>
        </w:tc>
        <w:tc>
          <w:tcPr>
            <w:tcW w:w="3260" w:type="dxa"/>
            <w:gridSpan w:val="4"/>
            <w:tcBorders>
              <w:bottom w:val="single" w:sz="4" w:space="0" w:color="auto"/>
            </w:tcBorders>
            <w:shd w:val="clear" w:color="auto" w:fill="auto"/>
            <w:vAlign w:val="center"/>
          </w:tcPr>
          <w:p w:rsidR="00911FC4" w:rsidRPr="009879FD" w:rsidRDefault="009879FD" w:rsidP="004732CD">
            <w:pPr>
              <w:jc w:val="center"/>
              <w:rPr>
                <w:rFonts w:ascii="Cambria" w:hAnsi="Cambria"/>
                <w:bCs/>
                <w:lang w:val="id-ID"/>
              </w:rPr>
            </w:pPr>
            <w:r>
              <w:rPr>
                <w:rFonts w:ascii="Cambria" w:hAnsi="Cambria"/>
                <w:bCs/>
                <w:sz w:val="22"/>
                <w:szCs w:val="22"/>
                <w:lang w:val="id-ID"/>
              </w:rPr>
              <w:t>Kustin Hartini, MM</w:t>
            </w:r>
          </w:p>
        </w:tc>
        <w:tc>
          <w:tcPr>
            <w:tcW w:w="2977" w:type="dxa"/>
            <w:gridSpan w:val="4"/>
            <w:tcBorders>
              <w:bottom w:val="single" w:sz="4" w:space="0" w:color="auto"/>
            </w:tcBorders>
            <w:shd w:val="clear" w:color="auto" w:fill="auto"/>
            <w:vAlign w:val="center"/>
          </w:tcPr>
          <w:p w:rsidR="00911FC4" w:rsidRPr="009879FD" w:rsidRDefault="009879FD" w:rsidP="004732CD">
            <w:pPr>
              <w:jc w:val="center"/>
              <w:rPr>
                <w:rFonts w:ascii="Cambria" w:hAnsi="Cambria"/>
                <w:bCs/>
                <w:lang w:val="id-ID"/>
              </w:rPr>
            </w:pPr>
            <w:r>
              <w:rPr>
                <w:rFonts w:ascii="Cambria" w:hAnsi="Cambria"/>
                <w:bCs/>
                <w:sz w:val="22"/>
                <w:szCs w:val="22"/>
                <w:lang w:val="id-ID"/>
              </w:rPr>
              <w:t>Eka Sri Wahyuni, MM</w:t>
            </w:r>
          </w:p>
        </w:tc>
        <w:tc>
          <w:tcPr>
            <w:tcW w:w="3118" w:type="dxa"/>
            <w:gridSpan w:val="3"/>
            <w:tcBorders>
              <w:bottom w:val="single" w:sz="4" w:space="0" w:color="auto"/>
            </w:tcBorders>
            <w:shd w:val="clear" w:color="auto" w:fill="auto"/>
            <w:vAlign w:val="center"/>
          </w:tcPr>
          <w:p w:rsidR="00911FC4" w:rsidRPr="005C1D7D" w:rsidRDefault="009879FD" w:rsidP="004732CD">
            <w:pPr>
              <w:jc w:val="center"/>
              <w:rPr>
                <w:rFonts w:ascii="Cambria" w:hAnsi="Cambria"/>
                <w:bCs/>
                <w:lang w:val="id-ID"/>
              </w:rPr>
            </w:pPr>
            <w:r>
              <w:rPr>
                <w:rFonts w:ascii="Cambria" w:hAnsi="Cambria"/>
                <w:bCs/>
                <w:sz w:val="22"/>
                <w:szCs w:val="22"/>
                <w:lang w:val="id-ID"/>
              </w:rPr>
              <w:t>Yosy Arisandy, MM</w:t>
            </w:r>
          </w:p>
        </w:tc>
      </w:tr>
      <w:tr w:rsidR="00911FC4" w:rsidRPr="005C1D7D" w:rsidTr="004732CD">
        <w:trPr>
          <w:trHeight w:val="415"/>
        </w:trPr>
        <w:tc>
          <w:tcPr>
            <w:tcW w:w="2093" w:type="dxa"/>
            <w:gridSpan w:val="3"/>
            <w:vMerge w:val="restart"/>
            <w:shd w:val="clear" w:color="auto" w:fill="auto"/>
          </w:tcPr>
          <w:p w:rsidR="00911FC4" w:rsidRPr="00426DCF" w:rsidRDefault="00911FC4" w:rsidP="004732CD">
            <w:pPr>
              <w:rPr>
                <w:rFonts w:ascii="Cambria" w:hAnsi="Cambria"/>
                <w:bCs/>
                <w:lang w:val="id-ID"/>
              </w:rPr>
            </w:pPr>
            <w:r w:rsidRPr="005C1D7D">
              <w:rPr>
                <w:rFonts w:ascii="Cambria" w:hAnsi="Cambria"/>
                <w:bCs/>
                <w:noProof/>
                <w:sz w:val="22"/>
                <w:szCs w:val="22"/>
              </w:rPr>
              <w:t>Capaian Pembelajaran</w:t>
            </w:r>
            <w:r w:rsidRPr="005C1D7D">
              <w:rPr>
                <w:rFonts w:ascii="Cambria" w:hAnsi="Cambria"/>
                <w:bCs/>
                <w:sz w:val="22"/>
                <w:szCs w:val="22"/>
              </w:rPr>
              <w:t xml:space="preserve"> (CP)</w:t>
            </w:r>
          </w:p>
        </w:tc>
        <w:tc>
          <w:tcPr>
            <w:tcW w:w="2410" w:type="dxa"/>
            <w:gridSpan w:val="4"/>
            <w:tcBorders>
              <w:bottom w:val="single" w:sz="4" w:space="0" w:color="auto"/>
            </w:tcBorders>
            <w:shd w:val="clear" w:color="auto" w:fill="FFFFFF"/>
            <w:vAlign w:val="center"/>
          </w:tcPr>
          <w:p w:rsidR="00911FC4" w:rsidRPr="005C1D7D" w:rsidRDefault="00911FC4" w:rsidP="004732CD">
            <w:pPr>
              <w:tabs>
                <w:tab w:val="left" w:pos="1806"/>
              </w:tabs>
              <w:jc w:val="center"/>
              <w:rPr>
                <w:rFonts w:ascii="Cambria" w:hAnsi="Cambria"/>
                <w:bCs/>
                <w:lang w:val="id-ID" w:eastAsia="id-ID"/>
              </w:rPr>
            </w:pPr>
            <w:r w:rsidRPr="005C1D7D">
              <w:rPr>
                <w:rFonts w:ascii="Cambria" w:hAnsi="Cambria"/>
                <w:bCs/>
                <w:sz w:val="22"/>
                <w:szCs w:val="22"/>
                <w:lang w:eastAsia="id-ID"/>
              </w:rPr>
              <w:t>CPL</w:t>
            </w:r>
            <w:r w:rsidRPr="005C1D7D">
              <w:rPr>
                <w:rFonts w:ascii="Cambria" w:hAnsi="Cambria"/>
                <w:bCs/>
                <w:sz w:val="22"/>
                <w:szCs w:val="22"/>
                <w:lang w:val="id-ID" w:eastAsia="id-ID"/>
              </w:rPr>
              <w:t>:</w:t>
            </w:r>
          </w:p>
        </w:tc>
        <w:tc>
          <w:tcPr>
            <w:tcW w:w="9355" w:type="dxa"/>
            <w:gridSpan w:val="11"/>
            <w:tcBorders>
              <w:top w:val="single" w:sz="4" w:space="0" w:color="auto"/>
              <w:bottom w:val="single" w:sz="4" w:space="0" w:color="auto"/>
            </w:tcBorders>
            <w:shd w:val="clear" w:color="auto" w:fill="auto"/>
            <w:vAlign w:val="center"/>
          </w:tcPr>
          <w:p w:rsidR="00A409A8" w:rsidRPr="00A409A8" w:rsidRDefault="00A409A8" w:rsidP="004732CD">
            <w:pPr>
              <w:pStyle w:val="ListParagraph"/>
              <w:numPr>
                <w:ilvl w:val="0"/>
                <w:numId w:val="44"/>
              </w:numPr>
              <w:contextualSpacing/>
              <w:rPr>
                <w:rFonts w:asciiTheme="majorHAnsi" w:hAnsiTheme="majorHAnsi"/>
              </w:rPr>
            </w:pPr>
            <w:r w:rsidRPr="00A409A8">
              <w:rPr>
                <w:rFonts w:asciiTheme="majorHAnsi" w:hAnsiTheme="majorHAnsi"/>
                <w:sz w:val="22"/>
                <w:szCs w:val="22"/>
              </w:rPr>
              <w:t xml:space="preserve">Kemampuan dalam penguasaan pengetahuan terkait dengan manajemen perbankan syariah </w:t>
            </w:r>
          </w:p>
          <w:p w:rsidR="00911FC4" w:rsidRPr="00A409A8" w:rsidRDefault="00A409A8" w:rsidP="004732CD">
            <w:pPr>
              <w:pStyle w:val="ListParagraph"/>
              <w:numPr>
                <w:ilvl w:val="0"/>
                <w:numId w:val="44"/>
              </w:numPr>
              <w:contextualSpacing/>
              <w:rPr>
                <w:rFonts w:asciiTheme="majorHAnsi" w:hAnsiTheme="majorHAnsi"/>
              </w:rPr>
            </w:pPr>
            <w:r w:rsidRPr="00A409A8">
              <w:rPr>
                <w:rFonts w:asciiTheme="majorHAnsi" w:hAnsiTheme="majorHAnsi"/>
                <w:sz w:val="22"/>
                <w:szCs w:val="22"/>
              </w:rPr>
              <w:t xml:space="preserve">Kemampuan dalam penguasaan pengetahuan bidang keilmuan secara luas dan mendalam berkaitan dengan konsep, filosofi, metode disiplin keilmuan </w:t>
            </w:r>
            <w:r w:rsidRPr="00A409A8">
              <w:rPr>
                <w:rFonts w:asciiTheme="majorHAnsi" w:hAnsiTheme="majorHAnsi"/>
                <w:i/>
                <w:sz w:val="22"/>
                <w:szCs w:val="22"/>
              </w:rPr>
              <w:t xml:space="preserve">(body of knowledge) </w:t>
            </w:r>
            <w:r w:rsidRPr="00A409A8">
              <w:rPr>
                <w:rFonts w:asciiTheme="majorHAnsi" w:hAnsiTheme="majorHAnsi"/>
                <w:sz w:val="22"/>
                <w:szCs w:val="22"/>
              </w:rPr>
              <w:t xml:space="preserve">manajemen dan wirausaha di industri perbankan syari’ah. </w:t>
            </w:r>
          </w:p>
        </w:tc>
      </w:tr>
      <w:tr w:rsidR="00911FC4" w:rsidRPr="005C1D7D" w:rsidTr="004732CD">
        <w:trPr>
          <w:trHeight w:val="1418"/>
        </w:trPr>
        <w:tc>
          <w:tcPr>
            <w:tcW w:w="2093" w:type="dxa"/>
            <w:gridSpan w:val="3"/>
            <w:vMerge/>
            <w:shd w:val="clear" w:color="auto" w:fill="auto"/>
          </w:tcPr>
          <w:p w:rsidR="00911FC4" w:rsidRPr="005C1D7D" w:rsidRDefault="00911FC4" w:rsidP="004732CD">
            <w:pPr>
              <w:rPr>
                <w:rFonts w:ascii="Cambria" w:hAnsi="Cambria"/>
                <w:bCs/>
              </w:rPr>
            </w:pPr>
          </w:p>
        </w:tc>
        <w:tc>
          <w:tcPr>
            <w:tcW w:w="709" w:type="dxa"/>
            <w:tcBorders>
              <w:top w:val="single" w:sz="4" w:space="0" w:color="auto"/>
              <w:bottom w:val="single" w:sz="4" w:space="0" w:color="auto"/>
            </w:tcBorders>
            <w:shd w:val="clear" w:color="auto" w:fill="auto"/>
          </w:tcPr>
          <w:p w:rsidR="00711E4F" w:rsidRDefault="00711E4F" w:rsidP="004732CD">
            <w:pPr>
              <w:spacing w:before="120"/>
              <w:ind w:left="-108" w:right="-108"/>
              <w:contextualSpacing/>
              <w:rPr>
                <w:rFonts w:ascii="Cambria" w:hAnsi="Cambria"/>
                <w:bCs/>
                <w:lang w:val="id-ID"/>
              </w:rPr>
            </w:pPr>
            <w:r>
              <w:rPr>
                <w:rFonts w:ascii="Cambria" w:hAnsi="Cambria"/>
                <w:bCs/>
                <w:sz w:val="22"/>
                <w:szCs w:val="22"/>
                <w:lang w:val="id-ID"/>
              </w:rPr>
              <w:t>1.</w:t>
            </w:r>
            <w:r w:rsidR="008D7129" w:rsidRPr="00711E4F">
              <w:rPr>
                <w:rFonts w:ascii="Cambria" w:hAnsi="Cambria"/>
                <w:bCs/>
                <w:sz w:val="22"/>
                <w:szCs w:val="22"/>
              </w:rPr>
              <w:t>b</w:t>
            </w:r>
          </w:p>
          <w:p w:rsidR="00911FC4" w:rsidRPr="00711E4F" w:rsidRDefault="00711E4F" w:rsidP="004732CD">
            <w:pPr>
              <w:spacing w:before="120"/>
              <w:ind w:left="-108" w:right="-108"/>
              <w:contextualSpacing/>
              <w:rPr>
                <w:rFonts w:ascii="Cambria" w:hAnsi="Cambria"/>
                <w:bCs/>
              </w:rPr>
            </w:pPr>
            <w:r>
              <w:rPr>
                <w:rFonts w:ascii="Cambria" w:hAnsi="Cambria"/>
                <w:bCs/>
                <w:sz w:val="22"/>
                <w:szCs w:val="22"/>
                <w:lang w:val="id-ID"/>
              </w:rPr>
              <w:t>1.</w:t>
            </w:r>
            <w:r w:rsidR="008D7129" w:rsidRPr="00711E4F">
              <w:rPr>
                <w:rFonts w:ascii="Cambria" w:hAnsi="Cambria"/>
                <w:bCs/>
                <w:sz w:val="22"/>
                <w:szCs w:val="22"/>
                <w:lang w:val="id-ID"/>
              </w:rPr>
              <w:t>h</w:t>
            </w:r>
          </w:p>
          <w:p w:rsidR="008D7129" w:rsidRPr="00711E4F" w:rsidRDefault="00711E4F" w:rsidP="004732CD">
            <w:pPr>
              <w:spacing w:before="120"/>
              <w:ind w:left="-108" w:right="-108"/>
              <w:contextualSpacing/>
              <w:rPr>
                <w:rFonts w:ascii="Cambria" w:hAnsi="Cambria"/>
                <w:bCs/>
                <w:lang w:val="id-ID"/>
              </w:rPr>
            </w:pPr>
            <w:r>
              <w:rPr>
                <w:rFonts w:ascii="Cambria" w:hAnsi="Cambria"/>
                <w:bCs/>
                <w:sz w:val="22"/>
                <w:szCs w:val="22"/>
                <w:lang w:val="id-ID"/>
              </w:rPr>
              <w:t>1.</w:t>
            </w:r>
            <w:r w:rsidR="008D7129" w:rsidRPr="00711E4F">
              <w:rPr>
                <w:rFonts w:ascii="Cambria" w:hAnsi="Cambria"/>
                <w:bCs/>
                <w:sz w:val="22"/>
                <w:szCs w:val="22"/>
                <w:lang w:val="id-ID"/>
              </w:rPr>
              <w:t>i</w:t>
            </w:r>
          </w:p>
          <w:p w:rsidR="00711E4F" w:rsidRDefault="00711E4F" w:rsidP="004732CD">
            <w:pPr>
              <w:spacing w:before="120"/>
              <w:ind w:left="-108" w:right="-108"/>
              <w:contextualSpacing/>
              <w:rPr>
                <w:rFonts w:ascii="Cambria" w:hAnsi="Cambria"/>
                <w:bCs/>
                <w:lang w:val="id-ID"/>
              </w:rPr>
            </w:pPr>
            <w:r>
              <w:rPr>
                <w:rFonts w:ascii="Cambria" w:hAnsi="Cambria"/>
                <w:bCs/>
                <w:sz w:val="22"/>
                <w:szCs w:val="22"/>
                <w:lang w:val="id-ID"/>
              </w:rPr>
              <w:t>1.</w:t>
            </w:r>
            <w:r w:rsidR="005376CF" w:rsidRPr="00711E4F">
              <w:rPr>
                <w:rFonts w:ascii="Cambria" w:hAnsi="Cambria"/>
                <w:bCs/>
                <w:sz w:val="22"/>
                <w:szCs w:val="22"/>
                <w:lang w:val="id-ID"/>
              </w:rPr>
              <w:t>j</w:t>
            </w:r>
          </w:p>
          <w:p w:rsidR="00911FC4" w:rsidRDefault="00711E4F" w:rsidP="004732CD">
            <w:pPr>
              <w:spacing w:before="120"/>
              <w:ind w:left="-108" w:right="-108"/>
              <w:contextualSpacing/>
              <w:rPr>
                <w:rFonts w:ascii="Cambria" w:hAnsi="Cambria"/>
                <w:bCs/>
                <w:lang w:val="id-ID"/>
              </w:rPr>
            </w:pPr>
            <w:r>
              <w:rPr>
                <w:rFonts w:ascii="Cambria" w:hAnsi="Cambria"/>
                <w:bCs/>
                <w:sz w:val="22"/>
                <w:szCs w:val="22"/>
                <w:lang w:val="id-ID"/>
              </w:rPr>
              <w:t>2.c</w:t>
            </w:r>
          </w:p>
          <w:p w:rsidR="00711E4F" w:rsidRDefault="00711E4F" w:rsidP="004732CD">
            <w:pPr>
              <w:spacing w:before="120"/>
              <w:ind w:left="-108" w:right="-108"/>
              <w:contextualSpacing/>
              <w:rPr>
                <w:rFonts w:ascii="Cambria" w:hAnsi="Cambria"/>
                <w:bCs/>
                <w:lang w:val="id-ID"/>
              </w:rPr>
            </w:pPr>
          </w:p>
          <w:p w:rsidR="00711E4F" w:rsidRDefault="00711E4F" w:rsidP="004732CD">
            <w:pPr>
              <w:spacing w:before="120"/>
              <w:ind w:left="-108" w:right="-108"/>
              <w:contextualSpacing/>
              <w:rPr>
                <w:rFonts w:ascii="Cambria" w:hAnsi="Cambria"/>
                <w:bCs/>
                <w:lang w:val="id-ID"/>
              </w:rPr>
            </w:pPr>
            <w:r>
              <w:rPr>
                <w:rFonts w:ascii="Cambria" w:hAnsi="Cambria"/>
                <w:bCs/>
                <w:sz w:val="22"/>
                <w:szCs w:val="22"/>
                <w:lang w:val="id-ID"/>
              </w:rPr>
              <w:t>3.</w:t>
            </w:r>
            <w:r w:rsidR="00EE1CE0">
              <w:rPr>
                <w:rFonts w:ascii="Cambria" w:hAnsi="Cambria"/>
                <w:bCs/>
                <w:sz w:val="22"/>
                <w:szCs w:val="22"/>
                <w:lang w:val="id-ID"/>
              </w:rPr>
              <w:t>a</w:t>
            </w:r>
          </w:p>
          <w:p w:rsidR="00EE1CE0" w:rsidRDefault="00EE1CE0" w:rsidP="004732CD">
            <w:pPr>
              <w:spacing w:before="120"/>
              <w:ind w:left="-108" w:right="-108"/>
              <w:contextualSpacing/>
              <w:rPr>
                <w:rFonts w:ascii="Cambria" w:hAnsi="Cambria"/>
                <w:bCs/>
                <w:lang w:val="id-ID"/>
              </w:rPr>
            </w:pPr>
          </w:p>
          <w:p w:rsidR="00EE1CE0" w:rsidRDefault="00EE1CE0" w:rsidP="004732CD">
            <w:pPr>
              <w:spacing w:before="120"/>
              <w:ind w:left="-108" w:right="-108"/>
              <w:contextualSpacing/>
              <w:rPr>
                <w:rFonts w:ascii="Cambria" w:hAnsi="Cambria"/>
                <w:bCs/>
                <w:lang w:val="id-ID"/>
              </w:rPr>
            </w:pPr>
            <w:r>
              <w:rPr>
                <w:rFonts w:ascii="Cambria" w:hAnsi="Cambria"/>
                <w:bCs/>
                <w:sz w:val="22"/>
                <w:szCs w:val="22"/>
                <w:lang w:val="id-ID"/>
              </w:rPr>
              <w:t>3.d</w:t>
            </w:r>
          </w:p>
          <w:p w:rsidR="00EE1CE0" w:rsidRDefault="00EE1CE0" w:rsidP="004732CD">
            <w:pPr>
              <w:spacing w:before="120"/>
              <w:ind w:left="-108" w:right="-108"/>
              <w:contextualSpacing/>
              <w:rPr>
                <w:rFonts w:ascii="Cambria" w:hAnsi="Cambria"/>
                <w:bCs/>
                <w:lang w:val="id-ID"/>
              </w:rPr>
            </w:pPr>
          </w:p>
          <w:p w:rsidR="00EE1CE0" w:rsidRDefault="00EE1CE0" w:rsidP="004732CD">
            <w:pPr>
              <w:spacing w:before="120"/>
              <w:ind w:left="-108" w:right="-108"/>
              <w:contextualSpacing/>
              <w:rPr>
                <w:rFonts w:ascii="Cambria" w:hAnsi="Cambria"/>
                <w:bCs/>
                <w:lang w:val="id-ID"/>
              </w:rPr>
            </w:pPr>
          </w:p>
          <w:p w:rsidR="00EE1CE0" w:rsidRDefault="00EE1CE0" w:rsidP="004732CD">
            <w:pPr>
              <w:spacing w:before="120"/>
              <w:ind w:left="-108" w:right="-108"/>
              <w:contextualSpacing/>
              <w:rPr>
                <w:rFonts w:ascii="Cambria" w:hAnsi="Cambria"/>
                <w:bCs/>
                <w:lang w:val="id-ID"/>
              </w:rPr>
            </w:pPr>
          </w:p>
          <w:p w:rsidR="00EE1CE0" w:rsidRDefault="00EE1CE0" w:rsidP="004732CD">
            <w:pPr>
              <w:spacing w:before="120"/>
              <w:ind w:left="-108" w:right="-108"/>
              <w:contextualSpacing/>
              <w:rPr>
                <w:rFonts w:ascii="Cambria" w:hAnsi="Cambria"/>
                <w:bCs/>
                <w:lang w:val="id-ID"/>
              </w:rPr>
            </w:pPr>
            <w:r>
              <w:rPr>
                <w:rFonts w:ascii="Cambria" w:hAnsi="Cambria"/>
                <w:bCs/>
                <w:sz w:val="22"/>
                <w:szCs w:val="22"/>
                <w:lang w:val="id-ID"/>
              </w:rPr>
              <w:t>3.g</w:t>
            </w:r>
          </w:p>
          <w:p w:rsidR="00EE1CE0" w:rsidRDefault="00EE1CE0" w:rsidP="004732CD">
            <w:pPr>
              <w:spacing w:before="120"/>
              <w:ind w:left="-108" w:right="-108"/>
              <w:contextualSpacing/>
              <w:rPr>
                <w:rFonts w:ascii="Cambria" w:hAnsi="Cambria"/>
                <w:bCs/>
                <w:lang w:val="id-ID"/>
              </w:rPr>
            </w:pPr>
            <w:r>
              <w:rPr>
                <w:rFonts w:ascii="Cambria" w:hAnsi="Cambria"/>
                <w:bCs/>
                <w:sz w:val="22"/>
                <w:szCs w:val="22"/>
                <w:lang w:val="id-ID"/>
              </w:rPr>
              <w:t>3.f</w:t>
            </w:r>
          </w:p>
          <w:p w:rsidR="00EE1CE0" w:rsidRPr="00711E4F" w:rsidRDefault="00EE1CE0" w:rsidP="004732CD">
            <w:pPr>
              <w:spacing w:before="120"/>
              <w:ind w:right="-108"/>
              <w:contextualSpacing/>
              <w:rPr>
                <w:rFonts w:ascii="Cambria" w:hAnsi="Cambria"/>
                <w:bCs/>
                <w:lang w:val="id-ID"/>
              </w:rPr>
            </w:pPr>
          </w:p>
        </w:tc>
        <w:tc>
          <w:tcPr>
            <w:tcW w:w="11056" w:type="dxa"/>
            <w:gridSpan w:val="14"/>
            <w:tcBorders>
              <w:top w:val="single" w:sz="4" w:space="0" w:color="auto"/>
            </w:tcBorders>
            <w:shd w:val="clear" w:color="auto" w:fill="auto"/>
          </w:tcPr>
          <w:p w:rsidR="00911FC4" w:rsidRPr="00496376" w:rsidRDefault="00911FC4" w:rsidP="004732CD">
            <w:pPr>
              <w:pStyle w:val="NoSpacing"/>
              <w:spacing w:before="120"/>
              <w:rPr>
                <w:rFonts w:asciiTheme="majorHAnsi" w:hAnsiTheme="majorHAnsi"/>
                <w:bCs/>
                <w:sz w:val="22"/>
                <w:szCs w:val="22"/>
                <w:lang w:val="id-ID"/>
              </w:rPr>
            </w:pPr>
            <w:r w:rsidRPr="00496376">
              <w:rPr>
                <w:rFonts w:asciiTheme="majorHAnsi" w:hAnsiTheme="majorHAnsi"/>
                <w:bCs/>
                <w:sz w:val="22"/>
                <w:szCs w:val="22"/>
              </w:rPr>
              <w:lastRenderedPageBreak/>
              <w:t>Menjunjung tinggi nilai kemanusiaan dalam menjalankan tugas berdasarkan agama, moral, dan etika.</w:t>
            </w:r>
          </w:p>
          <w:p w:rsidR="008D7129" w:rsidRPr="00496376" w:rsidRDefault="008D7129" w:rsidP="004732CD">
            <w:pPr>
              <w:contextualSpacing/>
              <w:jc w:val="both"/>
              <w:rPr>
                <w:rFonts w:asciiTheme="majorHAnsi" w:hAnsiTheme="majorHAnsi"/>
                <w:bCs/>
                <w:lang w:val="id-ID"/>
              </w:rPr>
            </w:pPr>
            <w:r w:rsidRPr="00496376">
              <w:rPr>
                <w:rFonts w:asciiTheme="majorHAnsi" w:hAnsiTheme="majorHAnsi"/>
                <w:bCs/>
                <w:sz w:val="22"/>
                <w:szCs w:val="22"/>
              </w:rPr>
              <w:t xml:space="preserve">Menginternalisasi nilai, norma, dan etika akademik. </w:t>
            </w:r>
          </w:p>
          <w:p w:rsidR="00911FC4" w:rsidRPr="00496376" w:rsidRDefault="00911FC4" w:rsidP="004732CD">
            <w:pPr>
              <w:contextualSpacing/>
              <w:jc w:val="both"/>
              <w:rPr>
                <w:rFonts w:asciiTheme="majorHAnsi" w:hAnsiTheme="majorHAnsi"/>
                <w:bCs/>
                <w:lang w:val="id-ID"/>
              </w:rPr>
            </w:pPr>
            <w:r w:rsidRPr="00496376">
              <w:rPr>
                <w:rFonts w:asciiTheme="majorHAnsi" w:hAnsiTheme="majorHAnsi"/>
                <w:bCs/>
                <w:sz w:val="22"/>
                <w:szCs w:val="22"/>
              </w:rPr>
              <w:t>Menunjukkan sikap bertanggungjawab atas pekerjaan di bidang p</w:t>
            </w:r>
            <w:r w:rsidRPr="00496376">
              <w:rPr>
                <w:rFonts w:asciiTheme="majorHAnsi" w:hAnsiTheme="majorHAnsi"/>
                <w:bCs/>
                <w:sz w:val="22"/>
                <w:szCs w:val="22"/>
                <w:lang w:val="id-ID"/>
              </w:rPr>
              <w:t>endidikan</w:t>
            </w:r>
            <w:r w:rsidRPr="00496376">
              <w:rPr>
                <w:rFonts w:asciiTheme="majorHAnsi" w:hAnsiTheme="majorHAnsi"/>
                <w:bCs/>
                <w:sz w:val="22"/>
                <w:szCs w:val="22"/>
              </w:rPr>
              <w:t xml:space="preserve"> secara mandiri</w:t>
            </w:r>
            <w:r w:rsidRPr="00496376">
              <w:rPr>
                <w:rFonts w:asciiTheme="majorHAnsi" w:hAnsiTheme="majorHAnsi"/>
                <w:bCs/>
                <w:sz w:val="22"/>
                <w:szCs w:val="22"/>
                <w:lang w:val="id-ID"/>
              </w:rPr>
              <w:t>.</w:t>
            </w:r>
          </w:p>
          <w:p w:rsidR="005376CF" w:rsidRPr="00496376" w:rsidRDefault="005376CF" w:rsidP="004732CD">
            <w:pPr>
              <w:contextualSpacing/>
              <w:jc w:val="both"/>
              <w:rPr>
                <w:rFonts w:asciiTheme="majorHAnsi" w:hAnsiTheme="majorHAnsi"/>
                <w:lang w:val="id-ID"/>
              </w:rPr>
            </w:pPr>
            <w:r w:rsidRPr="00496376">
              <w:rPr>
                <w:rFonts w:asciiTheme="majorHAnsi" w:hAnsiTheme="majorHAnsi"/>
                <w:sz w:val="22"/>
                <w:szCs w:val="22"/>
              </w:rPr>
              <w:t>Menginternalisasi semangat kemandirian, kejuangan dan kewirausahaan</w:t>
            </w:r>
          </w:p>
          <w:p w:rsidR="005376CF" w:rsidRPr="00496376" w:rsidRDefault="00711E4F" w:rsidP="004732CD">
            <w:pPr>
              <w:contextualSpacing/>
              <w:jc w:val="both"/>
              <w:rPr>
                <w:rFonts w:asciiTheme="majorHAnsi" w:hAnsiTheme="majorHAnsi"/>
                <w:lang w:val="id-ID"/>
              </w:rPr>
            </w:pPr>
            <w:r w:rsidRPr="00496376">
              <w:rPr>
                <w:rFonts w:asciiTheme="majorHAnsi" w:hAnsiTheme="majorHAnsi"/>
                <w:sz w:val="22"/>
                <w:szCs w:val="22"/>
                <w:lang w:val="id-ID"/>
              </w:rPr>
              <w:t>Mampu mengambil keputusan secara tepat, dalam masalah di bidang keahliannya berdasarkan hasil analisis informasi dan data</w:t>
            </w:r>
          </w:p>
          <w:p w:rsidR="00911FC4" w:rsidRPr="00496376" w:rsidRDefault="00EE1CE0" w:rsidP="004732CD">
            <w:pPr>
              <w:contextualSpacing/>
              <w:jc w:val="both"/>
              <w:rPr>
                <w:rFonts w:asciiTheme="majorHAnsi" w:hAnsiTheme="majorHAnsi"/>
                <w:lang w:val="id-ID"/>
              </w:rPr>
            </w:pPr>
            <w:r w:rsidRPr="00496376">
              <w:rPr>
                <w:rFonts w:asciiTheme="majorHAnsi" w:hAnsiTheme="majorHAnsi"/>
                <w:sz w:val="22"/>
                <w:szCs w:val="22"/>
                <w:lang w:val="id-ID"/>
              </w:rPr>
              <w:t>Menguasai pengetahuan tentang falsafah negara, kewarganegaraan, wawasan kebangsaan (nasionalisme) dan globalisasi.</w:t>
            </w:r>
          </w:p>
          <w:p w:rsidR="00EE1CE0" w:rsidRPr="00496376" w:rsidRDefault="00EE1CE0" w:rsidP="004732CD">
            <w:pPr>
              <w:contextualSpacing/>
              <w:jc w:val="both"/>
              <w:rPr>
                <w:rFonts w:asciiTheme="majorHAnsi" w:hAnsiTheme="majorHAnsi"/>
                <w:lang w:val="id-ID"/>
              </w:rPr>
            </w:pPr>
            <w:r w:rsidRPr="00496376">
              <w:rPr>
                <w:rFonts w:asciiTheme="majorHAnsi" w:hAnsiTheme="majorHAnsi"/>
                <w:sz w:val="22"/>
                <w:szCs w:val="22"/>
                <w:lang w:val="id-ID"/>
              </w:rPr>
              <w:t xml:space="preserve">Menguasai pengetahuan dan langkah-langkah dalam mengembangkan pemikiran kritis, logis, kreatif, inovatif dan sistematis serta memiliki keingintahuan intelektual untuk memecahkan masalah pada tingkat individual dan </w:t>
            </w:r>
            <w:r w:rsidRPr="00496376">
              <w:rPr>
                <w:rFonts w:asciiTheme="majorHAnsi" w:hAnsiTheme="majorHAnsi"/>
                <w:sz w:val="22"/>
                <w:szCs w:val="22"/>
                <w:lang w:val="id-ID"/>
              </w:rPr>
              <w:lastRenderedPageBreak/>
              <w:t>kelompok dalam komunitas akademik dan non akademik</w:t>
            </w:r>
          </w:p>
          <w:p w:rsidR="00EE1CE0" w:rsidRPr="00496376" w:rsidRDefault="00EE1CE0" w:rsidP="004732CD">
            <w:pPr>
              <w:contextualSpacing/>
              <w:jc w:val="both"/>
              <w:rPr>
                <w:rFonts w:asciiTheme="majorHAnsi" w:hAnsiTheme="majorHAnsi"/>
                <w:lang w:val="id-ID"/>
              </w:rPr>
            </w:pPr>
            <w:r w:rsidRPr="00496376">
              <w:rPr>
                <w:rFonts w:asciiTheme="majorHAnsi" w:hAnsiTheme="majorHAnsi"/>
                <w:sz w:val="22"/>
                <w:szCs w:val="22"/>
                <w:lang w:val="id-ID"/>
              </w:rPr>
              <w:t>Menguasai langkah-langkah identifikasi kewirausahaan yang bercirikan inovasi dan kemandirian yang berlandaskan etika Islam, keilmuan, dan profesi, baik lokal, nasional dan global</w:t>
            </w:r>
          </w:p>
          <w:p w:rsidR="00EE1CE0" w:rsidRPr="00496376" w:rsidRDefault="00EE1CE0" w:rsidP="004732CD">
            <w:pPr>
              <w:contextualSpacing/>
              <w:jc w:val="both"/>
              <w:rPr>
                <w:rFonts w:asciiTheme="majorHAnsi" w:hAnsiTheme="majorHAnsi"/>
                <w:lang w:val="id-ID"/>
              </w:rPr>
            </w:pPr>
            <w:r w:rsidRPr="00496376">
              <w:rPr>
                <w:rFonts w:asciiTheme="majorHAnsi" w:hAnsiTheme="majorHAnsi"/>
                <w:sz w:val="22"/>
                <w:szCs w:val="22"/>
                <w:lang w:val="id-ID"/>
              </w:rPr>
              <w:t>Menguasai dasar-dasar ilmu ekonomi syari’ah, hukum ekonomi syari’ah dan manajemen lembaga keuangan syari’ah</w:t>
            </w:r>
          </w:p>
        </w:tc>
      </w:tr>
      <w:tr w:rsidR="00911FC4" w:rsidRPr="005C1D7D" w:rsidTr="004732CD">
        <w:trPr>
          <w:trHeight w:val="299"/>
        </w:trPr>
        <w:tc>
          <w:tcPr>
            <w:tcW w:w="2093" w:type="dxa"/>
            <w:gridSpan w:val="3"/>
            <w:vMerge/>
            <w:shd w:val="clear" w:color="auto" w:fill="auto"/>
          </w:tcPr>
          <w:p w:rsidR="00911FC4" w:rsidRPr="005C1D7D" w:rsidRDefault="00911FC4" w:rsidP="004732CD">
            <w:pPr>
              <w:rPr>
                <w:rFonts w:ascii="Cambria" w:hAnsi="Cambria"/>
                <w:bCs/>
              </w:rPr>
            </w:pPr>
          </w:p>
        </w:tc>
        <w:tc>
          <w:tcPr>
            <w:tcW w:w="709" w:type="dxa"/>
            <w:tcBorders>
              <w:top w:val="single" w:sz="4" w:space="0" w:color="auto"/>
              <w:bottom w:val="single" w:sz="4" w:space="0" w:color="000000"/>
            </w:tcBorders>
            <w:shd w:val="clear" w:color="auto" w:fill="auto"/>
          </w:tcPr>
          <w:p w:rsidR="00911FC4" w:rsidRPr="005C1D7D" w:rsidRDefault="00911FC4" w:rsidP="004732CD">
            <w:pPr>
              <w:contextualSpacing/>
              <w:jc w:val="center"/>
              <w:rPr>
                <w:rFonts w:ascii="Cambria" w:hAnsi="Cambria"/>
                <w:bCs/>
                <w:lang w:val="id-ID"/>
              </w:rPr>
            </w:pPr>
            <w:r w:rsidRPr="005C1D7D">
              <w:rPr>
                <w:rFonts w:ascii="Cambria" w:hAnsi="Cambria"/>
                <w:bCs/>
                <w:sz w:val="22"/>
                <w:szCs w:val="22"/>
                <w:lang w:eastAsia="id-ID"/>
              </w:rPr>
              <w:t>CP-MK</w:t>
            </w:r>
          </w:p>
        </w:tc>
        <w:tc>
          <w:tcPr>
            <w:tcW w:w="11056" w:type="dxa"/>
            <w:gridSpan w:val="14"/>
            <w:tcBorders>
              <w:bottom w:val="single" w:sz="4" w:space="0" w:color="auto"/>
            </w:tcBorders>
            <w:shd w:val="clear" w:color="auto" w:fill="auto"/>
          </w:tcPr>
          <w:p w:rsidR="00496376" w:rsidRDefault="00496376" w:rsidP="004732CD">
            <w:pPr>
              <w:tabs>
                <w:tab w:val="left" w:pos="270"/>
              </w:tabs>
              <w:ind w:left="270"/>
              <w:jc w:val="both"/>
              <w:rPr>
                <w:rFonts w:ascii="Cambria" w:hAnsi="Cambria"/>
                <w:bCs/>
                <w:lang w:val="id-ID"/>
              </w:rPr>
            </w:pPr>
          </w:p>
          <w:p w:rsidR="00911FC4" w:rsidRPr="005C1D7D" w:rsidRDefault="00911FC4" w:rsidP="004732CD">
            <w:pPr>
              <w:spacing w:after="200" w:line="276" w:lineRule="auto"/>
              <w:contextualSpacing/>
              <w:jc w:val="both"/>
              <w:rPr>
                <w:rFonts w:ascii="Cambria" w:hAnsi="Cambria"/>
                <w:bCs/>
                <w:lang w:val="id-ID"/>
              </w:rPr>
            </w:pPr>
          </w:p>
        </w:tc>
      </w:tr>
      <w:tr w:rsidR="00911FC4" w:rsidRPr="005C1D7D" w:rsidTr="004732CD">
        <w:trPr>
          <w:trHeight w:val="4523"/>
        </w:trPr>
        <w:tc>
          <w:tcPr>
            <w:tcW w:w="2093" w:type="dxa"/>
            <w:gridSpan w:val="3"/>
            <w:vMerge/>
            <w:shd w:val="clear" w:color="auto" w:fill="auto"/>
          </w:tcPr>
          <w:p w:rsidR="00911FC4" w:rsidRPr="005C1D7D" w:rsidRDefault="00911FC4" w:rsidP="004732CD">
            <w:pPr>
              <w:rPr>
                <w:rFonts w:ascii="Cambria" w:hAnsi="Cambria"/>
                <w:bCs/>
              </w:rPr>
            </w:pPr>
          </w:p>
        </w:tc>
        <w:tc>
          <w:tcPr>
            <w:tcW w:w="709" w:type="dxa"/>
            <w:tcBorders>
              <w:top w:val="single" w:sz="4" w:space="0" w:color="000000"/>
            </w:tcBorders>
            <w:shd w:val="clear" w:color="auto" w:fill="FFFFFF"/>
          </w:tcPr>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M1</w:t>
            </w:r>
          </w:p>
          <w:p w:rsidR="00911FC4" w:rsidRPr="005C1D7D" w:rsidRDefault="00911FC4" w:rsidP="004732CD">
            <w:pPr>
              <w:contextualSpacing/>
              <w:jc w:val="both"/>
              <w:rPr>
                <w:rFonts w:ascii="Cambria" w:hAnsi="Cambria"/>
                <w:bCs/>
                <w:lang w:val="id-ID"/>
              </w:rPr>
            </w:pP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M2</w:t>
            </w:r>
          </w:p>
          <w:p w:rsidR="00AF5F64" w:rsidRDefault="00AF5F64" w:rsidP="004732CD">
            <w:pPr>
              <w:contextualSpacing/>
              <w:jc w:val="both"/>
              <w:rPr>
                <w:rFonts w:ascii="Cambria" w:hAnsi="Cambria"/>
                <w:bCs/>
                <w:lang w:val="id-ID"/>
              </w:rPr>
            </w:pP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M3</w:t>
            </w:r>
          </w:p>
          <w:p w:rsidR="00426DCF" w:rsidRDefault="00426DCF" w:rsidP="004732CD">
            <w:pPr>
              <w:contextualSpacing/>
              <w:jc w:val="both"/>
              <w:rPr>
                <w:rFonts w:ascii="Cambria" w:hAnsi="Cambria"/>
                <w:bCs/>
                <w:lang w:val="id-ID"/>
              </w:rPr>
            </w:pP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M4</w:t>
            </w:r>
          </w:p>
          <w:p w:rsidR="00854545" w:rsidRDefault="00854545" w:rsidP="004732CD">
            <w:pPr>
              <w:contextualSpacing/>
              <w:jc w:val="both"/>
              <w:rPr>
                <w:rFonts w:ascii="Cambria" w:hAnsi="Cambria"/>
                <w:bCs/>
                <w:lang w:val="id-ID"/>
              </w:rPr>
            </w:pP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M5</w:t>
            </w: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M6</w:t>
            </w: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M7</w:t>
            </w: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M8</w:t>
            </w: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M9</w:t>
            </w:r>
          </w:p>
          <w:p w:rsidR="00911FC4" w:rsidRPr="005C1D7D" w:rsidRDefault="00911FC4" w:rsidP="004732CD">
            <w:pPr>
              <w:contextualSpacing/>
              <w:jc w:val="both"/>
              <w:rPr>
                <w:rFonts w:ascii="Cambria" w:hAnsi="Cambria"/>
                <w:bCs/>
                <w:lang w:val="id-ID"/>
              </w:rPr>
            </w:pPr>
            <w:r w:rsidRPr="005C1D7D">
              <w:rPr>
                <w:rFonts w:ascii="Cambria" w:hAnsi="Cambria"/>
                <w:bCs/>
                <w:sz w:val="22"/>
                <w:szCs w:val="22"/>
                <w:lang w:val="id-ID"/>
              </w:rPr>
              <w:t>M10</w:t>
            </w:r>
          </w:p>
          <w:p w:rsidR="00854545" w:rsidRDefault="00854545" w:rsidP="004732CD">
            <w:pPr>
              <w:contextualSpacing/>
              <w:jc w:val="both"/>
              <w:rPr>
                <w:rFonts w:ascii="Cambria" w:hAnsi="Cambria"/>
                <w:bCs/>
                <w:lang w:val="id-ID"/>
              </w:rPr>
            </w:pPr>
          </w:p>
          <w:p w:rsidR="00911FC4" w:rsidRPr="005C1D7D" w:rsidRDefault="00911FC4" w:rsidP="004732CD">
            <w:pPr>
              <w:contextualSpacing/>
              <w:jc w:val="both"/>
              <w:rPr>
                <w:rFonts w:ascii="Cambria" w:hAnsi="Cambria"/>
                <w:bCs/>
              </w:rPr>
            </w:pPr>
            <w:r w:rsidRPr="005C1D7D">
              <w:rPr>
                <w:rFonts w:ascii="Cambria" w:hAnsi="Cambria"/>
                <w:bCs/>
                <w:sz w:val="22"/>
                <w:szCs w:val="22"/>
              </w:rPr>
              <w:t>M11</w:t>
            </w:r>
          </w:p>
          <w:p w:rsidR="00911FC4" w:rsidRPr="005C1D7D" w:rsidRDefault="00911FC4" w:rsidP="004732CD">
            <w:pPr>
              <w:contextualSpacing/>
              <w:jc w:val="both"/>
              <w:rPr>
                <w:rFonts w:ascii="Cambria" w:hAnsi="Cambria"/>
                <w:bCs/>
              </w:rPr>
            </w:pPr>
            <w:r w:rsidRPr="005C1D7D">
              <w:rPr>
                <w:rFonts w:ascii="Cambria" w:hAnsi="Cambria"/>
                <w:bCs/>
                <w:sz w:val="22"/>
                <w:szCs w:val="22"/>
              </w:rPr>
              <w:t>M12</w:t>
            </w:r>
          </w:p>
          <w:p w:rsidR="00AF5F64" w:rsidRPr="00AF5F64" w:rsidRDefault="00AF5F64" w:rsidP="004732CD">
            <w:pPr>
              <w:contextualSpacing/>
              <w:jc w:val="both"/>
              <w:rPr>
                <w:rFonts w:ascii="Cambria" w:hAnsi="Cambria"/>
                <w:bCs/>
                <w:lang w:val="id-ID"/>
              </w:rPr>
            </w:pPr>
          </w:p>
        </w:tc>
        <w:tc>
          <w:tcPr>
            <w:tcW w:w="11056" w:type="dxa"/>
            <w:gridSpan w:val="14"/>
            <w:tcBorders>
              <w:top w:val="single" w:sz="4" w:space="0" w:color="auto"/>
            </w:tcBorders>
            <w:shd w:val="clear" w:color="auto" w:fill="auto"/>
          </w:tcPr>
          <w:p w:rsidR="00AF5F64" w:rsidRDefault="00AF5F64" w:rsidP="004732CD">
            <w:pPr>
              <w:widowControl w:val="0"/>
              <w:overflowPunct w:val="0"/>
              <w:autoSpaceDE w:val="0"/>
              <w:autoSpaceDN w:val="0"/>
              <w:adjustRightInd w:val="0"/>
              <w:ind w:right="640"/>
              <w:jc w:val="both"/>
              <w:rPr>
                <w:rFonts w:eastAsia="Calibri"/>
              </w:rPr>
            </w:pPr>
            <w:r>
              <w:rPr>
                <w:rFonts w:eastAsia="Calibri"/>
              </w:rPr>
              <w:t>Mahasiswa</w:t>
            </w:r>
            <w:r>
              <w:rPr>
                <w:rFonts w:eastAsia="Calibri"/>
                <w:lang w:val="id-ID"/>
              </w:rPr>
              <w:t xml:space="preserve"> mampu</w:t>
            </w:r>
            <w:r>
              <w:rPr>
                <w:rFonts w:eastAsia="Calibri"/>
              </w:rPr>
              <w:t xml:space="preserve"> menjelaskan </w:t>
            </w:r>
            <w:r>
              <w:rPr>
                <w:rFonts w:eastAsia="Calibri"/>
                <w:lang w:val="id-ID"/>
              </w:rPr>
              <w:t>konsep dasar Manajemen Keuangan Syariah: P</w:t>
            </w:r>
            <w:r>
              <w:rPr>
                <w:rFonts w:eastAsia="Calibri"/>
              </w:rPr>
              <w:t>engertian Manajemen Keuangan Syariah</w:t>
            </w:r>
            <w:r>
              <w:rPr>
                <w:rFonts w:eastAsia="Calibri"/>
                <w:lang w:val="id-ID"/>
              </w:rPr>
              <w:t xml:space="preserve">, </w:t>
            </w:r>
            <w:r>
              <w:rPr>
                <w:rFonts w:eastAsia="Calibri"/>
              </w:rPr>
              <w:t>peran Manajer Keuangan dan aktualisasi Syariah pada tujuan perusahaan.</w:t>
            </w:r>
          </w:p>
          <w:p w:rsidR="00AF5F64" w:rsidRPr="00AF5F64" w:rsidRDefault="00AF5F64" w:rsidP="004732CD">
            <w:pPr>
              <w:widowControl w:val="0"/>
              <w:overflowPunct w:val="0"/>
              <w:autoSpaceDE w:val="0"/>
              <w:autoSpaceDN w:val="0"/>
              <w:adjustRightInd w:val="0"/>
              <w:ind w:right="640"/>
              <w:jc w:val="both"/>
              <w:rPr>
                <w:rFonts w:eastAsia="Calibri"/>
                <w:lang w:val="id-ID"/>
              </w:rPr>
            </w:pPr>
            <w:r>
              <w:rPr>
                <w:rFonts w:eastAsia="Calibri"/>
              </w:rPr>
              <w:t xml:space="preserve">Mahasiswa </w:t>
            </w:r>
            <w:r>
              <w:rPr>
                <w:rFonts w:eastAsia="Calibri"/>
                <w:lang w:val="id-ID"/>
              </w:rPr>
              <w:t>mampu</w:t>
            </w:r>
            <w:r>
              <w:rPr>
                <w:rFonts w:eastAsia="Calibri"/>
              </w:rPr>
              <w:t xml:space="preserve"> menjelaskan  laporan keuangan untuk entitas syariah </w:t>
            </w:r>
            <w:r>
              <w:rPr>
                <w:rFonts w:eastAsia="Calibri"/>
                <w:lang w:val="id-ID"/>
              </w:rPr>
              <w:t>dan mampu menganalisis perbedaannya dengan keuangan konvensional</w:t>
            </w:r>
          </w:p>
          <w:p w:rsidR="00AF5F64" w:rsidRDefault="00AF5F64" w:rsidP="004732CD">
            <w:pPr>
              <w:widowControl w:val="0"/>
              <w:overflowPunct w:val="0"/>
              <w:autoSpaceDE w:val="0"/>
              <w:autoSpaceDN w:val="0"/>
              <w:adjustRightInd w:val="0"/>
              <w:ind w:right="640"/>
              <w:jc w:val="both"/>
              <w:rPr>
                <w:rFonts w:eastAsia="Calibri"/>
                <w:lang w:val="id-ID"/>
              </w:rPr>
            </w:pPr>
            <w:r>
              <w:rPr>
                <w:rFonts w:eastAsia="Calibri"/>
              </w:rPr>
              <w:t xml:space="preserve">Mahasiswa </w:t>
            </w:r>
            <w:r>
              <w:rPr>
                <w:rFonts w:eastAsia="Calibri"/>
                <w:lang w:val="id-ID"/>
              </w:rPr>
              <w:t>mampu</w:t>
            </w:r>
            <w:r>
              <w:rPr>
                <w:rFonts w:eastAsia="Calibri"/>
              </w:rPr>
              <w:t xml:space="preserve"> menjelaskan tehnik-tehnik analisis laporan keuangan</w:t>
            </w:r>
            <w:r>
              <w:rPr>
                <w:rFonts w:eastAsia="Calibri"/>
                <w:lang w:val="id-ID"/>
              </w:rPr>
              <w:t xml:space="preserve"> dan mampu menganalisis laporan keuangan</w:t>
            </w:r>
            <w:r w:rsidR="00426DCF">
              <w:rPr>
                <w:rFonts w:eastAsia="Calibri"/>
                <w:lang w:val="id-ID"/>
              </w:rPr>
              <w:t>.</w:t>
            </w:r>
          </w:p>
          <w:p w:rsidR="00614D64" w:rsidRPr="00614D64" w:rsidRDefault="00614D64" w:rsidP="004732CD">
            <w:pPr>
              <w:widowControl w:val="0"/>
              <w:overflowPunct w:val="0"/>
              <w:autoSpaceDE w:val="0"/>
              <w:autoSpaceDN w:val="0"/>
              <w:adjustRightInd w:val="0"/>
              <w:ind w:right="640"/>
              <w:jc w:val="both"/>
              <w:rPr>
                <w:rFonts w:eastAsia="Calibri"/>
                <w:lang w:val="id-ID"/>
              </w:rPr>
            </w:pPr>
            <w:r>
              <w:rPr>
                <w:rFonts w:eastAsia="Calibri"/>
              </w:rPr>
              <w:t xml:space="preserve">Mahasiswa </w:t>
            </w:r>
            <w:r>
              <w:rPr>
                <w:rFonts w:eastAsia="Calibri"/>
                <w:lang w:val="id-ID"/>
              </w:rPr>
              <w:t>mampu</w:t>
            </w:r>
            <w:r>
              <w:rPr>
                <w:rFonts w:eastAsia="Calibri"/>
              </w:rPr>
              <w:t xml:space="preserve"> menjelaskan modal kerja dalam keuangan</w:t>
            </w:r>
          </w:p>
          <w:p w:rsidR="00614D64" w:rsidRPr="00614D64" w:rsidRDefault="00614D64" w:rsidP="00614D64">
            <w:pPr>
              <w:widowControl w:val="0"/>
              <w:overflowPunct w:val="0"/>
              <w:autoSpaceDE w:val="0"/>
              <w:autoSpaceDN w:val="0"/>
              <w:adjustRightInd w:val="0"/>
              <w:ind w:right="640"/>
              <w:jc w:val="both"/>
              <w:rPr>
                <w:rFonts w:eastAsia="Calibri"/>
                <w:lang w:val="id-ID"/>
              </w:rPr>
            </w:pPr>
            <w:r>
              <w:rPr>
                <w:rFonts w:eastAsia="Calibri"/>
              </w:rPr>
              <w:t xml:space="preserve">Mahasiswa </w:t>
            </w:r>
            <w:r>
              <w:rPr>
                <w:rFonts w:eastAsia="Calibri"/>
                <w:lang w:val="id-ID"/>
              </w:rPr>
              <w:t>mampu</w:t>
            </w:r>
            <w:r>
              <w:rPr>
                <w:rFonts w:eastAsia="Calibri"/>
              </w:rPr>
              <w:t xml:space="preserve"> menjelaskan M</w:t>
            </w:r>
            <w:r>
              <w:rPr>
                <w:rFonts w:eastAsia="Calibri"/>
                <w:lang w:val="id-ID"/>
              </w:rPr>
              <w:t xml:space="preserve">anajemen  kas </w:t>
            </w:r>
            <w:r>
              <w:rPr>
                <w:rFonts w:eastAsia="Calibri"/>
              </w:rPr>
              <w:t xml:space="preserve">dalam keuangan </w:t>
            </w:r>
          </w:p>
          <w:p w:rsidR="00614D64" w:rsidRPr="00614D64" w:rsidRDefault="00614D64" w:rsidP="00614D64">
            <w:pPr>
              <w:widowControl w:val="0"/>
              <w:overflowPunct w:val="0"/>
              <w:autoSpaceDE w:val="0"/>
              <w:autoSpaceDN w:val="0"/>
              <w:adjustRightInd w:val="0"/>
              <w:ind w:right="640"/>
              <w:jc w:val="both"/>
              <w:rPr>
                <w:rFonts w:eastAsia="Calibri"/>
                <w:lang w:val="id-ID"/>
              </w:rPr>
            </w:pPr>
            <w:r>
              <w:rPr>
                <w:rFonts w:eastAsia="Calibri"/>
              </w:rPr>
              <w:t xml:space="preserve">Mahasiswa </w:t>
            </w:r>
            <w:r>
              <w:rPr>
                <w:rFonts w:eastAsia="Calibri"/>
                <w:lang w:val="id-ID"/>
              </w:rPr>
              <w:t>mampu</w:t>
            </w:r>
            <w:r>
              <w:rPr>
                <w:rFonts w:eastAsia="Calibri"/>
              </w:rPr>
              <w:t xml:space="preserve"> menjelaskan m</w:t>
            </w:r>
            <w:r>
              <w:rPr>
                <w:rFonts w:eastAsia="Calibri"/>
                <w:lang w:val="id-ID"/>
              </w:rPr>
              <w:t>anajemen piutang</w:t>
            </w:r>
            <w:r>
              <w:rPr>
                <w:rFonts w:eastAsia="Calibri"/>
              </w:rPr>
              <w:t xml:space="preserve"> dalam keuangan </w:t>
            </w:r>
          </w:p>
          <w:p w:rsidR="00614D64" w:rsidRPr="00614D64" w:rsidRDefault="00614D64" w:rsidP="00614D64">
            <w:pPr>
              <w:widowControl w:val="0"/>
              <w:overflowPunct w:val="0"/>
              <w:autoSpaceDE w:val="0"/>
              <w:autoSpaceDN w:val="0"/>
              <w:adjustRightInd w:val="0"/>
              <w:ind w:right="640"/>
              <w:jc w:val="both"/>
              <w:rPr>
                <w:rFonts w:eastAsia="Calibri"/>
                <w:lang w:val="id-ID"/>
              </w:rPr>
            </w:pPr>
            <w:r>
              <w:rPr>
                <w:rFonts w:eastAsia="Calibri"/>
              </w:rPr>
              <w:t xml:space="preserve">Mahasiswa </w:t>
            </w:r>
            <w:r>
              <w:rPr>
                <w:rFonts w:eastAsia="Calibri"/>
                <w:lang w:val="id-ID"/>
              </w:rPr>
              <w:t>mampu</w:t>
            </w:r>
            <w:r>
              <w:rPr>
                <w:rFonts w:eastAsia="Calibri"/>
              </w:rPr>
              <w:t xml:space="preserve"> menjelaskan m</w:t>
            </w:r>
            <w:r>
              <w:rPr>
                <w:rFonts w:eastAsia="Calibri"/>
                <w:lang w:val="id-ID"/>
              </w:rPr>
              <w:t xml:space="preserve">anajemen persediaan </w:t>
            </w:r>
            <w:r>
              <w:rPr>
                <w:rFonts w:eastAsia="Calibri"/>
              </w:rPr>
              <w:t xml:space="preserve">dalam keuangan </w:t>
            </w:r>
          </w:p>
          <w:p w:rsidR="00AF5F64" w:rsidRDefault="00426DCF" w:rsidP="004732CD">
            <w:pPr>
              <w:widowControl w:val="0"/>
              <w:overflowPunct w:val="0"/>
              <w:autoSpaceDE w:val="0"/>
              <w:autoSpaceDN w:val="0"/>
              <w:adjustRightInd w:val="0"/>
              <w:ind w:right="660"/>
              <w:jc w:val="both"/>
              <w:rPr>
                <w:rFonts w:eastAsia="Calibri"/>
              </w:rPr>
            </w:pPr>
            <w:r>
              <w:rPr>
                <w:rFonts w:eastAsia="Calibri"/>
              </w:rPr>
              <w:t xml:space="preserve">Mahasiswa </w:t>
            </w:r>
            <w:r>
              <w:rPr>
                <w:rFonts w:eastAsia="Calibri"/>
                <w:lang w:val="id-ID"/>
              </w:rPr>
              <w:t>mampu</w:t>
            </w:r>
            <w:r w:rsidR="00AF5F64">
              <w:rPr>
                <w:rFonts w:eastAsia="Calibri"/>
              </w:rPr>
              <w:t xml:space="preserve"> menjelaskan konsep fundamental dalam keuangan syariah. </w:t>
            </w:r>
          </w:p>
          <w:p w:rsidR="00AF5F64" w:rsidRDefault="00426DCF" w:rsidP="00614D64">
            <w:pPr>
              <w:widowControl w:val="0"/>
              <w:overflowPunct w:val="0"/>
              <w:autoSpaceDE w:val="0"/>
              <w:autoSpaceDN w:val="0"/>
              <w:adjustRightInd w:val="0"/>
              <w:ind w:right="660"/>
              <w:jc w:val="both"/>
              <w:rPr>
                <w:rFonts w:eastAsia="Calibri"/>
              </w:rPr>
            </w:pPr>
            <w:r>
              <w:rPr>
                <w:rFonts w:eastAsia="Calibri"/>
              </w:rPr>
              <w:t xml:space="preserve">Mahasiswa </w:t>
            </w:r>
            <w:r>
              <w:rPr>
                <w:rFonts w:eastAsia="Calibri"/>
                <w:lang w:val="id-ID"/>
              </w:rPr>
              <w:t>mampu</w:t>
            </w:r>
            <w:r w:rsidR="00AF5F64">
              <w:rPr>
                <w:rFonts w:eastAsia="Calibri"/>
              </w:rPr>
              <w:t xml:space="preserve"> memahami</w:t>
            </w:r>
            <w:r>
              <w:rPr>
                <w:rFonts w:eastAsia="Calibri"/>
                <w:lang w:val="id-ID"/>
              </w:rPr>
              <w:t xml:space="preserve"> dan menjelaskan</w:t>
            </w:r>
            <w:r w:rsidR="00AF5F64">
              <w:rPr>
                <w:rFonts w:eastAsia="Calibri"/>
              </w:rPr>
              <w:t xml:space="preserve"> instrumen dan mekanisme keuangan syariah </w:t>
            </w:r>
          </w:p>
          <w:p w:rsidR="00AF5F64" w:rsidRDefault="00426DCF" w:rsidP="004732CD">
            <w:pPr>
              <w:widowControl w:val="0"/>
              <w:overflowPunct w:val="0"/>
              <w:autoSpaceDE w:val="0"/>
              <w:autoSpaceDN w:val="0"/>
              <w:adjustRightInd w:val="0"/>
              <w:spacing w:line="271" w:lineRule="auto"/>
              <w:ind w:right="660"/>
              <w:jc w:val="both"/>
              <w:rPr>
                <w:rFonts w:eastAsia="Calibri"/>
              </w:rPr>
            </w:pPr>
            <w:r>
              <w:rPr>
                <w:rFonts w:eastAsia="Calibri"/>
              </w:rPr>
              <w:t xml:space="preserve">Mahasiswa </w:t>
            </w:r>
            <w:r>
              <w:rPr>
                <w:rFonts w:eastAsia="Calibri"/>
                <w:lang w:val="id-ID"/>
              </w:rPr>
              <w:t>mampu</w:t>
            </w:r>
            <w:r w:rsidR="00AF5F64">
              <w:rPr>
                <w:rFonts w:eastAsia="Calibri"/>
              </w:rPr>
              <w:t xml:space="preserve"> menjelaskan </w:t>
            </w:r>
            <w:r>
              <w:rPr>
                <w:rFonts w:eastAsia="Calibri"/>
                <w:lang w:val="id-ID"/>
              </w:rPr>
              <w:t xml:space="preserve">dan mampu menganailis </w:t>
            </w:r>
            <w:r w:rsidR="00AF5F64">
              <w:rPr>
                <w:rFonts w:eastAsia="Calibri"/>
              </w:rPr>
              <w:t>Kebijakan Investasi dalam keuangan syariah</w:t>
            </w:r>
          </w:p>
          <w:p w:rsidR="00AF5F64" w:rsidRDefault="00426DCF" w:rsidP="004732CD">
            <w:pPr>
              <w:widowControl w:val="0"/>
              <w:overflowPunct w:val="0"/>
              <w:autoSpaceDE w:val="0"/>
              <w:autoSpaceDN w:val="0"/>
              <w:adjustRightInd w:val="0"/>
              <w:spacing w:line="271" w:lineRule="auto"/>
              <w:ind w:right="660"/>
              <w:jc w:val="both"/>
              <w:rPr>
                <w:rFonts w:eastAsia="Calibri"/>
              </w:rPr>
            </w:pPr>
            <w:r>
              <w:rPr>
                <w:rFonts w:eastAsia="Calibri"/>
              </w:rPr>
              <w:t xml:space="preserve">Mahasiswa </w:t>
            </w:r>
            <w:r>
              <w:rPr>
                <w:rFonts w:eastAsia="Calibri"/>
                <w:lang w:val="id-ID"/>
              </w:rPr>
              <w:t>mampu</w:t>
            </w:r>
            <w:r w:rsidR="00AF5F64">
              <w:rPr>
                <w:rFonts w:eastAsia="Calibri"/>
              </w:rPr>
              <w:t xml:space="preserve"> menjelaskan </w:t>
            </w:r>
            <w:r>
              <w:rPr>
                <w:rFonts w:eastAsia="Calibri"/>
                <w:lang w:val="id-ID"/>
              </w:rPr>
              <w:t xml:space="preserve">dan mampu menganalisis </w:t>
            </w:r>
            <w:r w:rsidR="00AF5F64">
              <w:rPr>
                <w:rFonts w:eastAsia="Calibri"/>
              </w:rPr>
              <w:t>Kebijakan Pendanaan dalam keuangan syariah</w:t>
            </w:r>
          </w:p>
          <w:p w:rsidR="00AF5F64" w:rsidRDefault="00426DCF" w:rsidP="004732CD">
            <w:pPr>
              <w:widowControl w:val="0"/>
              <w:overflowPunct w:val="0"/>
              <w:autoSpaceDE w:val="0"/>
              <w:autoSpaceDN w:val="0"/>
              <w:adjustRightInd w:val="0"/>
              <w:spacing w:line="271" w:lineRule="auto"/>
              <w:ind w:right="660"/>
              <w:jc w:val="both"/>
              <w:rPr>
                <w:rFonts w:eastAsia="Calibri"/>
              </w:rPr>
            </w:pPr>
            <w:r>
              <w:rPr>
                <w:rFonts w:eastAsia="Calibri"/>
              </w:rPr>
              <w:t xml:space="preserve">Mahasiswa </w:t>
            </w:r>
            <w:r>
              <w:rPr>
                <w:rFonts w:eastAsia="Calibri"/>
                <w:lang w:val="id-ID"/>
              </w:rPr>
              <w:t>mampu</w:t>
            </w:r>
            <w:r w:rsidR="00AF5F64">
              <w:rPr>
                <w:rFonts w:eastAsia="Calibri"/>
              </w:rPr>
              <w:t xml:space="preserve"> menjelaskan </w:t>
            </w:r>
            <w:r>
              <w:rPr>
                <w:rFonts w:eastAsia="Calibri"/>
                <w:lang w:val="id-ID"/>
              </w:rPr>
              <w:t xml:space="preserve">dan mampu menganalisis </w:t>
            </w:r>
            <w:r w:rsidR="00AF5F64">
              <w:rPr>
                <w:rFonts w:eastAsia="Calibri"/>
              </w:rPr>
              <w:t>kebijakan Deviden dalam keuangan syariah</w:t>
            </w:r>
          </w:p>
          <w:p w:rsidR="00AF5F64" w:rsidRDefault="00426DCF" w:rsidP="004732CD">
            <w:pPr>
              <w:widowControl w:val="0"/>
              <w:overflowPunct w:val="0"/>
              <w:autoSpaceDE w:val="0"/>
              <w:autoSpaceDN w:val="0"/>
              <w:adjustRightInd w:val="0"/>
              <w:spacing w:line="271" w:lineRule="auto"/>
              <w:ind w:right="660"/>
              <w:jc w:val="both"/>
              <w:rPr>
                <w:rFonts w:eastAsia="Calibri"/>
              </w:rPr>
            </w:pPr>
            <w:r>
              <w:rPr>
                <w:rFonts w:eastAsia="Calibri"/>
              </w:rPr>
              <w:t xml:space="preserve">Mahasiswa </w:t>
            </w:r>
            <w:r>
              <w:rPr>
                <w:rFonts w:eastAsia="Calibri"/>
                <w:lang w:val="id-ID"/>
              </w:rPr>
              <w:t>mampu</w:t>
            </w:r>
            <w:r w:rsidR="00AF5F64">
              <w:rPr>
                <w:rFonts w:eastAsia="Calibri"/>
              </w:rPr>
              <w:t xml:space="preserve"> menjelaskan manajemen zakat perusahaan</w:t>
            </w:r>
          </w:p>
          <w:p w:rsidR="00911FC4" w:rsidRPr="00496376" w:rsidRDefault="00911FC4" w:rsidP="004732CD">
            <w:pPr>
              <w:tabs>
                <w:tab w:val="left" w:pos="34"/>
              </w:tabs>
              <w:ind w:left="34"/>
              <w:jc w:val="both"/>
              <w:rPr>
                <w:rFonts w:ascii="Cambria" w:hAnsi="Cambria" w:cs="Arial"/>
                <w:bCs/>
                <w:lang w:val="id-ID"/>
              </w:rPr>
            </w:pPr>
          </w:p>
        </w:tc>
      </w:tr>
      <w:tr w:rsidR="00911FC4" w:rsidRPr="005C1D7D" w:rsidTr="004732CD">
        <w:tc>
          <w:tcPr>
            <w:tcW w:w="2093" w:type="dxa"/>
            <w:gridSpan w:val="3"/>
            <w:vMerge/>
            <w:shd w:val="clear" w:color="auto" w:fill="auto"/>
          </w:tcPr>
          <w:p w:rsidR="00911FC4" w:rsidRPr="005C1D7D" w:rsidRDefault="00911FC4" w:rsidP="004732CD">
            <w:pPr>
              <w:rPr>
                <w:rFonts w:ascii="Cambria" w:hAnsi="Cambria"/>
                <w:bCs/>
              </w:rPr>
            </w:pPr>
          </w:p>
        </w:tc>
        <w:tc>
          <w:tcPr>
            <w:tcW w:w="11765" w:type="dxa"/>
            <w:gridSpan w:val="15"/>
            <w:tcBorders>
              <w:top w:val="single" w:sz="4" w:space="0" w:color="000000"/>
            </w:tcBorders>
            <w:shd w:val="clear" w:color="auto" w:fill="auto"/>
          </w:tcPr>
          <w:p w:rsidR="00911FC4" w:rsidRDefault="00911FC4" w:rsidP="004732CD">
            <w:pPr>
              <w:jc w:val="both"/>
              <w:rPr>
                <w:rFonts w:ascii="Cambria" w:hAnsi="Cambria" w:cs="Calibri"/>
                <w:bCs/>
                <w:noProof/>
                <w:lang w:eastAsia="id-ID"/>
              </w:rPr>
            </w:pPr>
          </w:p>
          <w:p w:rsidR="004732CD" w:rsidRDefault="004732CD" w:rsidP="004732CD">
            <w:pPr>
              <w:jc w:val="both"/>
              <w:rPr>
                <w:rFonts w:ascii="Cambria" w:hAnsi="Cambria" w:cs="Calibri"/>
                <w:bCs/>
                <w:noProof/>
                <w:lang w:eastAsia="id-ID"/>
              </w:rPr>
            </w:pPr>
          </w:p>
          <w:p w:rsidR="004732CD" w:rsidRPr="004732CD" w:rsidRDefault="004732CD" w:rsidP="004732CD">
            <w:pPr>
              <w:jc w:val="both"/>
              <w:rPr>
                <w:rFonts w:ascii="Cambria" w:hAnsi="Cambria" w:cs="Calibri"/>
                <w:bCs/>
                <w:noProof/>
                <w:lang w:eastAsia="id-ID"/>
              </w:rPr>
            </w:pPr>
          </w:p>
        </w:tc>
      </w:tr>
      <w:tr w:rsidR="00911FC4" w:rsidRPr="005C1D7D" w:rsidTr="004732CD">
        <w:trPr>
          <w:trHeight w:val="345"/>
        </w:trPr>
        <w:tc>
          <w:tcPr>
            <w:tcW w:w="2093" w:type="dxa"/>
            <w:gridSpan w:val="3"/>
            <w:shd w:val="clear" w:color="auto" w:fill="auto"/>
          </w:tcPr>
          <w:p w:rsidR="00911FC4" w:rsidRPr="00496376" w:rsidRDefault="00911FC4" w:rsidP="004732CD">
            <w:pPr>
              <w:rPr>
                <w:rFonts w:ascii="Cambria" w:hAnsi="Cambria"/>
                <w:bCs/>
                <w:lang w:val="id-ID"/>
              </w:rPr>
            </w:pPr>
            <w:r w:rsidRPr="00496376">
              <w:rPr>
                <w:rFonts w:ascii="Cambria" w:hAnsi="Cambria"/>
                <w:bCs/>
                <w:noProof/>
                <w:sz w:val="22"/>
                <w:szCs w:val="22"/>
                <w:lang w:val="id-ID"/>
              </w:rPr>
              <w:lastRenderedPageBreak/>
              <w:t>Diskripsi Singkat</w:t>
            </w:r>
            <w:r w:rsidRPr="00496376">
              <w:rPr>
                <w:rFonts w:ascii="Cambria" w:hAnsi="Cambria"/>
                <w:bCs/>
                <w:sz w:val="22"/>
                <w:szCs w:val="22"/>
              </w:rPr>
              <w:t xml:space="preserve"> MK</w:t>
            </w:r>
          </w:p>
        </w:tc>
        <w:tc>
          <w:tcPr>
            <w:tcW w:w="11765" w:type="dxa"/>
            <w:gridSpan w:val="15"/>
            <w:tcBorders>
              <w:top w:val="single" w:sz="4" w:space="0" w:color="000000"/>
            </w:tcBorders>
            <w:shd w:val="clear" w:color="auto" w:fill="auto"/>
          </w:tcPr>
          <w:p w:rsidR="00911FC4" w:rsidRPr="00541CE4" w:rsidRDefault="00911FC4" w:rsidP="004732CD">
            <w:pPr>
              <w:tabs>
                <w:tab w:val="left" w:pos="270"/>
              </w:tabs>
              <w:ind w:left="270"/>
              <w:jc w:val="both"/>
              <w:rPr>
                <w:rFonts w:ascii="Cambria" w:hAnsi="Cambria" w:cs="Arial"/>
                <w:bCs/>
                <w:lang w:val="id-ID"/>
              </w:rPr>
            </w:pPr>
            <w:r w:rsidRPr="00C06923">
              <w:rPr>
                <w:rFonts w:ascii="Cambria" w:hAnsi="Cambria"/>
                <w:bCs/>
                <w:lang w:val="sv-SE"/>
              </w:rPr>
              <w:t xml:space="preserve">Mata kuliah </w:t>
            </w:r>
            <w:r w:rsidR="00C06923" w:rsidRPr="00C06923">
              <w:rPr>
                <w:rFonts w:ascii="Cambria" w:hAnsi="Cambria"/>
                <w:bCs/>
                <w:lang w:val="id-ID"/>
              </w:rPr>
              <w:t>manajemen keuangan</w:t>
            </w:r>
            <w:r w:rsidR="00C06923" w:rsidRPr="00C06923">
              <w:rPr>
                <w:rFonts w:ascii="Cambria" w:hAnsi="Cambria" w:cs="Arial"/>
                <w:bCs/>
                <w:lang w:val="id-ID"/>
              </w:rPr>
              <w:t>syariah</w:t>
            </w:r>
            <w:r w:rsidR="00496376">
              <w:rPr>
                <w:rFonts w:ascii="Cambria" w:hAnsi="Cambria" w:cs="Arial"/>
                <w:bCs/>
                <w:lang w:val="id-ID"/>
              </w:rPr>
              <w:t xml:space="preserve"> sifatnya wajib. </w:t>
            </w:r>
            <w:r w:rsidR="00541CE4">
              <w:rPr>
                <w:rFonts w:ascii="Cambria" w:hAnsi="Cambria" w:cs="Arial"/>
                <w:bCs/>
                <w:lang w:val="id-ID"/>
              </w:rPr>
              <w:t>M</w:t>
            </w:r>
            <w:r w:rsidR="00496376">
              <w:rPr>
                <w:rFonts w:ascii="Cambria" w:hAnsi="Cambria" w:cs="Arial"/>
                <w:bCs/>
                <w:lang w:val="id-ID"/>
              </w:rPr>
              <w:t>ata kuliah manajemen keuangan syariah</w:t>
            </w:r>
            <w:r w:rsidR="00C06923" w:rsidRPr="00C06923">
              <w:rPr>
                <w:rFonts w:cs="Calibri"/>
                <w:color w:val="000000" w:themeColor="text1"/>
              </w:rPr>
              <w:t xml:space="preserve"> mempelajari</w:t>
            </w:r>
            <w:r w:rsidR="00541CE4">
              <w:rPr>
                <w:rFonts w:cs="Calibri"/>
                <w:color w:val="000000" w:themeColor="text1"/>
                <w:lang w:val="id-ID"/>
              </w:rPr>
              <w:t xml:space="preserve">tentang </w:t>
            </w:r>
            <w:r w:rsidR="00C06923">
              <w:rPr>
                <w:rFonts w:cs="Calibri"/>
                <w:color w:val="000000" w:themeColor="text1"/>
                <w:lang w:val="id-ID"/>
              </w:rPr>
              <w:t>konsep dasar manajemen keuangan, peran manajer keuangan dan</w:t>
            </w:r>
            <w:r w:rsidR="00C06923" w:rsidRPr="00C06923">
              <w:rPr>
                <w:rFonts w:cs="Calibri"/>
                <w:color w:val="000000" w:themeColor="text1"/>
              </w:rPr>
              <w:t xml:space="preserve"> aspek pengelolaan lembaga keuangan berdasarkan prinsip Islam, yaitu</w:t>
            </w:r>
            <w:r w:rsidR="00C06923">
              <w:rPr>
                <w:rFonts w:cs="Calibri"/>
                <w:color w:val="000000" w:themeColor="text1"/>
                <w:lang w:val="id-ID"/>
              </w:rPr>
              <w:t xml:space="preserve"> laporan keuangan entitas syariah, analisis laporan keuangan, konsep fundamental dalam keuangan syariah, instrumen dan mekanisme dalam keuangan syariah, modal kerja dalam keuangan syariah, kebijakan investasi, kebijakan pendanaan, dan kebijakan deviden dalam keuangan</w:t>
            </w:r>
            <w:r w:rsidR="00614D64">
              <w:rPr>
                <w:rFonts w:cs="Calibri"/>
                <w:color w:val="000000" w:themeColor="text1"/>
                <w:lang w:val="id-ID"/>
              </w:rPr>
              <w:t xml:space="preserve"> syariah, manajemen zakat perusahaan.</w:t>
            </w:r>
          </w:p>
        </w:tc>
      </w:tr>
      <w:tr w:rsidR="00911FC4" w:rsidRPr="005C1D7D" w:rsidTr="004732CD">
        <w:trPr>
          <w:trHeight w:val="345"/>
        </w:trPr>
        <w:tc>
          <w:tcPr>
            <w:tcW w:w="2093" w:type="dxa"/>
            <w:gridSpan w:val="3"/>
            <w:shd w:val="clear" w:color="auto" w:fill="auto"/>
          </w:tcPr>
          <w:p w:rsidR="00911FC4" w:rsidRPr="00925B1F" w:rsidRDefault="00911FC4" w:rsidP="004732CD">
            <w:pPr>
              <w:rPr>
                <w:rFonts w:ascii="Cambria" w:hAnsi="Cambria"/>
                <w:bCs/>
                <w:noProof/>
                <w:lang w:val="id-ID"/>
              </w:rPr>
            </w:pPr>
            <w:r w:rsidRPr="00925B1F">
              <w:rPr>
                <w:rFonts w:ascii="Cambria" w:hAnsi="Cambria"/>
                <w:bCs/>
                <w:noProof/>
                <w:sz w:val="22"/>
                <w:szCs w:val="22"/>
                <w:lang w:val="id-ID"/>
              </w:rPr>
              <w:t>Capaian Pembelajaran Akhir</w:t>
            </w:r>
          </w:p>
        </w:tc>
        <w:tc>
          <w:tcPr>
            <w:tcW w:w="11765" w:type="dxa"/>
            <w:gridSpan w:val="15"/>
            <w:tcBorders>
              <w:top w:val="single" w:sz="4" w:space="0" w:color="000000"/>
            </w:tcBorders>
            <w:shd w:val="clear" w:color="auto" w:fill="auto"/>
          </w:tcPr>
          <w:p w:rsidR="00911FC4" w:rsidRPr="00541CE4" w:rsidRDefault="00911FC4" w:rsidP="004732CD">
            <w:pPr>
              <w:tabs>
                <w:tab w:val="left" w:pos="270"/>
              </w:tabs>
              <w:ind w:left="270"/>
              <w:jc w:val="both"/>
              <w:rPr>
                <w:rFonts w:ascii="Cambria" w:hAnsi="Cambria"/>
                <w:bCs/>
                <w:lang w:val="id-ID"/>
              </w:rPr>
            </w:pPr>
            <w:r w:rsidRPr="00541CE4">
              <w:rPr>
                <w:rFonts w:ascii="Cambria" w:hAnsi="Cambria"/>
                <w:bCs/>
                <w:sz w:val="22"/>
                <w:szCs w:val="22"/>
                <w:lang w:val="id-ID"/>
              </w:rPr>
              <w:t>Berisi capaian pembelajaran</w:t>
            </w:r>
            <w:r w:rsidR="00541CE4" w:rsidRPr="00541CE4">
              <w:rPr>
                <w:rFonts w:ascii="Cambria" w:hAnsi="Cambria"/>
                <w:bCs/>
                <w:sz w:val="22"/>
                <w:szCs w:val="22"/>
                <w:lang w:val="id-ID"/>
              </w:rPr>
              <w:t xml:space="preserve"> Per pokok bahasan </w:t>
            </w:r>
          </w:p>
          <w:p w:rsidR="00911FC4" w:rsidRPr="00541CE4" w:rsidRDefault="00911FC4" w:rsidP="004732CD">
            <w:pPr>
              <w:tabs>
                <w:tab w:val="left" w:pos="270"/>
              </w:tabs>
              <w:ind w:left="270"/>
              <w:jc w:val="both"/>
              <w:rPr>
                <w:rFonts w:ascii="Cambria" w:hAnsi="Cambria"/>
                <w:bCs/>
                <w:lang w:val="id-ID"/>
              </w:rPr>
            </w:pPr>
          </w:p>
        </w:tc>
      </w:tr>
      <w:tr w:rsidR="00C06923" w:rsidRPr="005C1D7D" w:rsidTr="004732CD">
        <w:trPr>
          <w:trHeight w:val="345"/>
        </w:trPr>
        <w:tc>
          <w:tcPr>
            <w:tcW w:w="2093" w:type="dxa"/>
            <w:gridSpan w:val="3"/>
            <w:shd w:val="clear" w:color="auto" w:fill="auto"/>
          </w:tcPr>
          <w:p w:rsidR="00C06923" w:rsidRPr="005C1D7D" w:rsidRDefault="00C06923" w:rsidP="004732CD">
            <w:pPr>
              <w:rPr>
                <w:rFonts w:ascii="Cambria" w:hAnsi="Cambria"/>
                <w:bCs/>
                <w:noProof/>
                <w:lang w:val="id-ID"/>
              </w:rPr>
            </w:pPr>
            <w:r w:rsidRPr="005C1D7D">
              <w:rPr>
                <w:rFonts w:ascii="Cambria" w:hAnsi="Cambria"/>
                <w:bCs/>
                <w:noProof/>
                <w:sz w:val="22"/>
                <w:szCs w:val="22"/>
              </w:rPr>
              <w:t>Bahan Kajian</w:t>
            </w:r>
            <w:r w:rsidRPr="005C1D7D">
              <w:rPr>
                <w:rFonts w:ascii="Cambria" w:hAnsi="Cambria"/>
                <w:bCs/>
                <w:noProof/>
                <w:sz w:val="22"/>
                <w:szCs w:val="22"/>
                <w:lang w:val="id-ID"/>
              </w:rPr>
              <w:t>/ Materi Pembelajaran</w:t>
            </w:r>
          </w:p>
        </w:tc>
        <w:tc>
          <w:tcPr>
            <w:tcW w:w="11765" w:type="dxa"/>
            <w:gridSpan w:val="15"/>
            <w:tcBorders>
              <w:bottom w:val="single" w:sz="8" w:space="0" w:color="auto"/>
            </w:tcBorders>
            <w:shd w:val="clear" w:color="auto" w:fill="FFFFFF"/>
          </w:tcPr>
          <w:p w:rsidR="00A90622" w:rsidRPr="00A90622" w:rsidRDefault="00C06923"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K</w:t>
            </w:r>
            <w:r w:rsidRPr="00C06923">
              <w:rPr>
                <w:rFonts w:eastAsia="Calibri"/>
                <w:lang w:val="id-ID"/>
              </w:rPr>
              <w:t>onsep dasar Manajemen Keuangan Syariah: P</w:t>
            </w:r>
            <w:r w:rsidRPr="00C06923">
              <w:rPr>
                <w:rFonts w:eastAsia="Calibri"/>
              </w:rPr>
              <w:t>engertian Manajemen Keuangan Syariah</w:t>
            </w:r>
            <w:r w:rsidRPr="00C06923">
              <w:rPr>
                <w:rFonts w:eastAsia="Calibri"/>
                <w:lang w:val="id-ID"/>
              </w:rPr>
              <w:t xml:space="preserve">, </w:t>
            </w:r>
            <w:r w:rsidRPr="00C06923">
              <w:rPr>
                <w:rFonts w:eastAsia="Calibri"/>
              </w:rPr>
              <w:t>peran Manajer Keuangan dan aktualisasi Syariah pada tujuan perusahaan.</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L</w:t>
            </w:r>
            <w:r w:rsidR="00C06923" w:rsidRPr="00A90622">
              <w:rPr>
                <w:rFonts w:eastAsia="Calibri"/>
              </w:rPr>
              <w:t xml:space="preserve">aporan keuangan untuk entitas syariah </w:t>
            </w:r>
            <w:r>
              <w:rPr>
                <w:rFonts w:eastAsia="Calibri"/>
                <w:lang w:val="id-ID"/>
              </w:rPr>
              <w:t xml:space="preserve">dan </w:t>
            </w:r>
            <w:r w:rsidR="00C06923" w:rsidRPr="00A90622">
              <w:rPr>
                <w:rFonts w:eastAsia="Calibri"/>
                <w:lang w:val="id-ID"/>
              </w:rPr>
              <w:t>perbedaannya dengan keuangan konvensional</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T</w:t>
            </w:r>
            <w:r w:rsidR="00C06923" w:rsidRPr="00A90622">
              <w:rPr>
                <w:rFonts w:eastAsia="Calibri"/>
              </w:rPr>
              <w:t>ehnik-tehnik analisis laporan keuangan</w:t>
            </w:r>
            <w:r w:rsidR="00C06923" w:rsidRPr="00A90622">
              <w:rPr>
                <w:rFonts w:eastAsia="Calibri"/>
                <w:lang w:val="id-ID"/>
              </w:rPr>
              <w:t xml:space="preserve"> dan mampu menganalisis laporan keuangan.</w:t>
            </w:r>
          </w:p>
          <w:p w:rsidR="00E70C1F" w:rsidRPr="00E70C1F" w:rsidRDefault="00E70C1F"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Manajemen modal kerja</w:t>
            </w:r>
          </w:p>
          <w:p w:rsidR="00E70C1F" w:rsidRPr="00E70C1F" w:rsidRDefault="00E70C1F"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Manajemen kas</w:t>
            </w:r>
          </w:p>
          <w:p w:rsidR="00E70C1F" w:rsidRPr="00E70C1F" w:rsidRDefault="00E70C1F"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Manajemen piutang</w:t>
            </w:r>
          </w:p>
          <w:p w:rsidR="00E70C1F" w:rsidRPr="00E70C1F" w:rsidRDefault="00E70C1F"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Manajemen persediaan</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sidRPr="00A90622">
              <w:rPr>
                <w:rFonts w:eastAsia="Calibri"/>
                <w:lang w:val="id-ID"/>
              </w:rPr>
              <w:t>K</w:t>
            </w:r>
            <w:r w:rsidR="00C06923" w:rsidRPr="00A90622">
              <w:rPr>
                <w:rFonts w:eastAsia="Calibri"/>
              </w:rPr>
              <w:t xml:space="preserve">onsep fundamental dalam keuangan syariah. </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sidRPr="00A90622">
              <w:rPr>
                <w:rFonts w:eastAsia="Calibri"/>
                <w:lang w:val="id-ID"/>
              </w:rPr>
              <w:t>I</w:t>
            </w:r>
            <w:r w:rsidR="00C06923" w:rsidRPr="00A90622">
              <w:rPr>
                <w:rFonts w:eastAsia="Calibri"/>
              </w:rPr>
              <w:t>nstrumen dan mekanisme keuangan syariah</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sidRPr="00A90622">
              <w:rPr>
                <w:rFonts w:eastAsia="Calibri"/>
                <w:lang w:val="id-ID"/>
              </w:rPr>
              <w:t>M</w:t>
            </w:r>
            <w:r w:rsidR="00C06923" w:rsidRPr="00A90622">
              <w:rPr>
                <w:rFonts w:eastAsia="Calibri"/>
              </w:rPr>
              <w:t>odal k</w:t>
            </w:r>
            <w:r>
              <w:rPr>
                <w:rFonts w:eastAsia="Calibri"/>
              </w:rPr>
              <w:t>erja dalam keuangan syariah.</w:t>
            </w:r>
          </w:p>
          <w:p w:rsidR="00A90622" w:rsidRPr="00A90622" w:rsidRDefault="00C06923" w:rsidP="004732CD">
            <w:pPr>
              <w:pStyle w:val="ListParagraph"/>
              <w:widowControl w:val="0"/>
              <w:numPr>
                <w:ilvl w:val="0"/>
                <w:numId w:val="25"/>
              </w:numPr>
              <w:overflowPunct w:val="0"/>
              <w:autoSpaceDE w:val="0"/>
              <w:autoSpaceDN w:val="0"/>
              <w:adjustRightInd w:val="0"/>
              <w:ind w:right="640"/>
              <w:jc w:val="both"/>
              <w:rPr>
                <w:rFonts w:eastAsia="Calibri"/>
              </w:rPr>
            </w:pPr>
            <w:r w:rsidRPr="00A90622">
              <w:rPr>
                <w:rFonts w:eastAsia="Calibri"/>
              </w:rPr>
              <w:t>Kebijakan Investasi dalam keuangan syariah</w:t>
            </w:r>
          </w:p>
          <w:p w:rsidR="00A90622" w:rsidRPr="00A90622" w:rsidRDefault="00C06923" w:rsidP="004732CD">
            <w:pPr>
              <w:pStyle w:val="ListParagraph"/>
              <w:widowControl w:val="0"/>
              <w:numPr>
                <w:ilvl w:val="0"/>
                <w:numId w:val="25"/>
              </w:numPr>
              <w:overflowPunct w:val="0"/>
              <w:autoSpaceDE w:val="0"/>
              <w:autoSpaceDN w:val="0"/>
              <w:adjustRightInd w:val="0"/>
              <w:ind w:right="640"/>
              <w:jc w:val="both"/>
              <w:rPr>
                <w:rFonts w:eastAsia="Calibri"/>
              </w:rPr>
            </w:pPr>
            <w:r w:rsidRPr="00A90622">
              <w:rPr>
                <w:rFonts w:eastAsia="Calibri"/>
              </w:rPr>
              <w:t>Kebijakan Pendanaan dalam keuangan syariah</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sidRPr="00A90622">
              <w:rPr>
                <w:rFonts w:eastAsia="Calibri"/>
                <w:lang w:val="id-ID"/>
              </w:rPr>
              <w:t>K</w:t>
            </w:r>
            <w:r w:rsidR="00C06923" w:rsidRPr="00A90622">
              <w:rPr>
                <w:rFonts w:eastAsia="Calibri"/>
              </w:rPr>
              <w:t>ebijaka</w:t>
            </w:r>
            <w:r>
              <w:rPr>
                <w:rFonts w:eastAsia="Calibri"/>
              </w:rPr>
              <w:t>n Deviden dalam keuangan syaria</w:t>
            </w:r>
            <w:r>
              <w:rPr>
                <w:rFonts w:eastAsia="Calibri"/>
                <w:lang w:val="id-ID"/>
              </w:rPr>
              <w:t xml:space="preserve">h </w:t>
            </w:r>
          </w:p>
          <w:p w:rsidR="00A90622" w:rsidRPr="00A90622" w:rsidRDefault="00A90622" w:rsidP="004732CD">
            <w:pPr>
              <w:pStyle w:val="ListParagraph"/>
              <w:widowControl w:val="0"/>
              <w:numPr>
                <w:ilvl w:val="0"/>
                <w:numId w:val="25"/>
              </w:numPr>
              <w:overflowPunct w:val="0"/>
              <w:autoSpaceDE w:val="0"/>
              <w:autoSpaceDN w:val="0"/>
              <w:adjustRightInd w:val="0"/>
              <w:ind w:right="640"/>
              <w:jc w:val="both"/>
              <w:rPr>
                <w:rFonts w:eastAsia="Calibri"/>
              </w:rPr>
            </w:pPr>
            <w:r>
              <w:rPr>
                <w:rFonts w:eastAsia="Calibri"/>
                <w:lang w:val="id-ID"/>
              </w:rPr>
              <w:t>M</w:t>
            </w:r>
            <w:r w:rsidR="00C06923" w:rsidRPr="00A90622">
              <w:rPr>
                <w:rFonts w:eastAsia="Calibri"/>
              </w:rPr>
              <w:t>anajemen zakat perusahaan</w:t>
            </w:r>
          </w:p>
          <w:p w:rsidR="00C06923" w:rsidRPr="00E70C1F" w:rsidRDefault="00C06923" w:rsidP="00E70C1F">
            <w:pPr>
              <w:widowControl w:val="0"/>
              <w:overflowPunct w:val="0"/>
              <w:autoSpaceDE w:val="0"/>
              <w:autoSpaceDN w:val="0"/>
              <w:adjustRightInd w:val="0"/>
              <w:ind w:left="360" w:right="640"/>
              <w:jc w:val="both"/>
              <w:rPr>
                <w:rFonts w:eastAsia="Calibri"/>
                <w:lang w:val="id-ID"/>
              </w:rPr>
            </w:pPr>
          </w:p>
          <w:p w:rsidR="004732CD" w:rsidRDefault="004732CD" w:rsidP="004732CD">
            <w:pPr>
              <w:pStyle w:val="ListParagraph"/>
              <w:widowControl w:val="0"/>
              <w:overflowPunct w:val="0"/>
              <w:autoSpaceDE w:val="0"/>
              <w:autoSpaceDN w:val="0"/>
              <w:adjustRightInd w:val="0"/>
              <w:ind w:right="640"/>
              <w:jc w:val="both"/>
              <w:rPr>
                <w:rFonts w:ascii="Cambria" w:hAnsi="Cambria" w:cs="Arial"/>
                <w:bCs/>
              </w:rPr>
            </w:pPr>
          </w:p>
          <w:p w:rsidR="004732CD" w:rsidRPr="00A90622" w:rsidRDefault="004732CD" w:rsidP="004732CD">
            <w:pPr>
              <w:pStyle w:val="ListParagraph"/>
              <w:widowControl w:val="0"/>
              <w:overflowPunct w:val="0"/>
              <w:autoSpaceDE w:val="0"/>
              <w:autoSpaceDN w:val="0"/>
              <w:adjustRightInd w:val="0"/>
              <w:ind w:right="640"/>
              <w:jc w:val="both"/>
              <w:rPr>
                <w:rFonts w:eastAsia="Calibri"/>
              </w:rPr>
            </w:pPr>
          </w:p>
        </w:tc>
      </w:tr>
      <w:tr w:rsidR="00911FC4" w:rsidRPr="005C1D7D" w:rsidTr="004732CD">
        <w:trPr>
          <w:trHeight w:val="1150"/>
        </w:trPr>
        <w:tc>
          <w:tcPr>
            <w:tcW w:w="2093" w:type="dxa"/>
            <w:gridSpan w:val="3"/>
            <w:vMerge w:val="restart"/>
            <w:shd w:val="clear" w:color="auto" w:fill="auto"/>
          </w:tcPr>
          <w:p w:rsidR="00911FC4" w:rsidRPr="005C1D7D" w:rsidRDefault="00911FC4" w:rsidP="004732CD">
            <w:pPr>
              <w:rPr>
                <w:rFonts w:ascii="Cambria" w:hAnsi="Cambria"/>
                <w:bCs/>
                <w:lang w:val="id-ID"/>
              </w:rPr>
            </w:pPr>
            <w:r w:rsidRPr="005C1D7D">
              <w:rPr>
                <w:rFonts w:ascii="Cambria" w:hAnsi="Cambria"/>
                <w:bCs/>
                <w:sz w:val="22"/>
                <w:szCs w:val="22"/>
                <w:lang w:val="id-ID"/>
              </w:rPr>
              <w:lastRenderedPageBreak/>
              <w:t>Pustaka</w:t>
            </w:r>
          </w:p>
        </w:tc>
        <w:tc>
          <w:tcPr>
            <w:tcW w:w="11765" w:type="dxa"/>
            <w:gridSpan w:val="15"/>
            <w:tcBorders>
              <w:top w:val="single" w:sz="4" w:space="0" w:color="FFFFF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tblGrid>
            <w:tr w:rsidR="00911FC4" w:rsidRPr="005C1D7D" w:rsidTr="003203AB">
              <w:trPr>
                <w:trHeight w:val="260"/>
              </w:trPr>
              <w:tc>
                <w:tcPr>
                  <w:tcW w:w="2637" w:type="dxa"/>
                </w:tcPr>
                <w:p w:rsidR="00911FC4" w:rsidRPr="005C1D7D" w:rsidRDefault="00911FC4" w:rsidP="00E82B82">
                  <w:pPr>
                    <w:framePr w:hSpace="180" w:wrap="around" w:hAnchor="margin" w:y="-570"/>
                    <w:rPr>
                      <w:rFonts w:ascii="Cambria" w:hAnsi="Cambria"/>
                      <w:bCs/>
                      <w:iCs/>
                      <w:color w:val="000000"/>
                      <w:lang w:val="id-ID"/>
                    </w:rPr>
                  </w:pPr>
                  <w:r w:rsidRPr="005C1D7D">
                    <w:rPr>
                      <w:rFonts w:ascii="Cambria" w:hAnsi="Cambria"/>
                      <w:bCs/>
                      <w:iCs/>
                      <w:color w:val="000000"/>
                      <w:sz w:val="22"/>
                      <w:szCs w:val="22"/>
                      <w:lang w:val="id-ID"/>
                    </w:rPr>
                    <w:t>Utama</w:t>
                  </w:r>
                </w:p>
              </w:tc>
            </w:tr>
          </w:tbl>
          <w:p w:rsidR="00911FC4" w:rsidRDefault="00A90622" w:rsidP="004732CD">
            <w:pPr>
              <w:contextualSpacing/>
              <w:rPr>
                <w:iCs/>
              </w:rPr>
            </w:pPr>
            <w:r>
              <w:rPr>
                <w:iCs/>
              </w:rPr>
              <w:t xml:space="preserve">Muhamad, 2016,  </w:t>
            </w:r>
            <w:r>
              <w:rPr>
                <w:i/>
                <w:iCs/>
              </w:rPr>
              <w:t>Manajemen Keuangan Syariah Analisis Fiqih Dan Keuangan</w:t>
            </w:r>
            <w:r>
              <w:rPr>
                <w:iCs/>
              </w:rPr>
              <w:t>, Edisi Pertama,UPP STIM YKPN, Yogyakart</w:t>
            </w:r>
            <w:r>
              <w:rPr>
                <w:iCs/>
                <w:lang w:val="id-ID"/>
              </w:rPr>
              <w:t>a.</w:t>
            </w:r>
          </w:p>
          <w:p w:rsidR="004732CD" w:rsidRPr="004732CD" w:rsidRDefault="004732CD" w:rsidP="004732CD">
            <w:pPr>
              <w:contextualSpacing/>
              <w:rPr>
                <w:rFonts w:ascii="Bookman Old Style" w:hAnsi="Bookman Old Style"/>
              </w:rPr>
            </w:pPr>
          </w:p>
        </w:tc>
      </w:tr>
      <w:tr w:rsidR="00911FC4" w:rsidRPr="005C1D7D" w:rsidTr="004732CD">
        <w:tc>
          <w:tcPr>
            <w:tcW w:w="2093" w:type="dxa"/>
            <w:gridSpan w:val="3"/>
            <w:vMerge/>
            <w:shd w:val="clear" w:color="auto" w:fill="auto"/>
          </w:tcPr>
          <w:p w:rsidR="00911FC4" w:rsidRPr="005C1D7D" w:rsidRDefault="00911FC4" w:rsidP="004732CD">
            <w:pPr>
              <w:rPr>
                <w:rFonts w:ascii="Cambria" w:hAnsi="Cambria"/>
                <w:bCs/>
                <w:lang w:val="id-ID"/>
              </w:rPr>
            </w:pPr>
          </w:p>
        </w:tc>
        <w:tc>
          <w:tcPr>
            <w:tcW w:w="11765" w:type="dxa"/>
            <w:gridSpan w:val="15"/>
            <w:tcBorders>
              <w:top w:val="single" w:sz="8" w:space="0" w:color="auto"/>
            </w:tcBorders>
            <w:shd w:val="clear" w:color="auto" w:fill="E7E6E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77"/>
            </w:tblGrid>
            <w:tr w:rsidR="00911FC4" w:rsidRPr="005C1D7D" w:rsidTr="003203AB">
              <w:tc>
                <w:tcPr>
                  <w:tcW w:w="2577" w:type="dxa"/>
                  <w:shd w:val="clear" w:color="auto" w:fill="FFFFFF"/>
                </w:tcPr>
                <w:p w:rsidR="00911FC4" w:rsidRPr="005C1D7D" w:rsidRDefault="00911FC4" w:rsidP="00E82B82">
                  <w:pPr>
                    <w:framePr w:hSpace="180" w:wrap="around" w:hAnchor="margin" w:y="-570"/>
                    <w:rPr>
                      <w:rFonts w:ascii="Cambria" w:hAnsi="Cambria" w:cs="Calibri"/>
                      <w:bCs/>
                    </w:rPr>
                  </w:pPr>
                  <w:r w:rsidRPr="005C1D7D">
                    <w:rPr>
                      <w:rFonts w:ascii="Cambria" w:hAnsi="Cambria" w:cs="TimesNewRoman,Italic"/>
                      <w:bCs/>
                      <w:iCs/>
                      <w:noProof/>
                      <w:color w:val="000000"/>
                      <w:sz w:val="22"/>
                      <w:szCs w:val="22"/>
                      <w:lang w:val="id-ID"/>
                    </w:rPr>
                    <w:t>Pendukung</w:t>
                  </w:r>
                  <w:r w:rsidRPr="005C1D7D">
                    <w:rPr>
                      <w:rFonts w:ascii="Cambria" w:hAnsi="Cambria" w:cs="TimesNewRoman,Italic"/>
                      <w:bCs/>
                      <w:iCs/>
                      <w:color w:val="000000"/>
                      <w:sz w:val="22"/>
                      <w:szCs w:val="22"/>
                    </w:rPr>
                    <w:t xml:space="preserve"> :</w:t>
                  </w:r>
                </w:p>
              </w:tc>
            </w:tr>
          </w:tbl>
          <w:p w:rsidR="00911FC4" w:rsidRPr="005C1D7D" w:rsidRDefault="00911FC4" w:rsidP="004732CD">
            <w:pPr>
              <w:rPr>
                <w:rFonts w:ascii="Cambria" w:hAnsi="Cambria" w:cs="Calibri"/>
                <w:bCs/>
                <w:lang w:val="id-ID"/>
              </w:rPr>
            </w:pPr>
          </w:p>
        </w:tc>
      </w:tr>
      <w:tr w:rsidR="00911FC4" w:rsidRPr="005C1D7D" w:rsidTr="004732CD">
        <w:tc>
          <w:tcPr>
            <w:tcW w:w="2093" w:type="dxa"/>
            <w:gridSpan w:val="3"/>
            <w:vMerge/>
            <w:shd w:val="clear" w:color="auto" w:fill="auto"/>
          </w:tcPr>
          <w:p w:rsidR="00911FC4" w:rsidRPr="005C1D7D" w:rsidRDefault="00911FC4" w:rsidP="004732CD">
            <w:pPr>
              <w:rPr>
                <w:rFonts w:ascii="Cambria" w:hAnsi="Cambria"/>
                <w:bCs/>
                <w:lang w:val="id-ID"/>
              </w:rPr>
            </w:pPr>
          </w:p>
        </w:tc>
        <w:tc>
          <w:tcPr>
            <w:tcW w:w="11765" w:type="dxa"/>
            <w:gridSpan w:val="15"/>
            <w:tcBorders>
              <w:top w:val="single" w:sz="8" w:space="0" w:color="FFFFFF"/>
              <w:bottom w:val="single" w:sz="8" w:space="0" w:color="FFFFFF"/>
            </w:tcBorders>
            <w:shd w:val="clear" w:color="auto" w:fill="auto"/>
          </w:tcPr>
          <w:p w:rsidR="00A90622" w:rsidRDefault="00A90622" w:rsidP="004732CD">
            <w:pPr>
              <w:jc w:val="both"/>
              <w:rPr>
                <w:iCs/>
                <w:lang w:val="id-ID"/>
              </w:rPr>
            </w:pPr>
          </w:p>
          <w:p w:rsidR="00A90622" w:rsidRDefault="00A90622" w:rsidP="004732CD">
            <w:pPr>
              <w:jc w:val="both"/>
              <w:rPr>
                <w:iCs/>
              </w:rPr>
            </w:pPr>
            <w:r>
              <w:rPr>
                <w:iCs/>
              </w:rPr>
              <w:t xml:space="preserve">Najmudin, 2011, </w:t>
            </w:r>
            <w:r>
              <w:rPr>
                <w:i/>
                <w:iCs/>
              </w:rPr>
              <w:t>Manajemen Keuangan dan Aktualisasi Syariah Modern,</w:t>
            </w:r>
            <w:r>
              <w:rPr>
                <w:iCs/>
              </w:rPr>
              <w:t xml:space="preserve">Penerbit CV. ANDI OFFSET Ed. 1 Yogyakarta. </w:t>
            </w:r>
          </w:p>
          <w:p w:rsidR="00A90622" w:rsidRDefault="00A90622" w:rsidP="004732CD">
            <w:pPr>
              <w:widowControl w:val="0"/>
              <w:overflowPunct w:val="0"/>
              <w:autoSpaceDE w:val="0"/>
              <w:autoSpaceDN w:val="0"/>
              <w:adjustRightInd w:val="0"/>
              <w:ind w:right="120"/>
              <w:jc w:val="both"/>
            </w:pPr>
            <w:r>
              <w:t xml:space="preserve">Rivai, Veithzal, dkk, 2010, </w:t>
            </w:r>
            <w:r>
              <w:rPr>
                <w:i/>
              </w:rPr>
              <w:t>Islamic Financial Management, Teori, Konsep dan Aplikasi Panduan Praktis bagi Lembaga Keuangan dan Bisnis Praktisi serta Mahasiswa</w:t>
            </w:r>
            <w:r>
              <w:t>, Jilid 1, Ghalia Indonesia, Bogor.</w:t>
            </w:r>
          </w:p>
          <w:p w:rsidR="00A90622" w:rsidRDefault="00A90622" w:rsidP="004732CD">
            <w:pPr>
              <w:widowControl w:val="0"/>
              <w:overflowPunct w:val="0"/>
              <w:autoSpaceDE w:val="0"/>
              <w:autoSpaceDN w:val="0"/>
              <w:adjustRightInd w:val="0"/>
              <w:ind w:right="120"/>
              <w:jc w:val="both"/>
              <w:rPr>
                <w:lang w:val="id-ID"/>
              </w:rPr>
            </w:pPr>
            <w:r>
              <w:t xml:space="preserve">Susyanti, jeni, 2016, </w:t>
            </w:r>
            <w:r>
              <w:rPr>
                <w:i/>
              </w:rPr>
              <w:t>Pengelolaan Lembaga Keungan Syariah,</w:t>
            </w:r>
            <w:r>
              <w:t xml:space="preserve"> Empat Dua (Kelompok Instran Publising), Malang</w:t>
            </w:r>
          </w:p>
          <w:p w:rsidR="00A90622" w:rsidRDefault="00A90622" w:rsidP="004732CD">
            <w:pPr>
              <w:widowControl w:val="0"/>
              <w:overflowPunct w:val="0"/>
              <w:autoSpaceDE w:val="0"/>
              <w:autoSpaceDN w:val="0"/>
              <w:adjustRightInd w:val="0"/>
              <w:ind w:right="120"/>
              <w:jc w:val="both"/>
            </w:pPr>
            <w:r>
              <w:t xml:space="preserve">Muhammad, Rifki, 2010, </w:t>
            </w:r>
            <w:r>
              <w:rPr>
                <w:i/>
              </w:rPr>
              <w:t>Akuntansi Keuangan Syariah,Konsep dan Implementasi PSAK Syariah</w:t>
            </w:r>
            <w:r>
              <w:t>, Edisi 2, P3EI Press, Yogyakarta.</w:t>
            </w:r>
          </w:p>
          <w:p w:rsidR="00A90622" w:rsidRDefault="00A90622" w:rsidP="004732CD">
            <w:pPr>
              <w:widowControl w:val="0"/>
              <w:overflowPunct w:val="0"/>
              <w:autoSpaceDE w:val="0"/>
              <w:autoSpaceDN w:val="0"/>
              <w:adjustRightInd w:val="0"/>
              <w:ind w:right="120"/>
              <w:jc w:val="both"/>
            </w:pPr>
            <w:r>
              <w:t xml:space="preserve">Yaya, Rizal dkk, </w:t>
            </w:r>
            <w:r>
              <w:rPr>
                <w:i/>
              </w:rPr>
              <w:t>Akuntansi Perbankan Syariah, Teori dan Praktek Kontemporer</w:t>
            </w:r>
            <w:r>
              <w:t>, Salemba Empat, Jakarta.</w:t>
            </w:r>
          </w:p>
          <w:p w:rsidR="00A90622" w:rsidRDefault="00A90622" w:rsidP="004732CD">
            <w:pPr>
              <w:widowControl w:val="0"/>
              <w:overflowPunct w:val="0"/>
              <w:autoSpaceDE w:val="0"/>
              <w:autoSpaceDN w:val="0"/>
              <w:adjustRightInd w:val="0"/>
              <w:ind w:right="120"/>
              <w:jc w:val="both"/>
            </w:pPr>
            <w:r>
              <w:t xml:space="preserve">Hanafi, Mamduh, 2005, </w:t>
            </w:r>
            <w:r>
              <w:rPr>
                <w:i/>
              </w:rPr>
              <w:t>Manajemen Keuangan</w:t>
            </w:r>
            <w:r>
              <w:t>, BPFE UGM, Yogyakarta.</w:t>
            </w:r>
          </w:p>
          <w:p w:rsidR="00911FC4" w:rsidRPr="00A90622" w:rsidRDefault="00A90622" w:rsidP="004732CD">
            <w:pPr>
              <w:widowControl w:val="0"/>
              <w:overflowPunct w:val="0"/>
              <w:autoSpaceDE w:val="0"/>
              <w:autoSpaceDN w:val="0"/>
              <w:adjustRightInd w:val="0"/>
              <w:ind w:right="120"/>
              <w:jc w:val="both"/>
              <w:rPr>
                <w:lang w:val="id-ID"/>
              </w:rPr>
            </w:pPr>
            <w:r>
              <w:t xml:space="preserve">Kamaludin, 2011, </w:t>
            </w:r>
            <w:r>
              <w:rPr>
                <w:i/>
              </w:rPr>
              <w:t>Manajemen Keuangan “konsep dasar dan penerapan</w:t>
            </w:r>
            <w:r>
              <w:rPr>
                <w:b/>
              </w:rPr>
              <w:t xml:space="preserve">” </w:t>
            </w:r>
            <w:r>
              <w:t>PenerbitCV. Mandar MajuEdisi Pertama.</w:t>
            </w:r>
          </w:p>
        </w:tc>
      </w:tr>
      <w:tr w:rsidR="00911FC4" w:rsidRPr="005C1D7D" w:rsidTr="004732CD">
        <w:tc>
          <w:tcPr>
            <w:tcW w:w="2093" w:type="dxa"/>
            <w:gridSpan w:val="3"/>
            <w:vMerge/>
            <w:shd w:val="clear" w:color="auto" w:fill="auto"/>
          </w:tcPr>
          <w:p w:rsidR="00911FC4" w:rsidRPr="005C1D7D" w:rsidRDefault="00911FC4" w:rsidP="004732CD">
            <w:pPr>
              <w:rPr>
                <w:rFonts w:ascii="Cambria" w:hAnsi="Cambria"/>
                <w:bCs/>
                <w:lang w:val="id-ID"/>
              </w:rPr>
            </w:pPr>
          </w:p>
        </w:tc>
        <w:tc>
          <w:tcPr>
            <w:tcW w:w="11765" w:type="dxa"/>
            <w:gridSpan w:val="15"/>
            <w:shd w:val="clear" w:color="auto" w:fill="FFFFFF"/>
          </w:tcPr>
          <w:p w:rsidR="00911FC4" w:rsidRPr="005C1D7D" w:rsidRDefault="00541CE4" w:rsidP="004732CD">
            <w:pPr>
              <w:tabs>
                <w:tab w:val="left" w:pos="0"/>
              </w:tabs>
              <w:rPr>
                <w:rFonts w:ascii="Cambria" w:hAnsi="Cambria" w:cs="Calibri"/>
                <w:bCs/>
                <w:lang w:val="id-ID"/>
              </w:rPr>
            </w:pPr>
            <w:r>
              <w:rPr>
                <w:rFonts w:ascii="Cambria" w:hAnsi="Cambria" w:cs="Calibri"/>
                <w:bCs/>
                <w:sz w:val="22"/>
                <w:szCs w:val="22"/>
                <w:lang w:val="id-ID"/>
              </w:rPr>
              <w:t>Jurnal, artikel dan sumber lainnya.</w:t>
            </w:r>
          </w:p>
        </w:tc>
      </w:tr>
      <w:tr w:rsidR="00911FC4" w:rsidRPr="005C1D7D" w:rsidTr="004732CD">
        <w:tc>
          <w:tcPr>
            <w:tcW w:w="2093" w:type="dxa"/>
            <w:gridSpan w:val="3"/>
            <w:vMerge w:val="restart"/>
            <w:shd w:val="clear" w:color="auto" w:fill="auto"/>
          </w:tcPr>
          <w:p w:rsidR="00911FC4" w:rsidRPr="005C1D7D" w:rsidRDefault="00911FC4" w:rsidP="004732CD">
            <w:pPr>
              <w:rPr>
                <w:rFonts w:ascii="Cambria" w:hAnsi="Cambria"/>
                <w:bCs/>
              </w:rPr>
            </w:pPr>
            <w:r w:rsidRPr="005C1D7D">
              <w:rPr>
                <w:rFonts w:ascii="Cambria" w:hAnsi="Cambria"/>
                <w:bCs/>
                <w:sz w:val="22"/>
                <w:szCs w:val="22"/>
                <w:lang w:val="id-ID"/>
              </w:rPr>
              <w:t xml:space="preserve">Media </w:t>
            </w:r>
            <w:r w:rsidRPr="005C1D7D">
              <w:rPr>
                <w:rFonts w:ascii="Cambria" w:hAnsi="Cambria"/>
                <w:bCs/>
                <w:noProof/>
                <w:sz w:val="22"/>
                <w:szCs w:val="22"/>
                <w:lang w:val="id-ID"/>
              </w:rPr>
              <w:t>Pembelajaran</w:t>
            </w:r>
          </w:p>
        </w:tc>
        <w:tc>
          <w:tcPr>
            <w:tcW w:w="6095" w:type="dxa"/>
            <w:gridSpan w:val="9"/>
            <w:shd w:val="clear" w:color="auto" w:fill="FFFFFF"/>
          </w:tcPr>
          <w:p w:rsidR="00911FC4" w:rsidRPr="005C1D7D" w:rsidRDefault="00911FC4" w:rsidP="004732CD">
            <w:pPr>
              <w:rPr>
                <w:rFonts w:ascii="Cambria" w:hAnsi="Cambria"/>
                <w:bCs/>
                <w:lang w:val="id-ID"/>
              </w:rPr>
            </w:pPr>
            <w:r w:rsidRPr="005C1D7D">
              <w:rPr>
                <w:rFonts w:ascii="Cambria" w:hAnsi="Cambria"/>
                <w:bCs/>
                <w:noProof/>
                <w:sz w:val="22"/>
                <w:szCs w:val="22"/>
              </w:rPr>
              <w:t>Perangkat lunak</w:t>
            </w:r>
            <w:r w:rsidRPr="005C1D7D">
              <w:rPr>
                <w:rFonts w:ascii="Cambria" w:hAnsi="Cambria"/>
                <w:bCs/>
                <w:sz w:val="22"/>
                <w:szCs w:val="22"/>
                <w:lang w:val="id-ID"/>
              </w:rPr>
              <w:t xml:space="preserve"> :</w:t>
            </w:r>
          </w:p>
        </w:tc>
        <w:tc>
          <w:tcPr>
            <w:tcW w:w="5670" w:type="dxa"/>
            <w:gridSpan w:val="6"/>
            <w:shd w:val="clear" w:color="auto" w:fill="FFFFFF"/>
          </w:tcPr>
          <w:p w:rsidR="00911FC4" w:rsidRPr="005C1D7D" w:rsidRDefault="00911FC4" w:rsidP="004732CD">
            <w:pPr>
              <w:rPr>
                <w:rFonts w:ascii="Cambria" w:hAnsi="Cambria"/>
                <w:bCs/>
                <w:lang w:val="id-ID"/>
              </w:rPr>
            </w:pPr>
            <w:r w:rsidRPr="005C1D7D">
              <w:rPr>
                <w:rFonts w:ascii="Cambria" w:hAnsi="Cambria"/>
                <w:bCs/>
                <w:sz w:val="22"/>
                <w:szCs w:val="22"/>
              </w:rPr>
              <w:t>Perangkat keras</w:t>
            </w:r>
            <w:r w:rsidRPr="005C1D7D">
              <w:rPr>
                <w:rFonts w:ascii="Cambria" w:hAnsi="Cambria"/>
                <w:bCs/>
                <w:sz w:val="22"/>
                <w:szCs w:val="22"/>
                <w:lang w:val="id-ID"/>
              </w:rPr>
              <w:t xml:space="preserve"> :</w:t>
            </w:r>
          </w:p>
        </w:tc>
      </w:tr>
      <w:tr w:rsidR="00911FC4" w:rsidRPr="005C1D7D" w:rsidTr="004732CD">
        <w:tc>
          <w:tcPr>
            <w:tcW w:w="2093" w:type="dxa"/>
            <w:gridSpan w:val="3"/>
            <w:vMerge/>
            <w:shd w:val="clear" w:color="auto" w:fill="auto"/>
          </w:tcPr>
          <w:p w:rsidR="00911FC4" w:rsidRPr="005C1D7D" w:rsidRDefault="00911FC4" w:rsidP="004732CD">
            <w:pPr>
              <w:rPr>
                <w:rFonts w:ascii="Cambria" w:hAnsi="Cambria"/>
                <w:bCs/>
                <w:lang w:val="id-ID"/>
              </w:rPr>
            </w:pPr>
          </w:p>
        </w:tc>
        <w:tc>
          <w:tcPr>
            <w:tcW w:w="6095" w:type="dxa"/>
            <w:gridSpan w:val="9"/>
            <w:shd w:val="clear" w:color="auto" w:fill="FFFFFF"/>
          </w:tcPr>
          <w:p w:rsidR="00911FC4" w:rsidRPr="005C1D7D" w:rsidRDefault="00911FC4" w:rsidP="004732CD">
            <w:pPr>
              <w:rPr>
                <w:rFonts w:ascii="Cambria" w:hAnsi="Cambria"/>
                <w:bCs/>
              </w:rPr>
            </w:pPr>
            <w:r w:rsidRPr="005C1D7D">
              <w:rPr>
                <w:rFonts w:ascii="Cambria" w:hAnsi="Cambria"/>
                <w:bCs/>
                <w:sz w:val="22"/>
                <w:szCs w:val="22"/>
                <w:lang w:val="id-ID"/>
              </w:rPr>
              <w:t>Spread Sheet</w:t>
            </w:r>
            <w:r w:rsidRPr="005C1D7D">
              <w:rPr>
                <w:rFonts w:ascii="Cambria" w:hAnsi="Cambria"/>
                <w:bCs/>
                <w:sz w:val="22"/>
                <w:szCs w:val="22"/>
              </w:rPr>
              <w:t>,</w:t>
            </w:r>
            <w:r w:rsidRPr="005C1D7D">
              <w:rPr>
                <w:rFonts w:ascii="Cambria" w:hAnsi="Cambria"/>
                <w:bCs/>
                <w:sz w:val="22"/>
                <w:szCs w:val="22"/>
                <w:lang w:val="id-ID"/>
              </w:rPr>
              <w:t xml:space="preserve"> Aplikasi MS Office</w:t>
            </w:r>
            <w:r w:rsidRPr="005C1D7D">
              <w:rPr>
                <w:rFonts w:ascii="Cambria" w:hAnsi="Cambria"/>
                <w:bCs/>
                <w:sz w:val="22"/>
                <w:szCs w:val="22"/>
              </w:rPr>
              <w:t>, Aplikasi Power Point</w:t>
            </w:r>
          </w:p>
        </w:tc>
        <w:tc>
          <w:tcPr>
            <w:tcW w:w="5670" w:type="dxa"/>
            <w:gridSpan w:val="6"/>
            <w:shd w:val="clear" w:color="auto" w:fill="FFFFFF"/>
          </w:tcPr>
          <w:p w:rsidR="00911FC4" w:rsidRPr="005C1D7D" w:rsidRDefault="00911FC4" w:rsidP="004732CD">
            <w:pPr>
              <w:rPr>
                <w:rFonts w:ascii="Cambria" w:hAnsi="Cambria"/>
                <w:bCs/>
              </w:rPr>
            </w:pPr>
            <w:r w:rsidRPr="005C1D7D">
              <w:rPr>
                <w:rFonts w:ascii="Cambria" w:hAnsi="Cambria"/>
                <w:bCs/>
                <w:sz w:val="22"/>
                <w:szCs w:val="22"/>
                <w:lang w:val="id-ID"/>
              </w:rPr>
              <w:t xml:space="preserve">Laptop, LCD, dan </w:t>
            </w:r>
            <w:r w:rsidRPr="005C1D7D">
              <w:rPr>
                <w:rFonts w:ascii="Cambria" w:hAnsi="Cambria"/>
                <w:bCs/>
                <w:sz w:val="22"/>
                <w:szCs w:val="22"/>
              </w:rPr>
              <w:t>Smart Phone</w:t>
            </w:r>
          </w:p>
        </w:tc>
      </w:tr>
      <w:tr w:rsidR="00911FC4" w:rsidRPr="005C1D7D" w:rsidTr="004732CD">
        <w:tc>
          <w:tcPr>
            <w:tcW w:w="2093" w:type="dxa"/>
            <w:gridSpan w:val="3"/>
            <w:vMerge/>
            <w:shd w:val="clear" w:color="auto" w:fill="auto"/>
          </w:tcPr>
          <w:p w:rsidR="00911FC4" w:rsidRPr="005C1D7D" w:rsidRDefault="00911FC4" w:rsidP="004732CD">
            <w:pPr>
              <w:rPr>
                <w:rFonts w:ascii="Cambria" w:hAnsi="Cambria"/>
                <w:bCs/>
                <w:lang w:val="id-ID"/>
              </w:rPr>
            </w:pPr>
          </w:p>
        </w:tc>
        <w:tc>
          <w:tcPr>
            <w:tcW w:w="6095" w:type="dxa"/>
            <w:gridSpan w:val="9"/>
            <w:shd w:val="clear" w:color="auto" w:fill="auto"/>
          </w:tcPr>
          <w:p w:rsidR="00911FC4" w:rsidRPr="005C1D7D" w:rsidRDefault="00911FC4" w:rsidP="004732CD">
            <w:pPr>
              <w:rPr>
                <w:rFonts w:ascii="Cambria" w:hAnsi="Cambria" w:cs="Calibri"/>
                <w:bCs/>
                <w:lang w:val="id-ID"/>
              </w:rPr>
            </w:pPr>
          </w:p>
        </w:tc>
        <w:tc>
          <w:tcPr>
            <w:tcW w:w="5670" w:type="dxa"/>
            <w:gridSpan w:val="6"/>
            <w:shd w:val="clear" w:color="auto" w:fill="auto"/>
          </w:tcPr>
          <w:p w:rsidR="00911FC4" w:rsidRPr="005C1D7D" w:rsidRDefault="00911FC4" w:rsidP="004732CD">
            <w:pPr>
              <w:rPr>
                <w:rFonts w:ascii="Cambria" w:hAnsi="Cambria" w:cs="Calibri"/>
                <w:bCs/>
                <w:lang w:val="id-ID"/>
              </w:rPr>
            </w:pPr>
          </w:p>
        </w:tc>
      </w:tr>
      <w:tr w:rsidR="00911FC4" w:rsidRPr="005C1D7D" w:rsidTr="004732CD">
        <w:tc>
          <w:tcPr>
            <w:tcW w:w="2093" w:type="dxa"/>
            <w:gridSpan w:val="3"/>
            <w:shd w:val="clear" w:color="auto" w:fill="auto"/>
          </w:tcPr>
          <w:p w:rsidR="00E70C1F" w:rsidRDefault="00911FC4" w:rsidP="004732CD">
            <w:pPr>
              <w:rPr>
                <w:rFonts w:ascii="Cambria" w:hAnsi="Cambria"/>
                <w:bCs/>
                <w:lang w:val="id-ID"/>
              </w:rPr>
            </w:pPr>
            <w:r w:rsidRPr="005C1D7D">
              <w:rPr>
                <w:rFonts w:ascii="Cambria" w:hAnsi="Cambria"/>
                <w:bCs/>
                <w:sz w:val="22"/>
                <w:szCs w:val="22"/>
                <w:lang w:val="id-ID"/>
              </w:rPr>
              <w:t>Team</w:t>
            </w:r>
            <w:r w:rsidRPr="005C1D7D">
              <w:rPr>
                <w:rFonts w:ascii="Cambria" w:hAnsi="Cambria"/>
                <w:bCs/>
                <w:noProof/>
                <w:sz w:val="22"/>
                <w:szCs w:val="22"/>
                <w:lang w:val="id-ID"/>
              </w:rPr>
              <w:t xml:space="preserve"> Teaching</w:t>
            </w:r>
          </w:p>
          <w:p w:rsidR="00E70C1F" w:rsidRPr="00E70C1F" w:rsidRDefault="00E70C1F" w:rsidP="00E70C1F">
            <w:pPr>
              <w:rPr>
                <w:rFonts w:ascii="Cambria" w:hAnsi="Cambria"/>
                <w:lang w:val="id-ID"/>
              </w:rPr>
            </w:pPr>
          </w:p>
          <w:p w:rsidR="00E70C1F" w:rsidRPr="00E70C1F" w:rsidRDefault="00E70C1F" w:rsidP="00E70C1F">
            <w:pPr>
              <w:rPr>
                <w:rFonts w:ascii="Cambria" w:hAnsi="Cambria"/>
                <w:lang w:val="id-ID"/>
              </w:rPr>
            </w:pPr>
          </w:p>
          <w:p w:rsidR="00E70C1F" w:rsidRPr="00E70C1F" w:rsidRDefault="00E70C1F" w:rsidP="00E70C1F">
            <w:pPr>
              <w:rPr>
                <w:rFonts w:ascii="Cambria" w:hAnsi="Cambria"/>
                <w:lang w:val="id-ID"/>
              </w:rPr>
            </w:pPr>
          </w:p>
          <w:p w:rsidR="00E70C1F" w:rsidRDefault="00E70C1F" w:rsidP="00E70C1F">
            <w:pPr>
              <w:rPr>
                <w:rFonts w:ascii="Cambria" w:hAnsi="Cambria"/>
                <w:lang w:val="id-ID"/>
              </w:rPr>
            </w:pPr>
          </w:p>
          <w:p w:rsidR="00911FC4" w:rsidRDefault="00911FC4" w:rsidP="00E70C1F">
            <w:pPr>
              <w:jc w:val="right"/>
              <w:rPr>
                <w:rFonts w:ascii="Cambria" w:hAnsi="Cambria"/>
                <w:lang w:val="id-ID"/>
              </w:rPr>
            </w:pPr>
          </w:p>
          <w:p w:rsidR="00E70C1F" w:rsidRDefault="00E70C1F" w:rsidP="00E70C1F">
            <w:pPr>
              <w:jc w:val="right"/>
              <w:rPr>
                <w:rFonts w:ascii="Cambria" w:hAnsi="Cambria"/>
                <w:lang w:val="id-ID"/>
              </w:rPr>
            </w:pPr>
          </w:p>
          <w:p w:rsidR="00E70C1F" w:rsidRPr="00E70C1F" w:rsidRDefault="00E70C1F" w:rsidP="00E70C1F">
            <w:pPr>
              <w:jc w:val="right"/>
              <w:rPr>
                <w:rFonts w:ascii="Cambria" w:hAnsi="Cambria"/>
                <w:lang w:val="id-ID"/>
              </w:rPr>
            </w:pPr>
          </w:p>
        </w:tc>
        <w:tc>
          <w:tcPr>
            <w:tcW w:w="11765" w:type="dxa"/>
            <w:gridSpan w:val="15"/>
            <w:shd w:val="clear" w:color="auto" w:fill="auto"/>
          </w:tcPr>
          <w:p w:rsidR="00911FC4" w:rsidRDefault="00A90622" w:rsidP="004732CD">
            <w:pPr>
              <w:pStyle w:val="ListParagraph"/>
              <w:numPr>
                <w:ilvl w:val="0"/>
                <w:numId w:val="26"/>
              </w:numPr>
              <w:rPr>
                <w:rFonts w:ascii="Cambria" w:hAnsi="Cambria"/>
                <w:bCs/>
                <w:noProof/>
                <w:lang w:val="id-ID"/>
              </w:rPr>
            </w:pPr>
            <w:r>
              <w:rPr>
                <w:rFonts w:ascii="Cambria" w:hAnsi="Cambria"/>
                <w:bCs/>
                <w:noProof/>
                <w:sz w:val="22"/>
                <w:szCs w:val="22"/>
                <w:lang w:val="id-ID"/>
              </w:rPr>
              <w:t>Eka Sri Wahyuni, MM</w:t>
            </w:r>
          </w:p>
          <w:p w:rsidR="00A90622" w:rsidRDefault="00A90622" w:rsidP="004732CD">
            <w:pPr>
              <w:pStyle w:val="ListParagraph"/>
              <w:numPr>
                <w:ilvl w:val="0"/>
                <w:numId w:val="26"/>
              </w:numPr>
              <w:rPr>
                <w:rFonts w:ascii="Cambria" w:hAnsi="Cambria"/>
                <w:bCs/>
                <w:noProof/>
                <w:lang w:val="id-ID"/>
              </w:rPr>
            </w:pPr>
            <w:r>
              <w:rPr>
                <w:rFonts w:ascii="Cambria" w:hAnsi="Cambria"/>
                <w:bCs/>
                <w:noProof/>
                <w:sz w:val="22"/>
                <w:szCs w:val="22"/>
                <w:lang w:val="id-ID"/>
              </w:rPr>
              <w:t>Kustin Hartini, MM</w:t>
            </w:r>
          </w:p>
          <w:p w:rsidR="00A90622" w:rsidRDefault="004732CD" w:rsidP="004732CD">
            <w:pPr>
              <w:pStyle w:val="ListParagraph"/>
              <w:numPr>
                <w:ilvl w:val="0"/>
                <w:numId w:val="26"/>
              </w:numPr>
              <w:rPr>
                <w:rFonts w:ascii="Cambria" w:hAnsi="Cambria"/>
                <w:bCs/>
                <w:noProof/>
                <w:lang w:val="id-ID"/>
              </w:rPr>
            </w:pPr>
            <w:r>
              <w:rPr>
                <w:rFonts w:ascii="Cambria" w:hAnsi="Cambria"/>
                <w:bCs/>
                <w:noProof/>
                <w:sz w:val="22"/>
                <w:szCs w:val="22"/>
              </w:rPr>
              <w:t>Aan Shar, MM</w:t>
            </w:r>
          </w:p>
          <w:p w:rsidR="00A90622" w:rsidRDefault="004732CD" w:rsidP="004732CD">
            <w:pPr>
              <w:pStyle w:val="ListParagraph"/>
              <w:numPr>
                <w:ilvl w:val="0"/>
                <w:numId w:val="26"/>
              </w:numPr>
              <w:rPr>
                <w:rFonts w:ascii="Cambria" w:hAnsi="Cambria"/>
                <w:bCs/>
                <w:noProof/>
                <w:lang w:val="id-ID"/>
              </w:rPr>
            </w:pPr>
            <w:r>
              <w:rPr>
                <w:rFonts w:ascii="Cambria" w:hAnsi="Cambria"/>
                <w:bCs/>
                <w:noProof/>
                <w:sz w:val="22"/>
                <w:szCs w:val="22"/>
              </w:rPr>
              <w:t>Faisal Mutaqin, MM</w:t>
            </w:r>
          </w:p>
          <w:p w:rsidR="00A90622" w:rsidRDefault="00A90622" w:rsidP="004732CD">
            <w:pPr>
              <w:pStyle w:val="ListParagraph"/>
              <w:numPr>
                <w:ilvl w:val="0"/>
                <w:numId w:val="26"/>
              </w:numPr>
              <w:rPr>
                <w:rFonts w:ascii="Cambria" w:hAnsi="Cambria"/>
                <w:bCs/>
                <w:noProof/>
                <w:lang w:val="id-ID"/>
              </w:rPr>
            </w:pPr>
            <w:r>
              <w:rPr>
                <w:rFonts w:ascii="Cambria" w:hAnsi="Cambria"/>
                <w:bCs/>
                <w:noProof/>
                <w:sz w:val="22"/>
                <w:szCs w:val="22"/>
                <w:lang w:val="id-ID"/>
              </w:rPr>
              <w:t>........</w:t>
            </w:r>
            <w:r w:rsidR="00A974ED">
              <w:rPr>
                <w:rFonts w:ascii="Cambria" w:hAnsi="Cambria"/>
                <w:bCs/>
                <w:noProof/>
                <w:sz w:val="22"/>
                <w:szCs w:val="22"/>
                <w:lang w:val="id-ID"/>
              </w:rPr>
              <w:t>....................</w:t>
            </w:r>
            <w:r w:rsidR="0000135E">
              <w:rPr>
                <w:rFonts w:ascii="Cambria" w:hAnsi="Cambria"/>
                <w:bCs/>
                <w:noProof/>
                <w:sz w:val="22"/>
                <w:szCs w:val="22"/>
                <w:lang w:val="id-ID"/>
              </w:rPr>
              <w:t>.........</w:t>
            </w:r>
          </w:p>
          <w:p w:rsidR="0000135E" w:rsidRPr="00A90622" w:rsidRDefault="0000135E" w:rsidP="004732CD">
            <w:pPr>
              <w:pStyle w:val="ListParagraph"/>
              <w:numPr>
                <w:ilvl w:val="0"/>
                <w:numId w:val="26"/>
              </w:numPr>
              <w:rPr>
                <w:rFonts w:ascii="Cambria" w:hAnsi="Cambria"/>
                <w:bCs/>
                <w:noProof/>
                <w:lang w:val="id-ID"/>
              </w:rPr>
            </w:pPr>
            <w:r>
              <w:rPr>
                <w:rFonts w:ascii="Cambria" w:hAnsi="Cambria"/>
                <w:bCs/>
                <w:noProof/>
                <w:sz w:val="22"/>
                <w:szCs w:val="22"/>
                <w:lang w:val="id-ID"/>
              </w:rPr>
              <w:t>.....................................</w:t>
            </w:r>
          </w:p>
        </w:tc>
      </w:tr>
      <w:tr w:rsidR="00911FC4" w:rsidRPr="005C1D7D" w:rsidTr="004732CD">
        <w:tc>
          <w:tcPr>
            <w:tcW w:w="2093" w:type="dxa"/>
            <w:gridSpan w:val="3"/>
            <w:shd w:val="clear" w:color="auto" w:fill="auto"/>
          </w:tcPr>
          <w:p w:rsidR="00911FC4" w:rsidRPr="005C1D7D" w:rsidRDefault="00911FC4" w:rsidP="004732CD">
            <w:pPr>
              <w:rPr>
                <w:rFonts w:ascii="Cambria" w:hAnsi="Cambria"/>
                <w:bCs/>
              </w:rPr>
            </w:pPr>
            <w:r w:rsidRPr="005C1D7D">
              <w:rPr>
                <w:rFonts w:ascii="Cambria" w:hAnsi="Cambria"/>
                <w:bCs/>
                <w:noProof/>
                <w:sz w:val="22"/>
                <w:szCs w:val="22"/>
                <w:lang w:val="id-ID"/>
              </w:rPr>
              <w:lastRenderedPageBreak/>
              <w:t xml:space="preserve">Mata kuliah </w:t>
            </w:r>
            <w:r w:rsidRPr="005C1D7D">
              <w:rPr>
                <w:rFonts w:ascii="Cambria" w:hAnsi="Cambria"/>
                <w:bCs/>
                <w:sz w:val="22"/>
                <w:szCs w:val="22"/>
              </w:rPr>
              <w:t>s</w:t>
            </w:r>
            <w:r w:rsidRPr="005C1D7D">
              <w:rPr>
                <w:rFonts w:ascii="Cambria" w:hAnsi="Cambria"/>
                <w:bCs/>
                <w:sz w:val="22"/>
                <w:szCs w:val="22"/>
                <w:lang w:val="id-ID"/>
              </w:rPr>
              <w:t>yarat</w:t>
            </w:r>
          </w:p>
        </w:tc>
        <w:tc>
          <w:tcPr>
            <w:tcW w:w="11765" w:type="dxa"/>
            <w:gridSpan w:val="15"/>
            <w:shd w:val="clear" w:color="auto" w:fill="E7E6E6"/>
          </w:tcPr>
          <w:p w:rsidR="00911FC4" w:rsidRDefault="00A90622" w:rsidP="004732CD">
            <w:pPr>
              <w:rPr>
                <w:rFonts w:ascii="Cambria" w:hAnsi="Cambria"/>
                <w:bCs/>
                <w:lang w:val="id-ID"/>
              </w:rPr>
            </w:pPr>
            <w:r>
              <w:rPr>
                <w:rFonts w:ascii="Cambria" w:hAnsi="Cambria"/>
                <w:bCs/>
                <w:sz w:val="22"/>
                <w:szCs w:val="22"/>
                <w:lang w:val="id-ID"/>
              </w:rPr>
              <w:t>Ilmu Manajemen</w:t>
            </w:r>
          </w:p>
          <w:p w:rsidR="00E70C1F" w:rsidRPr="00A90622" w:rsidRDefault="00E70C1F" w:rsidP="004732CD">
            <w:pPr>
              <w:rPr>
                <w:rFonts w:ascii="Cambria" w:hAnsi="Cambria"/>
                <w:bCs/>
                <w:lang w:val="id-ID"/>
              </w:rPr>
            </w:pPr>
          </w:p>
        </w:tc>
      </w:tr>
      <w:tr w:rsidR="00911FC4" w:rsidRPr="005C1D7D" w:rsidTr="004732CD">
        <w:trPr>
          <w:trHeight w:val="623"/>
        </w:trPr>
        <w:tc>
          <w:tcPr>
            <w:tcW w:w="738" w:type="dxa"/>
            <w:shd w:val="clear" w:color="auto" w:fill="E7E6E6"/>
            <w:vAlign w:val="bottom"/>
          </w:tcPr>
          <w:p w:rsidR="00911FC4" w:rsidRPr="005C1D7D" w:rsidRDefault="00911FC4" w:rsidP="004732CD">
            <w:pPr>
              <w:ind w:left="-90" w:right="-108"/>
              <w:jc w:val="center"/>
              <w:rPr>
                <w:rFonts w:ascii="Cambria" w:hAnsi="Cambria"/>
                <w:bCs/>
                <w:lang w:val="id-ID"/>
              </w:rPr>
            </w:pPr>
            <w:r w:rsidRPr="005C1D7D">
              <w:rPr>
                <w:rFonts w:ascii="Cambria" w:hAnsi="Cambria"/>
                <w:bCs/>
                <w:sz w:val="22"/>
                <w:szCs w:val="22"/>
                <w:lang w:val="id-ID"/>
              </w:rPr>
              <w:t>M</w:t>
            </w:r>
            <w:r w:rsidRPr="005C1D7D">
              <w:rPr>
                <w:rFonts w:ascii="Cambria" w:hAnsi="Cambria"/>
                <w:bCs/>
                <w:sz w:val="22"/>
                <w:szCs w:val="22"/>
              </w:rPr>
              <w:t xml:space="preserve">g </w:t>
            </w:r>
            <w:r w:rsidRPr="005C1D7D">
              <w:rPr>
                <w:rFonts w:ascii="Cambria" w:hAnsi="Cambria"/>
                <w:bCs/>
                <w:sz w:val="22"/>
                <w:szCs w:val="22"/>
                <w:lang w:val="id-ID"/>
              </w:rPr>
              <w:t>Ke</w:t>
            </w:r>
          </w:p>
          <w:p w:rsidR="00911FC4" w:rsidRPr="005C1D7D" w:rsidRDefault="00911FC4" w:rsidP="004732CD">
            <w:pPr>
              <w:ind w:left="-90" w:right="-108"/>
              <w:jc w:val="center"/>
              <w:rPr>
                <w:rFonts w:ascii="Cambria" w:hAnsi="Cambria"/>
                <w:bCs/>
                <w:lang w:val="id-ID"/>
              </w:rPr>
            </w:pPr>
          </w:p>
          <w:p w:rsidR="00911FC4" w:rsidRPr="005C1D7D" w:rsidRDefault="00911FC4" w:rsidP="004732CD">
            <w:pPr>
              <w:ind w:left="-90" w:right="-108"/>
              <w:jc w:val="center"/>
              <w:rPr>
                <w:rFonts w:ascii="Cambria" w:hAnsi="Cambria"/>
                <w:bCs/>
                <w:lang w:eastAsia="id-ID"/>
              </w:rPr>
            </w:pPr>
            <w:r w:rsidRPr="005C1D7D">
              <w:rPr>
                <w:rFonts w:ascii="Cambria" w:hAnsi="Cambria"/>
                <w:bCs/>
                <w:sz w:val="22"/>
                <w:szCs w:val="22"/>
              </w:rPr>
              <w:t>(1)</w:t>
            </w:r>
          </w:p>
        </w:tc>
        <w:tc>
          <w:tcPr>
            <w:tcW w:w="2489" w:type="dxa"/>
            <w:gridSpan w:val="4"/>
            <w:shd w:val="clear" w:color="auto" w:fill="D9D9D9"/>
            <w:vAlign w:val="bottom"/>
          </w:tcPr>
          <w:p w:rsidR="00911FC4" w:rsidRPr="005C1D7D" w:rsidRDefault="00911FC4" w:rsidP="004732CD">
            <w:pPr>
              <w:jc w:val="center"/>
              <w:rPr>
                <w:rFonts w:ascii="Cambria" w:hAnsi="Cambria"/>
                <w:bCs/>
                <w:lang w:val="id-ID" w:eastAsia="id-ID"/>
              </w:rPr>
            </w:pPr>
            <w:r w:rsidRPr="005C1D7D">
              <w:rPr>
                <w:rFonts w:ascii="Cambria" w:hAnsi="Cambria"/>
                <w:bCs/>
                <w:sz w:val="22"/>
                <w:szCs w:val="22"/>
                <w:lang w:val="id-ID" w:eastAsia="id-ID"/>
              </w:rPr>
              <w:t xml:space="preserve">Sub-CP-MK </w:t>
            </w:r>
          </w:p>
          <w:p w:rsidR="00911FC4" w:rsidRPr="005C1D7D" w:rsidRDefault="00911FC4" w:rsidP="004732CD">
            <w:pPr>
              <w:jc w:val="center"/>
              <w:rPr>
                <w:rFonts w:ascii="Cambria" w:hAnsi="Cambria"/>
                <w:bCs/>
                <w:lang w:val="id-ID" w:eastAsia="id-ID"/>
              </w:rPr>
            </w:pPr>
            <w:r w:rsidRPr="005C1D7D">
              <w:rPr>
                <w:rFonts w:ascii="Cambria" w:hAnsi="Cambria"/>
                <w:bCs/>
                <w:sz w:val="22"/>
                <w:szCs w:val="22"/>
                <w:lang w:val="id-ID" w:eastAsia="id-ID"/>
              </w:rPr>
              <w:t>(sebagai kemampuan akhir yang diharapkan)</w:t>
            </w:r>
          </w:p>
          <w:p w:rsidR="00911FC4" w:rsidRPr="005C1D7D" w:rsidRDefault="00911FC4" w:rsidP="004732CD">
            <w:pPr>
              <w:jc w:val="center"/>
              <w:rPr>
                <w:rFonts w:ascii="Cambria" w:hAnsi="Cambria"/>
                <w:bCs/>
                <w:lang w:val="id-ID" w:eastAsia="id-ID"/>
              </w:rPr>
            </w:pPr>
            <w:r w:rsidRPr="005C1D7D">
              <w:rPr>
                <w:rFonts w:ascii="Cambria" w:hAnsi="Cambria"/>
                <w:bCs/>
                <w:sz w:val="22"/>
                <w:szCs w:val="22"/>
                <w:lang w:val="id-ID" w:eastAsia="id-ID"/>
              </w:rPr>
              <w:t>(2)</w:t>
            </w:r>
          </w:p>
        </w:tc>
        <w:tc>
          <w:tcPr>
            <w:tcW w:w="1730" w:type="dxa"/>
            <w:gridSpan w:val="3"/>
            <w:shd w:val="clear" w:color="auto" w:fill="E7E6E6"/>
            <w:vAlign w:val="bottom"/>
          </w:tcPr>
          <w:p w:rsidR="00911FC4" w:rsidRPr="005C1D7D" w:rsidRDefault="00911FC4" w:rsidP="004732CD">
            <w:pPr>
              <w:jc w:val="center"/>
              <w:rPr>
                <w:rFonts w:ascii="Cambria" w:hAnsi="Cambria"/>
                <w:bCs/>
                <w:lang w:eastAsia="id-ID"/>
              </w:rPr>
            </w:pPr>
            <w:r w:rsidRPr="005C1D7D">
              <w:rPr>
                <w:rFonts w:ascii="Cambria" w:hAnsi="Cambria"/>
                <w:bCs/>
                <w:sz w:val="22"/>
                <w:szCs w:val="22"/>
                <w:lang w:eastAsia="id-ID"/>
              </w:rPr>
              <w:t>Indikator</w:t>
            </w:r>
          </w:p>
          <w:p w:rsidR="00911FC4" w:rsidRPr="005C1D7D" w:rsidRDefault="00911FC4" w:rsidP="004732CD">
            <w:pPr>
              <w:jc w:val="center"/>
              <w:rPr>
                <w:rFonts w:ascii="Cambria" w:hAnsi="Cambria"/>
                <w:bCs/>
                <w:lang w:eastAsia="id-ID"/>
              </w:rPr>
            </w:pPr>
          </w:p>
          <w:p w:rsidR="00911FC4" w:rsidRPr="005C1D7D" w:rsidRDefault="00911FC4" w:rsidP="004732CD">
            <w:pPr>
              <w:jc w:val="center"/>
              <w:rPr>
                <w:rFonts w:ascii="Cambria" w:hAnsi="Cambria"/>
                <w:bCs/>
                <w:noProof/>
                <w:lang w:eastAsia="id-ID"/>
              </w:rPr>
            </w:pPr>
            <w:r w:rsidRPr="005C1D7D">
              <w:rPr>
                <w:rFonts w:ascii="Cambria" w:hAnsi="Cambria"/>
                <w:bCs/>
                <w:sz w:val="22"/>
                <w:szCs w:val="22"/>
                <w:lang w:eastAsia="id-ID"/>
              </w:rPr>
              <w:t>(3)</w:t>
            </w:r>
          </w:p>
        </w:tc>
        <w:tc>
          <w:tcPr>
            <w:tcW w:w="1955" w:type="dxa"/>
            <w:gridSpan w:val="2"/>
            <w:shd w:val="clear" w:color="auto" w:fill="E7E6E6"/>
            <w:vAlign w:val="bottom"/>
          </w:tcPr>
          <w:p w:rsidR="00911FC4" w:rsidRPr="005C1D7D" w:rsidRDefault="00911FC4" w:rsidP="004732CD">
            <w:pPr>
              <w:jc w:val="center"/>
              <w:rPr>
                <w:rFonts w:ascii="Cambria" w:hAnsi="Cambria"/>
                <w:bCs/>
                <w:lang w:val="id-ID" w:eastAsia="id-ID"/>
              </w:rPr>
            </w:pPr>
            <w:r w:rsidRPr="005C1D7D">
              <w:rPr>
                <w:rFonts w:ascii="Cambria" w:hAnsi="Cambria"/>
                <w:bCs/>
                <w:sz w:val="22"/>
                <w:szCs w:val="22"/>
                <w:lang w:eastAsia="id-ID"/>
              </w:rPr>
              <w:t>Kriteria&amp;Bentuk Penilaian</w:t>
            </w:r>
          </w:p>
          <w:p w:rsidR="00911FC4" w:rsidRPr="005C1D7D" w:rsidRDefault="00911FC4" w:rsidP="004732CD">
            <w:pPr>
              <w:jc w:val="center"/>
              <w:rPr>
                <w:rFonts w:ascii="Cambria" w:hAnsi="Cambria"/>
                <w:bCs/>
                <w:lang w:val="id-ID" w:eastAsia="id-ID"/>
              </w:rPr>
            </w:pPr>
          </w:p>
          <w:p w:rsidR="00911FC4" w:rsidRPr="005C1D7D" w:rsidRDefault="00911FC4" w:rsidP="004732CD">
            <w:pPr>
              <w:jc w:val="center"/>
              <w:rPr>
                <w:rFonts w:ascii="Cambria" w:hAnsi="Cambria"/>
                <w:bCs/>
                <w:lang w:eastAsia="id-ID"/>
              </w:rPr>
            </w:pPr>
            <w:r w:rsidRPr="005C1D7D">
              <w:rPr>
                <w:rFonts w:ascii="Cambria" w:hAnsi="Cambria"/>
                <w:bCs/>
                <w:sz w:val="22"/>
                <w:szCs w:val="22"/>
                <w:lang w:eastAsia="id-ID"/>
              </w:rPr>
              <w:t>(4)</w:t>
            </w:r>
          </w:p>
        </w:tc>
        <w:tc>
          <w:tcPr>
            <w:tcW w:w="2268" w:type="dxa"/>
            <w:gridSpan w:val="3"/>
            <w:shd w:val="clear" w:color="auto" w:fill="E7E6E6"/>
            <w:vAlign w:val="bottom"/>
          </w:tcPr>
          <w:p w:rsidR="00911FC4" w:rsidRPr="005C1D7D" w:rsidRDefault="00911FC4" w:rsidP="004732CD">
            <w:pPr>
              <w:jc w:val="center"/>
              <w:rPr>
                <w:rFonts w:ascii="Cambria" w:hAnsi="Cambria"/>
                <w:bCs/>
                <w:noProof/>
                <w:lang w:eastAsia="id-ID"/>
              </w:rPr>
            </w:pPr>
            <w:r w:rsidRPr="005C1D7D">
              <w:rPr>
                <w:rFonts w:ascii="Cambria" w:hAnsi="Cambria"/>
                <w:bCs/>
                <w:noProof/>
                <w:sz w:val="22"/>
                <w:szCs w:val="22"/>
                <w:lang w:val="id-ID" w:eastAsia="id-ID"/>
              </w:rPr>
              <w:t>Metode Pembelajaran</w:t>
            </w:r>
            <w:r w:rsidRPr="005C1D7D">
              <w:rPr>
                <w:rFonts w:ascii="Cambria" w:hAnsi="Cambria"/>
                <w:bCs/>
                <w:noProof/>
                <w:sz w:val="22"/>
                <w:szCs w:val="22"/>
                <w:lang w:eastAsia="id-ID"/>
              </w:rPr>
              <w:t xml:space="preserve"> dan Tugas Mhs</w:t>
            </w:r>
          </w:p>
          <w:p w:rsidR="00911FC4" w:rsidRPr="005C1D7D" w:rsidRDefault="00911FC4" w:rsidP="004732CD">
            <w:pPr>
              <w:jc w:val="center"/>
              <w:rPr>
                <w:rFonts w:ascii="Cambria" w:hAnsi="Cambria"/>
                <w:bCs/>
                <w:noProof/>
                <w:color w:val="3333FF"/>
                <w:lang w:val="id-ID" w:eastAsia="id-ID"/>
              </w:rPr>
            </w:pPr>
            <w:r w:rsidRPr="005C1D7D">
              <w:rPr>
                <w:rFonts w:ascii="Cambria" w:hAnsi="Cambria"/>
                <w:bCs/>
                <w:noProof/>
                <w:color w:val="3333FF"/>
                <w:sz w:val="22"/>
                <w:szCs w:val="22"/>
                <w:lang w:val="id-ID" w:eastAsia="id-ID"/>
              </w:rPr>
              <w:t>[ Estimasi Waktu]</w:t>
            </w:r>
          </w:p>
          <w:p w:rsidR="00911FC4" w:rsidRPr="005C1D7D" w:rsidRDefault="00911FC4" w:rsidP="004732CD">
            <w:pPr>
              <w:jc w:val="center"/>
              <w:rPr>
                <w:rFonts w:ascii="Cambria" w:hAnsi="Cambria"/>
                <w:bCs/>
                <w:noProof/>
                <w:color w:val="3333FF"/>
                <w:lang w:eastAsia="id-ID"/>
              </w:rPr>
            </w:pPr>
            <w:r w:rsidRPr="005C1D7D">
              <w:rPr>
                <w:rFonts w:ascii="Cambria" w:hAnsi="Cambria"/>
                <w:bCs/>
                <w:noProof/>
                <w:sz w:val="22"/>
                <w:szCs w:val="22"/>
                <w:lang w:eastAsia="id-ID"/>
              </w:rPr>
              <w:t>(5)</w:t>
            </w:r>
          </w:p>
        </w:tc>
        <w:tc>
          <w:tcPr>
            <w:tcW w:w="3544" w:type="dxa"/>
            <w:gridSpan w:val="4"/>
            <w:shd w:val="clear" w:color="auto" w:fill="E7E6E6"/>
            <w:vAlign w:val="bottom"/>
          </w:tcPr>
          <w:p w:rsidR="00911FC4" w:rsidRPr="005C1D7D" w:rsidRDefault="00911FC4" w:rsidP="004732CD">
            <w:pPr>
              <w:jc w:val="center"/>
              <w:rPr>
                <w:rFonts w:ascii="Cambria" w:hAnsi="Cambria"/>
                <w:bCs/>
                <w:lang w:val="id-ID" w:eastAsia="id-ID"/>
              </w:rPr>
            </w:pPr>
            <w:r w:rsidRPr="005C1D7D">
              <w:rPr>
                <w:rFonts w:ascii="Cambria" w:hAnsi="Cambria"/>
                <w:bCs/>
                <w:sz w:val="22"/>
                <w:szCs w:val="22"/>
                <w:lang w:val="id-ID" w:eastAsia="id-ID"/>
              </w:rPr>
              <w:t>Materi Pembelajaran</w:t>
            </w:r>
          </w:p>
          <w:p w:rsidR="00911FC4" w:rsidRPr="005C1D7D" w:rsidRDefault="00911FC4" w:rsidP="004732CD">
            <w:pPr>
              <w:jc w:val="center"/>
              <w:rPr>
                <w:rFonts w:ascii="Cambria" w:hAnsi="Cambria"/>
                <w:bCs/>
                <w:color w:val="0000FF"/>
                <w:lang w:val="id-ID" w:eastAsia="id-ID"/>
              </w:rPr>
            </w:pPr>
            <w:r w:rsidRPr="005C1D7D">
              <w:rPr>
                <w:rFonts w:ascii="Cambria" w:hAnsi="Cambria"/>
                <w:bCs/>
                <w:color w:val="0000FF"/>
                <w:sz w:val="22"/>
                <w:szCs w:val="22"/>
                <w:lang w:val="id-ID" w:eastAsia="id-ID"/>
              </w:rPr>
              <w:t>[Pustaka]</w:t>
            </w:r>
          </w:p>
          <w:p w:rsidR="00911FC4" w:rsidRPr="005C1D7D" w:rsidRDefault="00911FC4" w:rsidP="004732CD">
            <w:pPr>
              <w:jc w:val="center"/>
              <w:rPr>
                <w:rFonts w:ascii="Cambria" w:hAnsi="Cambria"/>
                <w:bCs/>
                <w:noProof/>
                <w:lang w:eastAsia="id-ID"/>
              </w:rPr>
            </w:pPr>
            <w:r w:rsidRPr="005C1D7D">
              <w:rPr>
                <w:rFonts w:ascii="Cambria" w:hAnsi="Cambria"/>
                <w:bCs/>
                <w:sz w:val="22"/>
                <w:szCs w:val="22"/>
                <w:lang w:eastAsia="id-ID"/>
              </w:rPr>
              <w:t>(6)</w:t>
            </w:r>
          </w:p>
        </w:tc>
        <w:tc>
          <w:tcPr>
            <w:tcW w:w="1134" w:type="dxa"/>
            <w:shd w:val="clear" w:color="auto" w:fill="E7E6E6"/>
            <w:vAlign w:val="bottom"/>
          </w:tcPr>
          <w:p w:rsidR="00911FC4" w:rsidRPr="005C1D7D" w:rsidRDefault="00911FC4" w:rsidP="004732CD">
            <w:pPr>
              <w:jc w:val="center"/>
              <w:rPr>
                <w:rFonts w:ascii="Cambria" w:hAnsi="Cambria"/>
                <w:bCs/>
                <w:lang w:eastAsia="id-ID"/>
              </w:rPr>
            </w:pPr>
            <w:r w:rsidRPr="005C1D7D">
              <w:rPr>
                <w:rFonts w:ascii="Cambria" w:hAnsi="Cambria"/>
                <w:bCs/>
                <w:sz w:val="22"/>
                <w:szCs w:val="22"/>
                <w:lang w:val="id-ID" w:eastAsia="id-ID"/>
              </w:rPr>
              <w:t xml:space="preserve">Bobot </w:t>
            </w:r>
            <w:r w:rsidRPr="005C1D7D">
              <w:rPr>
                <w:rFonts w:ascii="Cambria" w:hAnsi="Cambria"/>
                <w:bCs/>
                <w:sz w:val="22"/>
                <w:szCs w:val="22"/>
                <w:lang w:eastAsia="id-ID"/>
              </w:rPr>
              <w:t>Penilaian (%)</w:t>
            </w:r>
          </w:p>
          <w:p w:rsidR="00911FC4" w:rsidRPr="005C1D7D" w:rsidRDefault="00911FC4" w:rsidP="004732CD">
            <w:pPr>
              <w:jc w:val="center"/>
              <w:rPr>
                <w:rFonts w:ascii="Cambria" w:hAnsi="Cambria"/>
                <w:bCs/>
                <w:noProof/>
                <w:lang w:eastAsia="id-ID"/>
              </w:rPr>
            </w:pPr>
            <w:r w:rsidRPr="005C1D7D">
              <w:rPr>
                <w:rFonts w:ascii="Cambria" w:hAnsi="Cambria"/>
                <w:bCs/>
                <w:sz w:val="22"/>
                <w:szCs w:val="22"/>
                <w:lang w:eastAsia="id-ID"/>
              </w:rPr>
              <w:t>(7)</w:t>
            </w:r>
          </w:p>
        </w:tc>
      </w:tr>
      <w:tr w:rsidR="00A974ED" w:rsidRPr="00205ECD" w:rsidTr="004732CD">
        <w:tc>
          <w:tcPr>
            <w:tcW w:w="738" w:type="dxa"/>
            <w:shd w:val="clear" w:color="auto" w:fill="auto"/>
          </w:tcPr>
          <w:p w:rsidR="00A974ED" w:rsidRPr="00205ECD" w:rsidRDefault="00A974ED" w:rsidP="004732CD">
            <w:pPr>
              <w:ind w:left="-90" w:right="-108"/>
              <w:jc w:val="center"/>
              <w:rPr>
                <w:rFonts w:asciiTheme="majorHAnsi" w:hAnsiTheme="majorHAnsi"/>
                <w:bCs/>
                <w:lang w:val="id-ID" w:eastAsia="id-ID"/>
              </w:rPr>
            </w:pPr>
            <w:r w:rsidRPr="00205ECD">
              <w:rPr>
                <w:rFonts w:asciiTheme="majorHAnsi" w:hAnsiTheme="majorHAnsi"/>
                <w:bCs/>
                <w:sz w:val="22"/>
                <w:szCs w:val="22"/>
                <w:lang w:eastAsia="id-ID"/>
              </w:rPr>
              <w:t>1</w:t>
            </w:r>
          </w:p>
        </w:tc>
        <w:tc>
          <w:tcPr>
            <w:tcW w:w="2489" w:type="dxa"/>
            <w:gridSpan w:val="4"/>
            <w:shd w:val="clear" w:color="auto" w:fill="auto"/>
          </w:tcPr>
          <w:p w:rsidR="00A974ED" w:rsidRPr="00205ECD" w:rsidRDefault="00A974ED" w:rsidP="004732CD">
            <w:pPr>
              <w:rPr>
                <w:rFonts w:asciiTheme="majorHAnsi" w:hAnsiTheme="majorHAnsi"/>
              </w:rPr>
            </w:pPr>
            <w:r w:rsidRPr="00205ECD">
              <w:rPr>
                <w:rFonts w:asciiTheme="majorHAnsi" w:hAnsiTheme="majorHAnsi"/>
                <w:sz w:val="22"/>
                <w:szCs w:val="22"/>
              </w:rPr>
              <w:t>Mampu berinteraksi aktif dengan dosen dan antar mahasiswa</w:t>
            </w:r>
          </w:p>
          <w:p w:rsidR="00A974ED" w:rsidRPr="00205ECD" w:rsidRDefault="00A974ED" w:rsidP="004732CD">
            <w:pPr>
              <w:rPr>
                <w:rFonts w:asciiTheme="majorHAnsi" w:hAnsiTheme="majorHAnsi"/>
              </w:rPr>
            </w:pPr>
          </w:p>
          <w:p w:rsidR="00A974ED" w:rsidRPr="00205ECD" w:rsidRDefault="00A974ED" w:rsidP="004732CD">
            <w:pPr>
              <w:rPr>
                <w:rFonts w:asciiTheme="majorHAnsi" w:hAnsiTheme="majorHAnsi"/>
              </w:rPr>
            </w:pPr>
            <w:r w:rsidRPr="00205ECD">
              <w:rPr>
                <w:rFonts w:asciiTheme="majorHAnsi" w:hAnsiTheme="majorHAnsi"/>
                <w:sz w:val="22"/>
                <w:szCs w:val="22"/>
              </w:rPr>
              <w:t>Memiliki komitmen yang tinggi untuk dapat mengikuti perkuliahan sesuai dengan rencana perkuliahan</w:t>
            </w:r>
          </w:p>
          <w:p w:rsidR="00A974ED" w:rsidRPr="00205ECD" w:rsidRDefault="00A974ED" w:rsidP="004732CD">
            <w:pPr>
              <w:rPr>
                <w:rFonts w:asciiTheme="majorHAnsi" w:hAnsiTheme="majorHAnsi"/>
              </w:rPr>
            </w:pPr>
          </w:p>
          <w:p w:rsidR="00A974ED" w:rsidRDefault="00A974ED" w:rsidP="004732CD">
            <w:pPr>
              <w:pStyle w:val="ListParagraph"/>
              <w:ind w:left="0"/>
              <w:rPr>
                <w:rFonts w:asciiTheme="majorHAnsi" w:hAnsiTheme="majorHAnsi"/>
                <w:lang w:val="id-ID"/>
              </w:rPr>
            </w:pPr>
            <w:r w:rsidRPr="00205ECD">
              <w:rPr>
                <w:rFonts w:asciiTheme="majorHAnsi" w:hAnsiTheme="majorHAnsi"/>
                <w:sz w:val="22"/>
                <w:szCs w:val="22"/>
              </w:rPr>
              <w:t>M</w:t>
            </w:r>
            <w:r w:rsidRPr="00205ECD">
              <w:rPr>
                <w:rFonts w:asciiTheme="majorHAnsi" w:hAnsiTheme="majorHAnsi"/>
                <w:sz w:val="22"/>
                <w:szCs w:val="22"/>
                <w:lang w:val="id-ID"/>
              </w:rPr>
              <w:t>emiliki komitmen yang tinggi untuk</w:t>
            </w:r>
            <w:r w:rsidRPr="00205ECD">
              <w:rPr>
                <w:rFonts w:asciiTheme="majorHAnsi" w:hAnsiTheme="majorHAnsi"/>
                <w:sz w:val="22"/>
                <w:szCs w:val="22"/>
              </w:rPr>
              <w:t xml:space="preserve"> menjaga nama baik almamater sesuai dengan kontrak perkuliahan</w:t>
            </w:r>
          </w:p>
          <w:p w:rsidR="00460ECE" w:rsidRDefault="00460ECE" w:rsidP="004732CD">
            <w:pPr>
              <w:pStyle w:val="ListParagraph"/>
              <w:ind w:left="0"/>
              <w:rPr>
                <w:rFonts w:asciiTheme="majorHAnsi" w:hAnsiTheme="majorHAnsi"/>
                <w:lang w:val="id-ID"/>
              </w:rPr>
            </w:pPr>
          </w:p>
          <w:p w:rsidR="00460ECE" w:rsidRPr="00460ECE" w:rsidRDefault="00460ECE" w:rsidP="004732CD">
            <w:pPr>
              <w:pStyle w:val="ListParagraph"/>
              <w:ind w:left="0"/>
              <w:rPr>
                <w:rFonts w:asciiTheme="majorHAnsi" w:hAnsiTheme="majorHAnsi"/>
                <w:bCs/>
                <w:noProof/>
                <w:lang w:val="id-ID"/>
              </w:rPr>
            </w:pPr>
            <w:r>
              <w:rPr>
                <w:rFonts w:asciiTheme="majorHAnsi" w:hAnsiTheme="majorHAnsi"/>
                <w:sz w:val="22"/>
                <w:szCs w:val="22"/>
                <w:lang w:val="id-ID"/>
              </w:rPr>
              <w:t>Terbentuknya kelompok diskusi</w:t>
            </w:r>
          </w:p>
        </w:tc>
        <w:tc>
          <w:tcPr>
            <w:tcW w:w="1730" w:type="dxa"/>
            <w:gridSpan w:val="3"/>
            <w:shd w:val="clear" w:color="auto" w:fill="auto"/>
          </w:tcPr>
          <w:p w:rsidR="007F3476" w:rsidRPr="00205ECD" w:rsidRDefault="007F3476" w:rsidP="004732CD">
            <w:pPr>
              <w:rPr>
                <w:rFonts w:asciiTheme="majorHAnsi" w:hAnsiTheme="majorHAnsi"/>
              </w:rPr>
            </w:pPr>
            <w:r w:rsidRPr="00205ECD">
              <w:rPr>
                <w:rFonts w:asciiTheme="majorHAnsi" w:hAnsiTheme="majorHAnsi"/>
                <w:sz w:val="22"/>
                <w:szCs w:val="22"/>
              </w:rPr>
              <w:t>Interaksi akrab antara dosen dengan mahasiswa dan antar mahasiswa</w:t>
            </w:r>
          </w:p>
          <w:p w:rsidR="007F3476" w:rsidRPr="00205ECD" w:rsidRDefault="007F3476" w:rsidP="004732CD">
            <w:pPr>
              <w:rPr>
                <w:rFonts w:asciiTheme="majorHAnsi" w:hAnsiTheme="majorHAnsi"/>
              </w:rPr>
            </w:pPr>
          </w:p>
          <w:p w:rsidR="007F3476" w:rsidRPr="00205ECD" w:rsidRDefault="007F3476" w:rsidP="004732CD">
            <w:pPr>
              <w:rPr>
                <w:rFonts w:asciiTheme="majorHAnsi" w:hAnsiTheme="majorHAnsi"/>
              </w:rPr>
            </w:pPr>
            <w:r w:rsidRPr="00205ECD">
              <w:rPr>
                <w:rFonts w:asciiTheme="majorHAnsi" w:hAnsiTheme="majorHAnsi"/>
                <w:sz w:val="22"/>
                <w:szCs w:val="22"/>
              </w:rPr>
              <w:t>Komitmen mahasiswa untuk dapat mengikuti perkuliahan sesuai dengan rencana perkuliahan</w:t>
            </w:r>
          </w:p>
          <w:p w:rsidR="007F3476" w:rsidRPr="00205ECD" w:rsidRDefault="007F3476" w:rsidP="004732CD">
            <w:pPr>
              <w:rPr>
                <w:rFonts w:asciiTheme="majorHAnsi" w:hAnsiTheme="majorHAnsi"/>
              </w:rPr>
            </w:pPr>
          </w:p>
          <w:p w:rsidR="00A974ED" w:rsidRPr="00205ECD" w:rsidRDefault="007F3476" w:rsidP="004732CD">
            <w:pPr>
              <w:rPr>
                <w:rFonts w:asciiTheme="majorHAnsi" w:hAnsiTheme="majorHAnsi"/>
                <w:bCs/>
                <w:lang w:val="id-ID" w:eastAsia="id-ID"/>
              </w:rPr>
            </w:pPr>
            <w:r w:rsidRPr="00205ECD">
              <w:rPr>
                <w:rFonts w:asciiTheme="majorHAnsi" w:hAnsiTheme="majorHAnsi"/>
                <w:sz w:val="22"/>
                <w:szCs w:val="22"/>
              </w:rPr>
              <w:t xml:space="preserve">Mahasiswa </w:t>
            </w:r>
            <w:r w:rsidRPr="00205ECD">
              <w:rPr>
                <w:rFonts w:asciiTheme="majorHAnsi" w:hAnsiTheme="majorHAnsi"/>
                <w:sz w:val="22"/>
                <w:szCs w:val="22"/>
                <w:lang w:val="id-ID"/>
              </w:rPr>
              <w:t xml:space="preserve">memiliki komitmen yang tinggi </w:t>
            </w:r>
            <w:r w:rsidRPr="00205ECD">
              <w:rPr>
                <w:rFonts w:asciiTheme="majorHAnsi" w:hAnsiTheme="majorHAnsi"/>
                <w:sz w:val="22"/>
                <w:szCs w:val="22"/>
              </w:rPr>
              <w:t xml:space="preserve">untuk selalu menjaga nama baik almamater </w:t>
            </w:r>
            <w:r w:rsidRPr="00205ECD">
              <w:rPr>
                <w:rFonts w:asciiTheme="majorHAnsi" w:hAnsiTheme="majorHAnsi"/>
                <w:sz w:val="22"/>
                <w:szCs w:val="22"/>
              </w:rPr>
              <w:lastRenderedPageBreak/>
              <w:t>sesuai dengan kontrak perkuliahan</w:t>
            </w:r>
          </w:p>
        </w:tc>
        <w:tc>
          <w:tcPr>
            <w:tcW w:w="1955" w:type="dxa"/>
            <w:gridSpan w:val="2"/>
            <w:shd w:val="clear" w:color="auto" w:fill="auto"/>
          </w:tcPr>
          <w:p w:rsidR="00A974ED" w:rsidRPr="00205ECD" w:rsidRDefault="00A974ED" w:rsidP="004732CD">
            <w:pPr>
              <w:pStyle w:val="ListParagraph"/>
              <w:numPr>
                <w:ilvl w:val="0"/>
                <w:numId w:val="27"/>
              </w:numPr>
              <w:ind w:left="34" w:hanging="142"/>
              <w:rPr>
                <w:rFonts w:asciiTheme="majorHAnsi" w:eastAsia="Calibri" w:hAnsiTheme="majorHAnsi"/>
              </w:rPr>
            </w:pPr>
            <w:r w:rsidRPr="00205ECD">
              <w:rPr>
                <w:rFonts w:asciiTheme="majorHAnsi" w:hAnsiTheme="majorHAnsi"/>
                <w:sz w:val="22"/>
                <w:szCs w:val="22"/>
              </w:rPr>
              <w:lastRenderedPageBreak/>
              <w:t>Kesesuaian mengungkapkan pendapat dan menjelaskan kembali tentang kontrak perkuliahan dan rencana pembelajaran semester</w:t>
            </w:r>
          </w:p>
          <w:p w:rsidR="00A974ED" w:rsidRPr="00205ECD" w:rsidRDefault="00A974ED" w:rsidP="004732CD">
            <w:pPr>
              <w:rPr>
                <w:rFonts w:asciiTheme="majorHAnsi" w:hAnsiTheme="majorHAnsi"/>
                <w:bCs/>
                <w:lang w:val="id-ID" w:eastAsia="id-ID"/>
              </w:rPr>
            </w:pPr>
          </w:p>
        </w:tc>
        <w:tc>
          <w:tcPr>
            <w:tcW w:w="2268" w:type="dxa"/>
            <w:gridSpan w:val="3"/>
            <w:shd w:val="clear" w:color="auto" w:fill="auto"/>
          </w:tcPr>
          <w:p w:rsidR="00A974ED" w:rsidRPr="00614D64" w:rsidRDefault="00A974ED" w:rsidP="004732CD">
            <w:pPr>
              <w:pStyle w:val="ListParagraph"/>
              <w:ind w:left="0"/>
              <w:rPr>
                <w:rFonts w:asciiTheme="majorHAnsi" w:hAnsiTheme="majorHAnsi"/>
                <w:bCs/>
                <w:color w:val="FFFFFF" w:themeColor="background1"/>
                <w:highlight w:val="black"/>
                <w:lang w:eastAsia="id-ID"/>
              </w:rPr>
            </w:pPr>
            <w:r w:rsidRPr="00614D64">
              <w:rPr>
                <w:rFonts w:asciiTheme="majorHAnsi" w:hAnsiTheme="majorHAnsi"/>
                <w:bCs/>
                <w:color w:val="FFFFFF" w:themeColor="background1"/>
                <w:sz w:val="22"/>
                <w:szCs w:val="22"/>
                <w:highlight w:val="black"/>
                <w:lang w:eastAsia="id-ID"/>
              </w:rPr>
              <w:t>-</w:t>
            </w:r>
            <w:r w:rsidRPr="00614D64">
              <w:rPr>
                <w:rFonts w:asciiTheme="majorHAnsi" w:hAnsiTheme="majorHAnsi"/>
                <w:bCs/>
                <w:color w:val="FFFFFF" w:themeColor="background1"/>
                <w:sz w:val="22"/>
                <w:szCs w:val="22"/>
                <w:highlight w:val="black"/>
                <w:lang w:val="id-ID" w:eastAsia="id-ID"/>
              </w:rPr>
              <w:t xml:space="preserve">Kuliah dan </w:t>
            </w:r>
            <w:r w:rsidRPr="00614D64">
              <w:rPr>
                <w:rFonts w:asciiTheme="majorHAnsi" w:hAnsiTheme="majorHAnsi"/>
                <w:bCs/>
                <w:color w:val="FFFFFF" w:themeColor="background1"/>
                <w:sz w:val="22"/>
                <w:szCs w:val="22"/>
                <w:highlight w:val="black"/>
                <w:lang w:eastAsia="id-ID"/>
              </w:rPr>
              <w:t>tanya jawab</w:t>
            </w:r>
          </w:p>
          <w:p w:rsidR="00A974ED" w:rsidRPr="00614D64" w:rsidRDefault="00A974ED" w:rsidP="004732CD">
            <w:pPr>
              <w:pStyle w:val="ListParagraph"/>
              <w:ind w:left="176"/>
              <w:rPr>
                <w:rFonts w:asciiTheme="majorHAnsi" w:hAnsiTheme="majorHAnsi"/>
                <w:bCs/>
                <w:color w:val="FFFFFF" w:themeColor="background1"/>
                <w:highlight w:val="black"/>
                <w:lang w:eastAsia="id-ID"/>
              </w:rPr>
            </w:pPr>
            <w:r w:rsidRPr="00614D64">
              <w:rPr>
                <w:rFonts w:asciiTheme="majorHAnsi" w:hAnsiTheme="majorHAnsi"/>
                <w:bCs/>
                <w:color w:val="FFFFFF" w:themeColor="background1"/>
                <w:sz w:val="22"/>
                <w:szCs w:val="22"/>
                <w:highlight w:val="black"/>
                <w:lang w:val="id-ID" w:eastAsia="id-ID"/>
              </w:rPr>
              <w:t xml:space="preserve">[TM: </w:t>
            </w:r>
            <w:r w:rsidR="007F3476" w:rsidRPr="00614D64">
              <w:rPr>
                <w:rFonts w:asciiTheme="majorHAnsi" w:hAnsiTheme="majorHAnsi"/>
                <w:bCs/>
                <w:color w:val="FFFFFF" w:themeColor="background1"/>
                <w:sz w:val="22"/>
                <w:szCs w:val="22"/>
                <w:highlight w:val="black"/>
                <w:lang w:val="id-ID" w:eastAsia="id-ID"/>
              </w:rPr>
              <w:t>1</w:t>
            </w:r>
            <w:r w:rsidRPr="00614D64">
              <w:rPr>
                <w:rFonts w:asciiTheme="majorHAnsi" w:hAnsiTheme="majorHAnsi"/>
                <w:bCs/>
                <w:color w:val="FFFFFF" w:themeColor="background1"/>
                <w:sz w:val="22"/>
                <w:szCs w:val="22"/>
                <w:highlight w:val="black"/>
                <w:lang w:val="id-ID" w:eastAsia="id-ID"/>
              </w:rPr>
              <w:t>x (</w:t>
            </w:r>
            <w:r w:rsidR="007F3476" w:rsidRPr="00614D64">
              <w:rPr>
                <w:rFonts w:asciiTheme="majorHAnsi" w:hAnsiTheme="majorHAnsi"/>
                <w:bCs/>
                <w:color w:val="FFFFFF" w:themeColor="background1"/>
                <w:sz w:val="22"/>
                <w:szCs w:val="22"/>
                <w:highlight w:val="black"/>
                <w:lang w:val="id-ID" w:eastAsia="id-ID"/>
              </w:rPr>
              <w:t>3</w:t>
            </w:r>
            <w:r w:rsidRPr="00614D64">
              <w:rPr>
                <w:rFonts w:asciiTheme="majorHAnsi" w:hAnsiTheme="majorHAnsi"/>
                <w:bCs/>
                <w:color w:val="FFFFFF" w:themeColor="background1"/>
                <w:sz w:val="22"/>
                <w:szCs w:val="22"/>
                <w:highlight w:val="black"/>
                <w:lang w:val="id-ID" w:eastAsia="id-ID"/>
              </w:rPr>
              <w:t>x50”)]</w:t>
            </w:r>
          </w:p>
          <w:p w:rsidR="00A974ED" w:rsidRPr="00614D64" w:rsidRDefault="00A974ED" w:rsidP="004732CD">
            <w:pPr>
              <w:pStyle w:val="ListParagraph"/>
              <w:ind w:left="0"/>
              <w:rPr>
                <w:rFonts w:asciiTheme="majorHAnsi" w:hAnsiTheme="majorHAnsi"/>
                <w:bCs/>
                <w:noProof/>
                <w:color w:val="FFFFFF" w:themeColor="background1"/>
                <w:highlight w:val="black"/>
              </w:rPr>
            </w:pPr>
          </w:p>
          <w:p w:rsidR="00A974ED" w:rsidRPr="00614D64" w:rsidRDefault="00A974ED" w:rsidP="004732CD">
            <w:pPr>
              <w:pStyle w:val="ListParagraph"/>
              <w:ind w:left="173"/>
              <w:rPr>
                <w:rFonts w:asciiTheme="majorHAnsi" w:hAnsiTheme="majorHAnsi"/>
                <w:bCs/>
                <w:highlight w:val="black"/>
                <w:lang w:eastAsia="id-ID"/>
              </w:rPr>
            </w:pPr>
          </w:p>
        </w:tc>
        <w:tc>
          <w:tcPr>
            <w:tcW w:w="3544" w:type="dxa"/>
            <w:gridSpan w:val="4"/>
            <w:shd w:val="clear" w:color="auto" w:fill="auto"/>
          </w:tcPr>
          <w:p w:rsidR="007F3476" w:rsidRPr="00205ECD" w:rsidRDefault="007F3476" w:rsidP="004732CD">
            <w:pPr>
              <w:pStyle w:val="ListParagraph"/>
              <w:numPr>
                <w:ilvl w:val="0"/>
                <w:numId w:val="28"/>
              </w:numPr>
              <w:ind w:left="82" w:hanging="141"/>
              <w:rPr>
                <w:rFonts w:asciiTheme="majorHAnsi" w:eastAsia="Calibri" w:hAnsiTheme="majorHAnsi"/>
              </w:rPr>
            </w:pPr>
            <w:r w:rsidRPr="00205ECD">
              <w:rPr>
                <w:rFonts w:asciiTheme="majorHAnsi" w:hAnsiTheme="majorHAnsi"/>
                <w:sz w:val="22"/>
                <w:szCs w:val="22"/>
              </w:rPr>
              <w:t>Inisialisasi Perkuliahan</w:t>
            </w:r>
          </w:p>
          <w:p w:rsidR="007F3476" w:rsidRPr="00205ECD" w:rsidRDefault="007F3476" w:rsidP="004732CD">
            <w:pPr>
              <w:numPr>
                <w:ilvl w:val="0"/>
                <w:numId w:val="29"/>
              </w:numPr>
              <w:ind w:left="82" w:hanging="141"/>
              <w:rPr>
                <w:rFonts w:asciiTheme="majorHAnsi" w:hAnsiTheme="majorHAnsi"/>
              </w:rPr>
            </w:pPr>
            <w:r w:rsidRPr="00205ECD">
              <w:rPr>
                <w:rFonts w:asciiTheme="majorHAnsi" w:hAnsiTheme="majorHAnsi"/>
                <w:sz w:val="22"/>
                <w:szCs w:val="22"/>
              </w:rPr>
              <w:t>Rencana Pembelajaran</w:t>
            </w:r>
          </w:p>
          <w:p w:rsidR="007F3476" w:rsidRPr="00205ECD" w:rsidRDefault="007F3476" w:rsidP="004732CD">
            <w:pPr>
              <w:numPr>
                <w:ilvl w:val="0"/>
                <w:numId w:val="29"/>
              </w:numPr>
              <w:ind w:left="82" w:hanging="141"/>
              <w:rPr>
                <w:rFonts w:asciiTheme="majorHAnsi" w:hAnsiTheme="majorHAnsi"/>
              </w:rPr>
            </w:pPr>
            <w:r w:rsidRPr="00205ECD">
              <w:rPr>
                <w:rFonts w:asciiTheme="majorHAnsi" w:hAnsiTheme="majorHAnsi"/>
                <w:sz w:val="22"/>
                <w:szCs w:val="22"/>
              </w:rPr>
              <w:t>Kontrak Kuliah</w:t>
            </w:r>
          </w:p>
          <w:p w:rsidR="007F3476" w:rsidRPr="00205ECD" w:rsidRDefault="007F3476" w:rsidP="004732CD">
            <w:pPr>
              <w:pStyle w:val="ListParagraph"/>
              <w:numPr>
                <w:ilvl w:val="0"/>
                <w:numId w:val="28"/>
              </w:numPr>
              <w:spacing w:after="200" w:line="276" w:lineRule="auto"/>
              <w:ind w:left="82" w:hanging="141"/>
              <w:rPr>
                <w:rFonts w:asciiTheme="majorHAnsi" w:eastAsiaTheme="minorHAnsi" w:hAnsiTheme="majorHAnsi"/>
              </w:rPr>
            </w:pPr>
            <w:r w:rsidRPr="00205ECD">
              <w:rPr>
                <w:rFonts w:asciiTheme="majorHAnsi" w:hAnsiTheme="majorHAnsi"/>
                <w:sz w:val="22"/>
                <w:szCs w:val="22"/>
              </w:rPr>
              <w:t>Pembagian kelompok</w:t>
            </w:r>
          </w:p>
          <w:p w:rsidR="00A974ED" w:rsidRPr="00205ECD" w:rsidRDefault="00A974ED" w:rsidP="004732CD">
            <w:pPr>
              <w:rPr>
                <w:rFonts w:asciiTheme="majorHAnsi" w:hAnsiTheme="majorHAnsi"/>
                <w:bCs/>
              </w:rPr>
            </w:pPr>
          </w:p>
        </w:tc>
        <w:tc>
          <w:tcPr>
            <w:tcW w:w="1134" w:type="dxa"/>
            <w:shd w:val="clear" w:color="auto" w:fill="auto"/>
          </w:tcPr>
          <w:p w:rsidR="00A974ED" w:rsidRPr="006C0B67" w:rsidRDefault="00A974ED" w:rsidP="004732CD">
            <w:pPr>
              <w:jc w:val="center"/>
              <w:rPr>
                <w:rFonts w:asciiTheme="majorHAnsi" w:hAnsiTheme="majorHAnsi"/>
                <w:bCs/>
                <w:lang w:eastAsia="id-ID"/>
              </w:rPr>
            </w:pPr>
            <w:r w:rsidRPr="006C0B67">
              <w:rPr>
                <w:rFonts w:asciiTheme="majorHAnsi" w:hAnsiTheme="majorHAnsi"/>
                <w:bCs/>
                <w:sz w:val="22"/>
                <w:szCs w:val="22"/>
                <w:lang w:eastAsia="id-ID"/>
              </w:rPr>
              <w:t>5%</w:t>
            </w:r>
          </w:p>
        </w:tc>
      </w:tr>
      <w:tr w:rsidR="007F3476" w:rsidRPr="00205ECD" w:rsidTr="004732CD">
        <w:tc>
          <w:tcPr>
            <w:tcW w:w="738" w:type="dxa"/>
            <w:shd w:val="clear" w:color="auto" w:fill="auto"/>
          </w:tcPr>
          <w:p w:rsidR="007F3476" w:rsidRPr="00205ECD" w:rsidRDefault="007F3476" w:rsidP="004732CD">
            <w:pPr>
              <w:ind w:left="-90" w:right="-108"/>
              <w:jc w:val="center"/>
              <w:rPr>
                <w:rFonts w:asciiTheme="majorHAnsi" w:hAnsiTheme="majorHAnsi"/>
                <w:bCs/>
                <w:lang w:val="id-ID" w:eastAsia="id-ID"/>
              </w:rPr>
            </w:pPr>
            <w:r w:rsidRPr="00205ECD">
              <w:rPr>
                <w:rFonts w:asciiTheme="majorHAnsi" w:hAnsiTheme="majorHAnsi"/>
                <w:bCs/>
                <w:sz w:val="22"/>
                <w:szCs w:val="22"/>
                <w:lang w:val="id-ID" w:eastAsia="id-ID"/>
              </w:rPr>
              <w:lastRenderedPageBreak/>
              <w:t>2</w:t>
            </w:r>
          </w:p>
        </w:tc>
        <w:tc>
          <w:tcPr>
            <w:tcW w:w="2489" w:type="dxa"/>
            <w:gridSpan w:val="4"/>
            <w:shd w:val="clear" w:color="auto" w:fill="auto"/>
          </w:tcPr>
          <w:p w:rsidR="007F3476" w:rsidRPr="00205ECD" w:rsidRDefault="007F3476" w:rsidP="004732CD">
            <w:pPr>
              <w:spacing w:line="145" w:lineRule="atLeast"/>
              <w:rPr>
                <w:rFonts w:asciiTheme="majorHAnsi" w:hAnsiTheme="majorHAnsi"/>
              </w:rPr>
            </w:pPr>
            <w:r w:rsidRPr="00205ECD">
              <w:rPr>
                <w:rFonts w:asciiTheme="majorHAnsi" w:hAnsiTheme="majorHAnsi"/>
                <w:sz w:val="22"/>
                <w:szCs w:val="22"/>
                <w:lang w:val="fi-FI"/>
              </w:rPr>
              <w:t xml:space="preserve">Mahasiswa mampu menjelaskan </w:t>
            </w:r>
            <w:r w:rsidRPr="00205ECD">
              <w:rPr>
                <w:rFonts w:asciiTheme="majorHAnsi" w:hAnsiTheme="majorHAnsi"/>
                <w:sz w:val="22"/>
                <w:szCs w:val="22"/>
              </w:rPr>
              <w:t>pengertian</w:t>
            </w:r>
            <w:r w:rsidR="004732CD">
              <w:rPr>
                <w:rFonts w:asciiTheme="majorHAnsi" w:hAnsiTheme="majorHAnsi"/>
                <w:sz w:val="22"/>
                <w:szCs w:val="22"/>
              </w:rPr>
              <w:t xml:space="preserve"> konsep dasar umum</w:t>
            </w:r>
            <w:r w:rsidR="00F148A9">
              <w:rPr>
                <w:rFonts w:asciiTheme="majorHAnsi" w:hAnsiTheme="majorHAnsi"/>
                <w:sz w:val="22"/>
                <w:szCs w:val="22"/>
              </w:rPr>
              <w:t xml:space="preserve"> manajemen keuangan</w:t>
            </w:r>
            <w:r w:rsidRPr="00205ECD">
              <w:rPr>
                <w:rFonts w:asciiTheme="majorHAnsi" w:hAnsiTheme="majorHAnsi"/>
                <w:sz w:val="22"/>
                <w:szCs w:val="22"/>
              </w:rPr>
              <w:t>,</w:t>
            </w:r>
            <w:r w:rsidR="00F148A9">
              <w:rPr>
                <w:rFonts w:asciiTheme="majorHAnsi" w:hAnsiTheme="majorHAnsi"/>
                <w:sz w:val="22"/>
                <w:szCs w:val="22"/>
              </w:rPr>
              <w:t xml:space="preserve"> mampu memahami</w:t>
            </w:r>
            <w:r w:rsidRPr="00205ECD">
              <w:rPr>
                <w:rFonts w:asciiTheme="majorHAnsi" w:hAnsiTheme="majorHAnsi"/>
                <w:sz w:val="22"/>
                <w:szCs w:val="22"/>
              </w:rPr>
              <w:t xml:space="preserve"> prinsip-prinsip dasar keuangan syariah serta mampu menjelaskan peranan manajer dalam keuangan syariah.</w:t>
            </w:r>
          </w:p>
          <w:p w:rsidR="007F3476" w:rsidRPr="00205ECD" w:rsidRDefault="007F3476" w:rsidP="004732CD">
            <w:pPr>
              <w:pStyle w:val="ListParagraph"/>
              <w:ind w:left="0"/>
              <w:rPr>
                <w:rFonts w:asciiTheme="majorHAnsi" w:hAnsiTheme="majorHAnsi"/>
                <w:bCs/>
                <w:lang w:val="id-ID"/>
              </w:rPr>
            </w:pPr>
          </w:p>
        </w:tc>
        <w:tc>
          <w:tcPr>
            <w:tcW w:w="1730" w:type="dxa"/>
            <w:gridSpan w:val="3"/>
            <w:shd w:val="clear" w:color="auto" w:fill="auto"/>
          </w:tcPr>
          <w:p w:rsidR="005B0D39" w:rsidRPr="00205ECD" w:rsidRDefault="005B0D39" w:rsidP="004732CD">
            <w:pPr>
              <w:autoSpaceDE w:val="0"/>
              <w:autoSpaceDN w:val="0"/>
              <w:rPr>
                <w:rFonts w:asciiTheme="majorHAnsi" w:eastAsia="Calibri" w:hAnsiTheme="majorHAnsi"/>
                <w:lang w:val="id-ID" w:eastAsia="id-ID"/>
              </w:rPr>
            </w:pPr>
            <w:r w:rsidRPr="00205ECD">
              <w:rPr>
                <w:rFonts w:asciiTheme="majorHAnsi" w:eastAsia="Calibri" w:hAnsiTheme="majorHAnsi"/>
                <w:sz w:val="22"/>
                <w:szCs w:val="22"/>
                <w:lang w:val="id-ID" w:eastAsia="id-ID"/>
              </w:rPr>
              <w:t>Ketepatan dalam:</w:t>
            </w:r>
          </w:p>
          <w:p w:rsidR="007F3476" w:rsidRPr="00205ECD" w:rsidRDefault="007F3476" w:rsidP="004732CD">
            <w:pPr>
              <w:pStyle w:val="ListParagraph"/>
              <w:numPr>
                <w:ilvl w:val="0"/>
                <w:numId w:val="30"/>
              </w:numPr>
              <w:autoSpaceDE w:val="0"/>
              <w:autoSpaceDN w:val="0"/>
              <w:ind w:left="197" w:hanging="180"/>
              <w:rPr>
                <w:rFonts w:asciiTheme="majorHAnsi" w:eastAsia="Calibri" w:hAnsiTheme="majorHAnsi"/>
                <w:lang w:eastAsia="id-ID"/>
              </w:rPr>
            </w:pPr>
            <w:r w:rsidRPr="00205ECD">
              <w:rPr>
                <w:rFonts w:asciiTheme="majorHAnsi" w:hAnsiTheme="majorHAnsi"/>
                <w:sz w:val="22"/>
                <w:szCs w:val="22"/>
                <w:lang w:eastAsia="id-ID"/>
              </w:rPr>
              <w:t>Menjelaskan secara tepat pengertian manajemen keuangan syariah</w:t>
            </w:r>
          </w:p>
          <w:p w:rsidR="007F3476" w:rsidRPr="00205ECD" w:rsidRDefault="007F3476" w:rsidP="004732CD">
            <w:pPr>
              <w:pStyle w:val="ListParagraph"/>
              <w:numPr>
                <w:ilvl w:val="0"/>
                <w:numId w:val="27"/>
              </w:numPr>
              <w:autoSpaceDE w:val="0"/>
              <w:autoSpaceDN w:val="0"/>
              <w:ind w:left="175" w:hanging="189"/>
              <w:rPr>
                <w:rFonts w:asciiTheme="majorHAnsi" w:hAnsiTheme="majorHAnsi"/>
                <w:lang w:eastAsia="id-ID"/>
              </w:rPr>
            </w:pPr>
            <w:r w:rsidRPr="00205ECD">
              <w:rPr>
                <w:rFonts w:asciiTheme="majorHAnsi" w:hAnsiTheme="majorHAnsi"/>
                <w:sz w:val="22"/>
                <w:szCs w:val="22"/>
                <w:lang w:eastAsia="id-ID"/>
              </w:rPr>
              <w:t>Menjelaskan secara tepat prinsip-prinsip keuangan syariah</w:t>
            </w:r>
          </w:p>
          <w:p w:rsidR="007F3476" w:rsidRPr="004B0A16" w:rsidRDefault="007F3476" w:rsidP="004732CD">
            <w:pPr>
              <w:pStyle w:val="ListParagraph"/>
              <w:numPr>
                <w:ilvl w:val="0"/>
                <w:numId w:val="27"/>
              </w:numPr>
              <w:spacing w:after="200" w:line="276" w:lineRule="auto"/>
              <w:ind w:left="175" w:hanging="189"/>
              <w:rPr>
                <w:rFonts w:asciiTheme="majorHAnsi" w:eastAsiaTheme="minorHAnsi" w:hAnsiTheme="majorHAnsi"/>
              </w:rPr>
            </w:pPr>
            <w:r w:rsidRPr="00205ECD">
              <w:rPr>
                <w:rFonts w:asciiTheme="majorHAnsi" w:hAnsiTheme="majorHAnsi"/>
                <w:sz w:val="22"/>
                <w:szCs w:val="22"/>
                <w:lang w:eastAsia="id-ID"/>
              </w:rPr>
              <w:t>Menjelaskan fungsi dan peranan manajer keuangan dalam keuangan syariah</w:t>
            </w:r>
          </w:p>
        </w:tc>
        <w:tc>
          <w:tcPr>
            <w:tcW w:w="1955" w:type="dxa"/>
            <w:gridSpan w:val="2"/>
            <w:shd w:val="clear" w:color="auto" w:fill="auto"/>
          </w:tcPr>
          <w:p w:rsidR="007F3476" w:rsidRPr="00205ECD" w:rsidRDefault="007F3476" w:rsidP="004732CD">
            <w:pPr>
              <w:pStyle w:val="ListParagraph"/>
              <w:ind w:left="34"/>
              <w:rPr>
                <w:rFonts w:asciiTheme="majorHAnsi" w:eastAsia="Calibri" w:hAnsiTheme="majorHAnsi"/>
              </w:rPr>
            </w:pPr>
            <w:r w:rsidRPr="00205ECD">
              <w:rPr>
                <w:rFonts w:asciiTheme="majorHAnsi" w:hAnsiTheme="majorHAnsi"/>
                <w:sz w:val="22"/>
                <w:szCs w:val="22"/>
              </w:rPr>
              <w:t>Kesesuaian mengungkapkan pendapat dan menjelaskan kembali tentang pengertian manajemen keuangan syariah, prinsis-prinsip syariah serta peranan manajer keuangan dengan bahasa mahasiswa sendiri.</w:t>
            </w:r>
          </w:p>
          <w:p w:rsidR="007F3476" w:rsidRPr="00205ECD" w:rsidRDefault="007F3476" w:rsidP="004732CD">
            <w:pPr>
              <w:rPr>
                <w:rFonts w:asciiTheme="majorHAnsi" w:hAnsiTheme="majorHAnsi"/>
                <w:bCs/>
                <w:lang w:val="id-ID"/>
              </w:rPr>
            </w:pPr>
          </w:p>
        </w:tc>
        <w:tc>
          <w:tcPr>
            <w:tcW w:w="2268" w:type="dxa"/>
            <w:gridSpan w:val="3"/>
            <w:shd w:val="clear" w:color="auto" w:fill="auto"/>
          </w:tcPr>
          <w:p w:rsidR="007F3476" w:rsidRPr="00854545" w:rsidRDefault="007F3476"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t xml:space="preserve">- </w:t>
            </w:r>
            <w:r w:rsidRPr="00854545">
              <w:rPr>
                <w:rFonts w:asciiTheme="majorHAnsi" w:hAnsiTheme="majorHAnsi"/>
                <w:bCs/>
                <w:sz w:val="22"/>
                <w:szCs w:val="22"/>
                <w:lang w:val="id-ID" w:eastAsia="id-ID"/>
              </w:rPr>
              <w:t xml:space="preserve">Kuliah dan </w:t>
            </w:r>
            <w:r w:rsidRPr="00854545">
              <w:rPr>
                <w:rFonts w:asciiTheme="majorHAnsi" w:hAnsiTheme="majorHAnsi"/>
                <w:bCs/>
                <w:sz w:val="22"/>
                <w:szCs w:val="22"/>
                <w:lang w:eastAsia="id-ID"/>
              </w:rPr>
              <w:t xml:space="preserve">tanya jawab </w:t>
            </w:r>
            <w:r w:rsidRPr="00854545">
              <w:rPr>
                <w:rFonts w:asciiTheme="majorHAnsi" w:hAnsiTheme="majorHAnsi"/>
                <w:bCs/>
                <w:sz w:val="22"/>
                <w:szCs w:val="22"/>
                <w:lang w:val="id-ID" w:eastAsia="id-ID"/>
              </w:rPr>
              <w:t xml:space="preserve">[TM: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7F3476" w:rsidRPr="00854545" w:rsidRDefault="007F3476"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individu: </w:t>
            </w:r>
            <w:r w:rsidRPr="00854545">
              <w:rPr>
                <w:rFonts w:asciiTheme="majorHAnsi" w:hAnsiTheme="majorHAnsi"/>
                <w:bCs/>
                <w:sz w:val="22"/>
                <w:szCs w:val="22"/>
                <w:lang w:eastAsia="id-ID"/>
              </w:rPr>
              <w:t xml:space="preserve">menganalisis </w:t>
            </w:r>
            <w:r w:rsidRPr="00854545">
              <w:rPr>
                <w:rFonts w:asciiTheme="majorHAnsi" w:hAnsiTheme="majorHAnsi"/>
                <w:bCs/>
                <w:sz w:val="22"/>
                <w:szCs w:val="22"/>
                <w:lang w:val="id-ID" w:eastAsia="id-ID"/>
              </w:rPr>
              <w:t>tugas utama seorang manajer keuangan dalam entitas syariah [BT+BM: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ml:space="preserve">) x (2x60)”)] </w:t>
            </w:r>
          </w:p>
          <w:p w:rsidR="007F3476" w:rsidRPr="00854545" w:rsidRDefault="007F3476" w:rsidP="004732CD">
            <w:pPr>
              <w:pStyle w:val="ListParagraph"/>
              <w:ind w:left="0"/>
              <w:rPr>
                <w:rFonts w:asciiTheme="majorHAnsi" w:hAnsiTheme="majorHAnsi"/>
                <w:bCs/>
                <w:lang w:eastAsia="id-ID"/>
              </w:rPr>
            </w:pPr>
          </w:p>
        </w:tc>
        <w:tc>
          <w:tcPr>
            <w:tcW w:w="3544" w:type="dxa"/>
            <w:gridSpan w:val="4"/>
            <w:shd w:val="clear" w:color="auto" w:fill="auto"/>
          </w:tcPr>
          <w:p w:rsidR="007F3476" w:rsidRPr="00205ECD" w:rsidRDefault="007F3476" w:rsidP="004732CD">
            <w:pPr>
              <w:pStyle w:val="ListParagraph"/>
              <w:numPr>
                <w:ilvl w:val="0"/>
                <w:numId w:val="27"/>
              </w:numPr>
              <w:autoSpaceDE w:val="0"/>
              <w:autoSpaceDN w:val="0"/>
              <w:ind w:left="231" w:hanging="231"/>
              <w:rPr>
                <w:rFonts w:asciiTheme="majorHAnsi" w:eastAsia="Calibri" w:hAnsiTheme="majorHAnsi"/>
                <w:lang w:eastAsia="id-ID"/>
              </w:rPr>
            </w:pPr>
            <w:r w:rsidRPr="00205ECD">
              <w:rPr>
                <w:rFonts w:asciiTheme="majorHAnsi" w:hAnsiTheme="majorHAnsi"/>
                <w:sz w:val="22"/>
                <w:szCs w:val="22"/>
                <w:lang w:eastAsia="id-ID"/>
              </w:rPr>
              <w:t>Pengertian manajemen keuangan syariah</w:t>
            </w:r>
          </w:p>
          <w:p w:rsidR="007F3476" w:rsidRPr="00205ECD" w:rsidRDefault="007F3476" w:rsidP="004732CD">
            <w:pPr>
              <w:pStyle w:val="ListParagraph"/>
              <w:numPr>
                <w:ilvl w:val="0"/>
                <w:numId w:val="27"/>
              </w:numPr>
              <w:autoSpaceDE w:val="0"/>
              <w:autoSpaceDN w:val="0"/>
              <w:ind w:left="175" w:hanging="189"/>
              <w:rPr>
                <w:rFonts w:asciiTheme="majorHAnsi" w:hAnsiTheme="majorHAnsi"/>
                <w:lang w:eastAsia="id-ID"/>
              </w:rPr>
            </w:pPr>
            <w:r w:rsidRPr="00205ECD">
              <w:rPr>
                <w:rFonts w:asciiTheme="majorHAnsi" w:hAnsiTheme="majorHAnsi"/>
                <w:sz w:val="22"/>
                <w:szCs w:val="22"/>
                <w:lang w:eastAsia="id-ID"/>
              </w:rPr>
              <w:t>Prinsip-prinsip keuangan syariah</w:t>
            </w:r>
          </w:p>
          <w:p w:rsidR="007F3476" w:rsidRPr="00205ECD" w:rsidRDefault="007F3476" w:rsidP="004732CD">
            <w:pPr>
              <w:pStyle w:val="ListParagraph"/>
              <w:numPr>
                <w:ilvl w:val="0"/>
                <w:numId w:val="27"/>
              </w:numPr>
              <w:spacing w:after="200" w:line="276" w:lineRule="auto"/>
              <w:ind w:left="175" w:hanging="189"/>
              <w:rPr>
                <w:rFonts w:asciiTheme="majorHAnsi" w:eastAsiaTheme="minorHAnsi" w:hAnsiTheme="majorHAnsi"/>
              </w:rPr>
            </w:pPr>
            <w:r w:rsidRPr="00205ECD">
              <w:rPr>
                <w:rFonts w:asciiTheme="majorHAnsi" w:hAnsiTheme="majorHAnsi"/>
                <w:sz w:val="22"/>
                <w:szCs w:val="22"/>
                <w:lang w:eastAsia="id-ID"/>
              </w:rPr>
              <w:t>Fungsi dan peranan manajer keuangan dalam keuangan syariah</w:t>
            </w:r>
          </w:p>
          <w:p w:rsidR="007F3476" w:rsidRPr="00205ECD" w:rsidRDefault="007F3476" w:rsidP="004732CD">
            <w:pPr>
              <w:rPr>
                <w:rFonts w:asciiTheme="majorHAnsi" w:hAnsiTheme="majorHAnsi"/>
                <w:bCs/>
              </w:rPr>
            </w:pPr>
          </w:p>
        </w:tc>
        <w:tc>
          <w:tcPr>
            <w:tcW w:w="1134" w:type="dxa"/>
            <w:shd w:val="clear" w:color="auto" w:fill="auto"/>
          </w:tcPr>
          <w:p w:rsidR="007F3476" w:rsidRPr="006C0B67" w:rsidRDefault="0041198F" w:rsidP="004732CD">
            <w:pPr>
              <w:jc w:val="center"/>
              <w:rPr>
                <w:rFonts w:asciiTheme="majorHAnsi" w:hAnsiTheme="majorHAnsi"/>
                <w:bCs/>
                <w:lang w:val="id-ID" w:eastAsia="id-ID"/>
              </w:rPr>
            </w:pPr>
            <w:r w:rsidRPr="006C0B67">
              <w:rPr>
                <w:rFonts w:asciiTheme="majorHAnsi" w:hAnsiTheme="majorHAnsi"/>
                <w:bCs/>
                <w:sz w:val="22"/>
                <w:szCs w:val="22"/>
                <w:lang w:val="id-ID" w:eastAsia="id-ID"/>
              </w:rPr>
              <w:t>5%</w:t>
            </w:r>
          </w:p>
        </w:tc>
      </w:tr>
      <w:tr w:rsidR="002616EC" w:rsidRPr="00205ECD" w:rsidTr="004732CD">
        <w:trPr>
          <w:trHeight w:val="620"/>
        </w:trPr>
        <w:tc>
          <w:tcPr>
            <w:tcW w:w="738" w:type="dxa"/>
            <w:shd w:val="clear" w:color="auto" w:fill="auto"/>
          </w:tcPr>
          <w:p w:rsidR="002616EC" w:rsidRPr="00205ECD" w:rsidRDefault="002616EC" w:rsidP="004732CD">
            <w:pPr>
              <w:ind w:left="-90" w:right="-108"/>
              <w:jc w:val="center"/>
              <w:rPr>
                <w:rFonts w:asciiTheme="majorHAnsi" w:hAnsiTheme="majorHAnsi"/>
                <w:bCs/>
                <w:lang w:val="id-ID" w:eastAsia="id-ID"/>
              </w:rPr>
            </w:pPr>
            <w:r w:rsidRPr="00205ECD">
              <w:rPr>
                <w:rFonts w:asciiTheme="majorHAnsi" w:hAnsiTheme="majorHAnsi"/>
                <w:bCs/>
                <w:sz w:val="22"/>
                <w:szCs w:val="22"/>
                <w:lang w:val="id-ID" w:eastAsia="id-ID"/>
              </w:rPr>
              <w:t>3</w:t>
            </w:r>
          </w:p>
        </w:tc>
        <w:tc>
          <w:tcPr>
            <w:tcW w:w="2489" w:type="dxa"/>
            <w:gridSpan w:val="4"/>
            <w:shd w:val="clear" w:color="auto" w:fill="auto"/>
          </w:tcPr>
          <w:p w:rsidR="002616EC" w:rsidRPr="00205ECD" w:rsidRDefault="002616EC" w:rsidP="004732CD">
            <w:pPr>
              <w:widowControl w:val="0"/>
              <w:overflowPunct w:val="0"/>
              <w:autoSpaceDE w:val="0"/>
              <w:autoSpaceDN w:val="0"/>
              <w:adjustRightInd w:val="0"/>
              <w:ind w:right="640"/>
              <w:rPr>
                <w:rFonts w:asciiTheme="majorHAnsi" w:eastAsia="Calibri" w:hAnsiTheme="majorHAnsi"/>
                <w:lang w:val="id-ID"/>
              </w:rPr>
            </w:pPr>
            <w:r w:rsidRPr="00205ECD">
              <w:rPr>
                <w:rFonts w:asciiTheme="majorHAnsi" w:eastAsia="Calibri" w:hAnsiTheme="majorHAnsi"/>
                <w:sz w:val="22"/>
                <w:szCs w:val="22"/>
              </w:rPr>
              <w:t xml:space="preserve">Mahasiswa mampu menjelaskan </w:t>
            </w:r>
            <w:r w:rsidRPr="00205ECD">
              <w:rPr>
                <w:rFonts w:asciiTheme="majorHAnsi" w:eastAsia="Calibri" w:hAnsiTheme="majorHAnsi"/>
                <w:sz w:val="22"/>
                <w:szCs w:val="22"/>
              </w:rPr>
              <w:lastRenderedPageBreak/>
              <w:t xml:space="preserve">serta memahami </w:t>
            </w:r>
            <w:r w:rsidRPr="00205ECD">
              <w:rPr>
                <w:rFonts w:asciiTheme="majorHAnsi" w:eastAsia="Calibri" w:hAnsiTheme="majorHAnsi"/>
                <w:sz w:val="22"/>
                <w:szCs w:val="22"/>
                <w:lang w:val="id-ID"/>
              </w:rPr>
              <w:t xml:space="preserve">bentuk-bentuk </w:t>
            </w:r>
            <w:r w:rsidRPr="00205ECD">
              <w:rPr>
                <w:rFonts w:asciiTheme="majorHAnsi" w:eastAsia="Calibri" w:hAnsiTheme="majorHAnsi"/>
                <w:sz w:val="22"/>
                <w:szCs w:val="22"/>
              </w:rPr>
              <w:t>laporan keuangan untuk entitas syariah.</w:t>
            </w:r>
          </w:p>
          <w:p w:rsidR="002616EC" w:rsidRPr="00205ECD" w:rsidRDefault="002616EC" w:rsidP="004732CD">
            <w:pPr>
              <w:widowControl w:val="0"/>
              <w:overflowPunct w:val="0"/>
              <w:autoSpaceDE w:val="0"/>
              <w:autoSpaceDN w:val="0"/>
              <w:adjustRightInd w:val="0"/>
              <w:ind w:right="640"/>
              <w:rPr>
                <w:rFonts w:asciiTheme="majorHAnsi" w:eastAsia="Calibri" w:hAnsiTheme="majorHAnsi"/>
                <w:lang w:val="id-ID"/>
              </w:rPr>
            </w:pPr>
          </w:p>
          <w:p w:rsidR="002616EC" w:rsidRPr="00205ECD" w:rsidRDefault="002616EC" w:rsidP="004732CD">
            <w:pPr>
              <w:widowControl w:val="0"/>
              <w:overflowPunct w:val="0"/>
              <w:autoSpaceDE w:val="0"/>
              <w:autoSpaceDN w:val="0"/>
              <w:adjustRightInd w:val="0"/>
              <w:ind w:right="640"/>
              <w:rPr>
                <w:rFonts w:asciiTheme="majorHAnsi" w:eastAsia="Calibri" w:hAnsiTheme="majorHAnsi"/>
                <w:lang w:val="id-ID"/>
              </w:rPr>
            </w:pPr>
            <w:r w:rsidRPr="00205ECD">
              <w:rPr>
                <w:rFonts w:asciiTheme="majorHAnsi" w:eastAsia="Calibri" w:hAnsiTheme="majorHAnsi"/>
                <w:sz w:val="22"/>
                <w:szCs w:val="22"/>
                <w:lang w:val="id-ID"/>
              </w:rPr>
              <w:t>Mahasiswa mampu menganalisis perbedaan bentuk laporan keuangan entitas syariah dengan keuangan konvensional</w:t>
            </w:r>
          </w:p>
          <w:p w:rsidR="002616EC" w:rsidRPr="00205ECD" w:rsidRDefault="002616EC" w:rsidP="004732CD">
            <w:pPr>
              <w:autoSpaceDE w:val="0"/>
              <w:autoSpaceDN w:val="0"/>
              <w:adjustRightInd w:val="0"/>
              <w:ind w:right="-108"/>
              <w:rPr>
                <w:rFonts w:asciiTheme="majorHAnsi" w:hAnsiTheme="majorHAnsi"/>
                <w:bCs/>
              </w:rPr>
            </w:pPr>
          </w:p>
        </w:tc>
        <w:tc>
          <w:tcPr>
            <w:tcW w:w="1730" w:type="dxa"/>
            <w:gridSpan w:val="3"/>
            <w:shd w:val="clear" w:color="auto" w:fill="auto"/>
          </w:tcPr>
          <w:p w:rsidR="002616EC" w:rsidRPr="00205ECD" w:rsidRDefault="002616EC" w:rsidP="004732CD">
            <w:pPr>
              <w:ind w:hanging="26"/>
              <w:rPr>
                <w:rFonts w:asciiTheme="majorHAnsi" w:hAnsiTheme="majorHAnsi"/>
              </w:rPr>
            </w:pPr>
            <w:r w:rsidRPr="00205ECD">
              <w:rPr>
                <w:rFonts w:asciiTheme="majorHAnsi" w:hAnsiTheme="majorHAnsi"/>
                <w:sz w:val="22"/>
                <w:szCs w:val="22"/>
              </w:rPr>
              <w:lastRenderedPageBreak/>
              <w:t xml:space="preserve">Dapat menjelaskan dan memahami </w:t>
            </w:r>
            <w:r w:rsidRPr="00205ECD">
              <w:rPr>
                <w:rFonts w:asciiTheme="majorHAnsi" w:hAnsiTheme="majorHAnsi"/>
                <w:sz w:val="22"/>
                <w:szCs w:val="22"/>
                <w:lang w:val="id-ID"/>
              </w:rPr>
              <w:lastRenderedPageBreak/>
              <w:t xml:space="preserve">bentuk-bentuk </w:t>
            </w:r>
            <w:r w:rsidRPr="00205ECD">
              <w:rPr>
                <w:rFonts w:asciiTheme="majorHAnsi" w:hAnsiTheme="majorHAnsi"/>
                <w:sz w:val="22"/>
                <w:szCs w:val="22"/>
              </w:rPr>
              <w:t>laporan keuangan untuk entitas syariah.</w:t>
            </w:r>
          </w:p>
          <w:p w:rsidR="002616EC" w:rsidRPr="00205ECD" w:rsidRDefault="002616EC" w:rsidP="004732CD">
            <w:pPr>
              <w:rPr>
                <w:rFonts w:asciiTheme="majorHAnsi" w:eastAsia="Calibri" w:hAnsiTheme="majorHAnsi"/>
                <w:lang w:val="id-ID"/>
              </w:rPr>
            </w:pPr>
          </w:p>
          <w:p w:rsidR="002616EC" w:rsidRPr="00205ECD" w:rsidRDefault="002616EC" w:rsidP="004732CD">
            <w:pPr>
              <w:rPr>
                <w:rFonts w:asciiTheme="majorHAnsi" w:hAnsiTheme="majorHAnsi"/>
                <w:bCs/>
                <w:lang w:val="id-ID" w:eastAsia="id-ID"/>
              </w:rPr>
            </w:pPr>
            <w:r w:rsidRPr="00205ECD">
              <w:rPr>
                <w:rFonts w:asciiTheme="majorHAnsi" w:eastAsia="Calibri" w:hAnsiTheme="majorHAnsi"/>
                <w:sz w:val="22"/>
                <w:szCs w:val="22"/>
                <w:lang w:val="id-ID"/>
              </w:rPr>
              <w:t>Dapat menganalisis perbedaan bentuk laporan keuangan entitas syariah dengan keuangan konvensional</w:t>
            </w:r>
          </w:p>
        </w:tc>
        <w:tc>
          <w:tcPr>
            <w:tcW w:w="1955" w:type="dxa"/>
            <w:gridSpan w:val="2"/>
            <w:shd w:val="clear" w:color="auto" w:fill="auto"/>
          </w:tcPr>
          <w:p w:rsidR="002616EC" w:rsidRPr="00205ECD" w:rsidRDefault="002616EC" w:rsidP="004732CD">
            <w:pPr>
              <w:pStyle w:val="ListParagraph"/>
              <w:ind w:left="34"/>
              <w:rPr>
                <w:rFonts w:asciiTheme="majorHAnsi" w:hAnsiTheme="majorHAnsi"/>
                <w:lang w:val="id-ID"/>
              </w:rPr>
            </w:pPr>
            <w:r w:rsidRPr="00205ECD">
              <w:rPr>
                <w:rFonts w:asciiTheme="majorHAnsi" w:hAnsiTheme="majorHAnsi"/>
                <w:sz w:val="22"/>
                <w:szCs w:val="22"/>
              </w:rPr>
              <w:lastRenderedPageBreak/>
              <w:t xml:space="preserve">Kesesuaian mengungkapkan pendapat dan </w:t>
            </w:r>
            <w:r w:rsidRPr="00205ECD">
              <w:rPr>
                <w:rFonts w:asciiTheme="majorHAnsi" w:hAnsiTheme="majorHAnsi"/>
                <w:sz w:val="22"/>
                <w:szCs w:val="22"/>
              </w:rPr>
              <w:lastRenderedPageBreak/>
              <w:t xml:space="preserve">menjelaskan kembali tentang </w:t>
            </w:r>
            <w:r w:rsidRPr="00205ECD">
              <w:rPr>
                <w:rFonts w:asciiTheme="majorHAnsi" w:hAnsiTheme="majorHAnsi"/>
                <w:sz w:val="22"/>
                <w:szCs w:val="22"/>
                <w:lang w:val="id-ID"/>
              </w:rPr>
              <w:t xml:space="preserve">bentuk </w:t>
            </w:r>
            <w:r w:rsidRPr="00205ECD">
              <w:rPr>
                <w:rFonts w:asciiTheme="majorHAnsi" w:hAnsiTheme="majorHAnsi"/>
                <w:sz w:val="22"/>
                <w:szCs w:val="22"/>
              </w:rPr>
              <w:t xml:space="preserve">laporan keuangan untuk entitas syariah  </w:t>
            </w:r>
            <w:r w:rsidRPr="00205ECD">
              <w:rPr>
                <w:rFonts w:asciiTheme="majorHAnsi" w:hAnsiTheme="majorHAnsi"/>
                <w:sz w:val="22"/>
                <w:szCs w:val="22"/>
                <w:lang w:val="id-ID"/>
              </w:rPr>
              <w:t xml:space="preserve">dan perbedaan laporan keuangan syariah dengan konvensional dengan bahasa </w:t>
            </w:r>
            <w:r w:rsidRPr="00205ECD">
              <w:rPr>
                <w:rFonts w:asciiTheme="majorHAnsi" w:hAnsiTheme="majorHAnsi"/>
                <w:sz w:val="22"/>
                <w:szCs w:val="22"/>
              </w:rPr>
              <w:t>mahasiswa sendiri.</w:t>
            </w:r>
          </w:p>
          <w:p w:rsidR="002616EC" w:rsidRPr="00205ECD" w:rsidRDefault="002616EC" w:rsidP="004732CD">
            <w:pPr>
              <w:pStyle w:val="ListParagraph"/>
              <w:ind w:left="34"/>
              <w:rPr>
                <w:rFonts w:asciiTheme="majorHAnsi" w:hAnsiTheme="majorHAnsi"/>
              </w:rPr>
            </w:pPr>
            <w:r w:rsidRPr="00205ECD">
              <w:rPr>
                <w:rFonts w:asciiTheme="majorHAnsi" w:hAnsiTheme="majorHAnsi"/>
                <w:bCs/>
                <w:sz w:val="22"/>
                <w:szCs w:val="22"/>
              </w:rPr>
              <w:t>(minimal 80% benar)</w:t>
            </w:r>
          </w:p>
          <w:p w:rsidR="002616EC" w:rsidRPr="00205ECD" w:rsidRDefault="002616EC" w:rsidP="004732CD">
            <w:pPr>
              <w:rPr>
                <w:rFonts w:asciiTheme="majorHAnsi" w:hAnsiTheme="majorHAnsi"/>
                <w:bCs/>
                <w:lang w:val="id-ID"/>
              </w:rPr>
            </w:pPr>
            <w:r w:rsidRPr="00205ECD">
              <w:rPr>
                <w:rFonts w:asciiTheme="majorHAnsi" w:hAnsiTheme="majorHAnsi"/>
                <w:bCs/>
                <w:sz w:val="22"/>
                <w:szCs w:val="22"/>
              </w:rPr>
              <w:t xml:space="preserve">Bentuk: soal tertulis uraian terstrktur/bebas dan lisan (tanya jawab) </w:t>
            </w:r>
          </w:p>
          <w:p w:rsidR="002616EC" w:rsidRPr="00205ECD" w:rsidRDefault="002616EC" w:rsidP="004732CD">
            <w:pPr>
              <w:pStyle w:val="ListParagraph"/>
              <w:ind w:left="0"/>
              <w:rPr>
                <w:rFonts w:asciiTheme="majorHAnsi" w:hAnsiTheme="majorHAnsi"/>
                <w:bCs/>
              </w:rPr>
            </w:pPr>
          </w:p>
          <w:p w:rsidR="002616EC" w:rsidRPr="00205ECD" w:rsidRDefault="002616EC" w:rsidP="004732CD">
            <w:pPr>
              <w:rPr>
                <w:rFonts w:asciiTheme="majorHAnsi" w:hAnsiTheme="majorHAnsi"/>
                <w:bCs/>
                <w:lang w:val="id-ID"/>
              </w:rPr>
            </w:pPr>
            <w:r w:rsidRPr="00205ECD">
              <w:rPr>
                <w:rFonts w:asciiTheme="majorHAnsi" w:hAnsiTheme="majorHAnsi"/>
                <w:bCs/>
                <w:sz w:val="22"/>
                <w:szCs w:val="22"/>
                <w:lang w:val="id-ID"/>
              </w:rPr>
              <w:t xml:space="preserve">.  </w:t>
            </w:r>
          </w:p>
        </w:tc>
        <w:tc>
          <w:tcPr>
            <w:tcW w:w="2268" w:type="dxa"/>
            <w:gridSpan w:val="3"/>
            <w:shd w:val="clear" w:color="auto" w:fill="auto"/>
          </w:tcPr>
          <w:p w:rsidR="002616EC" w:rsidRPr="00854545" w:rsidRDefault="002616EC"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 xml:space="preserve">- </w:t>
            </w:r>
            <w:r w:rsidRPr="00854545">
              <w:rPr>
                <w:rFonts w:asciiTheme="majorHAnsi" w:hAnsiTheme="majorHAnsi"/>
                <w:bCs/>
                <w:sz w:val="22"/>
                <w:szCs w:val="22"/>
                <w:lang w:val="id-ID" w:eastAsia="id-ID"/>
              </w:rPr>
              <w:t xml:space="preserve">Kuliah dan </w:t>
            </w:r>
            <w:r w:rsidRPr="00854545">
              <w:rPr>
                <w:rFonts w:asciiTheme="majorHAnsi" w:hAnsiTheme="majorHAnsi"/>
                <w:bCs/>
                <w:sz w:val="22"/>
                <w:szCs w:val="22"/>
                <w:lang w:eastAsia="id-ID"/>
              </w:rPr>
              <w:t xml:space="preserve">tanya jawab </w:t>
            </w:r>
            <w:r w:rsidRPr="00854545">
              <w:rPr>
                <w:rFonts w:asciiTheme="majorHAnsi" w:hAnsiTheme="majorHAnsi"/>
                <w:bCs/>
                <w:sz w:val="22"/>
                <w:szCs w:val="22"/>
                <w:lang w:val="id-ID" w:eastAsia="id-ID"/>
              </w:rPr>
              <w:t xml:space="preserve">[TM: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2616EC" w:rsidRPr="00854545" w:rsidRDefault="002616EC"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004B0A16" w:rsidRPr="00854545">
              <w:rPr>
                <w:rFonts w:asciiTheme="majorHAnsi" w:hAnsiTheme="majorHAnsi"/>
                <w:bCs/>
                <w:sz w:val="22"/>
                <w:szCs w:val="22"/>
                <w:lang w:val="id-ID" w:eastAsia="id-ID"/>
              </w:rPr>
              <w:t>Tugas individu: mencari contoh  laporan keuangan konvensional dan</w:t>
            </w:r>
            <w:r w:rsidRPr="00854545">
              <w:rPr>
                <w:rFonts w:asciiTheme="majorHAnsi" w:hAnsiTheme="majorHAnsi"/>
                <w:bCs/>
                <w:sz w:val="22"/>
                <w:szCs w:val="22"/>
                <w:lang w:val="id-ID" w:eastAsia="id-ID"/>
              </w:rPr>
              <w:t xml:space="preserve"> entitas syariah [BT+BM: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ml:space="preserve">) x (2x60)”)] </w:t>
            </w:r>
          </w:p>
          <w:p w:rsidR="002616EC" w:rsidRPr="00854545" w:rsidRDefault="002616EC" w:rsidP="004732CD">
            <w:pPr>
              <w:pStyle w:val="ListParagraph"/>
              <w:ind w:left="0"/>
              <w:rPr>
                <w:rFonts w:asciiTheme="majorHAnsi" w:hAnsiTheme="majorHAnsi"/>
                <w:bCs/>
                <w:lang w:eastAsia="id-ID"/>
              </w:rPr>
            </w:pPr>
          </w:p>
        </w:tc>
        <w:tc>
          <w:tcPr>
            <w:tcW w:w="3544" w:type="dxa"/>
            <w:gridSpan w:val="4"/>
            <w:shd w:val="clear" w:color="auto" w:fill="auto"/>
          </w:tcPr>
          <w:p w:rsidR="002616EC" w:rsidRPr="00205ECD" w:rsidRDefault="002616EC" w:rsidP="004732CD">
            <w:pPr>
              <w:pStyle w:val="ListParagraph"/>
              <w:numPr>
                <w:ilvl w:val="0"/>
                <w:numId w:val="34"/>
              </w:numPr>
              <w:rPr>
                <w:rFonts w:asciiTheme="majorHAnsi" w:hAnsiTheme="majorHAnsi"/>
              </w:rPr>
            </w:pPr>
            <w:r w:rsidRPr="00205ECD">
              <w:rPr>
                <w:rFonts w:asciiTheme="majorHAnsi" w:hAnsiTheme="majorHAnsi"/>
                <w:sz w:val="22"/>
                <w:szCs w:val="22"/>
              </w:rPr>
              <w:lastRenderedPageBreak/>
              <w:t>Laporan keuangan untuk entitas syariah</w:t>
            </w:r>
          </w:p>
          <w:p w:rsidR="002616EC" w:rsidRPr="00205ECD" w:rsidRDefault="002616EC" w:rsidP="004732CD">
            <w:pPr>
              <w:pStyle w:val="ListParagraph"/>
              <w:numPr>
                <w:ilvl w:val="0"/>
                <w:numId w:val="34"/>
              </w:numPr>
              <w:rPr>
                <w:rFonts w:asciiTheme="majorHAnsi" w:hAnsiTheme="majorHAnsi"/>
              </w:rPr>
            </w:pPr>
            <w:r w:rsidRPr="00205ECD">
              <w:rPr>
                <w:rFonts w:asciiTheme="majorHAnsi" w:hAnsiTheme="majorHAnsi"/>
                <w:sz w:val="22"/>
                <w:szCs w:val="22"/>
                <w:lang w:val="id-ID"/>
              </w:rPr>
              <w:t xml:space="preserve">Perbedaan bentuk laporan </w:t>
            </w:r>
            <w:r w:rsidRPr="00205ECD">
              <w:rPr>
                <w:rFonts w:asciiTheme="majorHAnsi" w:hAnsiTheme="majorHAnsi"/>
                <w:sz w:val="22"/>
                <w:szCs w:val="22"/>
                <w:lang w:val="id-ID"/>
              </w:rPr>
              <w:lastRenderedPageBreak/>
              <w:t>keuang entitas syariah dengan keuangan konvesional</w:t>
            </w:r>
          </w:p>
          <w:p w:rsidR="002616EC" w:rsidRPr="00205ECD" w:rsidRDefault="002616EC" w:rsidP="004732CD">
            <w:pPr>
              <w:ind w:left="252"/>
              <w:rPr>
                <w:rFonts w:asciiTheme="majorHAnsi" w:hAnsiTheme="majorHAnsi"/>
                <w:bCs/>
              </w:rPr>
            </w:pPr>
          </w:p>
        </w:tc>
        <w:tc>
          <w:tcPr>
            <w:tcW w:w="1134" w:type="dxa"/>
            <w:shd w:val="clear" w:color="auto" w:fill="auto"/>
          </w:tcPr>
          <w:p w:rsidR="002616EC" w:rsidRPr="006C0B67" w:rsidRDefault="006C0B67" w:rsidP="004732CD">
            <w:pPr>
              <w:jc w:val="center"/>
              <w:rPr>
                <w:rFonts w:asciiTheme="majorHAnsi" w:hAnsiTheme="majorHAnsi"/>
                <w:bCs/>
                <w:lang w:val="id-ID" w:eastAsia="id-ID"/>
              </w:rPr>
            </w:pPr>
            <w:r w:rsidRPr="006C0B67">
              <w:rPr>
                <w:rFonts w:asciiTheme="majorHAnsi" w:hAnsiTheme="majorHAnsi"/>
                <w:bCs/>
                <w:sz w:val="22"/>
                <w:szCs w:val="22"/>
                <w:lang w:val="id-ID" w:eastAsia="id-ID"/>
              </w:rPr>
              <w:lastRenderedPageBreak/>
              <w:t>5</w:t>
            </w:r>
            <w:r w:rsidR="002616EC" w:rsidRPr="006C0B67">
              <w:rPr>
                <w:rFonts w:asciiTheme="majorHAnsi" w:hAnsiTheme="majorHAnsi"/>
                <w:bCs/>
                <w:sz w:val="22"/>
                <w:szCs w:val="22"/>
                <w:lang w:eastAsia="id-ID"/>
              </w:rPr>
              <w:t>%</w:t>
            </w:r>
          </w:p>
        </w:tc>
      </w:tr>
      <w:tr w:rsidR="005B0D39" w:rsidRPr="00205ECD" w:rsidTr="004732CD">
        <w:trPr>
          <w:trHeight w:val="1691"/>
        </w:trPr>
        <w:tc>
          <w:tcPr>
            <w:tcW w:w="738" w:type="dxa"/>
            <w:shd w:val="clear" w:color="auto" w:fill="auto"/>
          </w:tcPr>
          <w:p w:rsidR="005B0D39" w:rsidRPr="00205ECD" w:rsidRDefault="005B0D39" w:rsidP="004732CD">
            <w:pPr>
              <w:ind w:left="-90" w:right="-108"/>
              <w:jc w:val="center"/>
              <w:rPr>
                <w:rFonts w:asciiTheme="majorHAnsi" w:hAnsiTheme="majorHAnsi"/>
                <w:bCs/>
                <w:lang w:val="id-ID" w:eastAsia="id-ID"/>
              </w:rPr>
            </w:pPr>
            <w:r w:rsidRPr="00205ECD">
              <w:rPr>
                <w:rFonts w:asciiTheme="majorHAnsi" w:hAnsiTheme="majorHAnsi"/>
                <w:bCs/>
                <w:sz w:val="22"/>
                <w:szCs w:val="22"/>
                <w:lang w:val="id-ID" w:eastAsia="id-ID"/>
              </w:rPr>
              <w:lastRenderedPageBreak/>
              <w:t>4</w:t>
            </w:r>
          </w:p>
        </w:tc>
        <w:tc>
          <w:tcPr>
            <w:tcW w:w="2489" w:type="dxa"/>
            <w:gridSpan w:val="4"/>
            <w:shd w:val="clear" w:color="auto" w:fill="auto"/>
          </w:tcPr>
          <w:p w:rsidR="005B0D39" w:rsidRPr="00205ECD" w:rsidRDefault="005B0D39" w:rsidP="004732CD">
            <w:pPr>
              <w:rPr>
                <w:rFonts w:asciiTheme="majorHAnsi" w:hAnsiTheme="majorHAnsi"/>
              </w:rPr>
            </w:pPr>
            <w:r w:rsidRPr="00205ECD">
              <w:rPr>
                <w:rFonts w:asciiTheme="majorHAnsi" w:hAnsiTheme="majorHAnsi"/>
                <w:sz w:val="22"/>
                <w:szCs w:val="22"/>
              </w:rPr>
              <w:t>Mahasiswa mampu menjelaskan tehnik-tehnik analisis laporan keuangan serta mampu melakukan analisis terhadap laporan keuangan</w:t>
            </w:r>
          </w:p>
        </w:tc>
        <w:tc>
          <w:tcPr>
            <w:tcW w:w="1730" w:type="dxa"/>
            <w:gridSpan w:val="3"/>
            <w:shd w:val="clear" w:color="auto" w:fill="auto"/>
          </w:tcPr>
          <w:p w:rsidR="005B0D39" w:rsidRPr="00205ECD" w:rsidRDefault="005B0D39" w:rsidP="004732CD">
            <w:pPr>
              <w:pStyle w:val="ListParagraph"/>
              <w:numPr>
                <w:ilvl w:val="0"/>
                <w:numId w:val="31"/>
              </w:numPr>
              <w:ind w:left="197" w:hanging="197"/>
              <w:rPr>
                <w:rFonts w:asciiTheme="majorHAnsi" w:eastAsia="Calibri" w:hAnsiTheme="majorHAnsi"/>
              </w:rPr>
            </w:pPr>
            <w:r w:rsidRPr="00205ECD">
              <w:rPr>
                <w:rFonts w:asciiTheme="majorHAnsi" w:hAnsiTheme="majorHAnsi"/>
                <w:sz w:val="22"/>
                <w:szCs w:val="22"/>
              </w:rPr>
              <w:t>Dapat menjelaskan tehnik-tehnik analisis laporan keuangan</w:t>
            </w:r>
          </w:p>
          <w:p w:rsidR="005B0D39" w:rsidRPr="00205ECD" w:rsidRDefault="005B0D39" w:rsidP="004732CD">
            <w:pPr>
              <w:pStyle w:val="ListParagraph"/>
              <w:numPr>
                <w:ilvl w:val="0"/>
                <w:numId w:val="31"/>
              </w:numPr>
              <w:ind w:left="197" w:hanging="197"/>
              <w:rPr>
                <w:rFonts w:asciiTheme="majorHAnsi" w:eastAsiaTheme="minorHAnsi" w:hAnsiTheme="majorHAnsi"/>
              </w:rPr>
            </w:pPr>
            <w:r w:rsidRPr="00205ECD">
              <w:rPr>
                <w:rFonts w:asciiTheme="majorHAnsi" w:hAnsiTheme="majorHAnsi"/>
                <w:sz w:val="22"/>
                <w:szCs w:val="22"/>
              </w:rPr>
              <w:t xml:space="preserve">Dapat melakukan analisis </w:t>
            </w:r>
            <w:r w:rsidRPr="00205ECD">
              <w:rPr>
                <w:rFonts w:asciiTheme="majorHAnsi" w:hAnsiTheme="majorHAnsi"/>
                <w:sz w:val="22"/>
                <w:szCs w:val="22"/>
              </w:rPr>
              <w:lastRenderedPageBreak/>
              <w:t xml:space="preserve">laporan keuangan </w:t>
            </w:r>
          </w:p>
        </w:tc>
        <w:tc>
          <w:tcPr>
            <w:tcW w:w="1955" w:type="dxa"/>
            <w:gridSpan w:val="2"/>
            <w:shd w:val="clear" w:color="auto" w:fill="auto"/>
          </w:tcPr>
          <w:p w:rsidR="005B0D39" w:rsidRPr="00205ECD" w:rsidRDefault="005B0D39" w:rsidP="004732CD">
            <w:pPr>
              <w:pStyle w:val="ListParagraph"/>
              <w:ind w:left="0"/>
              <w:rPr>
                <w:rFonts w:asciiTheme="majorHAnsi" w:hAnsiTheme="majorHAnsi"/>
                <w:bCs/>
                <w:lang w:val="id-ID"/>
              </w:rPr>
            </w:pPr>
            <w:r w:rsidRPr="00205ECD">
              <w:rPr>
                <w:rFonts w:asciiTheme="majorHAnsi" w:hAnsiTheme="majorHAnsi"/>
                <w:bCs/>
                <w:sz w:val="22"/>
                <w:szCs w:val="22"/>
                <w:lang w:val="id-ID"/>
              </w:rPr>
              <w:lastRenderedPageBreak/>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p>
          <w:p w:rsidR="005B0D39" w:rsidRPr="00205ECD" w:rsidRDefault="005B0D39" w:rsidP="004732CD">
            <w:pPr>
              <w:pStyle w:val="ListParagraph"/>
              <w:ind w:left="34"/>
              <w:rPr>
                <w:rFonts w:asciiTheme="majorHAnsi" w:eastAsia="Calibri" w:hAnsiTheme="majorHAnsi"/>
              </w:rPr>
            </w:pPr>
            <w:r w:rsidRPr="00205ECD">
              <w:rPr>
                <w:rFonts w:asciiTheme="majorHAnsi" w:hAnsiTheme="majorHAnsi"/>
                <w:sz w:val="22"/>
                <w:szCs w:val="22"/>
              </w:rPr>
              <w:t xml:space="preserve">Kesesuaian mengungkapkan pendapat dan menjelaskan kembali tentang tehnik-tehnik analisis laporan keuangan dengan </w:t>
            </w:r>
            <w:r w:rsidRPr="00205ECD">
              <w:rPr>
                <w:rFonts w:asciiTheme="majorHAnsi" w:hAnsiTheme="majorHAnsi"/>
                <w:sz w:val="22"/>
                <w:szCs w:val="22"/>
              </w:rPr>
              <w:lastRenderedPageBreak/>
              <w:t>bahasa mahasiswa sendiri.</w:t>
            </w:r>
          </w:p>
          <w:p w:rsidR="005B0D39" w:rsidRPr="00205ECD" w:rsidRDefault="005B0D39" w:rsidP="004732CD">
            <w:pPr>
              <w:pStyle w:val="ListParagraph"/>
              <w:ind w:left="0"/>
              <w:rPr>
                <w:rFonts w:asciiTheme="majorHAnsi" w:hAnsiTheme="majorHAnsi"/>
                <w:bCs/>
              </w:rPr>
            </w:pPr>
            <w:r w:rsidRPr="00205ECD">
              <w:rPr>
                <w:rFonts w:asciiTheme="majorHAnsi" w:hAnsiTheme="majorHAnsi"/>
                <w:bCs/>
                <w:sz w:val="22"/>
                <w:szCs w:val="22"/>
              </w:rPr>
              <w:t>(minimal 80% benar)</w:t>
            </w:r>
          </w:p>
          <w:p w:rsidR="005B0D39" w:rsidRPr="00205ECD" w:rsidRDefault="005B0D39" w:rsidP="004732CD">
            <w:pPr>
              <w:rPr>
                <w:rFonts w:asciiTheme="majorHAnsi" w:hAnsiTheme="majorHAnsi"/>
                <w:bCs/>
                <w:lang w:val="id-ID"/>
              </w:rPr>
            </w:pPr>
            <w:r w:rsidRPr="00205ECD">
              <w:rPr>
                <w:rFonts w:asciiTheme="majorHAnsi" w:hAnsiTheme="majorHAnsi"/>
                <w:bCs/>
                <w:sz w:val="22"/>
                <w:szCs w:val="22"/>
              </w:rPr>
              <w:t xml:space="preserve">Bentuk: soal tertulis uraian terstruktur dan lisan (tanya jawab dan diskusi) </w:t>
            </w:r>
          </w:p>
        </w:tc>
        <w:tc>
          <w:tcPr>
            <w:tcW w:w="2268" w:type="dxa"/>
            <w:gridSpan w:val="3"/>
            <w:shd w:val="clear" w:color="auto" w:fill="auto"/>
          </w:tcPr>
          <w:p w:rsidR="005B0D39" w:rsidRPr="00854545" w:rsidRDefault="005B0D39"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 xml:space="preserve">- </w:t>
            </w:r>
            <w:r w:rsidRPr="00854545">
              <w:rPr>
                <w:rFonts w:asciiTheme="majorHAnsi" w:hAnsiTheme="majorHAnsi"/>
                <w:bCs/>
                <w:sz w:val="22"/>
                <w:szCs w:val="22"/>
                <w:lang w:val="id-ID" w:eastAsia="id-ID"/>
              </w:rPr>
              <w:t xml:space="preserve">Kuliah dan </w:t>
            </w:r>
            <w:r w:rsidRPr="00854545">
              <w:rPr>
                <w:rFonts w:asciiTheme="majorHAnsi" w:hAnsiTheme="majorHAnsi"/>
                <w:bCs/>
                <w:sz w:val="22"/>
                <w:szCs w:val="22"/>
                <w:lang w:eastAsia="id-ID"/>
              </w:rPr>
              <w:t xml:space="preserve">tanya jawab </w:t>
            </w:r>
            <w:r w:rsidRPr="00854545">
              <w:rPr>
                <w:rFonts w:asciiTheme="majorHAnsi" w:hAnsiTheme="majorHAnsi"/>
                <w:bCs/>
                <w:sz w:val="22"/>
                <w:szCs w:val="22"/>
                <w:lang w:val="id-ID" w:eastAsia="id-ID"/>
              </w:rPr>
              <w:t xml:space="preserve">[TM: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5B0D39" w:rsidRPr="00854545" w:rsidRDefault="005B0D39"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individu: melakukan analisis laporan keuangan dengan beberapa tehnik analisis laporan keuangan </w:t>
            </w:r>
            <w:r w:rsidRPr="00854545">
              <w:rPr>
                <w:rFonts w:asciiTheme="majorHAnsi" w:hAnsiTheme="majorHAnsi"/>
                <w:bCs/>
                <w:sz w:val="22"/>
                <w:szCs w:val="22"/>
                <w:lang w:val="id-ID" w:eastAsia="id-ID"/>
              </w:rPr>
              <w:lastRenderedPageBreak/>
              <w:t>[BT+BM: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ml:space="preserve">) x (2x60)”)] </w:t>
            </w:r>
          </w:p>
          <w:p w:rsidR="005B0D39" w:rsidRPr="00854545" w:rsidRDefault="005B0D39" w:rsidP="004732CD">
            <w:pPr>
              <w:pStyle w:val="ListParagraph"/>
              <w:ind w:left="0"/>
              <w:rPr>
                <w:rFonts w:asciiTheme="majorHAnsi" w:hAnsiTheme="majorHAnsi"/>
                <w:bCs/>
                <w:lang w:eastAsia="id-ID"/>
              </w:rPr>
            </w:pPr>
          </w:p>
        </w:tc>
        <w:tc>
          <w:tcPr>
            <w:tcW w:w="3544" w:type="dxa"/>
            <w:gridSpan w:val="4"/>
            <w:shd w:val="clear" w:color="auto" w:fill="auto"/>
          </w:tcPr>
          <w:p w:rsidR="005B0D39" w:rsidRPr="00205ECD" w:rsidRDefault="005B0D39" w:rsidP="004732CD">
            <w:pPr>
              <w:autoSpaceDE w:val="0"/>
              <w:autoSpaceDN w:val="0"/>
              <w:rPr>
                <w:rFonts w:asciiTheme="majorHAnsi" w:hAnsiTheme="majorHAnsi"/>
                <w:lang w:eastAsia="id-ID"/>
              </w:rPr>
            </w:pPr>
            <w:r w:rsidRPr="00205ECD">
              <w:rPr>
                <w:rFonts w:asciiTheme="majorHAnsi" w:hAnsiTheme="majorHAnsi"/>
                <w:sz w:val="22"/>
                <w:szCs w:val="22"/>
                <w:lang w:eastAsia="id-ID"/>
              </w:rPr>
              <w:lastRenderedPageBreak/>
              <w:t>Tehnik-tehnik  analisis laporan keuangan</w:t>
            </w:r>
          </w:p>
          <w:p w:rsidR="005B0D39" w:rsidRPr="00205ECD" w:rsidRDefault="005B0D39" w:rsidP="004732CD">
            <w:pPr>
              <w:pStyle w:val="ListParagraph"/>
              <w:numPr>
                <w:ilvl w:val="0"/>
                <w:numId w:val="35"/>
              </w:numPr>
              <w:rPr>
                <w:rFonts w:asciiTheme="majorHAnsi" w:hAnsiTheme="majorHAnsi"/>
                <w:bCs/>
                <w:noProof/>
                <w:lang w:val="id-ID"/>
              </w:rPr>
            </w:pPr>
            <w:r w:rsidRPr="00205ECD">
              <w:rPr>
                <w:rFonts w:asciiTheme="majorHAnsi" w:hAnsiTheme="majorHAnsi"/>
                <w:bCs/>
                <w:noProof/>
                <w:sz w:val="22"/>
                <w:szCs w:val="22"/>
                <w:lang w:val="id-ID"/>
              </w:rPr>
              <w:t>Analisis rasio keuangan</w:t>
            </w:r>
          </w:p>
          <w:p w:rsidR="005B0D39" w:rsidRPr="00205ECD" w:rsidRDefault="005B0D39" w:rsidP="004732CD">
            <w:pPr>
              <w:pStyle w:val="ListParagraph"/>
              <w:numPr>
                <w:ilvl w:val="0"/>
                <w:numId w:val="35"/>
              </w:numPr>
              <w:rPr>
                <w:rFonts w:asciiTheme="majorHAnsi" w:hAnsiTheme="majorHAnsi"/>
                <w:bCs/>
                <w:noProof/>
                <w:lang w:val="id-ID"/>
              </w:rPr>
            </w:pPr>
            <w:r w:rsidRPr="00205ECD">
              <w:rPr>
                <w:rFonts w:asciiTheme="majorHAnsi" w:hAnsiTheme="majorHAnsi"/>
                <w:bCs/>
                <w:noProof/>
                <w:sz w:val="22"/>
                <w:szCs w:val="22"/>
                <w:lang w:val="id-ID"/>
              </w:rPr>
              <w:t>Analisis perbandingan</w:t>
            </w:r>
          </w:p>
          <w:p w:rsidR="005B0D39" w:rsidRPr="00205ECD" w:rsidRDefault="005B0D39" w:rsidP="004732CD">
            <w:pPr>
              <w:pStyle w:val="ListParagraph"/>
              <w:numPr>
                <w:ilvl w:val="0"/>
                <w:numId w:val="35"/>
              </w:numPr>
              <w:rPr>
                <w:rFonts w:asciiTheme="majorHAnsi" w:hAnsiTheme="majorHAnsi"/>
                <w:bCs/>
                <w:noProof/>
                <w:lang w:val="id-ID"/>
              </w:rPr>
            </w:pPr>
            <w:r w:rsidRPr="00205ECD">
              <w:rPr>
                <w:rFonts w:asciiTheme="majorHAnsi" w:hAnsiTheme="majorHAnsi"/>
                <w:bCs/>
                <w:noProof/>
                <w:sz w:val="22"/>
                <w:szCs w:val="22"/>
                <w:lang w:val="id-ID"/>
              </w:rPr>
              <w:t>Analisis common size</w:t>
            </w:r>
          </w:p>
          <w:p w:rsidR="005B0D39" w:rsidRPr="00205ECD" w:rsidRDefault="005B0D39" w:rsidP="004732CD">
            <w:pPr>
              <w:pStyle w:val="ListParagraph"/>
              <w:numPr>
                <w:ilvl w:val="0"/>
                <w:numId w:val="35"/>
              </w:numPr>
              <w:rPr>
                <w:rFonts w:asciiTheme="majorHAnsi" w:hAnsiTheme="majorHAnsi"/>
                <w:bCs/>
                <w:noProof/>
                <w:lang w:val="id-ID"/>
              </w:rPr>
            </w:pPr>
            <w:r w:rsidRPr="00205ECD">
              <w:rPr>
                <w:rFonts w:asciiTheme="majorHAnsi" w:hAnsiTheme="majorHAnsi"/>
                <w:bCs/>
                <w:noProof/>
                <w:sz w:val="22"/>
                <w:szCs w:val="22"/>
                <w:lang w:val="id-ID"/>
              </w:rPr>
              <w:t>Analisis du pont</w:t>
            </w:r>
          </w:p>
          <w:p w:rsidR="005B0D39" w:rsidRPr="00205ECD" w:rsidRDefault="005B0D39" w:rsidP="004732CD">
            <w:pPr>
              <w:pStyle w:val="ListParagraph"/>
              <w:numPr>
                <w:ilvl w:val="0"/>
                <w:numId w:val="35"/>
              </w:numPr>
              <w:rPr>
                <w:rFonts w:asciiTheme="majorHAnsi" w:hAnsiTheme="majorHAnsi"/>
                <w:bCs/>
                <w:noProof/>
                <w:lang w:val="id-ID"/>
              </w:rPr>
            </w:pPr>
            <w:r w:rsidRPr="00205ECD">
              <w:rPr>
                <w:rFonts w:asciiTheme="majorHAnsi" w:hAnsiTheme="majorHAnsi"/>
                <w:bCs/>
                <w:noProof/>
                <w:sz w:val="22"/>
                <w:szCs w:val="22"/>
                <w:lang w:val="id-ID"/>
              </w:rPr>
              <w:t>Economic value added</w:t>
            </w:r>
          </w:p>
          <w:p w:rsidR="005B0D39" w:rsidRPr="00205ECD" w:rsidRDefault="005B0D39" w:rsidP="004732CD">
            <w:pPr>
              <w:pStyle w:val="ListParagraph"/>
              <w:numPr>
                <w:ilvl w:val="0"/>
                <w:numId w:val="35"/>
              </w:numPr>
              <w:rPr>
                <w:rFonts w:asciiTheme="majorHAnsi" w:hAnsiTheme="majorHAnsi"/>
                <w:bCs/>
                <w:noProof/>
                <w:lang w:val="id-ID"/>
              </w:rPr>
            </w:pPr>
            <w:r w:rsidRPr="00205ECD">
              <w:rPr>
                <w:rFonts w:asciiTheme="majorHAnsi" w:hAnsiTheme="majorHAnsi"/>
                <w:bCs/>
                <w:noProof/>
                <w:sz w:val="22"/>
                <w:szCs w:val="22"/>
                <w:lang w:val="id-ID"/>
              </w:rPr>
              <w:t>Market value added</w:t>
            </w:r>
          </w:p>
        </w:tc>
        <w:tc>
          <w:tcPr>
            <w:tcW w:w="1134" w:type="dxa"/>
            <w:shd w:val="clear" w:color="auto" w:fill="auto"/>
          </w:tcPr>
          <w:p w:rsidR="005B0D39" w:rsidRPr="006C0B67" w:rsidRDefault="006C0B67" w:rsidP="004732CD">
            <w:pPr>
              <w:jc w:val="center"/>
              <w:rPr>
                <w:rFonts w:asciiTheme="majorHAnsi" w:hAnsiTheme="majorHAnsi"/>
                <w:bCs/>
                <w:lang w:eastAsia="id-ID"/>
              </w:rPr>
            </w:pPr>
            <w:r w:rsidRPr="006C0B67">
              <w:rPr>
                <w:rFonts w:asciiTheme="majorHAnsi" w:hAnsiTheme="majorHAnsi"/>
                <w:bCs/>
                <w:sz w:val="22"/>
                <w:szCs w:val="22"/>
                <w:lang w:val="id-ID" w:eastAsia="id-ID"/>
              </w:rPr>
              <w:t>5</w:t>
            </w:r>
            <w:r w:rsidR="005B0D39" w:rsidRPr="006C0B67">
              <w:rPr>
                <w:rFonts w:asciiTheme="majorHAnsi" w:hAnsiTheme="majorHAnsi"/>
                <w:bCs/>
                <w:sz w:val="22"/>
                <w:szCs w:val="22"/>
                <w:lang w:eastAsia="id-ID"/>
              </w:rPr>
              <w:t>%</w:t>
            </w:r>
          </w:p>
        </w:tc>
      </w:tr>
      <w:tr w:rsidR="004732CD" w:rsidRPr="00205ECD" w:rsidTr="004732CD">
        <w:tc>
          <w:tcPr>
            <w:tcW w:w="738" w:type="dxa"/>
            <w:shd w:val="clear" w:color="auto" w:fill="auto"/>
          </w:tcPr>
          <w:p w:rsidR="004732CD" w:rsidRPr="00F148A9" w:rsidRDefault="00F148A9" w:rsidP="004732CD">
            <w:pPr>
              <w:ind w:left="-90" w:right="-108"/>
              <w:jc w:val="center"/>
              <w:rPr>
                <w:rFonts w:asciiTheme="majorHAnsi" w:hAnsiTheme="majorHAnsi"/>
                <w:bCs/>
                <w:lang w:eastAsia="id-ID"/>
              </w:rPr>
            </w:pPr>
            <w:r>
              <w:rPr>
                <w:rFonts w:asciiTheme="majorHAnsi" w:hAnsiTheme="majorHAnsi"/>
                <w:bCs/>
                <w:sz w:val="22"/>
                <w:szCs w:val="22"/>
                <w:lang w:eastAsia="id-ID"/>
              </w:rPr>
              <w:lastRenderedPageBreak/>
              <w:t>5</w:t>
            </w:r>
          </w:p>
        </w:tc>
        <w:tc>
          <w:tcPr>
            <w:tcW w:w="2489" w:type="dxa"/>
            <w:gridSpan w:val="4"/>
            <w:shd w:val="clear" w:color="auto" w:fill="auto"/>
          </w:tcPr>
          <w:p w:rsidR="004732CD" w:rsidRDefault="004732CD" w:rsidP="00F148A9">
            <w:pPr>
              <w:rPr>
                <w:rFonts w:asciiTheme="majorHAnsi" w:hAnsiTheme="majorHAnsi"/>
              </w:rPr>
            </w:pPr>
            <w:r w:rsidRPr="00205ECD">
              <w:rPr>
                <w:rFonts w:asciiTheme="majorHAnsi" w:hAnsiTheme="majorHAnsi"/>
                <w:sz w:val="22"/>
                <w:szCs w:val="22"/>
              </w:rPr>
              <w:t>Mahasiswa mampu me</w:t>
            </w:r>
            <w:r w:rsidR="00F148A9">
              <w:rPr>
                <w:rFonts w:asciiTheme="majorHAnsi" w:hAnsiTheme="majorHAnsi"/>
                <w:sz w:val="22"/>
                <w:szCs w:val="22"/>
              </w:rPr>
              <w:t>njelaskan kebijakan modal kerja</w:t>
            </w:r>
            <w:r w:rsidRPr="00205ECD">
              <w:rPr>
                <w:rFonts w:asciiTheme="majorHAnsi" w:hAnsiTheme="majorHAnsi"/>
                <w:sz w:val="22"/>
                <w:szCs w:val="22"/>
              </w:rPr>
              <w:t xml:space="preserve">  </w:t>
            </w:r>
          </w:p>
          <w:p w:rsidR="00F148A9" w:rsidRPr="00205ECD" w:rsidRDefault="00F148A9" w:rsidP="00F148A9">
            <w:pPr>
              <w:rPr>
                <w:rFonts w:asciiTheme="majorHAnsi" w:hAnsiTheme="majorHAnsi"/>
              </w:rPr>
            </w:pPr>
          </w:p>
        </w:tc>
        <w:tc>
          <w:tcPr>
            <w:tcW w:w="1730" w:type="dxa"/>
            <w:gridSpan w:val="3"/>
            <w:shd w:val="clear" w:color="auto" w:fill="auto"/>
          </w:tcPr>
          <w:p w:rsidR="004732CD" w:rsidRPr="00205ECD" w:rsidRDefault="004732CD" w:rsidP="004732CD">
            <w:pPr>
              <w:rPr>
                <w:rFonts w:asciiTheme="majorHAnsi" w:hAnsiTheme="majorHAnsi"/>
              </w:rPr>
            </w:pPr>
            <w:r w:rsidRPr="00205ECD">
              <w:rPr>
                <w:rFonts w:asciiTheme="majorHAnsi" w:hAnsiTheme="majorHAnsi"/>
                <w:sz w:val="22"/>
                <w:szCs w:val="22"/>
              </w:rPr>
              <w:t>Dapat menjelaskan</w:t>
            </w:r>
            <w:r w:rsidR="00F148A9">
              <w:rPr>
                <w:rFonts w:asciiTheme="majorHAnsi" w:hAnsiTheme="majorHAnsi"/>
                <w:sz w:val="22"/>
                <w:szCs w:val="22"/>
              </w:rPr>
              <w:t xml:space="preserve"> pengertian modal kerja dan macam-macam</w:t>
            </w:r>
            <w:r w:rsidRPr="00205ECD">
              <w:rPr>
                <w:rFonts w:asciiTheme="majorHAnsi" w:hAnsiTheme="majorHAnsi"/>
                <w:sz w:val="22"/>
                <w:szCs w:val="22"/>
              </w:rPr>
              <w:t xml:space="preserve"> modal kerja </w:t>
            </w:r>
          </w:p>
        </w:tc>
        <w:tc>
          <w:tcPr>
            <w:tcW w:w="1955" w:type="dxa"/>
            <w:gridSpan w:val="2"/>
            <w:shd w:val="clear" w:color="auto" w:fill="auto"/>
          </w:tcPr>
          <w:p w:rsidR="004732CD" w:rsidRPr="00205ECD" w:rsidRDefault="004732CD" w:rsidP="004732CD">
            <w:pPr>
              <w:pStyle w:val="ListParagraph"/>
              <w:ind w:left="34"/>
              <w:rPr>
                <w:rFonts w:asciiTheme="majorHAnsi" w:hAnsiTheme="majorHAnsi"/>
              </w:rPr>
            </w:pPr>
            <w:r w:rsidRPr="00205ECD">
              <w:rPr>
                <w:rFonts w:asciiTheme="majorHAnsi" w:hAnsiTheme="majorHAnsi"/>
                <w:bCs/>
                <w:sz w:val="22"/>
                <w:szCs w:val="22"/>
                <w:lang w:val="id-ID"/>
              </w:rPr>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 xml:space="preserve">Kesesuaian mengungkapkan pendapat dan menjelaskan kembali tentang </w:t>
            </w:r>
            <w:r w:rsidR="00F148A9">
              <w:rPr>
                <w:rFonts w:asciiTheme="majorHAnsi" w:hAnsiTheme="majorHAnsi"/>
                <w:sz w:val="22"/>
                <w:szCs w:val="22"/>
              </w:rPr>
              <w:t xml:space="preserve">pengertian </w:t>
            </w:r>
            <w:r w:rsidRPr="00205ECD">
              <w:rPr>
                <w:rFonts w:asciiTheme="majorHAnsi" w:hAnsiTheme="majorHAnsi"/>
                <w:sz w:val="22"/>
                <w:szCs w:val="22"/>
              </w:rPr>
              <w:t>m</w:t>
            </w:r>
            <w:r w:rsidR="00F148A9">
              <w:rPr>
                <w:rFonts w:asciiTheme="majorHAnsi" w:hAnsiTheme="majorHAnsi"/>
                <w:sz w:val="22"/>
                <w:szCs w:val="22"/>
              </w:rPr>
              <w:t>odal kerja dan macam-macam modal kerja</w:t>
            </w:r>
            <w:r w:rsidRPr="00205ECD">
              <w:rPr>
                <w:rFonts w:asciiTheme="majorHAnsi" w:hAnsiTheme="majorHAnsi"/>
                <w:sz w:val="22"/>
                <w:szCs w:val="22"/>
              </w:rPr>
              <w:t xml:space="preserve"> dengan bahasa mahasiswa sendiri.</w:t>
            </w:r>
          </w:p>
          <w:p w:rsidR="004732CD" w:rsidRPr="00205ECD" w:rsidRDefault="004732CD" w:rsidP="004732CD">
            <w:pPr>
              <w:rPr>
                <w:rFonts w:asciiTheme="majorHAnsi" w:hAnsiTheme="majorHAnsi"/>
                <w:bCs/>
              </w:rPr>
            </w:pPr>
            <w:r w:rsidRPr="00205ECD">
              <w:rPr>
                <w:rFonts w:asciiTheme="majorHAnsi" w:hAnsiTheme="majorHAnsi"/>
                <w:bCs/>
                <w:sz w:val="22"/>
                <w:szCs w:val="22"/>
              </w:rPr>
              <w:t xml:space="preserve"> (minimal 80% benar)</w:t>
            </w:r>
          </w:p>
          <w:p w:rsidR="004732CD" w:rsidRDefault="004732CD" w:rsidP="004732CD">
            <w:pPr>
              <w:rPr>
                <w:rFonts w:asciiTheme="majorHAnsi" w:hAnsiTheme="majorHAnsi"/>
                <w:bCs/>
              </w:rPr>
            </w:pPr>
            <w:r w:rsidRPr="00205ECD">
              <w:rPr>
                <w:rFonts w:asciiTheme="majorHAnsi" w:hAnsiTheme="majorHAnsi"/>
                <w:bCs/>
                <w:sz w:val="22"/>
                <w:szCs w:val="22"/>
              </w:rPr>
              <w:t xml:space="preserve">Bentuk: soal tertulis uraian terstruktur /bebas dan lisan (tanya jawab dan </w:t>
            </w:r>
            <w:r w:rsidRPr="00205ECD">
              <w:rPr>
                <w:rFonts w:asciiTheme="majorHAnsi" w:hAnsiTheme="majorHAnsi"/>
                <w:bCs/>
                <w:sz w:val="22"/>
                <w:szCs w:val="22"/>
              </w:rPr>
              <w:lastRenderedPageBreak/>
              <w:t xml:space="preserve">diskusi) </w:t>
            </w:r>
          </w:p>
          <w:p w:rsidR="003203AB" w:rsidRPr="00205ECD" w:rsidRDefault="003203AB" w:rsidP="004732CD">
            <w:pPr>
              <w:rPr>
                <w:rFonts w:asciiTheme="majorHAnsi" w:hAnsiTheme="majorHAnsi"/>
                <w:bCs/>
                <w:lang w:val="id-ID"/>
              </w:rPr>
            </w:pPr>
          </w:p>
          <w:p w:rsidR="004732CD" w:rsidRPr="00205ECD" w:rsidRDefault="004732CD" w:rsidP="004732CD">
            <w:pPr>
              <w:rPr>
                <w:rFonts w:asciiTheme="majorHAnsi" w:hAnsiTheme="majorHAnsi"/>
                <w:bCs/>
                <w:lang w:val="id-ID"/>
              </w:rPr>
            </w:pPr>
          </w:p>
        </w:tc>
        <w:tc>
          <w:tcPr>
            <w:tcW w:w="2268" w:type="dxa"/>
            <w:gridSpan w:val="3"/>
            <w:shd w:val="clear" w:color="auto" w:fill="auto"/>
          </w:tcPr>
          <w:p w:rsidR="004732CD" w:rsidRPr="00854545" w:rsidRDefault="004732CD"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4732CD" w:rsidRPr="00854545" w:rsidRDefault="004732CD"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mendeskripsikan </w:t>
            </w:r>
            <w:r w:rsidR="00F148A9">
              <w:rPr>
                <w:rFonts w:asciiTheme="majorHAnsi" w:hAnsiTheme="majorHAnsi"/>
                <w:bCs/>
                <w:sz w:val="22"/>
                <w:szCs w:val="22"/>
                <w:lang w:eastAsia="id-ID"/>
              </w:rPr>
              <w:t xml:space="preserve">tentang pengertian modal kerja dan </w:t>
            </w:r>
            <w:r w:rsidRPr="00854545">
              <w:rPr>
                <w:rFonts w:asciiTheme="majorHAnsi" w:hAnsiTheme="majorHAnsi"/>
                <w:bCs/>
                <w:sz w:val="22"/>
                <w:szCs w:val="22"/>
                <w:lang w:val="id-ID" w:eastAsia="id-ID"/>
              </w:rPr>
              <w:t>bagaimana pengelolaan modal kerja[BT+BM: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4732CD" w:rsidRPr="00205ECD" w:rsidRDefault="00F148A9" w:rsidP="004732CD">
            <w:pPr>
              <w:pStyle w:val="ListParagraph"/>
              <w:numPr>
                <w:ilvl w:val="0"/>
                <w:numId w:val="38"/>
              </w:numPr>
              <w:spacing w:after="200"/>
              <w:ind w:left="374" w:hanging="374"/>
              <w:rPr>
                <w:rFonts w:asciiTheme="majorHAnsi" w:eastAsia="Calibri" w:hAnsiTheme="majorHAnsi"/>
                <w:b/>
                <w:bCs/>
              </w:rPr>
            </w:pPr>
            <w:r>
              <w:rPr>
                <w:rFonts w:asciiTheme="majorHAnsi" w:hAnsiTheme="majorHAnsi"/>
                <w:bCs/>
                <w:sz w:val="22"/>
                <w:szCs w:val="22"/>
              </w:rPr>
              <w:t xml:space="preserve">Pengertian </w:t>
            </w:r>
            <w:r w:rsidR="004732CD" w:rsidRPr="00205ECD">
              <w:rPr>
                <w:rFonts w:asciiTheme="majorHAnsi" w:hAnsiTheme="majorHAnsi"/>
                <w:bCs/>
                <w:sz w:val="22"/>
                <w:szCs w:val="22"/>
              </w:rPr>
              <w:t xml:space="preserve"> modal kerja</w:t>
            </w:r>
          </w:p>
          <w:p w:rsidR="004732CD" w:rsidRPr="00205ECD" w:rsidRDefault="004732CD" w:rsidP="004732CD">
            <w:pPr>
              <w:pStyle w:val="ListParagraph"/>
              <w:numPr>
                <w:ilvl w:val="0"/>
                <w:numId w:val="38"/>
              </w:numPr>
              <w:spacing w:after="200"/>
              <w:ind w:left="374" w:hanging="374"/>
              <w:rPr>
                <w:rFonts w:asciiTheme="majorHAnsi" w:hAnsiTheme="majorHAnsi"/>
                <w:b/>
                <w:bCs/>
              </w:rPr>
            </w:pPr>
            <w:r w:rsidRPr="00205ECD">
              <w:rPr>
                <w:rFonts w:asciiTheme="majorHAnsi" w:hAnsiTheme="majorHAnsi"/>
                <w:bCs/>
                <w:sz w:val="22"/>
                <w:szCs w:val="22"/>
              </w:rPr>
              <w:t>M</w:t>
            </w:r>
            <w:r w:rsidR="00F148A9">
              <w:rPr>
                <w:rFonts w:asciiTheme="majorHAnsi" w:hAnsiTheme="majorHAnsi"/>
                <w:bCs/>
                <w:sz w:val="22"/>
                <w:szCs w:val="22"/>
              </w:rPr>
              <w:t>acam-macam modal kerja</w:t>
            </w:r>
          </w:p>
          <w:p w:rsidR="004732CD" w:rsidRPr="00F148A9" w:rsidRDefault="004732CD" w:rsidP="00F148A9">
            <w:pPr>
              <w:pStyle w:val="ListParagraph"/>
              <w:spacing w:after="200"/>
              <w:ind w:left="374"/>
              <w:rPr>
                <w:rFonts w:asciiTheme="majorHAnsi" w:hAnsiTheme="majorHAnsi"/>
                <w:b/>
                <w:bCs/>
              </w:rPr>
            </w:pPr>
          </w:p>
          <w:p w:rsidR="004732CD" w:rsidRPr="00205ECD" w:rsidRDefault="004732CD" w:rsidP="004732CD">
            <w:pPr>
              <w:ind w:left="252"/>
              <w:rPr>
                <w:rFonts w:asciiTheme="majorHAnsi" w:hAnsiTheme="majorHAnsi"/>
                <w:bCs/>
              </w:rPr>
            </w:pPr>
          </w:p>
        </w:tc>
        <w:tc>
          <w:tcPr>
            <w:tcW w:w="1134" w:type="dxa"/>
            <w:shd w:val="clear" w:color="auto" w:fill="auto"/>
          </w:tcPr>
          <w:p w:rsidR="004732CD" w:rsidRPr="00205ECD" w:rsidRDefault="00F148A9" w:rsidP="004732CD">
            <w:pPr>
              <w:rPr>
                <w:rFonts w:asciiTheme="majorHAnsi" w:hAnsiTheme="majorHAnsi"/>
              </w:rPr>
            </w:pPr>
            <w:r>
              <w:rPr>
                <w:rFonts w:asciiTheme="majorHAnsi" w:hAnsiTheme="majorHAnsi"/>
              </w:rPr>
              <w:t>5 %</w:t>
            </w:r>
          </w:p>
        </w:tc>
      </w:tr>
      <w:tr w:rsidR="00C60D20" w:rsidRPr="00205ECD" w:rsidTr="004732CD">
        <w:tc>
          <w:tcPr>
            <w:tcW w:w="738" w:type="dxa"/>
            <w:shd w:val="clear" w:color="auto" w:fill="auto"/>
          </w:tcPr>
          <w:p w:rsidR="00C60D20" w:rsidRPr="00F148A9" w:rsidRDefault="00C60D20" w:rsidP="00C60D20">
            <w:pPr>
              <w:ind w:left="-90" w:right="-108"/>
              <w:jc w:val="center"/>
              <w:rPr>
                <w:rFonts w:asciiTheme="majorHAnsi" w:hAnsiTheme="majorHAnsi"/>
                <w:bCs/>
                <w:lang w:eastAsia="id-ID"/>
              </w:rPr>
            </w:pPr>
            <w:r>
              <w:rPr>
                <w:rFonts w:asciiTheme="majorHAnsi" w:hAnsiTheme="majorHAnsi"/>
                <w:bCs/>
                <w:sz w:val="22"/>
                <w:szCs w:val="22"/>
                <w:lang w:eastAsia="id-ID"/>
              </w:rPr>
              <w:lastRenderedPageBreak/>
              <w:t xml:space="preserve">6 </w:t>
            </w:r>
          </w:p>
        </w:tc>
        <w:tc>
          <w:tcPr>
            <w:tcW w:w="2489" w:type="dxa"/>
            <w:gridSpan w:val="4"/>
            <w:shd w:val="clear" w:color="auto" w:fill="auto"/>
          </w:tcPr>
          <w:p w:rsidR="00C60D20" w:rsidRPr="00205ECD" w:rsidRDefault="00C60D20" w:rsidP="00C60D20">
            <w:pPr>
              <w:rPr>
                <w:rFonts w:asciiTheme="majorHAnsi" w:hAnsiTheme="majorHAnsi"/>
              </w:rPr>
            </w:pPr>
            <w:r w:rsidRPr="00205ECD">
              <w:rPr>
                <w:rFonts w:asciiTheme="majorHAnsi" w:hAnsiTheme="majorHAnsi"/>
                <w:sz w:val="22"/>
                <w:szCs w:val="22"/>
              </w:rPr>
              <w:t>Mahasis</w:t>
            </w:r>
            <w:r>
              <w:rPr>
                <w:rFonts w:asciiTheme="majorHAnsi" w:hAnsiTheme="majorHAnsi"/>
                <w:sz w:val="22"/>
                <w:szCs w:val="22"/>
              </w:rPr>
              <w:t xml:space="preserve">wa mampu menjelaskan pengertian manajemen kas </w:t>
            </w:r>
            <w:r w:rsidRPr="00205ECD">
              <w:rPr>
                <w:rFonts w:asciiTheme="majorHAnsi" w:hAnsiTheme="majorHAnsi"/>
                <w:sz w:val="22"/>
                <w:szCs w:val="22"/>
              </w:rPr>
              <w:t xml:space="preserve">dan </w:t>
            </w:r>
            <w:r>
              <w:rPr>
                <w:rFonts w:asciiTheme="majorHAnsi" w:hAnsiTheme="majorHAnsi"/>
                <w:sz w:val="22"/>
                <w:szCs w:val="22"/>
              </w:rPr>
              <w:t>ruang lingkup manajemen kas</w:t>
            </w:r>
          </w:p>
        </w:tc>
        <w:tc>
          <w:tcPr>
            <w:tcW w:w="1730" w:type="dxa"/>
            <w:gridSpan w:val="3"/>
            <w:shd w:val="clear" w:color="auto" w:fill="auto"/>
          </w:tcPr>
          <w:p w:rsidR="00C60D20" w:rsidRPr="00205ECD" w:rsidRDefault="00C60D20" w:rsidP="00C60D20">
            <w:pPr>
              <w:rPr>
                <w:rFonts w:asciiTheme="majorHAnsi" w:hAnsiTheme="majorHAnsi"/>
              </w:rPr>
            </w:pPr>
            <w:r>
              <w:rPr>
                <w:rFonts w:asciiTheme="majorHAnsi" w:hAnsiTheme="majorHAnsi"/>
                <w:sz w:val="22"/>
                <w:szCs w:val="22"/>
              </w:rPr>
              <w:t xml:space="preserve">Dapat menjelaskan pengertian manajemen kas </w:t>
            </w:r>
            <w:r w:rsidRPr="00205ECD">
              <w:rPr>
                <w:rFonts w:asciiTheme="majorHAnsi" w:hAnsiTheme="majorHAnsi"/>
                <w:sz w:val="22"/>
                <w:szCs w:val="22"/>
              </w:rPr>
              <w:t xml:space="preserve">dan </w:t>
            </w:r>
            <w:r>
              <w:rPr>
                <w:rFonts w:asciiTheme="majorHAnsi" w:hAnsiTheme="majorHAnsi"/>
                <w:sz w:val="22"/>
                <w:szCs w:val="22"/>
              </w:rPr>
              <w:t>ruang lingkup manajemen kas</w:t>
            </w:r>
          </w:p>
        </w:tc>
        <w:tc>
          <w:tcPr>
            <w:tcW w:w="1955" w:type="dxa"/>
            <w:gridSpan w:val="2"/>
            <w:shd w:val="clear" w:color="auto" w:fill="auto"/>
          </w:tcPr>
          <w:p w:rsidR="00C60D20" w:rsidRPr="00205ECD" w:rsidRDefault="00C60D20" w:rsidP="00C60D20">
            <w:pPr>
              <w:pStyle w:val="ListParagraph"/>
              <w:ind w:left="34"/>
              <w:rPr>
                <w:rFonts w:asciiTheme="majorHAnsi" w:hAnsiTheme="majorHAnsi"/>
              </w:rPr>
            </w:pPr>
            <w:r w:rsidRPr="00205ECD">
              <w:rPr>
                <w:rFonts w:asciiTheme="majorHAnsi" w:hAnsiTheme="majorHAnsi"/>
                <w:bCs/>
                <w:sz w:val="22"/>
                <w:szCs w:val="22"/>
                <w:lang w:val="id-ID"/>
              </w:rPr>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Kesesuaian mengungkapkan pendapat d</w:t>
            </w:r>
            <w:r>
              <w:rPr>
                <w:rFonts w:asciiTheme="majorHAnsi" w:hAnsiTheme="majorHAnsi"/>
                <w:sz w:val="22"/>
                <w:szCs w:val="22"/>
              </w:rPr>
              <w:t>an menjelaskan kembali tentang pengertian manajemen kas dan ruang lingkup manajemen kas</w:t>
            </w:r>
            <w:r w:rsidRPr="00205ECD">
              <w:rPr>
                <w:rFonts w:asciiTheme="majorHAnsi" w:hAnsiTheme="majorHAnsi"/>
                <w:sz w:val="22"/>
                <w:szCs w:val="22"/>
              </w:rPr>
              <w:t xml:space="preserve"> dengan bahasa mahasiswa sendiri.</w:t>
            </w:r>
          </w:p>
          <w:p w:rsidR="00C60D20" w:rsidRPr="00205ECD" w:rsidRDefault="00C60D20" w:rsidP="00C60D20">
            <w:pPr>
              <w:rPr>
                <w:rFonts w:asciiTheme="majorHAnsi" w:hAnsiTheme="majorHAnsi"/>
                <w:bCs/>
              </w:rPr>
            </w:pPr>
            <w:r w:rsidRPr="00205ECD">
              <w:rPr>
                <w:rFonts w:asciiTheme="majorHAnsi" w:hAnsiTheme="majorHAnsi"/>
                <w:bCs/>
                <w:sz w:val="22"/>
                <w:szCs w:val="22"/>
              </w:rPr>
              <w:t xml:space="preserve"> (minimal 80% benar)</w:t>
            </w:r>
          </w:p>
          <w:p w:rsidR="00C60D20" w:rsidRPr="00205ECD" w:rsidRDefault="00C60D20" w:rsidP="00C60D20">
            <w:pPr>
              <w:rPr>
                <w:rFonts w:asciiTheme="majorHAnsi" w:hAnsiTheme="majorHAnsi"/>
                <w:bCs/>
                <w:lang w:val="id-ID"/>
              </w:rPr>
            </w:pPr>
            <w:r w:rsidRPr="00205ECD">
              <w:rPr>
                <w:rFonts w:asciiTheme="majorHAnsi" w:hAnsiTheme="majorHAnsi"/>
                <w:bCs/>
                <w:sz w:val="22"/>
                <w:szCs w:val="22"/>
              </w:rPr>
              <w:t xml:space="preserve">Bentuk: soal tertulis uraian terstruktur /bebas dan lisan (tanya jawab dan diskusi) </w:t>
            </w:r>
          </w:p>
          <w:p w:rsidR="00C60D20" w:rsidRPr="00205ECD" w:rsidRDefault="00C60D20" w:rsidP="00C60D20">
            <w:pPr>
              <w:rPr>
                <w:rFonts w:asciiTheme="majorHAnsi" w:hAnsiTheme="majorHAnsi"/>
                <w:bCs/>
                <w:lang w:val="id-ID"/>
              </w:rPr>
            </w:pPr>
          </w:p>
        </w:tc>
        <w:tc>
          <w:tcPr>
            <w:tcW w:w="2268" w:type="dxa"/>
            <w:gridSpan w:val="3"/>
            <w:shd w:val="clear" w:color="auto" w:fill="auto"/>
          </w:tcPr>
          <w:p w:rsidR="00C60D20" w:rsidRPr="00854545" w:rsidRDefault="00C60D20" w:rsidP="00C60D20">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C60D20" w:rsidRPr="00854545" w:rsidRDefault="00C60D20" w:rsidP="00C60D20">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mendeskripsikan </w:t>
            </w:r>
            <w:r>
              <w:rPr>
                <w:rFonts w:asciiTheme="majorHAnsi" w:hAnsiTheme="majorHAnsi"/>
                <w:bCs/>
                <w:sz w:val="22"/>
                <w:szCs w:val="22"/>
                <w:lang w:eastAsia="id-ID"/>
              </w:rPr>
              <w:t xml:space="preserve">tentang pengertian manajemen kas </w:t>
            </w:r>
            <w:r w:rsidRPr="00854545">
              <w:rPr>
                <w:rFonts w:asciiTheme="majorHAnsi" w:hAnsiTheme="majorHAnsi"/>
                <w:bCs/>
                <w:sz w:val="22"/>
                <w:szCs w:val="22"/>
                <w:lang w:val="id-ID" w:eastAsia="id-ID"/>
              </w:rPr>
              <w:t>b</w:t>
            </w:r>
            <w:r>
              <w:rPr>
                <w:rFonts w:asciiTheme="majorHAnsi" w:hAnsiTheme="majorHAnsi"/>
                <w:bCs/>
                <w:sz w:val="22"/>
                <w:szCs w:val="22"/>
                <w:lang w:val="id-ID" w:eastAsia="id-ID"/>
              </w:rPr>
              <w:t>agaimana</w:t>
            </w:r>
            <w:r>
              <w:rPr>
                <w:rFonts w:asciiTheme="majorHAnsi" w:hAnsiTheme="majorHAnsi"/>
                <w:bCs/>
                <w:sz w:val="22"/>
                <w:szCs w:val="22"/>
                <w:lang w:eastAsia="id-ID"/>
              </w:rPr>
              <w:t xml:space="preserve"> ruang lingkup manajemen kas</w:t>
            </w:r>
            <w:r w:rsidRPr="00854545">
              <w:rPr>
                <w:rFonts w:asciiTheme="majorHAnsi" w:hAnsiTheme="majorHAnsi"/>
                <w:bCs/>
                <w:sz w:val="22"/>
                <w:szCs w:val="22"/>
                <w:lang w:val="id-ID" w:eastAsia="id-ID"/>
              </w:rPr>
              <w:t>[BT+BM: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C60D20" w:rsidRPr="00C60D20" w:rsidRDefault="00C60D20" w:rsidP="00C60D20">
            <w:pPr>
              <w:pStyle w:val="ListParagraph"/>
              <w:numPr>
                <w:ilvl w:val="0"/>
                <w:numId w:val="28"/>
              </w:numPr>
              <w:spacing w:after="200"/>
              <w:ind w:left="318" w:hanging="318"/>
              <w:rPr>
                <w:rFonts w:asciiTheme="majorHAnsi" w:hAnsiTheme="majorHAnsi"/>
                <w:b/>
                <w:bCs/>
              </w:rPr>
            </w:pPr>
            <w:r>
              <w:rPr>
                <w:rFonts w:asciiTheme="majorHAnsi" w:hAnsiTheme="majorHAnsi"/>
                <w:bCs/>
                <w:sz w:val="22"/>
                <w:szCs w:val="22"/>
              </w:rPr>
              <w:t xml:space="preserve">Pengertian </w:t>
            </w:r>
            <w:r w:rsidRPr="00C60D20">
              <w:rPr>
                <w:rFonts w:asciiTheme="majorHAnsi" w:hAnsiTheme="majorHAnsi"/>
                <w:bCs/>
                <w:sz w:val="22"/>
                <w:szCs w:val="22"/>
              </w:rPr>
              <w:t xml:space="preserve">Manajemen kas </w:t>
            </w:r>
          </w:p>
          <w:p w:rsidR="00C60D20" w:rsidRPr="00C60D20" w:rsidRDefault="00C60D20" w:rsidP="00C60D20">
            <w:pPr>
              <w:pStyle w:val="ListParagraph"/>
              <w:numPr>
                <w:ilvl w:val="0"/>
                <w:numId w:val="28"/>
              </w:numPr>
              <w:spacing w:after="200"/>
              <w:ind w:left="318" w:hanging="318"/>
              <w:rPr>
                <w:rFonts w:asciiTheme="majorHAnsi" w:hAnsiTheme="majorHAnsi"/>
                <w:b/>
                <w:bCs/>
              </w:rPr>
            </w:pPr>
            <w:r>
              <w:rPr>
                <w:rFonts w:asciiTheme="majorHAnsi" w:hAnsiTheme="majorHAnsi"/>
                <w:bCs/>
                <w:sz w:val="22"/>
                <w:szCs w:val="22"/>
              </w:rPr>
              <w:t>Ruang Lingkup Manajemen Kas</w:t>
            </w:r>
          </w:p>
          <w:p w:rsidR="00C60D20" w:rsidRPr="00205ECD" w:rsidRDefault="00C60D20" w:rsidP="00C60D20">
            <w:pPr>
              <w:ind w:left="252"/>
              <w:rPr>
                <w:rFonts w:asciiTheme="majorHAnsi" w:hAnsiTheme="majorHAnsi"/>
                <w:bCs/>
              </w:rPr>
            </w:pPr>
          </w:p>
        </w:tc>
        <w:tc>
          <w:tcPr>
            <w:tcW w:w="1134" w:type="dxa"/>
            <w:shd w:val="clear" w:color="auto" w:fill="auto"/>
          </w:tcPr>
          <w:p w:rsidR="00C60D20" w:rsidRPr="00205ECD" w:rsidRDefault="003203AB" w:rsidP="00C60D20">
            <w:pPr>
              <w:rPr>
                <w:rFonts w:asciiTheme="majorHAnsi" w:hAnsiTheme="majorHAnsi"/>
              </w:rPr>
            </w:pPr>
            <w:r>
              <w:rPr>
                <w:rFonts w:asciiTheme="majorHAnsi" w:hAnsiTheme="majorHAnsi"/>
              </w:rPr>
              <w:t>5%</w:t>
            </w:r>
          </w:p>
        </w:tc>
      </w:tr>
      <w:tr w:rsidR="003203AB" w:rsidRPr="00205ECD" w:rsidTr="004732CD">
        <w:tc>
          <w:tcPr>
            <w:tcW w:w="738" w:type="dxa"/>
            <w:shd w:val="clear" w:color="auto" w:fill="auto"/>
          </w:tcPr>
          <w:p w:rsidR="003203AB" w:rsidRPr="00F148A9" w:rsidRDefault="003203AB" w:rsidP="003203AB">
            <w:pPr>
              <w:ind w:left="-90" w:right="-108"/>
              <w:jc w:val="center"/>
              <w:rPr>
                <w:rFonts w:asciiTheme="majorHAnsi" w:hAnsiTheme="majorHAnsi"/>
                <w:bCs/>
                <w:lang w:eastAsia="id-ID"/>
              </w:rPr>
            </w:pPr>
            <w:r>
              <w:rPr>
                <w:rFonts w:asciiTheme="majorHAnsi" w:hAnsiTheme="majorHAnsi"/>
                <w:bCs/>
                <w:sz w:val="22"/>
                <w:szCs w:val="22"/>
                <w:lang w:eastAsia="id-ID"/>
              </w:rPr>
              <w:t>7</w:t>
            </w:r>
          </w:p>
        </w:tc>
        <w:tc>
          <w:tcPr>
            <w:tcW w:w="2489" w:type="dxa"/>
            <w:gridSpan w:val="4"/>
            <w:shd w:val="clear" w:color="auto" w:fill="auto"/>
          </w:tcPr>
          <w:p w:rsidR="003203AB" w:rsidRPr="00205ECD" w:rsidRDefault="003203AB" w:rsidP="003203AB">
            <w:pPr>
              <w:rPr>
                <w:rFonts w:asciiTheme="majorHAnsi" w:hAnsiTheme="majorHAnsi"/>
              </w:rPr>
            </w:pPr>
            <w:r w:rsidRPr="00205ECD">
              <w:rPr>
                <w:rFonts w:asciiTheme="majorHAnsi" w:hAnsiTheme="majorHAnsi"/>
                <w:sz w:val="22"/>
                <w:szCs w:val="22"/>
              </w:rPr>
              <w:t>Mahasiswa mampu menj</w:t>
            </w:r>
            <w:r>
              <w:rPr>
                <w:rFonts w:asciiTheme="majorHAnsi" w:hAnsiTheme="majorHAnsi"/>
                <w:sz w:val="22"/>
                <w:szCs w:val="22"/>
              </w:rPr>
              <w:t xml:space="preserve">elaskan </w:t>
            </w:r>
            <w:r w:rsidRPr="00205ECD">
              <w:rPr>
                <w:rFonts w:asciiTheme="majorHAnsi" w:hAnsiTheme="majorHAnsi"/>
                <w:sz w:val="22"/>
                <w:szCs w:val="22"/>
              </w:rPr>
              <w:t>ma</w:t>
            </w:r>
            <w:r>
              <w:rPr>
                <w:rFonts w:asciiTheme="majorHAnsi" w:hAnsiTheme="majorHAnsi"/>
                <w:sz w:val="22"/>
                <w:szCs w:val="22"/>
              </w:rPr>
              <w:t xml:space="preserve">najemen piutang </w:t>
            </w:r>
            <w:r w:rsidRPr="00205ECD">
              <w:rPr>
                <w:rFonts w:asciiTheme="majorHAnsi" w:hAnsiTheme="majorHAnsi"/>
                <w:sz w:val="22"/>
                <w:szCs w:val="22"/>
              </w:rPr>
              <w:t xml:space="preserve">dan manajemen persediaan </w:t>
            </w:r>
          </w:p>
        </w:tc>
        <w:tc>
          <w:tcPr>
            <w:tcW w:w="1730" w:type="dxa"/>
            <w:gridSpan w:val="3"/>
            <w:shd w:val="clear" w:color="auto" w:fill="auto"/>
          </w:tcPr>
          <w:p w:rsidR="003203AB" w:rsidRPr="00205ECD" w:rsidRDefault="003203AB" w:rsidP="003203AB">
            <w:pPr>
              <w:rPr>
                <w:rFonts w:asciiTheme="majorHAnsi" w:hAnsiTheme="majorHAnsi"/>
              </w:rPr>
            </w:pPr>
            <w:r>
              <w:rPr>
                <w:rFonts w:asciiTheme="majorHAnsi" w:hAnsiTheme="majorHAnsi"/>
                <w:sz w:val="22"/>
                <w:szCs w:val="22"/>
              </w:rPr>
              <w:t xml:space="preserve">Dapat </w:t>
            </w:r>
            <w:r w:rsidRPr="00205ECD">
              <w:rPr>
                <w:rFonts w:asciiTheme="majorHAnsi" w:hAnsiTheme="majorHAnsi"/>
                <w:sz w:val="22"/>
                <w:szCs w:val="22"/>
              </w:rPr>
              <w:t xml:space="preserve"> menj</w:t>
            </w:r>
            <w:r>
              <w:rPr>
                <w:rFonts w:asciiTheme="majorHAnsi" w:hAnsiTheme="majorHAnsi"/>
                <w:sz w:val="22"/>
                <w:szCs w:val="22"/>
              </w:rPr>
              <w:t xml:space="preserve">elaskan </w:t>
            </w:r>
            <w:r w:rsidRPr="00205ECD">
              <w:rPr>
                <w:rFonts w:asciiTheme="majorHAnsi" w:hAnsiTheme="majorHAnsi"/>
                <w:sz w:val="22"/>
                <w:szCs w:val="22"/>
              </w:rPr>
              <w:t>ma</w:t>
            </w:r>
            <w:r>
              <w:rPr>
                <w:rFonts w:asciiTheme="majorHAnsi" w:hAnsiTheme="majorHAnsi"/>
                <w:sz w:val="22"/>
                <w:szCs w:val="22"/>
              </w:rPr>
              <w:t xml:space="preserve">najemen piutang </w:t>
            </w:r>
            <w:r w:rsidRPr="00205ECD">
              <w:rPr>
                <w:rFonts w:asciiTheme="majorHAnsi" w:hAnsiTheme="majorHAnsi"/>
                <w:sz w:val="22"/>
                <w:szCs w:val="22"/>
              </w:rPr>
              <w:t xml:space="preserve">dan </w:t>
            </w:r>
            <w:r w:rsidRPr="00205ECD">
              <w:rPr>
                <w:rFonts w:asciiTheme="majorHAnsi" w:hAnsiTheme="majorHAnsi"/>
                <w:sz w:val="22"/>
                <w:szCs w:val="22"/>
              </w:rPr>
              <w:lastRenderedPageBreak/>
              <w:t xml:space="preserve">manajemen persediaan </w:t>
            </w:r>
          </w:p>
        </w:tc>
        <w:tc>
          <w:tcPr>
            <w:tcW w:w="1955" w:type="dxa"/>
            <w:gridSpan w:val="2"/>
            <w:shd w:val="clear" w:color="auto" w:fill="auto"/>
          </w:tcPr>
          <w:p w:rsidR="003203AB" w:rsidRPr="00205ECD" w:rsidRDefault="003203AB" w:rsidP="003203AB">
            <w:pPr>
              <w:pStyle w:val="ListParagraph"/>
              <w:ind w:left="34"/>
              <w:rPr>
                <w:rFonts w:asciiTheme="majorHAnsi" w:hAnsiTheme="majorHAnsi"/>
              </w:rPr>
            </w:pPr>
            <w:r w:rsidRPr="00205ECD">
              <w:rPr>
                <w:rFonts w:asciiTheme="majorHAnsi" w:hAnsiTheme="majorHAnsi"/>
                <w:bCs/>
                <w:sz w:val="22"/>
                <w:szCs w:val="22"/>
                <w:lang w:val="id-ID"/>
              </w:rPr>
              <w:lastRenderedPageBreak/>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Kesesuaian mengungkapkan pendapat d</w:t>
            </w:r>
            <w:r>
              <w:rPr>
                <w:rFonts w:asciiTheme="majorHAnsi" w:hAnsiTheme="majorHAnsi"/>
                <w:sz w:val="22"/>
                <w:szCs w:val="22"/>
              </w:rPr>
              <w:t xml:space="preserve">an </w:t>
            </w:r>
            <w:r>
              <w:rPr>
                <w:rFonts w:asciiTheme="majorHAnsi" w:hAnsiTheme="majorHAnsi"/>
                <w:sz w:val="22"/>
                <w:szCs w:val="22"/>
              </w:rPr>
              <w:lastRenderedPageBreak/>
              <w:t>menjelaskan kembali tentang manajemen piutan dan manajemen persediaan</w:t>
            </w:r>
            <w:r w:rsidRPr="00205ECD">
              <w:rPr>
                <w:rFonts w:asciiTheme="majorHAnsi" w:hAnsiTheme="majorHAnsi"/>
                <w:sz w:val="22"/>
                <w:szCs w:val="22"/>
              </w:rPr>
              <w:t xml:space="preserve"> dengan bahasa mahasiswa sendiri.</w:t>
            </w:r>
          </w:p>
          <w:p w:rsidR="003203AB" w:rsidRPr="00205ECD" w:rsidRDefault="003203AB" w:rsidP="003203AB">
            <w:pPr>
              <w:rPr>
                <w:rFonts w:asciiTheme="majorHAnsi" w:hAnsiTheme="majorHAnsi"/>
                <w:bCs/>
              </w:rPr>
            </w:pPr>
            <w:r w:rsidRPr="00205ECD">
              <w:rPr>
                <w:rFonts w:asciiTheme="majorHAnsi" w:hAnsiTheme="majorHAnsi"/>
                <w:bCs/>
                <w:sz w:val="22"/>
                <w:szCs w:val="22"/>
              </w:rPr>
              <w:t xml:space="preserve"> (minimal 80% benar)</w:t>
            </w:r>
          </w:p>
          <w:p w:rsidR="003203AB" w:rsidRPr="00205ECD" w:rsidRDefault="003203AB" w:rsidP="003203AB">
            <w:pPr>
              <w:rPr>
                <w:rFonts w:asciiTheme="majorHAnsi" w:hAnsiTheme="majorHAnsi"/>
                <w:bCs/>
                <w:lang w:val="id-ID"/>
              </w:rPr>
            </w:pPr>
            <w:r w:rsidRPr="00205ECD">
              <w:rPr>
                <w:rFonts w:asciiTheme="majorHAnsi" w:hAnsiTheme="majorHAnsi"/>
                <w:bCs/>
                <w:sz w:val="22"/>
                <w:szCs w:val="22"/>
              </w:rPr>
              <w:t xml:space="preserve">Bentuk: soal tertulis uraian terstruktur /bebas dan lisan (tanya jawab dan diskusi) </w:t>
            </w:r>
          </w:p>
          <w:p w:rsidR="003203AB" w:rsidRPr="00205ECD" w:rsidRDefault="003203AB" w:rsidP="003203AB">
            <w:pPr>
              <w:rPr>
                <w:rFonts w:asciiTheme="majorHAnsi" w:hAnsiTheme="majorHAnsi"/>
                <w:bCs/>
                <w:lang w:val="id-ID"/>
              </w:rPr>
            </w:pPr>
          </w:p>
        </w:tc>
        <w:tc>
          <w:tcPr>
            <w:tcW w:w="2268" w:type="dxa"/>
            <w:gridSpan w:val="3"/>
            <w:shd w:val="clear" w:color="auto" w:fill="auto"/>
          </w:tcPr>
          <w:p w:rsidR="003203AB" w:rsidRPr="00854545" w:rsidRDefault="003203AB" w:rsidP="003203AB">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3203AB" w:rsidRPr="00854545" w:rsidRDefault="003203AB" w:rsidP="003203AB">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w:t>
            </w:r>
            <w:r w:rsidRPr="00854545">
              <w:rPr>
                <w:rFonts w:asciiTheme="majorHAnsi" w:hAnsiTheme="majorHAnsi"/>
                <w:bCs/>
                <w:sz w:val="22"/>
                <w:szCs w:val="22"/>
                <w:lang w:val="id-ID" w:eastAsia="id-ID"/>
              </w:rPr>
              <w:lastRenderedPageBreak/>
              <w:t>mendeskripsikan b</w:t>
            </w:r>
            <w:r>
              <w:rPr>
                <w:rFonts w:asciiTheme="majorHAnsi" w:hAnsiTheme="majorHAnsi"/>
                <w:bCs/>
                <w:sz w:val="22"/>
                <w:szCs w:val="22"/>
                <w:lang w:val="id-ID" w:eastAsia="id-ID"/>
              </w:rPr>
              <w:t xml:space="preserve">agaimana </w:t>
            </w:r>
            <w:r>
              <w:rPr>
                <w:rFonts w:asciiTheme="majorHAnsi" w:hAnsiTheme="majorHAnsi"/>
                <w:bCs/>
                <w:sz w:val="22"/>
                <w:szCs w:val="22"/>
                <w:lang w:eastAsia="id-ID"/>
              </w:rPr>
              <w:t xml:space="preserve">manajemen piutang dan manajemen persediaan </w:t>
            </w:r>
            <w:r w:rsidRPr="00854545">
              <w:rPr>
                <w:rFonts w:asciiTheme="majorHAnsi" w:hAnsiTheme="majorHAnsi"/>
                <w:bCs/>
                <w:sz w:val="22"/>
                <w:szCs w:val="22"/>
                <w:lang w:val="id-ID" w:eastAsia="id-ID"/>
              </w:rPr>
              <w:t>[BT+BM: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3203AB" w:rsidRPr="003203AB" w:rsidRDefault="003203AB" w:rsidP="003203AB">
            <w:pPr>
              <w:pStyle w:val="ListParagraph"/>
              <w:numPr>
                <w:ilvl w:val="0"/>
                <w:numId w:val="38"/>
              </w:numPr>
              <w:spacing w:after="200"/>
              <w:ind w:left="374" w:hanging="374"/>
              <w:rPr>
                <w:rFonts w:asciiTheme="majorHAnsi" w:eastAsia="Calibri" w:hAnsiTheme="majorHAnsi"/>
                <w:b/>
                <w:bCs/>
              </w:rPr>
            </w:pPr>
            <w:r>
              <w:rPr>
                <w:rFonts w:asciiTheme="majorHAnsi" w:hAnsiTheme="majorHAnsi"/>
                <w:bCs/>
                <w:sz w:val="22"/>
                <w:szCs w:val="22"/>
              </w:rPr>
              <w:lastRenderedPageBreak/>
              <w:t xml:space="preserve">Pengertian </w:t>
            </w:r>
            <w:r w:rsidRPr="003203AB">
              <w:rPr>
                <w:rFonts w:asciiTheme="majorHAnsi" w:hAnsiTheme="majorHAnsi"/>
                <w:bCs/>
                <w:sz w:val="22"/>
                <w:szCs w:val="22"/>
              </w:rPr>
              <w:t xml:space="preserve">Manajemen piutang </w:t>
            </w:r>
          </w:p>
          <w:p w:rsidR="003203AB" w:rsidRPr="00205ECD" w:rsidRDefault="003203AB" w:rsidP="003203AB">
            <w:pPr>
              <w:pStyle w:val="ListParagraph"/>
              <w:numPr>
                <w:ilvl w:val="0"/>
                <w:numId w:val="38"/>
              </w:numPr>
              <w:spacing w:after="200" w:line="276" w:lineRule="auto"/>
              <w:ind w:left="374" w:hanging="374"/>
              <w:rPr>
                <w:rFonts w:asciiTheme="majorHAnsi" w:eastAsiaTheme="minorHAnsi" w:hAnsiTheme="majorHAnsi"/>
                <w:b/>
                <w:bCs/>
              </w:rPr>
            </w:pPr>
            <w:r>
              <w:rPr>
                <w:rFonts w:asciiTheme="majorHAnsi" w:hAnsiTheme="majorHAnsi"/>
                <w:bCs/>
                <w:sz w:val="22"/>
                <w:szCs w:val="22"/>
              </w:rPr>
              <w:t xml:space="preserve">Pengertian </w:t>
            </w:r>
            <w:r w:rsidRPr="00205ECD">
              <w:rPr>
                <w:rFonts w:asciiTheme="majorHAnsi" w:hAnsiTheme="majorHAnsi"/>
                <w:bCs/>
                <w:sz w:val="22"/>
                <w:szCs w:val="22"/>
              </w:rPr>
              <w:t xml:space="preserve">Manajemen </w:t>
            </w:r>
            <w:r w:rsidRPr="00205ECD">
              <w:rPr>
                <w:rFonts w:asciiTheme="majorHAnsi" w:hAnsiTheme="majorHAnsi"/>
                <w:bCs/>
                <w:sz w:val="22"/>
                <w:szCs w:val="22"/>
              </w:rPr>
              <w:lastRenderedPageBreak/>
              <w:t xml:space="preserve">persediaan </w:t>
            </w:r>
          </w:p>
          <w:p w:rsidR="003203AB" w:rsidRPr="00205ECD" w:rsidRDefault="003203AB" w:rsidP="003203AB">
            <w:pPr>
              <w:ind w:left="252"/>
              <w:rPr>
                <w:rFonts w:asciiTheme="majorHAnsi" w:hAnsiTheme="majorHAnsi"/>
                <w:bCs/>
              </w:rPr>
            </w:pPr>
          </w:p>
        </w:tc>
        <w:tc>
          <w:tcPr>
            <w:tcW w:w="1134" w:type="dxa"/>
            <w:shd w:val="clear" w:color="auto" w:fill="auto"/>
          </w:tcPr>
          <w:p w:rsidR="003203AB" w:rsidRPr="00205ECD" w:rsidRDefault="003203AB" w:rsidP="003203AB">
            <w:pPr>
              <w:rPr>
                <w:rFonts w:asciiTheme="majorHAnsi" w:hAnsiTheme="majorHAnsi"/>
              </w:rPr>
            </w:pPr>
            <w:r>
              <w:rPr>
                <w:rFonts w:asciiTheme="majorHAnsi" w:hAnsiTheme="majorHAnsi"/>
              </w:rPr>
              <w:lastRenderedPageBreak/>
              <w:t>5%</w:t>
            </w:r>
          </w:p>
        </w:tc>
      </w:tr>
      <w:tr w:rsidR="00911FC4" w:rsidRPr="005C1D7D" w:rsidTr="004732CD">
        <w:tc>
          <w:tcPr>
            <w:tcW w:w="738" w:type="dxa"/>
            <w:shd w:val="clear" w:color="auto" w:fill="auto"/>
          </w:tcPr>
          <w:p w:rsidR="00911FC4" w:rsidRPr="005C1D7D" w:rsidRDefault="00911FC4" w:rsidP="004732CD">
            <w:pPr>
              <w:ind w:left="-90" w:right="-108"/>
              <w:jc w:val="center"/>
              <w:rPr>
                <w:rFonts w:ascii="Cambria" w:hAnsi="Cambria"/>
                <w:bCs/>
                <w:lang w:eastAsia="id-ID"/>
              </w:rPr>
            </w:pPr>
            <w:r w:rsidRPr="005C1D7D">
              <w:rPr>
                <w:rFonts w:ascii="Cambria" w:hAnsi="Cambria"/>
                <w:bCs/>
                <w:sz w:val="22"/>
                <w:szCs w:val="22"/>
                <w:lang w:eastAsia="id-ID"/>
              </w:rPr>
              <w:lastRenderedPageBreak/>
              <w:t>8</w:t>
            </w:r>
          </w:p>
        </w:tc>
        <w:tc>
          <w:tcPr>
            <w:tcW w:w="2489" w:type="dxa"/>
            <w:gridSpan w:val="4"/>
            <w:shd w:val="clear" w:color="auto" w:fill="auto"/>
          </w:tcPr>
          <w:p w:rsidR="00911FC4" w:rsidRPr="005C1D7D" w:rsidRDefault="00911FC4" w:rsidP="004732CD">
            <w:pPr>
              <w:autoSpaceDE w:val="0"/>
              <w:autoSpaceDN w:val="0"/>
              <w:adjustRightInd w:val="0"/>
              <w:rPr>
                <w:rFonts w:ascii="Cambria" w:hAnsi="Cambria"/>
                <w:bCs/>
              </w:rPr>
            </w:pPr>
            <w:r w:rsidRPr="005C1D7D">
              <w:rPr>
                <w:rFonts w:ascii="Cambria" w:hAnsi="Cambria"/>
                <w:bCs/>
                <w:sz w:val="22"/>
                <w:szCs w:val="22"/>
              </w:rPr>
              <w:t>UJIAN TENGAH SEMESTER</w:t>
            </w:r>
          </w:p>
        </w:tc>
        <w:tc>
          <w:tcPr>
            <w:tcW w:w="1730" w:type="dxa"/>
            <w:gridSpan w:val="3"/>
            <w:shd w:val="clear" w:color="auto" w:fill="auto"/>
          </w:tcPr>
          <w:p w:rsidR="00911FC4" w:rsidRPr="005C1D7D" w:rsidRDefault="00911FC4" w:rsidP="004732CD">
            <w:pPr>
              <w:rPr>
                <w:rFonts w:ascii="Cambria" w:hAnsi="Cambria"/>
                <w:bCs/>
              </w:rPr>
            </w:pPr>
            <w:r w:rsidRPr="005C1D7D">
              <w:rPr>
                <w:rFonts w:ascii="Cambria" w:hAnsi="Cambria"/>
                <w:bCs/>
                <w:sz w:val="22"/>
                <w:szCs w:val="22"/>
              </w:rPr>
              <w:t>Ketepatan menjawab soal UTS</w:t>
            </w:r>
          </w:p>
        </w:tc>
        <w:tc>
          <w:tcPr>
            <w:tcW w:w="1955" w:type="dxa"/>
            <w:gridSpan w:val="2"/>
            <w:shd w:val="clear" w:color="auto" w:fill="auto"/>
          </w:tcPr>
          <w:p w:rsidR="00911FC4" w:rsidRPr="005C1D7D" w:rsidRDefault="00911FC4" w:rsidP="004732CD">
            <w:pPr>
              <w:rPr>
                <w:rFonts w:ascii="Cambria" w:hAnsi="Cambria"/>
                <w:bCs/>
              </w:rPr>
            </w:pPr>
            <w:r w:rsidRPr="005C1D7D">
              <w:rPr>
                <w:rFonts w:ascii="Cambria" w:hAnsi="Cambria"/>
                <w:bCs/>
                <w:sz w:val="22"/>
                <w:szCs w:val="22"/>
                <w:lang w:val="id-ID"/>
              </w:rPr>
              <w:t>Kr</w:t>
            </w:r>
            <w:r w:rsidRPr="005C1D7D">
              <w:rPr>
                <w:rFonts w:ascii="Cambria" w:hAnsi="Cambria"/>
                <w:bCs/>
                <w:sz w:val="22"/>
                <w:szCs w:val="22"/>
              </w:rPr>
              <w:t>i</w:t>
            </w:r>
            <w:r w:rsidRPr="005C1D7D">
              <w:rPr>
                <w:rFonts w:ascii="Cambria" w:hAnsi="Cambria"/>
                <w:bCs/>
                <w:sz w:val="22"/>
                <w:szCs w:val="22"/>
                <w:lang w:val="id-ID"/>
              </w:rPr>
              <w:t xml:space="preserve">teria : </w:t>
            </w:r>
            <w:r w:rsidRPr="005C1D7D">
              <w:rPr>
                <w:rFonts w:ascii="Cambria" w:hAnsi="Cambria"/>
                <w:bCs/>
                <w:sz w:val="22"/>
                <w:szCs w:val="22"/>
              </w:rPr>
              <w:t>k</w:t>
            </w:r>
            <w:r w:rsidRPr="005C1D7D">
              <w:rPr>
                <w:rFonts w:ascii="Cambria" w:hAnsi="Cambria"/>
                <w:bCs/>
                <w:sz w:val="22"/>
                <w:szCs w:val="22"/>
                <w:lang w:val="id-ID"/>
              </w:rPr>
              <w:t xml:space="preserve">etepatan </w:t>
            </w:r>
            <w:r w:rsidRPr="005C1D7D">
              <w:rPr>
                <w:rFonts w:ascii="Cambria" w:hAnsi="Cambria"/>
                <w:bCs/>
                <w:sz w:val="22"/>
                <w:szCs w:val="22"/>
              </w:rPr>
              <w:t xml:space="preserve"> menjawab soal UTS </w:t>
            </w:r>
          </w:p>
          <w:p w:rsidR="00911FC4" w:rsidRPr="005C1D7D" w:rsidRDefault="00911FC4" w:rsidP="004732CD">
            <w:pPr>
              <w:rPr>
                <w:rFonts w:ascii="Cambria" w:hAnsi="Cambria"/>
                <w:bCs/>
                <w:lang w:val="id-ID"/>
              </w:rPr>
            </w:pPr>
            <w:r w:rsidRPr="005C1D7D">
              <w:rPr>
                <w:rFonts w:ascii="Cambria" w:hAnsi="Cambria"/>
                <w:bCs/>
                <w:sz w:val="22"/>
                <w:szCs w:val="22"/>
              </w:rPr>
              <w:t xml:space="preserve">Bentuk soal: soal tertulis (essay terstruktur dan bebas)  </w:t>
            </w:r>
          </w:p>
        </w:tc>
        <w:tc>
          <w:tcPr>
            <w:tcW w:w="2268" w:type="dxa"/>
            <w:gridSpan w:val="3"/>
            <w:shd w:val="clear" w:color="auto" w:fill="auto"/>
          </w:tcPr>
          <w:p w:rsidR="00911FC4" w:rsidRPr="005C1D7D" w:rsidRDefault="00911FC4" w:rsidP="004732CD">
            <w:pPr>
              <w:pStyle w:val="ListParagraph"/>
              <w:ind w:left="0"/>
              <w:rPr>
                <w:rFonts w:ascii="Cambria" w:hAnsi="Cambria"/>
                <w:bCs/>
                <w:lang w:eastAsia="id-ID"/>
              </w:rPr>
            </w:pPr>
            <w:r w:rsidRPr="005C1D7D">
              <w:rPr>
                <w:rFonts w:ascii="Cambria" w:hAnsi="Cambria"/>
                <w:bCs/>
                <w:sz w:val="22"/>
                <w:szCs w:val="22"/>
                <w:lang w:eastAsia="id-ID"/>
              </w:rPr>
              <w:t>Ujian Tertulis 10 soal</w:t>
            </w:r>
          </w:p>
          <w:p w:rsidR="00911FC4" w:rsidRPr="005C1D7D" w:rsidRDefault="00911FC4" w:rsidP="004732CD">
            <w:pPr>
              <w:pStyle w:val="ListParagraph"/>
              <w:ind w:left="0"/>
              <w:rPr>
                <w:rFonts w:ascii="Cambria" w:hAnsi="Cambria"/>
                <w:bCs/>
                <w:lang w:eastAsia="id-ID"/>
              </w:rPr>
            </w:pPr>
            <w:r w:rsidRPr="005C1D7D">
              <w:rPr>
                <w:rFonts w:ascii="Cambria" w:hAnsi="Cambria"/>
                <w:bCs/>
                <w:sz w:val="22"/>
                <w:szCs w:val="22"/>
                <w:lang w:val="id-ID" w:eastAsia="id-ID"/>
              </w:rPr>
              <w:t xml:space="preserve">[TM: </w:t>
            </w:r>
            <w:r w:rsidRPr="005C1D7D">
              <w:rPr>
                <w:rFonts w:ascii="Cambria" w:hAnsi="Cambria"/>
                <w:bCs/>
                <w:sz w:val="22"/>
                <w:szCs w:val="22"/>
                <w:lang w:eastAsia="id-ID"/>
              </w:rPr>
              <w:t>1</w:t>
            </w:r>
            <w:r w:rsidR="006C0B67">
              <w:rPr>
                <w:rFonts w:ascii="Cambria" w:hAnsi="Cambria"/>
                <w:bCs/>
                <w:sz w:val="22"/>
                <w:szCs w:val="22"/>
                <w:lang w:val="id-ID" w:eastAsia="id-ID"/>
              </w:rPr>
              <w:t>x (3</w:t>
            </w:r>
            <w:r w:rsidRPr="005C1D7D">
              <w:rPr>
                <w:rFonts w:ascii="Cambria" w:hAnsi="Cambria"/>
                <w:bCs/>
                <w:sz w:val="22"/>
                <w:szCs w:val="22"/>
                <w:lang w:val="id-ID" w:eastAsia="id-ID"/>
              </w:rPr>
              <w:t>x50”)]</w:t>
            </w:r>
          </w:p>
          <w:p w:rsidR="00911FC4" w:rsidRPr="005C1D7D" w:rsidRDefault="00911FC4" w:rsidP="004732CD">
            <w:pPr>
              <w:pStyle w:val="ListParagraph"/>
              <w:ind w:left="0"/>
              <w:rPr>
                <w:rFonts w:ascii="Cambria" w:hAnsi="Cambria"/>
                <w:bCs/>
                <w:lang w:eastAsia="id-ID"/>
              </w:rPr>
            </w:pPr>
          </w:p>
        </w:tc>
        <w:tc>
          <w:tcPr>
            <w:tcW w:w="3544" w:type="dxa"/>
            <w:gridSpan w:val="4"/>
            <w:shd w:val="clear" w:color="auto" w:fill="auto"/>
          </w:tcPr>
          <w:p w:rsidR="00911FC4" w:rsidRPr="005C1D7D" w:rsidRDefault="00911FC4" w:rsidP="004732CD">
            <w:pPr>
              <w:rPr>
                <w:rFonts w:ascii="Cambria" w:hAnsi="Cambria"/>
                <w:bCs/>
              </w:rPr>
            </w:pPr>
            <w:r w:rsidRPr="005C1D7D">
              <w:rPr>
                <w:rFonts w:ascii="Cambria" w:hAnsi="Cambria"/>
                <w:bCs/>
                <w:sz w:val="22"/>
                <w:szCs w:val="22"/>
              </w:rPr>
              <w:t>Materi perkuliahan TM ke-1 s/d ke-7</w:t>
            </w:r>
          </w:p>
        </w:tc>
        <w:tc>
          <w:tcPr>
            <w:tcW w:w="1134" w:type="dxa"/>
            <w:shd w:val="clear" w:color="auto" w:fill="auto"/>
          </w:tcPr>
          <w:p w:rsidR="00911FC4" w:rsidRPr="005C1D7D" w:rsidRDefault="001A0F6A" w:rsidP="004732CD">
            <w:pPr>
              <w:jc w:val="center"/>
              <w:rPr>
                <w:rFonts w:ascii="Cambria" w:hAnsi="Cambria"/>
                <w:bCs/>
                <w:lang w:eastAsia="id-ID"/>
              </w:rPr>
            </w:pPr>
            <w:r>
              <w:rPr>
                <w:rFonts w:ascii="Cambria" w:hAnsi="Cambria"/>
                <w:bCs/>
                <w:sz w:val="22"/>
                <w:szCs w:val="22"/>
                <w:lang w:val="id-ID" w:eastAsia="id-ID"/>
              </w:rPr>
              <w:t>15</w:t>
            </w:r>
            <w:r w:rsidR="00911FC4" w:rsidRPr="005C1D7D">
              <w:rPr>
                <w:rFonts w:ascii="Cambria" w:hAnsi="Cambria"/>
                <w:bCs/>
                <w:sz w:val="22"/>
                <w:szCs w:val="22"/>
                <w:lang w:eastAsia="id-ID"/>
              </w:rPr>
              <w:t>%</w:t>
            </w:r>
          </w:p>
        </w:tc>
      </w:tr>
      <w:tr w:rsidR="003203AB" w:rsidRPr="00205ECD" w:rsidTr="003203AB">
        <w:tc>
          <w:tcPr>
            <w:tcW w:w="738" w:type="dxa"/>
            <w:shd w:val="clear" w:color="auto" w:fill="auto"/>
          </w:tcPr>
          <w:p w:rsidR="003203AB" w:rsidRPr="003203AB" w:rsidRDefault="003203AB" w:rsidP="003203AB">
            <w:pPr>
              <w:ind w:left="-90" w:right="-108"/>
              <w:jc w:val="center"/>
              <w:rPr>
                <w:rFonts w:asciiTheme="majorHAnsi" w:hAnsiTheme="majorHAnsi"/>
                <w:bCs/>
                <w:lang w:eastAsia="id-ID"/>
              </w:rPr>
            </w:pPr>
            <w:r>
              <w:rPr>
                <w:rFonts w:asciiTheme="majorHAnsi" w:hAnsiTheme="majorHAnsi"/>
                <w:bCs/>
                <w:sz w:val="22"/>
                <w:szCs w:val="22"/>
                <w:lang w:eastAsia="id-ID"/>
              </w:rPr>
              <w:t>9</w:t>
            </w:r>
          </w:p>
        </w:tc>
        <w:tc>
          <w:tcPr>
            <w:tcW w:w="2489" w:type="dxa"/>
            <w:gridSpan w:val="4"/>
            <w:shd w:val="clear" w:color="auto" w:fill="auto"/>
          </w:tcPr>
          <w:p w:rsidR="003203AB" w:rsidRPr="00205ECD" w:rsidRDefault="003203AB" w:rsidP="003203AB">
            <w:pPr>
              <w:rPr>
                <w:rFonts w:asciiTheme="majorHAnsi" w:hAnsiTheme="majorHAnsi"/>
              </w:rPr>
            </w:pPr>
            <w:r w:rsidRPr="00205ECD">
              <w:rPr>
                <w:rFonts w:asciiTheme="majorHAnsi" w:hAnsiTheme="majorHAnsi"/>
                <w:sz w:val="22"/>
                <w:szCs w:val="22"/>
              </w:rPr>
              <w:t xml:space="preserve">Mahasiswa mampu menjelaskan konsep-konsep fundamental dalam keuangan </w:t>
            </w:r>
            <w:r w:rsidRPr="00205ECD">
              <w:rPr>
                <w:rFonts w:asciiTheme="majorHAnsi" w:hAnsiTheme="majorHAnsi"/>
                <w:sz w:val="22"/>
                <w:szCs w:val="22"/>
              </w:rPr>
              <w:lastRenderedPageBreak/>
              <w:t>syariah</w:t>
            </w:r>
          </w:p>
        </w:tc>
        <w:tc>
          <w:tcPr>
            <w:tcW w:w="1730" w:type="dxa"/>
            <w:gridSpan w:val="3"/>
            <w:shd w:val="clear" w:color="auto" w:fill="auto"/>
          </w:tcPr>
          <w:p w:rsidR="003203AB" w:rsidRPr="00205ECD" w:rsidRDefault="003203AB" w:rsidP="003203AB">
            <w:pPr>
              <w:rPr>
                <w:rFonts w:asciiTheme="majorHAnsi" w:hAnsiTheme="majorHAnsi"/>
              </w:rPr>
            </w:pPr>
            <w:r w:rsidRPr="00205ECD">
              <w:rPr>
                <w:rFonts w:asciiTheme="majorHAnsi" w:hAnsiTheme="majorHAnsi"/>
                <w:sz w:val="22"/>
                <w:szCs w:val="22"/>
              </w:rPr>
              <w:lastRenderedPageBreak/>
              <w:t xml:space="preserve">Dapat menjelaskan konsep-konsep fundamental </w:t>
            </w:r>
            <w:r w:rsidRPr="00205ECD">
              <w:rPr>
                <w:rFonts w:asciiTheme="majorHAnsi" w:hAnsiTheme="majorHAnsi"/>
                <w:sz w:val="22"/>
                <w:szCs w:val="22"/>
              </w:rPr>
              <w:lastRenderedPageBreak/>
              <w:t>dalam keuangan syariah</w:t>
            </w:r>
          </w:p>
        </w:tc>
        <w:tc>
          <w:tcPr>
            <w:tcW w:w="1955" w:type="dxa"/>
            <w:gridSpan w:val="2"/>
            <w:shd w:val="clear" w:color="auto" w:fill="auto"/>
          </w:tcPr>
          <w:p w:rsidR="003203AB" w:rsidRPr="00205ECD" w:rsidRDefault="003203AB" w:rsidP="003203AB">
            <w:pPr>
              <w:rPr>
                <w:rFonts w:asciiTheme="majorHAnsi" w:hAnsiTheme="majorHAnsi"/>
                <w:bCs/>
                <w:lang w:val="id-ID"/>
              </w:rPr>
            </w:pPr>
            <w:r w:rsidRPr="00205ECD">
              <w:rPr>
                <w:rFonts w:asciiTheme="majorHAnsi" w:hAnsiTheme="majorHAnsi"/>
                <w:bCs/>
                <w:sz w:val="22"/>
                <w:szCs w:val="22"/>
                <w:lang w:val="id-ID"/>
              </w:rPr>
              <w:lastRenderedPageBreak/>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p>
          <w:p w:rsidR="003203AB" w:rsidRPr="00205ECD" w:rsidRDefault="003203AB" w:rsidP="003203AB">
            <w:pPr>
              <w:pStyle w:val="ListParagraph"/>
              <w:ind w:left="34"/>
              <w:rPr>
                <w:rFonts w:asciiTheme="majorHAnsi" w:hAnsiTheme="majorHAnsi"/>
              </w:rPr>
            </w:pPr>
            <w:r w:rsidRPr="00205ECD">
              <w:rPr>
                <w:rFonts w:asciiTheme="majorHAnsi" w:hAnsiTheme="majorHAnsi"/>
                <w:sz w:val="22"/>
                <w:szCs w:val="22"/>
              </w:rPr>
              <w:t xml:space="preserve">Kesesuaian mengungkapkan pendapat dan </w:t>
            </w:r>
            <w:r w:rsidRPr="00205ECD">
              <w:rPr>
                <w:rFonts w:asciiTheme="majorHAnsi" w:hAnsiTheme="majorHAnsi"/>
                <w:sz w:val="22"/>
                <w:szCs w:val="22"/>
              </w:rPr>
              <w:lastRenderedPageBreak/>
              <w:t>menjelaskan kembali tentang konsep-konsep fundamental dalam keuangan syariah dengan bahasa mahasiswa sendiri.</w:t>
            </w:r>
          </w:p>
          <w:p w:rsidR="003203AB" w:rsidRPr="00205ECD" w:rsidRDefault="003203AB" w:rsidP="003203AB">
            <w:pPr>
              <w:rPr>
                <w:rFonts w:asciiTheme="majorHAnsi" w:hAnsiTheme="majorHAnsi"/>
                <w:bCs/>
              </w:rPr>
            </w:pPr>
            <w:r w:rsidRPr="00205ECD">
              <w:rPr>
                <w:rFonts w:asciiTheme="majorHAnsi" w:hAnsiTheme="majorHAnsi"/>
                <w:bCs/>
                <w:sz w:val="22"/>
                <w:szCs w:val="22"/>
              </w:rPr>
              <w:t>(minimal 80% benar)</w:t>
            </w:r>
          </w:p>
          <w:p w:rsidR="003203AB" w:rsidRPr="00205ECD" w:rsidRDefault="003203AB" w:rsidP="003203AB">
            <w:pPr>
              <w:rPr>
                <w:rFonts w:asciiTheme="majorHAnsi" w:hAnsiTheme="majorHAnsi"/>
                <w:bCs/>
                <w:lang w:val="id-ID"/>
              </w:rPr>
            </w:pPr>
            <w:r w:rsidRPr="00205ECD">
              <w:rPr>
                <w:rFonts w:asciiTheme="majorHAnsi" w:hAnsiTheme="majorHAnsi"/>
                <w:bCs/>
                <w:sz w:val="22"/>
                <w:szCs w:val="22"/>
              </w:rPr>
              <w:t xml:space="preserve">Bentuk: soal tertulis uraian terstruktur/bebas dan lisan (tanya jawab dan diskusi) </w:t>
            </w:r>
          </w:p>
          <w:p w:rsidR="003203AB" w:rsidRPr="00205ECD" w:rsidRDefault="003203AB" w:rsidP="003203AB">
            <w:pPr>
              <w:pStyle w:val="ListParagraph"/>
              <w:ind w:left="144"/>
              <w:rPr>
                <w:rFonts w:asciiTheme="majorHAnsi" w:hAnsiTheme="majorHAnsi"/>
                <w:bCs/>
                <w:lang w:val="id-ID"/>
              </w:rPr>
            </w:pPr>
          </w:p>
        </w:tc>
        <w:tc>
          <w:tcPr>
            <w:tcW w:w="2268" w:type="dxa"/>
            <w:gridSpan w:val="3"/>
            <w:shd w:val="clear" w:color="auto" w:fill="auto"/>
          </w:tcPr>
          <w:p w:rsidR="003203AB" w:rsidRPr="00854545" w:rsidRDefault="003203AB" w:rsidP="003203AB">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2</w:t>
            </w:r>
            <w:r w:rsidRPr="00854545">
              <w:rPr>
                <w:rFonts w:asciiTheme="majorHAnsi" w:hAnsiTheme="majorHAnsi"/>
                <w:bCs/>
                <w:sz w:val="22"/>
                <w:szCs w:val="22"/>
                <w:lang w:val="id-ID" w:eastAsia="id-ID"/>
              </w:rPr>
              <w:t>x (3x50”)]</w:t>
            </w:r>
          </w:p>
          <w:p w:rsidR="003203AB" w:rsidRPr="00854545" w:rsidRDefault="003203AB" w:rsidP="003203AB">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menganalisis </w:t>
            </w:r>
            <w:r w:rsidRPr="00854545">
              <w:rPr>
                <w:rFonts w:asciiTheme="majorHAnsi" w:hAnsiTheme="majorHAnsi"/>
                <w:bCs/>
                <w:sz w:val="22"/>
                <w:szCs w:val="22"/>
                <w:lang w:val="id-ID" w:eastAsia="id-ID"/>
              </w:rPr>
              <w:lastRenderedPageBreak/>
              <w:t>perbedaan konsep fundamental keuangan syariah dengan konsep fundamental keuangan konvesional[BT+BM: (</w:t>
            </w:r>
            <w:r w:rsidRPr="00854545">
              <w:rPr>
                <w:rFonts w:asciiTheme="majorHAnsi" w:hAnsiTheme="majorHAnsi"/>
                <w:bCs/>
                <w:sz w:val="22"/>
                <w:szCs w:val="22"/>
                <w:lang w:eastAsia="id-ID"/>
              </w:rPr>
              <w:t>2</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2</w:t>
            </w:r>
            <w:r w:rsidRPr="00854545">
              <w:rPr>
                <w:rFonts w:asciiTheme="majorHAnsi" w:hAnsiTheme="majorHAnsi"/>
                <w:bCs/>
                <w:sz w:val="22"/>
                <w:szCs w:val="22"/>
                <w:lang w:val="id-ID" w:eastAsia="id-ID"/>
              </w:rPr>
              <w:t>) x (2x60)”)]</w:t>
            </w:r>
          </w:p>
        </w:tc>
        <w:tc>
          <w:tcPr>
            <w:tcW w:w="3544" w:type="dxa"/>
            <w:gridSpan w:val="4"/>
            <w:shd w:val="clear" w:color="auto" w:fill="auto"/>
          </w:tcPr>
          <w:p w:rsidR="003203AB" w:rsidRPr="00205ECD" w:rsidRDefault="003203AB" w:rsidP="003203AB">
            <w:pPr>
              <w:pStyle w:val="ListParagraph"/>
              <w:numPr>
                <w:ilvl w:val="0"/>
                <w:numId w:val="36"/>
              </w:numPr>
              <w:ind w:left="231" w:hanging="270"/>
              <w:contextualSpacing/>
              <w:rPr>
                <w:rFonts w:asciiTheme="majorHAnsi" w:eastAsia="Calibri" w:hAnsiTheme="majorHAnsi"/>
                <w:bCs/>
              </w:rPr>
            </w:pPr>
            <w:r w:rsidRPr="00205ECD">
              <w:rPr>
                <w:rFonts w:asciiTheme="majorHAnsi" w:hAnsiTheme="majorHAnsi"/>
                <w:bCs/>
                <w:sz w:val="22"/>
                <w:szCs w:val="22"/>
              </w:rPr>
              <w:lastRenderedPageBreak/>
              <w:t xml:space="preserve">Harta dan Akad pengembangan harta </w:t>
            </w:r>
          </w:p>
          <w:p w:rsidR="003203AB" w:rsidRPr="00205ECD" w:rsidRDefault="003203AB" w:rsidP="003203AB">
            <w:pPr>
              <w:pStyle w:val="ListParagraph"/>
              <w:numPr>
                <w:ilvl w:val="0"/>
                <w:numId w:val="36"/>
              </w:numPr>
              <w:ind w:left="231" w:hanging="270"/>
              <w:contextualSpacing/>
              <w:rPr>
                <w:rFonts w:asciiTheme="majorHAnsi" w:hAnsiTheme="majorHAnsi"/>
                <w:bCs/>
              </w:rPr>
            </w:pPr>
            <w:r w:rsidRPr="00205ECD">
              <w:rPr>
                <w:rFonts w:asciiTheme="majorHAnsi" w:hAnsiTheme="majorHAnsi"/>
                <w:bCs/>
                <w:sz w:val="22"/>
                <w:szCs w:val="22"/>
              </w:rPr>
              <w:t xml:space="preserve">Indentifikasi transaksi yang dilarang dalam keuangan </w:t>
            </w:r>
            <w:r w:rsidRPr="00205ECD">
              <w:rPr>
                <w:rFonts w:asciiTheme="majorHAnsi" w:hAnsiTheme="majorHAnsi"/>
                <w:bCs/>
                <w:sz w:val="22"/>
                <w:szCs w:val="22"/>
              </w:rPr>
              <w:lastRenderedPageBreak/>
              <w:t>syariah</w:t>
            </w:r>
          </w:p>
          <w:p w:rsidR="003203AB" w:rsidRPr="00205ECD" w:rsidRDefault="003203AB" w:rsidP="003203AB">
            <w:pPr>
              <w:pStyle w:val="ListParagraph"/>
              <w:numPr>
                <w:ilvl w:val="0"/>
                <w:numId w:val="36"/>
              </w:numPr>
              <w:ind w:left="231" w:hanging="270"/>
              <w:contextualSpacing/>
              <w:rPr>
                <w:rFonts w:asciiTheme="majorHAnsi" w:hAnsiTheme="majorHAnsi"/>
                <w:bCs/>
              </w:rPr>
            </w:pPr>
            <w:r w:rsidRPr="00205ECD">
              <w:rPr>
                <w:rFonts w:asciiTheme="majorHAnsi" w:hAnsiTheme="majorHAnsi"/>
                <w:bCs/>
                <w:sz w:val="22"/>
                <w:szCs w:val="22"/>
              </w:rPr>
              <w:t>Riba dan implikasi dalam keuangan syariah</w:t>
            </w:r>
          </w:p>
          <w:p w:rsidR="003203AB" w:rsidRPr="00205ECD" w:rsidRDefault="003203AB" w:rsidP="003203AB">
            <w:pPr>
              <w:pStyle w:val="ListParagraph"/>
              <w:numPr>
                <w:ilvl w:val="0"/>
                <w:numId w:val="36"/>
              </w:numPr>
              <w:ind w:left="231" w:hanging="270"/>
              <w:contextualSpacing/>
              <w:rPr>
                <w:rFonts w:asciiTheme="majorHAnsi" w:hAnsiTheme="majorHAnsi"/>
                <w:bCs/>
              </w:rPr>
            </w:pPr>
            <w:r w:rsidRPr="00205ECD">
              <w:rPr>
                <w:rFonts w:asciiTheme="majorHAnsi" w:hAnsiTheme="majorHAnsi"/>
                <w:bCs/>
                <w:i/>
                <w:sz w:val="22"/>
                <w:szCs w:val="22"/>
              </w:rPr>
              <w:t xml:space="preserve">Time Value of money </w:t>
            </w:r>
            <w:r w:rsidRPr="00205ECD">
              <w:rPr>
                <w:rFonts w:asciiTheme="majorHAnsi" w:hAnsiTheme="majorHAnsi"/>
                <w:bCs/>
                <w:sz w:val="22"/>
                <w:szCs w:val="22"/>
              </w:rPr>
              <w:t>Vs</w:t>
            </w:r>
            <w:r w:rsidRPr="00205ECD">
              <w:rPr>
                <w:rFonts w:asciiTheme="majorHAnsi" w:hAnsiTheme="majorHAnsi"/>
                <w:bCs/>
                <w:i/>
                <w:sz w:val="22"/>
                <w:szCs w:val="22"/>
              </w:rPr>
              <w:t xml:space="preserve"> Economic Value Of Time </w:t>
            </w:r>
            <w:r w:rsidRPr="00205ECD">
              <w:rPr>
                <w:rFonts w:asciiTheme="majorHAnsi" w:hAnsiTheme="majorHAnsi"/>
                <w:bCs/>
                <w:sz w:val="22"/>
                <w:szCs w:val="22"/>
              </w:rPr>
              <w:t xml:space="preserve">dalam keuangan syariah </w:t>
            </w:r>
          </w:p>
          <w:p w:rsidR="003203AB" w:rsidRPr="00205ECD" w:rsidRDefault="003203AB" w:rsidP="003203AB">
            <w:pPr>
              <w:pStyle w:val="ListParagraph"/>
              <w:numPr>
                <w:ilvl w:val="0"/>
                <w:numId w:val="36"/>
              </w:numPr>
              <w:ind w:left="231" w:hanging="270"/>
              <w:contextualSpacing/>
              <w:rPr>
                <w:rFonts w:asciiTheme="majorHAnsi" w:hAnsiTheme="majorHAnsi"/>
                <w:bCs/>
              </w:rPr>
            </w:pPr>
            <w:r w:rsidRPr="00205ECD">
              <w:rPr>
                <w:rFonts w:asciiTheme="majorHAnsi" w:hAnsiTheme="majorHAnsi"/>
                <w:bCs/>
                <w:i/>
                <w:sz w:val="22"/>
                <w:szCs w:val="22"/>
              </w:rPr>
              <w:t xml:space="preserve">Gharar </w:t>
            </w:r>
            <w:r w:rsidRPr="00205ECD">
              <w:rPr>
                <w:rFonts w:asciiTheme="majorHAnsi" w:hAnsiTheme="majorHAnsi"/>
                <w:bCs/>
                <w:sz w:val="22"/>
                <w:szCs w:val="22"/>
              </w:rPr>
              <w:t>&amp; ketidakpastian (</w:t>
            </w:r>
            <w:r w:rsidRPr="00205ECD">
              <w:rPr>
                <w:rFonts w:asciiTheme="majorHAnsi" w:hAnsiTheme="majorHAnsi"/>
                <w:bCs/>
                <w:i/>
                <w:sz w:val="22"/>
                <w:szCs w:val="22"/>
              </w:rPr>
              <w:t>Uncertainty</w:t>
            </w:r>
            <w:r w:rsidRPr="00205ECD">
              <w:rPr>
                <w:rFonts w:asciiTheme="majorHAnsi" w:hAnsiTheme="majorHAnsi"/>
                <w:bCs/>
                <w:sz w:val="22"/>
                <w:szCs w:val="22"/>
              </w:rPr>
              <w:t>) dalam keuangan syariah</w:t>
            </w:r>
          </w:p>
          <w:p w:rsidR="003203AB" w:rsidRPr="00205ECD" w:rsidRDefault="003203AB" w:rsidP="003203AB">
            <w:pPr>
              <w:pStyle w:val="ListParagraph"/>
              <w:numPr>
                <w:ilvl w:val="0"/>
                <w:numId w:val="36"/>
              </w:numPr>
              <w:spacing w:after="200" w:line="276" w:lineRule="auto"/>
              <w:ind w:left="231" w:hanging="270"/>
              <w:contextualSpacing/>
              <w:rPr>
                <w:rFonts w:asciiTheme="majorHAnsi" w:eastAsiaTheme="minorHAnsi" w:hAnsiTheme="majorHAnsi"/>
                <w:bCs/>
              </w:rPr>
            </w:pPr>
            <w:r w:rsidRPr="00205ECD">
              <w:rPr>
                <w:rFonts w:asciiTheme="majorHAnsi" w:hAnsiTheme="majorHAnsi"/>
                <w:bCs/>
                <w:sz w:val="22"/>
                <w:szCs w:val="22"/>
              </w:rPr>
              <w:t xml:space="preserve">Spekulasi, Proyeksi, dan Bisnis/Investasi dalam islam – </w:t>
            </w:r>
            <w:r w:rsidRPr="00205ECD">
              <w:rPr>
                <w:rFonts w:asciiTheme="majorHAnsi" w:hAnsiTheme="majorHAnsi"/>
                <w:bCs/>
                <w:i/>
                <w:sz w:val="22"/>
                <w:szCs w:val="22"/>
              </w:rPr>
              <w:t xml:space="preserve">return &amp; resiko </w:t>
            </w:r>
            <w:r w:rsidRPr="00205ECD">
              <w:rPr>
                <w:rFonts w:asciiTheme="majorHAnsi" w:hAnsiTheme="majorHAnsi"/>
                <w:bCs/>
                <w:sz w:val="22"/>
                <w:szCs w:val="22"/>
              </w:rPr>
              <w:t xml:space="preserve">dalam keuangan syariah </w:t>
            </w:r>
          </w:p>
          <w:p w:rsidR="003203AB" w:rsidRPr="00205ECD" w:rsidRDefault="003203AB" w:rsidP="003203AB">
            <w:pPr>
              <w:ind w:left="270"/>
              <w:rPr>
                <w:rFonts w:asciiTheme="majorHAnsi" w:hAnsiTheme="majorHAnsi"/>
                <w:bCs/>
              </w:rPr>
            </w:pPr>
          </w:p>
        </w:tc>
        <w:tc>
          <w:tcPr>
            <w:tcW w:w="1134" w:type="dxa"/>
            <w:shd w:val="clear" w:color="auto" w:fill="auto"/>
          </w:tcPr>
          <w:p w:rsidR="003203AB" w:rsidRPr="00205ECD" w:rsidRDefault="003203AB" w:rsidP="003203AB">
            <w:pPr>
              <w:rPr>
                <w:rFonts w:asciiTheme="majorHAnsi" w:hAnsiTheme="majorHAnsi"/>
                <w:bCs/>
                <w:lang w:val="id-ID" w:eastAsia="id-ID"/>
              </w:rPr>
            </w:pPr>
          </w:p>
          <w:p w:rsidR="003203AB" w:rsidRPr="00205ECD" w:rsidRDefault="003203AB" w:rsidP="003203AB">
            <w:pPr>
              <w:jc w:val="center"/>
              <w:rPr>
                <w:rFonts w:asciiTheme="majorHAnsi" w:hAnsiTheme="majorHAnsi"/>
                <w:bCs/>
                <w:lang w:eastAsia="id-ID"/>
              </w:rPr>
            </w:pPr>
            <w:r>
              <w:rPr>
                <w:rFonts w:asciiTheme="majorHAnsi" w:hAnsiTheme="majorHAnsi"/>
                <w:bCs/>
                <w:sz w:val="22"/>
                <w:szCs w:val="22"/>
                <w:lang w:val="id-ID" w:eastAsia="id-ID"/>
              </w:rPr>
              <w:t>10</w:t>
            </w:r>
            <w:r w:rsidRPr="00205ECD">
              <w:rPr>
                <w:rFonts w:asciiTheme="majorHAnsi" w:hAnsiTheme="majorHAnsi"/>
                <w:bCs/>
                <w:sz w:val="22"/>
                <w:szCs w:val="22"/>
                <w:lang w:eastAsia="id-ID"/>
              </w:rPr>
              <w:t>%</w:t>
            </w:r>
          </w:p>
        </w:tc>
      </w:tr>
      <w:tr w:rsidR="003203AB" w:rsidRPr="00205ECD" w:rsidTr="003203AB">
        <w:tc>
          <w:tcPr>
            <w:tcW w:w="738" w:type="dxa"/>
            <w:shd w:val="clear" w:color="auto" w:fill="auto"/>
          </w:tcPr>
          <w:p w:rsidR="003203AB" w:rsidRPr="00205ECD" w:rsidRDefault="003203AB" w:rsidP="003203AB">
            <w:pPr>
              <w:ind w:left="-90" w:right="-108"/>
              <w:jc w:val="center"/>
              <w:rPr>
                <w:rFonts w:asciiTheme="majorHAnsi" w:hAnsiTheme="majorHAnsi"/>
                <w:bCs/>
                <w:lang w:eastAsia="id-ID"/>
              </w:rPr>
            </w:pPr>
            <w:r>
              <w:rPr>
                <w:rFonts w:asciiTheme="majorHAnsi" w:hAnsiTheme="majorHAnsi"/>
                <w:bCs/>
                <w:sz w:val="22"/>
                <w:szCs w:val="22"/>
                <w:lang w:eastAsia="id-ID"/>
              </w:rPr>
              <w:lastRenderedPageBreak/>
              <w:t>10</w:t>
            </w:r>
          </w:p>
        </w:tc>
        <w:tc>
          <w:tcPr>
            <w:tcW w:w="2489" w:type="dxa"/>
            <w:gridSpan w:val="4"/>
            <w:shd w:val="clear" w:color="auto" w:fill="auto"/>
          </w:tcPr>
          <w:p w:rsidR="003203AB" w:rsidRPr="00205ECD" w:rsidRDefault="003203AB" w:rsidP="003203AB">
            <w:pPr>
              <w:rPr>
                <w:rFonts w:asciiTheme="majorHAnsi" w:hAnsiTheme="majorHAnsi"/>
              </w:rPr>
            </w:pPr>
            <w:r w:rsidRPr="00205ECD">
              <w:rPr>
                <w:rFonts w:asciiTheme="majorHAnsi" w:hAnsiTheme="majorHAnsi"/>
                <w:sz w:val="22"/>
                <w:szCs w:val="22"/>
              </w:rPr>
              <w:t>Mahasiswa mampu menjelaskan instrument dan mekanisme keuangan syariah</w:t>
            </w:r>
          </w:p>
        </w:tc>
        <w:tc>
          <w:tcPr>
            <w:tcW w:w="1730" w:type="dxa"/>
            <w:gridSpan w:val="3"/>
            <w:shd w:val="clear" w:color="auto" w:fill="auto"/>
          </w:tcPr>
          <w:p w:rsidR="003203AB" w:rsidRPr="00205ECD" w:rsidRDefault="003203AB" w:rsidP="003203AB">
            <w:pPr>
              <w:rPr>
                <w:rFonts w:asciiTheme="majorHAnsi" w:hAnsiTheme="majorHAnsi"/>
              </w:rPr>
            </w:pPr>
            <w:r w:rsidRPr="00205ECD">
              <w:rPr>
                <w:rFonts w:asciiTheme="majorHAnsi" w:hAnsiTheme="majorHAnsi"/>
                <w:sz w:val="22"/>
                <w:szCs w:val="22"/>
              </w:rPr>
              <w:t>Dapat menjelaskan instrument dan mekanisme keuangan syariah</w:t>
            </w:r>
          </w:p>
        </w:tc>
        <w:tc>
          <w:tcPr>
            <w:tcW w:w="1955" w:type="dxa"/>
            <w:gridSpan w:val="2"/>
            <w:shd w:val="clear" w:color="auto" w:fill="auto"/>
          </w:tcPr>
          <w:p w:rsidR="003203AB" w:rsidRPr="00205ECD" w:rsidRDefault="003203AB" w:rsidP="003203AB">
            <w:pPr>
              <w:rPr>
                <w:rFonts w:asciiTheme="majorHAnsi" w:hAnsiTheme="majorHAnsi"/>
                <w:bCs/>
              </w:rPr>
            </w:pPr>
            <w:r w:rsidRPr="00205ECD">
              <w:rPr>
                <w:rFonts w:asciiTheme="majorHAnsi" w:hAnsiTheme="majorHAnsi"/>
                <w:bCs/>
                <w:sz w:val="22"/>
                <w:szCs w:val="22"/>
                <w:lang w:val="id-ID"/>
              </w:rPr>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Kesesuaian mengungkapkan pendapat dan menjelaskan kembali tentang instrument dan mekanisme dalam keuangan syariah dengan bahasa mahasiswa sendiri</w:t>
            </w:r>
            <w:r w:rsidRPr="00205ECD">
              <w:rPr>
                <w:rFonts w:asciiTheme="majorHAnsi" w:hAnsiTheme="majorHAnsi"/>
                <w:bCs/>
                <w:sz w:val="22"/>
                <w:szCs w:val="22"/>
              </w:rPr>
              <w:t xml:space="preserve"> (minimal </w:t>
            </w:r>
            <w:r w:rsidRPr="00205ECD">
              <w:rPr>
                <w:rFonts w:asciiTheme="majorHAnsi" w:hAnsiTheme="majorHAnsi"/>
                <w:bCs/>
                <w:sz w:val="22"/>
                <w:szCs w:val="22"/>
              </w:rPr>
              <w:lastRenderedPageBreak/>
              <w:t>80% benar)</w:t>
            </w:r>
          </w:p>
          <w:p w:rsidR="003203AB" w:rsidRPr="00205ECD" w:rsidRDefault="003203AB" w:rsidP="003203AB">
            <w:pPr>
              <w:rPr>
                <w:rFonts w:asciiTheme="majorHAnsi" w:hAnsiTheme="majorHAnsi"/>
                <w:bCs/>
                <w:lang w:val="id-ID"/>
              </w:rPr>
            </w:pPr>
            <w:r w:rsidRPr="00205ECD">
              <w:rPr>
                <w:rFonts w:asciiTheme="majorHAnsi" w:hAnsiTheme="majorHAnsi"/>
                <w:bCs/>
                <w:sz w:val="22"/>
                <w:szCs w:val="22"/>
              </w:rPr>
              <w:t xml:space="preserve">Bentuk: soal tertulis uraian terstruktur dan lisan (tanya jawab dan diskusi) </w:t>
            </w:r>
          </w:p>
          <w:p w:rsidR="003203AB" w:rsidRPr="00205ECD" w:rsidRDefault="003203AB" w:rsidP="003203AB">
            <w:pPr>
              <w:pStyle w:val="ListParagraph"/>
              <w:ind w:left="144"/>
              <w:rPr>
                <w:rFonts w:asciiTheme="majorHAnsi" w:hAnsiTheme="majorHAnsi"/>
                <w:bCs/>
                <w:lang w:val="id-ID"/>
              </w:rPr>
            </w:pPr>
          </w:p>
        </w:tc>
        <w:tc>
          <w:tcPr>
            <w:tcW w:w="2268" w:type="dxa"/>
            <w:gridSpan w:val="3"/>
            <w:shd w:val="clear" w:color="auto" w:fill="auto"/>
          </w:tcPr>
          <w:p w:rsidR="003203AB" w:rsidRPr="00854545" w:rsidRDefault="003203AB" w:rsidP="003203AB">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x (3x50”)]</w:t>
            </w:r>
          </w:p>
          <w:p w:rsidR="003203AB" w:rsidRPr="00854545" w:rsidRDefault="003203AB" w:rsidP="003203AB">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w:t>
            </w:r>
            <w:r w:rsidRPr="00854545">
              <w:rPr>
                <w:rFonts w:asciiTheme="majorHAnsi" w:hAnsiTheme="majorHAnsi"/>
                <w:bCs/>
                <w:sz w:val="22"/>
                <w:szCs w:val="22"/>
                <w:lang w:eastAsia="id-ID"/>
              </w:rPr>
              <w:t>men</w:t>
            </w:r>
            <w:r w:rsidRPr="00854545">
              <w:rPr>
                <w:rFonts w:asciiTheme="majorHAnsi" w:hAnsiTheme="majorHAnsi"/>
                <w:bCs/>
                <w:sz w:val="22"/>
                <w:szCs w:val="22"/>
                <w:lang w:val="id-ID" w:eastAsia="id-ID"/>
              </w:rPr>
              <w:t>cari contoh bagaimana mekanisme keuangan syariah[BT+BM: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ml:space="preserve">) x (2x60)”)]  </w:t>
            </w:r>
          </w:p>
        </w:tc>
        <w:tc>
          <w:tcPr>
            <w:tcW w:w="3544" w:type="dxa"/>
            <w:gridSpan w:val="4"/>
            <w:shd w:val="clear" w:color="auto" w:fill="auto"/>
          </w:tcPr>
          <w:p w:rsidR="003203AB" w:rsidRPr="00205ECD" w:rsidRDefault="003203AB" w:rsidP="003203AB">
            <w:pPr>
              <w:pStyle w:val="ListParagraph"/>
              <w:numPr>
                <w:ilvl w:val="0"/>
                <w:numId w:val="37"/>
              </w:numPr>
              <w:ind w:left="231" w:hanging="180"/>
              <w:contextualSpacing/>
              <w:rPr>
                <w:rFonts w:asciiTheme="majorHAnsi" w:eastAsia="Calibri" w:hAnsiTheme="majorHAnsi"/>
                <w:b/>
                <w:bCs/>
              </w:rPr>
            </w:pPr>
            <w:r w:rsidRPr="00205ECD">
              <w:rPr>
                <w:rFonts w:asciiTheme="majorHAnsi" w:hAnsiTheme="majorHAnsi"/>
                <w:bCs/>
                <w:sz w:val="22"/>
                <w:szCs w:val="22"/>
              </w:rPr>
              <w:t xml:space="preserve">Instrumen keuangan syariah primer </w:t>
            </w:r>
          </w:p>
          <w:p w:rsidR="003203AB" w:rsidRPr="00205ECD" w:rsidRDefault="003203AB" w:rsidP="003203AB">
            <w:pPr>
              <w:pStyle w:val="ListParagraph"/>
              <w:numPr>
                <w:ilvl w:val="0"/>
                <w:numId w:val="37"/>
              </w:numPr>
              <w:ind w:left="231" w:hanging="180"/>
              <w:contextualSpacing/>
              <w:rPr>
                <w:rFonts w:asciiTheme="majorHAnsi" w:hAnsiTheme="majorHAnsi"/>
                <w:b/>
                <w:bCs/>
              </w:rPr>
            </w:pPr>
            <w:r w:rsidRPr="00205ECD">
              <w:rPr>
                <w:rFonts w:asciiTheme="majorHAnsi" w:hAnsiTheme="majorHAnsi"/>
                <w:bCs/>
                <w:sz w:val="22"/>
                <w:szCs w:val="22"/>
              </w:rPr>
              <w:t>Mekanisme keuangan syariah berbasis bagi hasil</w:t>
            </w:r>
          </w:p>
          <w:p w:rsidR="003203AB" w:rsidRPr="00205ECD" w:rsidRDefault="003203AB" w:rsidP="003203AB">
            <w:pPr>
              <w:pStyle w:val="ListParagraph"/>
              <w:numPr>
                <w:ilvl w:val="0"/>
                <w:numId w:val="37"/>
              </w:numPr>
              <w:ind w:left="231" w:hanging="180"/>
              <w:contextualSpacing/>
              <w:rPr>
                <w:rFonts w:asciiTheme="majorHAnsi" w:hAnsiTheme="majorHAnsi"/>
                <w:b/>
                <w:bCs/>
              </w:rPr>
            </w:pPr>
            <w:r w:rsidRPr="00205ECD">
              <w:rPr>
                <w:rFonts w:asciiTheme="majorHAnsi" w:hAnsiTheme="majorHAnsi"/>
                <w:bCs/>
                <w:sz w:val="22"/>
                <w:szCs w:val="22"/>
              </w:rPr>
              <w:t xml:space="preserve">Mekanisme keuangan berbasis jual beli </w:t>
            </w:r>
          </w:p>
          <w:p w:rsidR="003203AB" w:rsidRPr="00205ECD" w:rsidRDefault="003203AB" w:rsidP="003203AB">
            <w:pPr>
              <w:pStyle w:val="ListParagraph"/>
              <w:numPr>
                <w:ilvl w:val="0"/>
                <w:numId w:val="37"/>
              </w:numPr>
              <w:ind w:left="231" w:hanging="180"/>
              <w:contextualSpacing/>
              <w:rPr>
                <w:rFonts w:asciiTheme="majorHAnsi" w:hAnsiTheme="majorHAnsi"/>
                <w:b/>
                <w:bCs/>
              </w:rPr>
            </w:pPr>
            <w:r w:rsidRPr="00205ECD">
              <w:rPr>
                <w:rFonts w:asciiTheme="majorHAnsi" w:hAnsiTheme="majorHAnsi"/>
                <w:bCs/>
                <w:sz w:val="22"/>
                <w:szCs w:val="22"/>
              </w:rPr>
              <w:t>Mekanisme keuangan berbasis sewa-menyewa</w:t>
            </w:r>
          </w:p>
          <w:p w:rsidR="003203AB" w:rsidRPr="00205ECD" w:rsidRDefault="003203AB" w:rsidP="003203AB">
            <w:pPr>
              <w:pStyle w:val="ListParagraph"/>
              <w:numPr>
                <w:ilvl w:val="0"/>
                <w:numId w:val="37"/>
              </w:numPr>
              <w:ind w:left="231" w:hanging="180"/>
              <w:contextualSpacing/>
              <w:rPr>
                <w:rFonts w:asciiTheme="majorHAnsi" w:hAnsiTheme="majorHAnsi"/>
                <w:b/>
                <w:bCs/>
              </w:rPr>
            </w:pPr>
            <w:r w:rsidRPr="00205ECD">
              <w:rPr>
                <w:rFonts w:asciiTheme="majorHAnsi" w:hAnsiTheme="majorHAnsi"/>
                <w:bCs/>
                <w:sz w:val="22"/>
                <w:szCs w:val="22"/>
              </w:rPr>
              <w:t xml:space="preserve">Mekanisme keuangan berbasis titipan </w:t>
            </w:r>
          </w:p>
          <w:p w:rsidR="003203AB" w:rsidRPr="00205ECD" w:rsidRDefault="003203AB" w:rsidP="003203AB">
            <w:pPr>
              <w:pStyle w:val="ListParagraph"/>
              <w:numPr>
                <w:ilvl w:val="0"/>
                <w:numId w:val="37"/>
              </w:numPr>
              <w:ind w:left="231" w:hanging="180"/>
              <w:contextualSpacing/>
              <w:rPr>
                <w:rFonts w:asciiTheme="majorHAnsi" w:hAnsiTheme="majorHAnsi"/>
                <w:b/>
                <w:bCs/>
              </w:rPr>
            </w:pPr>
            <w:r w:rsidRPr="00205ECD">
              <w:rPr>
                <w:rFonts w:asciiTheme="majorHAnsi" w:hAnsiTheme="majorHAnsi"/>
                <w:bCs/>
                <w:sz w:val="22"/>
                <w:szCs w:val="22"/>
              </w:rPr>
              <w:t xml:space="preserve">Mekanisme keuangan berbasis </w:t>
            </w:r>
            <w:r w:rsidRPr="00205ECD">
              <w:rPr>
                <w:rFonts w:asciiTheme="majorHAnsi" w:hAnsiTheme="majorHAnsi"/>
                <w:bCs/>
                <w:sz w:val="22"/>
                <w:szCs w:val="22"/>
              </w:rPr>
              <w:lastRenderedPageBreak/>
              <w:t>utang (</w:t>
            </w:r>
            <w:r w:rsidRPr="00205ECD">
              <w:rPr>
                <w:rFonts w:asciiTheme="majorHAnsi" w:hAnsiTheme="majorHAnsi"/>
                <w:bCs/>
                <w:i/>
                <w:sz w:val="22"/>
                <w:szCs w:val="22"/>
              </w:rPr>
              <w:t>Qardh</w:t>
            </w:r>
            <w:r w:rsidRPr="00205ECD">
              <w:rPr>
                <w:rFonts w:asciiTheme="majorHAnsi" w:hAnsiTheme="majorHAnsi"/>
                <w:bCs/>
                <w:sz w:val="22"/>
                <w:szCs w:val="22"/>
              </w:rPr>
              <w:t>) &amp; kebaikan (</w:t>
            </w:r>
            <w:r w:rsidRPr="00205ECD">
              <w:rPr>
                <w:rFonts w:asciiTheme="majorHAnsi" w:hAnsiTheme="majorHAnsi"/>
                <w:bCs/>
                <w:i/>
                <w:sz w:val="22"/>
                <w:szCs w:val="22"/>
              </w:rPr>
              <w:t>Qardhul Hasan</w:t>
            </w:r>
            <w:r w:rsidRPr="00205ECD">
              <w:rPr>
                <w:rFonts w:asciiTheme="majorHAnsi" w:hAnsiTheme="majorHAnsi"/>
                <w:bCs/>
                <w:sz w:val="22"/>
                <w:szCs w:val="22"/>
              </w:rPr>
              <w:t xml:space="preserve">) </w:t>
            </w:r>
          </w:p>
          <w:p w:rsidR="003203AB" w:rsidRPr="00205ECD" w:rsidRDefault="003203AB" w:rsidP="003203AB">
            <w:pPr>
              <w:pStyle w:val="ListParagraph"/>
              <w:numPr>
                <w:ilvl w:val="0"/>
                <w:numId w:val="37"/>
              </w:numPr>
              <w:spacing w:after="200" w:line="276" w:lineRule="auto"/>
              <w:ind w:left="231" w:hanging="180"/>
              <w:contextualSpacing/>
              <w:rPr>
                <w:rFonts w:asciiTheme="majorHAnsi" w:eastAsiaTheme="minorHAnsi" w:hAnsiTheme="majorHAnsi"/>
                <w:b/>
                <w:bCs/>
              </w:rPr>
            </w:pPr>
            <w:r w:rsidRPr="00205ECD">
              <w:rPr>
                <w:rFonts w:asciiTheme="majorHAnsi" w:hAnsiTheme="majorHAnsi"/>
                <w:bCs/>
                <w:sz w:val="22"/>
                <w:szCs w:val="22"/>
              </w:rPr>
              <w:t xml:space="preserve">Instrumen keuangan sekunder &amp; pengembangan instrumen keuangan </w:t>
            </w:r>
          </w:p>
          <w:p w:rsidR="003203AB" w:rsidRPr="00205ECD" w:rsidRDefault="003203AB" w:rsidP="003203AB">
            <w:pPr>
              <w:ind w:left="270"/>
              <w:rPr>
                <w:rFonts w:asciiTheme="majorHAnsi" w:hAnsiTheme="majorHAnsi"/>
                <w:bCs/>
              </w:rPr>
            </w:pPr>
          </w:p>
        </w:tc>
        <w:tc>
          <w:tcPr>
            <w:tcW w:w="1134" w:type="dxa"/>
            <w:shd w:val="clear" w:color="auto" w:fill="auto"/>
          </w:tcPr>
          <w:p w:rsidR="003203AB" w:rsidRPr="006C0B67" w:rsidRDefault="003203AB" w:rsidP="003203AB">
            <w:pPr>
              <w:jc w:val="both"/>
              <w:rPr>
                <w:rFonts w:asciiTheme="majorHAnsi" w:hAnsiTheme="majorHAnsi"/>
                <w:bCs/>
                <w:lang w:val="id-ID" w:eastAsia="id-ID"/>
              </w:rPr>
            </w:pPr>
          </w:p>
          <w:p w:rsidR="003203AB" w:rsidRPr="006C0B67" w:rsidRDefault="003203AB" w:rsidP="003203AB">
            <w:pPr>
              <w:jc w:val="both"/>
              <w:rPr>
                <w:rFonts w:asciiTheme="majorHAnsi" w:hAnsiTheme="majorHAnsi"/>
                <w:bCs/>
                <w:lang w:val="id-ID" w:eastAsia="id-ID"/>
              </w:rPr>
            </w:pPr>
          </w:p>
          <w:p w:rsidR="003203AB" w:rsidRPr="006C0B67" w:rsidRDefault="003203AB" w:rsidP="003203AB">
            <w:pPr>
              <w:jc w:val="center"/>
              <w:rPr>
                <w:rFonts w:asciiTheme="majorHAnsi" w:hAnsiTheme="majorHAnsi"/>
                <w:bCs/>
                <w:lang w:eastAsia="id-ID"/>
              </w:rPr>
            </w:pPr>
            <w:r w:rsidRPr="006C0B67">
              <w:rPr>
                <w:rFonts w:asciiTheme="majorHAnsi" w:hAnsiTheme="majorHAnsi"/>
                <w:bCs/>
                <w:sz w:val="22"/>
                <w:szCs w:val="22"/>
                <w:lang w:val="id-ID" w:eastAsia="id-ID"/>
              </w:rPr>
              <w:t>5</w:t>
            </w:r>
            <w:r w:rsidRPr="006C0B67">
              <w:rPr>
                <w:rFonts w:asciiTheme="majorHAnsi" w:hAnsiTheme="majorHAnsi"/>
                <w:bCs/>
                <w:sz w:val="22"/>
                <w:szCs w:val="22"/>
                <w:lang w:eastAsia="id-ID"/>
              </w:rPr>
              <w:t>%</w:t>
            </w:r>
          </w:p>
        </w:tc>
      </w:tr>
      <w:tr w:rsidR="001A0F6A" w:rsidRPr="00205ECD" w:rsidTr="004732CD">
        <w:tc>
          <w:tcPr>
            <w:tcW w:w="738" w:type="dxa"/>
            <w:shd w:val="clear" w:color="auto" w:fill="auto"/>
          </w:tcPr>
          <w:p w:rsidR="001A0F6A" w:rsidRPr="003203AB" w:rsidRDefault="001A0F6A" w:rsidP="004732CD">
            <w:pPr>
              <w:ind w:left="-90" w:right="-108"/>
              <w:jc w:val="center"/>
              <w:rPr>
                <w:rFonts w:asciiTheme="majorHAnsi" w:hAnsiTheme="majorHAnsi"/>
                <w:bCs/>
                <w:lang w:eastAsia="id-ID"/>
              </w:rPr>
            </w:pPr>
            <w:r w:rsidRPr="00205ECD">
              <w:rPr>
                <w:rFonts w:asciiTheme="majorHAnsi" w:hAnsiTheme="majorHAnsi"/>
                <w:bCs/>
                <w:sz w:val="22"/>
                <w:szCs w:val="22"/>
                <w:lang w:val="id-ID" w:eastAsia="id-ID"/>
              </w:rPr>
              <w:lastRenderedPageBreak/>
              <w:t>1</w:t>
            </w:r>
            <w:r w:rsidR="003203AB">
              <w:rPr>
                <w:rFonts w:asciiTheme="majorHAnsi" w:hAnsiTheme="majorHAnsi"/>
                <w:bCs/>
                <w:sz w:val="22"/>
                <w:szCs w:val="22"/>
                <w:lang w:eastAsia="id-ID"/>
              </w:rPr>
              <w:t>1</w:t>
            </w:r>
          </w:p>
        </w:tc>
        <w:tc>
          <w:tcPr>
            <w:tcW w:w="2520" w:type="dxa"/>
            <w:gridSpan w:val="5"/>
            <w:shd w:val="clear" w:color="auto" w:fill="auto"/>
          </w:tcPr>
          <w:p w:rsidR="001A0F6A" w:rsidRPr="00205ECD" w:rsidRDefault="001A0F6A" w:rsidP="004732CD">
            <w:pPr>
              <w:rPr>
                <w:rFonts w:asciiTheme="majorHAnsi" w:hAnsiTheme="majorHAnsi"/>
              </w:rPr>
            </w:pPr>
            <w:r w:rsidRPr="00205ECD">
              <w:rPr>
                <w:rFonts w:asciiTheme="majorHAnsi" w:hAnsiTheme="majorHAnsi"/>
                <w:sz w:val="22"/>
                <w:szCs w:val="22"/>
              </w:rPr>
              <w:t>Mahasiswa mampu menjelaskan kebijakan investasi dalam keuangan syariah</w:t>
            </w:r>
          </w:p>
        </w:tc>
        <w:tc>
          <w:tcPr>
            <w:tcW w:w="1699" w:type="dxa"/>
            <w:gridSpan w:val="2"/>
            <w:shd w:val="clear" w:color="auto" w:fill="auto"/>
          </w:tcPr>
          <w:p w:rsidR="001A0F6A" w:rsidRPr="00205ECD" w:rsidRDefault="001A0F6A" w:rsidP="004732CD">
            <w:pPr>
              <w:rPr>
                <w:rFonts w:asciiTheme="majorHAnsi" w:hAnsiTheme="majorHAnsi"/>
              </w:rPr>
            </w:pPr>
            <w:r w:rsidRPr="00205ECD">
              <w:rPr>
                <w:rFonts w:asciiTheme="majorHAnsi" w:hAnsiTheme="majorHAnsi"/>
                <w:sz w:val="22"/>
                <w:szCs w:val="22"/>
              </w:rPr>
              <w:t>Dapat menjelaskan kebijakan investasi dalam keuangan syariah</w:t>
            </w:r>
          </w:p>
        </w:tc>
        <w:tc>
          <w:tcPr>
            <w:tcW w:w="1955" w:type="dxa"/>
            <w:gridSpan w:val="2"/>
            <w:shd w:val="clear" w:color="auto" w:fill="auto"/>
          </w:tcPr>
          <w:p w:rsidR="001A0F6A" w:rsidRPr="00205ECD" w:rsidRDefault="001A0F6A" w:rsidP="004732CD">
            <w:pPr>
              <w:pStyle w:val="ListParagraph"/>
              <w:ind w:left="34"/>
              <w:rPr>
                <w:rFonts w:asciiTheme="majorHAnsi" w:hAnsiTheme="majorHAnsi"/>
              </w:rPr>
            </w:pPr>
            <w:r w:rsidRPr="00205ECD">
              <w:rPr>
                <w:rFonts w:asciiTheme="majorHAnsi" w:hAnsiTheme="majorHAnsi"/>
                <w:bCs/>
                <w:sz w:val="22"/>
                <w:szCs w:val="22"/>
                <w:lang w:val="id-ID"/>
              </w:rPr>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Kesesuaian mengungkapkan pendapat dan menjelaskan kembali tentang kebijakan investasi dalam keuangan syariah dengan bahasa mahasiswa sendiri.</w:t>
            </w:r>
          </w:p>
          <w:p w:rsidR="001A0F6A" w:rsidRPr="00205ECD" w:rsidRDefault="001A0F6A" w:rsidP="004732CD">
            <w:pPr>
              <w:rPr>
                <w:rFonts w:asciiTheme="majorHAnsi" w:hAnsiTheme="majorHAnsi"/>
                <w:bCs/>
              </w:rPr>
            </w:pPr>
            <w:r w:rsidRPr="00205ECD">
              <w:rPr>
                <w:rFonts w:asciiTheme="majorHAnsi" w:hAnsiTheme="majorHAnsi"/>
                <w:bCs/>
                <w:sz w:val="22"/>
                <w:szCs w:val="22"/>
              </w:rPr>
              <w:t xml:space="preserve"> (minimal 80% benar)</w:t>
            </w:r>
          </w:p>
          <w:p w:rsidR="001A0F6A" w:rsidRPr="00205ECD" w:rsidRDefault="001A0F6A" w:rsidP="004732CD">
            <w:pPr>
              <w:rPr>
                <w:rFonts w:asciiTheme="majorHAnsi" w:hAnsiTheme="majorHAnsi"/>
                <w:bCs/>
              </w:rPr>
            </w:pPr>
            <w:r w:rsidRPr="00205ECD">
              <w:rPr>
                <w:rFonts w:asciiTheme="majorHAnsi" w:hAnsiTheme="majorHAnsi"/>
                <w:bCs/>
                <w:sz w:val="22"/>
                <w:szCs w:val="22"/>
              </w:rPr>
              <w:t xml:space="preserve">Bentuk: soal tertulis uraian terstruktur/bebas dan lisan (tanya jawab dan diskusi) </w:t>
            </w:r>
          </w:p>
        </w:tc>
        <w:tc>
          <w:tcPr>
            <w:tcW w:w="2268" w:type="dxa"/>
            <w:gridSpan w:val="3"/>
            <w:shd w:val="clear" w:color="auto" w:fill="auto"/>
          </w:tcPr>
          <w:p w:rsidR="001A0F6A" w:rsidRPr="00854545" w:rsidRDefault="001A0F6A"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1</w:t>
            </w:r>
            <w:r w:rsidR="00854545" w:rsidRPr="00854545">
              <w:rPr>
                <w:rFonts w:asciiTheme="majorHAnsi" w:hAnsiTheme="majorHAnsi"/>
                <w:bCs/>
                <w:sz w:val="22"/>
                <w:szCs w:val="22"/>
                <w:lang w:val="id-ID" w:eastAsia="id-ID"/>
              </w:rPr>
              <w:t>x (3</w:t>
            </w:r>
            <w:r w:rsidRPr="00854545">
              <w:rPr>
                <w:rFonts w:asciiTheme="majorHAnsi" w:hAnsiTheme="majorHAnsi"/>
                <w:bCs/>
                <w:sz w:val="22"/>
                <w:szCs w:val="22"/>
                <w:lang w:val="id-ID" w:eastAsia="id-ID"/>
              </w:rPr>
              <w:t>x50”)]</w:t>
            </w:r>
          </w:p>
          <w:p w:rsidR="001A0F6A" w:rsidRPr="00854545" w:rsidRDefault="001A0F6A" w:rsidP="004732CD">
            <w:pPr>
              <w:pStyle w:val="ListParagraph"/>
              <w:ind w:left="0"/>
              <w:rPr>
                <w:rFonts w:asciiTheme="majorHAnsi" w:hAnsiTheme="majorHAnsi"/>
                <w:bCs/>
                <w:lang w:val="id-ID"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w:t>
            </w:r>
            <w:r w:rsidR="0041198F" w:rsidRPr="00854545">
              <w:rPr>
                <w:rFonts w:asciiTheme="majorHAnsi" w:hAnsiTheme="majorHAnsi"/>
                <w:bCs/>
                <w:sz w:val="22"/>
                <w:szCs w:val="22"/>
              </w:rPr>
              <w:t xml:space="preserve">menganalisis </w:t>
            </w:r>
            <w:r w:rsidR="0041198F" w:rsidRPr="00854545">
              <w:rPr>
                <w:rFonts w:asciiTheme="majorHAnsi" w:hAnsiTheme="majorHAnsi"/>
                <w:bCs/>
                <w:sz w:val="22"/>
                <w:szCs w:val="22"/>
                <w:lang w:val="id-ID"/>
              </w:rPr>
              <w:t xml:space="preserve"> kebijakan investasi dalam keuangan syariah</w:t>
            </w:r>
          </w:p>
          <w:p w:rsidR="001A0F6A" w:rsidRPr="00854545" w:rsidRDefault="001A0F6A" w:rsidP="004732CD">
            <w:pPr>
              <w:pStyle w:val="ListParagraph"/>
              <w:ind w:left="0"/>
              <w:rPr>
                <w:rFonts w:asciiTheme="majorHAnsi" w:hAnsiTheme="majorHAnsi"/>
                <w:bCs/>
                <w:lang w:eastAsia="id-ID"/>
              </w:rPr>
            </w:pPr>
            <w:r w:rsidRPr="00854545">
              <w:rPr>
                <w:rFonts w:asciiTheme="majorHAnsi" w:hAnsiTheme="majorHAnsi"/>
                <w:bCs/>
                <w:sz w:val="22"/>
                <w:szCs w:val="22"/>
                <w:lang w:val="id-ID" w:eastAsia="id-ID"/>
              </w:rPr>
              <w:t>[BT+BM: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1A0F6A" w:rsidRPr="00205ECD" w:rsidRDefault="001A0F6A" w:rsidP="004732CD">
            <w:pPr>
              <w:pStyle w:val="ListParagraph"/>
              <w:numPr>
                <w:ilvl w:val="0"/>
                <w:numId w:val="39"/>
              </w:numPr>
              <w:spacing w:after="200" w:line="276" w:lineRule="auto"/>
              <w:ind w:left="373"/>
              <w:rPr>
                <w:rFonts w:asciiTheme="majorHAnsi" w:eastAsia="Calibri" w:hAnsiTheme="majorHAnsi"/>
                <w:b/>
                <w:bCs/>
              </w:rPr>
            </w:pPr>
            <w:r w:rsidRPr="00205ECD">
              <w:rPr>
                <w:rFonts w:asciiTheme="majorHAnsi" w:hAnsiTheme="majorHAnsi"/>
                <w:bCs/>
                <w:sz w:val="22"/>
                <w:szCs w:val="22"/>
              </w:rPr>
              <w:t xml:space="preserve">Pengertian &amp; kriteria investasi syariah </w:t>
            </w:r>
          </w:p>
          <w:p w:rsidR="001A0F6A" w:rsidRPr="00205ECD" w:rsidRDefault="001A0F6A" w:rsidP="004732CD">
            <w:pPr>
              <w:pStyle w:val="ListParagraph"/>
              <w:numPr>
                <w:ilvl w:val="0"/>
                <w:numId w:val="39"/>
              </w:numPr>
              <w:spacing w:after="200" w:line="276" w:lineRule="auto"/>
              <w:ind w:left="373"/>
              <w:rPr>
                <w:rFonts w:asciiTheme="majorHAnsi" w:hAnsiTheme="majorHAnsi"/>
                <w:b/>
                <w:bCs/>
              </w:rPr>
            </w:pPr>
            <w:r w:rsidRPr="00205ECD">
              <w:rPr>
                <w:rFonts w:asciiTheme="majorHAnsi" w:hAnsiTheme="majorHAnsi"/>
                <w:bCs/>
                <w:sz w:val="22"/>
                <w:szCs w:val="22"/>
              </w:rPr>
              <w:t>Manajemen investasi dalam islam</w:t>
            </w:r>
          </w:p>
          <w:p w:rsidR="001A0F6A" w:rsidRPr="00205ECD" w:rsidRDefault="001A0F6A" w:rsidP="004732CD">
            <w:pPr>
              <w:pStyle w:val="ListParagraph"/>
              <w:numPr>
                <w:ilvl w:val="0"/>
                <w:numId w:val="39"/>
              </w:numPr>
              <w:spacing w:after="200" w:line="276" w:lineRule="auto"/>
              <w:ind w:left="373"/>
              <w:rPr>
                <w:rFonts w:asciiTheme="majorHAnsi" w:hAnsiTheme="majorHAnsi"/>
                <w:b/>
                <w:bCs/>
              </w:rPr>
            </w:pPr>
            <w:r w:rsidRPr="00205ECD">
              <w:rPr>
                <w:rFonts w:asciiTheme="majorHAnsi" w:hAnsiTheme="majorHAnsi"/>
                <w:bCs/>
                <w:sz w:val="22"/>
                <w:szCs w:val="22"/>
              </w:rPr>
              <w:t xml:space="preserve">Penilaian rencana investasi syariah </w:t>
            </w:r>
          </w:p>
          <w:p w:rsidR="001A0F6A" w:rsidRPr="00205ECD" w:rsidRDefault="001A0F6A" w:rsidP="004732CD">
            <w:pPr>
              <w:pStyle w:val="ListParagraph"/>
              <w:numPr>
                <w:ilvl w:val="0"/>
                <w:numId w:val="39"/>
              </w:numPr>
              <w:spacing w:after="200" w:line="276" w:lineRule="auto"/>
              <w:ind w:left="373"/>
              <w:rPr>
                <w:rFonts w:asciiTheme="majorHAnsi" w:hAnsiTheme="majorHAnsi"/>
                <w:b/>
                <w:bCs/>
              </w:rPr>
            </w:pPr>
            <w:r w:rsidRPr="00205ECD">
              <w:rPr>
                <w:rFonts w:asciiTheme="majorHAnsi" w:hAnsiTheme="majorHAnsi"/>
                <w:bCs/>
                <w:sz w:val="22"/>
                <w:szCs w:val="22"/>
              </w:rPr>
              <w:t>Risiko dalam investasi syariah</w:t>
            </w:r>
          </w:p>
          <w:p w:rsidR="001A0F6A" w:rsidRPr="00205ECD" w:rsidRDefault="001A0F6A" w:rsidP="004732CD">
            <w:pPr>
              <w:pStyle w:val="ListParagraph"/>
              <w:numPr>
                <w:ilvl w:val="0"/>
                <w:numId w:val="39"/>
              </w:numPr>
              <w:spacing w:after="200" w:line="276" w:lineRule="auto"/>
              <w:ind w:left="373" w:hanging="432"/>
              <w:rPr>
                <w:rFonts w:asciiTheme="majorHAnsi" w:eastAsiaTheme="minorHAnsi" w:hAnsiTheme="majorHAnsi"/>
                <w:b/>
                <w:bCs/>
              </w:rPr>
            </w:pPr>
            <w:r w:rsidRPr="00205ECD">
              <w:rPr>
                <w:rFonts w:asciiTheme="majorHAnsi" w:hAnsiTheme="majorHAnsi"/>
                <w:bCs/>
                <w:sz w:val="22"/>
                <w:szCs w:val="22"/>
              </w:rPr>
              <w:t xml:space="preserve">Ragam investasi syariah </w:t>
            </w:r>
          </w:p>
          <w:p w:rsidR="001A0F6A" w:rsidRPr="00205ECD" w:rsidRDefault="001A0F6A" w:rsidP="004732CD">
            <w:pPr>
              <w:ind w:left="252"/>
              <w:rPr>
                <w:rFonts w:asciiTheme="majorHAnsi" w:hAnsiTheme="majorHAnsi"/>
                <w:bCs/>
              </w:rPr>
            </w:pPr>
          </w:p>
        </w:tc>
        <w:tc>
          <w:tcPr>
            <w:tcW w:w="1134" w:type="dxa"/>
            <w:shd w:val="clear" w:color="auto" w:fill="auto"/>
          </w:tcPr>
          <w:p w:rsidR="001A0F6A" w:rsidRPr="006C0B67" w:rsidRDefault="006C0B67" w:rsidP="004732CD">
            <w:pPr>
              <w:jc w:val="center"/>
              <w:rPr>
                <w:rFonts w:asciiTheme="majorHAnsi" w:hAnsiTheme="majorHAnsi"/>
                <w:bCs/>
                <w:lang w:eastAsia="id-ID"/>
              </w:rPr>
            </w:pPr>
            <w:r w:rsidRPr="006C0B67">
              <w:rPr>
                <w:rFonts w:asciiTheme="majorHAnsi" w:hAnsiTheme="majorHAnsi"/>
                <w:bCs/>
                <w:sz w:val="22"/>
                <w:szCs w:val="22"/>
                <w:lang w:val="id-ID" w:eastAsia="id-ID"/>
              </w:rPr>
              <w:t>5</w:t>
            </w:r>
            <w:r w:rsidR="001A0F6A" w:rsidRPr="006C0B67">
              <w:rPr>
                <w:rFonts w:asciiTheme="majorHAnsi" w:hAnsiTheme="majorHAnsi"/>
                <w:bCs/>
                <w:sz w:val="22"/>
                <w:szCs w:val="22"/>
                <w:lang w:eastAsia="id-ID"/>
              </w:rPr>
              <w:t>%</w:t>
            </w:r>
          </w:p>
        </w:tc>
      </w:tr>
      <w:tr w:rsidR="001A0F6A" w:rsidRPr="00205ECD" w:rsidTr="004732CD">
        <w:tc>
          <w:tcPr>
            <w:tcW w:w="738" w:type="dxa"/>
            <w:shd w:val="clear" w:color="auto" w:fill="auto"/>
          </w:tcPr>
          <w:p w:rsidR="001A0F6A" w:rsidRPr="003203AB" w:rsidRDefault="001A0F6A" w:rsidP="004732CD">
            <w:pPr>
              <w:ind w:left="-90" w:right="-108"/>
              <w:jc w:val="center"/>
              <w:rPr>
                <w:rFonts w:asciiTheme="majorHAnsi" w:hAnsiTheme="majorHAnsi"/>
                <w:bCs/>
                <w:lang w:eastAsia="id-ID"/>
              </w:rPr>
            </w:pPr>
            <w:r w:rsidRPr="00205ECD">
              <w:rPr>
                <w:rFonts w:asciiTheme="majorHAnsi" w:hAnsiTheme="majorHAnsi"/>
                <w:bCs/>
                <w:sz w:val="22"/>
                <w:szCs w:val="22"/>
                <w:lang w:val="id-ID" w:eastAsia="id-ID"/>
              </w:rPr>
              <w:t>1</w:t>
            </w:r>
            <w:r w:rsidR="003203AB">
              <w:rPr>
                <w:rFonts w:asciiTheme="majorHAnsi" w:hAnsiTheme="majorHAnsi"/>
                <w:bCs/>
                <w:sz w:val="22"/>
                <w:szCs w:val="22"/>
                <w:lang w:eastAsia="id-ID"/>
              </w:rPr>
              <w:t>2</w:t>
            </w:r>
          </w:p>
        </w:tc>
        <w:tc>
          <w:tcPr>
            <w:tcW w:w="2520" w:type="dxa"/>
            <w:gridSpan w:val="5"/>
            <w:shd w:val="clear" w:color="auto" w:fill="auto"/>
          </w:tcPr>
          <w:p w:rsidR="001A0F6A" w:rsidRPr="00205ECD" w:rsidRDefault="001A0F6A" w:rsidP="004732CD">
            <w:pPr>
              <w:pStyle w:val="ListParagraph"/>
              <w:ind w:left="81"/>
              <w:rPr>
                <w:rFonts w:asciiTheme="majorHAnsi" w:eastAsiaTheme="minorHAnsi" w:hAnsiTheme="majorHAnsi"/>
              </w:rPr>
            </w:pPr>
            <w:r w:rsidRPr="00205ECD">
              <w:rPr>
                <w:rFonts w:asciiTheme="majorHAnsi" w:hAnsiTheme="majorHAnsi"/>
                <w:sz w:val="22"/>
                <w:szCs w:val="22"/>
              </w:rPr>
              <w:t xml:space="preserve">Mahasiswa mampu menjelaskan kebijakan sumber dana dalam  </w:t>
            </w:r>
            <w:r w:rsidRPr="00205ECD">
              <w:rPr>
                <w:rFonts w:asciiTheme="majorHAnsi" w:hAnsiTheme="majorHAnsi"/>
                <w:sz w:val="22"/>
                <w:szCs w:val="22"/>
              </w:rPr>
              <w:lastRenderedPageBreak/>
              <w:t>keuangan syariah</w:t>
            </w:r>
          </w:p>
        </w:tc>
        <w:tc>
          <w:tcPr>
            <w:tcW w:w="1699" w:type="dxa"/>
            <w:gridSpan w:val="2"/>
            <w:shd w:val="clear" w:color="auto" w:fill="auto"/>
          </w:tcPr>
          <w:p w:rsidR="001A0F6A" w:rsidRPr="00205ECD" w:rsidRDefault="001A0F6A" w:rsidP="004732CD">
            <w:pPr>
              <w:rPr>
                <w:rFonts w:asciiTheme="majorHAnsi" w:hAnsiTheme="majorHAnsi"/>
              </w:rPr>
            </w:pPr>
            <w:r w:rsidRPr="00205ECD">
              <w:rPr>
                <w:rFonts w:asciiTheme="majorHAnsi" w:hAnsiTheme="majorHAnsi"/>
                <w:sz w:val="22"/>
                <w:szCs w:val="22"/>
              </w:rPr>
              <w:lastRenderedPageBreak/>
              <w:t xml:space="preserve">Dapat menjelaskan kebijakan </w:t>
            </w:r>
            <w:r w:rsidRPr="00205ECD">
              <w:rPr>
                <w:rFonts w:asciiTheme="majorHAnsi" w:hAnsiTheme="majorHAnsi"/>
                <w:sz w:val="22"/>
                <w:szCs w:val="22"/>
              </w:rPr>
              <w:lastRenderedPageBreak/>
              <w:t>sumber danadalam keuangan syariah</w:t>
            </w:r>
          </w:p>
        </w:tc>
        <w:tc>
          <w:tcPr>
            <w:tcW w:w="1955" w:type="dxa"/>
            <w:gridSpan w:val="2"/>
            <w:shd w:val="clear" w:color="auto" w:fill="auto"/>
          </w:tcPr>
          <w:p w:rsidR="001A0F6A" w:rsidRPr="00205ECD" w:rsidRDefault="001A0F6A" w:rsidP="004732CD">
            <w:pPr>
              <w:pStyle w:val="ListParagraph"/>
              <w:ind w:left="34"/>
              <w:rPr>
                <w:rFonts w:asciiTheme="majorHAnsi" w:hAnsiTheme="majorHAnsi"/>
                <w:lang w:val="id-ID"/>
              </w:rPr>
            </w:pPr>
            <w:r w:rsidRPr="00205ECD">
              <w:rPr>
                <w:rFonts w:asciiTheme="majorHAnsi" w:hAnsiTheme="majorHAnsi"/>
                <w:sz w:val="22"/>
                <w:szCs w:val="22"/>
                <w:lang w:val="id-ID"/>
              </w:rPr>
              <w:lastRenderedPageBreak/>
              <w:t>Kriteria:</w:t>
            </w:r>
          </w:p>
          <w:p w:rsidR="001A0F6A" w:rsidRPr="00205ECD" w:rsidRDefault="001A0F6A" w:rsidP="004732CD">
            <w:pPr>
              <w:pStyle w:val="ListParagraph"/>
              <w:ind w:left="34"/>
              <w:rPr>
                <w:rFonts w:asciiTheme="majorHAnsi" w:hAnsiTheme="majorHAnsi"/>
                <w:lang w:val="id-ID"/>
              </w:rPr>
            </w:pPr>
            <w:r w:rsidRPr="00205ECD">
              <w:rPr>
                <w:rFonts w:asciiTheme="majorHAnsi" w:hAnsiTheme="majorHAnsi"/>
                <w:sz w:val="22"/>
                <w:szCs w:val="22"/>
              </w:rPr>
              <w:t xml:space="preserve">Kesesuaian mengungkapkan </w:t>
            </w:r>
            <w:r w:rsidRPr="00205ECD">
              <w:rPr>
                <w:rFonts w:asciiTheme="majorHAnsi" w:hAnsiTheme="majorHAnsi"/>
                <w:sz w:val="22"/>
                <w:szCs w:val="22"/>
              </w:rPr>
              <w:lastRenderedPageBreak/>
              <w:t>pendapat dan menjelaskan kembali tentang kebijakan sumber dana dalam keuangan syariah dengan bahasa mahasiswa sendiri.</w:t>
            </w:r>
          </w:p>
          <w:p w:rsidR="001A0F6A" w:rsidRPr="00205ECD" w:rsidRDefault="001A0F6A" w:rsidP="004732CD">
            <w:pPr>
              <w:rPr>
                <w:rFonts w:asciiTheme="majorHAnsi" w:hAnsiTheme="majorHAnsi"/>
                <w:bCs/>
              </w:rPr>
            </w:pPr>
            <w:r w:rsidRPr="00205ECD">
              <w:rPr>
                <w:rFonts w:asciiTheme="majorHAnsi" w:hAnsiTheme="majorHAnsi"/>
                <w:bCs/>
                <w:sz w:val="22"/>
                <w:szCs w:val="22"/>
              </w:rPr>
              <w:t>(minimal 80% benar)</w:t>
            </w:r>
          </w:p>
          <w:p w:rsidR="001A0F6A" w:rsidRPr="00205ECD" w:rsidRDefault="001A0F6A" w:rsidP="004732CD">
            <w:pPr>
              <w:rPr>
                <w:rFonts w:asciiTheme="majorHAnsi" w:hAnsiTheme="majorHAnsi"/>
                <w:bCs/>
                <w:lang w:val="id-ID"/>
              </w:rPr>
            </w:pPr>
            <w:r w:rsidRPr="00205ECD">
              <w:rPr>
                <w:rFonts w:asciiTheme="majorHAnsi" w:hAnsiTheme="majorHAnsi"/>
                <w:bCs/>
                <w:sz w:val="22"/>
                <w:szCs w:val="22"/>
              </w:rPr>
              <w:t>Bentuk: soal tertulis uraian terstruktur/bebas dan lisan (tanya jawab dan diskusi)</w:t>
            </w:r>
          </w:p>
        </w:tc>
        <w:tc>
          <w:tcPr>
            <w:tcW w:w="2268" w:type="dxa"/>
            <w:gridSpan w:val="3"/>
            <w:shd w:val="clear" w:color="auto" w:fill="auto"/>
          </w:tcPr>
          <w:p w:rsidR="001A0F6A" w:rsidRPr="00854545" w:rsidRDefault="001A0F6A"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1</w:t>
            </w:r>
            <w:r w:rsidR="00854545" w:rsidRPr="00854545">
              <w:rPr>
                <w:rFonts w:asciiTheme="majorHAnsi" w:hAnsiTheme="majorHAnsi"/>
                <w:bCs/>
                <w:sz w:val="22"/>
                <w:szCs w:val="22"/>
                <w:lang w:val="id-ID" w:eastAsia="id-ID"/>
              </w:rPr>
              <w:t>x (3</w:t>
            </w:r>
            <w:r w:rsidRPr="00854545">
              <w:rPr>
                <w:rFonts w:asciiTheme="majorHAnsi" w:hAnsiTheme="majorHAnsi"/>
                <w:bCs/>
                <w:sz w:val="22"/>
                <w:szCs w:val="22"/>
                <w:lang w:val="id-ID" w:eastAsia="id-ID"/>
              </w:rPr>
              <w:t>x50”)]</w:t>
            </w:r>
          </w:p>
          <w:p w:rsidR="001A0F6A" w:rsidRPr="00854545" w:rsidRDefault="001A0F6A" w:rsidP="004732CD">
            <w:pPr>
              <w:pStyle w:val="ListParagraph"/>
              <w:ind w:left="0"/>
              <w:rPr>
                <w:rFonts w:asciiTheme="majorHAnsi" w:hAnsiTheme="majorHAnsi"/>
                <w:bCs/>
                <w:lang w:val="id-ID"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 xml:space="preserve">Tugas: </w:t>
            </w:r>
            <w:r w:rsidR="0041198F" w:rsidRPr="00854545">
              <w:rPr>
                <w:rFonts w:asciiTheme="majorHAnsi" w:hAnsiTheme="majorHAnsi"/>
                <w:bCs/>
                <w:sz w:val="22"/>
                <w:szCs w:val="22"/>
                <w:lang w:val="id-ID" w:eastAsia="id-ID"/>
              </w:rPr>
              <w:t>menganalisis kebijakan sumber dana dalam keuangan syariah</w:t>
            </w:r>
          </w:p>
          <w:p w:rsidR="001A0F6A" w:rsidRPr="00854545" w:rsidRDefault="001A0F6A" w:rsidP="004732CD">
            <w:pPr>
              <w:pStyle w:val="ListParagraph"/>
              <w:ind w:left="0"/>
              <w:rPr>
                <w:rFonts w:asciiTheme="majorHAnsi" w:hAnsiTheme="majorHAnsi"/>
                <w:bCs/>
                <w:lang w:eastAsia="id-ID"/>
              </w:rPr>
            </w:pPr>
            <w:r w:rsidRPr="00854545">
              <w:rPr>
                <w:rFonts w:asciiTheme="majorHAnsi" w:hAnsiTheme="majorHAnsi"/>
                <w:bCs/>
                <w:sz w:val="22"/>
                <w:szCs w:val="22"/>
                <w:lang w:val="id-ID" w:eastAsia="id-ID"/>
              </w:rPr>
              <w:t>[BT+BM: (</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1A0F6A" w:rsidRPr="00205ECD" w:rsidRDefault="001A0F6A" w:rsidP="004732CD">
            <w:pPr>
              <w:pStyle w:val="ListParagraph"/>
              <w:numPr>
                <w:ilvl w:val="0"/>
                <w:numId w:val="40"/>
              </w:numPr>
              <w:spacing w:after="200"/>
              <w:ind w:left="374" w:hanging="446"/>
              <w:rPr>
                <w:rFonts w:asciiTheme="majorHAnsi" w:eastAsia="Calibri" w:hAnsiTheme="majorHAnsi"/>
                <w:b/>
                <w:bCs/>
              </w:rPr>
            </w:pPr>
            <w:r w:rsidRPr="00205ECD">
              <w:rPr>
                <w:rFonts w:asciiTheme="majorHAnsi" w:hAnsiTheme="majorHAnsi"/>
                <w:bCs/>
                <w:sz w:val="22"/>
                <w:szCs w:val="22"/>
              </w:rPr>
              <w:lastRenderedPageBreak/>
              <w:t xml:space="preserve">Biaya ekuitas (cost of equity) &amp; biaya utang (cost of debt) </w:t>
            </w:r>
            <w:r w:rsidRPr="00205ECD">
              <w:rPr>
                <w:rFonts w:asciiTheme="majorHAnsi" w:hAnsiTheme="majorHAnsi"/>
                <w:bCs/>
                <w:sz w:val="22"/>
                <w:szCs w:val="22"/>
              </w:rPr>
              <w:lastRenderedPageBreak/>
              <w:t>dalam keuangan syariah</w:t>
            </w:r>
          </w:p>
          <w:p w:rsidR="001A0F6A" w:rsidRPr="00205ECD" w:rsidRDefault="001A0F6A" w:rsidP="004732CD">
            <w:pPr>
              <w:pStyle w:val="ListParagraph"/>
              <w:numPr>
                <w:ilvl w:val="0"/>
                <w:numId w:val="40"/>
              </w:numPr>
              <w:spacing w:after="200"/>
              <w:ind w:left="374" w:hanging="446"/>
              <w:rPr>
                <w:rFonts w:asciiTheme="majorHAnsi" w:hAnsiTheme="majorHAnsi"/>
                <w:b/>
                <w:bCs/>
              </w:rPr>
            </w:pPr>
            <w:r w:rsidRPr="00205ECD">
              <w:rPr>
                <w:rFonts w:asciiTheme="majorHAnsi" w:hAnsiTheme="majorHAnsi"/>
                <w:bCs/>
                <w:sz w:val="22"/>
                <w:szCs w:val="22"/>
              </w:rPr>
              <w:t xml:space="preserve">Struktur modal dalam keuangan syariah </w:t>
            </w:r>
          </w:p>
          <w:p w:rsidR="001A0F6A" w:rsidRPr="00205ECD" w:rsidRDefault="001A0F6A" w:rsidP="004732CD">
            <w:pPr>
              <w:pStyle w:val="ListParagraph"/>
              <w:numPr>
                <w:ilvl w:val="0"/>
                <w:numId w:val="40"/>
              </w:numPr>
              <w:spacing w:after="200"/>
              <w:ind w:left="374" w:hanging="446"/>
              <w:rPr>
                <w:rFonts w:asciiTheme="majorHAnsi" w:hAnsiTheme="majorHAnsi"/>
                <w:b/>
                <w:bCs/>
              </w:rPr>
            </w:pPr>
            <w:r w:rsidRPr="00205ECD">
              <w:rPr>
                <w:rFonts w:asciiTheme="majorHAnsi" w:hAnsiTheme="majorHAnsi"/>
                <w:bCs/>
                <w:sz w:val="22"/>
                <w:szCs w:val="22"/>
              </w:rPr>
              <w:t>Pasar modal syariah</w:t>
            </w:r>
          </w:p>
          <w:p w:rsidR="001A0F6A" w:rsidRPr="00205ECD" w:rsidRDefault="001A0F6A" w:rsidP="004732CD">
            <w:pPr>
              <w:pStyle w:val="ListParagraph"/>
              <w:numPr>
                <w:ilvl w:val="0"/>
                <w:numId w:val="40"/>
              </w:numPr>
              <w:spacing w:after="200"/>
              <w:ind w:left="374" w:hanging="446"/>
              <w:rPr>
                <w:rFonts w:asciiTheme="majorHAnsi" w:hAnsiTheme="majorHAnsi"/>
                <w:b/>
                <w:bCs/>
              </w:rPr>
            </w:pPr>
            <w:r w:rsidRPr="00205ECD">
              <w:rPr>
                <w:rFonts w:asciiTheme="majorHAnsi" w:hAnsiTheme="majorHAnsi"/>
                <w:bCs/>
                <w:sz w:val="22"/>
                <w:szCs w:val="22"/>
              </w:rPr>
              <w:t>Reksa dana syariah</w:t>
            </w:r>
          </w:p>
          <w:p w:rsidR="001A0F6A" w:rsidRPr="00205ECD" w:rsidRDefault="001A0F6A" w:rsidP="004732CD">
            <w:pPr>
              <w:pStyle w:val="ListParagraph"/>
              <w:numPr>
                <w:ilvl w:val="0"/>
                <w:numId w:val="40"/>
              </w:numPr>
              <w:spacing w:after="200"/>
              <w:ind w:left="374" w:hanging="446"/>
              <w:rPr>
                <w:rFonts w:asciiTheme="majorHAnsi" w:hAnsiTheme="majorHAnsi"/>
                <w:b/>
                <w:bCs/>
              </w:rPr>
            </w:pPr>
            <w:r w:rsidRPr="00205ECD">
              <w:rPr>
                <w:rFonts w:asciiTheme="majorHAnsi" w:hAnsiTheme="majorHAnsi"/>
                <w:bCs/>
                <w:sz w:val="22"/>
                <w:szCs w:val="22"/>
              </w:rPr>
              <w:t>Obligasi syariah</w:t>
            </w:r>
          </w:p>
          <w:p w:rsidR="001A0F6A" w:rsidRPr="00205ECD" w:rsidRDefault="001A0F6A" w:rsidP="004732CD">
            <w:pPr>
              <w:pStyle w:val="ListParagraph"/>
              <w:numPr>
                <w:ilvl w:val="0"/>
                <w:numId w:val="40"/>
              </w:numPr>
              <w:spacing w:after="200" w:line="276" w:lineRule="auto"/>
              <w:ind w:left="374" w:hanging="446"/>
              <w:rPr>
                <w:rFonts w:asciiTheme="majorHAnsi" w:eastAsiaTheme="minorHAnsi" w:hAnsiTheme="majorHAnsi"/>
                <w:b/>
                <w:bCs/>
              </w:rPr>
            </w:pPr>
            <w:r w:rsidRPr="00205ECD">
              <w:rPr>
                <w:rFonts w:asciiTheme="majorHAnsi" w:hAnsiTheme="majorHAnsi"/>
                <w:bCs/>
                <w:sz w:val="22"/>
                <w:szCs w:val="22"/>
              </w:rPr>
              <w:t>Instrumen keuangan sukuk</w:t>
            </w:r>
          </w:p>
        </w:tc>
        <w:tc>
          <w:tcPr>
            <w:tcW w:w="1134" w:type="dxa"/>
            <w:shd w:val="clear" w:color="auto" w:fill="auto"/>
          </w:tcPr>
          <w:p w:rsidR="001A0F6A" w:rsidRPr="00205ECD" w:rsidRDefault="001A0F6A" w:rsidP="004732CD">
            <w:pPr>
              <w:jc w:val="center"/>
              <w:rPr>
                <w:rFonts w:asciiTheme="majorHAnsi" w:hAnsiTheme="majorHAnsi"/>
                <w:bCs/>
                <w:lang w:eastAsia="id-ID"/>
              </w:rPr>
            </w:pPr>
          </w:p>
        </w:tc>
      </w:tr>
      <w:tr w:rsidR="001A0F6A" w:rsidRPr="00205ECD" w:rsidTr="004732CD">
        <w:tc>
          <w:tcPr>
            <w:tcW w:w="738" w:type="dxa"/>
            <w:shd w:val="clear" w:color="auto" w:fill="auto"/>
          </w:tcPr>
          <w:p w:rsidR="001A0F6A" w:rsidRPr="003203AB" w:rsidRDefault="001A0F6A" w:rsidP="004732CD">
            <w:pPr>
              <w:ind w:left="-90" w:right="-108"/>
              <w:jc w:val="center"/>
              <w:rPr>
                <w:rFonts w:asciiTheme="majorHAnsi" w:hAnsiTheme="majorHAnsi"/>
                <w:bCs/>
                <w:lang w:eastAsia="id-ID"/>
              </w:rPr>
            </w:pPr>
            <w:r w:rsidRPr="00205ECD">
              <w:rPr>
                <w:rFonts w:asciiTheme="majorHAnsi" w:hAnsiTheme="majorHAnsi"/>
                <w:bCs/>
                <w:sz w:val="22"/>
                <w:szCs w:val="22"/>
                <w:lang w:val="id-ID" w:eastAsia="id-ID"/>
              </w:rPr>
              <w:lastRenderedPageBreak/>
              <w:t>1</w:t>
            </w:r>
            <w:r w:rsidR="003203AB">
              <w:rPr>
                <w:rFonts w:asciiTheme="majorHAnsi" w:hAnsiTheme="majorHAnsi"/>
                <w:bCs/>
                <w:sz w:val="22"/>
                <w:szCs w:val="22"/>
                <w:lang w:eastAsia="id-ID"/>
              </w:rPr>
              <w:t>3</w:t>
            </w:r>
          </w:p>
        </w:tc>
        <w:tc>
          <w:tcPr>
            <w:tcW w:w="2520" w:type="dxa"/>
            <w:gridSpan w:val="5"/>
            <w:shd w:val="clear" w:color="auto" w:fill="auto"/>
          </w:tcPr>
          <w:p w:rsidR="001A0F6A" w:rsidRPr="00205ECD" w:rsidRDefault="001A0F6A" w:rsidP="004732CD">
            <w:pPr>
              <w:pStyle w:val="ListParagraph"/>
              <w:ind w:left="81"/>
              <w:rPr>
                <w:rFonts w:asciiTheme="majorHAnsi" w:eastAsiaTheme="minorHAnsi" w:hAnsiTheme="majorHAnsi"/>
              </w:rPr>
            </w:pPr>
            <w:r w:rsidRPr="00205ECD">
              <w:rPr>
                <w:rFonts w:asciiTheme="majorHAnsi" w:hAnsiTheme="majorHAnsi"/>
                <w:sz w:val="22"/>
                <w:szCs w:val="22"/>
              </w:rPr>
              <w:t>Mahasiswa mampu menjelaskan kebijakan deviden dalam keuangan syariah</w:t>
            </w:r>
          </w:p>
        </w:tc>
        <w:tc>
          <w:tcPr>
            <w:tcW w:w="1699" w:type="dxa"/>
            <w:gridSpan w:val="2"/>
            <w:shd w:val="clear" w:color="auto" w:fill="auto"/>
          </w:tcPr>
          <w:p w:rsidR="001A0F6A" w:rsidRPr="00205ECD" w:rsidRDefault="001A0F6A" w:rsidP="004732CD">
            <w:pPr>
              <w:rPr>
                <w:rFonts w:asciiTheme="majorHAnsi" w:hAnsiTheme="majorHAnsi"/>
              </w:rPr>
            </w:pPr>
            <w:r w:rsidRPr="00205ECD">
              <w:rPr>
                <w:rFonts w:asciiTheme="majorHAnsi" w:hAnsiTheme="majorHAnsi"/>
                <w:sz w:val="22"/>
                <w:szCs w:val="22"/>
              </w:rPr>
              <w:t>Dapat  menjelaskan kebijakan deviden dalam keuangan syariah</w:t>
            </w:r>
          </w:p>
        </w:tc>
        <w:tc>
          <w:tcPr>
            <w:tcW w:w="1955" w:type="dxa"/>
            <w:gridSpan w:val="2"/>
            <w:shd w:val="clear" w:color="auto" w:fill="auto"/>
          </w:tcPr>
          <w:p w:rsidR="00351E22" w:rsidRPr="00205ECD" w:rsidRDefault="001A0F6A" w:rsidP="004732CD">
            <w:pPr>
              <w:pStyle w:val="ListParagraph"/>
              <w:ind w:left="34"/>
              <w:rPr>
                <w:rFonts w:asciiTheme="majorHAnsi" w:hAnsiTheme="majorHAnsi"/>
              </w:rPr>
            </w:pPr>
            <w:r w:rsidRPr="00205ECD">
              <w:rPr>
                <w:rFonts w:asciiTheme="majorHAnsi" w:hAnsiTheme="majorHAnsi"/>
                <w:bCs/>
                <w:sz w:val="22"/>
                <w:szCs w:val="22"/>
                <w:lang w:val="id-ID"/>
              </w:rPr>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00351E22" w:rsidRPr="00205ECD">
              <w:rPr>
                <w:rFonts w:asciiTheme="majorHAnsi" w:hAnsiTheme="majorHAnsi"/>
                <w:sz w:val="22"/>
                <w:szCs w:val="22"/>
              </w:rPr>
              <w:t>Kesesuaian mengungkapkan pendapat dan menjelaskan kembali tentang kebijakan deviden dalam keuangan syariah dengan bahasa mahasiswa sendiri.</w:t>
            </w:r>
          </w:p>
          <w:p w:rsidR="001A0F6A" w:rsidRPr="00205ECD" w:rsidRDefault="001A0F6A" w:rsidP="004732CD">
            <w:pPr>
              <w:rPr>
                <w:rFonts w:asciiTheme="majorHAnsi" w:hAnsiTheme="majorHAnsi"/>
                <w:bCs/>
              </w:rPr>
            </w:pPr>
            <w:r w:rsidRPr="00205ECD">
              <w:rPr>
                <w:rFonts w:asciiTheme="majorHAnsi" w:hAnsiTheme="majorHAnsi"/>
                <w:bCs/>
                <w:sz w:val="22"/>
                <w:szCs w:val="22"/>
              </w:rPr>
              <w:t xml:space="preserve"> (minimal 80% </w:t>
            </w:r>
            <w:r w:rsidRPr="00205ECD">
              <w:rPr>
                <w:rFonts w:asciiTheme="majorHAnsi" w:hAnsiTheme="majorHAnsi"/>
                <w:bCs/>
                <w:sz w:val="22"/>
                <w:szCs w:val="22"/>
              </w:rPr>
              <w:lastRenderedPageBreak/>
              <w:t>benar)</w:t>
            </w:r>
          </w:p>
          <w:p w:rsidR="001A0F6A" w:rsidRPr="00205ECD" w:rsidRDefault="001A0F6A" w:rsidP="004732CD">
            <w:pPr>
              <w:rPr>
                <w:rFonts w:asciiTheme="majorHAnsi" w:hAnsiTheme="majorHAnsi"/>
                <w:bCs/>
                <w:lang w:val="id-ID"/>
              </w:rPr>
            </w:pPr>
            <w:r w:rsidRPr="00205ECD">
              <w:rPr>
                <w:rFonts w:asciiTheme="majorHAnsi" w:hAnsiTheme="majorHAnsi"/>
                <w:bCs/>
                <w:sz w:val="22"/>
                <w:szCs w:val="22"/>
              </w:rPr>
              <w:t xml:space="preserve">Bentuk soal: soal tertulis uraian terstruktur/bebas  dan lisan (tanya jawab dan diskusi) </w:t>
            </w:r>
          </w:p>
        </w:tc>
        <w:tc>
          <w:tcPr>
            <w:tcW w:w="2268" w:type="dxa"/>
            <w:gridSpan w:val="3"/>
            <w:shd w:val="clear" w:color="auto" w:fill="auto"/>
          </w:tcPr>
          <w:p w:rsidR="001A0F6A" w:rsidRPr="00854545" w:rsidRDefault="001A0F6A"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Pr="00854545">
              <w:rPr>
                <w:rFonts w:asciiTheme="majorHAnsi" w:hAnsiTheme="majorHAnsi"/>
                <w:bCs/>
                <w:sz w:val="22"/>
                <w:szCs w:val="22"/>
                <w:lang w:eastAsia="id-ID"/>
              </w:rPr>
              <w:t>2</w:t>
            </w:r>
            <w:r w:rsidR="00854545" w:rsidRPr="00854545">
              <w:rPr>
                <w:rFonts w:asciiTheme="majorHAnsi" w:hAnsiTheme="majorHAnsi"/>
                <w:bCs/>
                <w:sz w:val="22"/>
                <w:szCs w:val="22"/>
                <w:lang w:val="id-ID" w:eastAsia="id-ID"/>
              </w:rPr>
              <w:t>x (3</w:t>
            </w:r>
            <w:r w:rsidRPr="00854545">
              <w:rPr>
                <w:rFonts w:asciiTheme="majorHAnsi" w:hAnsiTheme="majorHAnsi"/>
                <w:bCs/>
                <w:sz w:val="22"/>
                <w:szCs w:val="22"/>
                <w:lang w:val="id-ID" w:eastAsia="id-ID"/>
              </w:rPr>
              <w:t>x50”)]</w:t>
            </w:r>
          </w:p>
          <w:p w:rsidR="001A0F6A" w:rsidRPr="00854545" w:rsidRDefault="001A0F6A" w:rsidP="004732CD">
            <w:pPr>
              <w:pStyle w:val="ListParagraph"/>
              <w:ind w:left="0"/>
              <w:rPr>
                <w:rFonts w:asciiTheme="majorHAnsi" w:hAnsiTheme="majorHAnsi"/>
                <w:bCs/>
                <w:lang w:val="id-ID"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w:t>
            </w:r>
            <w:r w:rsidR="0041198F" w:rsidRPr="00854545">
              <w:rPr>
                <w:rFonts w:asciiTheme="majorHAnsi" w:hAnsiTheme="majorHAnsi"/>
                <w:bCs/>
                <w:sz w:val="22"/>
                <w:szCs w:val="22"/>
                <w:lang w:val="id-ID"/>
              </w:rPr>
              <w:t>menganalisis kebijakan deviden dalam keuangan syariah</w:t>
            </w:r>
          </w:p>
          <w:p w:rsidR="001A0F6A" w:rsidRPr="00854545" w:rsidRDefault="001A0F6A" w:rsidP="004732CD">
            <w:pPr>
              <w:pStyle w:val="ListParagraph"/>
              <w:ind w:left="0"/>
              <w:rPr>
                <w:rFonts w:asciiTheme="majorHAnsi" w:hAnsiTheme="majorHAnsi"/>
                <w:bCs/>
                <w:lang w:eastAsia="id-ID"/>
              </w:rPr>
            </w:pPr>
            <w:r w:rsidRPr="00854545">
              <w:rPr>
                <w:rFonts w:asciiTheme="majorHAnsi" w:hAnsiTheme="majorHAnsi"/>
                <w:bCs/>
                <w:sz w:val="22"/>
                <w:szCs w:val="22"/>
                <w:lang w:val="id-ID" w:eastAsia="id-ID"/>
              </w:rPr>
              <w:t>[BT+BM: (</w:t>
            </w:r>
            <w:r w:rsidRPr="00854545">
              <w:rPr>
                <w:rFonts w:asciiTheme="majorHAnsi" w:hAnsiTheme="majorHAnsi"/>
                <w:bCs/>
                <w:sz w:val="22"/>
                <w:szCs w:val="22"/>
                <w:lang w:eastAsia="id-ID"/>
              </w:rPr>
              <w:t>2</w:t>
            </w:r>
            <w:r w:rsidRPr="00854545">
              <w:rPr>
                <w:rFonts w:asciiTheme="majorHAnsi" w:hAnsiTheme="majorHAnsi"/>
                <w:bCs/>
                <w:sz w:val="22"/>
                <w:szCs w:val="22"/>
                <w:lang w:val="id-ID" w:eastAsia="id-ID"/>
              </w:rPr>
              <w:t>+</w:t>
            </w:r>
            <w:r w:rsidRPr="00854545">
              <w:rPr>
                <w:rFonts w:asciiTheme="majorHAnsi" w:hAnsiTheme="majorHAnsi"/>
                <w:bCs/>
                <w:sz w:val="22"/>
                <w:szCs w:val="22"/>
                <w:lang w:eastAsia="id-ID"/>
              </w:rPr>
              <w:t>2</w:t>
            </w:r>
            <w:r w:rsidRPr="00854545">
              <w:rPr>
                <w:rFonts w:asciiTheme="majorHAnsi" w:hAnsiTheme="majorHAnsi"/>
                <w:bCs/>
                <w:sz w:val="22"/>
                <w:szCs w:val="22"/>
                <w:lang w:val="id-ID" w:eastAsia="id-ID"/>
              </w:rPr>
              <w:t>) x (2x60)”)]</w:t>
            </w:r>
          </w:p>
        </w:tc>
        <w:tc>
          <w:tcPr>
            <w:tcW w:w="3544" w:type="dxa"/>
            <w:gridSpan w:val="4"/>
            <w:shd w:val="clear" w:color="auto" w:fill="auto"/>
          </w:tcPr>
          <w:p w:rsidR="001A0F6A" w:rsidRPr="00205ECD" w:rsidRDefault="001A0F6A" w:rsidP="004732CD">
            <w:pPr>
              <w:pStyle w:val="ListParagraph"/>
              <w:numPr>
                <w:ilvl w:val="0"/>
                <w:numId w:val="41"/>
              </w:numPr>
              <w:ind w:left="373" w:hanging="450"/>
              <w:rPr>
                <w:rFonts w:asciiTheme="majorHAnsi" w:eastAsia="Calibri" w:hAnsiTheme="majorHAnsi"/>
              </w:rPr>
            </w:pPr>
            <w:r w:rsidRPr="00205ECD">
              <w:rPr>
                <w:rFonts w:asciiTheme="majorHAnsi" w:hAnsiTheme="majorHAnsi"/>
                <w:sz w:val="22"/>
                <w:szCs w:val="22"/>
              </w:rPr>
              <w:t>Pengertian deviden</w:t>
            </w:r>
          </w:p>
          <w:p w:rsidR="001A0F6A" w:rsidRPr="00205ECD" w:rsidRDefault="001A0F6A" w:rsidP="004732CD">
            <w:pPr>
              <w:pStyle w:val="ListParagraph"/>
              <w:numPr>
                <w:ilvl w:val="0"/>
                <w:numId w:val="41"/>
              </w:numPr>
              <w:ind w:left="373" w:hanging="450"/>
              <w:rPr>
                <w:rFonts w:asciiTheme="majorHAnsi" w:hAnsiTheme="majorHAnsi"/>
              </w:rPr>
            </w:pPr>
            <w:r w:rsidRPr="00205ECD">
              <w:rPr>
                <w:rFonts w:asciiTheme="majorHAnsi" w:hAnsiTheme="majorHAnsi"/>
                <w:sz w:val="22"/>
                <w:szCs w:val="22"/>
              </w:rPr>
              <w:t>Deviden dalam perspektif syariah</w:t>
            </w:r>
          </w:p>
          <w:p w:rsidR="001A0F6A" w:rsidRPr="00205ECD" w:rsidRDefault="001A0F6A" w:rsidP="004732CD">
            <w:pPr>
              <w:pStyle w:val="ListParagraph"/>
              <w:numPr>
                <w:ilvl w:val="0"/>
                <w:numId w:val="41"/>
              </w:numPr>
              <w:ind w:left="373" w:hanging="450"/>
              <w:rPr>
                <w:rFonts w:asciiTheme="majorHAnsi" w:hAnsiTheme="majorHAnsi"/>
              </w:rPr>
            </w:pPr>
            <w:r w:rsidRPr="00205ECD">
              <w:rPr>
                <w:rFonts w:asciiTheme="majorHAnsi" w:hAnsiTheme="majorHAnsi"/>
                <w:sz w:val="22"/>
                <w:szCs w:val="22"/>
              </w:rPr>
              <w:t xml:space="preserve">Makna kebijakan deviden </w:t>
            </w:r>
          </w:p>
          <w:p w:rsidR="001A0F6A" w:rsidRPr="00205ECD" w:rsidRDefault="001A0F6A" w:rsidP="004732CD">
            <w:pPr>
              <w:pStyle w:val="ListParagraph"/>
              <w:numPr>
                <w:ilvl w:val="0"/>
                <w:numId w:val="41"/>
              </w:numPr>
              <w:ind w:left="373" w:hanging="450"/>
              <w:rPr>
                <w:rFonts w:asciiTheme="majorHAnsi" w:hAnsiTheme="majorHAnsi"/>
              </w:rPr>
            </w:pPr>
            <w:r w:rsidRPr="00205ECD">
              <w:rPr>
                <w:rFonts w:asciiTheme="majorHAnsi" w:hAnsiTheme="majorHAnsi"/>
                <w:sz w:val="22"/>
                <w:szCs w:val="22"/>
              </w:rPr>
              <w:t>Factor-faktor yang mempengaruhi deviden</w:t>
            </w:r>
          </w:p>
          <w:p w:rsidR="001A0F6A" w:rsidRPr="00205ECD" w:rsidRDefault="001A0F6A" w:rsidP="004732CD">
            <w:pPr>
              <w:pStyle w:val="ListParagraph"/>
              <w:numPr>
                <w:ilvl w:val="0"/>
                <w:numId w:val="41"/>
              </w:numPr>
              <w:spacing w:after="200" w:line="276" w:lineRule="auto"/>
              <w:ind w:left="373" w:hanging="450"/>
              <w:rPr>
                <w:rFonts w:asciiTheme="majorHAnsi" w:eastAsiaTheme="minorHAnsi" w:hAnsiTheme="majorHAnsi"/>
              </w:rPr>
            </w:pPr>
            <w:r w:rsidRPr="00205ECD">
              <w:rPr>
                <w:rFonts w:asciiTheme="majorHAnsi" w:hAnsiTheme="majorHAnsi"/>
                <w:sz w:val="22"/>
                <w:szCs w:val="22"/>
              </w:rPr>
              <w:t>Keputusan kebijakan deviden</w:t>
            </w:r>
          </w:p>
          <w:p w:rsidR="001A0F6A" w:rsidRPr="00205ECD" w:rsidRDefault="001A0F6A" w:rsidP="004732CD">
            <w:pPr>
              <w:ind w:left="252"/>
              <w:rPr>
                <w:rFonts w:asciiTheme="majorHAnsi" w:hAnsiTheme="majorHAnsi"/>
                <w:bCs/>
              </w:rPr>
            </w:pPr>
          </w:p>
        </w:tc>
        <w:tc>
          <w:tcPr>
            <w:tcW w:w="1134" w:type="dxa"/>
            <w:shd w:val="clear" w:color="auto" w:fill="auto"/>
          </w:tcPr>
          <w:p w:rsidR="001A0F6A" w:rsidRPr="006C0B67" w:rsidRDefault="001A0F6A" w:rsidP="004732CD">
            <w:pPr>
              <w:jc w:val="center"/>
              <w:rPr>
                <w:rFonts w:asciiTheme="majorHAnsi" w:hAnsiTheme="majorHAnsi"/>
                <w:bCs/>
                <w:lang w:eastAsia="id-ID"/>
              </w:rPr>
            </w:pPr>
            <w:r w:rsidRPr="006C0B67">
              <w:rPr>
                <w:rFonts w:asciiTheme="majorHAnsi" w:hAnsiTheme="majorHAnsi"/>
                <w:bCs/>
                <w:sz w:val="22"/>
                <w:szCs w:val="22"/>
                <w:lang w:eastAsia="id-ID"/>
              </w:rPr>
              <w:t>5%</w:t>
            </w:r>
          </w:p>
        </w:tc>
      </w:tr>
      <w:tr w:rsidR="004B0A16" w:rsidRPr="004B0A16" w:rsidTr="004732CD">
        <w:tc>
          <w:tcPr>
            <w:tcW w:w="738" w:type="dxa"/>
            <w:shd w:val="clear" w:color="auto" w:fill="auto"/>
          </w:tcPr>
          <w:p w:rsidR="004B0A16" w:rsidRPr="003203AB" w:rsidRDefault="004B0A16" w:rsidP="004732CD">
            <w:pPr>
              <w:ind w:left="-90" w:right="-108"/>
              <w:jc w:val="center"/>
              <w:rPr>
                <w:rFonts w:asciiTheme="majorHAnsi" w:hAnsiTheme="majorHAnsi"/>
                <w:bCs/>
                <w:lang w:eastAsia="id-ID"/>
              </w:rPr>
            </w:pPr>
            <w:r w:rsidRPr="004B0A16">
              <w:rPr>
                <w:rFonts w:asciiTheme="majorHAnsi" w:hAnsiTheme="majorHAnsi"/>
                <w:bCs/>
                <w:sz w:val="22"/>
                <w:szCs w:val="22"/>
                <w:lang w:val="id-ID" w:eastAsia="id-ID"/>
              </w:rPr>
              <w:lastRenderedPageBreak/>
              <w:t>1</w:t>
            </w:r>
            <w:r w:rsidR="003203AB">
              <w:rPr>
                <w:rFonts w:asciiTheme="majorHAnsi" w:hAnsiTheme="majorHAnsi"/>
                <w:bCs/>
                <w:sz w:val="22"/>
                <w:szCs w:val="22"/>
                <w:lang w:eastAsia="id-ID"/>
              </w:rPr>
              <w:t>4</w:t>
            </w:r>
          </w:p>
        </w:tc>
        <w:tc>
          <w:tcPr>
            <w:tcW w:w="2520" w:type="dxa"/>
            <w:gridSpan w:val="5"/>
            <w:shd w:val="clear" w:color="auto" w:fill="auto"/>
          </w:tcPr>
          <w:p w:rsidR="004B0A16" w:rsidRPr="004B0A16" w:rsidRDefault="004B0A16" w:rsidP="004732CD">
            <w:pPr>
              <w:pStyle w:val="ListParagraph"/>
              <w:ind w:left="81"/>
              <w:rPr>
                <w:rFonts w:asciiTheme="majorHAnsi" w:eastAsiaTheme="minorHAnsi" w:hAnsiTheme="majorHAnsi"/>
              </w:rPr>
            </w:pPr>
            <w:r w:rsidRPr="004B0A16">
              <w:rPr>
                <w:rFonts w:asciiTheme="majorHAnsi" w:hAnsiTheme="majorHAnsi"/>
                <w:sz w:val="22"/>
                <w:szCs w:val="22"/>
              </w:rPr>
              <w:t>Mahasiswa mampu menjelaskan manajemen zakat perusahaan</w:t>
            </w:r>
          </w:p>
        </w:tc>
        <w:tc>
          <w:tcPr>
            <w:tcW w:w="1699" w:type="dxa"/>
            <w:gridSpan w:val="2"/>
            <w:shd w:val="clear" w:color="auto" w:fill="auto"/>
          </w:tcPr>
          <w:p w:rsidR="004B0A16" w:rsidRPr="004B0A16" w:rsidRDefault="004B0A16" w:rsidP="004732CD">
            <w:pPr>
              <w:rPr>
                <w:rFonts w:asciiTheme="majorHAnsi" w:hAnsiTheme="majorHAnsi"/>
              </w:rPr>
            </w:pPr>
            <w:r>
              <w:rPr>
                <w:rFonts w:asciiTheme="majorHAnsi" w:hAnsiTheme="majorHAnsi"/>
                <w:sz w:val="22"/>
                <w:szCs w:val="22"/>
                <w:lang w:val="id-ID"/>
              </w:rPr>
              <w:t xml:space="preserve">Ketepatan dalam </w:t>
            </w:r>
            <w:r w:rsidRPr="004B0A16">
              <w:rPr>
                <w:rFonts w:asciiTheme="majorHAnsi" w:hAnsiTheme="majorHAnsi"/>
                <w:sz w:val="22"/>
                <w:szCs w:val="22"/>
              </w:rPr>
              <w:t>menjelaskan manajemen zakat perusahaan</w:t>
            </w:r>
          </w:p>
        </w:tc>
        <w:tc>
          <w:tcPr>
            <w:tcW w:w="1955" w:type="dxa"/>
            <w:gridSpan w:val="2"/>
            <w:shd w:val="clear" w:color="auto" w:fill="auto"/>
          </w:tcPr>
          <w:p w:rsidR="004B0A16" w:rsidRPr="00205ECD" w:rsidRDefault="004B0A16" w:rsidP="004732CD">
            <w:pPr>
              <w:pStyle w:val="ListParagraph"/>
              <w:ind w:left="34"/>
              <w:rPr>
                <w:rFonts w:asciiTheme="majorHAnsi" w:hAnsiTheme="majorHAnsi"/>
              </w:rPr>
            </w:pPr>
            <w:r w:rsidRPr="00205ECD">
              <w:rPr>
                <w:rFonts w:asciiTheme="majorHAnsi" w:hAnsiTheme="majorHAnsi"/>
                <w:bCs/>
                <w:sz w:val="22"/>
                <w:szCs w:val="22"/>
                <w:lang w:val="id-ID"/>
              </w:rPr>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Kesesuaian mengungkapkan pendapat dan menj</w:t>
            </w:r>
            <w:r>
              <w:rPr>
                <w:rFonts w:asciiTheme="majorHAnsi" w:hAnsiTheme="majorHAnsi"/>
                <w:sz w:val="22"/>
                <w:szCs w:val="22"/>
              </w:rPr>
              <w:t xml:space="preserve">elaskan kembali tentang </w:t>
            </w:r>
            <w:r>
              <w:rPr>
                <w:rFonts w:asciiTheme="majorHAnsi" w:hAnsiTheme="majorHAnsi"/>
                <w:sz w:val="22"/>
                <w:szCs w:val="22"/>
                <w:lang w:val="id-ID"/>
              </w:rPr>
              <w:t>manajemen zakat perusahaan</w:t>
            </w:r>
            <w:r w:rsidRPr="00205ECD">
              <w:rPr>
                <w:rFonts w:asciiTheme="majorHAnsi" w:hAnsiTheme="majorHAnsi"/>
                <w:sz w:val="22"/>
                <w:szCs w:val="22"/>
              </w:rPr>
              <w:t xml:space="preserve"> dengan bahasa mahasiswa sendiri.</w:t>
            </w:r>
          </w:p>
          <w:p w:rsidR="004B0A16" w:rsidRPr="00205ECD" w:rsidRDefault="004B0A16" w:rsidP="004732CD">
            <w:pPr>
              <w:rPr>
                <w:rFonts w:asciiTheme="majorHAnsi" w:hAnsiTheme="majorHAnsi"/>
                <w:bCs/>
              </w:rPr>
            </w:pPr>
            <w:r w:rsidRPr="00205ECD">
              <w:rPr>
                <w:rFonts w:asciiTheme="majorHAnsi" w:hAnsiTheme="majorHAnsi"/>
                <w:bCs/>
                <w:sz w:val="22"/>
                <w:szCs w:val="22"/>
              </w:rPr>
              <w:t xml:space="preserve"> (minimal 80% benar)</w:t>
            </w:r>
          </w:p>
          <w:p w:rsidR="004B0A16" w:rsidRPr="00205ECD" w:rsidRDefault="004B0A16" w:rsidP="004732CD">
            <w:pPr>
              <w:rPr>
                <w:rFonts w:asciiTheme="majorHAnsi" w:hAnsiTheme="majorHAnsi"/>
                <w:bCs/>
                <w:lang w:val="id-ID"/>
              </w:rPr>
            </w:pPr>
            <w:r w:rsidRPr="00205ECD">
              <w:rPr>
                <w:rFonts w:asciiTheme="majorHAnsi" w:hAnsiTheme="majorHAnsi"/>
                <w:bCs/>
                <w:sz w:val="22"/>
                <w:szCs w:val="22"/>
              </w:rPr>
              <w:t xml:space="preserve">Bentuk soal: soal tertulis uraian terstruktur/bebas  dan lisan (tanya jawab dan diskusi) </w:t>
            </w:r>
          </w:p>
        </w:tc>
        <w:tc>
          <w:tcPr>
            <w:tcW w:w="2268" w:type="dxa"/>
            <w:gridSpan w:val="3"/>
            <w:shd w:val="clear" w:color="auto" w:fill="auto"/>
          </w:tcPr>
          <w:p w:rsidR="004B0A16" w:rsidRPr="00854545" w:rsidRDefault="004B0A16"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00854545" w:rsidRPr="00854545">
              <w:rPr>
                <w:rFonts w:asciiTheme="majorHAnsi" w:hAnsiTheme="majorHAnsi"/>
                <w:bCs/>
                <w:sz w:val="22"/>
                <w:szCs w:val="22"/>
                <w:lang w:val="id-ID" w:eastAsia="id-ID"/>
              </w:rPr>
              <w:t>1x (3</w:t>
            </w:r>
            <w:r w:rsidRPr="00854545">
              <w:rPr>
                <w:rFonts w:asciiTheme="majorHAnsi" w:hAnsiTheme="majorHAnsi"/>
                <w:bCs/>
                <w:sz w:val="22"/>
                <w:szCs w:val="22"/>
                <w:lang w:val="id-ID" w:eastAsia="id-ID"/>
              </w:rPr>
              <w:t>x50”)]</w:t>
            </w:r>
          </w:p>
          <w:p w:rsidR="004B0A16" w:rsidRPr="00854545" w:rsidRDefault="004B0A16" w:rsidP="004732CD">
            <w:pPr>
              <w:pStyle w:val="ListParagraph"/>
              <w:ind w:left="0"/>
              <w:rPr>
                <w:rFonts w:asciiTheme="majorHAnsi" w:hAnsiTheme="majorHAnsi"/>
                <w:bCs/>
                <w:lang w:val="id-ID"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Tugas : Menganalisis bagaimana perhitungan zakat perusahaan</w:t>
            </w:r>
          </w:p>
          <w:p w:rsidR="004B0A16" w:rsidRPr="00854545" w:rsidRDefault="004B0A16" w:rsidP="004732CD">
            <w:pPr>
              <w:pStyle w:val="ListParagraph"/>
              <w:ind w:left="0"/>
              <w:rPr>
                <w:rFonts w:asciiTheme="majorHAnsi" w:hAnsiTheme="majorHAnsi"/>
                <w:bCs/>
                <w:lang w:eastAsia="id-ID"/>
              </w:rPr>
            </w:pPr>
            <w:r w:rsidRPr="00854545">
              <w:rPr>
                <w:rFonts w:asciiTheme="majorHAnsi" w:hAnsiTheme="majorHAnsi"/>
                <w:bCs/>
                <w:sz w:val="22"/>
                <w:szCs w:val="22"/>
                <w:lang w:val="id-ID" w:eastAsia="id-ID"/>
              </w:rPr>
              <w:t>[BT+BM: (</w:t>
            </w:r>
            <w:r w:rsidR="00854545">
              <w:rPr>
                <w:rFonts w:asciiTheme="majorHAnsi" w:hAnsiTheme="majorHAnsi"/>
                <w:bCs/>
                <w:sz w:val="22"/>
                <w:szCs w:val="22"/>
                <w:lang w:val="id-ID" w:eastAsia="id-ID"/>
              </w:rPr>
              <w:t>1</w:t>
            </w:r>
            <w:r w:rsidRPr="00854545">
              <w:rPr>
                <w:rFonts w:asciiTheme="majorHAnsi" w:hAnsiTheme="majorHAnsi"/>
                <w:bCs/>
                <w:sz w:val="22"/>
                <w:szCs w:val="22"/>
                <w:lang w:val="id-ID" w:eastAsia="id-ID"/>
              </w:rPr>
              <w:t>+</w:t>
            </w:r>
            <w:r w:rsidR="00854545">
              <w:rPr>
                <w:rFonts w:asciiTheme="majorHAnsi" w:hAnsiTheme="majorHAnsi"/>
                <w:bCs/>
                <w:sz w:val="22"/>
                <w:szCs w:val="22"/>
                <w:lang w:val="id-ID"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4B0A16" w:rsidRPr="004B0A16" w:rsidRDefault="004B0A16" w:rsidP="004732CD">
            <w:pPr>
              <w:pStyle w:val="ListParagraph"/>
              <w:numPr>
                <w:ilvl w:val="0"/>
                <w:numId w:val="42"/>
              </w:numPr>
              <w:spacing w:after="200" w:line="276" w:lineRule="auto"/>
              <w:rPr>
                <w:rFonts w:asciiTheme="majorHAnsi" w:eastAsia="Calibri" w:hAnsiTheme="majorHAnsi"/>
                <w:b/>
                <w:bCs/>
              </w:rPr>
            </w:pPr>
            <w:r w:rsidRPr="004B0A16">
              <w:rPr>
                <w:rFonts w:asciiTheme="majorHAnsi" w:hAnsiTheme="majorHAnsi"/>
                <w:bCs/>
                <w:sz w:val="22"/>
                <w:szCs w:val="22"/>
              </w:rPr>
              <w:t>Zakat Perusahaan</w:t>
            </w:r>
          </w:p>
          <w:p w:rsidR="004B0A16" w:rsidRPr="004B0A16" w:rsidRDefault="004B0A16" w:rsidP="004732CD">
            <w:pPr>
              <w:pStyle w:val="ListParagraph"/>
              <w:numPr>
                <w:ilvl w:val="0"/>
                <w:numId w:val="42"/>
              </w:numPr>
              <w:spacing w:after="200" w:line="276" w:lineRule="auto"/>
              <w:ind w:left="432" w:hanging="432"/>
              <w:rPr>
                <w:rFonts w:asciiTheme="majorHAnsi" w:eastAsiaTheme="minorHAnsi" w:hAnsiTheme="majorHAnsi"/>
                <w:b/>
                <w:bCs/>
              </w:rPr>
            </w:pPr>
            <w:r w:rsidRPr="004B0A16">
              <w:rPr>
                <w:rFonts w:asciiTheme="majorHAnsi" w:hAnsiTheme="majorHAnsi"/>
                <w:bCs/>
                <w:sz w:val="22"/>
                <w:szCs w:val="22"/>
              </w:rPr>
              <w:t xml:space="preserve">Zakat dan Investasi </w:t>
            </w:r>
          </w:p>
          <w:p w:rsidR="004B0A16" w:rsidRPr="004B0A16" w:rsidRDefault="004B0A16" w:rsidP="004732CD">
            <w:pPr>
              <w:pStyle w:val="ListParagraph"/>
              <w:numPr>
                <w:ilvl w:val="0"/>
                <w:numId w:val="41"/>
              </w:numPr>
              <w:ind w:left="373" w:hanging="450"/>
              <w:rPr>
                <w:rFonts w:asciiTheme="majorHAnsi" w:hAnsiTheme="majorHAnsi"/>
              </w:rPr>
            </w:pPr>
          </w:p>
        </w:tc>
        <w:tc>
          <w:tcPr>
            <w:tcW w:w="1134" w:type="dxa"/>
            <w:shd w:val="clear" w:color="auto" w:fill="auto"/>
          </w:tcPr>
          <w:p w:rsidR="004B0A16" w:rsidRPr="006C0B67" w:rsidRDefault="006C0B67" w:rsidP="004732CD">
            <w:pPr>
              <w:jc w:val="center"/>
              <w:rPr>
                <w:rFonts w:asciiTheme="majorHAnsi" w:hAnsiTheme="majorHAnsi"/>
                <w:bCs/>
                <w:lang w:val="id-ID" w:eastAsia="id-ID"/>
              </w:rPr>
            </w:pPr>
            <w:r>
              <w:rPr>
                <w:rFonts w:asciiTheme="majorHAnsi" w:hAnsiTheme="majorHAnsi"/>
                <w:bCs/>
                <w:sz w:val="22"/>
                <w:szCs w:val="22"/>
                <w:lang w:val="id-ID" w:eastAsia="id-ID"/>
              </w:rPr>
              <w:t>5%</w:t>
            </w:r>
          </w:p>
        </w:tc>
      </w:tr>
      <w:tr w:rsidR="004B0A16" w:rsidRPr="004B0A16" w:rsidTr="004732CD">
        <w:tc>
          <w:tcPr>
            <w:tcW w:w="738" w:type="dxa"/>
            <w:shd w:val="clear" w:color="auto" w:fill="auto"/>
          </w:tcPr>
          <w:p w:rsidR="004B0A16" w:rsidRPr="004B0A16" w:rsidRDefault="004B0A16" w:rsidP="004732CD">
            <w:pPr>
              <w:ind w:left="-90" w:right="-108"/>
              <w:jc w:val="center"/>
              <w:rPr>
                <w:rFonts w:asciiTheme="majorHAnsi" w:hAnsiTheme="majorHAnsi"/>
                <w:bCs/>
                <w:lang w:val="id-ID" w:eastAsia="id-ID"/>
              </w:rPr>
            </w:pPr>
            <w:r w:rsidRPr="004B0A16">
              <w:rPr>
                <w:rFonts w:asciiTheme="majorHAnsi" w:hAnsiTheme="majorHAnsi"/>
                <w:bCs/>
                <w:sz w:val="22"/>
                <w:szCs w:val="22"/>
                <w:lang w:eastAsia="id-ID"/>
              </w:rPr>
              <w:t>1</w:t>
            </w:r>
            <w:r w:rsidR="003203AB">
              <w:rPr>
                <w:rFonts w:asciiTheme="majorHAnsi" w:hAnsiTheme="majorHAnsi"/>
                <w:bCs/>
                <w:sz w:val="22"/>
                <w:szCs w:val="22"/>
                <w:lang w:eastAsia="id-ID"/>
              </w:rPr>
              <w:t>5</w:t>
            </w:r>
          </w:p>
        </w:tc>
        <w:tc>
          <w:tcPr>
            <w:tcW w:w="2520" w:type="dxa"/>
            <w:gridSpan w:val="5"/>
            <w:shd w:val="clear" w:color="auto" w:fill="auto"/>
          </w:tcPr>
          <w:p w:rsidR="004B0A16" w:rsidRPr="004B0A16" w:rsidRDefault="004B0A16" w:rsidP="004732CD">
            <w:pPr>
              <w:rPr>
                <w:rFonts w:asciiTheme="majorHAnsi" w:hAnsiTheme="majorHAnsi"/>
                <w:bCs/>
              </w:rPr>
            </w:pPr>
            <w:r w:rsidRPr="004B0A16">
              <w:rPr>
                <w:rFonts w:asciiTheme="majorHAnsi" w:hAnsiTheme="majorHAnsi"/>
                <w:bCs/>
                <w:sz w:val="22"/>
                <w:szCs w:val="22"/>
              </w:rPr>
              <w:t>Mahasiswa mampu menjelaskan GCG (</w:t>
            </w:r>
            <w:r w:rsidRPr="004B0A16">
              <w:rPr>
                <w:rFonts w:asciiTheme="majorHAnsi" w:hAnsiTheme="majorHAnsi"/>
                <w:bCs/>
                <w:i/>
                <w:sz w:val="22"/>
                <w:szCs w:val="22"/>
              </w:rPr>
              <w:t>Good Corporate Governance</w:t>
            </w:r>
            <w:r w:rsidRPr="004B0A16">
              <w:rPr>
                <w:rFonts w:asciiTheme="majorHAnsi" w:hAnsiTheme="majorHAnsi"/>
                <w:bCs/>
                <w:sz w:val="22"/>
                <w:szCs w:val="22"/>
              </w:rPr>
              <w:t xml:space="preserve">) dalam lembaga </w:t>
            </w:r>
            <w:r w:rsidRPr="004B0A16">
              <w:rPr>
                <w:rFonts w:asciiTheme="majorHAnsi" w:hAnsiTheme="majorHAnsi"/>
                <w:bCs/>
                <w:sz w:val="22"/>
                <w:szCs w:val="22"/>
              </w:rPr>
              <w:lastRenderedPageBreak/>
              <w:t xml:space="preserve">keuangan syariah </w:t>
            </w:r>
          </w:p>
          <w:p w:rsidR="004B0A16" w:rsidRPr="004B0A16" w:rsidRDefault="004B0A16" w:rsidP="004732CD">
            <w:pPr>
              <w:rPr>
                <w:rFonts w:asciiTheme="majorHAnsi" w:hAnsiTheme="majorHAnsi"/>
              </w:rPr>
            </w:pPr>
          </w:p>
        </w:tc>
        <w:tc>
          <w:tcPr>
            <w:tcW w:w="1699" w:type="dxa"/>
            <w:gridSpan w:val="2"/>
            <w:shd w:val="clear" w:color="auto" w:fill="auto"/>
          </w:tcPr>
          <w:p w:rsidR="004B0A16" w:rsidRPr="004B0A16" w:rsidRDefault="004B0A16" w:rsidP="004732CD">
            <w:pPr>
              <w:rPr>
                <w:rFonts w:asciiTheme="majorHAnsi" w:hAnsiTheme="majorHAnsi"/>
                <w:bCs/>
              </w:rPr>
            </w:pPr>
            <w:r>
              <w:rPr>
                <w:rFonts w:asciiTheme="majorHAnsi" w:hAnsiTheme="majorHAnsi"/>
                <w:bCs/>
                <w:sz w:val="22"/>
                <w:szCs w:val="22"/>
                <w:lang w:val="id-ID"/>
              </w:rPr>
              <w:lastRenderedPageBreak/>
              <w:t xml:space="preserve">Ketepatan </w:t>
            </w:r>
            <w:r w:rsidRPr="004B0A16">
              <w:rPr>
                <w:rFonts w:asciiTheme="majorHAnsi" w:hAnsiTheme="majorHAnsi"/>
                <w:bCs/>
                <w:sz w:val="22"/>
                <w:szCs w:val="22"/>
              </w:rPr>
              <w:t xml:space="preserve"> menjelaskan GCG (</w:t>
            </w:r>
            <w:r w:rsidRPr="004B0A16">
              <w:rPr>
                <w:rFonts w:asciiTheme="majorHAnsi" w:hAnsiTheme="majorHAnsi"/>
                <w:bCs/>
                <w:i/>
                <w:sz w:val="22"/>
                <w:szCs w:val="22"/>
              </w:rPr>
              <w:t xml:space="preserve">Good Corporate </w:t>
            </w:r>
            <w:r w:rsidRPr="004B0A16">
              <w:rPr>
                <w:rFonts w:asciiTheme="majorHAnsi" w:hAnsiTheme="majorHAnsi"/>
                <w:bCs/>
                <w:i/>
                <w:sz w:val="22"/>
                <w:szCs w:val="22"/>
              </w:rPr>
              <w:lastRenderedPageBreak/>
              <w:t>Governance</w:t>
            </w:r>
            <w:r w:rsidRPr="004B0A16">
              <w:rPr>
                <w:rFonts w:asciiTheme="majorHAnsi" w:hAnsiTheme="majorHAnsi"/>
                <w:bCs/>
                <w:sz w:val="22"/>
                <w:szCs w:val="22"/>
              </w:rPr>
              <w:t xml:space="preserve">) dalam lembaga keuangan syariah </w:t>
            </w:r>
          </w:p>
          <w:p w:rsidR="004B0A16" w:rsidRPr="004B0A16" w:rsidRDefault="004B0A16" w:rsidP="004732CD">
            <w:pPr>
              <w:rPr>
                <w:rFonts w:asciiTheme="majorHAnsi" w:hAnsiTheme="majorHAnsi"/>
              </w:rPr>
            </w:pPr>
          </w:p>
        </w:tc>
        <w:tc>
          <w:tcPr>
            <w:tcW w:w="1955" w:type="dxa"/>
            <w:gridSpan w:val="2"/>
            <w:shd w:val="clear" w:color="auto" w:fill="auto"/>
          </w:tcPr>
          <w:p w:rsidR="004B0A16" w:rsidRPr="00205ECD" w:rsidRDefault="004B0A16" w:rsidP="004732CD">
            <w:pPr>
              <w:pStyle w:val="ListParagraph"/>
              <w:ind w:left="34"/>
              <w:rPr>
                <w:rFonts w:asciiTheme="majorHAnsi" w:hAnsiTheme="majorHAnsi"/>
              </w:rPr>
            </w:pPr>
            <w:r w:rsidRPr="00205ECD">
              <w:rPr>
                <w:rFonts w:asciiTheme="majorHAnsi" w:hAnsiTheme="majorHAnsi"/>
                <w:bCs/>
                <w:sz w:val="22"/>
                <w:szCs w:val="22"/>
                <w:lang w:val="id-ID"/>
              </w:rPr>
              <w:lastRenderedPageBreak/>
              <w:t>Kr</w:t>
            </w:r>
            <w:r w:rsidRPr="00205ECD">
              <w:rPr>
                <w:rFonts w:asciiTheme="majorHAnsi" w:hAnsiTheme="majorHAnsi"/>
                <w:bCs/>
                <w:sz w:val="22"/>
                <w:szCs w:val="22"/>
              </w:rPr>
              <w:t>i</w:t>
            </w:r>
            <w:r w:rsidRPr="00205ECD">
              <w:rPr>
                <w:rFonts w:asciiTheme="majorHAnsi" w:hAnsiTheme="majorHAnsi"/>
                <w:bCs/>
                <w:sz w:val="22"/>
                <w:szCs w:val="22"/>
                <w:lang w:val="id-ID"/>
              </w:rPr>
              <w:t xml:space="preserve">teria : </w:t>
            </w:r>
            <w:r w:rsidRPr="00205ECD">
              <w:rPr>
                <w:rFonts w:asciiTheme="majorHAnsi" w:hAnsiTheme="majorHAnsi"/>
                <w:sz w:val="22"/>
                <w:szCs w:val="22"/>
              </w:rPr>
              <w:t xml:space="preserve">Kesesuaian mengungkapkan pendapat dan </w:t>
            </w:r>
            <w:r w:rsidRPr="00205ECD">
              <w:rPr>
                <w:rFonts w:asciiTheme="majorHAnsi" w:hAnsiTheme="majorHAnsi"/>
                <w:sz w:val="22"/>
                <w:szCs w:val="22"/>
              </w:rPr>
              <w:lastRenderedPageBreak/>
              <w:t>menjelaskan k</w:t>
            </w:r>
            <w:r>
              <w:rPr>
                <w:rFonts w:asciiTheme="majorHAnsi" w:hAnsiTheme="majorHAnsi"/>
                <w:sz w:val="22"/>
                <w:szCs w:val="22"/>
              </w:rPr>
              <w:t>embali</w:t>
            </w:r>
            <w:r>
              <w:rPr>
                <w:rFonts w:asciiTheme="majorHAnsi" w:hAnsiTheme="majorHAnsi"/>
                <w:sz w:val="22"/>
                <w:szCs w:val="22"/>
                <w:lang w:val="id-ID"/>
              </w:rPr>
              <w:t xml:space="preserve"> tentang GCG </w:t>
            </w:r>
            <w:r w:rsidRPr="00205ECD">
              <w:rPr>
                <w:rFonts w:asciiTheme="majorHAnsi" w:hAnsiTheme="majorHAnsi"/>
                <w:sz w:val="22"/>
                <w:szCs w:val="22"/>
              </w:rPr>
              <w:t xml:space="preserve"> dalam keuangan syariah dengan bahasa mahasiswa sendiri.</w:t>
            </w:r>
          </w:p>
          <w:p w:rsidR="004B0A16" w:rsidRPr="00205ECD" w:rsidRDefault="004B0A16" w:rsidP="004732CD">
            <w:pPr>
              <w:rPr>
                <w:rFonts w:asciiTheme="majorHAnsi" w:hAnsiTheme="majorHAnsi"/>
                <w:bCs/>
              </w:rPr>
            </w:pPr>
            <w:r w:rsidRPr="00205ECD">
              <w:rPr>
                <w:rFonts w:asciiTheme="majorHAnsi" w:hAnsiTheme="majorHAnsi"/>
                <w:bCs/>
                <w:sz w:val="22"/>
                <w:szCs w:val="22"/>
              </w:rPr>
              <w:t xml:space="preserve"> (minimal 80% benar)</w:t>
            </w:r>
          </w:p>
          <w:p w:rsidR="004B0A16" w:rsidRPr="00205ECD" w:rsidRDefault="004B0A16" w:rsidP="004732CD">
            <w:pPr>
              <w:rPr>
                <w:rFonts w:asciiTheme="majorHAnsi" w:hAnsiTheme="majorHAnsi"/>
                <w:bCs/>
                <w:lang w:val="id-ID"/>
              </w:rPr>
            </w:pPr>
            <w:r w:rsidRPr="00205ECD">
              <w:rPr>
                <w:rFonts w:asciiTheme="majorHAnsi" w:hAnsiTheme="majorHAnsi"/>
                <w:bCs/>
                <w:sz w:val="22"/>
                <w:szCs w:val="22"/>
              </w:rPr>
              <w:t xml:space="preserve">Bentuk soal: soal tertulis uraian terstruktur/bebas  dan lisan (tanya jawab dan diskusi) </w:t>
            </w:r>
          </w:p>
        </w:tc>
        <w:tc>
          <w:tcPr>
            <w:tcW w:w="2268" w:type="dxa"/>
            <w:gridSpan w:val="3"/>
            <w:shd w:val="clear" w:color="auto" w:fill="auto"/>
          </w:tcPr>
          <w:p w:rsidR="004B0A16" w:rsidRPr="00854545" w:rsidRDefault="004B0A16" w:rsidP="004732CD">
            <w:pPr>
              <w:pStyle w:val="ListParagraph"/>
              <w:ind w:left="0"/>
              <w:rPr>
                <w:rFonts w:asciiTheme="majorHAnsi" w:hAnsiTheme="majorHAnsi"/>
                <w:bCs/>
                <w:lang w:eastAsia="id-ID"/>
              </w:rPr>
            </w:pPr>
            <w:r w:rsidRPr="00854545">
              <w:rPr>
                <w:rFonts w:asciiTheme="majorHAnsi" w:hAnsiTheme="majorHAnsi"/>
                <w:bCs/>
                <w:sz w:val="22"/>
                <w:szCs w:val="22"/>
                <w:lang w:eastAsia="id-ID"/>
              </w:rPr>
              <w:lastRenderedPageBreak/>
              <w:t>-</w:t>
            </w:r>
            <w:r w:rsidRPr="00854545">
              <w:rPr>
                <w:rFonts w:asciiTheme="majorHAnsi" w:hAnsiTheme="majorHAnsi"/>
                <w:bCs/>
                <w:sz w:val="22"/>
                <w:szCs w:val="22"/>
                <w:lang w:val="id-ID" w:eastAsia="id-ID"/>
              </w:rPr>
              <w:t>Kuliah</w:t>
            </w:r>
            <w:r w:rsidRPr="00854545">
              <w:rPr>
                <w:rFonts w:asciiTheme="majorHAnsi" w:hAnsiTheme="majorHAnsi"/>
                <w:bCs/>
                <w:sz w:val="22"/>
                <w:szCs w:val="22"/>
                <w:lang w:eastAsia="id-ID"/>
              </w:rPr>
              <w:t>, tanya jawab,</w:t>
            </w:r>
            <w:r w:rsidRPr="00854545">
              <w:rPr>
                <w:rFonts w:asciiTheme="majorHAnsi" w:hAnsiTheme="majorHAnsi"/>
                <w:bCs/>
                <w:sz w:val="22"/>
                <w:szCs w:val="22"/>
                <w:lang w:val="id-ID" w:eastAsia="id-ID"/>
              </w:rPr>
              <w:t xml:space="preserve"> dan diskus</w:t>
            </w:r>
            <w:r w:rsidRPr="00854545">
              <w:rPr>
                <w:rFonts w:asciiTheme="majorHAnsi" w:hAnsiTheme="majorHAnsi"/>
                <w:bCs/>
                <w:sz w:val="22"/>
                <w:szCs w:val="22"/>
                <w:lang w:eastAsia="id-ID"/>
              </w:rPr>
              <w:t xml:space="preserve">i </w:t>
            </w:r>
            <w:r w:rsidRPr="00854545">
              <w:rPr>
                <w:rFonts w:asciiTheme="majorHAnsi" w:hAnsiTheme="majorHAnsi"/>
                <w:bCs/>
                <w:sz w:val="22"/>
                <w:szCs w:val="22"/>
                <w:lang w:val="id-ID" w:eastAsia="id-ID"/>
              </w:rPr>
              <w:t xml:space="preserve"> [TM: </w:t>
            </w:r>
            <w:r w:rsidR="00854545" w:rsidRPr="00854545">
              <w:rPr>
                <w:rFonts w:asciiTheme="majorHAnsi" w:hAnsiTheme="majorHAnsi"/>
                <w:bCs/>
                <w:sz w:val="22"/>
                <w:szCs w:val="22"/>
                <w:lang w:val="id-ID" w:eastAsia="id-ID"/>
              </w:rPr>
              <w:t>1x (3</w:t>
            </w:r>
            <w:r w:rsidRPr="00854545">
              <w:rPr>
                <w:rFonts w:asciiTheme="majorHAnsi" w:hAnsiTheme="majorHAnsi"/>
                <w:bCs/>
                <w:sz w:val="22"/>
                <w:szCs w:val="22"/>
                <w:lang w:val="id-ID" w:eastAsia="id-ID"/>
              </w:rPr>
              <w:t>x50”)]</w:t>
            </w:r>
          </w:p>
          <w:p w:rsidR="004B0A16" w:rsidRPr="00854545" w:rsidRDefault="004B0A16" w:rsidP="004732CD">
            <w:pPr>
              <w:pStyle w:val="ListParagraph"/>
              <w:ind w:left="0"/>
              <w:rPr>
                <w:rFonts w:asciiTheme="majorHAnsi" w:hAnsiTheme="majorHAnsi"/>
                <w:bCs/>
                <w:lang w:val="id-ID" w:eastAsia="id-ID"/>
              </w:rPr>
            </w:pPr>
            <w:r w:rsidRPr="00854545">
              <w:rPr>
                <w:rFonts w:asciiTheme="majorHAnsi" w:hAnsiTheme="majorHAnsi"/>
                <w:bCs/>
                <w:sz w:val="22"/>
                <w:szCs w:val="22"/>
                <w:lang w:eastAsia="id-ID"/>
              </w:rPr>
              <w:t>-</w:t>
            </w:r>
            <w:r w:rsidRPr="00854545">
              <w:rPr>
                <w:rFonts w:asciiTheme="majorHAnsi" w:hAnsiTheme="majorHAnsi"/>
                <w:bCs/>
                <w:sz w:val="22"/>
                <w:szCs w:val="22"/>
                <w:lang w:val="id-ID" w:eastAsia="id-ID"/>
              </w:rPr>
              <w:t xml:space="preserve">Tugas : </w:t>
            </w:r>
            <w:r w:rsidRPr="00854545">
              <w:rPr>
                <w:rFonts w:asciiTheme="majorHAnsi" w:hAnsiTheme="majorHAnsi"/>
                <w:bCs/>
                <w:sz w:val="22"/>
                <w:szCs w:val="22"/>
                <w:lang w:val="id-ID" w:eastAsia="id-ID"/>
              </w:rPr>
              <w:lastRenderedPageBreak/>
              <w:t xml:space="preserve">mendeskripsikan </w:t>
            </w:r>
            <w:r w:rsidRPr="00854545">
              <w:rPr>
                <w:rFonts w:asciiTheme="majorHAnsi" w:hAnsiTheme="majorHAnsi"/>
                <w:bCs/>
                <w:sz w:val="22"/>
                <w:szCs w:val="22"/>
              </w:rPr>
              <w:t>GCG (</w:t>
            </w:r>
            <w:r w:rsidRPr="00854545">
              <w:rPr>
                <w:rFonts w:asciiTheme="majorHAnsi" w:hAnsiTheme="majorHAnsi"/>
                <w:bCs/>
                <w:i/>
                <w:sz w:val="22"/>
                <w:szCs w:val="22"/>
              </w:rPr>
              <w:t>Good Corporate Governance</w:t>
            </w:r>
            <w:r w:rsidRPr="00854545">
              <w:rPr>
                <w:rFonts w:asciiTheme="majorHAnsi" w:hAnsiTheme="majorHAnsi"/>
                <w:bCs/>
                <w:sz w:val="22"/>
                <w:szCs w:val="22"/>
              </w:rPr>
              <w:t>) dalam lembaga keuangan syariah</w:t>
            </w:r>
          </w:p>
          <w:p w:rsidR="004B0A16" w:rsidRPr="00854545" w:rsidRDefault="004B0A16" w:rsidP="004732CD">
            <w:pPr>
              <w:pStyle w:val="ListParagraph"/>
              <w:ind w:left="0"/>
              <w:rPr>
                <w:rFonts w:asciiTheme="majorHAnsi" w:hAnsiTheme="majorHAnsi"/>
                <w:bCs/>
                <w:lang w:eastAsia="id-ID"/>
              </w:rPr>
            </w:pPr>
            <w:r w:rsidRPr="00854545">
              <w:rPr>
                <w:rFonts w:asciiTheme="majorHAnsi" w:hAnsiTheme="majorHAnsi"/>
                <w:bCs/>
                <w:sz w:val="22"/>
                <w:szCs w:val="22"/>
                <w:lang w:val="id-ID" w:eastAsia="id-ID"/>
              </w:rPr>
              <w:t>[BT+BM: (</w:t>
            </w:r>
            <w:r w:rsidR="00854545">
              <w:rPr>
                <w:rFonts w:asciiTheme="majorHAnsi" w:hAnsiTheme="majorHAnsi"/>
                <w:bCs/>
                <w:sz w:val="22"/>
                <w:szCs w:val="22"/>
                <w:lang w:val="id-ID" w:eastAsia="id-ID"/>
              </w:rPr>
              <w:t>1</w:t>
            </w:r>
            <w:r w:rsidRPr="00854545">
              <w:rPr>
                <w:rFonts w:asciiTheme="majorHAnsi" w:hAnsiTheme="majorHAnsi"/>
                <w:bCs/>
                <w:sz w:val="22"/>
                <w:szCs w:val="22"/>
                <w:lang w:val="id-ID" w:eastAsia="id-ID"/>
              </w:rPr>
              <w:t>+</w:t>
            </w:r>
            <w:r w:rsidR="00854545">
              <w:rPr>
                <w:rFonts w:asciiTheme="majorHAnsi" w:hAnsiTheme="majorHAnsi"/>
                <w:bCs/>
                <w:sz w:val="22"/>
                <w:szCs w:val="22"/>
                <w:lang w:val="id-ID" w:eastAsia="id-ID"/>
              </w:rPr>
              <w:t>1</w:t>
            </w:r>
            <w:r w:rsidRPr="00854545">
              <w:rPr>
                <w:rFonts w:asciiTheme="majorHAnsi" w:hAnsiTheme="majorHAnsi"/>
                <w:bCs/>
                <w:sz w:val="22"/>
                <w:szCs w:val="22"/>
                <w:lang w:val="id-ID" w:eastAsia="id-ID"/>
              </w:rPr>
              <w:t>) x (2x60)”)]</w:t>
            </w:r>
          </w:p>
        </w:tc>
        <w:tc>
          <w:tcPr>
            <w:tcW w:w="3544" w:type="dxa"/>
            <w:gridSpan w:val="4"/>
            <w:shd w:val="clear" w:color="auto" w:fill="auto"/>
          </w:tcPr>
          <w:p w:rsidR="004B0A16" w:rsidRPr="004B0A16" w:rsidRDefault="004B0A16" w:rsidP="004732CD">
            <w:pPr>
              <w:pStyle w:val="ListParagraph"/>
              <w:numPr>
                <w:ilvl w:val="0"/>
                <w:numId w:val="43"/>
              </w:numPr>
              <w:ind w:left="373" w:hanging="450"/>
              <w:contextualSpacing/>
              <w:rPr>
                <w:rFonts w:asciiTheme="majorHAnsi" w:eastAsia="Calibri" w:hAnsiTheme="majorHAnsi"/>
                <w:bCs/>
              </w:rPr>
            </w:pPr>
            <w:r w:rsidRPr="004B0A16">
              <w:rPr>
                <w:rFonts w:asciiTheme="majorHAnsi" w:hAnsiTheme="majorHAnsi"/>
                <w:bCs/>
                <w:sz w:val="22"/>
                <w:szCs w:val="22"/>
              </w:rPr>
              <w:lastRenderedPageBreak/>
              <w:t>Perbankan syariah suatu perusahaan syariah</w:t>
            </w:r>
          </w:p>
          <w:p w:rsidR="004B0A16" w:rsidRPr="004B0A16" w:rsidRDefault="004B0A16" w:rsidP="004732CD">
            <w:pPr>
              <w:pStyle w:val="ListParagraph"/>
              <w:numPr>
                <w:ilvl w:val="0"/>
                <w:numId w:val="43"/>
              </w:numPr>
              <w:spacing w:after="200" w:line="276" w:lineRule="auto"/>
              <w:ind w:left="373" w:hanging="450"/>
              <w:contextualSpacing/>
              <w:rPr>
                <w:rFonts w:asciiTheme="majorHAnsi" w:eastAsiaTheme="minorHAnsi" w:hAnsiTheme="majorHAnsi"/>
                <w:bCs/>
              </w:rPr>
            </w:pPr>
            <w:r w:rsidRPr="004B0A16">
              <w:rPr>
                <w:rFonts w:asciiTheme="majorHAnsi" w:hAnsiTheme="majorHAnsi"/>
                <w:bCs/>
                <w:i/>
                <w:sz w:val="22"/>
                <w:szCs w:val="22"/>
              </w:rPr>
              <w:t xml:space="preserve">Urgensi Good Corporate Governance </w:t>
            </w:r>
            <w:r w:rsidRPr="004B0A16">
              <w:rPr>
                <w:rFonts w:asciiTheme="majorHAnsi" w:hAnsiTheme="majorHAnsi"/>
                <w:bCs/>
                <w:sz w:val="22"/>
                <w:szCs w:val="22"/>
              </w:rPr>
              <w:t xml:space="preserve">dalam praktik </w:t>
            </w:r>
            <w:r w:rsidRPr="004B0A16">
              <w:rPr>
                <w:rFonts w:asciiTheme="majorHAnsi" w:hAnsiTheme="majorHAnsi"/>
                <w:bCs/>
                <w:sz w:val="22"/>
                <w:szCs w:val="22"/>
              </w:rPr>
              <w:lastRenderedPageBreak/>
              <w:t xml:space="preserve">perbankan syariah </w:t>
            </w:r>
          </w:p>
          <w:p w:rsidR="004B0A16" w:rsidRPr="004B0A16" w:rsidRDefault="004B0A16" w:rsidP="004732CD">
            <w:pPr>
              <w:ind w:left="252"/>
              <w:rPr>
                <w:rFonts w:asciiTheme="majorHAnsi" w:hAnsiTheme="majorHAnsi"/>
                <w:bCs/>
              </w:rPr>
            </w:pPr>
          </w:p>
        </w:tc>
        <w:tc>
          <w:tcPr>
            <w:tcW w:w="1134" w:type="dxa"/>
            <w:shd w:val="clear" w:color="auto" w:fill="auto"/>
          </w:tcPr>
          <w:p w:rsidR="004B0A16" w:rsidRPr="004B0A16" w:rsidRDefault="004B0A16" w:rsidP="004732CD">
            <w:pPr>
              <w:jc w:val="center"/>
              <w:rPr>
                <w:rFonts w:asciiTheme="majorHAnsi" w:hAnsiTheme="majorHAnsi"/>
                <w:bCs/>
                <w:lang w:eastAsia="id-ID"/>
              </w:rPr>
            </w:pPr>
            <w:r w:rsidRPr="004B0A16">
              <w:rPr>
                <w:rFonts w:asciiTheme="majorHAnsi" w:hAnsiTheme="majorHAnsi"/>
                <w:bCs/>
                <w:sz w:val="22"/>
                <w:szCs w:val="22"/>
                <w:lang w:eastAsia="id-ID"/>
              </w:rPr>
              <w:lastRenderedPageBreak/>
              <w:t>5%</w:t>
            </w:r>
          </w:p>
        </w:tc>
      </w:tr>
      <w:tr w:rsidR="00911FC4" w:rsidRPr="005C1D7D" w:rsidTr="004732CD">
        <w:tc>
          <w:tcPr>
            <w:tcW w:w="738" w:type="dxa"/>
            <w:shd w:val="clear" w:color="auto" w:fill="auto"/>
          </w:tcPr>
          <w:p w:rsidR="00911FC4" w:rsidRPr="005C1D7D" w:rsidRDefault="00911FC4" w:rsidP="004732CD">
            <w:pPr>
              <w:ind w:left="-90" w:right="-108"/>
              <w:jc w:val="center"/>
              <w:rPr>
                <w:rFonts w:ascii="Cambria" w:hAnsi="Cambria"/>
                <w:bCs/>
                <w:lang w:eastAsia="id-ID"/>
              </w:rPr>
            </w:pPr>
            <w:r w:rsidRPr="005C1D7D">
              <w:rPr>
                <w:rFonts w:ascii="Cambria" w:hAnsi="Cambria"/>
                <w:bCs/>
                <w:sz w:val="22"/>
                <w:szCs w:val="22"/>
                <w:lang w:eastAsia="id-ID"/>
              </w:rPr>
              <w:lastRenderedPageBreak/>
              <w:t>16</w:t>
            </w:r>
          </w:p>
        </w:tc>
        <w:tc>
          <w:tcPr>
            <w:tcW w:w="2489" w:type="dxa"/>
            <w:gridSpan w:val="4"/>
            <w:shd w:val="clear" w:color="auto" w:fill="auto"/>
          </w:tcPr>
          <w:p w:rsidR="00911FC4" w:rsidRPr="005C1D7D" w:rsidRDefault="00911FC4" w:rsidP="004732CD">
            <w:pPr>
              <w:autoSpaceDE w:val="0"/>
              <w:autoSpaceDN w:val="0"/>
              <w:adjustRightInd w:val="0"/>
              <w:rPr>
                <w:rFonts w:ascii="Cambria" w:hAnsi="Cambria"/>
                <w:bCs/>
              </w:rPr>
            </w:pPr>
            <w:r w:rsidRPr="005C1D7D">
              <w:rPr>
                <w:rFonts w:ascii="Cambria" w:hAnsi="Cambria"/>
                <w:bCs/>
                <w:sz w:val="22"/>
                <w:szCs w:val="22"/>
              </w:rPr>
              <w:t>UJIAN AKHIR SEMESTER</w:t>
            </w:r>
          </w:p>
        </w:tc>
        <w:tc>
          <w:tcPr>
            <w:tcW w:w="1730" w:type="dxa"/>
            <w:gridSpan w:val="3"/>
            <w:shd w:val="clear" w:color="auto" w:fill="auto"/>
          </w:tcPr>
          <w:p w:rsidR="00911FC4" w:rsidRPr="005C1D7D" w:rsidRDefault="00911FC4" w:rsidP="004732CD">
            <w:pPr>
              <w:rPr>
                <w:rFonts w:ascii="Cambria" w:hAnsi="Cambria"/>
                <w:bCs/>
              </w:rPr>
            </w:pPr>
            <w:r w:rsidRPr="005C1D7D">
              <w:rPr>
                <w:rFonts w:ascii="Cambria" w:hAnsi="Cambria"/>
                <w:bCs/>
                <w:sz w:val="22"/>
                <w:szCs w:val="22"/>
              </w:rPr>
              <w:t>Ketepatan menjawab soal UAS</w:t>
            </w:r>
          </w:p>
        </w:tc>
        <w:tc>
          <w:tcPr>
            <w:tcW w:w="1955" w:type="dxa"/>
            <w:gridSpan w:val="2"/>
            <w:shd w:val="clear" w:color="auto" w:fill="auto"/>
          </w:tcPr>
          <w:p w:rsidR="00911FC4" w:rsidRPr="005C1D7D" w:rsidRDefault="00911FC4" w:rsidP="004732CD">
            <w:pPr>
              <w:rPr>
                <w:rFonts w:ascii="Cambria" w:hAnsi="Cambria"/>
                <w:bCs/>
              </w:rPr>
            </w:pPr>
            <w:r w:rsidRPr="005C1D7D">
              <w:rPr>
                <w:rFonts w:ascii="Cambria" w:hAnsi="Cambria"/>
                <w:bCs/>
                <w:sz w:val="22"/>
                <w:szCs w:val="22"/>
                <w:lang w:val="id-ID"/>
              </w:rPr>
              <w:t>Kr</w:t>
            </w:r>
            <w:r w:rsidRPr="005C1D7D">
              <w:rPr>
                <w:rFonts w:ascii="Cambria" w:hAnsi="Cambria"/>
                <w:bCs/>
                <w:sz w:val="22"/>
                <w:szCs w:val="22"/>
              </w:rPr>
              <w:t>i</w:t>
            </w:r>
            <w:r w:rsidRPr="005C1D7D">
              <w:rPr>
                <w:rFonts w:ascii="Cambria" w:hAnsi="Cambria"/>
                <w:bCs/>
                <w:sz w:val="22"/>
                <w:szCs w:val="22"/>
                <w:lang w:val="id-ID"/>
              </w:rPr>
              <w:t xml:space="preserve">teria : </w:t>
            </w:r>
            <w:r w:rsidRPr="005C1D7D">
              <w:rPr>
                <w:rFonts w:ascii="Cambria" w:hAnsi="Cambria"/>
                <w:bCs/>
                <w:sz w:val="22"/>
                <w:szCs w:val="22"/>
              </w:rPr>
              <w:t>k</w:t>
            </w:r>
            <w:r w:rsidRPr="005C1D7D">
              <w:rPr>
                <w:rFonts w:ascii="Cambria" w:hAnsi="Cambria"/>
                <w:bCs/>
                <w:sz w:val="22"/>
                <w:szCs w:val="22"/>
                <w:lang w:val="id-ID"/>
              </w:rPr>
              <w:t xml:space="preserve">etepatan </w:t>
            </w:r>
            <w:r w:rsidRPr="005C1D7D">
              <w:rPr>
                <w:rFonts w:ascii="Cambria" w:hAnsi="Cambria"/>
                <w:bCs/>
                <w:sz w:val="22"/>
                <w:szCs w:val="22"/>
              </w:rPr>
              <w:t xml:space="preserve"> menjawab soal UAS </w:t>
            </w:r>
          </w:p>
          <w:p w:rsidR="00911FC4" w:rsidRPr="005C1D7D" w:rsidRDefault="00911FC4" w:rsidP="004732CD">
            <w:pPr>
              <w:rPr>
                <w:rFonts w:ascii="Cambria" w:hAnsi="Cambria"/>
                <w:bCs/>
                <w:lang w:val="id-ID"/>
              </w:rPr>
            </w:pPr>
            <w:r w:rsidRPr="005C1D7D">
              <w:rPr>
                <w:rFonts w:ascii="Cambria" w:hAnsi="Cambria"/>
                <w:bCs/>
                <w:sz w:val="22"/>
                <w:szCs w:val="22"/>
              </w:rPr>
              <w:t xml:space="preserve">Bentuk soal: soal tertulis (essay terstruktur dan bebas)  </w:t>
            </w:r>
          </w:p>
        </w:tc>
        <w:tc>
          <w:tcPr>
            <w:tcW w:w="2268" w:type="dxa"/>
            <w:gridSpan w:val="3"/>
            <w:shd w:val="clear" w:color="auto" w:fill="auto"/>
          </w:tcPr>
          <w:p w:rsidR="00911FC4" w:rsidRPr="005C1D7D" w:rsidRDefault="00911FC4" w:rsidP="004732CD">
            <w:pPr>
              <w:pStyle w:val="ListParagraph"/>
              <w:ind w:left="0"/>
              <w:rPr>
                <w:rFonts w:ascii="Cambria" w:hAnsi="Cambria"/>
                <w:bCs/>
                <w:lang w:eastAsia="id-ID"/>
              </w:rPr>
            </w:pPr>
            <w:r w:rsidRPr="005C1D7D">
              <w:rPr>
                <w:rFonts w:ascii="Cambria" w:hAnsi="Cambria"/>
                <w:bCs/>
                <w:sz w:val="22"/>
                <w:szCs w:val="22"/>
                <w:lang w:eastAsia="id-ID"/>
              </w:rPr>
              <w:t>Ujian Tertulis 10 soal</w:t>
            </w:r>
          </w:p>
          <w:p w:rsidR="00911FC4" w:rsidRPr="005C1D7D" w:rsidRDefault="00911FC4" w:rsidP="004732CD">
            <w:pPr>
              <w:pStyle w:val="ListParagraph"/>
              <w:ind w:left="0"/>
              <w:rPr>
                <w:rFonts w:ascii="Cambria" w:hAnsi="Cambria"/>
                <w:bCs/>
                <w:lang w:eastAsia="id-ID"/>
              </w:rPr>
            </w:pPr>
            <w:r w:rsidRPr="005C1D7D">
              <w:rPr>
                <w:rFonts w:ascii="Cambria" w:hAnsi="Cambria"/>
                <w:bCs/>
                <w:sz w:val="22"/>
                <w:szCs w:val="22"/>
                <w:lang w:val="id-ID" w:eastAsia="id-ID"/>
              </w:rPr>
              <w:t xml:space="preserve">[TM: </w:t>
            </w:r>
            <w:r w:rsidRPr="005C1D7D">
              <w:rPr>
                <w:rFonts w:ascii="Cambria" w:hAnsi="Cambria"/>
                <w:bCs/>
                <w:sz w:val="22"/>
                <w:szCs w:val="22"/>
                <w:lang w:eastAsia="id-ID"/>
              </w:rPr>
              <w:t>1</w:t>
            </w:r>
            <w:r w:rsidR="006C0B67">
              <w:rPr>
                <w:rFonts w:ascii="Cambria" w:hAnsi="Cambria"/>
                <w:bCs/>
                <w:sz w:val="22"/>
                <w:szCs w:val="22"/>
                <w:lang w:val="id-ID" w:eastAsia="id-ID"/>
              </w:rPr>
              <w:t>x (3</w:t>
            </w:r>
            <w:r w:rsidRPr="005C1D7D">
              <w:rPr>
                <w:rFonts w:ascii="Cambria" w:hAnsi="Cambria"/>
                <w:bCs/>
                <w:sz w:val="22"/>
                <w:szCs w:val="22"/>
                <w:lang w:val="id-ID" w:eastAsia="id-ID"/>
              </w:rPr>
              <w:t>x50”)]</w:t>
            </w:r>
          </w:p>
          <w:p w:rsidR="00911FC4" w:rsidRPr="00E76E25" w:rsidRDefault="00911FC4" w:rsidP="004732CD">
            <w:pPr>
              <w:pStyle w:val="ListParagraph"/>
              <w:ind w:left="0"/>
              <w:rPr>
                <w:rFonts w:ascii="Cambria" w:hAnsi="Cambria"/>
                <w:bCs/>
                <w:lang w:val="id-ID" w:eastAsia="id-ID"/>
              </w:rPr>
            </w:pPr>
          </w:p>
        </w:tc>
        <w:tc>
          <w:tcPr>
            <w:tcW w:w="3544" w:type="dxa"/>
            <w:gridSpan w:val="4"/>
            <w:shd w:val="clear" w:color="auto" w:fill="auto"/>
          </w:tcPr>
          <w:p w:rsidR="00911FC4" w:rsidRPr="005C1D7D" w:rsidRDefault="00911FC4" w:rsidP="004732CD">
            <w:pPr>
              <w:rPr>
                <w:rFonts w:ascii="Cambria" w:hAnsi="Cambria"/>
                <w:bCs/>
              </w:rPr>
            </w:pPr>
            <w:r w:rsidRPr="005C1D7D">
              <w:rPr>
                <w:rFonts w:ascii="Cambria" w:hAnsi="Cambria"/>
                <w:bCs/>
                <w:sz w:val="22"/>
                <w:szCs w:val="22"/>
              </w:rPr>
              <w:t>Materi perkuliahan TM ke-9 s/d ke-15</w:t>
            </w:r>
          </w:p>
        </w:tc>
        <w:tc>
          <w:tcPr>
            <w:tcW w:w="1134" w:type="dxa"/>
            <w:shd w:val="clear" w:color="auto" w:fill="auto"/>
          </w:tcPr>
          <w:p w:rsidR="00911FC4" w:rsidRPr="005C1D7D" w:rsidRDefault="00351E22" w:rsidP="004732CD">
            <w:pPr>
              <w:jc w:val="center"/>
              <w:rPr>
                <w:rFonts w:ascii="Cambria" w:hAnsi="Cambria"/>
                <w:bCs/>
                <w:lang w:eastAsia="id-ID"/>
              </w:rPr>
            </w:pPr>
            <w:r>
              <w:rPr>
                <w:rFonts w:ascii="Cambria" w:hAnsi="Cambria"/>
                <w:bCs/>
                <w:sz w:val="22"/>
                <w:szCs w:val="22"/>
                <w:lang w:val="id-ID" w:eastAsia="id-ID"/>
              </w:rPr>
              <w:t>15</w:t>
            </w:r>
            <w:r w:rsidR="00911FC4" w:rsidRPr="005C1D7D">
              <w:rPr>
                <w:rFonts w:ascii="Cambria" w:hAnsi="Cambria"/>
                <w:bCs/>
                <w:sz w:val="22"/>
                <w:szCs w:val="22"/>
                <w:lang w:eastAsia="id-ID"/>
              </w:rPr>
              <w:t>%</w:t>
            </w:r>
          </w:p>
        </w:tc>
      </w:tr>
      <w:tr w:rsidR="00911FC4" w:rsidRPr="005C1D7D" w:rsidTr="004732CD">
        <w:tc>
          <w:tcPr>
            <w:tcW w:w="12724" w:type="dxa"/>
            <w:gridSpan w:val="17"/>
            <w:shd w:val="clear" w:color="auto" w:fill="auto"/>
          </w:tcPr>
          <w:p w:rsidR="00911FC4" w:rsidRPr="005C1D7D" w:rsidRDefault="00911FC4" w:rsidP="004732CD">
            <w:pPr>
              <w:rPr>
                <w:rFonts w:ascii="Cambria" w:hAnsi="Cambria"/>
                <w:bCs/>
              </w:rPr>
            </w:pPr>
            <w:r w:rsidRPr="005C1D7D">
              <w:rPr>
                <w:rFonts w:ascii="Cambria" w:hAnsi="Cambria"/>
                <w:bCs/>
                <w:sz w:val="22"/>
                <w:szCs w:val="22"/>
              </w:rPr>
              <w:t xml:space="preserve">JUMLAH:  16 Pertemuan  </w:t>
            </w:r>
          </w:p>
        </w:tc>
        <w:tc>
          <w:tcPr>
            <w:tcW w:w="1134" w:type="dxa"/>
            <w:shd w:val="clear" w:color="auto" w:fill="auto"/>
          </w:tcPr>
          <w:p w:rsidR="00911FC4" w:rsidRPr="005C1D7D" w:rsidRDefault="00911FC4" w:rsidP="004732CD">
            <w:pPr>
              <w:jc w:val="center"/>
              <w:rPr>
                <w:rFonts w:ascii="Cambria" w:hAnsi="Cambria"/>
                <w:bCs/>
                <w:lang w:eastAsia="id-ID"/>
              </w:rPr>
            </w:pPr>
            <w:r w:rsidRPr="005C1D7D">
              <w:rPr>
                <w:rFonts w:ascii="Cambria" w:hAnsi="Cambria"/>
                <w:bCs/>
                <w:sz w:val="22"/>
                <w:szCs w:val="22"/>
                <w:lang w:eastAsia="id-ID"/>
              </w:rPr>
              <w:t>100%</w:t>
            </w:r>
          </w:p>
        </w:tc>
      </w:tr>
    </w:tbl>
    <w:p w:rsidR="00911FC4" w:rsidRPr="005C1D7D" w:rsidRDefault="00911FC4" w:rsidP="00911FC4">
      <w:pPr>
        <w:rPr>
          <w:rFonts w:ascii="Cambria" w:hAnsi="Cambria"/>
          <w:bCs/>
          <w:sz w:val="22"/>
          <w:szCs w:val="22"/>
        </w:rPr>
      </w:pPr>
    </w:p>
    <w:p w:rsidR="00911FC4" w:rsidRPr="005C1D7D" w:rsidRDefault="00911FC4" w:rsidP="00911FC4">
      <w:pPr>
        <w:rPr>
          <w:rFonts w:ascii="Cambria" w:hAnsi="Cambria"/>
          <w:bCs/>
          <w:sz w:val="22"/>
          <w:szCs w:val="22"/>
          <w:lang w:val="id-ID"/>
        </w:rPr>
      </w:pPr>
      <w:r w:rsidRPr="005C1D7D">
        <w:rPr>
          <w:rFonts w:ascii="Cambria" w:hAnsi="Cambria"/>
          <w:bCs/>
          <w:sz w:val="22"/>
          <w:szCs w:val="22"/>
          <w:lang w:val="id-ID"/>
        </w:rPr>
        <w:t xml:space="preserve">Catatan: </w:t>
      </w:r>
    </w:p>
    <w:p w:rsidR="00911FC4" w:rsidRPr="005C1D7D" w:rsidRDefault="00911FC4" w:rsidP="00911FC4">
      <w:pPr>
        <w:pStyle w:val="ListParagraph"/>
        <w:numPr>
          <w:ilvl w:val="0"/>
          <w:numId w:val="3"/>
        </w:numPr>
        <w:rPr>
          <w:rFonts w:ascii="Cambria" w:hAnsi="Cambria"/>
          <w:bCs/>
          <w:sz w:val="22"/>
          <w:szCs w:val="22"/>
        </w:rPr>
      </w:pPr>
      <w:r w:rsidRPr="005C1D7D">
        <w:rPr>
          <w:rFonts w:ascii="Cambria" w:hAnsi="Cambria"/>
          <w:bCs/>
          <w:sz w:val="22"/>
          <w:szCs w:val="22"/>
          <w:lang w:val="id-ID"/>
        </w:rPr>
        <w:t>TM: Tatap Muka, BT: Belajar Terstruktur, BM: Belajar Mandiri</w:t>
      </w:r>
    </w:p>
    <w:p w:rsidR="00911FC4" w:rsidRPr="00854545" w:rsidRDefault="00911FC4" w:rsidP="00911FC4">
      <w:pPr>
        <w:pStyle w:val="ListParagraph"/>
        <w:numPr>
          <w:ilvl w:val="0"/>
          <w:numId w:val="3"/>
        </w:numPr>
        <w:rPr>
          <w:rFonts w:ascii="Cambria" w:hAnsi="Cambria"/>
          <w:bCs/>
          <w:sz w:val="22"/>
          <w:szCs w:val="22"/>
        </w:rPr>
      </w:pPr>
      <w:r w:rsidRPr="00854545">
        <w:rPr>
          <w:rFonts w:ascii="Cambria" w:hAnsi="Cambria"/>
          <w:bCs/>
          <w:sz w:val="22"/>
          <w:szCs w:val="22"/>
          <w:lang w:val="id-ID"/>
        </w:rPr>
        <w:t xml:space="preserve">(TM : </w:t>
      </w:r>
      <w:r w:rsidRPr="00854545">
        <w:rPr>
          <w:rFonts w:ascii="Cambria" w:hAnsi="Cambria"/>
          <w:bCs/>
          <w:sz w:val="22"/>
          <w:szCs w:val="22"/>
        </w:rPr>
        <w:t>1</w:t>
      </w:r>
      <w:r w:rsidR="00205ECD" w:rsidRPr="00854545">
        <w:rPr>
          <w:rFonts w:ascii="Cambria" w:hAnsi="Cambria"/>
          <w:bCs/>
          <w:sz w:val="22"/>
          <w:szCs w:val="22"/>
          <w:lang w:val="id-ID"/>
        </w:rPr>
        <w:t>x (3</w:t>
      </w:r>
      <w:r w:rsidRPr="00854545">
        <w:rPr>
          <w:rFonts w:ascii="Cambria" w:hAnsi="Cambria"/>
          <w:bCs/>
          <w:sz w:val="22"/>
          <w:szCs w:val="22"/>
          <w:lang w:val="id-ID"/>
        </w:rPr>
        <w:t xml:space="preserve">x50”). Dibaca: kuliah tatap muka </w:t>
      </w:r>
      <w:r w:rsidRPr="00854545">
        <w:rPr>
          <w:rFonts w:ascii="Cambria" w:hAnsi="Cambria"/>
          <w:bCs/>
          <w:sz w:val="22"/>
          <w:szCs w:val="22"/>
        </w:rPr>
        <w:t>1</w:t>
      </w:r>
      <w:r w:rsidRPr="00854545">
        <w:rPr>
          <w:rFonts w:ascii="Cambria" w:hAnsi="Cambria"/>
          <w:bCs/>
          <w:sz w:val="22"/>
          <w:szCs w:val="22"/>
          <w:lang w:val="id-ID"/>
        </w:rPr>
        <w:t xml:space="preserve"> kali </w:t>
      </w:r>
      <w:r w:rsidRPr="00854545">
        <w:rPr>
          <w:rFonts w:ascii="Cambria" w:hAnsi="Cambria"/>
          <w:bCs/>
          <w:sz w:val="22"/>
          <w:szCs w:val="22"/>
        </w:rPr>
        <w:t>per</w:t>
      </w:r>
      <w:r w:rsidRPr="00854545">
        <w:rPr>
          <w:rFonts w:ascii="Cambria" w:hAnsi="Cambria"/>
          <w:bCs/>
          <w:sz w:val="22"/>
          <w:szCs w:val="22"/>
          <w:lang w:val="id-ID"/>
        </w:rPr>
        <w:t>minggu</w:t>
      </w:r>
      <w:r w:rsidR="00205ECD" w:rsidRPr="00854545">
        <w:rPr>
          <w:rFonts w:ascii="Cambria" w:hAnsi="Cambria"/>
          <w:bCs/>
          <w:sz w:val="22"/>
          <w:szCs w:val="22"/>
          <w:lang w:val="id-ID"/>
        </w:rPr>
        <w:t>x 3</w:t>
      </w:r>
      <w:r w:rsidRPr="00854545">
        <w:rPr>
          <w:rFonts w:ascii="Cambria" w:hAnsi="Cambria"/>
          <w:bCs/>
          <w:sz w:val="22"/>
          <w:szCs w:val="22"/>
          <w:lang w:val="id-ID"/>
        </w:rPr>
        <w:t xml:space="preserve"> sksx 50 menit = </w:t>
      </w:r>
      <w:r w:rsidRPr="00854545">
        <w:rPr>
          <w:rFonts w:ascii="Cambria" w:hAnsi="Cambria"/>
          <w:bCs/>
          <w:sz w:val="22"/>
          <w:szCs w:val="22"/>
        </w:rPr>
        <w:t>1</w:t>
      </w:r>
      <w:r w:rsidR="00854545">
        <w:rPr>
          <w:rFonts w:ascii="Cambria" w:hAnsi="Cambria"/>
          <w:bCs/>
          <w:sz w:val="22"/>
          <w:szCs w:val="22"/>
          <w:lang w:val="id-ID"/>
        </w:rPr>
        <w:t>5</w:t>
      </w:r>
      <w:r w:rsidRPr="00854545">
        <w:rPr>
          <w:rFonts w:ascii="Cambria" w:hAnsi="Cambria"/>
          <w:bCs/>
          <w:sz w:val="22"/>
          <w:szCs w:val="22"/>
          <w:lang w:val="id-ID"/>
        </w:rPr>
        <w:t>0 menit</w:t>
      </w:r>
    </w:p>
    <w:p w:rsidR="00911FC4" w:rsidRPr="0000135E" w:rsidRDefault="00854545" w:rsidP="00854545">
      <w:pPr>
        <w:pStyle w:val="ListParagraph"/>
        <w:numPr>
          <w:ilvl w:val="0"/>
          <w:numId w:val="3"/>
        </w:numPr>
        <w:rPr>
          <w:rFonts w:ascii="Cambria" w:hAnsi="Cambria"/>
          <w:bCs/>
          <w:color w:val="C00000"/>
          <w:sz w:val="22"/>
          <w:szCs w:val="22"/>
        </w:rPr>
      </w:pPr>
      <w:r w:rsidRPr="0000135E">
        <w:rPr>
          <w:rFonts w:ascii="Cambria" w:hAnsi="Cambria"/>
          <w:bCs/>
          <w:color w:val="C00000"/>
          <w:sz w:val="22"/>
          <w:szCs w:val="22"/>
          <w:lang w:val="id-ID"/>
        </w:rPr>
        <w:t>(BT + BM : (</w:t>
      </w:r>
      <w:r w:rsidRPr="0000135E">
        <w:rPr>
          <w:rFonts w:ascii="Cambria" w:hAnsi="Cambria"/>
          <w:bCs/>
          <w:color w:val="C00000"/>
          <w:sz w:val="22"/>
          <w:szCs w:val="22"/>
        </w:rPr>
        <w:t>1</w:t>
      </w:r>
      <w:r w:rsidRPr="0000135E">
        <w:rPr>
          <w:rFonts w:ascii="Cambria" w:hAnsi="Cambria"/>
          <w:bCs/>
          <w:color w:val="C00000"/>
          <w:sz w:val="22"/>
          <w:szCs w:val="22"/>
          <w:lang w:val="id-ID"/>
        </w:rPr>
        <w:t xml:space="preserve">+ </w:t>
      </w:r>
      <w:r w:rsidRPr="0000135E">
        <w:rPr>
          <w:rFonts w:ascii="Cambria" w:hAnsi="Cambria"/>
          <w:bCs/>
          <w:color w:val="C00000"/>
          <w:sz w:val="22"/>
          <w:szCs w:val="22"/>
        </w:rPr>
        <w:t>1</w:t>
      </w:r>
      <w:r w:rsidR="0000135E" w:rsidRPr="0000135E">
        <w:rPr>
          <w:rFonts w:ascii="Cambria" w:hAnsi="Cambria"/>
          <w:bCs/>
          <w:color w:val="C00000"/>
          <w:sz w:val="22"/>
          <w:szCs w:val="22"/>
          <w:lang w:val="id-ID"/>
        </w:rPr>
        <w:t>)x (3</w:t>
      </w:r>
      <w:r w:rsidRPr="0000135E">
        <w:rPr>
          <w:rFonts w:ascii="Cambria" w:hAnsi="Cambria"/>
          <w:bCs/>
          <w:color w:val="C00000"/>
          <w:sz w:val="22"/>
          <w:szCs w:val="22"/>
          <w:lang w:val="id-ID"/>
        </w:rPr>
        <w:t>x60”). Dibaca: Belajar terstruktu</w:t>
      </w:r>
      <w:r w:rsidRPr="0000135E">
        <w:rPr>
          <w:rFonts w:ascii="Cambria" w:hAnsi="Cambria"/>
          <w:bCs/>
          <w:color w:val="C00000"/>
          <w:sz w:val="22"/>
          <w:szCs w:val="22"/>
        </w:rPr>
        <w:t>r1</w:t>
      </w:r>
      <w:r w:rsidRPr="0000135E">
        <w:rPr>
          <w:rFonts w:ascii="Cambria" w:hAnsi="Cambria"/>
          <w:bCs/>
          <w:color w:val="C00000"/>
          <w:sz w:val="22"/>
          <w:szCs w:val="22"/>
          <w:lang w:val="id-ID"/>
        </w:rPr>
        <w:t xml:space="preserve"> kali (minggu) dan belajar mandiri </w:t>
      </w:r>
      <w:r w:rsidRPr="0000135E">
        <w:rPr>
          <w:rFonts w:ascii="Cambria" w:hAnsi="Cambria"/>
          <w:bCs/>
          <w:color w:val="C00000"/>
          <w:sz w:val="22"/>
          <w:szCs w:val="22"/>
        </w:rPr>
        <w:t>1</w:t>
      </w:r>
      <w:r w:rsidRPr="0000135E">
        <w:rPr>
          <w:rFonts w:ascii="Cambria" w:hAnsi="Cambria"/>
          <w:bCs/>
          <w:color w:val="C00000"/>
          <w:sz w:val="22"/>
          <w:szCs w:val="22"/>
          <w:lang w:val="id-ID"/>
        </w:rPr>
        <w:t xml:space="preserve"> kali (minggu)x 3sksx 60 menit = </w:t>
      </w:r>
      <w:r w:rsidRPr="0000135E">
        <w:rPr>
          <w:rFonts w:ascii="Cambria" w:hAnsi="Cambria"/>
          <w:bCs/>
          <w:color w:val="C00000"/>
          <w:sz w:val="22"/>
          <w:szCs w:val="22"/>
        </w:rPr>
        <w:t>2</w:t>
      </w:r>
      <w:r w:rsidRPr="0000135E">
        <w:rPr>
          <w:rFonts w:ascii="Cambria" w:hAnsi="Cambria"/>
          <w:bCs/>
          <w:color w:val="C00000"/>
          <w:sz w:val="22"/>
          <w:szCs w:val="22"/>
          <w:lang w:val="id-ID"/>
        </w:rPr>
        <w:t>40 menit (</w:t>
      </w:r>
      <w:r w:rsidRPr="0000135E">
        <w:rPr>
          <w:rFonts w:ascii="Cambria" w:hAnsi="Cambria"/>
          <w:bCs/>
          <w:color w:val="C00000"/>
          <w:sz w:val="22"/>
          <w:szCs w:val="22"/>
        </w:rPr>
        <w:t>4</w:t>
      </w:r>
      <w:r w:rsidRPr="0000135E">
        <w:rPr>
          <w:rFonts w:ascii="Cambria" w:hAnsi="Cambria"/>
          <w:bCs/>
          <w:color w:val="C00000"/>
          <w:sz w:val="22"/>
          <w:szCs w:val="22"/>
          <w:lang w:val="id-ID"/>
        </w:rPr>
        <w:t xml:space="preserve"> jam)</w:t>
      </w:r>
    </w:p>
    <w:p w:rsidR="00911FC4" w:rsidRPr="005C1D7D" w:rsidRDefault="00911FC4" w:rsidP="00911FC4">
      <w:pPr>
        <w:pStyle w:val="ListParagraph"/>
        <w:numPr>
          <w:ilvl w:val="0"/>
          <w:numId w:val="3"/>
        </w:numPr>
        <w:rPr>
          <w:rFonts w:ascii="Cambria" w:hAnsi="Cambria"/>
          <w:bCs/>
          <w:sz w:val="22"/>
          <w:szCs w:val="22"/>
        </w:rPr>
      </w:pPr>
      <w:r w:rsidRPr="005C1D7D">
        <w:rPr>
          <w:rFonts w:ascii="Cambria" w:hAnsi="Cambria"/>
          <w:bCs/>
          <w:sz w:val="22"/>
          <w:szCs w:val="22"/>
          <w:lang w:val="id-ID"/>
        </w:rPr>
        <w:lastRenderedPageBreak/>
        <w:t>RPS: Rencana Pembelajaran Semester, RMK: Rumpun Mata Kuliah, Prodi: Program Studi</w:t>
      </w:r>
    </w:p>
    <w:p w:rsidR="00911FC4" w:rsidRPr="005C1D7D" w:rsidRDefault="00911FC4" w:rsidP="00911FC4">
      <w:pPr>
        <w:pStyle w:val="ListParagraph"/>
        <w:numPr>
          <w:ilvl w:val="0"/>
          <w:numId w:val="3"/>
        </w:numPr>
        <w:rPr>
          <w:rFonts w:ascii="Cambria" w:hAnsi="Cambria"/>
          <w:bCs/>
          <w:sz w:val="22"/>
          <w:szCs w:val="22"/>
        </w:rPr>
      </w:pPr>
      <w:r w:rsidRPr="005C1D7D">
        <w:rPr>
          <w:rFonts w:ascii="Cambria" w:hAnsi="Cambria"/>
          <w:bCs/>
          <w:sz w:val="22"/>
          <w:szCs w:val="22"/>
        </w:rPr>
        <w:t xml:space="preserve">Kriteria penilaian: A= 85-100; A-= 80-84; B+= 75-79; B= 70-74; C+= 60-64; C= 55-59; D= 45-54; E= &lt;45 </w:t>
      </w:r>
    </w:p>
    <w:p w:rsidR="00911FC4" w:rsidRPr="005C1D7D" w:rsidRDefault="00911FC4" w:rsidP="00911FC4">
      <w:pPr>
        <w:pStyle w:val="ListParagraph"/>
        <w:numPr>
          <w:ilvl w:val="0"/>
          <w:numId w:val="3"/>
        </w:numPr>
        <w:rPr>
          <w:rFonts w:ascii="Cambria" w:hAnsi="Cambria"/>
          <w:bCs/>
          <w:sz w:val="22"/>
          <w:szCs w:val="22"/>
        </w:rPr>
      </w:pPr>
      <w:r w:rsidRPr="005C1D7D">
        <w:rPr>
          <w:rFonts w:ascii="Cambria" w:hAnsi="Cambria"/>
          <w:bCs/>
          <w:sz w:val="22"/>
          <w:szCs w:val="22"/>
          <w:lang w:val="sv-SE"/>
        </w:rPr>
        <w:t xml:space="preserve">Mahasiswa dinyatakan </w:t>
      </w:r>
      <w:r w:rsidRPr="005C1D7D">
        <w:rPr>
          <w:rFonts w:ascii="Cambria" w:hAnsi="Cambria"/>
          <w:bCs/>
          <w:i/>
          <w:iCs/>
          <w:sz w:val="22"/>
          <w:szCs w:val="22"/>
          <w:lang w:val="sv-SE"/>
        </w:rPr>
        <w:t>lulus</w:t>
      </w:r>
      <w:r w:rsidRPr="005C1D7D">
        <w:rPr>
          <w:rFonts w:ascii="Cambria" w:hAnsi="Cambria"/>
          <w:bCs/>
          <w:sz w:val="22"/>
          <w:szCs w:val="22"/>
          <w:lang w:val="sv-SE"/>
        </w:rPr>
        <w:t>, jika minimal memperoleh nilai C= 55</w:t>
      </w:r>
    </w:p>
    <w:p w:rsidR="00911FC4" w:rsidRDefault="00911FC4" w:rsidP="00911FC4">
      <w:pPr>
        <w:pStyle w:val="ListParagraph"/>
        <w:tabs>
          <w:tab w:val="left" w:pos="7200"/>
        </w:tabs>
        <w:ind w:left="0"/>
        <w:rPr>
          <w:rFonts w:ascii="Cambria" w:hAnsi="Cambria"/>
          <w:bCs/>
          <w:sz w:val="22"/>
          <w:szCs w:val="22"/>
          <w:lang w:val="id-ID"/>
        </w:rPr>
      </w:pPr>
      <w:r w:rsidRPr="005C1D7D">
        <w:rPr>
          <w:rFonts w:ascii="Cambria" w:hAnsi="Cambria"/>
          <w:bCs/>
          <w:sz w:val="22"/>
          <w:szCs w:val="22"/>
        </w:rPr>
        <w:tab/>
      </w:r>
    </w:p>
    <w:p w:rsidR="0000135E" w:rsidRDefault="0000135E" w:rsidP="00911FC4">
      <w:pPr>
        <w:pStyle w:val="ListParagraph"/>
        <w:tabs>
          <w:tab w:val="left" w:pos="7200"/>
        </w:tabs>
        <w:ind w:left="0"/>
        <w:rPr>
          <w:rFonts w:ascii="Cambria" w:hAnsi="Cambria"/>
          <w:bCs/>
          <w:sz w:val="22"/>
          <w:szCs w:val="22"/>
          <w:lang w:val="id-ID"/>
        </w:rPr>
      </w:pPr>
    </w:p>
    <w:p w:rsidR="0000135E" w:rsidRDefault="0000135E" w:rsidP="00911FC4">
      <w:pPr>
        <w:pStyle w:val="ListParagraph"/>
        <w:tabs>
          <w:tab w:val="left" w:pos="7200"/>
        </w:tabs>
        <w:ind w:left="0"/>
        <w:rPr>
          <w:rFonts w:ascii="Cambria" w:hAnsi="Cambria"/>
          <w:bCs/>
          <w:sz w:val="22"/>
          <w:szCs w:val="22"/>
          <w:lang w:val="id-ID"/>
        </w:rPr>
      </w:pPr>
    </w:p>
    <w:p w:rsidR="0000135E" w:rsidRDefault="0000135E" w:rsidP="00911FC4">
      <w:pPr>
        <w:pStyle w:val="ListParagraph"/>
        <w:tabs>
          <w:tab w:val="left" w:pos="7200"/>
        </w:tabs>
        <w:ind w:left="0"/>
        <w:rPr>
          <w:rFonts w:ascii="Cambria" w:hAnsi="Cambria"/>
          <w:bCs/>
          <w:sz w:val="22"/>
          <w:szCs w:val="22"/>
          <w:lang w:val="id-ID"/>
        </w:rPr>
      </w:pPr>
    </w:p>
    <w:p w:rsidR="0000135E" w:rsidRDefault="0000135E" w:rsidP="00911FC4">
      <w:pPr>
        <w:pStyle w:val="ListParagraph"/>
        <w:tabs>
          <w:tab w:val="left" w:pos="7200"/>
        </w:tabs>
        <w:ind w:left="0"/>
        <w:rPr>
          <w:rFonts w:ascii="Cambria" w:hAnsi="Cambria"/>
          <w:bCs/>
          <w:sz w:val="22"/>
          <w:szCs w:val="22"/>
          <w:lang w:val="id-ID"/>
        </w:rPr>
      </w:pPr>
    </w:p>
    <w:p w:rsidR="0000135E" w:rsidRPr="0000135E" w:rsidRDefault="0000135E" w:rsidP="00911FC4">
      <w:pPr>
        <w:pStyle w:val="ListParagraph"/>
        <w:tabs>
          <w:tab w:val="left" w:pos="7200"/>
        </w:tabs>
        <w:ind w:left="0"/>
        <w:rPr>
          <w:rFonts w:ascii="Cambria" w:hAnsi="Cambria"/>
          <w:bCs/>
          <w:sz w:val="22"/>
          <w:szCs w:val="22"/>
          <w:lang w:val="id-ID"/>
        </w:rPr>
      </w:pPr>
    </w:p>
    <w:p w:rsidR="00911FC4" w:rsidRPr="005C1D7D" w:rsidRDefault="00911FC4" w:rsidP="00911FC4">
      <w:pPr>
        <w:pStyle w:val="ListParagraph"/>
        <w:ind w:left="0"/>
        <w:rPr>
          <w:rFonts w:ascii="Cambria" w:hAnsi="Cambria"/>
          <w:bCs/>
          <w:sz w:val="22"/>
          <w:szCs w:val="22"/>
        </w:rPr>
      </w:pPr>
    </w:p>
    <w:p w:rsidR="00911FC4" w:rsidRPr="00E82B82" w:rsidRDefault="00911FC4" w:rsidP="00A82ABD">
      <w:pPr>
        <w:ind w:left="8640" w:firstLine="720"/>
        <w:rPr>
          <w:rFonts w:ascii="Cambria" w:hAnsi="Cambria"/>
          <w:bCs/>
          <w:sz w:val="22"/>
          <w:szCs w:val="22"/>
          <w:lang w:val="id-ID"/>
        </w:rPr>
      </w:pPr>
      <w:bookmarkStart w:id="0" w:name="_GoBack"/>
      <w:r w:rsidRPr="00A82ABD">
        <w:rPr>
          <w:rFonts w:ascii="Cambria" w:hAnsi="Cambria"/>
          <w:bCs/>
          <w:sz w:val="22"/>
          <w:szCs w:val="22"/>
        </w:rPr>
        <w:t xml:space="preserve">Bengkulu, 7 </w:t>
      </w:r>
      <w:r w:rsidR="00E82B82">
        <w:rPr>
          <w:rFonts w:ascii="Cambria" w:hAnsi="Cambria"/>
          <w:bCs/>
          <w:sz w:val="22"/>
          <w:szCs w:val="22"/>
          <w:lang w:val="id-ID"/>
        </w:rPr>
        <w:t xml:space="preserve">Februari </w:t>
      </w:r>
      <w:r w:rsidRPr="00A82ABD">
        <w:rPr>
          <w:rFonts w:ascii="Cambria" w:hAnsi="Cambria"/>
          <w:bCs/>
          <w:sz w:val="22"/>
          <w:szCs w:val="22"/>
        </w:rPr>
        <w:t>20</w:t>
      </w:r>
      <w:r w:rsidR="00E82B82">
        <w:rPr>
          <w:rFonts w:ascii="Cambria" w:hAnsi="Cambria"/>
          <w:bCs/>
          <w:sz w:val="22"/>
          <w:szCs w:val="22"/>
          <w:lang w:val="id-ID"/>
        </w:rPr>
        <w:t>20</w:t>
      </w:r>
    </w:p>
    <w:p w:rsidR="00911FC4" w:rsidRPr="005C1D7D" w:rsidRDefault="00911FC4" w:rsidP="0041198F">
      <w:pPr>
        <w:pStyle w:val="ListParagraph"/>
        <w:ind w:firstLine="720"/>
        <w:rPr>
          <w:rFonts w:ascii="Cambria" w:hAnsi="Cambria"/>
          <w:bCs/>
          <w:sz w:val="22"/>
          <w:szCs w:val="22"/>
        </w:rPr>
      </w:pPr>
      <w:r w:rsidRPr="005C1D7D">
        <w:rPr>
          <w:rFonts w:ascii="Cambria" w:hAnsi="Cambria"/>
          <w:bCs/>
          <w:sz w:val="22"/>
          <w:szCs w:val="22"/>
        </w:rPr>
        <w:t>Koordinator Program Studi</w:t>
      </w:r>
      <w:r w:rsidRPr="005C1D7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E82B82">
        <w:rPr>
          <w:rFonts w:ascii="Cambria" w:hAnsi="Cambria"/>
          <w:bCs/>
          <w:sz w:val="22"/>
          <w:szCs w:val="22"/>
        </w:rPr>
        <w:tab/>
      </w:r>
      <w:r w:rsidR="00E82B82">
        <w:rPr>
          <w:rFonts w:ascii="Cambria" w:hAnsi="Cambria"/>
          <w:bCs/>
          <w:sz w:val="22"/>
          <w:szCs w:val="22"/>
        </w:rPr>
        <w:tab/>
      </w:r>
      <w:r w:rsidR="00E82B82">
        <w:rPr>
          <w:rFonts w:ascii="Cambria" w:hAnsi="Cambria"/>
          <w:bCs/>
          <w:sz w:val="22"/>
          <w:szCs w:val="22"/>
        </w:rPr>
        <w:tab/>
      </w:r>
      <w:r w:rsidR="00E82B82">
        <w:rPr>
          <w:rFonts w:ascii="Cambria" w:hAnsi="Cambria"/>
          <w:bCs/>
          <w:sz w:val="22"/>
          <w:szCs w:val="22"/>
        </w:rPr>
        <w:tab/>
      </w:r>
      <w:r w:rsidR="00E82B82">
        <w:rPr>
          <w:rFonts w:ascii="Cambria" w:hAnsi="Cambria"/>
          <w:bCs/>
          <w:sz w:val="22"/>
          <w:szCs w:val="22"/>
        </w:rPr>
        <w:tab/>
      </w:r>
      <w:r w:rsidR="00E82B82">
        <w:rPr>
          <w:rFonts w:ascii="Cambria" w:hAnsi="Cambria"/>
          <w:bCs/>
          <w:sz w:val="22"/>
          <w:szCs w:val="22"/>
          <w:lang w:val="id-ID"/>
        </w:rPr>
        <w:t>Dosen Pengajar</w:t>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p>
    <w:p w:rsidR="00911FC4" w:rsidRPr="00E82B82" w:rsidRDefault="00911FC4" w:rsidP="00911FC4">
      <w:pPr>
        <w:pStyle w:val="ListParagraph"/>
        <w:ind w:left="0"/>
        <w:rPr>
          <w:rFonts w:ascii="Cambria" w:hAnsi="Cambria"/>
          <w:bCs/>
          <w:sz w:val="22"/>
          <w:szCs w:val="22"/>
          <w:lang w:val="id-ID"/>
        </w:rPr>
      </w:pP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sidRPr="005C1D7D">
        <w:rPr>
          <w:rFonts w:ascii="Cambria" w:hAnsi="Cambria"/>
          <w:bCs/>
          <w:sz w:val="22"/>
          <w:szCs w:val="22"/>
        </w:rPr>
        <w:tab/>
      </w:r>
      <w:r>
        <w:rPr>
          <w:rFonts w:ascii="Cambria" w:hAnsi="Cambria"/>
          <w:bCs/>
          <w:sz w:val="22"/>
          <w:szCs w:val="22"/>
          <w:lang w:val="id-ID"/>
        </w:rPr>
        <w:tab/>
      </w:r>
      <w:r w:rsidRPr="005C1D7D">
        <w:rPr>
          <w:rFonts w:ascii="Cambria" w:hAnsi="Cambria"/>
          <w:bCs/>
          <w:sz w:val="22"/>
          <w:szCs w:val="22"/>
        </w:rPr>
        <w:t xml:space="preserve">,  </w:t>
      </w:r>
      <w:r w:rsidR="00E82B82">
        <w:rPr>
          <w:rFonts w:ascii="Cambria" w:hAnsi="Cambria"/>
          <w:bCs/>
          <w:sz w:val="22"/>
          <w:szCs w:val="22"/>
          <w:lang w:val="id-ID"/>
        </w:rPr>
        <w:t xml:space="preserve">  </w:t>
      </w:r>
    </w:p>
    <w:p w:rsidR="00911FC4" w:rsidRPr="005C1D7D" w:rsidRDefault="00911FC4" w:rsidP="00911FC4">
      <w:pPr>
        <w:pStyle w:val="ListParagraph"/>
        <w:ind w:left="0"/>
        <w:rPr>
          <w:rFonts w:ascii="Cambria" w:hAnsi="Cambria"/>
          <w:bCs/>
          <w:sz w:val="22"/>
          <w:szCs w:val="22"/>
        </w:rPr>
      </w:pPr>
    </w:p>
    <w:p w:rsidR="00911FC4" w:rsidRPr="005C1D7D" w:rsidRDefault="00911FC4" w:rsidP="00911FC4">
      <w:pPr>
        <w:pStyle w:val="ListParagraph"/>
        <w:ind w:left="0"/>
        <w:rPr>
          <w:rFonts w:ascii="Cambria" w:hAnsi="Cambria"/>
          <w:bCs/>
          <w:sz w:val="22"/>
          <w:szCs w:val="22"/>
        </w:rPr>
      </w:pPr>
    </w:p>
    <w:p w:rsidR="00911FC4" w:rsidRPr="00E82B82" w:rsidRDefault="0041198F" w:rsidP="0041198F">
      <w:pPr>
        <w:pStyle w:val="ListParagraph"/>
        <w:ind w:firstLine="720"/>
        <w:rPr>
          <w:rFonts w:ascii="Cambria" w:hAnsi="Cambria"/>
          <w:bCs/>
          <w:sz w:val="22"/>
          <w:szCs w:val="22"/>
          <w:lang w:val="id-ID"/>
        </w:rPr>
      </w:pPr>
      <w:r>
        <w:rPr>
          <w:rFonts w:ascii="Cambria" w:hAnsi="Cambria"/>
          <w:bCs/>
          <w:sz w:val="22"/>
          <w:szCs w:val="22"/>
          <w:lang w:val="id-ID"/>
        </w:rPr>
        <w:t>Eka Sri Wahyuni, MM</w:t>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E82B82">
        <w:rPr>
          <w:rFonts w:ascii="Cambria" w:hAnsi="Cambria"/>
          <w:bCs/>
          <w:sz w:val="22"/>
          <w:szCs w:val="22"/>
          <w:lang w:val="id-ID"/>
        </w:rPr>
        <w:t>Eka Sri Wahyuni,MM</w:t>
      </w:r>
    </w:p>
    <w:p w:rsidR="00A82ABD" w:rsidRPr="0041198F" w:rsidRDefault="00E82B82" w:rsidP="00A82ABD">
      <w:pPr>
        <w:pStyle w:val="ListParagraph"/>
        <w:ind w:firstLine="720"/>
        <w:rPr>
          <w:rFonts w:ascii="Cambria" w:hAnsi="Cambria"/>
          <w:bCs/>
          <w:sz w:val="22"/>
          <w:szCs w:val="22"/>
          <w:lang w:val="id-ID"/>
        </w:rPr>
      </w:pPr>
      <w:r>
        <w:rPr>
          <w:rFonts w:ascii="Cambria" w:hAnsi="Cambria"/>
          <w:bCs/>
          <w:sz w:val="22"/>
          <w:szCs w:val="22"/>
          <w:lang w:val="id-ID"/>
        </w:rPr>
        <w:t>N</w:t>
      </w:r>
      <w:r>
        <w:rPr>
          <w:rFonts w:ascii="Cambria" w:hAnsi="Cambria"/>
          <w:bCs/>
          <w:sz w:val="22"/>
          <w:szCs w:val="22"/>
        </w:rPr>
        <w:t>IP</w:t>
      </w:r>
      <w:r>
        <w:rPr>
          <w:rFonts w:ascii="Cambria" w:hAnsi="Cambria"/>
          <w:bCs/>
          <w:sz w:val="22"/>
          <w:szCs w:val="22"/>
          <w:lang w:val="id-ID"/>
        </w:rPr>
        <w:t>:197705092008012014</w:t>
      </w:r>
      <w:r>
        <w:rPr>
          <w:rFonts w:ascii="Cambria" w:hAnsi="Cambria"/>
          <w:bCs/>
          <w:sz w:val="22"/>
          <w:szCs w:val="22"/>
          <w:lang w:val="id-ID"/>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rPr>
        <w:tab/>
      </w:r>
      <w:r w:rsidR="00A82ABD">
        <w:rPr>
          <w:rFonts w:ascii="Cambria" w:hAnsi="Cambria"/>
          <w:bCs/>
          <w:sz w:val="22"/>
          <w:szCs w:val="22"/>
          <w:lang w:val="id-ID"/>
        </w:rPr>
        <w:t>N</w:t>
      </w:r>
      <w:r w:rsidR="00A82ABD">
        <w:rPr>
          <w:rFonts w:ascii="Cambria" w:hAnsi="Cambria"/>
          <w:bCs/>
          <w:sz w:val="22"/>
          <w:szCs w:val="22"/>
        </w:rPr>
        <w:t>IP</w:t>
      </w:r>
      <w:r w:rsidR="00A82ABD">
        <w:rPr>
          <w:rFonts w:ascii="Cambria" w:hAnsi="Cambria"/>
          <w:bCs/>
          <w:sz w:val="22"/>
          <w:szCs w:val="22"/>
          <w:lang w:val="id-ID"/>
        </w:rPr>
        <w:t>:</w:t>
      </w:r>
      <w:r>
        <w:rPr>
          <w:rFonts w:ascii="Cambria" w:hAnsi="Cambria"/>
          <w:bCs/>
          <w:sz w:val="22"/>
          <w:szCs w:val="22"/>
          <w:lang w:val="id-ID"/>
        </w:rPr>
        <w:t>197705092008012014</w:t>
      </w:r>
    </w:p>
    <w:p w:rsidR="00A82ABD" w:rsidRDefault="00A82ABD" w:rsidP="00A82ABD">
      <w:pPr>
        <w:pStyle w:val="ListParagraph"/>
        <w:ind w:left="0"/>
        <w:rPr>
          <w:rFonts w:ascii="Cambria" w:hAnsi="Cambria"/>
          <w:bCs/>
          <w:sz w:val="22"/>
          <w:szCs w:val="22"/>
          <w:lang w:val="id-ID"/>
        </w:rPr>
      </w:pPr>
    </w:p>
    <w:p w:rsidR="00911FC4" w:rsidRPr="00A82ABD" w:rsidRDefault="00911FC4" w:rsidP="0041198F">
      <w:pPr>
        <w:pStyle w:val="ListParagraph"/>
        <w:ind w:firstLine="720"/>
        <w:rPr>
          <w:rFonts w:ascii="Cambria" w:hAnsi="Cambria"/>
          <w:bCs/>
          <w:sz w:val="22"/>
          <w:szCs w:val="22"/>
        </w:rPr>
      </w:pPr>
    </w:p>
    <w:p w:rsidR="00911FC4" w:rsidRDefault="00911FC4" w:rsidP="00911FC4">
      <w:pPr>
        <w:pStyle w:val="ListParagraph"/>
        <w:ind w:left="0"/>
        <w:rPr>
          <w:rFonts w:ascii="Cambria" w:hAnsi="Cambria"/>
          <w:bCs/>
          <w:sz w:val="22"/>
          <w:szCs w:val="22"/>
          <w:lang w:val="id-ID"/>
        </w:rPr>
      </w:pPr>
    </w:p>
    <w:bookmarkEnd w:id="0"/>
    <w:p w:rsidR="0041198F" w:rsidRPr="00A82ABD" w:rsidRDefault="0041198F" w:rsidP="00A82ABD">
      <w:pPr>
        <w:pStyle w:val="ListParagraph"/>
        <w:ind w:left="4320" w:firstLine="720"/>
        <w:rPr>
          <w:rFonts w:ascii="Cambria" w:hAnsi="Cambria"/>
          <w:bCs/>
          <w:sz w:val="22"/>
          <w:szCs w:val="22"/>
        </w:rPr>
        <w:sectPr w:rsidR="0041198F" w:rsidRPr="00A82ABD" w:rsidSect="003203AB">
          <w:headerReference w:type="default" r:id="rId10"/>
          <w:footerReference w:type="first" r:id="rId11"/>
          <w:pgSz w:w="16834" w:h="11909" w:orient="landscape" w:code="9"/>
          <w:pgMar w:top="2268" w:right="2268" w:bottom="1701" w:left="1701" w:header="720" w:footer="851" w:gutter="0"/>
          <w:pgNumType w:start="1"/>
          <w:cols w:space="720"/>
          <w:docGrid w:linePitch="360"/>
        </w:sectPr>
      </w:pPr>
    </w:p>
    <w:p w:rsidR="00911FC4" w:rsidRPr="005C1D7D" w:rsidRDefault="00911FC4" w:rsidP="00911FC4">
      <w:pPr>
        <w:pStyle w:val="Heading1"/>
        <w:numPr>
          <w:ilvl w:val="0"/>
          <w:numId w:val="0"/>
        </w:numPr>
        <w:ind w:left="426"/>
        <w:jc w:val="left"/>
        <w:rPr>
          <w:b w:val="0"/>
          <w:sz w:val="22"/>
          <w:szCs w:val="22"/>
        </w:rPr>
      </w:pPr>
    </w:p>
    <w:p w:rsidR="00B3636A" w:rsidRDefault="00B3636A"/>
    <w:sectPr w:rsidR="00B3636A" w:rsidSect="003203AB">
      <w:pgSz w:w="11909" w:h="16834" w:code="9"/>
      <w:pgMar w:top="2268" w:right="1701" w:bottom="1701" w:left="1701" w:header="720"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2C" w:rsidRDefault="00C0692C">
      <w:r>
        <w:separator/>
      </w:r>
    </w:p>
  </w:endnote>
  <w:endnote w:type="continuationSeparator" w:id="0">
    <w:p w:rsidR="00C0692C" w:rsidRDefault="00C0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AB" w:rsidRDefault="003203AB" w:rsidP="003203AB"/>
  <w:p w:rsidR="003203AB" w:rsidRPr="008D603C" w:rsidRDefault="0015783D" w:rsidP="003203AB">
    <w:pPr>
      <w:pStyle w:val="Footer"/>
      <w:jc w:val="right"/>
      <w:rPr>
        <w:rFonts w:ascii="Calibri" w:hAnsi="Calibri"/>
      </w:rPr>
    </w:pPr>
    <w:r>
      <w:rPr>
        <w:rFonts w:ascii="Calibri" w:hAnsi="Calibri"/>
        <w:noProof/>
        <w:sz w:val="48"/>
        <w:szCs w:val="48"/>
        <w:lang w:val="id-ID" w:eastAsia="id-ID"/>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-74930</wp:posOffset>
              </wp:positionV>
              <wp:extent cx="5507990" cy="45085"/>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990" cy="4508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0;margin-top:-5.9pt;width:433.7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GwCfwIAAPwEAAAOAAAAZHJzL2Uyb0RvYy54bWysVFFv0zAQfkfiP1h+7+KUZG2ipdPWUYQ0&#10;YGLwA1zbaSwc29hu04H475yddrTwghB9SH2+8+fv7r7z1fW+V2gnnJdGNzi/IBgJzQyXetPgz59W&#10;kzlGPlDNqTJaNPhJeHy9ePniarC1mJrOKC4cAhDt68E2uAvB1lnmWSd66i+MFRqcrXE9DWC6TcYd&#10;HQC9V9mUkMtsMI5bZ5jwHnbvRideJPy2FSx8aFsvAlINBm4hfV36ruM3W1zReuOo7SQ70KD/wKKn&#10;UsOlz1B3NFC0dfIPqF4yZ7xpwwUzfWbaVjKRcoBscvJbNo8dtSLlAsXx9rlM/v/Bsve7B4ckb/Cr&#10;HCNNe+jRR6ga1RslEOxBgQbra4h7tA8upujtvWFfPNJm2UGYuHHODJ2gHGil+OzsQDQ8HEXr4Z3h&#10;AE+3waRa7VvXR0CoAtqnljw9t0TsA2KwWZZkVlXQOQa+oiTzMjLKaH08bJ0Pb4TpUVw02AH3BE53&#10;9z6MoceQRN4oyVdSqWS4zXqpHNrRqA4yI8skCED3p2FKx2Bt4rERcdwBjnBH9EW2qdvfq3xakNtp&#10;NVldzmeTYlWUk2pG5hOSV7fVJSmq4m71IxLMi7qTnAt9L7U4Ki8v/q6zhxkYNZO0h4YGV+W0TLmf&#10;sffnSRL4HUp4FtbLAIOoZN/geYw5jEbs62vNIW1aByrVuM7O6aeGQA2O/6kqSQWx8aOA1oY/gQic&#10;gSZBO+HJgEVn3DeMBhi/BvuvW+oERuqtBiFVeVHEeU1GUc6mYLhTz/rUQzUDqAYHjMblMowzvrVO&#10;bjq4KU+F0eYGxNfKJIwozJEV8I4GjFjK4PAcxBk+tVPUr0dr8RMAAP//AwBQSwMEFAAGAAgAAAAh&#10;ABUhGifdAAAABwEAAA8AAABkcnMvZG93bnJldi54bWxMj8FOwzAQRO9I/IO1SNxaJ1HVVCFOhSoh&#10;cUIQKrg6tokD8Tq1nTb8PcsJjrOzmnlT7xc3srMJcfAoIF9nwAwqrwfsBRxfH1Y7YDFJ1HL0aAR8&#10;mwj75vqqlpX2F3wx5zb1jEIwVlKATWmqOI/KGifj2k8GyfvwwclEMvRcB3mhcDfyIsu23MkBqcHK&#10;yRysUV/t7ASE6bn4fFLvJ1sclM3eTl07P5ZC3N4s93fAklnS3zP84hM6NMTU+Rl1ZKMAGpIErPKc&#10;BpC925YbYB1dNiXwpub/+ZsfAAAA//8DAFBLAQItABQABgAIAAAAIQC2gziS/gAAAOEBAAATAAAA&#10;AAAAAAAAAAAAAAAAAABbQ29udGVudF9UeXBlc10ueG1sUEsBAi0AFAAGAAgAAAAhADj9If/WAAAA&#10;lAEAAAsAAAAAAAAAAAAAAAAALwEAAF9yZWxzLy5yZWxzUEsBAi0AFAAGAAgAAAAhADxwbAJ/AgAA&#10;/AQAAA4AAAAAAAAAAAAAAAAALgIAAGRycy9lMm9Eb2MueG1sUEsBAi0AFAAGAAgAAAAhABUhGifd&#10;AAAABwEAAA8AAAAAAAAAAAAAAAAA2QQAAGRycy9kb3ducmV2LnhtbFBLBQYAAAAABAAEAPMAAADj&#10;BQAAAAA=&#10;" fillcolor="#0070c0" stroked="f"/>
          </w:pict>
        </mc:Fallback>
      </mc:AlternateContent>
    </w:r>
    <w:r w:rsidR="003203AB">
      <w:rPr>
        <w:rFonts w:ascii="Calibri" w:hAnsi="Calibri"/>
      </w:rPr>
      <w:t xml:space="preserve">DirektoratPembelajaran - </w:t>
    </w:r>
    <w:r w:rsidR="003203AB" w:rsidRPr="008D603C">
      <w:rPr>
        <w:rFonts w:ascii="Calibri" w:hAnsi="Calibri"/>
      </w:rPr>
      <w:fldChar w:fldCharType="begin"/>
    </w:r>
    <w:r w:rsidR="003203AB" w:rsidRPr="008D603C">
      <w:rPr>
        <w:rFonts w:ascii="Calibri" w:hAnsi="Calibri"/>
      </w:rPr>
      <w:instrText xml:space="preserve"> PAGE   \* MERGEFORMAT </w:instrText>
    </w:r>
    <w:r w:rsidR="003203AB" w:rsidRPr="008D603C">
      <w:rPr>
        <w:rFonts w:ascii="Calibri" w:hAnsi="Calibri"/>
      </w:rPr>
      <w:fldChar w:fldCharType="separate"/>
    </w:r>
    <w:r w:rsidR="003203AB">
      <w:rPr>
        <w:rFonts w:ascii="Calibri" w:hAnsi="Calibri"/>
        <w:noProof/>
      </w:rPr>
      <w:t>1</w:t>
    </w:r>
    <w:r w:rsidR="003203AB" w:rsidRPr="008D603C">
      <w:rPr>
        <w:rFonts w:ascii="Calibri" w:hAnsi="Calibri"/>
      </w:rPr>
      <w:fldChar w:fldCharType="end"/>
    </w:r>
  </w:p>
  <w:p w:rsidR="003203AB" w:rsidRPr="008D603C" w:rsidRDefault="003203AB" w:rsidP="00320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2C" w:rsidRDefault="00C0692C">
      <w:r>
        <w:separator/>
      </w:r>
    </w:p>
  </w:footnote>
  <w:footnote w:type="continuationSeparator" w:id="0">
    <w:p w:rsidR="00C0692C" w:rsidRDefault="00C06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AB" w:rsidRDefault="000A6931">
    <w:pPr>
      <w:pStyle w:val="Header"/>
      <w:jc w:val="right"/>
    </w:pPr>
    <w:r>
      <w:fldChar w:fldCharType="begin"/>
    </w:r>
    <w:r>
      <w:instrText xml:space="preserve"> PAGE   \* MERGEFORMAT </w:instrText>
    </w:r>
    <w:r>
      <w:fldChar w:fldCharType="separate"/>
    </w:r>
    <w:r w:rsidR="00E82B82">
      <w:rPr>
        <w:noProof/>
      </w:rPr>
      <w:t>16</w:t>
    </w:r>
    <w:r>
      <w:rPr>
        <w:noProof/>
      </w:rPr>
      <w:fldChar w:fldCharType="end"/>
    </w:r>
  </w:p>
  <w:p w:rsidR="003203AB" w:rsidRDefault="003203AB">
    <w:pPr>
      <w:pStyle w:val="Header"/>
    </w:pPr>
  </w:p>
  <w:p w:rsidR="003203AB" w:rsidRDefault="00320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CC33DE7"/>
    <w:multiLevelType w:val="hybridMultilevel"/>
    <w:tmpl w:val="165AFCA2"/>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6C783E"/>
    <w:multiLevelType w:val="hybridMultilevel"/>
    <w:tmpl w:val="59348C78"/>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4495E7E"/>
    <w:multiLevelType w:val="hybridMultilevel"/>
    <w:tmpl w:val="F4AC2F1A"/>
    <w:lvl w:ilvl="0" w:tplc="90A0D500">
      <w:start w:val="1"/>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5">
    <w:nsid w:val="18FB18EF"/>
    <w:multiLevelType w:val="hybridMultilevel"/>
    <w:tmpl w:val="27289CD4"/>
    <w:lvl w:ilvl="0" w:tplc="D9FAD06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A4D2EDB"/>
    <w:multiLevelType w:val="hybridMultilevel"/>
    <w:tmpl w:val="98E2A6FA"/>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E5726C6"/>
    <w:multiLevelType w:val="hybridMultilevel"/>
    <w:tmpl w:val="C3B2F65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A18890A">
      <w:start w:val="1"/>
      <w:numFmt w:val="decimal"/>
      <w:lvlText w:val="%3."/>
      <w:lvlJc w:val="left"/>
      <w:pPr>
        <w:ind w:left="2340" w:hanging="360"/>
      </w:pPr>
      <w:rPr>
        <w:rFonts w:eastAsia="Times New Roman" w:cs="Times New Roman"/>
        <w:color w:val="auto"/>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F3561D3"/>
    <w:multiLevelType w:val="hybridMultilevel"/>
    <w:tmpl w:val="283AAE04"/>
    <w:lvl w:ilvl="0" w:tplc="7FC64D3A">
      <w:start w:val="1"/>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9">
    <w:nsid w:val="25A72DD4"/>
    <w:multiLevelType w:val="hybridMultilevel"/>
    <w:tmpl w:val="AC909DF0"/>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6567C9F"/>
    <w:multiLevelType w:val="hybridMultilevel"/>
    <w:tmpl w:val="2E2CC882"/>
    <w:lvl w:ilvl="0" w:tplc="04090001">
      <w:start w:val="1"/>
      <w:numFmt w:val="bullet"/>
      <w:lvlText w:val=""/>
      <w:lvlJc w:val="left"/>
      <w:pPr>
        <w:ind w:left="754" w:hanging="360"/>
      </w:pPr>
      <w:rPr>
        <w:rFonts w:ascii="Symbol" w:hAnsi="Symbol"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11">
    <w:nsid w:val="28B67AE8"/>
    <w:multiLevelType w:val="hybridMultilevel"/>
    <w:tmpl w:val="C52256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nsid w:val="2E5F1C08"/>
    <w:multiLevelType w:val="hybridMultilevel"/>
    <w:tmpl w:val="14486EA4"/>
    <w:lvl w:ilvl="0" w:tplc="F44EE2FE">
      <w:start w:val="1"/>
      <w:numFmt w:val="lowerLetter"/>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ED67A3"/>
    <w:multiLevelType w:val="hybridMultilevel"/>
    <w:tmpl w:val="E0E6726A"/>
    <w:lvl w:ilvl="0" w:tplc="2F14616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F3F3395"/>
    <w:multiLevelType w:val="hybridMultilevel"/>
    <w:tmpl w:val="7CA2DB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427BCF"/>
    <w:multiLevelType w:val="hybridMultilevel"/>
    <w:tmpl w:val="FE662D62"/>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0A55C1"/>
    <w:multiLevelType w:val="hybridMultilevel"/>
    <w:tmpl w:val="8DB29182"/>
    <w:lvl w:ilvl="0" w:tplc="DE88C7AA">
      <w:start w:val="1"/>
      <w:numFmt w:val="decimal"/>
      <w:lvlText w:val="%1."/>
      <w:lvlJc w:val="left"/>
      <w:pPr>
        <w:ind w:left="252" w:hanging="360"/>
      </w:pPr>
      <w:rPr>
        <w:rFonts w:hint="default"/>
        <w:b w:val="0"/>
        <w:bCs/>
        <w:sz w:val="20"/>
        <w:szCs w:val="20"/>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17">
    <w:nsid w:val="42044B90"/>
    <w:multiLevelType w:val="hybridMultilevel"/>
    <w:tmpl w:val="3A0A1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997779"/>
    <w:multiLevelType w:val="hybridMultilevel"/>
    <w:tmpl w:val="609CC610"/>
    <w:lvl w:ilvl="0" w:tplc="BF3E4744">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C8201C92">
      <w:start w:val="1"/>
      <w:numFmt w:val="lowerLetter"/>
      <w:lvlText w:val="%3."/>
      <w:lvlJc w:val="left"/>
      <w:pPr>
        <w:tabs>
          <w:tab w:val="num" w:pos="2160"/>
        </w:tabs>
        <w:ind w:left="2160" w:hanging="360"/>
      </w:pPr>
      <w:rPr>
        <w:rFonts w:ascii="Times New Roman" w:eastAsia="Times New Roman" w:hAnsi="Times New Roman" w:cs="Times New Roman"/>
      </w:rPr>
    </w:lvl>
    <w:lvl w:ilvl="3" w:tplc="E9CA867C">
      <w:start w:val="1"/>
      <w:numFmt w:val="decimal"/>
      <w:lvlText w:val="%4."/>
      <w:lvlJc w:val="left"/>
      <w:pPr>
        <w:tabs>
          <w:tab w:val="num" w:pos="900"/>
        </w:tabs>
        <w:ind w:left="9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4607434B"/>
    <w:multiLevelType w:val="hybridMultilevel"/>
    <w:tmpl w:val="D06EA18C"/>
    <w:lvl w:ilvl="0" w:tplc="AB4AC346">
      <w:start w:val="1"/>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20">
    <w:nsid w:val="48843A99"/>
    <w:multiLevelType w:val="hybridMultilevel"/>
    <w:tmpl w:val="695AFF68"/>
    <w:lvl w:ilvl="0" w:tplc="E12C1A9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503521"/>
    <w:multiLevelType w:val="hybridMultilevel"/>
    <w:tmpl w:val="1CA6859C"/>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22">
    <w:nsid w:val="4AEB6E47"/>
    <w:multiLevelType w:val="hybridMultilevel"/>
    <w:tmpl w:val="BE6CA6B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23">
    <w:nsid w:val="537F759C"/>
    <w:multiLevelType w:val="hybridMultilevel"/>
    <w:tmpl w:val="E940C410"/>
    <w:lvl w:ilvl="0" w:tplc="DF02066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9BC5AD3"/>
    <w:multiLevelType w:val="hybridMultilevel"/>
    <w:tmpl w:val="4E2A06C6"/>
    <w:lvl w:ilvl="0" w:tplc="A1D617E6">
      <w:start w:val="1"/>
      <w:numFmt w:val="lowerLetter"/>
      <w:lvlText w:val="%1."/>
      <w:lvlJc w:val="left"/>
      <w:pPr>
        <w:ind w:left="403" w:hanging="360"/>
      </w:pPr>
      <w:rPr>
        <w:rFonts w:hint="default"/>
      </w:rPr>
    </w:lvl>
    <w:lvl w:ilvl="1" w:tplc="04210019" w:tentative="1">
      <w:start w:val="1"/>
      <w:numFmt w:val="lowerLetter"/>
      <w:lvlText w:val="%2."/>
      <w:lvlJc w:val="left"/>
      <w:pPr>
        <w:ind w:left="1123" w:hanging="360"/>
      </w:pPr>
    </w:lvl>
    <w:lvl w:ilvl="2" w:tplc="0421001B" w:tentative="1">
      <w:start w:val="1"/>
      <w:numFmt w:val="lowerRoman"/>
      <w:lvlText w:val="%3."/>
      <w:lvlJc w:val="right"/>
      <w:pPr>
        <w:ind w:left="1843" w:hanging="180"/>
      </w:pPr>
    </w:lvl>
    <w:lvl w:ilvl="3" w:tplc="0421000F" w:tentative="1">
      <w:start w:val="1"/>
      <w:numFmt w:val="decimal"/>
      <w:lvlText w:val="%4."/>
      <w:lvlJc w:val="left"/>
      <w:pPr>
        <w:ind w:left="2563" w:hanging="360"/>
      </w:pPr>
    </w:lvl>
    <w:lvl w:ilvl="4" w:tplc="04210019" w:tentative="1">
      <w:start w:val="1"/>
      <w:numFmt w:val="lowerLetter"/>
      <w:lvlText w:val="%5."/>
      <w:lvlJc w:val="left"/>
      <w:pPr>
        <w:ind w:left="3283" w:hanging="360"/>
      </w:pPr>
    </w:lvl>
    <w:lvl w:ilvl="5" w:tplc="0421001B" w:tentative="1">
      <w:start w:val="1"/>
      <w:numFmt w:val="lowerRoman"/>
      <w:lvlText w:val="%6."/>
      <w:lvlJc w:val="right"/>
      <w:pPr>
        <w:ind w:left="4003" w:hanging="180"/>
      </w:pPr>
    </w:lvl>
    <w:lvl w:ilvl="6" w:tplc="0421000F" w:tentative="1">
      <w:start w:val="1"/>
      <w:numFmt w:val="decimal"/>
      <w:lvlText w:val="%7."/>
      <w:lvlJc w:val="left"/>
      <w:pPr>
        <w:ind w:left="4723" w:hanging="360"/>
      </w:pPr>
    </w:lvl>
    <w:lvl w:ilvl="7" w:tplc="04210019" w:tentative="1">
      <w:start w:val="1"/>
      <w:numFmt w:val="lowerLetter"/>
      <w:lvlText w:val="%8."/>
      <w:lvlJc w:val="left"/>
      <w:pPr>
        <w:ind w:left="5443" w:hanging="360"/>
      </w:pPr>
    </w:lvl>
    <w:lvl w:ilvl="8" w:tplc="0421001B" w:tentative="1">
      <w:start w:val="1"/>
      <w:numFmt w:val="lowerRoman"/>
      <w:lvlText w:val="%9."/>
      <w:lvlJc w:val="right"/>
      <w:pPr>
        <w:ind w:left="6163" w:hanging="180"/>
      </w:pPr>
    </w:lvl>
  </w:abstractNum>
  <w:abstractNum w:abstractNumId="25">
    <w:nsid w:val="5A1D4F15"/>
    <w:multiLevelType w:val="hybridMultilevel"/>
    <w:tmpl w:val="81A8AA8C"/>
    <w:lvl w:ilvl="0" w:tplc="0872438A">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6">
    <w:nsid w:val="5D374981"/>
    <w:multiLevelType w:val="hybridMultilevel"/>
    <w:tmpl w:val="A72CC8E2"/>
    <w:lvl w:ilvl="0" w:tplc="C9C64800">
      <w:start w:val="1"/>
      <w:numFmt w:val="decimal"/>
      <w:lvlText w:val="%1."/>
      <w:lvlJc w:val="left"/>
      <w:pPr>
        <w:ind w:left="252" w:hanging="360"/>
      </w:pPr>
      <w:rPr>
        <w:rFonts w:hint="default"/>
      </w:rPr>
    </w:lvl>
    <w:lvl w:ilvl="1" w:tplc="04210019" w:tentative="1">
      <w:start w:val="1"/>
      <w:numFmt w:val="lowerLetter"/>
      <w:lvlText w:val="%2."/>
      <w:lvlJc w:val="left"/>
      <w:pPr>
        <w:ind w:left="972" w:hanging="360"/>
      </w:pPr>
    </w:lvl>
    <w:lvl w:ilvl="2" w:tplc="0421001B" w:tentative="1">
      <w:start w:val="1"/>
      <w:numFmt w:val="lowerRoman"/>
      <w:lvlText w:val="%3."/>
      <w:lvlJc w:val="right"/>
      <w:pPr>
        <w:ind w:left="1692" w:hanging="180"/>
      </w:pPr>
    </w:lvl>
    <w:lvl w:ilvl="3" w:tplc="0421000F" w:tentative="1">
      <w:start w:val="1"/>
      <w:numFmt w:val="decimal"/>
      <w:lvlText w:val="%4."/>
      <w:lvlJc w:val="left"/>
      <w:pPr>
        <w:ind w:left="2412" w:hanging="360"/>
      </w:pPr>
    </w:lvl>
    <w:lvl w:ilvl="4" w:tplc="04210019" w:tentative="1">
      <w:start w:val="1"/>
      <w:numFmt w:val="lowerLetter"/>
      <w:lvlText w:val="%5."/>
      <w:lvlJc w:val="left"/>
      <w:pPr>
        <w:ind w:left="3132" w:hanging="360"/>
      </w:pPr>
    </w:lvl>
    <w:lvl w:ilvl="5" w:tplc="0421001B" w:tentative="1">
      <w:start w:val="1"/>
      <w:numFmt w:val="lowerRoman"/>
      <w:lvlText w:val="%6."/>
      <w:lvlJc w:val="right"/>
      <w:pPr>
        <w:ind w:left="3852" w:hanging="180"/>
      </w:pPr>
    </w:lvl>
    <w:lvl w:ilvl="6" w:tplc="0421000F" w:tentative="1">
      <w:start w:val="1"/>
      <w:numFmt w:val="decimal"/>
      <w:lvlText w:val="%7."/>
      <w:lvlJc w:val="left"/>
      <w:pPr>
        <w:ind w:left="4572" w:hanging="360"/>
      </w:pPr>
    </w:lvl>
    <w:lvl w:ilvl="7" w:tplc="04210019" w:tentative="1">
      <w:start w:val="1"/>
      <w:numFmt w:val="lowerLetter"/>
      <w:lvlText w:val="%8."/>
      <w:lvlJc w:val="left"/>
      <w:pPr>
        <w:ind w:left="5292" w:hanging="360"/>
      </w:pPr>
    </w:lvl>
    <w:lvl w:ilvl="8" w:tplc="0421001B" w:tentative="1">
      <w:start w:val="1"/>
      <w:numFmt w:val="lowerRoman"/>
      <w:lvlText w:val="%9."/>
      <w:lvlJc w:val="right"/>
      <w:pPr>
        <w:ind w:left="6012" w:hanging="180"/>
      </w:pPr>
    </w:lvl>
  </w:abstractNum>
  <w:abstractNum w:abstractNumId="27">
    <w:nsid w:val="60E04955"/>
    <w:multiLevelType w:val="hybridMultilevel"/>
    <w:tmpl w:val="CC1843EC"/>
    <w:lvl w:ilvl="0" w:tplc="60564F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13D2208"/>
    <w:multiLevelType w:val="hybridMultilevel"/>
    <w:tmpl w:val="66AEA51A"/>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6E228B2"/>
    <w:multiLevelType w:val="hybridMultilevel"/>
    <w:tmpl w:val="7940F9EE"/>
    <w:lvl w:ilvl="0" w:tplc="DE88C7AA">
      <w:start w:val="1"/>
      <w:numFmt w:val="decimal"/>
      <w:lvlText w:val="%1."/>
      <w:lvlJc w:val="left"/>
      <w:pPr>
        <w:ind w:left="720" w:hanging="360"/>
      </w:pPr>
      <w:rPr>
        <w:rFonts w:hint="default"/>
        <w:b w:val="0"/>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96F2008"/>
    <w:multiLevelType w:val="hybridMultilevel"/>
    <w:tmpl w:val="1BA4A79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9791565"/>
    <w:multiLevelType w:val="hybridMultilevel"/>
    <w:tmpl w:val="3B1CF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EB53A4"/>
    <w:multiLevelType w:val="hybridMultilevel"/>
    <w:tmpl w:val="0632F9AC"/>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E2B2CFF"/>
    <w:multiLevelType w:val="hybridMultilevel"/>
    <w:tmpl w:val="CAFE1C0E"/>
    <w:lvl w:ilvl="0" w:tplc="04210011">
      <w:start w:val="1"/>
      <w:numFmt w:val="decimal"/>
      <w:lvlText w:val="%1)"/>
      <w:lvlJc w:val="left"/>
      <w:pPr>
        <w:ind w:left="1506" w:hanging="360"/>
      </w:pPr>
    </w:lvl>
    <w:lvl w:ilvl="1" w:tplc="04210019">
      <w:start w:val="1"/>
      <w:numFmt w:val="lowerLetter"/>
      <w:lvlText w:val="%2."/>
      <w:lvlJc w:val="left"/>
      <w:pPr>
        <w:ind w:left="2226" w:hanging="360"/>
      </w:pPr>
    </w:lvl>
    <w:lvl w:ilvl="2" w:tplc="0421001B">
      <w:start w:val="1"/>
      <w:numFmt w:val="lowerRoman"/>
      <w:lvlText w:val="%3."/>
      <w:lvlJc w:val="right"/>
      <w:pPr>
        <w:ind w:left="2946" w:hanging="180"/>
      </w:pPr>
    </w:lvl>
    <w:lvl w:ilvl="3" w:tplc="0421000F">
      <w:start w:val="1"/>
      <w:numFmt w:val="decimal"/>
      <w:lvlText w:val="%4."/>
      <w:lvlJc w:val="left"/>
      <w:pPr>
        <w:ind w:left="3666" w:hanging="360"/>
      </w:pPr>
    </w:lvl>
    <w:lvl w:ilvl="4" w:tplc="04210019">
      <w:start w:val="1"/>
      <w:numFmt w:val="lowerLetter"/>
      <w:lvlText w:val="%5."/>
      <w:lvlJc w:val="left"/>
      <w:pPr>
        <w:ind w:left="4386" w:hanging="360"/>
      </w:pPr>
    </w:lvl>
    <w:lvl w:ilvl="5" w:tplc="0421001B">
      <w:start w:val="1"/>
      <w:numFmt w:val="lowerRoman"/>
      <w:lvlText w:val="%6."/>
      <w:lvlJc w:val="right"/>
      <w:pPr>
        <w:ind w:left="5106" w:hanging="180"/>
      </w:pPr>
    </w:lvl>
    <w:lvl w:ilvl="6" w:tplc="0421000F">
      <w:start w:val="1"/>
      <w:numFmt w:val="decimal"/>
      <w:lvlText w:val="%7."/>
      <w:lvlJc w:val="left"/>
      <w:pPr>
        <w:ind w:left="5826" w:hanging="360"/>
      </w:pPr>
    </w:lvl>
    <w:lvl w:ilvl="7" w:tplc="04210019">
      <w:start w:val="1"/>
      <w:numFmt w:val="lowerLetter"/>
      <w:lvlText w:val="%8."/>
      <w:lvlJc w:val="left"/>
      <w:pPr>
        <w:ind w:left="6546" w:hanging="360"/>
      </w:pPr>
    </w:lvl>
    <w:lvl w:ilvl="8" w:tplc="0421001B">
      <w:start w:val="1"/>
      <w:numFmt w:val="lowerRoman"/>
      <w:lvlText w:val="%9."/>
      <w:lvlJc w:val="right"/>
      <w:pPr>
        <w:ind w:left="7266" w:hanging="180"/>
      </w:pPr>
    </w:lvl>
  </w:abstractNum>
  <w:abstractNum w:abstractNumId="34">
    <w:nsid w:val="6F6D68C7"/>
    <w:multiLevelType w:val="hybridMultilevel"/>
    <w:tmpl w:val="9544F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12A2EFC"/>
    <w:multiLevelType w:val="hybridMultilevel"/>
    <w:tmpl w:val="82DCCCF2"/>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2172AFC"/>
    <w:multiLevelType w:val="hybridMultilevel"/>
    <w:tmpl w:val="8DDA4C54"/>
    <w:lvl w:ilvl="0" w:tplc="0421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4634CF0"/>
    <w:multiLevelType w:val="hybridMultilevel"/>
    <w:tmpl w:val="AA945F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F43D88"/>
    <w:multiLevelType w:val="hybridMultilevel"/>
    <w:tmpl w:val="8C94A5A6"/>
    <w:lvl w:ilvl="0" w:tplc="DE88C7AA">
      <w:start w:val="1"/>
      <w:numFmt w:val="decimal"/>
      <w:lvlText w:val="%1."/>
      <w:lvlJc w:val="left"/>
      <w:pPr>
        <w:ind w:left="720" w:hanging="360"/>
      </w:pPr>
      <w:rPr>
        <w:rFonts w:hint="default"/>
        <w:b w:val="0"/>
        <w:bCs/>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7C01DA"/>
    <w:multiLevelType w:val="hybridMultilevel"/>
    <w:tmpl w:val="A8F2C326"/>
    <w:lvl w:ilvl="0" w:tplc="387EC68A">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994720D"/>
    <w:multiLevelType w:val="hybridMultilevel"/>
    <w:tmpl w:val="FA4E1C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9"/>
  </w:num>
  <w:num w:numId="3">
    <w:abstractNumId w:val="23"/>
  </w:num>
  <w:num w:numId="4">
    <w:abstractNumId w:val="18"/>
  </w:num>
  <w:num w:numId="5">
    <w:abstractNumId w:val="12"/>
  </w:num>
  <w:num w:numId="6">
    <w:abstractNumId w:val="20"/>
  </w:num>
  <w:num w:numId="7">
    <w:abstractNumId w:val="14"/>
  </w:num>
  <w:num w:numId="8">
    <w:abstractNumId w:val="31"/>
  </w:num>
  <w:num w:numId="9">
    <w:abstractNumId w:val="34"/>
  </w:num>
  <w:num w:numId="10">
    <w:abstractNumId w:val="40"/>
  </w:num>
  <w:num w:numId="11">
    <w:abstractNumId w:val="17"/>
  </w:num>
  <w:num w:numId="12">
    <w:abstractNumId w:val="37"/>
  </w:num>
  <w:num w:numId="13">
    <w:abstractNumId w:val="3"/>
  </w:num>
  <w:num w:numId="14">
    <w:abstractNumId w:val="39"/>
  </w:num>
  <w:num w:numId="15">
    <w:abstractNumId w:val="26"/>
  </w:num>
  <w:num w:numId="16">
    <w:abstractNumId w:val="1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27"/>
  </w:num>
  <w:num w:numId="26">
    <w:abstractNumId w:val="13"/>
  </w:num>
  <w:num w:numId="27">
    <w:abstractNumId w:val="22"/>
  </w:num>
  <w:num w:numId="28">
    <w:abstractNumId w:val="11"/>
  </w:num>
  <w:num w:numId="29">
    <w:abstractNumId w:val="5"/>
  </w:num>
  <w:num w:numId="30">
    <w:abstractNumId w:val="6"/>
  </w:num>
  <w:num w:numId="31">
    <w:abstractNumId w:val="32"/>
  </w:num>
  <w:num w:numId="32">
    <w:abstractNumId w:val="6"/>
  </w:num>
  <w:num w:numId="33">
    <w:abstractNumId w:val="22"/>
  </w:num>
  <w:num w:numId="34">
    <w:abstractNumId w:val="30"/>
  </w:num>
  <w:num w:numId="35">
    <w:abstractNumId w:val="24"/>
  </w:num>
  <w:num w:numId="36">
    <w:abstractNumId w:val="28"/>
  </w:num>
  <w:num w:numId="37">
    <w:abstractNumId w:val="15"/>
  </w:num>
  <w:num w:numId="38">
    <w:abstractNumId w:val="35"/>
  </w:num>
  <w:num w:numId="39">
    <w:abstractNumId w:val="2"/>
  </w:num>
  <w:num w:numId="40">
    <w:abstractNumId w:val="10"/>
  </w:num>
  <w:num w:numId="41">
    <w:abstractNumId w:val="36"/>
  </w:num>
  <w:num w:numId="42">
    <w:abstractNumId w:val="21"/>
  </w:num>
  <w:num w:numId="43">
    <w:abstractNumId w:val="9"/>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C4"/>
    <w:rsid w:val="0000135E"/>
    <w:rsid w:val="00015488"/>
    <w:rsid w:val="00063092"/>
    <w:rsid w:val="000A5EBD"/>
    <w:rsid w:val="000A6931"/>
    <w:rsid w:val="0015783D"/>
    <w:rsid w:val="00186E24"/>
    <w:rsid w:val="001A0F6A"/>
    <w:rsid w:val="00205ECD"/>
    <w:rsid w:val="002616EC"/>
    <w:rsid w:val="0027720F"/>
    <w:rsid w:val="003203AB"/>
    <w:rsid w:val="00351E22"/>
    <w:rsid w:val="0041198F"/>
    <w:rsid w:val="00426DCF"/>
    <w:rsid w:val="004509B2"/>
    <w:rsid w:val="00460ECE"/>
    <w:rsid w:val="004732CD"/>
    <w:rsid w:val="00496376"/>
    <w:rsid w:val="004B0A16"/>
    <w:rsid w:val="005376CF"/>
    <w:rsid w:val="00541CE4"/>
    <w:rsid w:val="005B0D39"/>
    <w:rsid w:val="00614D64"/>
    <w:rsid w:val="006C0B67"/>
    <w:rsid w:val="006F3906"/>
    <w:rsid w:val="00711E4F"/>
    <w:rsid w:val="00772F14"/>
    <w:rsid w:val="007E6C46"/>
    <w:rsid w:val="007F3476"/>
    <w:rsid w:val="00854545"/>
    <w:rsid w:val="008D7129"/>
    <w:rsid w:val="00911FC4"/>
    <w:rsid w:val="009879FD"/>
    <w:rsid w:val="00A409A8"/>
    <w:rsid w:val="00A82ABD"/>
    <w:rsid w:val="00A85221"/>
    <w:rsid w:val="00A90622"/>
    <w:rsid w:val="00A974ED"/>
    <w:rsid w:val="00AD12EE"/>
    <w:rsid w:val="00AF5F64"/>
    <w:rsid w:val="00B3636A"/>
    <w:rsid w:val="00C06923"/>
    <w:rsid w:val="00C0692C"/>
    <w:rsid w:val="00C60D20"/>
    <w:rsid w:val="00D96638"/>
    <w:rsid w:val="00E14198"/>
    <w:rsid w:val="00E70C1F"/>
    <w:rsid w:val="00E82B82"/>
    <w:rsid w:val="00EE1CE0"/>
    <w:rsid w:val="00F148A9"/>
    <w:rsid w:val="00F476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C4"/>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11FC4"/>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911FC4"/>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11FC4"/>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11FC4"/>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11FC4"/>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1FC4"/>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11FC4"/>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911FC4"/>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911FC4"/>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FC4"/>
    <w:rPr>
      <w:rFonts w:ascii="Cambria" w:eastAsia="Times New Roman" w:hAnsi="Cambria" w:cs="Times New Roman"/>
      <w:b/>
      <w:bCs/>
      <w:kern w:val="32"/>
      <w:sz w:val="28"/>
      <w:szCs w:val="32"/>
      <w:lang w:val="en-US"/>
    </w:rPr>
  </w:style>
  <w:style w:type="character" w:customStyle="1" w:styleId="Heading2Char">
    <w:name w:val="Heading 2 Char"/>
    <w:basedOn w:val="DefaultParagraphFont"/>
    <w:link w:val="Heading2"/>
    <w:semiHidden/>
    <w:rsid w:val="00911FC4"/>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semiHidden/>
    <w:rsid w:val="00911FC4"/>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semiHidden/>
    <w:rsid w:val="00911FC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semiHidden/>
    <w:rsid w:val="00911FC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911FC4"/>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911FC4"/>
    <w:rPr>
      <w:rFonts w:ascii="Calibri" w:eastAsia="Times New Roman" w:hAnsi="Calibri" w:cs="Times New Roman"/>
      <w:sz w:val="24"/>
      <w:szCs w:val="24"/>
      <w:lang w:val="en-US"/>
    </w:rPr>
  </w:style>
  <w:style w:type="character" w:customStyle="1" w:styleId="Heading8Char">
    <w:name w:val="Heading 8 Char"/>
    <w:basedOn w:val="DefaultParagraphFont"/>
    <w:link w:val="Heading8"/>
    <w:semiHidden/>
    <w:rsid w:val="00911FC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911FC4"/>
    <w:rPr>
      <w:rFonts w:ascii="Calibri Light" w:eastAsia="Times New Roman" w:hAnsi="Calibri Light" w:cs="Times New Roman"/>
      <w:lang w:val="en-US"/>
    </w:rPr>
  </w:style>
  <w:style w:type="paragraph" w:styleId="Header">
    <w:name w:val="header"/>
    <w:basedOn w:val="Normal"/>
    <w:link w:val="HeaderChar"/>
    <w:uiPriority w:val="99"/>
    <w:rsid w:val="00911FC4"/>
    <w:pPr>
      <w:tabs>
        <w:tab w:val="center" w:pos="4320"/>
        <w:tab w:val="right" w:pos="8640"/>
      </w:tabs>
    </w:pPr>
  </w:style>
  <w:style w:type="character" w:customStyle="1" w:styleId="HeaderChar">
    <w:name w:val="Header Char"/>
    <w:basedOn w:val="DefaultParagraphFont"/>
    <w:link w:val="Header"/>
    <w:uiPriority w:val="99"/>
    <w:rsid w:val="00911FC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11FC4"/>
    <w:pPr>
      <w:tabs>
        <w:tab w:val="center" w:pos="4320"/>
        <w:tab w:val="right" w:pos="8640"/>
      </w:tabs>
    </w:pPr>
  </w:style>
  <w:style w:type="character" w:customStyle="1" w:styleId="FooterChar">
    <w:name w:val="Footer Char"/>
    <w:basedOn w:val="DefaultParagraphFont"/>
    <w:link w:val="Footer"/>
    <w:uiPriority w:val="99"/>
    <w:rsid w:val="00911FC4"/>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911FC4"/>
    <w:pPr>
      <w:ind w:left="720"/>
    </w:pPr>
  </w:style>
  <w:style w:type="paragraph" w:styleId="NoSpacing">
    <w:name w:val="No Spacing"/>
    <w:link w:val="NoSpacingChar"/>
    <w:uiPriority w:val="1"/>
    <w:qFormat/>
    <w:rsid w:val="00911FC4"/>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911FC4"/>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911FC4"/>
    <w:pPr>
      <w:spacing w:after="120"/>
      <w:ind w:left="360"/>
    </w:pPr>
  </w:style>
  <w:style w:type="character" w:customStyle="1" w:styleId="BodyTextIndentChar">
    <w:name w:val="Body Text Indent Char"/>
    <w:basedOn w:val="DefaultParagraphFont"/>
    <w:link w:val="BodyTextIndent"/>
    <w:rsid w:val="00911FC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911FC4"/>
    <w:pPr>
      <w:spacing w:after="120" w:line="480" w:lineRule="auto"/>
      <w:ind w:left="360"/>
    </w:pPr>
  </w:style>
  <w:style w:type="character" w:customStyle="1" w:styleId="BodyTextIndent2Char">
    <w:name w:val="Body Text Indent 2 Char"/>
    <w:basedOn w:val="DefaultParagraphFont"/>
    <w:link w:val="BodyTextIndent2"/>
    <w:semiHidden/>
    <w:rsid w:val="00911FC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11FC4"/>
    <w:rPr>
      <w:rFonts w:ascii="Tahoma" w:hAnsi="Tahoma" w:cs="Tahoma"/>
      <w:sz w:val="16"/>
      <w:szCs w:val="16"/>
    </w:rPr>
  </w:style>
  <w:style w:type="character" w:customStyle="1" w:styleId="BalloonTextChar">
    <w:name w:val="Balloon Text Char"/>
    <w:basedOn w:val="DefaultParagraphFont"/>
    <w:link w:val="BalloonText"/>
    <w:uiPriority w:val="99"/>
    <w:semiHidden/>
    <w:rsid w:val="00911FC4"/>
    <w:rPr>
      <w:rFonts w:ascii="Tahoma" w:eastAsia="Times New Roman" w:hAnsi="Tahoma" w:cs="Tahoma"/>
      <w:sz w:val="16"/>
      <w:szCs w:val="16"/>
      <w:lang w:val="en-US"/>
    </w:rPr>
  </w:style>
  <w:style w:type="character" w:customStyle="1" w:styleId="ListParagraphChar">
    <w:name w:val="List Paragraph Char"/>
    <w:link w:val="ListParagraph"/>
    <w:uiPriority w:val="34"/>
    <w:locked/>
    <w:rsid w:val="008D7129"/>
    <w:rPr>
      <w:rFonts w:ascii="Times New Roman" w:eastAsia="Times New Roman" w:hAnsi="Times New Roman" w:cs="Times New Roman"/>
      <w:sz w:val="24"/>
      <w:szCs w:val="24"/>
      <w:lang w:val="en-US"/>
    </w:rPr>
  </w:style>
  <w:style w:type="paragraph" w:customStyle="1" w:styleId="MediumGrid1-Accent21">
    <w:name w:val="Medium Grid 1 - Accent 21"/>
    <w:basedOn w:val="Normal"/>
    <w:uiPriority w:val="34"/>
    <w:qFormat/>
    <w:rsid w:val="00C06923"/>
    <w:pPr>
      <w:spacing w:after="200" w:line="276" w:lineRule="auto"/>
      <w:ind w:left="720"/>
      <w:contextualSpacing/>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C4"/>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11FC4"/>
    <w:pPr>
      <w:keepNext/>
      <w:numPr>
        <w:numId w:val="1"/>
      </w:numPr>
      <w:spacing w:after="120"/>
      <w:ind w:left="0" w:firstLine="0"/>
      <w:jc w:val="center"/>
      <w:outlineLvl w:val="0"/>
    </w:pPr>
    <w:rPr>
      <w:rFonts w:ascii="Cambria" w:hAnsi="Cambria"/>
      <w:b/>
      <w:bCs/>
      <w:kern w:val="32"/>
      <w:sz w:val="28"/>
      <w:szCs w:val="32"/>
    </w:rPr>
  </w:style>
  <w:style w:type="paragraph" w:styleId="Heading2">
    <w:name w:val="heading 2"/>
    <w:basedOn w:val="Normal"/>
    <w:next w:val="Normal"/>
    <w:link w:val="Heading2Char"/>
    <w:semiHidden/>
    <w:unhideWhenUsed/>
    <w:qFormat/>
    <w:rsid w:val="00911FC4"/>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11FC4"/>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11FC4"/>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11FC4"/>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11FC4"/>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11FC4"/>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911FC4"/>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911FC4"/>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FC4"/>
    <w:rPr>
      <w:rFonts w:ascii="Cambria" w:eastAsia="Times New Roman" w:hAnsi="Cambria" w:cs="Times New Roman"/>
      <w:b/>
      <w:bCs/>
      <w:kern w:val="32"/>
      <w:sz w:val="28"/>
      <w:szCs w:val="32"/>
      <w:lang w:val="en-US"/>
    </w:rPr>
  </w:style>
  <w:style w:type="character" w:customStyle="1" w:styleId="Heading2Char">
    <w:name w:val="Heading 2 Char"/>
    <w:basedOn w:val="DefaultParagraphFont"/>
    <w:link w:val="Heading2"/>
    <w:semiHidden/>
    <w:rsid w:val="00911FC4"/>
    <w:rPr>
      <w:rFonts w:ascii="Calibri Light" w:eastAsia="Times New Roman" w:hAnsi="Calibri Light" w:cs="Times New Roman"/>
      <w:b/>
      <w:bCs/>
      <w:i/>
      <w:iCs/>
      <w:sz w:val="28"/>
      <w:szCs w:val="28"/>
      <w:lang w:val="en-US"/>
    </w:rPr>
  </w:style>
  <w:style w:type="character" w:customStyle="1" w:styleId="Heading3Char">
    <w:name w:val="Heading 3 Char"/>
    <w:basedOn w:val="DefaultParagraphFont"/>
    <w:link w:val="Heading3"/>
    <w:semiHidden/>
    <w:rsid w:val="00911FC4"/>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semiHidden/>
    <w:rsid w:val="00911FC4"/>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semiHidden/>
    <w:rsid w:val="00911FC4"/>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semiHidden/>
    <w:rsid w:val="00911FC4"/>
    <w:rPr>
      <w:rFonts w:ascii="Calibri" w:eastAsia="Times New Roman" w:hAnsi="Calibri" w:cs="Times New Roman"/>
      <w:b/>
      <w:bCs/>
      <w:lang w:val="en-US"/>
    </w:rPr>
  </w:style>
  <w:style w:type="character" w:customStyle="1" w:styleId="Heading7Char">
    <w:name w:val="Heading 7 Char"/>
    <w:basedOn w:val="DefaultParagraphFont"/>
    <w:link w:val="Heading7"/>
    <w:semiHidden/>
    <w:rsid w:val="00911FC4"/>
    <w:rPr>
      <w:rFonts w:ascii="Calibri" w:eastAsia="Times New Roman" w:hAnsi="Calibri" w:cs="Times New Roman"/>
      <w:sz w:val="24"/>
      <w:szCs w:val="24"/>
      <w:lang w:val="en-US"/>
    </w:rPr>
  </w:style>
  <w:style w:type="character" w:customStyle="1" w:styleId="Heading8Char">
    <w:name w:val="Heading 8 Char"/>
    <w:basedOn w:val="DefaultParagraphFont"/>
    <w:link w:val="Heading8"/>
    <w:semiHidden/>
    <w:rsid w:val="00911FC4"/>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semiHidden/>
    <w:rsid w:val="00911FC4"/>
    <w:rPr>
      <w:rFonts w:ascii="Calibri Light" w:eastAsia="Times New Roman" w:hAnsi="Calibri Light" w:cs="Times New Roman"/>
      <w:lang w:val="en-US"/>
    </w:rPr>
  </w:style>
  <w:style w:type="paragraph" w:styleId="Header">
    <w:name w:val="header"/>
    <w:basedOn w:val="Normal"/>
    <w:link w:val="HeaderChar"/>
    <w:uiPriority w:val="99"/>
    <w:rsid w:val="00911FC4"/>
    <w:pPr>
      <w:tabs>
        <w:tab w:val="center" w:pos="4320"/>
        <w:tab w:val="right" w:pos="8640"/>
      </w:tabs>
    </w:pPr>
  </w:style>
  <w:style w:type="character" w:customStyle="1" w:styleId="HeaderChar">
    <w:name w:val="Header Char"/>
    <w:basedOn w:val="DefaultParagraphFont"/>
    <w:link w:val="Header"/>
    <w:uiPriority w:val="99"/>
    <w:rsid w:val="00911FC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11FC4"/>
    <w:pPr>
      <w:tabs>
        <w:tab w:val="center" w:pos="4320"/>
        <w:tab w:val="right" w:pos="8640"/>
      </w:tabs>
    </w:pPr>
  </w:style>
  <w:style w:type="character" w:customStyle="1" w:styleId="FooterChar">
    <w:name w:val="Footer Char"/>
    <w:basedOn w:val="DefaultParagraphFont"/>
    <w:link w:val="Footer"/>
    <w:uiPriority w:val="99"/>
    <w:rsid w:val="00911FC4"/>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911FC4"/>
    <w:pPr>
      <w:ind w:left="720"/>
    </w:pPr>
  </w:style>
  <w:style w:type="paragraph" w:styleId="NoSpacing">
    <w:name w:val="No Spacing"/>
    <w:link w:val="NoSpacingChar"/>
    <w:uiPriority w:val="1"/>
    <w:qFormat/>
    <w:rsid w:val="00911FC4"/>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911FC4"/>
    <w:rPr>
      <w:rFonts w:ascii="Times New Roman" w:eastAsia="Times New Roman" w:hAnsi="Times New Roman" w:cs="Times New Roman"/>
      <w:sz w:val="24"/>
      <w:szCs w:val="24"/>
      <w:lang w:val="en-US"/>
    </w:rPr>
  </w:style>
  <w:style w:type="paragraph" w:styleId="BodyTextIndent">
    <w:name w:val="Body Text Indent"/>
    <w:basedOn w:val="Normal"/>
    <w:link w:val="BodyTextIndentChar"/>
    <w:unhideWhenUsed/>
    <w:rsid w:val="00911FC4"/>
    <w:pPr>
      <w:spacing w:after="120"/>
      <w:ind w:left="360"/>
    </w:pPr>
  </w:style>
  <w:style w:type="character" w:customStyle="1" w:styleId="BodyTextIndentChar">
    <w:name w:val="Body Text Indent Char"/>
    <w:basedOn w:val="DefaultParagraphFont"/>
    <w:link w:val="BodyTextIndent"/>
    <w:rsid w:val="00911FC4"/>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unhideWhenUsed/>
    <w:rsid w:val="00911FC4"/>
    <w:pPr>
      <w:spacing w:after="120" w:line="480" w:lineRule="auto"/>
      <w:ind w:left="360"/>
    </w:pPr>
  </w:style>
  <w:style w:type="character" w:customStyle="1" w:styleId="BodyTextIndent2Char">
    <w:name w:val="Body Text Indent 2 Char"/>
    <w:basedOn w:val="DefaultParagraphFont"/>
    <w:link w:val="BodyTextIndent2"/>
    <w:semiHidden/>
    <w:rsid w:val="00911FC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11FC4"/>
    <w:rPr>
      <w:rFonts w:ascii="Tahoma" w:hAnsi="Tahoma" w:cs="Tahoma"/>
      <w:sz w:val="16"/>
      <w:szCs w:val="16"/>
    </w:rPr>
  </w:style>
  <w:style w:type="character" w:customStyle="1" w:styleId="BalloonTextChar">
    <w:name w:val="Balloon Text Char"/>
    <w:basedOn w:val="DefaultParagraphFont"/>
    <w:link w:val="BalloonText"/>
    <w:uiPriority w:val="99"/>
    <w:semiHidden/>
    <w:rsid w:val="00911FC4"/>
    <w:rPr>
      <w:rFonts w:ascii="Tahoma" w:eastAsia="Times New Roman" w:hAnsi="Tahoma" w:cs="Tahoma"/>
      <w:sz w:val="16"/>
      <w:szCs w:val="16"/>
      <w:lang w:val="en-US"/>
    </w:rPr>
  </w:style>
  <w:style w:type="character" w:customStyle="1" w:styleId="ListParagraphChar">
    <w:name w:val="List Paragraph Char"/>
    <w:link w:val="ListParagraph"/>
    <w:uiPriority w:val="34"/>
    <w:locked/>
    <w:rsid w:val="008D7129"/>
    <w:rPr>
      <w:rFonts w:ascii="Times New Roman" w:eastAsia="Times New Roman" w:hAnsi="Times New Roman" w:cs="Times New Roman"/>
      <w:sz w:val="24"/>
      <w:szCs w:val="24"/>
      <w:lang w:val="en-US"/>
    </w:rPr>
  </w:style>
  <w:style w:type="paragraph" w:customStyle="1" w:styleId="MediumGrid1-Accent21">
    <w:name w:val="Medium Grid 1 - Accent 21"/>
    <w:basedOn w:val="Normal"/>
    <w:uiPriority w:val="34"/>
    <w:qFormat/>
    <w:rsid w:val="00C06923"/>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25478">
      <w:bodyDiv w:val="1"/>
      <w:marLeft w:val="0"/>
      <w:marRight w:val="0"/>
      <w:marTop w:val="0"/>
      <w:marBottom w:val="0"/>
      <w:divBdr>
        <w:top w:val="none" w:sz="0" w:space="0" w:color="auto"/>
        <w:left w:val="none" w:sz="0" w:space="0" w:color="auto"/>
        <w:bottom w:val="none" w:sz="0" w:space="0" w:color="auto"/>
        <w:right w:val="none" w:sz="0" w:space="0" w:color="auto"/>
      </w:divBdr>
    </w:div>
    <w:div w:id="260913943">
      <w:bodyDiv w:val="1"/>
      <w:marLeft w:val="0"/>
      <w:marRight w:val="0"/>
      <w:marTop w:val="0"/>
      <w:marBottom w:val="0"/>
      <w:divBdr>
        <w:top w:val="none" w:sz="0" w:space="0" w:color="auto"/>
        <w:left w:val="none" w:sz="0" w:space="0" w:color="auto"/>
        <w:bottom w:val="none" w:sz="0" w:space="0" w:color="auto"/>
        <w:right w:val="none" w:sz="0" w:space="0" w:color="auto"/>
      </w:divBdr>
    </w:div>
    <w:div w:id="286590522">
      <w:bodyDiv w:val="1"/>
      <w:marLeft w:val="0"/>
      <w:marRight w:val="0"/>
      <w:marTop w:val="0"/>
      <w:marBottom w:val="0"/>
      <w:divBdr>
        <w:top w:val="none" w:sz="0" w:space="0" w:color="auto"/>
        <w:left w:val="none" w:sz="0" w:space="0" w:color="auto"/>
        <w:bottom w:val="none" w:sz="0" w:space="0" w:color="auto"/>
        <w:right w:val="none" w:sz="0" w:space="0" w:color="auto"/>
      </w:divBdr>
    </w:div>
    <w:div w:id="320433171">
      <w:bodyDiv w:val="1"/>
      <w:marLeft w:val="0"/>
      <w:marRight w:val="0"/>
      <w:marTop w:val="0"/>
      <w:marBottom w:val="0"/>
      <w:divBdr>
        <w:top w:val="none" w:sz="0" w:space="0" w:color="auto"/>
        <w:left w:val="none" w:sz="0" w:space="0" w:color="auto"/>
        <w:bottom w:val="none" w:sz="0" w:space="0" w:color="auto"/>
        <w:right w:val="none" w:sz="0" w:space="0" w:color="auto"/>
      </w:divBdr>
    </w:div>
    <w:div w:id="323360285">
      <w:bodyDiv w:val="1"/>
      <w:marLeft w:val="0"/>
      <w:marRight w:val="0"/>
      <w:marTop w:val="0"/>
      <w:marBottom w:val="0"/>
      <w:divBdr>
        <w:top w:val="none" w:sz="0" w:space="0" w:color="auto"/>
        <w:left w:val="none" w:sz="0" w:space="0" w:color="auto"/>
        <w:bottom w:val="none" w:sz="0" w:space="0" w:color="auto"/>
        <w:right w:val="none" w:sz="0" w:space="0" w:color="auto"/>
      </w:divBdr>
    </w:div>
    <w:div w:id="347565981">
      <w:bodyDiv w:val="1"/>
      <w:marLeft w:val="0"/>
      <w:marRight w:val="0"/>
      <w:marTop w:val="0"/>
      <w:marBottom w:val="0"/>
      <w:divBdr>
        <w:top w:val="none" w:sz="0" w:space="0" w:color="auto"/>
        <w:left w:val="none" w:sz="0" w:space="0" w:color="auto"/>
        <w:bottom w:val="none" w:sz="0" w:space="0" w:color="auto"/>
        <w:right w:val="none" w:sz="0" w:space="0" w:color="auto"/>
      </w:divBdr>
    </w:div>
    <w:div w:id="379987063">
      <w:bodyDiv w:val="1"/>
      <w:marLeft w:val="0"/>
      <w:marRight w:val="0"/>
      <w:marTop w:val="0"/>
      <w:marBottom w:val="0"/>
      <w:divBdr>
        <w:top w:val="none" w:sz="0" w:space="0" w:color="auto"/>
        <w:left w:val="none" w:sz="0" w:space="0" w:color="auto"/>
        <w:bottom w:val="none" w:sz="0" w:space="0" w:color="auto"/>
        <w:right w:val="none" w:sz="0" w:space="0" w:color="auto"/>
      </w:divBdr>
    </w:div>
    <w:div w:id="404957280">
      <w:bodyDiv w:val="1"/>
      <w:marLeft w:val="0"/>
      <w:marRight w:val="0"/>
      <w:marTop w:val="0"/>
      <w:marBottom w:val="0"/>
      <w:divBdr>
        <w:top w:val="none" w:sz="0" w:space="0" w:color="auto"/>
        <w:left w:val="none" w:sz="0" w:space="0" w:color="auto"/>
        <w:bottom w:val="none" w:sz="0" w:space="0" w:color="auto"/>
        <w:right w:val="none" w:sz="0" w:space="0" w:color="auto"/>
      </w:divBdr>
    </w:div>
    <w:div w:id="441728095">
      <w:bodyDiv w:val="1"/>
      <w:marLeft w:val="0"/>
      <w:marRight w:val="0"/>
      <w:marTop w:val="0"/>
      <w:marBottom w:val="0"/>
      <w:divBdr>
        <w:top w:val="none" w:sz="0" w:space="0" w:color="auto"/>
        <w:left w:val="none" w:sz="0" w:space="0" w:color="auto"/>
        <w:bottom w:val="none" w:sz="0" w:space="0" w:color="auto"/>
        <w:right w:val="none" w:sz="0" w:space="0" w:color="auto"/>
      </w:divBdr>
    </w:div>
    <w:div w:id="474421582">
      <w:bodyDiv w:val="1"/>
      <w:marLeft w:val="0"/>
      <w:marRight w:val="0"/>
      <w:marTop w:val="0"/>
      <w:marBottom w:val="0"/>
      <w:divBdr>
        <w:top w:val="none" w:sz="0" w:space="0" w:color="auto"/>
        <w:left w:val="none" w:sz="0" w:space="0" w:color="auto"/>
        <w:bottom w:val="none" w:sz="0" w:space="0" w:color="auto"/>
        <w:right w:val="none" w:sz="0" w:space="0" w:color="auto"/>
      </w:divBdr>
    </w:div>
    <w:div w:id="589193984">
      <w:bodyDiv w:val="1"/>
      <w:marLeft w:val="0"/>
      <w:marRight w:val="0"/>
      <w:marTop w:val="0"/>
      <w:marBottom w:val="0"/>
      <w:divBdr>
        <w:top w:val="none" w:sz="0" w:space="0" w:color="auto"/>
        <w:left w:val="none" w:sz="0" w:space="0" w:color="auto"/>
        <w:bottom w:val="none" w:sz="0" w:space="0" w:color="auto"/>
        <w:right w:val="none" w:sz="0" w:space="0" w:color="auto"/>
      </w:divBdr>
    </w:div>
    <w:div w:id="685982020">
      <w:bodyDiv w:val="1"/>
      <w:marLeft w:val="0"/>
      <w:marRight w:val="0"/>
      <w:marTop w:val="0"/>
      <w:marBottom w:val="0"/>
      <w:divBdr>
        <w:top w:val="none" w:sz="0" w:space="0" w:color="auto"/>
        <w:left w:val="none" w:sz="0" w:space="0" w:color="auto"/>
        <w:bottom w:val="none" w:sz="0" w:space="0" w:color="auto"/>
        <w:right w:val="none" w:sz="0" w:space="0" w:color="auto"/>
      </w:divBdr>
    </w:div>
    <w:div w:id="710345223">
      <w:bodyDiv w:val="1"/>
      <w:marLeft w:val="0"/>
      <w:marRight w:val="0"/>
      <w:marTop w:val="0"/>
      <w:marBottom w:val="0"/>
      <w:divBdr>
        <w:top w:val="none" w:sz="0" w:space="0" w:color="auto"/>
        <w:left w:val="none" w:sz="0" w:space="0" w:color="auto"/>
        <w:bottom w:val="none" w:sz="0" w:space="0" w:color="auto"/>
        <w:right w:val="none" w:sz="0" w:space="0" w:color="auto"/>
      </w:divBdr>
    </w:div>
    <w:div w:id="827020822">
      <w:bodyDiv w:val="1"/>
      <w:marLeft w:val="0"/>
      <w:marRight w:val="0"/>
      <w:marTop w:val="0"/>
      <w:marBottom w:val="0"/>
      <w:divBdr>
        <w:top w:val="none" w:sz="0" w:space="0" w:color="auto"/>
        <w:left w:val="none" w:sz="0" w:space="0" w:color="auto"/>
        <w:bottom w:val="none" w:sz="0" w:space="0" w:color="auto"/>
        <w:right w:val="none" w:sz="0" w:space="0" w:color="auto"/>
      </w:divBdr>
    </w:div>
    <w:div w:id="886335305">
      <w:bodyDiv w:val="1"/>
      <w:marLeft w:val="0"/>
      <w:marRight w:val="0"/>
      <w:marTop w:val="0"/>
      <w:marBottom w:val="0"/>
      <w:divBdr>
        <w:top w:val="none" w:sz="0" w:space="0" w:color="auto"/>
        <w:left w:val="none" w:sz="0" w:space="0" w:color="auto"/>
        <w:bottom w:val="none" w:sz="0" w:space="0" w:color="auto"/>
        <w:right w:val="none" w:sz="0" w:space="0" w:color="auto"/>
      </w:divBdr>
    </w:div>
    <w:div w:id="1035426193">
      <w:bodyDiv w:val="1"/>
      <w:marLeft w:val="0"/>
      <w:marRight w:val="0"/>
      <w:marTop w:val="0"/>
      <w:marBottom w:val="0"/>
      <w:divBdr>
        <w:top w:val="none" w:sz="0" w:space="0" w:color="auto"/>
        <w:left w:val="none" w:sz="0" w:space="0" w:color="auto"/>
        <w:bottom w:val="none" w:sz="0" w:space="0" w:color="auto"/>
        <w:right w:val="none" w:sz="0" w:space="0" w:color="auto"/>
      </w:divBdr>
    </w:div>
    <w:div w:id="1048652457">
      <w:bodyDiv w:val="1"/>
      <w:marLeft w:val="0"/>
      <w:marRight w:val="0"/>
      <w:marTop w:val="0"/>
      <w:marBottom w:val="0"/>
      <w:divBdr>
        <w:top w:val="none" w:sz="0" w:space="0" w:color="auto"/>
        <w:left w:val="none" w:sz="0" w:space="0" w:color="auto"/>
        <w:bottom w:val="none" w:sz="0" w:space="0" w:color="auto"/>
        <w:right w:val="none" w:sz="0" w:space="0" w:color="auto"/>
      </w:divBdr>
    </w:div>
    <w:div w:id="1058087974">
      <w:bodyDiv w:val="1"/>
      <w:marLeft w:val="0"/>
      <w:marRight w:val="0"/>
      <w:marTop w:val="0"/>
      <w:marBottom w:val="0"/>
      <w:divBdr>
        <w:top w:val="none" w:sz="0" w:space="0" w:color="auto"/>
        <w:left w:val="none" w:sz="0" w:space="0" w:color="auto"/>
        <w:bottom w:val="none" w:sz="0" w:space="0" w:color="auto"/>
        <w:right w:val="none" w:sz="0" w:space="0" w:color="auto"/>
      </w:divBdr>
    </w:div>
    <w:div w:id="1062406096">
      <w:bodyDiv w:val="1"/>
      <w:marLeft w:val="0"/>
      <w:marRight w:val="0"/>
      <w:marTop w:val="0"/>
      <w:marBottom w:val="0"/>
      <w:divBdr>
        <w:top w:val="none" w:sz="0" w:space="0" w:color="auto"/>
        <w:left w:val="none" w:sz="0" w:space="0" w:color="auto"/>
        <w:bottom w:val="none" w:sz="0" w:space="0" w:color="auto"/>
        <w:right w:val="none" w:sz="0" w:space="0" w:color="auto"/>
      </w:divBdr>
    </w:div>
    <w:div w:id="1091703533">
      <w:bodyDiv w:val="1"/>
      <w:marLeft w:val="0"/>
      <w:marRight w:val="0"/>
      <w:marTop w:val="0"/>
      <w:marBottom w:val="0"/>
      <w:divBdr>
        <w:top w:val="none" w:sz="0" w:space="0" w:color="auto"/>
        <w:left w:val="none" w:sz="0" w:space="0" w:color="auto"/>
        <w:bottom w:val="none" w:sz="0" w:space="0" w:color="auto"/>
        <w:right w:val="none" w:sz="0" w:space="0" w:color="auto"/>
      </w:divBdr>
    </w:div>
    <w:div w:id="1104500341">
      <w:bodyDiv w:val="1"/>
      <w:marLeft w:val="0"/>
      <w:marRight w:val="0"/>
      <w:marTop w:val="0"/>
      <w:marBottom w:val="0"/>
      <w:divBdr>
        <w:top w:val="none" w:sz="0" w:space="0" w:color="auto"/>
        <w:left w:val="none" w:sz="0" w:space="0" w:color="auto"/>
        <w:bottom w:val="none" w:sz="0" w:space="0" w:color="auto"/>
        <w:right w:val="none" w:sz="0" w:space="0" w:color="auto"/>
      </w:divBdr>
    </w:div>
    <w:div w:id="1253054906">
      <w:bodyDiv w:val="1"/>
      <w:marLeft w:val="0"/>
      <w:marRight w:val="0"/>
      <w:marTop w:val="0"/>
      <w:marBottom w:val="0"/>
      <w:divBdr>
        <w:top w:val="none" w:sz="0" w:space="0" w:color="auto"/>
        <w:left w:val="none" w:sz="0" w:space="0" w:color="auto"/>
        <w:bottom w:val="none" w:sz="0" w:space="0" w:color="auto"/>
        <w:right w:val="none" w:sz="0" w:space="0" w:color="auto"/>
      </w:divBdr>
    </w:div>
    <w:div w:id="1299796971">
      <w:bodyDiv w:val="1"/>
      <w:marLeft w:val="0"/>
      <w:marRight w:val="0"/>
      <w:marTop w:val="0"/>
      <w:marBottom w:val="0"/>
      <w:divBdr>
        <w:top w:val="none" w:sz="0" w:space="0" w:color="auto"/>
        <w:left w:val="none" w:sz="0" w:space="0" w:color="auto"/>
        <w:bottom w:val="none" w:sz="0" w:space="0" w:color="auto"/>
        <w:right w:val="none" w:sz="0" w:space="0" w:color="auto"/>
      </w:divBdr>
    </w:div>
    <w:div w:id="1346595930">
      <w:bodyDiv w:val="1"/>
      <w:marLeft w:val="0"/>
      <w:marRight w:val="0"/>
      <w:marTop w:val="0"/>
      <w:marBottom w:val="0"/>
      <w:divBdr>
        <w:top w:val="none" w:sz="0" w:space="0" w:color="auto"/>
        <w:left w:val="none" w:sz="0" w:space="0" w:color="auto"/>
        <w:bottom w:val="none" w:sz="0" w:space="0" w:color="auto"/>
        <w:right w:val="none" w:sz="0" w:space="0" w:color="auto"/>
      </w:divBdr>
    </w:div>
    <w:div w:id="1443452700">
      <w:bodyDiv w:val="1"/>
      <w:marLeft w:val="0"/>
      <w:marRight w:val="0"/>
      <w:marTop w:val="0"/>
      <w:marBottom w:val="0"/>
      <w:divBdr>
        <w:top w:val="none" w:sz="0" w:space="0" w:color="auto"/>
        <w:left w:val="none" w:sz="0" w:space="0" w:color="auto"/>
        <w:bottom w:val="none" w:sz="0" w:space="0" w:color="auto"/>
        <w:right w:val="none" w:sz="0" w:space="0" w:color="auto"/>
      </w:divBdr>
    </w:div>
    <w:div w:id="1461608268">
      <w:bodyDiv w:val="1"/>
      <w:marLeft w:val="0"/>
      <w:marRight w:val="0"/>
      <w:marTop w:val="0"/>
      <w:marBottom w:val="0"/>
      <w:divBdr>
        <w:top w:val="none" w:sz="0" w:space="0" w:color="auto"/>
        <w:left w:val="none" w:sz="0" w:space="0" w:color="auto"/>
        <w:bottom w:val="none" w:sz="0" w:space="0" w:color="auto"/>
        <w:right w:val="none" w:sz="0" w:space="0" w:color="auto"/>
      </w:divBdr>
    </w:div>
    <w:div w:id="1528758743">
      <w:bodyDiv w:val="1"/>
      <w:marLeft w:val="0"/>
      <w:marRight w:val="0"/>
      <w:marTop w:val="0"/>
      <w:marBottom w:val="0"/>
      <w:divBdr>
        <w:top w:val="none" w:sz="0" w:space="0" w:color="auto"/>
        <w:left w:val="none" w:sz="0" w:space="0" w:color="auto"/>
        <w:bottom w:val="none" w:sz="0" w:space="0" w:color="auto"/>
        <w:right w:val="none" w:sz="0" w:space="0" w:color="auto"/>
      </w:divBdr>
    </w:div>
    <w:div w:id="1684700703">
      <w:bodyDiv w:val="1"/>
      <w:marLeft w:val="0"/>
      <w:marRight w:val="0"/>
      <w:marTop w:val="0"/>
      <w:marBottom w:val="0"/>
      <w:divBdr>
        <w:top w:val="none" w:sz="0" w:space="0" w:color="auto"/>
        <w:left w:val="none" w:sz="0" w:space="0" w:color="auto"/>
        <w:bottom w:val="none" w:sz="0" w:space="0" w:color="auto"/>
        <w:right w:val="none" w:sz="0" w:space="0" w:color="auto"/>
      </w:divBdr>
    </w:div>
    <w:div w:id="1685665314">
      <w:bodyDiv w:val="1"/>
      <w:marLeft w:val="0"/>
      <w:marRight w:val="0"/>
      <w:marTop w:val="0"/>
      <w:marBottom w:val="0"/>
      <w:divBdr>
        <w:top w:val="none" w:sz="0" w:space="0" w:color="auto"/>
        <w:left w:val="none" w:sz="0" w:space="0" w:color="auto"/>
        <w:bottom w:val="none" w:sz="0" w:space="0" w:color="auto"/>
        <w:right w:val="none" w:sz="0" w:space="0" w:color="auto"/>
      </w:divBdr>
    </w:div>
    <w:div w:id="1743986392">
      <w:bodyDiv w:val="1"/>
      <w:marLeft w:val="0"/>
      <w:marRight w:val="0"/>
      <w:marTop w:val="0"/>
      <w:marBottom w:val="0"/>
      <w:divBdr>
        <w:top w:val="none" w:sz="0" w:space="0" w:color="auto"/>
        <w:left w:val="none" w:sz="0" w:space="0" w:color="auto"/>
        <w:bottom w:val="none" w:sz="0" w:space="0" w:color="auto"/>
        <w:right w:val="none" w:sz="0" w:space="0" w:color="auto"/>
      </w:divBdr>
    </w:div>
    <w:div w:id="1783301113">
      <w:bodyDiv w:val="1"/>
      <w:marLeft w:val="0"/>
      <w:marRight w:val="0"/>
      <w:marTop w:val="0"/>
      <w:marBottom w:val="0"/>
      <w:divBdr>
        <w:top w:val="none" w:sz="0" w:space="0" w:color="auto"/>
        <w:left w:val="none" w:sz="0" w:space="0" w:color="auto"/>
        <w:bottom w:val="none" w:sz="0" w:space="0" w:color="auto"/>
        <w:right w:val="none" w:sz="0" w:space="0" w:color="auto"/>
      </w:divBdr>
    </w:div>
    <w:div w:id="1813015499">
      <w:bodyDiv w:val="1"/>
      <w:marLeft w:val="0"/>
      <w:marRight w:val="0"/>
      <w:marTop w:val="0"/>
      <w:marBottom w:val="0"/>
      <w:divBdr>
        <w:top w:val="none" w:sz="0" w:space="0" w:color="auto"/>
        <w:left w:val="none" w:sz="0" w:space="0" w:color="auto"/>
        <w:bottom w:val="none" w:sz="0" w:space="0" w:color="auto"/>
        <w:right w:val="none" w:sz="0" w:space="0" w:color="auto"/>
      </w:divBdr>
    </w:div>
    <w:div w:id="1825662596">
      <w:bodyDiv w:val="1"/>
      <w:marLeft w:val="0"/>
      <w:marRight w:val="0"/>
      <w:marTop w:val="0"/>
      <w:marBottom w:val="0"/>
      <w:divBdr>
        <w:top w:val="none" w:sz="0" w:space="0" w:color="auto"/>
        <w:left w:val="none" w:sz="0" w:space="0" w:color="auto"/>
        <w:bottom w:val="none" w:sz="0" w:space="0" w:color="auto"/>
        <w:right w:val="none" w:sz="0" w:space="0" w:color="auto"/>
      </w:divBdr>
    </w:div>
    <w:div w:id="2000571552">
      <w:bodyDiv w:val="1"/>
      <w:marLeft w:val="0"/>
      <w:marRight w:val="0"/>
      <w:marTop w:val="0"/>
      <w:marBottom w:val="0"/>
      <w:divBdr>
        <w:top w:val="none" w:sz="0" w:space="0" w:color="auto"/>
        <w:left w:val="none" w:sz="0" w:space="0" w:color="auto"/>
        <w:bottom w:val="none" w:sz="0" w:space="0" w:color="auto"/>
        <w:right w:val="none" w:sz="0" w:space="0" w:color="auto"/>
      </w:divBdr>
    </w:div>
    <w:div w:id="2030791018">
      <w:bodyDiv w:val="1"/>
      <w:marLeft w:val="0"/>
      <w:marRight w:val="0"/>
      <w:marTop w:val="0"/>
      <w:marBottom w:val="0"/>
      <w:divBdr>
        <w:top w:val="none" w:sz="0" w:space="0" w:color="auto"/>
        <w:left w:val="none" w:sz="0" w:space="0" w:color="auto"/>
        <w:bottom w:val="none" w:sz="0" w:space="0" w:color="auto"/>
        <w:right w:val="none" w:sz="0" w:space="0" w:color="auto"/>
      </w:divBdr>
    </w:div>
    <w:div w:id="2107335838">
      <w:bodyDiv w:val="1"/>
      <w:marLeft w:val="0"/>
      <w:marRight w:val="0"/>
      <w:marTop w:val="0"/>
      <w:marBottom w:val="0"/>
      <w:divBdr>
        <w:top w:val="none" w:sz="0" w:space="0" w:color="auto"/>
        <w:left w:val="none" w:sz="0" w:space="0" w:color="auto"/>
        <w:bottom w:val="none" w:sz="0" w:space="0" w:color="auto"/>
        <w:right w:val="none" w:sz="0" w:space="0" w:color="auto"/>
      </w:divBdr>
    </w:div>
    <w:div w:id="213112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D766D-70DD-4D1B-AAAE-26A2DE41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2</cp:revision>
  <cp:lastPrinted>2019-05-19T02:10:00Z</cp:lastPrinted>
  <dcterms:created xsi:type="dcterms:W3CDTF">2020-07-19T10:07:00Z</dcterms:created>
  <dcterms:modified xsi:type="dcterms:W3CDTF">2020-07-19T10:07:00Z</dcterms:modified>
</cp:coreProperties>
</file>