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E56" w:rsidRPr="006C294B" w:rsidRDefault="00710E56" w:rsidP="00710E56">
      <w:pPr>
        <w:pBdr>
          <w:top w:val="single" w:sz="4" w:space="1" w:color="auto"/>
          <w:left w:val="single" w:sz="4" w:space="4" w:color="auto"/>
          <w:bottom w:val="single" w:sz="4" w:space="1" w:color="auto"/>
          <w:right w:val="single" w:sz="4" w:space="4" w:color="auto"/>
        </w:pBdr>
        <w:spacing w:line="240" w:lineRule="auto"/>
        <w:jc w:val="center"/>
        <w:rPr>
          <w:b/>
          <w:sz w:val="28"/>
          <w:szCs w:val="28"/>
        </w:rPr>
      </w:pPr>
      <w:r w:rsidRPr="006C294B">
        <w:rPr>
          <w:b/>
          <w:sz w:val="28"/>
          <w:szCs w:val="28"/>
        </w:rPr>
        <w:t>RENCANA PEMBELAJARAN SEMESTER (RPS)</w:t>
      </w:r>
    </w:p>
    <w:p w:rsidR="00710E56" w:rsidRDefault="00710E56" w:rsidP="00710E56">
      <w:pPr>
        <w:pBdr>
          <w:top w:val="single" w:sz="4" w:space="1" w:color="auto"/>
          <w:left w:val="single" w:sz="4" w:space="4" w:color="auto"/>
          <w:bottom w:val="single" w:sz="4" w:space="1" w:color="auto"/>
          <w:right w:val="single" w:sz="4" w:space="4" w:color="auto"/>
        </w:pBdr>
        <w:spacing w:line="240" w:lineRule="auto"/>
        <w:jc w:val="center"/>
        <w:rPr>
          <w:sz w:val="24"/>
          <w:szCs w:val="24"/>
        </w:rPr>
      </w:pPr>
      <w:r>
        <w:rPr>
          <w:sz w:val="24"/>
          <w:szCs w:val="24"/>
        </w:rPr>
        <w:t>MATA KULIAH ILMU DAKWAH</w:t>
      </w:r>
    </w:p>
    <w:p w:rsidR="00710E56" w:rsidRDefault="00710E56" w:rsidP="00710E56">
      <w:pPr>
        <w:pBdr>
          <w:top w:val="single" w:sz="4" w:space="1" w:color="auto"/>
          <w:left w:val="single" w:sz="4" w:space="4" w:color="auto"/>
          <w:bottom w:val="single" w:sz="4" w:space="1" w:color="auto"/>
          <w:right w:val="single" w:sz="4" w:space="4" w:color="auto"/>
        </w:pBdr>
        <w:spacing w:line="240" w:lineRule="auto"/>
        <w:jc w:val="center"/>
        <w:rPr>
          <w:sz w:val="24"/>
          <w:szCs w:val="24"/>
        </w:rPr>
      </w:pPr>
    </w:p>
    <w:p w:rsidR="00710E56" w:rsidRDefault="00710E56" w:rsidP="00710E56">
      <w:pPr>
        <w:pBdr>
          <w:top w:val="single" w:sz="4" w:space="1" w:color="auto"/>
          <w:left w:val="single" w:sz="4" w:space="4" w:color="auto"/>
          <w:bottom w:val="single" w:sz="4" w:space="1" w:color="auto"/>
          <w:right w:val="single" w:sz="4" w:space="4" w:color="auto"/>
        </w:pBdr>
        <w:spacing w:line="240" w:lineRule="auto"/>
        <w:jc w:val="center"/>
        <w:rPr>
          <w:sz w:val="24"/>
          <w:szCs w:val="24"/>
        </w:rPr>
      </w:pPr>
      <w:r>
        <w:rPr>
          <w:noProof/>
          <w:lang w:val="id-ID" w:eastAsia="id-ID"/>
        </w:rPr>
        <w:drawing>
          <wp:inline distT="0" distB="0" distL="0" distR="0" wp14:anchorId="7D6E1B04" wp14:editId="040F7339">
            <wp:extent cx="2111375" cy="2076450"/>
            <wp:effectExtent l="0" t="0" r="3175" b="0"/>
            <wp:docPr id="1" name="Picture 1" descr="Description: D:\KE-IAIN-AN\LOGO IAIN\LOGO IAIN baru banget warna.jpg"/>
            <wp:cNvGraphicFramePr/>
            <a:graphic xmlns:a="http://schemas.openxmlformats.org/drawingml/2006/main">
              <a:graphicData uri="http://schemas.openxmlformats.org/drawingml/2006/picture">
                <pic:pic xmlns:pic="http://schemas.openxmlformats.org/drawingml/2006/picture">
                  <pic:nvPicPr>
                    <pic:cNvPr id="2" name="Picture 1" descr="Description: D:\KE-IAIN-AN\LOGO IAIN\LOGO IAIN baru banget warna.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1375" cy="2076450"/>
                    </a:xfrm>
                    <a:prstGeom prst="rect">
                      <a:avLst/>
                    </a:prstGeom>
                    <a:noFill/>
                    <a:ln>
                      <a:noFill/>
                    </a:ln>
                  </pic:spPr>
                </pic:pic>
              </a:graphicData>
            </a:graphic>
          </wp:inline>
        </w:drawing>
      </w: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r>
        <w:rPr>
          <w:sz w:val="24"/>
          <w:szCs w:val="24"/>
        </w:rPr>
        <w:t xml:space="preserve">                                    Nama Mata Kuliah      : Ilmu Dakwah </w:t>
      </w: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r>
        <w:rPr>
          <w:sz w:val="24"/>
          <w:szCs w:val="24"/>
        </w:rPr>
        <w:t xml:space="preserve">                                    Kode Mata Kuliah        : </w:t>
      </w:r>
      <w:r>
        <w:rPr>
          <w:bCs/>
          <w:sz w:val="24"/>
          <w:szCs w:val="24"/>
        </w:rPr>
        <w:t>BKI-</w:t>
      </w: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r>
        <w:rPr>
          <w:sz w:val="24"/>
          <w:szCs w:val="24"/>
        </w:rPr>
        <w:tab/>
      </w:r>
      <w:r>
        <w:rPr>
          <w:sz w:val="24"/>
          <w:szCs w:val="24"/>
        </w:rPr>
        <w:tab/>
        <w:t xml:space="preserve">          Nama Dosen</w:t>
      </w:r>
      <w:r>
        <w:rPr>
          <w:sz w:val="24"/>
          <w:szCs w:val="24"/>
        </w:rPr>
        <w:tab/>
        <w:t xml:space="preserve">          : Rodiyah, S.Sos.I., MA. Hum</w:t>
      </w:r>
      <w:r>
        <w:rPr>
          <w:sz w:val="24"/>
          <w:szCs w:val="24"/>
        </w:rPr>
        <w:tab/>
      </w: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r>
        <w:rPr>
          <w:sz w:val="24"/>
          <w:szCs w:val="24"/>
        </w:rPr>
        <w:tab/>
      </w:r>
      <w:r>
        <w:rPr>
          <w:sz w:val="24"/>
          <w:szCs w:val="24"/>
        </w:rPr>
        <w:tab/>
        <w:t xml:space="preserve">          Nama Program Studi :  Bimbingan Konseling Islam</w:t>
      </w: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rPr>
          <w:sz w:val="24"/>
          <w:szCs w:val="24"/>
        </w:rPr>
      </w:pPr>
    </w:p>
    <w:p w:rsidR="00710E56" w:rsidRDefault="00710E56" w:rsidP="00710E56">
      <w:pPr>
        <w:pBdr>
          <w:top w:val="single" w:sz="4" w:space="1" w:color="auto"/>
          <w:left w:val="single" w:sz="4" w:space="4" w:color="auto"/>
          <w:bottom w:val="single" w:sz="4" w:space="1" w:color="auto"/>
          <w:right w:val="single" w:sz="4" w:space="4" w:color="auto"/>
        </w:pBdr>
        <w:spacing w:line="240" w:lineRule="auto"/>
        <w:rPr>
          <w:sz w:val="24"/>
          <w:szCs w:val="24"/>
        </w:rPr>
      </w:pPr>
    </w:p>
    <w:p w:rsidR="00710E56" w:rsidRPr="006C294B" w:rsidRDefault="00710E56" w:rsidP="00710E56">
      <w:pPr>
        <w:pBdr>
          <w:top w:val="single" w:sz="4" w:space="1" w:color="auto"/>
          <w:left w:val="single" w:sz="4" w:space="4" w:color="auto"/>
          <w:bottom w:val="single" w:sz="4" w:space="1" w:color="auto"/>
          <w:right w:val="single" w:sz="4" w:space="4" w:color="auto"/>
        </w:pBdr>
        <w:spacing w:line="240" w:lineRule="auto"/>
        <w:ind w:firstLine="720"/>
        <w:jc w:val="center"/>
        <w:rPr>
          <w:b/>
          <w:sz w:val="24"/>
          <w:szCs w:val="24"/>
        </w:rPr>
      </w:pPr>
      <w:r w:rsidRPr="006C294B">
        <w:rPr>
          <w:b/>
          <w:sz w:val="24"/>
          <w:szCs w:val="24"/>
        </w:rPr>
        <w:t>INSTITUT AGAMA ISLAM NEGERI BENGKULU</w:t>
      </w:r>
    </w:p>
    <w:p w:rsidR="00710E56" w:rsidRPr="006C294B" w:rsidRDefault="00710E56" w:rsidP="00710E56">
      <w:pPr>
        <w:pBdr>
          <w:top w:val="single" w:sz="4" w:space="1" w:color="auto"/>
          <w:left w:val="single" w:sz="4" w:space="4" w:color="auto"/>
          <w:bottom w:val="single" w:sz="4" w:space="1" w:color="auto"/>
          <w:right w:val="single" w:sz="4" w:space="4" w:color="auto"/>
        </w:pBdr>
        <w:spacing w:line="240" w:lineRule="auto"/>
        <w:ind w:firstLine="720"/>
        <w:jc w:val="center"/>
        <w:rPr>
          <w:b/>
          <w:sz w:val="24"/>
          <w:szCs w:val="24"/>
        </w:rPr>
      </w:pPr>
      <w:r w:rsidRPr="006C294B">
        <w:rPr>
          <w:b/>
          <w:sz w:val="24"/>
          <w:szCs w:val="24"/>
        </w:rPr>
        <w:t>FAKULTAS USHULUDDI ADAB DAN DAKWAH</w:t>
      </w:r>
    </w:p>
    <w:p w:rsidR="00710E56" w:rsidRPr="006C294B" w:rsidRDefault="00710E56" w:rsidP="00710E56">
      <w:pPr>
        <w:pBdr>
          <w:top w:val="single" w:sz="4" w:space="1" w:color="auto"/>
          <w:left w:val="single" w:sz="4" w:space="4" w:color="auto"/>
          <w:bottom w:val="single" w:sz="4" w:space="1" w:color="auto"/>
          <w:right w:val="single" w:sz="4" w:space="4" w:color="auto"/>
        </w:pBdr>
        <w:spacing w:line="240" w:lineRule="auto"/>
        <w:ind w:firstLine="720"/>
        <w:jc w:val="center"/>
        <w:rPr>
          <w:b/>
          <w:sz w:val="24"/>
          <w:szCs w:val="24"/>
        </w:rPr>
      </w:pPr>
      <w:r>
        <w:rPr>
          <w:b/>
          <w:sz w:val="24"/>
          <w:szCs w:val="24"/>
        </w:rPr>
        <w:t>PROGRAM STUDI KOMUNIKASI DAN PENYIARAN ISLAM</w:t>
      </w:r>
    </w:p>
    <w:p w:rsidR="00710E56" w:rsidRDefault="00710E56" w:rsidP="00710E56">
      <w:pPr>
        <w:pBdr>
          <w:top w:val="single" w:sz="4" w:space="1" w:color="auto"/>
          <w:left w:val="single" w:sz="4" w:space="4" w:color="auto"/>
          <w:bottom w:val="single" w:sz="4" w:space="1" w:color="auto"/>
          <w:right w:val="single" w:sz="4" w:space="4" w:color="auto"/>
        </w:pBdr>
        <w:spacing w:line="240" w:lineRule="auto"/>
        <w:ind w:firstLine="720"/>
        <w:jc w:val="center"/>
        <w:rPr>
          <w:sz w:val="24"/>
          <w:szCs w:val="24"/>
        </w:rPr>
      </w:pPr>
      <w:r>
        <w:rPr>
          <w:b/>
          <w:sz w:val="24"/>
          <w:szCs w:val="24"/>
        </w:rPr>
        <w:t>TAHUN 2021</w:t>
      </w:r>
    </w:p>
    <w:p w:rsidR="00710E56" w:rsidRDefault="00710E56" w:rsidP="00710E56">
      <w:pPr>
        <w:tabs>
          <w:tab w:val="left" w:pos="4804"/>
          <w:tab w:val="left" w:pos="5700"/>
        </w:tabs>
        <w:rPr>
          <w:sz w:val="24"/>
          <w:szCs w:val="24"/>
        </w:rPr>
      </w:pPr>
      <w:r>
        <w:rPr>
          <w:sz w:val="24"/>
          <w:szCs w:val="24"/>
        </w:rPr>
        <w:tab/>
      </w:r>
    </w:p>
    <w:p w:rsidR="00710E56" w:rsidRDefault="00710E56" w:rsidP="00710E56">
      <w:pPr>
        <w:tabs>
          <w:tab w:val="left" w:pos="4804"/>
          <w:tab w:val="left" w:pos="5700"/>
        </w:tabs>
        <w:rPr>
          <w:sz w:val="24"/>
          <w:szCs w:val="24"/>
        </w:rPr>
      </w:pPr>
    </w:p>
    <w:p w:rsidR="00710E56" w:rsidRDefault="00710E56" w:rsidP="00710E56">
      <w:pPr>
        <w:tabs>
          <w:tab w:val="left" w:pos="4804"/>
          <w:tab w:val="left" w:pos="5700"/>
        </w:tabs>
        <w:rPr>
          <w:sz w:val="24"/>
          <w:szCs w:val="24"/>
        </w:rPr>
      </w:pPr>
      <w:r>
        <w:rPr>
          <w:sz w:val="24"/>
          <w:szCs w:val="24"/>
        </w:rPr>
        <w:tab/>
      </w:r>
    </w:p>
    <w:p w:rsidR="00710E56" w:rsidRDefault="00710E56" w:rsidP="00710E56">
      <w:pPr>
        <w:jc w:val="center"/>
        <w:rPr>
          <w:b/>
        </w:rPr>
      </w:pPr>
      <w:r w:rsidRPr="00371B5B">
        <w:rPr>
          <w:b/>
        </w:rPr>
        <w:t>LEMBAR VALIDASI</w:t>
      </w:r>
    </w:p>
    <w:p w:rsidR="00710E56" w:rsidRDefault="00710E56" w:rsidP="00710E56">
      <w:r>
        <w:rPr>
          <w:b/>
        </w:rPr>
        <w:tab/>
      </w:r>
      <w:r>
        <w:t>Yang  nertanda tangan dibawah ini dosen pengampuh devisi kurikulum pembelajaran  SKPI, dan Ketua Program Studi, menyatakan bahwa Rencana Program Pembelajaran Semester (RPS)</w:t>
      </w:r>
    </w:p>
    <w:p w:rsidR="00710E56" w:rsidRDefault="00710E56" w:rsidP="00710E56">
      <w:r>
        <w:t>Nama Mata Kuliah</w:t>
      </w:r>
      <w:r>
        <w:tab/>
        <w:t>: Ilmu Dakwah</w:t>
      </w:r>
    </w:p>
    <w:p w:rsidR="00710E56" w:rsidRDefault="00710E56" w:rsidP="00710E56">
      <w:r>
        <w:t>Nama Dosen</w:t>
      </w:r>
      <w:r>
        <w:tab/>
      </w:r>
      <w:r>
        <w:tab/>
        <w:t>: Rodiyah, S.So.I., MA. Hum</w:t>
      </w:r>
    </w:p>
    <w:p w:rsidR="00710E56" w:rsidRDefault="00710E56" w:rsidP="00710E56"/>
    <w:p w:rsidR="00710E56" w:rsidRDefault="00710E56" w:rsidP="00710E56">
      <w:pPr>
        <w:spacing w:line="240" w:lineRule="auto"/>
      </w:pPr>
      <w:r>
        <w:tab/>
        <w:t>Dibuat Oleh</w:t>
      </w:r>
      <w:r>
        <w:tab/>
      </w:r>
      <w:r>
        <w:tab/>
      </w:r>
      <w:r>
        <w:tab/>
        <w:t>Diperiksa Oleh</w:t>
      </w:r>
      <w:r>
        <w:tab/>
      </w:r>
      <w:r>
        <w:tab/>
      </w:r>
      <w:r>
        <w:tab/>
        <w:t>Disetujui Oleh</w:t>
      </w:r>
    </w:p>
    <w:p w:rsidR="00710E56" w:rsidRDefault="00710E56" w:rsidP="00710E56">
      <w:pPr>
        <w:spacing w:line="240" w:lineRule="auto"/>
      </w:pPr>
      <w:r>
        <w:t xml:space="preserve">         Dosen Pengampu</w:t>
      </w:r>
      <w:r>
        <w:tab/>
      </w:r>
      <w:r>
        <w:tab/>
        <w:t xml:space="preserve">            Devisi Kurikulum</w:t>
      </w:r>
      <w:r>
        <w:tab/>
      </w:r>
      <w:r>
        <w:tab/>
        <w:t xml:space="preserve">             Ketua Program Studi</w:t>
      </w:r>
    </w:p>
    <w:p w:rsidR="00710E56" w:rsidRDefault="00710E56" w:rsidP="00710E56">
      <w:pPr>
        <w:spacing w:line="240" w:lineRule="auto"/>
      </w:pPr>
      <w:r>
        <w:tab/>
      </w:r>
      <w:r>
        <w:tab/>
      </w:r>
      <w:r>
        <w:tab/>
      </w:r>
      <w:r>
        <w:tab/>
        <w:t xml:space="preserve">           Pembelajaran/BKI</w:t>
      </w:r>
    </w:p>
    <w:p w:rsidR="00710E56" w:rsidRDefault="00710E56" w:rsidP="00710E56"/>
    <w:p w:rsidR="00710E56" w:rsidRDefault="00710E56" w:rsidP="00710E56">
      <w:r w:rsidRPr="00181251">
        <w:t xml:space="preserve">   </w:t>
      </w:r>
      <w:r w:rsidRPr="00181251">
        <w:rPr>
          <w:u w:val="single"/>
        </w:rPr>
        <w:t xml:space="preserve">   Rodiyah, S.Sos.I., MA. Hum</w:t>
      </w:r>
      <w:r w:rsidRPr="00181251">
        <w:t xml:space="preserve">       </w:t>
      </w:r>
      <w:r>
        <w:t xml:space="preserve">         </w:t>
      </w:r>
      <w:r w:rsidRPr="00BD001B">
        <w:rPr>
          <w:u w:val="single"/>
        </w:rPr>
        <w:t xml:space="preserve">Rini Fitria, S.Ag, M.Si </w:t>
      </w:r>
      <w:r w:rsidRPr="00181251">
        <w:t xml:space="preserve">             </w:t>
      </w:r>
      <w:r>
        <w:t xml:space="preserve">          </w:t>
      </w:r>
      <w:r>
        <w:rPr>
          <w:u w:val="single"/>
        </w:rPr>
        <w:t xml:space="preserve">Asniti Karni, M.Pd., Kons         </w:t>
      </w:r>
      <w:r>
        <w:tab/>
        <w:t xml:space="preserve">                         </w:t>
      </w:r>
    </w:p>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Default="00710E56" w:rsidP="00710E56"/>
    <w:p w:rsidR="00710E56" w:rsidRPr="001A2A61" w:rsidRDefault="00710E56" w:rsidP="00710E56">
      <w:pPr>
        <w:jc w:val="center"/>
        <w:rPr>
          <w:b/>
        </w:rPr>
      </w:pPr>
      <w:r w:rsidRPr="001A2A61">
        <w:rPr>
          <w:b/>
        </w:rPr>
        <w:t>RENCANA PEMBELAJARAN SEMESTER (RPS)</w:t>
      </w:r>
    </w:p>
    <w:p w:rsidR="00710E56" w:rsidRPr="00E47F2E" w:rsidRDefault="00710E56" w:rsidP="00710E56">
      <w:pPr>
        <w:pStyle w:val="DaftarParagraf"/>
        <w:numPr>
          <w:ilvl w:val="0"/>
          <w:numId w:val="1"/>
        </w:numPr>
        <w:rPr>
          <w:b/>
        </w:rPr>
      </w:pPr>
      <w:r w:rsidRPr="00E47F2E">
        <w:rPr>
          <w:b/>
        </w:rPr>
        <w:t>Identifikasi Mata Kuliah</w:t>
      </w:r>
    </w:p>
    <w:p w:rsidR="00710E56" w:rsidRDefault="00710E56" w:rsidP="00710E56">
      <w:pPr>
        <w:pStyle w:val="DaftarParagraf"/>
      </w:pPr>
    </w:p>
    <w:p w:rsidR="00710E56" w:rsidRDefault="00710E56" w:rsidP="00710E56">
      <w:pPr>
        <w:pStyle w:val="DaftarParagraf"/>
      </w:pPr>
      <w:r>
        <w:t>Nama Program Studi</w:t>
      </w:r>
      <w:r>
        <w:tab/>
      </w:r>
      <w:r>
        <w:tab/>
        <w:t>: Bimbingan Konseling Islam</w:t>
      </w:r>
    </w:p>
    <w:p w:rsidR="00710E56" w:rsidRDefault="00710E56" w:rsidP="00710E56">
      <w:pPr>
        <w:pStyle w:val="DaftarParagraf"/>
      </w:pPr>
      <w:r>
        <w:t>Nama/ Kode Matakuliah</w:t>
      </w:r>
      <w:r>
        <w:tab/>
        <w:t>: Ilmu Dakwah /2102</w:t>
      </w:r>
    </w:p>
    <w:p w:rsidR="00710E56" w:rsidRDefault="00710E56" w:rsidP="00710E56">
      <w:pPr>
        <w:pStyle w:val="DaftarParagraf"/>
      </w:pPr>
      <w:r>
        <w:t>Jenis Mata kuliah</w:t>
      </w:r>
      <w:r>
        <w:tab/>
      </w:r>
      <w:r>
        <w:tab/>
        <w:t>: Program Studi</w:t>
      </w:r>
    </w:p>
    <w:p w:rsidR="00710E56" w:rsidRDefault="00710E56" w:rsidP="00710E56">
      <w:pPr>
        <w:pStyle w:val="DaftarParagraf"/>
      </w:pPr>
      <w:r>
        <w:t>Status Matakuliah</w:t>
      </w:r>
      <w:r>
        <w:tab/>
      </w:r>
      <w:r>
        <w:tab/>
        <w:t>: Wajib</w:t>
      </w:r>
    </w:p>
    <w:p w:rsidR="00710E56" w:rsidRDefault="00710E56" w:rsidP="00710E56">
      <w:pPr>
        <w:pStyle w:val="DaftarParagraf"/>
      </w:pPr>
      <w:r>
        <w:t>Jenis Integrasi</w:t>
      </w:r>
      <w:r>
        <w:tab/>
      </w:r>
      <w:r>
        <w:tab/>
      </w:r>
      <w:r>
        <w:tab/>
        <w:t>: Keilmuan dakwah, Ke-indonsiaan</w:t>
      </w:r>
    </w:p>
    <w:p w:rsidR="00710E56" w:rsidRDefault="00710E56" w:rsidP="00710E56">
      <w:pPr>
        <w:pStyle w:val="DaftarParagraf"/>
      </w:pPr>
      <w:r>
        <w:t>Jenis Program</w:t>
      </w:r>
      <w:r>
        <w:tab/>
      </w:r>
      <w:r>
        <w:tab/>
      </w:r>
      <w:r>
        <w:tab/>
        <w:t>: S1</w:t>
      </w:r>
    </w:p>
    <w:p w:rsidR="00710E56" w:rsidRDefault="00710E56" w:rsidP="00710E56">
      <w:pPr>
        <w:pStyle w:val="DaftarParagraf"/>
      </w:pPr>
      <w:r>
        <w:t>Semester</w:t>
      </w:r>
      <w:r>
        <w:tab/>
      </w:r>
      <w:r>
        <w:tab/>
      </w:r>
      <w:r>
        <w:tab/>
        <w:t>: IV(Empat)</w:t>
      </w:r>
    </w:p>
    <w:p w:rsidR="00710E56" w:rsidRDefault="00710E56" w:rsidP="00710E56">
      <w:pPr>
        <w:pStyle w:val="DaftarParagraf"/>
      </w:pPr>
      <w:r>
        <w:t>Jumlah SKS</w:t>
      </w:r>
      <w:r>
        <w:tab/>
      </w:r>
      <w:r>
        <w:tab/>
      </w:r>
      <w:r>
        <w:tab/>
        <w:t>: 2SKS</w:t>
      </w:r>
    </w:p>
    <w:p w:rsidR="00710E56" w:rsidRDefault="00710E56" w:rsidP="00710E56">
      <w:pPr>
        <w:pStyle w:val="DaftarParagraf"/>
      </w:pPr>
      <w:r>
        <w:t>Nama Dosen Pengampu</w:t>
      </w:r>
      <w:r>
        <w:tab/>
      </w:r>
      <w:r>
        <w:tab/>
        <w:t>: Rodiyah. S.Sos.I., MA. Hum</w:t>
      </w:r>
    </w:p>
    <w:p w:rsidR="00710E56" w:rsidRDefault="00710E56" w:rsidP="00710E56">
      <w:pPr>
        <w:pStyle w:val="DaftarParagraf"/>
      </w:pPr>
    </w:p>
    <w:p w:rsidR="00710E56" w:rsidRDefault="00710E56" w:rsidP="00710E56">
      <w:pPr>
        <w:pStyle w:val="DaftarParagraf"/>
      </w:pPr>
    </w:p>
    <w:p w:rsidR="00710E56" w:rsidRDefault="00710E56" w:rsidP="00710E56">
      <w:pPr>
        <w:pStyle w:val="DaftarParagraf"/>
        <w:numPr>
          <w:ilvl w:val="0"/>
          <w:numId w:val="1"/>
        </w:numPr>
        <w:rPr>
          <w:b/>
        </w:rPr>
      </w:pPr>
      <w:r w:rsidRPr="00E47F2E">
        <w:rPr>
          <w:b/>
        </w:rPr>
        <w:t>Deskripsi Mata Kuliah</w:t>
      </w:r>
    </w:p>
    <w:p w:rsidR="00710E56" w:rsidRDefault="00710E56" w:rsidP="00710E56">
      <w:pPr>
        <w:spacing w:after="0" w:line="240" w:lineRule="auto"/>
        <w:ind w:left="720" w:firstLine="720"/>
        <w:jc w:val="both"/>
      </w:pPr>
      <w:r>
        <w:t>Mata kuliah ini membekali mahasiswa mengenal dasar-dasar ilmu dakwah dan perspektifnya. Melalui materi ilmu dakwah diharapkan mahasiswa memiliki wawasan tentang ilmu dakwah, memahami objek kajian ilmu dakwah formil dan materil, metodologi ilmu dakwah, dimensi ilmu dakwah, komponen-konponen ilmu dakwah, perkembangan ilmu dakwah, ilmu-ilmu dakwah terapan serta ayat dan hadis tentang dakwah.</w:t>
      </w:r>
      <w:r w:rsidRPr="00E47F2E">
        <w:t xml:space="preserve"> </w:t>
      </w:r>
    </w:p>
    <w:p w:rsidR="00710E56" w:rsidRDefault="00710E56" w:rsidP="00710E56">
      <w:pPr>
        <w:spacing w:after="0" w:line="240" w:lineRule="auto"/>
        <w:ind w:left="720" w:firstLine="720"/>
        <w:jc w:val="both"/>
        <w:rPr>
          <w:rFonts w:ascii="Times New Roman" w:hAnsi="Times New Roman" w:cs="Times New Roman"/>
          <w:sz w:val="24"/>
          <w:szCs w:val="24"/>
        </w:rPr>
      </w:pPr>
    </w:p>
    <w:p w:rsidR="00710E56" w:rsidRDefault="00710E56" w:rsidP="00710E56">
      <w:pPr>
        <w:pStyle w:val="DaftarParagraf"/>
        <w:numPr>
          <w:ilvl w:val="0"/>
          <w:numId w:val="1"/>
        </w:numPr>
        <w:spacing w:after="0" w:line="240" w:lineRule="auto"/>
        <w:jc w:val="both"/>
        <w:rPr>
          <w:rFonts w:ascii="Times New Roman" w:hAnsi="Times New Roman" w:cs="Times New Roman"/>
          <w:b/>
          <w:sz w:val="24"/>
          <w:szCs w:val="24"/>
        </w:rPr>
      </w:pPr>
      <w:r w:rsidRPr="00F67B5E">
        <w:rPr>
          <w:rFonts w:ascii="Times New Roman" w:hAnsi="Times New Roman" w:cs="Times New Roman"/>
          <w:b/>
          <w:sz w:val="24"/>
          <w:szCs w:val="24"/>
        </w:rPr>
        <w:t>Deskripsi Rencana Pembelajaran</w:t>
      </w:r>
    </w:p>
    <w:p w:rsidR="00710E56" w:rsidRPr="00F67B5E" w:rsidRDefault="00710E56" w:rsidP="00710E56">
      <w:pPr>
        <w:pStyle w:val="DaftarParagraf"/>
        <w:spacing w:after="0" w:line="240" w:lineRule="auto"/>
        <w:jc w:val="both"/>
        <w:rPr>
          <w:rFonts w:ascii="Times New Roman" w:hAnsi="Times New Roman" w:cs="Times New Roman"/>
          <w:b/>
          <w:sz w:val="24"/>
          <w:szCs w:val="24"/>
        </w:rPr>
      </w:pPr>
    </w:p>
    <w:tbl>
      <w:tblPr>
        <w:tblStyle w:val="KisiTabel"/>
        <w:tblW w:w="10490" w:type="dxa"/>
        <w:tblInd w:w="108" w:type="dxa"/>
        <w:tblLayout w:type="fixed"/>
        <w:tblLook w:val="04A0" w:firstRow="1" w:lastRow="0" w:firstColumn="1" w:lastColumn="0" w:noHBand="0" w:noVBand="1"/>
      </w:tblPr>
      <w:tblGrid>
        <w:gridCol w:w="851"/>
        <w:gridCol w:w="1701"/>
        <w:gridCol w:w="1559"/>
        <w:gridCol w:w="1559"/>
        <w:gridCol w:w="1701"/>
        <w:gridCol w:w="993"/>
        <w:gridCol w:w="1134"/>
        <w:gridCol w:w="992"/>
      </w:tblGrid>
      <w:tr w:rsidR="00710E56" w:rsidTr="001252B3">
        <w:tc>
          <w:tcPr>
            <w:tcW w:w="851" w:type="dxa"/>
          </w:tcPr>
          <w:p w:rsidR="00710E56" w:rsidRDefault="00710E56" w:rsidP="001252B3">
            <w:pPr>
              <w:pStyle w:val="DaftarParagraf"/>
              <w:ind w:left="0"/>
              <w:rPr>
                <w:b/>
              </w:rPr>
            </w:pPr>
            <w:r>
              <w:rPr>
                <w:b/>
              </w:rPr>
              <w:t>Perte</w:t>
            </w:r>
          </w:p>
          <w:p w:rsidR="00710E56" w:rsidRDefault="00710E56" w:rsidP="001252B3">
            <w:pPr>
              <w:pStyle w:val="DaftarParagraf"/>
              <w:ind w:left="0"/>
              <w:rPr>
                <w:b/>
              </w:rPr>
            </w:pPr>
            <w:r>
              <w:rPr>
                <w:b/>
              </w:rPr>
              <w:t>Muan</w:t>
            </w:r>
          </w:p>
        </w:tc>
        <w:tc>
          <w:tcPr>
            <w:tcW w:w="1701" w:type="dxa"/>
          </w:tcPr>
          <w:p w:rsidR="00710E56" w:rsidRDefault="00710E56" w:rsidP="001252B3">
            <w:pPr>
              <w:pStyle w:val="DaftarParagraf"/>
              <w:ind w:left="0"/>
              <w:rPr>
                <w:b/>
              </w:rPr>
            </w:pPr>
            <w:r>
              <w:rPr>
                <w:b/>
              </w:rPr>
              <w:t>Kemampuan akhir yang diharapkan</w:t>
            </w:r>
          </w:p>
        </w:tc>
        <w:tc>
          <w:tcPr>
            <w:tcW w:w="1559" w:type="dxa"/>
          </w:tcPr>
          <w:p w:rsidR="00710E56" w:rsidRDefault="00710E56" w:rsidP="001252B3">
            <w:pPr>
              <w:pStyle w:val="DaftarParagraf"/>
              <w:ind w:left="0"/>
              <w:rPr>
                <w:b/>
              </w:rPr>
            </w:pPr>
            <w:r>
              <w:rPr>
                <w:b/>
              </w:rPr>
              <w:t>Bahan Kajian</w:t>
            </w:r>
          </w:p>
        </w:tc>
        <w:tc>
          <w:tcPr>
            <w:tcW w:w="1559" w:type="dxa"/>
          </w:tcPr>
          <w:p w:rsidR="00710E56" w:rsidRDefault="00710E56" w:rsidP="001252B3">
            <w:pPr>
              <w:pStyle w:val="DaftarParagraf"/>
              <w:ind w:left="0"/>
              <w:rPr>
                <w:b/>
              </w:rPr>
            </w:pPr>
            <w:r>
              <w:rPr>
                <w:b/>
              </w:rPr>
              <w:t>Strategi, Metode dan Media</w:t>
            </w:r>
          </w:p>
        </w:tc>
        <w:tc>
          <w:tcPr>
            <w:tcW w:w="1701" w:type="dxa"/>
          </w:tcPr>
          <w:p w:rsidR="00710E56" w:rsidRDefault="00710E56" w:rsidP="001252B3">
            <w:pPr>
              <w:pStyle w:val="DaftarParagraf"/>
              <w:ind w:left="0"/>
              <w:rPr>
                <w:b/>
              </w:rPr>
            </w:pPr>
            <w:r>
              <w:rPr>
                <w:b/>
              </w:rPr>
              <w:t>Integrasi (Keilmuan, Keinddonesiaan, Keislaman)</w:t>
            </w:r>
          </w:p>
        </w:tc>
        <w:tc>
          <w:tcPr>
            <w:tcW w:w="993" w:type="dxa"/>
          </w:tcPr>
          <w:p w:rsidR="00710E56" w:rsidRDefault="00710E56" w:rsidP="001252B3">
            <w:pPr>
              <w:pStyle w:val="DaftarParagraf"/>
              <w:ind w:left="0"/>
              <w:rPr>
                <w:b/>
              </w:rPr>
            </w:pPr>
            <w:r>
              <w:rPr>
                <w:b/>
              </w:rPr>
              <w:t>Penilaian</w:t>
            </w:r>
          </w:p>
        </w:tc>
        <w:tc>
          <w:tcPr>
            <w:tcW w:w="1134" w:type="dxa"/>
          </w:tcPr>
          <w:p w:rsidR="00710E56" w:rsidRDefault="00710E56" w:rsidP="001252B3">
            <w:pPr>
              <w:pStyle w:val="DaftarParagraf"/>
              <w:ind w:left="0"/>
              <w:rPr>
                <w:b/>
              </w:rPr>
            </w:pPr>
            <w:r>
              <w:rPr>
                <w:b/>
              </w:rPr>
              <w:t>Waktu</w:t>
            </w:r>
          </w:p>
        </w:tc>
        <w:tc>
          <w:tcPr>
            <w:tcW w:w="992" w:type="dxa"/>
          </w:tcPr>
          <w:p w:rsidR="00710E56" w:rsidRDefault="00710E56" w:rsidP="001252B3">
            <w:pPr>
              <w:pStyle w:val="DaftarParagraf"/>
              <w:ind w:left="0"/>
              <w:rPr>
                <w:b/>
              </w:rPr>
            </w:pPr>
            <w:r>
              <w:rPr>
                <w:b/>
              </w:rPr>
              <w:t>Rujukan/Sumber</w:t>
            </w:r>
          </w:p>
        </w:tc>
      </w:tr>
      <w:tr w:rsidR="00710E56" w:rsidTr="001252B3">
        <w:tc>
          <w:tcPr>
            <w:tcW w:w="851" w:type="dxa"/>
          </w:tcPr>
          <w:p w:rsidR="00710E56" w:rsidRDefault="00710E56" w:rsidP="001252B3">
            <w:pPr>
              <w:pStyle w:val="DaftarParagraf"/>
              <w:ind w:left="0"/>
              <w:jc w:val="center"/>
              <w:rPr>
                <w:b/>
              </w:rPr>
            </w:pPr>
            <w:r>
              <w:rPr>
                <w:b/>
              </w:rPr>
              <w:t>(1)</w:t>
            </w:r>
          </w:p>
        </w:tc>
        <w:tc>
          <w:tcPr>
            <w:tcW w:w="1701" w:type="dxa"/>
          </w:tcPr>
          <w:p w:rsidR="00710E56" w:rsidRDefault="00710E56" w:rsidP="001252B3">
            <w:pPr>
              <w:pStyle w:val="DaftarParagraf"/>
              <w:ind w:left="0"/>
              <w:jc w:val="center"/>
              <w:rPr>
                <w:b/>
              </w:rPr>
            </w:pPr>
            <w:r>
              <w:rPr>
                <w:b/>
              </w:rPr>
              <w:t>(2)</w:t>
            </w:r>
          </w:p>
        </w:tc>
        <w:tc>
          <w:tcPr>
            <w:tcW w:w="1559" w:type="dxa"/>
          </w:tcPr>
          <w:p w:rsidR="00710E56" w:rsidRDefault="00710E56" w:rsidP="001252B3">
            <w:pPr>
              <w:pStyle w:val="DaftarParagraf"/>
              <w:ind w:left="0"/>
              <w:jc w:val="center"/>
              <w:rPr>
                <w:b/>
              </w:rPr>
            </w:pPr>
            <w:r>
              <w:rPr>
                <w:b/>
              </w:rPr>
              <w:t>(3)</w:t>
            </w:r>
          </w:p>
        </w:tc>
        <w:tc>
          <w:tcPr>
            <w:tcW w:w="1559" w:type="dxa"/>
          </w:tcPr>
          <w:p w:rsidR="00710E56" w:rsidRDefault="00710E56" w:rsidP="001252B3">
            <w:pPr>
              <w:pStyle w:val="DaftarParagraf"/>
              <w:ind w:left="0"/>
              <w:jc w:val="center"/>
              <w:rPr>
                <w:b/>
              </w:rPr>
            </w:pPr>
            <w:r>
              <w:rPr>
                <w:b/>
              </w:rPr>
              <w:t>(4)</w:t>
            </w:r>
          </w:p>
        </w:tc>
        <w:tc>
          <w:tcPr>
            <w:tcW w:w="1701" w:type="dxa"/>
          </w:tcPr>
          <w:p w:rsidR="00710E56" w:rsidRDefault="00710E56" w:rsidP="001252B3">
            <w:pPr>
              <w:pStyle w:val="DaftarParagraf"/>
              <w:ind w:left="0"/>
              <w:jc w:val="center"/>
              <w:rPr>
                <w:b/>
              </w:rPr>
            </w:pPr>
            <w:r>
              <w:rPr>
                <w:b/>
              </w:rPr>
              <w:t>(5)</w:t>
            </w:r>
          </w:p>
        </w:tc>
        <w:tc>
          <w:tcPr>
            <w:tcW w:w="993" w:type="dxa"/>
          </w:tcPr>
          <w:p w:rsidR="00710E56" w:rsidRDefault="00710E56" w:rsidP="001252B3">
            <w:pPr>
              <w:pStyle w:val="DaftarParagraf"/>
              <w:ind w:left="0"/>
              <w:jc w:val="center"/>
              <w:rPr>
                <w:b/>
              </w:rPr>
            </w:pPr>
            <w:r>
              <w:rPr>
                <w:b/>
              </w:rPr>
              <w:t>(6)</w:t>
            </w:r>
          </w:p>
        </w:tc>
        <w:tc>
          <w:tcPr>
            <w:tcW w:w="1134" w:type="dxa"/>
          </w:tcPr>
          <w:p w:rsidR="00710E56" w:rsidRDefault="00710E56" w:rsidP="001252B3">
            <w:pPr>
              <w:pStyle w:val="DaftarParagraf"/>
              <w:ind w:left="0"/>
              <w:jc w:val="center"/>
              <w:rPr>
                <w:b/>
              </w:rPr>
            </w:pPr>
            <w:r>
              <w:rPr>
                <w:b/>
              </w:rPr>
              <w:t>(7)</w:t>
            </w:r>
          </w:p>
        </w:tc>
        <w:tc>
          <w:tcPr>
            <w:tcW w:w="992" w:type="dxa"/>
          </w:tcPr>
          <w:p w:rsidR="00710E56" w:rsidRDefault="00710E56" w:rsidP="001252B3">
            <w:pPr>
              <w:pStyle w:val="DaftarParagraf"/>
              <w:ind w:left="0"/>
              <w:jc w:val="center"/>
              <w:rPr>
                <w:b/>
              </w:rPr>
            </w:pPr>
            <w:r>
              <w:rPr>
                <w:b/>
              </w:rPr>
              <w:t>(8)</w:t>
            </w:r>
          </w:p>
        </w:tc>
      </w:tr>
      <w:tr w:rsidR="00710E56" w:rsidTr="001252B3">
        <w:tc>
          <w:tcPr>
            <w:tcW w:w="851" w:type="dxa"/>
          </w:tcPr>
          <w:p w:rsidR="00710E56" w:rsidRDefault="00710E56" w:rsidP="001252B3">
            <w:pPr>
              <w:pStyle w:val="DaftarParagraf"/>
              <w:ind w:left="0"/>
              <w:jc w:val="center"/>
              <w:rPr>
                <w:b/>
              </w:rPr>
            </w:pPr>
            <w:r>
              <w:rPr>
                <w:b/>
              </w:rPr>
              <w:t>1</w:t>
            </w:r>
          </w:p>
        </w:tc>
        <w:tc>
          <w:tcPr>
            <w:tcW w:w="1701" w:type="dxa"/>
          </w:tcPr>
          <w:p w:rsidR="00710E56" w:rsidRDefault="00710E56" w:rsidP="001252B3">
            <w:pPr>
              <w:pStyle w:val="DaftarParagraf"/>
              <w:ind w:left="0"/>
              <w:jc w:val="center"/>
              <w:rPr>
                <w:b/>
              </w:rPr>
            </w:pPr>
            <w:r>
              <w:rPr>
                <w:b/>
              </w:rPr>
              <w:t>Pengantar</w:t>
            </w:r>
          </w:p>
        </w:tc>
        <w:tc>
          <w:tcPr>
            <w:tcW w:w="1559" w:type="dxa"/>
          </w:tcPr>
          <w:p w:rsidR="00710E56" w:rsidRDefault="00710E56" w:rsidP="001252B3">
            <w:pPr>
              <w:pStyle w:val="DaftarParagraf"/>
              <w:ind w:left="0"/>
              <w:rPr>
                <w:b/>
              </w:rPr>
            </w:pPr>
            <w:r>
              <w:rPr>
                <w:b/>
              </w:rPr>
              <w:t>Pengantar</w:t>
            </w:r>
          </w:p>
        </w:tc>
        <w:tc>
          <w:tcPr>
            <w:tcW w:w="1559" w:type="dxa"/>
          </w:tcPr>
          <w:p w:rsidR="00710E56" w:rsidRPr="00C73840" w:rsidRDefault="00710E56" w:rsidP="001252B3">
            <w:pPr>
              <w:pStyle w:val="DaftarParagraf"/>
              <w:ind w:left="0"/>
            </w:pPr>
            <w:r w:rsidRPr="00C73840">
              <w:t>Orientasi, Metode komunikasi dua arah, power point</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2</w:t>
            </w:r>
          </w:p>
        </w:tc>
        <w:tc>
          <w:tcPr>
            <w:tcW w:w="1701" w:type="dxa"/>
          </w:tcPr>
          <w:p w:rsidR="00710E56" w:rsidRPr="00115640" w:rsidRDefault="00710E56" w:rsidP="001252B3">
            <w:pPr>
              <w:pStyle w:val="DaftarParagraf"/>
              <w:ind w:left="0"/>
            </w:pPr>
            <w:r>
              <w:t>Memahami dakwah dan Ilmu Dakwah</w:t>
            </w:r>
          </w:p>
        </w:tc>
        <w:tc>
          <w:tcPr>
            <w:tcW w:w="1559" w:type="dxa"/>
          </w:tcPr>
          <w:p w:rsidR="00710E56" w:rsidRPr="00115640" w:rsidRDefault="00710E56" w:rsidP="001252B3">
            <w:pPr>
              <w:pStyle w:val="DaftarParagraf"/>
              <w:ind w:left="0"/>
            </w:pPr>
            <w:r>
              <w:t>Hakikat Dakwah dan Ilmu Dakwah</w:t>
            </w:r>
          </w:p>
        </w:tc>
        <w:tc>
          <w:tcPr>
            <w:tcW w:w="1559" w:type="dxa"/>
          </w:tcPr>
          <w:p w:rsidR="00710E56" w:rsidRPr="00C73840" w:rsidRDefault="00710E56" w:rsidP="001252B3">
            <w:pPr>
              <w:pStyle w:val="DaftarParagraf"/>
              <w:ind w:left="0"/>
            </w:pPr>
            <w:r w:rsidRPr="00C73840">
              <w:t>Penjelasan dan Tanya jawab</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3</w:t>
            </w:r>
          </w:p>
        </w:tc>
        <w:tc>
          <w:tcPr>
            <w:tcW w:w="1701" w:type="dxa"/>
          </w:tcPr>
          <w:p w:rsidR="00710E56" w:rsidRPr="00115640" w:rsidRDefault="00710E56" w:rsidP="001252B3">
            <w:pPr>
              <w:pStyle w:val="DaftarParagraf"/>
              <w:ind w:left="0"/>
            </w:pPr>
            <w:r>
              <w:t>Dapat menjelaskan ruang lingkup ilmu dakwah</w:t>
            </w:r>
          </w:p>
        </w:tc>
        <w:tc>
          <w:tcPr>
            <w:tcW w:w="1559" w:type="dxa"/>
          </w:tcPr>
          <w:p w:rsidR="00710E56" w:rsidRPr="00115640" w:rsidRDefault="00710E56" w:rsidP="001252B3">
            <w:pPr>
              <w:pStyle w:val="DaftarParagraf"/>
              <w:ind w:left="0"/>
            </w:pPr>
            <w:r>
              <w:t>Ruang Lingkup Ilmu Dakwah</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4</w:t>
            </w:r>
          </w:p>
        </w:tc>
        <w:tc>
          <w:tcPr>
            <w:tcW w:w="1701" w:type="dxa"/>
          </w:tcPr>
          <w:p w:rsidR="00710E56" w:rsidRPr="00115640" w:rsidRDefault="00710E56" w:rsidP="001252B3">
            <w:pPr>
              <w:pStyle w:val="DaftarParagraf"/>
              <w:ind w:left="0"/>
            </w:pPr>
            <w:r>
              <w:t>Memahami Objek sasaran ilmu dakwan formal dan materil</w:t>
            </w:r>
          </w:p>
        </w:tc>
        <w:tc>
          <w:tcPr>
            <w:tcW w:w="1559" w:type="dxa"/>
          </w:tcPr>
          <w:p w:rsidR="00710E56" w:rsidRPr="00115640" w:rsidRDefault="00710E56" w:rsidP="001252B3">
            <w:pPr>
              <w:pStyle w:val="DaftarParagraf"/>
              <w:ind w:left="0"/>
            </w:pPr>
            <w:r>
              <w:t>Objek sasaran ilmu dakwan formal dan materil</w:t>
            </w:r>
          </w:p>
        </w:tc>
        <w:tc>
          <w:tcPr>
            <w:tcW w:w="1559" w:type="dxa"/>
          </w:tcPr>
          <w:p w:rsidR="00710E56" w:rsidRPr="00C73840" w:rsidRDefault="00710E56" w:rsidP="001252B3">
            <w:pPr>
              <w:pStyle w:val="DaftarParagraf"/>
              <w:ind w:left="0"/>
              <w:jc w:val="center"/>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sidRPr="00181251">
              <w:t xml:space="preserve">   </w:t>
            </w:r>
            <w:r>
              <w:t xml:space="preserve">         </w:t>
            </w:r>
            <w:r>
              <w:rPr>
                <w:b/>
              </w:rPr>
              <w:t>5</w:t>
            </w:r>
          </w:p>
        </w:tc>
        <w:tc>
          <w:tcPr>
            <w:tcW w:w="1701" w:type="dxa"/>
          </w:tcPr>
          <w:p w:rsidR="00710E56" w:rsidRPr="00115640" w:rsidRDefault="00710E56" w:rsidP="001252B3">
            <w:pPr>
              <w:pStyle w:val="DaftarParagraf"/>
              <w:ind w:left="0"/>
            </w:pPr>
            <w:r>
              <w:t>Memahami maksud dan macam-macam dakwah dalam dimensi kerisalahan</w:t>
            </w:r>
          </w:p>
        </w:tc>
        <w:tc>
          <w:tcPr>
            <w:tcW w:w="1559" w:type="dxa"/>
          </w:tcPr>
          <w:p w:rsidR="00710E56" w:rsidRPr="00115640" w:rsidRDefault="00710E56" w:rsidP="001252B3">
            <w:pPr>
              <w:pStyle w:val="DaftarParagraf"/>
              <w:ind w:left="0"/>
            </w:pPr>
            <w:r>
              <w:t>Dakwah dalam Dimensi Kerisalahan</w:t>
            </w:r>
          </w:p>
        </w:tc>
        <w:tc>
          <w:tcPr>
            <w:tcW w:w="1559" w:type="dxa"/>
          </w:tcPr>
          <w:p w:rsidR="00710E56" w:rsidRPr="00C73840" w:rsidRDefault="00710E56" w:rsidP="001252B3">
            <w:pPr>
              <w:pStyle w:val="DaftarParagraf"/>
              <w:ind w:left="0"/>
            </w:pPr>
            <w:r w:rsidRPr="00C73840">
              <w:t>Diskusi Kelompok 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6</w:t>
            </w:r>
          </w:p>
        </w:tc>
        <w:tc>
          <w:tcPr>
            <w:tcW w:w="1701" w:type="dxa"/>
          </w:tcPr>
          <w:p w:rsidR="00710E56" w:rsidRPr="00115640" w:rsidRDefault="00710E56" w:rsidP="001252B3">
            <w:pPr>
              <w:pStyle w:val="DaftarParagraf"/>
              <w:ind w:left="0"/>
            </w:pPr>
            <w:r>
              <w:t>Memahami maksud dan macam-macam dakwah dalam dimensi kerahmatan</w:t>
            </w:r>
          </w:p>
        </w:tc>
        <w:tc>
          <w:tcPr>
            <w:tcW w:w="1559" w:type="dxa"/>
          </w:tcPr>
          <w:p w:rsidR="00710E56" w:rsidRDefault="00710E56" w:rsidP="001252B3">
            <w:pPr>
              <w:pStyle w:val="DaftarParagraf"/>
              <w:ind w:left="0"/>
            </w:pPr>
            <w:r>
              <w:t>Dakwah dalam Dimensi Kerahmatan</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7</w:t>
            </w:r>
          </w:p>
        </w:tc>
        <w:tc>
          <w:tcPr>
            <w:tcW w:w="1701" w:type="dxa"/>
          </w:tcPr>
          <w:p w:rsidR="00710E56" w:rsidRPr="00115640" w:rsidRDefault="00710E56" w:rsidP="001252B3">
            <w:pPr>
              <w:pStyle w:val="DaftarParagraf"/>
              <w:ind w:left="0"/>
            </w:pPr>
            <w:r>
              <w:t>Memahami hakikat metodologi ilmu dakwah</w:t>
            </w:r>
          </w:p>
        </w:tc>
        <w:tc>
          <w:tcPr>
            <w:tcW w:w="1559" w:type="dxa"/>
          </w:tcPr>
          <w:p w:rsidR="00710E56" w:rsidRDefault="00710E56" w:rsidP="001252B3">
            <w:pPr>
              <w:pStyle w:val="DaftarParagraf"/>
              <w:ind w:left="0"/>
            </w:pPr>
            <w:r>
              <w:t>Metodologi Keilmuan Dakwah</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r w:rsidRPr="004C043A">
              <w:t>-</w:t>
            </w:r>
          </w:p>
        </w:tc>
        <w:tc>
          <w:tcPr>
            <w:tcW w:w="1134" w:type="dxa"/>
          </w:tcPr>
          <w:p w:rsidR="00710E56" w:rsidRPr="004C043A" w:rsidRDefault="00710E56" w:rsidP="001252B3">
            <w:pPr>
              <w:pStyle w:val="DaftarParagraf"/>
              <w:ind w:left="0"/>
              <w:jc w:val="center"/>
            </w:pPr>
            <w:r w:rsidRPr="004C043A">
              <w:t>2x50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8</w:t>
            </w:r>
          </w:p>
        </w:tc>
        <w:tc>
          <w:tcPr>
            <w:tcW w:w="1701" w:type="dxa"/>
          </w:tcPr>
          <w:p w:rsidR="00710E56" w:rsidRPr="00115640" w:rsidRDefault="00710E56" w:rsidP="001252B3">
            <w:pPr>
              <w:pStyle w:val="DaftarParagraf"/>
              <w:ind w:left="0"/>
            </w:pPr>
          </w:p>
        </w:tc>
        <w:tc>
          <w:tcPr>
            <w:tcW w:w="1559" w:type="dxa"/>
          </w:tcPr>
          <w:p w:rsidR="00710E56" w:rsidRDefault="00710E56" w:rsidP="001252B3">
            <w:pPr>
              <w:pStyle w:val="DaftarParagraf"/>
              <w:ind w:left="0"/>
            </w:pPr>
          </w:p>
        </w:tc>
        <w:tc>
          <w:tcPr>
            <w:tcW w:w="1559" w:type="dxa"/>
          </w:tcPr>
          <w:p w:rsidR="00710E56" w:rsidRPr="004C043A" w:rsidRDefault="00710E56" w:rsidP="001252B3">
            <w:pPr>
              <w:pStyle w:val="DaftarParagraf"/>
              <w:ind w:left="0"/>
              <w:rPr>
                <w:b/>
              </w:rPr>
            </w:pPr>
            <w:r w:rsidRPr="004C043A">
              <w:rPr>
                <w:b/>
              </w:rPr>
              <w:t>Ujian Tengah Semester</w:t>
            </w:r>
          </w:p>
        </w:tc>
        <w:tc>
          <w:tcPr>
            <w:tcW w:w="1701" w:type="dxa"/>
          </w:tcPr>
          <w:p w:rsidR="00710E56" w:rsidRPr="004C043A" w:rsidRDefault="00710E56" w:rsidP="001252B3">
            <w:pPr>
              <w:pStyle w:val="DaftarParagraf"/>
              <w:ind w:left="0"/>
            </w:pP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9</w:t>
            </w:r>
          </w:p>
        </w:tc>
        <w:tc>
          <w:tcPr>
            <w:tcW w:w="1701" w:type="dxa"/>
          </w:tcPr>
          <w:p w:rsidR="00710E56" w:rsidRPr="00115640" w:rsidRDefault="00710E56" w:rsidP="001252B3">
            <w:pPr>
              <w:pStyle w:val="DaftarParagraf"/>
              <w:ind w:left="0"/>
            </w:pPr>
            <w:r>
              <w:t>Bisa membedakan beberapa istilah terkait dakwah</w:t>
            </w:r>
          </w:p>
        </w:tc>
        <w:tc>
          <w:tcPr>
            <w:tcW w:w="1559" w:type="dxa"/>
          </w:tcPr>
          <w:p w:rsidR="00710E56" w:rsidRDefault="00710E56" w:rsidP="001252B3">
            <w:pPr>
              <w:pStyle w:val="DaftarParagraf"/>
              <w:ind w:left="0"/>
            </w:pPr>
            <w:r>
              <w:t>Dakwah dan Beberapa istilah Terkait Dakwah</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10</w:t>
            </w:r>
          </w:p>
        </w:tc>
        <w:tc>
          <w:tcPr>
            <w:tcW w:w="1701" w:type="dxa"/>
          </w:tcPr>
          <w:p w:rsidR="00710E56" w:rsidRPr="00115640" w:rsidRDefault="00710E56" w:rsidP="001252B3">
            <w:pPr>
              <w:pStyle w:val="DaftarParagraf"/>
              <w:ind w:left="0"/>
            </w:pPr>
            <w:r>
              <w:t>Memahami perkembangan ilmu dakwah pada masa Rasul dan Sahabat</w:t>
            </w:r>
          </w:p>
        </w:tc>
        <w:tc>
          <w:tcPr>
            <w:tcW w:w="1559" w:type="dxa"/>
          </w:tcPr>
          <w:p w:rsidR="00710E56" w:rsidRDefault="00710E56" w:rsidP="001252B3">
            <w:pPr>
              <w:pStyle w:val="DaftarParagraf"/>
              <w:ind w:left="0"/>
            </w:pPr>
            <w:r>
              <w:t>Perkembangan Ilmu Dakwah Masa Rasulullah dan Sahabat</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11</w:t>
            </w:r>
          </w:p>
        </w:tc>
        <w:tc>
          <w:tcPr>
            <w:tcW w:w="1701" w:type="dxa"/>
          </w:tcPr>
          <w:p w:rsidR="00710E56" w:rsidRPr="00115640" w:rsidRDefault="00710E56" w:rsidP="001252B3">
            <w:pPr>
              <w:pStyle w:val="DaftarParagraf"/>
              <w:ind w:left="0"/>
            </w:pPr>
            <w:r>
              <w:t>Bisa menjelaskan perkembangan ilmu dakwah pada masa sekarang</w:t>
            </w:r>
          </w:p>
        </w:tc>
        <w:tc>
          <w:tcPr>
            <w:tcW w:w="1559" w:type="dxa"/>
          </w:tcPr>
          <w:p w:rsidR="00710E56" w:rsidRDefault="00710E56" w:rsidP="001252B3">
            <w:pPr>
              <w:pStyle w:val="DaftarParagraf"/>
              <w:ind w:left="0"/>
            </w:pPr>
            <w:r>
              <w:t>Perkembangan Ilmu Dakwah  Masa Sekarang</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12</w:t>
            </w:r>
          </w:p>
        </w:tc>
        <w:tc>
          <w:tcPr>
            <w:tcW w:w="1701" w:type="dxa"/>
          </w:tcPr>
          <w:p w:rsidR="00710E56" w:rsidRPr="00115640" w:rsidRDefault="00710E56" w:rsidP="001252B3">
            <w:pPr>
              <w:pStyle w:val="DaftarParagraf"/>
              <w:ind w:left="0"/>
            </w:pPr>
            <w:r>
              <w:t>Memahami komponen dakwah dan ilmu dakwah</w:t>
            </w:r>
          </w:p>
        </w:tc>
        <w:tc>
          <w:tcPr>
            <w:tcW w:w="1559" w:type="dxa"/>
          </w:tcPr>
          <w:p w:rsidR="00710E56" w:rsidRDefault="00710E56" w:rsidP="001252B3">
            <w:pPr>
              <w:pStyle w:val="DaftarParagraf"/>
              <w:ind w:left="0"/>
            </w:pPr>
            <w:r>
              <w:t>Komponen-komponen dakwah dan Ilmu Dakwah</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13</w:t>
            </w:r>
          </w:p>
        </w:tc>
        <w:tc>
          <w:tcPr>
            <w:tcW w:w="1701" w:type="dxa"/>
          </w:tcPr>
          <w:p w:rsidR="00710E56" w:rsidRPr="00115640" w:rsidRDefault="00710E56" w:rsidP="001252B3">
            <w:pPr>
              <w:pStyle w:val="DaftarParagraf"/>
              <w:ind w:left="0"/>
            </w:pPr>
            <w:r>
              <w:t>Memahami ilmu dakwah terapan</w:t>
            </w:r>
          </w:p>
        </w:tc>
        <w:tc>
          <w:tcPr>
            <w:tcW w:w="1559" w:type="dxa"/>
          </w:tcPr>
          <w:p w:rsidR="00710E56" w:rsidRDefault="00710E56" w:rsidP="001252B3">
            <w:pPr>
              <w:pStyle w:val="DaftarParagraf"/>
              <w:ind w:left="0"/>
            </w:pPr>
            <w:r>
              <w:t>Ilmu Dakwah Terapan</w:t>
            </w:r>
          </w:p>
        </w:tc>
        <w:tc>
          <w:tcPr>
            <w:tcW w:w="1559" w:type="dxa"/>
          </w:tcPr>
          <w:p w:rsidR="00710E56" w:rsidRPr="00C73840" w:rsidRDefault="00710E56" w:rsidP="001252B3">
            <w:pPr>
              <w:pStyle w:val="DaftarParagraf"/>
              <w:ind w:left="0"/>
            </w:pPr>
            <w:r w:rsidRPr="00C73840">
              <w:t>Diskusi Kelompok</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14</w:t>
            </w:r>
          </w:p>
        </w:tc>
        <w:tc>
          <w:tcPr>
            <w:tcW w:w="1701" w:type="dxa"/>
          </w:tcPr>
          <w:p w:rsidR="00710E56" w:rsidRPr="00115640" w:rsidRDefault="00710E56" w:rsidP="001252B3">
            <w:pPr>
              <w:pStyle w:val="DaftarParagraf"/>
              <w:ind w:left="0"/>
            </w:pPr>
            <w:r>
              <w:t>Memahami ayat-ayat tentang dakwah</w:t>
            </w:r>
          </w:p>
        </w:tc>
        <w:tc>
          <w:tcPr>
            <w:tcW w:w="1559" w:type="dxa"/>
          </w:tcPr>
          <w:p w:rsidR="00710E56" w:rsidRDefault="00710E56" w:rsidP="001252B3">
            <w:pPr>
              <w:pStyle w:val="DaftarParagraf"/>
              <w:ind w:left="0"/>
            </w:pPr>
            <w:r>
              <w:t>Ayat-Ayat Al-Qur’an Tentang Dakwah</w:t>
            </w:r>
          </w:p>
        </w:tc>
        <w:tc>
          <w:tcPr>
            <w:tcW w:w="1559" w:type="dxa"/>
          </w:tcPr>
          <w:p w:rsidR="00710E56" w:rsidRPr="00C73840" w:rsidRDefault="00710E56" w:rsidP="001252B3">
            <w:pPr>
              <w:pStyle w:val="DaftarParagraf"/>
              <w:ind w:left="0"/>
            </w:pPr>
            <w:r w:rsidRPr="00C73840">
              <w:t>Diskusi, dan menghafal</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15</w:t>
            </w:r>
          </w:p>
        </w:tc>
        <w:tc>
          <w:tcPr>
            <w:tcW w:w="1701" w:type="dxa"/>
          </w:tcPr>
          <w:p w:rsidR="00710E56" w:rsidRPr="00115640" w:rsidRDefault="00710E56" w:rsidP="001252B3">
            <w:pPr>
              <w:pStyle w:val="DaftarParagraf"/>
              <w:ind w:left="0"/>
            </w:pPr>
            <w:r>
              <w:t>Memahami hadis tentang dakwah</w:t>
            </w:r>
          </w:p>
        </w:tc>
        <w:tc>
          <w:tcPr>
            <w:tcW w:w="1559" w:type="dxa"/>
          </w:tcPr>
          <w:p w:rsidR="00710E56" w:rsidRDefault="00710E56" w:rsidP="001252B3">
            <w:pPr>
              <w:pStyle w:val="DaftarParagraf"/>
              <w:ind w:left="0"/>
            </w:pPr>
            <w:r>
              <w:t>Hadis Tentang Dakwah</w:t>
            </w:r>
          </w:p>
        </w:tc>
        <w:tc>
          <w:tcPr>
            <w:tcW w:w="1559" w:type="dxa"/>
          </w:tcPr>
          <w:p w:rsidR="00710E56" w:rsidRPr="00C73840" w:rsidRDefault="00710E56" w:rsidP="001252B3">
            <w:pPr>
              <w:pStyle w:val="DaftarParagraf"/>
              <w:ind w:left="0"/>
            </w:pPr>
            <w:r w:rsidRPr="00C73840">
              <w:t>Diskusi dan menghafal</w:t>
            </w:r>
          </w:p>
        </w:tc>
        <w:tc>
          <w:tcPr>
            <w:tcW w:w="1701" w:type="dxa"/>
          </w:tcPr>
          <w:p w:rsidR="00710E56" w:rsidRPr="004C043A" w:rsidRDefault="00710E56" w:rsidP="001252B3">
            <w:pPr>
              <w:pStyle w:val="DaftarParagraf"/>
              <w:ind w:left="0"/>
            </w:pPr>
            <w:r w:rsidRPr="004C043A">
              <w:t>Antar Disiplin Ilmu</w:t>
            </w: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r w:rsidRPr="004C043A">
              <w:t>RPS</w:t>
            </w:r>
          </w:p>
        </w:tc>
      </w:tr>
      <w:tr w:rsidR="00710E56" w:rsidTr="001252B3">
        <w:tc>
          <w:tcPr>
            <w:tcW w:w="851" w:type="dxa"/>
          </w:tcPr>
          <w:p w:rsidR="00710E56" w:rsidRDefault="00710E56" w:rsidP="001252B3">
            <w:pPr>
              <w:pStyle w:val="DaftarParagraf"/>
              <w:ind w:left="0"/>
              <w:jc w:val="center"/>
              <w:rPr>
                <w:b/>
              </w:rPr>
            </w:pPr>
            <w:r>
              <w:rPr>
                <w:b/>
              </w:rPr>
              <w:t>16</w:t>
            </w:r>
          </w:p>
        </w:tc>
        <w:tc>
          <w:tcPr>
            <w:tcW w:w="1701" w:type="dxa"/>
          </w:tcPr>
          <w:p w:rsidR="00710E56" w:rsidRPr="00115640" w:rsidRDefault="00710E56" w:rsidP="001252B3">
            <w:pPr>
              <w:pStyle w:val="DaftarParagraf"/>
              <w:ind w:left="0"/>
            </w:pPr>
          </w:p>
        </w:tc>
        <w:tc>
          <w:tcPr>
            <w:tcW w:w="1559" w:type="dxa"/>
          </w:tcPr>
          <w:p w:rsidR="00710E56" w:rsidRDefault="00710E56" w:rsidP="001252B3">
            <w:pPr>
              <w:pStyle w:val="DaftarParagraf"/>
              <w:ind w:left="0"/>
            </w:pPr>
          </w:p>
        </w:tc>
        <w:tc>
          <w:tcPr>
            <w:tcW w:w="1559" w:type="dxa"/>
          </w:tcPr>
          <w:p w:rsidR="00710E56" w:rsidRDefault="00710E56" w:rsidP="001252B3">
            <w:pPr>
              <w:pStyle w:val="DaftarParagraf"/>
              <w:ind w:left="0"/>
              <w:rPr>
                <w:b/>
              </w:rPr>
            </w:pPr>
            <w:r>
              <w:rPr>
                <w:b/>
              </w:rPr>
              <w:t>UJIAN AKHIR SEMESTER</w:t>
            </w:r>
          </w:p>
        </w:tc>
        <w:tc>
          <w:tcPr>
            <w:tcW w:w="1701" w:type="dxa"/>
          </w:tcPr>
          <w:p w:rsidR="00710E56" w:rsidRPr="004C043A" w:rsidRDefault="00710E56" w:rsidP="001252B3">
            <w:pPr>
              <w:pStyle w:val="DaftarParagraf"/>
              <w:ind w:left="0"/>
            </w:pPr>
          </w:p>
        </w:tc>
        <w:tc>
          <w:tcPr>
            <w:tcW w:w="993" w:type="dxa"/>
          </w:tcPr>
          <w:p w:rsidR="00710E56" w:rsidRPr="004C043A" w:rsidRDefault="00710E56" w:rsidP="001252B3">
            <w:pPr>
              <w:pStyle w:val="DaftarParagraf"/>
              <w:ind w:left="0"/>
              <w:jc w:val="center"/>
            </w:pPr>
          </w:p>
        </w:tc>
        <w:tc>
          <w:tcPr>
            <w:tcW w:w="1134" w:type="dxa"/>
          </w:tcPr>
          <w:p w:rsidR="00710E56" w:rsidRPr="004C043A" w:rsidRDefault="00710E56" w:rsidP="001252B3">
            <w:pPr>
              <w:pStyle w:val="DaftarParagraf"/>
              <w:ind w:left="0"/>
              <w:jc w:val="center"/>
            </w:pPr>
            <w:r w:rsidRPr="004C043A">
              <w:t>3X45 menit</w:t>
            </w:r>
          </w:p>
        </w:tc>
        <w:tc>
          <w:tcPr>
            <w:tcW w:w="992" w:type="dxa"/>
          </w:tcPr>
          <w:p w:rsidR="00710E56" w:rsidRPr="004C043A" w:rsidRDefault="00710E56" w:rsidP="001252B3">
            <w:pPr>
              <w:pStyle w:val="DaftarParagraf"/>
              <w:ind w:left="0"/>
              <w:jc w:val="center"/>
            </w:pPr>
          </w:p>
        </w:tc>
      </w:tr>
    </w:tbl>
    <w:p w:rsidR="00710E56" w:rsidRDefault="00710E56" w:rsidP="00710E56">
      <w:pPr>
        <w:pStyle w:val="DaftarParagraf"/>
        <w:jc w:val="center"/>
        <w:rPr>
          <w:b/>
        </w:rPr>
      </w:pPr>
    </w:p>
    <w:p w:rsidR="00710E56" w:rsidRDefault="00710E56" w:rsidP="00710E56">
      <w:pPr>
        <w:jc w:val="both"/>
        <w:rPr>
          <w:b/>
        </w:rPr>
      </w:pPr>
      <w:r>
        <w:rPr>
          <w:b/>
        </w:rPr>
        <w:t>D. Daftar Rujukan</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Muhammad Ali Aziz, Ilmu Dakwah</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M. Natsir Fiqhud Dakwah</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Hasjmy, Dustur Dakwah Menurut Islam</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Wardi Bchtiar, Metodologi Penelitian Ilmu Dakwah</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Asmuni Syukir, Dasar-dasar Strategi Dakwah Islam</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Abdul Karim Zaidan, Dasar-dasar Ilmu Dakwah</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 xml:space="preserve">Fathullah Ghulen, </w:t>
      </w:r>
      <w:r w:rsidRPr="00B86FC3">
        <w:rPr>
          <w:rFonts w:asciiTheme="majorHAnsi" w:hAnsiTheme="majorHAnsi" w:cstheme="majorBidi"/>
          <w:i/>
          <w:iCs/>
          <w:sz w:val="24"/>
          <w:szCs w:val="24"/>
        </w:rPr>
        <w:t>Thuruqul Irsyaadi fi-al Fikri wa-al-Hayati</w:t>
      </w:r>
      <w:r w:rsidRPr="00B86FC3">
        <w:rPr>
          <w:rFonts w:asciiTheme="majorHAnsi" w:hAnsiTheme="majorHAnsi" w:cstheme="majorBidi"/>
          <w:sz w:val="24"/>
          <w:szCs w:val="24"/>
        </w:rPr>
        <w:t xml:space="preserve"> terj. Ibnu Ibrahim  Ba’adillah,  </w:t>
      </w:r>
      <w:r w:rsidRPr="00B86FC3">
        <w:rPr>
          <w:rFonts w:asciiTheme="majorHAnsi" w:hAnsiTheme="majorHAnsi" w:cstheme="majorBidi"/>
          <w:i/>
          <w:iCs/>
          <w:sz w:val="24"/>
          <w:szCs w:val="24"/>
        </w:rPr>
        <w:t>Dakwah Jalan Terbaik dalam Berpikir dan Menyikapi Hidup</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Acep Aripudin, Sosiologi Dakwah</w:t>
      </w:r>
    </w:p>
    <w:p w:rsidR="00710E56" w:rsidRDefault="00710E56" w:rsidP="00710E56">
      <w:pPr>
        <w:pStyle w:val="DaftarParagraf"/>
        <w:numPr>
          <w:ilvl w:val="0"/>
          <w:numId w:val="2"/>
        </w:numPr>
        <w:spacing w:after="0" w:line="240" w:lineRule="auto"/>
        <w:rPr>
          <w:rFonts w:ascii="Times New Roman" w:hAnsi="Times New Roman" w:cs="Times New Roman"/>
        </w:rPr>
      </w:pPr>
      <w:r>
        <w:rPr>
          <w:rFonts w:ascii="Times New Roman" w:hAnsi="Times New Roman" w:cs="Times New Roman"/>
        </w:rPr>
        <w:t>Mujtaba Hamdi, Dakwah Transformatif</w:t>
      </w:r>
    </w:p>
    <w:p w:rsidR="00710E56" w:rsidRPr="004C043A" w:rsidRDefault="00710E56" w:rsidP="00710E56">
      <w:pPr>
        <w:pStyle w:val="DaftarParagraf"/>
        <w:numPr>
          <w:ilvl w:val="0"/>
          <w:numId w:val="2"/>
        </w:numPr>
        <w:spacing w:after="0" w:line="240" w:lineRule="auto"/>
        <w:rPr>
          <w:rFonts w:ascii="Times New Roman" w:hAnsi="Times New Roman" w:cs="Times New Roman"/>
        </w:rPr>
      </w:pPr>
      <w:r w:rsidRPr="002777AB">
        <w:rPr>
          <w:rFonts w:asciiTheme="majorBidi" w:hAnsiTheme="majorBidi" w:cstheme="majorBidi"/>
          <w:lang w:val="id-ID"/>
        </w:rPr>
        <w:t xml:space="preserve">Aep Kusnawan, “Arti dan Dimensi Dakwah” dalam </w:t>
      </w:r>
      <w:r w:rsidRPr="00DB12CD">
        <w:rPr>
          <w:rFonts w:asciiTheme="majorBidi" w:hAnsiTheme="majorBidi" w:cstheme="majorBidi"/>
          <w:lang w:val="id-ID"/>
        </w:rPr>
        <w:t xml:space="preserve">Aep Kusnawan dkk, </w:t>
      </w:r>
      <w:r w:rsidRPr="00DB12CD">
        <w:rPr>
          <w:rFonts w:asciiTheme="majorBidi" w:hAnsiTheme="majorBidi" w:cstheme="majorBidi"/>
          <w:i/>
          <w:iCs/>
          <w:lang w:val="id-ID"/>
        </w:rPr>
        <w:t>Dimensi Ilmu Dakwah Tinjauan Dakwah dari Aspek Ontologi, Epistemologi, Aksiolohi hingga Paradigma Pengembangan Profesionalisme</w:t>
      </w:r>
    </w:p>
    <w:p w:rsidR="00710E56" w:rsidRDefault="00710E56" w:rsidP="00710E56">
      <w:pPr>
        <w:spacing w:after="0" w:line="240" w:lineRule="auto"/>
        <w:ind w:left="1135"/>
        <w:rPr>
          <w:rFonts w:ascii="Times New Roman" w:hAnsi="Times New Roman" w:cs="Times New Roman"/>
          <w:sz w:val="24"/>
          <w:szCs w:val="24"/>
        </w:rPr>
      </w:pPr>
    </w:p>
    <w:p w:rsidR="00710E56" w:rsidRDefault="00710E56" w:rsidP="00710E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D1410">
        <w:rPr>
          <w:rFonts w:ascii="Times New Roman" w:hAnsi="Times New Roman" w:cs="Times New Roman"/>
          <w:b/>
          <w:sz w:val="24"/>
          <w:szCs w:val="24"/>
        </w:rPr>
        <w:t>Keterangan setiap kolom dari tabel deskripsi Rencana Pembelajaran Semester (RPS)</w:t>
      </w:r>
    </w:p>
    <w:p w:rsidR="00710E56" w:rsidRPr="00091E84" w:rsidRDefault="00710E56" w:rsidP="00710E56">
      <w:pPr>
        <w:pStyle w:val="DaftarParagraf"/>
        <w:numPr>
          <w:ilvl w:val="0"/>
          <w:numId w:val="3"/>
        </w:numPr>
        <w:spacing w:after="0" w:line="240" w:lineRule="auto"/>
        <w:rPr>
          <w:rFonts w:ascii="Times New Roman" w:hAnsi="Times New Roman" w:cs="Times New Roman"/>
          <w:sz w:val="24"/>
          <w:szCs w:val="24"/>
        </w:rPr>
      </w:pPr>
      <w:r w:rsidRPr="00091E84">
        <w:rPr>
          <w:rFonts w:ascii="Times New Roman" w:hAnsi="Times New Roman" w:cs="Times New Roman"/>
          <w:sz w:val="24"/>
          <w:szCs w:val="24"/>
        </w:rPr>
        <w:t>Pertemuan Per-minggu</w:t>
      </w:r>
    </w:p>
    <w:p w:rsidR="00710E56" w:rsidRPr="00DD1410" w:rsidRDefault="00710E56" w:rsidP="00710E56">
      <w:pPr>
        <w:pStyle w:val="DaftarParagraf"/>
        <w:numPr>
          <w:ilvl w:val="0"/>
          <w:numId w:val="3"/>
        </w:numPr>
        <w:spacing w:after="0" w:line="240" w:lineRule="auto"/>
        <w:rPr>
          <w:rFonts w:ascii="Times New Roman" w:hAnsi="Times New Roman" w:cs="Times New Roman"/>
          <w:sz w:val="24"/>
          <w:szCs w:val="24"/>
        </w:rPr>
      </w:pPr>
      <w:r w:rsidRPr="00DD1410">
        <w:rPr>
          <w:rFonts w:ascii="Times New Roman" w:hAnsi="Times New Roman" w:cs="Times New Roman"/>
          <w:sz w:val="24"/>
          <w:szCs w:val="24"/>
        </w:rPr>
        <w:t>Kompetensi yang diharapkan dapat dipahami oleh mahasiswa</w:t>
      </w:r>
    </w:p>
    <w:p w:rsidR="00710E56" w:rsidRPr="00333FE9" w:rsidRDefault="00710E56" w:rsidP="00710E56">
      <w:pPr>
        <w:pStyle w:val="DaftarParagraf"/>
        <w:numPr>
          <w:ilvl w:val="0"/>
          <w:numId w:val="3"/>
        </w:numPr>
        <w:spacing w:after="0" w:line="240" w:lineRule="auto"/>
        <w:rPr>
          <w:rFonts w:ascii="Times New Roman" w:hAnsi="Times New Roman" w:cs="Times New Roman"/>
          <w:sz w:val="24"/>
          <w:szCs w:val="24"/>
        </w:rPr>
      </w:pPr>
      <w:r w:rsidRPr="00333FE9">
        <w:rPr>
          <w:rFonts w:ascii="Times New Roman" w:hAnsi="Times New Roman" w:cs="Times New Roman"/>
          <w:sz w:val="24"/>
          <w:szCs w:val="24"/>
        </w:rPr>
        <w:t>Pembahasan yang terdapat dalam kuliah berupa materi pembelajaran</w:t>
      </w:r>
    </w:p>
    <w:p w:rsidR="00710E56" w:rsidRDefault="00710E56" w:rsidP="00710E56">
      <w:pPr>
        <w:pStyle w:val="DaftarParagraf"/>
        <w:numPr>
          <w:ilvl w:val="0"/>
          <w:numId w:val="3"/>
        </w:numPr>
        <w:spacing w:after="0" w:line="240" w:lineRule="auto"/>
        <w:rPr>
          <w:rFonts w:ascii="Times New Roman" w:hAnsi="Times New Roman" w:cs="Times New Roman"/>
          <w:sz w:val="24"/>
          <w:szCs w:val="24"/>
        </w:rPr>
      </w:pPr>
      <w:r w:rsidRPr="00333FE9">
        <w:rPr>
          <w:rFonts w:ascii="Times New Roman" w:hAnsi="Times New Roman" w:cs="Times New Roman"/>
          <w:sz w:val="24"/>
          <w:szCs w:val="24"/>
        </w:rPr>
        <w:t>Teknis, cara, dan alat yang digunakan dalam perkuliahan</w:t>
      </w:r>
    </w:p>
    <w:p w:rsidR="00710E56" w:rsidRDefault="00710E56" w:rsidP="00710E56">
      <w:pPr>
        <w:pStyle w:val="DaftarParagraf"/>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Materi pembelajaran berhubungan dengan didiplin ilmu yang berkaitan</w:t>
      </w:r>
    </w:p>
    <w:p w:rsidR="00710E56" w:rsidRDefault="00710E56" w:rsidP="00710E56">
      <w:pPr>
        <w:pStyle w:val="DaftarParagraf"/>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Indicator keberhasilan mahasiswa dalam memahami perkuliahan pada setiap pertemuan</w:t>
      </w:r>
    </w:p>
    <w:p w:rsidR="00710E56" w:rsidRDefault="00710E56" w:rsidP="00710E56">
      <w:pPr>
        <w:pStyle w:val="DaftarParagraf"/>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Waktu yang dibutuhkan dalam sekali pertemuan setiap minggunya</w:t>
      </w:r>
    </w:p>
    <w:p w:rsidR="00710E56" w:rsidRPr="00333FE9" w:rsidRDefault="00710E56" w:rsidP="00710E56">
      <w:pPr>
        <w:pStyle w:val="DaftarParagraf"/>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Referensi yang dipergunakan dari setiap materi pembahasan</w:t>
      </w:r>
    </w:p>
    <w:p w:rsidR="00710E56" w:rsidRPr="00DD1410" w:rsidRDefault="00710E56" w:rsidP="00710E56">
      <w:pPr>
        <w:jc w:val="both"/>
        <w:rPr>
          <w:b/>
        </w:rPr>
      </w:pPr>
    </w:p>
    <w:p w:rsidR="00710E56" w:rsidRDefault="00710E56" w:rsidP="00710E56"/>
    <w:p w:rsidR="00710E56" w:rsidRDefault="00710E56" w:rsidP="00710E56"/>
    <w:p w:rsidR="00710E56" w:rsidRDefault="00710E56" w:rsidP="00710E56"/>
    <w:p w:rsidR="002C0036" w:rsidRDefault="002C0036"/>
    <w:sectPr w:rsidR="002C0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B98"/>
    <w:multiLevelType w:val="hybridMultilevel"/>
    <w:tmpl w:val="8F761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61D0"/>
    <w:multiLevelType w:val="hybridMultilevel"/>
    <w:tmpl w:val="3496D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64975"/>
    <w:multiLevelType w:val="hybridMultilevel"/>
    <w:tmpl w:val="8066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56"/>
    <w:rsid w:val="000B1B10"/>
    <w:rsid w:val="001E7214"/>
    <w:rsid w:val="002C0036"/>
    <w:rsid w:val="003145FD"/>
    <w:rsid w:val="00323219"/>
    <w:rsid w:val="003B41EF"/>
    <w:rsid w:val="003F291D"/>
    <w:rsid w:val="006318BB"/>
    <w:rsid w:val="00710E56"/>
    <w:rsid w:val="00774970"/>
    <w:rsid w:val="007A1242"/>
    <w:rsid w:val="008E76B2"/>
    <w:rsid w:val="008F5B95"/>
    <w:rsid w:val="00924C77"/>
    <w:rsid w:val="00CE64C6"/>
    <w:rsid w:val="00CF2137"/>
    <w:rsid w:val="00D72523"/>
    <w:rsid w:val="00D91AE8"/>
    <w:rsid w:val="00E04BA2"/>
    <w:rsid w:val="00E22F8D"/>
    <w:rsid w:val="00E965F2"/>
    <w:rsid w:val="00ED2507"/>
    <w:rsid w:val="00EF6C1B"/>
    <w:rsid w:val="00F0156B"/>
    <w:rsid w:val="00FB334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858F0-9BEC-CB4A-9758-1A2FDD69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56"/>
    <w:rPr>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10E56"/>
    <w:pPr>
      <w:ind w:left="720"/>
      <w:contextualSpacing/>
    </w:pPr>
  </w:style>
  <w:style w:type="table" w:styleId="KisiTabel">
    <w:name w:val="Table Grid"/>
    <w:basedOn w:val="TabelNormal"/>
    <w:uiPriority w:val="59"/>
    <w:rsid w:val="00710E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710E5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10E5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Pengguna Tamu</cp:lastModifiedBy>
  <cp:revision>2</cp:revision>
  <dcterms:created xsi:type="dcterms:W3CDTF">2021-08-03T08:35:00Z</dcterms:created>
  <dcterms:modified xsi:type="dcterms:W3CDTF">2021-08-03T08:35:00Z</dcterms:modified>
</cp:coreProperties>
</file>