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4B" w:rsidRPr="007D2105" w:rsidRDefault="00A03BC3" w:rsidP="00FF4021">
      <w:pPr>
        <w:spacing w:after="0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7D2105">
        <w:rPr>
          <w:rFonts w:ascii="Book Antiqua" w:hAnsi="Book Antiqua"/>
          <w:b/>
          <w:color w:val="000000" w:themeColor="text1"/>
          <w:sz w:val="24"/>
          <w:szCs w:val="24"/>
        </w:rPr>
        <w:t>RENCANA PEMBELAJARAN SEMESTER</w:t>
      </w:r>
    </w:p>
    <w:p w:rsidR="004E3CEB" w:rsidRPr="007D2105" w:rsidRDefault="004E3CEB" w:rsidP="00FF4021">
      <w:pPr>
        <w:spacing w:after="0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180CE0" w:rsidRPr="007D2105" w:rsidRDefault="00180CE0" w:rsidP="00FF4021">
      <w:pPr>
        <w:numPr>
          <w:ilvl w:val="0"/>
          <w:numId w:val="1"/>
        </w:numPr>
        <w:spacing w:after="0"/>
        <w:rPr>
          <w:rFonts w:ascii="Book Antiqua" w:hAnsi="Book Antiqua"/>
          <w:b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b/>
          <w:color w:val="000000" w:themeColor="text1"/>
          <w:sz w:val="22"/>
          <w:szCs w:val="22"/>
        </w:rPr>
        <w:t>Identitas Mata Kuliah</w:t>
      </w:r>
    </w:p>
    <w:p w:rsidR="00180CE0" w:rsidRPr="007D2105" w:rsidRDefault="00180CE0" w:rsidP="00CE200D">
      <w:pPr>
        <w:spacing w:after="0"/>
        <w:ind w:left="720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Nama Mata Kuliah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  <w:t xml:space="preserve">: </w:t>
      </w:r>
      <w:r w:rsidR="00F5645C">
        <w:rPr>
          <w:rFonts w:ascii="Book Antiqua" w:hAnsi="Book Antiqua"/>
          <w:color w:val="000000" w:themeColor="text1"/>
          <w:sz w:val="22"/>
          <w:szCs w:val="22"/>
        </w:rPr>
        <w:t xml:space="preserve">Studi Naskah Kitab 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 xml:space="preserve">Hadis </w:t>
      </w:r>
    </w:p>
    <w:p w:rsidR="002725D5" w:rsidRPr="007D2105" w:rsidRDefault="002725D5" w:rsidP="00F5645C">
      <w:pPr>
        <w:spacing w:after="0"/>
        <w:ind w:left="720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Jenis Mata Kuliah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  <w:t xml:space="preserve">: </w:t>
      </w:r>
      <w:r w:rsidR="00F5645C">
        <w:rPr>
          <w:rFonts w:ascii="Book Antiqua" w:hAnsi="Book Antiqua"/>
          <w:color w:val="000000" w:themeColor="text1"/>
          <w:sz w:val="22"/>
          <w:szCs w:val="22"/>
        </w:rPr>
        <w:t>Program Studi</w:t>
      </w:r>
    </w:p>
    <w:p w:rsidR="002725D5" w:rsidRPr="007D2105" w:rsidRDefault="002725D5" w:rsidP="00CE200D">
      <w:pPr>
        <w:spacing w:after="0"/>
        <w:ind w:left="720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Status Mata Kuliah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  <w:t>: Wajib</w:t>
      </w:r>
    </w:p>
    <w:p w:rsidR="002725D5" w:rsidRPr="007D2105" w:rsidRDefault="002725D5" w:rsidP="00CE200D">
      <w:pPr>
        <w:spacing w:after="0"/>
        <w:ind w:left="720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Jenis Integrasi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  <w:t>: Keislaman, Keindonesiaan</w:t>
      </w:r>
    </w:p>
    <w:p w:rsidR="002725D5" w:rsidRPr="007D2105" w:rsidRDefault="002725D5" w:rsidP="00CE200D">
      <w:pPr>
        <w:spacing w:after="0"/>
        <w:ind w:left="720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Jenjang Program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  <w:t>: S1</w:t>
      </w:r>
    </w:p>
    <w:p w:rsidR="00180CE0" w:rsidRPr="007D2105" w:rsidRDefault="00180CE0" w:rsidP="00F5645C">
      <w:pPr>
        <w:spacing w:after="0"/>
        <w:ind w:left="720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Program Studi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</w:r>
      <w:r w:rsidR="00895DDD" w:rsidRPr="007D2105">
        <w:rPr>
          <w:rFonts w:ascii="Book Antiqua" w:hAnsi="Book Antiqua"/>
          <w:color w:val="000000" w:themeColor="text1"/>
          <w:sz w:val="22"/>
          <w:szCs w:val="22"/>
        </w:rPr>
        <w:tab/>
      </w:r>
      <w:r w:rsidRPr="007D2105">
        <w:rPr>
          <w:rFonts w:ascii="Book Antiqua" w:hAnsi="Book Antiqua"/>
          <w:color w:val="000000" w:themeColor="text1"/>
          <w:sz w:val="22"/>
          <w:szCs w:val="22"/>
        </w:rPr>
        <w:t xml:space="preserve">: </w:t>
      </w:r>
      <w:r w:rsidR="007D2105" w:rsidRPr="007D2105">
        <w:rPr>
          <w:rFonts w:ascii="Book Antiqua" w:hAnsi="Book Antiqua"/>
          <w:color w:val="000000" w:themeColor="text1"/>
          <w:sz w:val="22"/>
          <w:szCs w:val="22"/>
        </w:rPr>
        <w:t xml:space="preserve">Ilmu </w:t>
      </w:r>
      <w:r w:rsidR="00F5645C">
        <w:rPr>
          <w:rFonts w:ascii="Book Antiqua" w:hAnsi="Book Antiqua"/>
          <w:color w:val="000000" w:themeColor="text1"/>
          <w:sz w:val="22"/>
          <w:szCs w:val="22"/>
        </w:rPr>
        <w:t>al-Qur’an dan Tafsir</w:t>
      </w:r>
    </w:p>
    <w:p w:rsidR="00180CE0" w:rsidRPr="007D2105" w:rsidRDefault="008E058E" w:rsidP="00F5645C">
      <w:pPr>
        <w:spacing w:after="0"/>
        <w:ind w:left="720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Semester / SKS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</w:r>
      <w:r w:rsidR="00180CE0" w:rsidRPr="007D2105">
        <w:rPr>
          <w:rFonts w:ascii="Book Antiqua" w:hAnsi="Book Antiqua"/>
          <w:color w:val="000000" w:themeColor="text1"/>
          <w:sz w:val="22"/>
          <w:szCs w:val="22"/>
        </w:rPr>
        <w:t xml:space="preserve">: </w:t>
      </w:r>
      <w:r w:rsidR="00F5645C">
        <w:rPr>
          <w:rFonts w:ascii="Book Antiqua" w:hAnsi="Book Antiqua"/>
          <w:color w:val="000000" w:themeColor="text1"/>
          <w:sz w:val="22"/>
          <w:szCs w:val="22"/>
        </w:rPr>
        <w:t>V</w:t>
      </w:r>
      <w:r w:rsidR="00180CE0" w:rsidRPr="007D2105">
        <w:rPr>
          <w:rFonts w:ascii="Book Antiqua" w:hAnsi="Book Antiqua"/>
          <w:color w:val="000000" w:themeColor="text1"/>
          <w:sz w:val="22"/>
          <w:szCs w:val="22"/>
        </w:rPr>
        <w:t xml:space="preserve"> (</w:t>
      </w:r>
      <w:r w:rsidR="00F5645C">
        <w:rPr>
          <w:rFonts w:ascii="Book Antiqua" w:hAnsi="Book Antiqua"/>
          <w:color w:val="000000" w:themeColor="text1"/>
          <w:sz w:val="22"/>
          <w:szCs w:val="22"/>
        </w:rPr>
        <w:t>Lima</w:t>
      </w:r>
      <w:r w:rsidR="00CE200D" w:rsidRPr="007D2105">
        <w:rPr>
          <w:rFonts w:ascii="Book Antiqua" w:hAnsi="Book Antiqua"/>
          <w:color w:val="000000" w:themeColor="text1"/>
          <w:sz w:val="22"/>
          <w:szCs w:val="22"/>
        </w:rPr>
        <w:t xml:space="preserve">) / </w:t>
      </w:r>
      <w:r w:rsidR="007D2105" w:rsidRPr="007D2105">
        <w:rPr>
          <w:rFonts w:ascii="Book Antiqua" w:hAnsi="Book Antiqua"/>
          <w:color w:val="000000" w:themeColor="text1"/>
          <w:sz w:val="22"/>
          <w:szCs w:val="22"/>
        </w:rPr>
        <w:t>3</w:t>
      </w:r>
      <w:r w:rsidR="00180CE0" w:rsidRPr="007D2105">
        <w:rPr>
          <w:rFonts w:ascii="Book Antiqua" w:hAnsi="Book Antiqua"/>
          <w:color w:val="000000" w:themeColor="text1"/>
          <w:sz w:val="22"/>
          <w:szCs w:val="22"/>
        </w:rPr>
        <w:t xml:space="preserve"> SKS</w:t>
      </w:r>
    </w:p>
    <w:p w:rsidR="00180CE0" w:rsidRPr="007D2105" w:rsidRDefault="00A03BC3" w:rsidP="00A03BC3">
      <w:pPr>
        <w:spacing w:after="0"/>
        <w:ind w:left="720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Dosen Pengajar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</w:r>
      <w:r w:rsidR="00180CE0" w:rsidRPr="007D2105">
        <w:rPr>
          <w:rFonts w:ascii="Book Antiqua" w:hAnsi="Book Antiqua"/>
          <w:color w:val="000000" w:themeColor="text1"/>
          <w:sz w:val="22"/>
          <w:szCs w:val="22"/>
        </w:rPr>
        <w:t>: Agusri Fauzan, S.Th.I., MA</w:t>
      </w:r>
    </w:p>
    <w:p w:rsidR="00B268B1" w:rsidRPr="007D2105" w:rsidRDefault="00B268B1" w:rsidP="00FF4021">
      <w:pPr>
        <w:spacing w:after="0"/>
        <w:ind w:left="720"/>
        <w:rPr>
          <w:rFonts w:ascii="Book Antiqua" w:hAnsi="Book Antiqua"/>
          <w:color w:val="000000" w:themeColor="text1"/>
          <w:sz w:val="22"/>
          <w:szCs w:val="22"/>
        </w:rPr>
      </w:pPr>
    </w:p>
    <w:p w:rsidR="00180CE0" w:rsidRPr="007D2105" w:rsidRDefault="00180CE0" w:rsidP="00FF4021">
      <w:pPr>
        <w:numPr>
          <w:ilvl w:val="0"/>
          <w:numId w:val="1"/>
        </w:numPr>
        <w:spacing w:after="0"/>
        <w:rPr>
          <w:rFonts w:ascii="Book Antiqua" w:hAnsi="Book Antiqua"/>
          <w:b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b/>
          <w:color w:val="000000" w:themeColor="text1"/>
          <w:sz w:val="22"/>
          <w:szCs w:val="22"/>
        </w:rPr>
        <w:t>Deskripsi Singkat Mata Kuliah</w:t>
      </w:r>
    </w:p>
    <w:p w:rsidR="00180CE0" w:rsidRPr="007D2105" w:rsidRDefault="00180CE0" w:rsidP="00EA4682">
      <w:pPr>
        <w:spacing w:after="0"/>
        <w:ind w:left="720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 xml:space="preserve">Mata kuliah ini merupakan mata kuliah dasar bagi pengembangan keilmuan dalam bidang kajian Islam. Mata kuliah ini disajikan untuk membekali mahasiswa agar mengetahui dan </w:t>
      </w:r>
      <w:r w:rsidR="00EA4682">
        <w:rPr>
          <w:rFonts w:ascii="Book Antiqua" w:hAnsi="Book Antiqua"/>
          <w:color w:val="000000" w:themeColor="text1"/>
          <w:sz w:val="22"/>
          <w:szCs w:val="22"/>
        </w:rPr>
        <w:t>memiliki kemampuan untuk membaca dan memahami naskah kitab hadis dari sumber primer.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</w:p>
    <w:p w:rsidR="00B268B1" w:rsidRPr="007D2105" w:rsidRDefault="00B268B1" w:rsidP="00FF4021">
      <w:pPr>
        <w:spacing w:after="0"/>
        <w:ind w:left="720"/>
        <w:rPr>
          <w:rFonts w:ascii="Book Antiqua" w:hAnsi="Book Antiqua"/>
          <w:color w:val="000000" w:themeColor="text1"/>
          <w:sz w:val="22"/>
          <w:szCs w:val="22"/>
        </w:rPr>
      </w:pPr>
    </w:p>
    <w:p w:rsidR="00F6585B" w:rsidRPr="007D2105" w:rsidRDefault="00F6585B" w:rsidP="00FF4021">
      <w:pPr>
        <w:numPr>
          <w:ilvl w:val="0"/>
          <w:numId w:val="1"/>
        </w:numPr>
        <w:spacing w:after="0"/>
        <w:rPr>
          <w:rFonts w:ascii="Book Antiqua" w:hAnsi="Book Antiqua"/>
          <w:b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b/>
          <w:color w:val="000000" w:themeColor="text1"/>
          <w:sz w:val="22"/>
          <w:szCs w:val="22"/>
        </w:rPr>
        <w:t>Rencana Pembelajaran</w:t>
      </w:r>
    </w:p>
    <w:tbl>
      <w:tblPr>
        <w:tblStyle w:val="TableGrid"/>
        <w:tblW w:w="13705" w:type="dxa"/>
        <w:tblInd w:w="720" w:type="dxa"/>
        <w:tblLayout w:type="fixed"/>
        <w:tblLook w:val="04A0"/>
      </w:tblPr>
      <w:tblGrid>
        <w:gridCol w:w="806"/>
        <w:gridCol w:w="2268"/>
        <w:gridCol w:w="1984"/>
        <w:gridCol w:w="1985"/>
        <w:gridCol w:w="850"/>
        <w:gridCol w:w="1560"/>
        <w:gridCol w:w="1417"/>
        <w:gridCol w:w="2835"/>
      </w:tblGrid>
      <w:tr w:rsidR="002725D5" w:rsidRPr="007D2105" w:rsidTr="002725D5">
        <w:tc>
          <w:tcPr>
            <w:tcW w:w="806" w:type="dxa"/>
            <w:vMerge w:val="restart"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7D2105">
              <w:rPr>
                <w:rFonts w:ascii="Book Antiqua" w:hAnsi="Book Antiqua"/>
                <w:color w:val="000000" w:themeColor="text1"/>
                <w:sz w:val="18"/>
                <w:szCs w:val="18"/>
              </w:rPr>
              <w:t>Minggu ke</w:t>
            </w:r>
          </w:p>
        </w:tc>
        <w:tc>
          <w:tcPr>
            <w:tcW w:w="2268" w:type="dxa"/>
            <w:vMerge w:val="restart"/>
          </w:tcPr>
          <w:p w:rsidR="002725D5" w:rsidRPr="007D2105" w:rsidRDefault="002725D5" w:rsidP="002725D5">
            <w:pPr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7D2105">
              <w:rPr>
                <w:rFonts w:ascii="Book Antiqua" w:hAnsi="Book Antiqua"/>
                <w:color w:val="000000" w:themeColor="text1"/>
                <w:sz w:val="18"/>
                <w:szCs w:val="18"/>
              </w:rPr>
              <w:t>Kompetensi Akhir yang Diharapkan</w:t>
            </w:r>
          </w:p>
        </w:tc>
        <w:tc>
          <w:tcPr>
            <w:tcW w:w="3969" w:type="dxa"/>
            <w:gridSpan w:val="2"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7D2105">
              <w:rPr>
                <w:rFonts w:ascii="Book Antiqua" w:hAnsi="Book Antiqua"/>
                <w:color w:val="000000" w:themeColor="text1"/>
                <w:sz w:val="18"/>
                <w:szCs w:val="18"/>
              </w:rPr>
              <w:t>Materi Pembelajaran</w:t>
            </w:r>
          </w:p>
        </w:tc>
        <w:tc>
          <w:tcPr>
            <w:tcW w:w="850" w:type="dxa"/>
            <w:vMerge w:val="restart"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7D2105">
              <w:rPr>
                <w:rFonts w:ascii="Book Antiqua" w:hAnsi="Book Antiqua"/>
                <w:color w:val="000000" w:themeColor="text1"/>
                <w:sz w:val="18"/>
                <w:szCs w:val="18"/>
              </w:rPr>
              <w:t>Alokasi Waktu</w:t>
            </w:r>
          </w:p>
        </w:tc>
        <w:tc>
          <w:tcPr>
            <w:tcW w:w="1560" w:type="dxa"/>
            <w:vMerge w:val="restart"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7D2105">
              <w:rPr>
                <w:rFonts w:ascii="Book Antiqua" w:hAnsi="Book Antiqua"/>
                <w:color w:val="000000" w:themeColor="text1"/>
                <w:sz w:val="18"/>
                <w:szCs w:val="18"/>
              </w:rPr>
              <w:t>Strategi, metode, dan Media Pembelajaran</w:t>
            </w:r>
          </w:p>
        </w:tc>
        <w:tc>
          <w:tcPr>
            <w:tcW w:w="1417" w:type="dxa"/>
            <w:vMerge w:val="restart"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7D2105">
              <w:rPr>
                <w:rFonts w:ascii="Book Antiqua" w:hAnsi="Book Antiqua"/>
                <w:color w:val="000000" w:themeColor="text1"/>
                <w:sz w:val="18"/>
                <w:szCs w:val="18"/>
              </w:rPr>
              <w:t>Integrasi Keilmuan</w:t>
            </w:r>
          </w:p>
        </w:tc>
        <w:tc>
          <w:tcPr>
            <w:tcW w:w="2835" w:type="dxa"/>
            <w:vMerge w:val="restart"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7D2105">
              <w:rPr>
                <w:rFonts w:ascii="Book Antiqua" w:hAnsi="Book Antiqua"/>
                <w:color w:val="000000" w:themeColor="text1"/>
                <w:sz w:val="18"/>
                <w:szCs w:val="18"/>
              </w:rPr>
              <w:t>Indikator keberhasilan</w:t>
            </w:r>
          </w:p>
        </w:tc>
      </w:tr>
      <w:tr w:rsidR="002725D5" w:rsidRPr="007D2105" w:rsidTr="002725D5">
        <w:tc>
          <w:tcPr>
            <w:tcW w:w="806" w:type="dxa"/>
            <w:vMerge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984" w:type="dxa"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7D2105">
              <w:rPr>
                <w:rFonts w:ascii="Book Antiqua" w:hAnsi="Book Antiqua"/>
                <w:color w:val="000000" w:themeColor="text1"/>
                <w:sz w:val="18"/>
                <w:szCs w:val="18"/>
              </w:rPr>
              <w:t>Pokok Bahasan</w:t>
            </w:r>
          </w:p>
        </w:tc>
        <w:tc>
          <w:tcPr>
            <w:tcW w:w="1985" w:type="dxa"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7D2105">
              <w:rPr>
                <w:rFonts w:ascii="Book Antiqua" w:hAnsi="Book Antiqua"/>
                <w:color w:val="000000" w:themeColor="text1"/>
                <w:sz w:val="18"/>
                <w:szCs w:val="18"/>
              </w:rPr>
              <w:t>Sub Pokok Bahasan</w:t>
            </w:r>
          </w:p>
        </w:tc>
        <w:tc>
          <w:tcPr>
            <w:tcW w:w="850" w:type="dxa"/>
            <w:vMerge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2725D5" w:rsidRPr="007D2105" w:rsidRDefault="002725D5" w:rsidP="00FF402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FF4021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Mahasiswa memahami proses perkuliahan yang akan disajikan</w:t>
            </w:r>
          </w:p>
        </w:tc>
        <w:tc>
          <w:tcPr>
            <w:tcW w:w="1984" w:type="dxa"/>
          </w:tcPr>
          <w:p w:rsidR="002725D5" w:rsidRPr="007D2105" w:rsidRDefault="002725D5" w:rsidP="00FF4021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Silabus Perkuliahan</w:t>
            </w:r>
          </w:p>
        </w:tc>
        <w:tc>
          <w:tcPr>
            <w:tcW w:w="1985" w:type="dxa"/>
          </w:tcPr>
          <w:p w:rsidR="002725D5" w:rsidRPr="007D2105" w:rsidRDefault="002725D5" w:rsidP="00FF4021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orientasi perkulaiahn, </w:t>
            </w:r>
          </w:p>
          <w:p w:rsidR="002725D5" w:rsidRPr="007D2105" w:rsidRDefault="002725D5" w:rsidP="00FF4021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pengantar perkuiahan,</w:t>
            </w:r>
          </w:p>
          <w:p w:rsidR="002725D5" w:rsidRPr="007D2105" w:rsidRDefault="002725D5" w:rsidP="00FF4021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Tes kemampuan awal, </w:t>
            </w:r>
          </w:p>
          <w:p w:rsidR="002725D5" w:rsidRPr="007D2105" w:rsidRDefault="002725D5" w:rsidP="00FF4021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Pengertian dan ruang lingkup </w:t>
            </w: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FF402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FF402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Tanya jawab</w:t>
            </w:r>
          </w:p>
          <w:p w:rsidR="002725D5" w:rsidRPr="007D2105" w:rsidRDefault="002725D5" w:rsidP="00FF402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Praktek</w:t>
            </w:r>
          </w:p>
        </w:tc>
        <w:tc>
          <w:tcPr>
            <w:tcW w:w="1417" w:type="dxa"/>
          </w:tcPr>
          <w:p w:rsidR="002725D5" w:rsidRPr="007D2105" w:rsidRDefault="002725D5" w:rsidP="002725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Keislaman</w:t>
            </w:r>
          </w:p>
          <w:p w:rsidR="002725D5" w:rsidRPr="007D2105" w:rsidRDefault="002725D5" w:rsidP="002725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Keindonesiaan</w:t>
            </w:r>
          </w:p>
        </w:tc>
        <w:tc>
          <w:tcPr>
            <w:tcW w:w="2835" w:type="dxa"/>
          </w:tcPr>
          <w:p w:rsidR="002725D5" w:rsidRPr="007D2105" w:rsidRDefault="002725D5" w:rsidP="00B268B1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Memahami tentang sistem proses pembelajaran</w:t>
            </w:r>
          </w:p>
          <w:p w:rsidR="002725D5" w:rsidRPr="007D2105" w:rsidRDefault="002725D5" w:rsidP="00B268B1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Praktek membaca hadis</w:t>
            </w:r>
          </w:p>
          <w:p w:rsidR="002725D5" w:rsidRPr="007D2105" w:rsidRDefault="002725D5" w:rsidP="00C0160B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Pengertian umum tentang hadis 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211AB5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Mahasiswa memahami teori-teori hadis dan penulisan karya ilmiah </w:t>
            </w:r>
            <w:r w:rsidRPr="007D2105">
              <w:rPr>
                <w:rFonts w:ascii="Book Antiqua" w:hAnsi="Book Antiqua"/>
                <w:color w:val="000000" w:themeColor="text1"/>
              </w:rPr>
              <w:lastRenderedPageBreak/>
              <w:t xml:space="preserve">tentang hadis </w:t>
            </w:r>
          </w:p>
        </w:tc>
        <w:tc>
          <w:tcPr>
            <w:tcW w:w="1984" w:type="dxa"/>
          </w:tcPr>
          <w:p w:rsidR="002725D5" w:rsidRPr="007D2105" w:rsidRDefault="002916D3" w:rsidP="00C0160B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2916D3">
              <w:rPr>
                <w:rFonts w:ascii="Book Antiqua" w:hAnsi="Book Antiqua"/>
                <w:color w:val="000000" w:themeColor="text1"/>
              </w:rPr>
              <w:lastRenderedPageBreak/>
              <w:t xml:space="preserve">Pembahasan tentang Pengenalan Kitab-Kitab Hadis </w:t>
            </w:r>
            <w:r w:rsidRPr="002916D3">
              <w:rPr>
                <w:rFonts w:ascii="Book Antiqua" w:hAnsi="Book Antiqua"/>
                <w:color w:val="000000" w:themeColor="text1"/>
              </w:rPr>
              <w:lastRenderedPageBreak/>
              <w:t>Yang Sembilan (Kutubuttis’ah)</w:t>
            </w:r>
          </w:p>
        </w:tc>
        <w:tc>
          <w:tcPr>
            <w:tcW w:w="1985" w:type="dxa"/>
          </w:tcPr>
          <w:p w:rsidR="002725D5" w:rsidRPr="007D2105" w:rsidRDefault="002725D5" w:rsidP="00395F5B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lastRenderedPageBreak/>
              <w:t xml:space="preserve">Orientasi penulisan karya ilmiah tentang </w:t>
            </w:r>
            <w:r w:rsidRPr="007D2105">
              <w:rPr>
                <w:rFonts w:ascii="Book Antiqua" w:hAnsi="Book Antiqua"/>
                <w:color w:val="000000" w:themeColor="text1"/>
              </w:rPr>
              <w:lastRenderedPageBreak/>
              <w:t>hadis</w:t>
            </w:r>
          </w:p>
          <w:p w:rsidR="002725D5" w:rsidRPr="007D2105" w:rsidRDefault="002725D5" w:rsidP="00CB268A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Tes kemampuan lanjutan tentang teori-teori ilmu hadis </w:t>
            </w: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lastRenderedPageBreak/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FF402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FF402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Tanya jawab</w:t>
            </w:r>
          </w:p>
          <w:p w:rsidR="002725D5" w:rsidRPr="007D2105" w:rsidRDefault="002725D5" w:rsidP="00FF402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lastRenderedPageBreak/>
              <w:t>quiz</w:t>
            </w:r>
          </w:p>
          <w:p w:rsidR="002725D5" w:rsidRPr="007D2105" w:rsidRDefault="002725D5" w:rsidP="00FF4021">
            <w:p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417" w:type="dxa"/>
          </w:tcPr>
          <w:p w:rsidR="002725D5" w:rsidRPr="007D2105" w:rsidRDefault="002725D5" w:rsidP="002725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lastRenderedPageBreak/>
              <w:t>Keislaman</w:t>
            </w:r>
          </w:p>
          <w:p w:rsidR="002725D5" w:rsidRPr="007D2105" w:rsidRDefault="002725D5" w:rsidP="002725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Keindonesiaan </w:t>
            </w:r>
          </w:p>
          <w:p w:rsidR="002725D5" w:rsidRPr="007D2105" w:rsidRDefault="002725D5" w:rsidP="002725D5">
            <w:pPr>
              <w:ind w:left="170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835" w:type="dxa"/>
          </w:tcPr>
          <w:p w:rsidR="002725D5" w:rsidRPr="007D2105" w:rsidRDefault="002725D5" w:rsidP="00B268B1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lastRenderedPageBreak/>
              <w:t>Memahami tentang sistem proses penulisan makalah</w:t>
            </w:r>
          </w:p>
          <w:p w:rsidR="002725D5" w:rsidRPr="007D2105" w:rsidRDefault="002725D5" w:rsidP="00B268B1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lastRenderedPageBreak/>
              <w:t>Praktek membaca hadis</w:t>
            </w:r>
          </w:p>
          <w:p w:rsidR="002725D5" w:rsidRPr="007D2105" w:rsidRDefault="002725D5" w:rsidP="00C0160B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Pengertian umum tentang hadis 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703D4E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Mahasiswa mampu membaca, menghafal, memahami, mendalami, dan menjelaskan hadis-hadis </w:t>
            </w:r>
          </w:p>
        </w:tc>
        <w:tc>
          <w:tcPr>
            <w:tcW w:w="1984" w:type="dxa"/>
          </w:tcPr>
          <w:p w:rsidR="002725D5" w:rsidRPr="007D2105" w:rsidRDefault="002916D3" w:rsidP="00C0160B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2916D3">
              <w:rPr>
                <w:rFonts w:ascii="Book Antiqua" w:hAnsi="Book Antiqua"/>
                <w:color w:val="000000" w:themeColor="text1"/>
              </w:rPr>
              <w:t>Pembahasan tentang Kajian Teks Hadis Sahih Bukhari</w:t>
            </w:r>
          </w:p>
        </w:tc>
        <w:tc>
          <w:tcPr>
            <w:tcW w:w="1985" w:type="dxa"/>
          </w:tcPr>
          <w:p w:rsidR="002725D5" w:rsidRPr="007D2105" w:rsidRDefault="002725D5" w:rsidP="00FF4021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FF402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Latihan teori</w:t>
            </w:r>
          </w:p>
          <w:p w:rsidR="002725D5" w:rsidRPr="007D2105" w:rsidRDefault="002725D5" w:rsidP="00FF402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Praktik</w:t>
            </w:r>
          </w:p>
          <w:p w:rsidR="002725D5" w:rsidRPr="007D2105" w:rsidRDefault="002725D5" w:rsidP="00FF402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Membaca hadis</w:t>
            </w:r>
          </w:p>
          <w:p w:rsidR="002725D5" w:rsidRPr="007D2105" w:rsidRDefault="002725D5" w:rsidP="00FF402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Diskusi</w:t>
            </w:r>
          </w:p>
          <w:p w:rsidR="002725D5" w:rsidRPr="007D2105" w:rsidRDefault="002725D5" w:rsidP="00FF402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2725D5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Penugasan</w:t>
            </w:r>
          </w:p>
          <w:p w:rsidR="002725D5" w:rsidRPr="007D2105" w:rsidRDefault="002725D5" w:rsidP="002725D5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Power Point</w:t>
            </w:r>
          </w:p>
        </w:tc>
        <w:tc>
          <w:tcPr>
            <w:tcW w:w="1417" w:type="dxa"/>
          </w:tcPr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Keislaman</w:t>
            </w:r>
          </w:p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Keindonesiaan</w:t>
            </w:r>
          </w:p>
        </w:tc>
        <w:tc>
          <w:tcPr>
            <w:tcW w:w="2835" w:type="dxa"/>
          </w:tcPr>
          <w:p w:rsidR="002725D5" w:rsidRDefault="00682493" w:rsidP="00B268B1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Mengenal biografi penulis kitab</w:t>
            </w:r>
          </w:p>
          <w:p w:rsidR="00682493" w:rsidRPr="007D2105" w:rsidRDefault="00682493" w:rsidP="00B268B1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Mengetahui sistematika penulisan kitab</w:t>
            </w:r>
          </w:p>
          <w:p w:rsidR="002725D5" w:rsidRPr="007D2105" w:rsidRDefault="00682493" w:rsidP="00B268B1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Mampu membaca dan memahami naskah kitab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703D4E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Mahasiswa mampu membaca, menghafal, memahami, mendalami, dan menjelaskan hadis-hadis </w:t>
            </w:r>
          </w:p>
        </w:tc>
        <w:tc>
          <w:tcPr>
            <w:tcW w:w="1984" w:type="dxa"/>
          </w:tcPr>
          <w:p w:rsidR="002725D5" w:rsidRPr="007D2105" w:rsidRDefault="002916D3" w:rsidP="00C0160B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2916D3">
              <w:rPr>
                <w:rFonts w:ascii="Book Antiqua" w:hAnsi="Book Antiqua"/>
                <w:color w:val="000000" w:themeColor="text1"/>
              </w:rPr>
              <w:t>Pembahasan tentang Kajian Teks Hadis Sahih Muslim</w:t>
            </w:r>
          </w:p>
        </w:tc>
        <w:tc>
          <w:tcPr>
            <w:tcW w:w="1985" w:type="dxa"/>
          </w:tcPr>
          <w:p w:rsidR="002725D5" w:rsidRPr="007D2105" w:rsidRDefault="002725D5" w:rsidP="00FF4021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Latihan teori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Praktik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Membaca hadis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Diskusi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Penugasan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Power Point</w:t>
            </w:r>
          </w:p>
        </w:tc>
        <w:tc>
          <w:tcPr>
            <w:tcW w:w="1417" w:type="dxa"/>
          </w:tcPr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Keislaman</w:t>
            </w:r>
          </w:p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Keindonesiaan </w:t>
            </w:r>
          </w:p>
          <w:p w:rsidR="002725D5" w:rsidRPr="007D2105" w:rsidRDefault="002725D5" w:rsidP="009524D5">
            <w:pPr>
              <w:ind w:left="170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835" w:type="dxa"/>
          </w:tcPr>
          <w:p w:rsidR="00682493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Mengenal biografi penulis kitab</w:t>
            </w:r>
          </w:p>
          <w:p w:rsidR="00682493" w:rsidRPr="007D2105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Mengetahui sistematika penulisan kitab</w:t>
            </w:r>
          </w:p>
          <w:p w:rsidR="002725D5" w:rsidRPr="007D2105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Mampu membaca dan memahami naskah kitab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703D4E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Mahasiswa mampu membaca, menghafal, memahami, mendalami, dan menjelaskan hadis-hadis </w:t>
            </w:r>
          </w:p>
        </w:tc>
        <w:tc>
          <w:tcPr>
            <w:tcW w:w="1984" w:type="dxa"/>
          </w:tcPr>
          <w:p w:rsidR="002725D5" w:rsidRPr="007D2105" w:rsidRDefault="002916D3" w:rsidP="00C0160B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2916D3">
              <w:rPr>
                <w:rFonts w:ascii="Book Antiqua" w:hAnsi="Book Antiqua"/>
                <w:color w:val="000000" w:themeColor="text1"/>
              </w:rPr>
              <w:t>Pembahasan tentang Kajian Teks Hadis Sunan Abi Daud</w:t>
            </w:r>
          </w:p>
        </w:tc>
        <w:tc>
          <w:tcPr>
            <w:tcW w:w="1985" w:type="dxa"/>
          </w:tcPr>
          <w:p w:rsidR="002725D5" w:rsidRPr="007D2105" w:rsidRDefault="002725D5" w:rsidP="00FF4021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Latihan teori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Membaca hadis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Diskusi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Penugasan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Power Point</w:t>
            </w:r>
          </w:p>
        </w:tc>
        <w:tc>
          <w:tcPr>
            <w:tcW w:w="1417" w:type="dxa"/>
          </w:tcPr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Keislaman</w:t>
            </w:r>
          </w:p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Keindonesiaan</w:t>
            </w:r>
          </w:p>
        </w:tc>
        <w:tc>
          <w:tcPr>
            <w:tcW w:w="2835" w:type="dxa"/>
          </w:tcPr>
          <w:p w:rsidR="00682493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Mengenal biografi penulis kitab</w:t>
            </w:r>
          </w:p>
          <w:p w:rsidR="00682493" w:rsidRPr="007D2105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Mengetahui sistematika penulisan kitab</w:t>
            </w:r>
          </w:p>
          <w:p w:rsidR="002725D5" w:rsidRPr="007D2105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Mampu membaca dan memahami naskah kitab</w:t>
            </w:r>
            <w:r w:rsidRPr="007D2105">
              <w:rPr>
                <w:rFonts w:ascii="Book Antiqua" w:hAnsi="Book Antiqua"/>
                <w:color w:val="000000" w:themeColor="text1"/>
              </w:rPr>
              <w:t xml:space="preserve"> 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703D4E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Mahasiswa mampu membaca, menghafal, memahami, </w:t>
            </w:r>
            <w:r w:rsidRPr="007D2105">
              <w:rPr>
                <w:rFonts w:ascii="Book Antiqua" w:hAnsi="Book Antiqua"/>
                <w:color w:val="000000" w:themeColor="text1"/>
              </w:rPr>
              <w:lastRenderedPageBreak/>
              <w:t xml:space="preserve">mendalami, dan menjelaskan hadis-hadis </w:t>
            </w:r>
          </w:p>
        </w:tc>
        <w:tc>
          <w:tcPr>
            <w:tcW w:w="1984" w:type="dxa"/>
          </w:tcPr>
          <w:p w:rsidR="002725D5" w:rsidRPr="007D2105" w:rsidRDefault="00F5645C" w:rsidP="00C0160B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F5645C">
              <w:rPr>
                <w:rFonts w:ascii="Book Antiqua" w:hAnsi="Book Antiqua"/>
                <w:color w:val="000000" w:themeColor="text1"/>
              </w:rPr>
              <w:lastRenderedPageBreak/>
              <w:t xml:space="preserve">Pembahasan tentang Kajian Teks Hadis Sunan </w:t>
            </w:r>
            <w:r w:rsidRPr="00F5645C">
              <w:rPr>
                <w:rFonts w:ascii="Book Antiqua" w:hAnsi="Book Antiqua"/>
                <w:color w:val="000000" w:themeColor="text1"/>
              </w:rPr>
              <w:lastRenderedPageBreak/>
              <w:t>Tirmidzi</w:t>
            </w:r>
          </w:p>
        </w:tc>
        <w:tc>
          <w:tcPr>
            <w:tcW w:w="1985" w:type="dxa"/>
          </w:tcPr>
          <w:p w:rsidR="002725D5" w:rsidRPr="007D2105" w:rsidRDefault="002725D5" w:rsidP="00FF4021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Latihan teori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Praktik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lastRenderedPageBreak/>
              <w:t>Membaca hadis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Diskusi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Penugasan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Power Point</w:t>
            </w:r>
          </w:p>
        </w:tc>
        <w:tc>
          <w:tcPr>
            <w:tcW w:w="1417" w:type="dxa"/>
          </w:tcPr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lastRenderedPageBreak/>
              <w:t>Keislaman</w:t>
            </w:r>
          </w:p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Keindonesiaan </w:t>
            </w:r>
          </w:p>
          <w:p w:rsidR="002725D5" w:rsidRPr="007D2105" w:rsidRDefault="002725D5" w:rsidP="009524D5">
            <w:pPr>
              <w:ind w:left="170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835" w:type="dxa"/>
          </w:tcPr>
          <w:p w:rsidR="00682493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lastRenderedPageBreak/>
              <w:t>Mengenal biografi penulis kitab</w:t>
            </w:r>
          </w:p>
          <w:p w:rsidR="00682493" w:rsidRPr="007D2105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 xml:space="preserve">Mengetahui sistematika </w:t>
            </w:r>
            <w:r>
              <w:rPr>
                <w:rFonts w:ascii="Book Antiqua" w:hAnsi="Book Antiqua"/>
                <w:color w:val="000000" w:themeColor="text1"/>
              </w:rPr>
              <w:lastRenderedPageBreak/>
              <w:t>penulisan kitab</w:t>
            </w:r>
          </w:p>
          <w:p w:rsidR="002725D5" w:rsidRPr="007D2105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Mampu membaca dan memahami naskah kitab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703D4E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Mahasiswa mampu membaca, menghafal, memahami, mendalami, dan menjelaskan hadis-hadis </w:t>
            </w:r>
          </w:p>
        </w:tc>
        <w:tc>
          <w:tcPr>
            <w:tcW w:w="1984" w:type="dxa"/>
          </w:tcPr>
          <w:p w:rsidR="002725D5" w:rsidRPr="007D2105" w:rsidRDefault="00F5645C" w:rsidP="00C0160B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F5645C">
              <w:rPr>
                <w:rFonts w:ascii="Book Antiqua" w:hAnsi="Book Antiqua"/>
                <w:color w:val="000000" w:themeColor="text1"/>
              </w:rPr>
              <w:t>Pembahasan tentang Kajian Teks Hadis Sunan Nasai</w:t>
            </w:r>
          </w:p>
        </w:tc>
        <w:tc>
          <w:tcPr>
            <w:tcW w:w="1985" w:type="dxa"/>
          </w:tcPr>
          <w:p w:rsidR="002725D5" w:rsidRPr="007D2105" w:rsidRDefault="002725D5" w:rsidP="00FF4021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Latihan teori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Praktik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Membaca hadis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Diskusi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Penugasan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Power Point</w:t>
            </w:r>
          </w:p>
        </w:tc>
        <w:tc>
          <w:tcPr>
            <w:tcW w:w="1417" w:type="dxa"/>
          </w:tcPr>
          <w:p w:rsidR="002725D5" w:rsidRPr="007D2105" w:rsidRDefault="002725D5" w:rsidP="002725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Keislaman</w:t>
            </w:r>
          </w:p>
          <w:p w:rsidR="002725D5" w:rsidRPr="007D2105" w:rsidRDefault="002725D5" w:rsidP="002725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Keindonesiaan </w:t>
            </w:r>
          </w:p>
          <w:p w:rsidR="002725D5" w:rsidRPr="007D2105" w:rsidRDefault="002725D5" w:rsidP="002725D5">
            <w:pPr>
              <w:ind w:left="318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835" w:type="dxa"/>
          </w:tcPr>
          <w:p w:rsidR="00682493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Mengenal biografi penulis kitab</w:t>
            </w:r>
          </w:p>
          <w:p w:rsidR="00682493" w:rsidRPr="007D2105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Mengetahui sistematika penulisan kitab</w:t>
            </w:r>
          </w:p>
          <w:p w:rsidR="002725D5" w:rsidRPr="007D2105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Mampu membaca dan memahami naskah kitab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2899" w:type="dxa"/>
            <w:gridSpan w:val="7"/>
          </w:tcPr>
          <w:p w:rsidR="002725D5" w:rsidRPr="007D2105" w:rsidRDefault="002725D5" w:rsidP="004E3CEB">
            <w:pPr>
              <w:ind w:left="318"/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7D2105">
              <w:rPr>
                <w:rFonts w:ascii="Book Antiqua" w:hAnsi="Book Antiqua"/>
                <w:b/>
                <w:color w:val="000000" w:themeColor="text1"/>
              </w:rPr>
              <w:t>UTS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703D4E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Mahasiswa mampu membaca, menghafal, memahami, mendalami, dan menjelaskan hadis-hadis </w:t>
            </w:r>
          </w:p>
        </w:tc>
        <w:tc>
          <w:tcPr>
            <w:tcW w:w="1984" w:type="dxa"/>
          </w:tcPr>
          <w:p w:rsidR="002725D5" w:rsidRPr="007D2105" w:rsidRDefault="00F5645C" w:rsidP="00C0160B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F5645C">
              <w:rPr>
                <w:rFonts w:ascii="Book Antiqua" w:hAnsi="Book Antiqua"/>
                <w:color w:val="000000" w:themeColor="text1"/>
              </w:rPr>
              <w:t>Pembahasan tentang Kajian Teks Hadis Sunan Ibnu Majah</w:t>
            </w:r>
          </w:p>
        </w:tc>
        <w:tc>
          <w:tcPr>
            <w:tcW w:w="1985" w:type="dxa"/>
          </w:tcPr>
          <w:p w:rsidR="002725D5" w:rsidRPr="007D2105" w:rsidRDefault="002725D5" w:rsidP="00FF4021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Latihan teori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Praktik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Membaca hadis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Diskusi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Penugasan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Power Point</w:t>
            </w:r>
          </w:p>
        </w:tc>
        <w:tc>
          <w:tcPr>
            <w:tcW w:w="1417" w:type="dxa"/>
          </w:tcPr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Keislaman</w:t>
            </w:r>
          </w:p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Keindonesiaan</w:t>
            </w:r>
          </w:p>
        </w:tc>
        <w:tc>
          <w:tcPr>
            <w:tcW w:w="2835" w:type="dxa"/>
          </w:tcPr>
          <w:p w:rsidR="00682493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Mengenal biografi penulis kitab</w:t>
            </w:r>
          </w:p>
          <w:p w:rsidR="00682493" w:rsidRPr="007D2105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Mengetahui sistematika penulisan kitab</w:t>
            </w:r>
          </w:p>
          <w:p w:rsidR="002725D5" w:rsidRPr="007D2105" w:rsidRDefault="00682493" w:rsidP="0068249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Mampu membaca dan memahami naskah kitab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703D4E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Mahasiswa mampu membaca, menghafal, memahami, mendalami, dan menjelaskan hadis-hadis </w:t>
            </w:r>
          </w:p>
        </w:tc>
        <w:tc>
          <w:tcPr>
            <w:tcW w:w="1984" w:type="dxa"/>
          </w:tcPr>
          <w:p w:rsidR="002725D5" w:rsidRPr="007D2105" w:rsidRDefault="00F5645C" w:rsidP="00C0160B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F5645C">
              <w:rPr>
                <w:rFonts w:ascii="Book Antiqua" w:hAnsi="Book Antiqua"/>
                <w:color w:val="000000" w:themeColor="text1"/>
              </w:rPr>
              <w:t>Pembahasan tentang Kajian Teks Hadis Al Mu</w:t>
            </w:r>
            <w:r>
              <w:rPr>
                <w:rFonts w:ascii="Book Antiqua" w:hAnsi="Book Antiqua"/>
                <w:color w:val="000000" w:themeColor="text1"/>
              </w:rPr>
              <w:t>w</w:t>
            </w:r>
            <w:r w:rsidRPr="00F5645C">
              <w:rPr>
                <w:rFonts w:ascii="Book Antiqua" w:hAnsi="Book Antiqua"/>
                <w:color w:val="000000" w:themeColor="text1"/>
              </w:rPr>
              <w:t>atho Imam Malik</w:t>
            </w:r>
          </w:p>
        </w:tc>
        <w:tc>
          <w:tcPr>
            <w:tcW w:w="1985" w:type="dxa"/>
          </w:tcPr>
          <w:p w:rsidR="002725D5" w:rsidRPr="007D2105" w:rsidRDefault="002725D5" w:rsidP="00FF4021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Latihan teori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Membaca hadis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Diskusi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Penugasan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Power Point</w:t>
            </w:r>
          </w:p>
        </w:tc>
        <w:tc>
          <w:tcPr>
            <w:tcW w:w="1417" w:type="dxa"/>
          </w:tcPr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Keislaman</w:t>
            </w:r>
          </w:p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Keindonesiaan </w:t>
            </w:r>
          </w:p>
          <w:p w:rsidR="002725D5" w:rsidRPr="007D2105" w:rsidRDefault="002725D5" w:rsidP="009524D5">
            <w:pPr>
              <w:ind w:left="170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835" w:type="dxa"/>
          </w:tcPr>
          <w:p w:rsidR="007E3A3D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Mengenal biografi penulis kitab</w:t>
            </w:r>
          </w:p>
          <w:p w:rsidR="007E3A3D" w:rsidRPr="007D2105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Mengetahui sistematika penulisan kitab</w:t>
            </w:r>
          </w:p>
          <w:p w:rsidR="002725D5" w:rsidRPr="007D2105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Mampu membaca dan memahami naskah kitab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703D4E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Mahasiswa mampu membaca, menghafal, memahami, mendalami, dan menjelaskan hadis-hadis </w:t>
            </w:r>
          </w:p>
        </w:tc>
        <w:tc>
          <w:tcPr>
            <w:tcW w:w="1984" w:type="dxa"/>
          </w:tcPr>
          <w:p w:rsidR="002725D5" w:rsidRPr="007D2105" w:rsidRDefault="00F5645C" w:rsidP="00C0160B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F5645C">
              <w:rPr>
                <w:rFonts w:ascii="Book Antiqua" w:hAnsi="Book Antiqua"/>
                <w:color w:val="000000" w:themeColor="text1"/>
              </w:rPr>
              <w:t>Pembahasan tentang Kajian Teks Hadis Musnad Imam Ahmad</w:t>
            </w:r>
          </w:p>
        </w:tc>
        <w:tc>
          <w:tcPr>
            <w:tcW w:w="1985" w:type="dxa"/>
          </w:tcPr>
          <w:p w:rsidR="002725D5" w:rsidRPr="007D2105" w:rsidRDefault="002725D5" w:rsidP="00FF4021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Latihan teori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Membaca hadis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Diskusi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Penugasan</w:t>
            </w:r>
          </w:p>
          <w:p w:rsidR="002725D5" w:rsidRPr="007D2105" w:rsidRDefault="002725D5" w:rsidP="00445D31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Power Point</w:t>
            </w:r>
          </w:p>
        </w:tc>
        <w:tc>
          <w:tcPr>
            <w:tcW w:w="1417" w:type="dxa"/>
          </w:tcPr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Keislaman</w:t>
            </w:r>
          </w:p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Keindonesiaan</w:t>
            </w:r>
          </w:p>
        </w:tc>
        <w:tc>
          <w:tcPr>
            <w:tcW w:w="2835" w:type="dxa"/>
          </w:tcPr>
          <w:p w:rsidR="007E3A3D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Mengenal biografi penulis kitab</w:t>
            </w:r>
          </w:p>
          <w:p w:rsidR="007E3A3D" w:rsidRPr="007D2105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Mengetahui sistematika penulisan kitab</w:t>
            </w:r>
          </w:p>
          <w:p w:rsidR="002725D5" w:rsidRPr="007D2105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Mampu membaca dan memahami naskah kitab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703D4E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Mahasiswa mampu membaca, menghafal, memahami, mendalami, dan menjelaskan hadis-hadis </w:t>
            </w:r>
          </w:p>
        </w:tc>
        <w:tc>
          <w:tcPr>
            <w:tcW w:w="1984" w:type="dxa"/>
          </w:tcPr>
          <w:p w:rsidR="002725D5" w:rsidRPr="007D2105" w:rsidRDefault="00F5645C" w:rsidP="00C0160B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F5645C">
              <w:rPr>
                <w:rFonts w:ascii="Book Antiqua" w:hAnsi="Book Antiqua"/>
                <w:color w:val="000000" w:themeColor="text1"/>
              </w:rPr>
              <w:t>Pembahasan tentang Kajian Teks Hadis Sunan Ad</w:t>
            </w:r>
            <w:r>
              <w:rPr>
                <w:rFonts w:ascii="Book Antiqua" w:hAnsi="Book Antiqua"/>
                <w:color w:val="000000" w:themeColor="text1"/>
              </w:rPr>
              <w:t>-</w:t>
            </w:r>
            <w:r w:rsidRPr="00F5645C">
              <w:rPr>
                <w:rFonts w:ascii="Book Antiqua" w:hAnsi="Book Antiqua"/>
                <w:color w:val="000000" w:themeColor="text1"/>
              </w:rPr>
              <w:t>Darimi</w:t>
            </w:r>
          </w:p>
        </w:tc>
        <w:tc>
          <w:tcPr>
            <w:tcW w:w="1985" w:type="dxa"/>
          </w:tcPr>
          <w:p w:rsidR="002725D5" w:rsidRPr="007D2105" w:rsidRDefault="002725D5" w:rsidP="007771ED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Latihan teori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Membaca hadis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Diskusi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Penugasan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Power Point</w:t>
            </w:r>
          </w:p>
        </w:tc>
        <w:tc>
          <w:tcPr>
            <w:tcW w:w="1417" w:type="dxa"/>
          </w:tcPr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Keislaman</w:t>
            </w:r>
          </w:p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Keindonesiaan </w:t>
            </w:r>
          </w:p>
          <w:p w:rsidR="002725D5" w:rsidRPr="007D2105" w:rsidRDefault="002725D5" w:rsidP="009524D5">
            <w:pPr>
              <w:ind w:left="170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835" w:type="dxa"/>
          </w:tcPr>
          <w:p w:rsidR="007E3A3D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Mengenal biografi penulis kitab</w:t>
            </w:r>
          </w:p>
          <w:p w:rsidR="007E3A3D" w:rsidRPr="007D2105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Mengetahui sistematika penulisan kitab</w:t>
            </w:r>
          </w:p>
          <w:p w:rsidR="002725D5" w:rsidRPr="007D2105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Mampu membaca dan memahami naskah kitab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703D4E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Mahasiswa mampu membaca, menghafal, memahami, mendalami, dan menjelaskan hadis-hadis </w:t>
            </w:r>
          </w:p>
        </w:tc>
        <w:tc>
          <w:tcPr>
            <w:tcW w:w="1984" w:type="dxa"/>
          </w:tcPr>
          <w:p w:rsidR="002725D5" w:rsidRPr="007D2105" w:rsidRDefault="00F5645C" w:rsidP="001E2592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F5645C">
              <w:rPr>
                <w:rFonts w:ascii="Book Antiqua" w:hAnsi="Book Antiqua"/>
                <w:color w:val="000000" w:themeColor="text1"/>
              </w:rPr>
              <w:t xml:space="preserve">Pembahasan tentang Kajian Teks Hadis </w:t>
            </w:r>
            <w:r w:rsidR="001E2592">
              <w:rPr>
                <w:rFonts w:ascii="Book Antiqua" w:hAnsi="Book Antiqua"/>
                <w:color w:val="000000" w:themeColor="text1"/>
              </w:rPr>
              <w:t>Mustadrak al-Hakim</w:t>
            </w:r>
          </w:p>
        </w:tc>
        <w:tc>
          <w:tcPr>
            <w:tcW w:w="1985" w:type="dxa"/>
          </w:tcPr>
          <w:p w:rsidR="002725D5" w:rsidRPr="007D2105" w:rsidRDefault="002725D5" w:rsidP="007771ED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Latihan teori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Praktik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Membaca hadis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Diskusi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Penugasan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Power Point</w:t>
            </w:r>
          </w:p>
        </w:tc>
        <w:tc>
          <w:tcPr>
            <w:tcW w:w="1417" w:type="dxa"/>
          </w:tcPr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Keislaman</w:t>
            </w:r>
          </w:p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Keindonesiaan</w:t>
            </w:r>
          </w:p>
        </w:tc>
        <w:tc>
          <w:tcPr>
            <w:tcW w:w="2835" w:type="dxa"/>
          </w:tcPr>
          <w:p w:rsidR="007E3A3D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Mengenal biografi penulis kitab</w:t>
            </w:r>
          </w:p>
          <w:p w:rsidR="007E3A3D" w:rsidRPr="007D2105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Mengetahui sistematika penulisan kitab</w:t>
            </w:r>
          </w:p>
          <w:p w:rsidR="002725D5" w:rsidRPr="007D2105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Mampu membaca dan memahami naskah kitab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703D4E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Mahasiswa mampu membaca, menghafal, memahami, mendalami, dan menjelaskan hadis-hadis </w:t>
            </w:r>
          </w:p>
        </w:tc>
        <w:tc>
          <w:tcPr>
            <w:tcW w:w="1984" w:type="dxa"/>
          </w:tcPr>
          <w:p w:rsidR="002725D5" w:rsidRPr="007D2105" w:rsidRDefault="00F5645C" w:rsidP="00C0160B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F5645C">
              <w:rPr>
                <w:rFonts w:ascii="Book Antiqua" w:hAnsi="Book Antiqua"/>
                <w:color w:val="000000" w:themeColor="text1"/>
              </w:rPr>
              <w:t>Pembahasan tentang Kajian Teks Hadis Musnad Imam As-Syafi’i</w:t>
            </w:r>
          </w:p>
        </w:tc>
        <w:tc>
          <w:tcPr>
            <w:tcW w:w="1985" w:type="dxa"/>
          </w:tcPr>
          <w:p w:rsidR="002725D5" w:rsidRPr="007D2105" w:rsidRDefault="002725D5" w:rsidP="007771ED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Latihan teori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Praktik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Membaca hadis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Diskusi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Penugasan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Power </w:t>
            </w:r>
            <w:r w:rsidRPr="007D2105">
              <w:rPr>
                <w:rFonts w:ascii="Book Antiqua" w:hAnsi="Book Antiqua"/>
                <w:color w:val="000000" w:themeColor="text1"/>
              </w:rPr>
              <w:lastRenderedPageBreak/>
              <w:t>Point</w:t>
            </w:r>
          </w:p>
        </w:tc>
        <w:tc>
          <w:tcPr>
            <w:tcW w:w="1417" w:type="dxa"/>
          </w:tcPr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lastRenderedPageBreak/>
              <w:t>Keislaman</w:t>
            </w:r>
          </w:p>
          <w:p w:rsidR="002725D5" w:rsidRPr="007D2105" w:rsidRDefault="002725D5" w:rsidP="009524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Keindonesiaan </w:t>
            </w:r>
          </w:p>
          <w:p w:rsidR="002725D5" w:rsidRPr="007D2105" w:rsidRDefault="002725D5" w:rsidP="009524D5">
            <w:pPr>
              <w:ind w:left="170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835" w:type="dxa"/>
          </w:tcPr>
          <w:p w:rsidR="007E3A3D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Mengenal biografi penulis kitab</w:t>
            </w:r>
          </w:p>
          <w:p w:rsidR="007E3A3D" w:rsidRPr="007D2105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Mengetahui sistematika penulisan kitab</w:t>
            </w:r>
          </w:p>
          <w:p w:rsidR="002725D5" w:rsidRPr="007D2105" w:rsidRDefault="007E3A3D" w:rsidP="007E3A3D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Mampu membaca dan memahami naskah kitab</w:t>
            </w: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8" w:type="dxa"/>
          </w:tcPr>
          <w:p w:rsidR="002725D5" w:rsidRPr="007D2105" w:rsidRDefault="002725D5" w:rsidP="00703D4E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Mahasiswa mampu membaca, menghafal, memahami, mendalami, dan menjelaskan hadis-hadis </w:t>
            </w:r>
          </w:p>
        </w:tc>
        <w:tc>
          <w:tcPr>
            <w:tcW w:w="1984" w:type="dxa"/>
          </w:tcPr>
          <w:p w:rsidR="00682493" w:rsidRPr="00682493" w:rsidRDefault="00682493" w:rsidP="00C0160B">
            <w:pPr>
              <w:jc w:val="left"/>
              <w:rPr>
                <w:rFonts w:ascii="Book Antiqua" w:hAnsi="Book Antiqua"/>
                <w:color w:val="000000" w:themeColor="text1"/>
              </w:rPr>
            </w:pPr>
            <w:r w:rsidRPr="00682493">
              <w:rPr>
                <w:rFonts w:ascii="Book Antiqua" w:hAnsi="Book Antiqua"/>
                <w:color w:val="000000" w:themeColor="text1"/>
              </w:rPr>
              <w:t>Pembahasan tentang Review Pembelajaran selama satu semester</w:t>
            </w:r>
          </w:p>
        </w:tc>
        <w:tc>
          <w:tcPr>
            <w:tcW w:w="1985" w:type="dxa"/>
          </w:tcPr>
          <w:p w:rsidR="002725D5" w:rsidRPr="007D2105" w:rsidRDefault="002725D5" w:rsidP="007771ED">
            <w:pPr>
              <w:numPr>
                <w:ilvl w:val="0"/>
                <w:numId w:val="3"/>
              </w:numPr>
              <w:ind w:left="279" w:hanging="283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50" w:type="dxa"/>
          </w:tcPr>
          <w:p w:rsidR="002725D5" w:rsidRPr="007D2105" w:rsidRDefault="002725D5" w:rsidP="00CB268A">
            <w:pPr>
              <w:ind w:left="-108"/>
              <w:jc w:val="center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150 Menit</w:t>
            </w:r>
          </w:p>
        </w:tc>
        <w:tc>
          <w:tcPr>
            <w:tcW w:w="1560" w:type="dxa"/>
          </w:tcPr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Latihan teori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Praktik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Membaca hadis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Diskusi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Ceramah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Penugasan</w:t>
            </w:r>
          </w:p>
          <w:p w:rsidR="002725D5" w:rsidRPr="007D2105" w:rsidRDefault="002725D5" w:rsidP="007771ED">
            <w:pPr>
              <w:numPr>
                <w:ilvl w:val="0"/>
                <w:numId w:val="4"/>
              </w:numPr>
              <w:ind w:left="279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Power Point</w:t>
            </w:r>
          </w:p>
        </w:tc>
        <w:tc>
          <w:tcPr>
            <w:tcW w:w="1417" w:type="dxa"/>
          </w:tcPr>
          <w:p w:rsidR="002725D5" w:rsidRPr="007D2105" w:rsidRDefault="002725D5" w:rsidP="002725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>Keislaman</w:t>
            </w:r>
          </w:p>
          <w:p w:rsidR="002725D5" w:rsidRPr="007D2105" w:rsidRDefault="002725D5" w:rsidP="002725D5">
            <w:pPr>
              <w:numPr>
                <w:ilvl w:val="0"/>
                <w:numId w:val="4"/>
              </w:numPr>
              <w:ind w:left="170" w:hanging="279"/>
              <w:jc w:val="left"/>
              <w:rPr>
                <w:rFonts w:ascii="Book Antiqua" w:hAnsi="Book Antiqua"/>
                <w:color w:val="000000" w:themeColor="text1"/>
              </w:rPr>
            </w:pPr>
            <w:r w:rsidRPr="007D2105">
              <w:rPr>
                <w:rFonts w:ascii="Book Antiqua" w:hAnsi="Book Antiqua"/>
                <w:color w:val="000000" w:themeColor="text1"/>
              </w:rPr>
              <w:t xml:space="preserve">Keindonesiaan </w:t>
            </w:r>
          </w:p>
          <w:p w:rsidR="002725D5" w:rsidRPr="007D2105" w:rsidRDefault="002725D5" w:rsidP="002725D5">
            <w:pPr>
              <w:ind w:left="318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835" w:type="dxa"/>
          </w:tcPr>
          <w:p w:rsidR="002725D5" w:rsidRPr="007D2105" w:rsidRDefault="002725D5" w:rsidP="00A03BC3">
            <w:pPr>
              <w:numPr>
                <w:ilvl w:val="0"/>
                <w:numId w:val="4"/>
              </w:numPr>
              <w:ind w:left="318" w:hanging="318"/>
              <w:jc w:val="left"/>
              <w:rPr>
                <w:rFonts w:ascii="Book Antiqua" w:hAnsi="Book Antiqua"/>
                <w:color w:val="000000" w:themeColor="text1"/>
              </w:rPr>
            </w:pPr>
          </w:p>
        </w:tc>
      </w:tr>
      <w:tr w:rsidR="002725D5" w:rsidRPr="007D2105" w:rsidTr="002725D5">
        <w:tc>
          <w:tcPr>
            <w:tcW w:w="806" w:type="dxa"/>
          </w:tcPr>
          <w:p w:rsidR="002725D5" w:rsidRPr="007D2105" w:rsidRDefault="002725D5" w:rsidP="00FF4021">
            <w:pPr>
              <w:numPr>
                <w:ilvl w:val="0"/>
                <w:numId w:val="5"/>
              </w:numPr>
              <w:jc w:val="lef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2899" w:type="dxa"/>
            <w:gridSpan w:val="7"/>
          </w:tcPr>
          <w:p w:rsidR="002725D5" w:rsidRPr="007D2105" w:rsidRDefault="002725D5" w:rsidP="004E3CEB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7D2105">
              <w:rPr>
                <w:rFonts w:ascii="Book Antiqua" w:hAnsi="Book Antiqua"/>
                <w:b/>
                <w:color w:val="000000" w:themeColor="text1"/>
              </w:rPr>
              <w:t>UAS</w:t>
            </w:r>
          </w:p>
        </w:tc>
      </w:tr>
    </w:tbl>
    <w:p w:rsidR="00F6585B" w:rsidRPr="007D2105" w:rsidRDefault="00F6585B" w:rsidP="00FF4021">
      <w:pPr>
        <w:spacing w:after="0"/>
        <w:ind w:left="720"/>
        <w:jc w:val="left"/>
        <w:rPr>
          <w:rFonts w:ascii="Book Antiqua" w:hAnsi="Book Antiqua"/>
          <w:color w:val="000000" w:themeColor="text1"/>
        </w:rPr>
      </w:pPr>
    </w:p>
    <w:p w:rsidR="00A6385F" w:rsidRPr="007D2105" w:rsidRDefault="00A6385F" w:rsidP="00A6385F">
      <w:pPr>
        <w:numPr>
          <w:ilvl w:val="0"/>
          <w:numId w:val="1"/>
        </w:numPr>
        <w:spacing w:after="0"/>
        <w:jc w:val="left"/>
        <w:rPr>
          <w:rFonts w:ascii="Book Antiqua" w:hAnsi="Book Antiqua"/>
          <w:b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b/>
          <w:color w:val="000000" w:themeColor="text1"/>
          <w:sz w:val="22"/>
          <w:szCs w:val="22"/>
        </w:rPr>
        <w:t>Penilaian</w:t>
      </w:r>
    </w:p>
    <w:p w:rsidR="00A6385F" w:rsidRPr="007D2105" w:rsidRDefault="00A6385F" w:rsidP="00A6385F">
      <w:pPr>
        <w:numPr>
          <w:ilvl w:val="0"/>
          <w:numId w:val="7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Instrumen yang digunakan</w:t>
      </w:r>
    </w:p>
    <w:p w:rsidR="00A6385F" w:rsidRPr="007D2105" w:rsidRDefault="00A6385F" w:rsidP="00A6385F">
      <w:pPr>
        <w:numPr>
          <w:ilvl w:val="0"/>
          <w:numId w:val="10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Sisipan</w:t>
      </w:r>
    </w:p>
    <w:p w:rsidR="00A6385F" w:rsidRPr="007D2105" w:rsidRDefault="00A6385F" w:rsidP="00A6385F">
      <w:pPr>
        <w:numPr>
          <w:ilvl w:val="0"/>
          <w:numId w:val="8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 xml:space="preserve">Kehadiran 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  <w:t>(daftar hadir)</w:t>
      </w:r>
    </w:p>
    <w:p w:rsidR="00A6385F" w:rsidRPr="007D2105" w:rsidRDefault="00A6385F" w:rsidP="00A6385F">
      <w:pPr>
        <w:numPr>
          <w:ilvl w:val="0"/>
          <w:numId w:val="8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 xml:space="preserve">Aktivitas 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  <w:t>(rubrik lembar observasi)</w:t>
      </w:r>
    </w:p>
    <w:p w:rsidR="00A6385F" w:rsidRPr="007D2105" w:rsidRDefault="00A6385F" w:rsidP="00A6385F">
      <w:pPr>
        <w:numPr>
          <w:ilvl w:val="0"/>
          <w:numId w:val="8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 xml:space="preserve">Perilaku 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  <w:t>(rubrik lembar observasi)</w:t>
      </w:r>
    </w:p>
    <w:p w:rsidR="00A6385F" w:rsidRPr="007D2105" w:rsidRDefault="00A6385F" w:rsidP="00A6385F">
      <w:pPr>
        <w:numPr>
          <w:ilvl w:val="0"/>
          <w:numId w:val="10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Tugas</w:t>
      </w:r>
    </w:p>
    <w:p w:rsidR="00A6385F" w:rsidRPr="007D2105" w:rsidRDefault="00A6385F" w:rsidP="00A6385F">
      <w:pPr>
        <w:numPr>
          <w:ilvl w:val="0"/>
          <w:numId w:val="9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Makalah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  <w:t>(lembar penilaian)</w:t>
      </w:r>
    </w:p>
    <w:p w:rsidR="00A6385F" w:rsidRPr="007D2105" w:rsidRDefault="00A6385F" w:rsidP="00A6385F">
      <w:pPr>
        <w:numPr>
          <w:ilvl w:val="0"/>
          <w:numId w:val="9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Diskusi</w:t>
      </w:r>
      <w:r w:rsidR="004B674B" w:rsidRPr="007D2105">
        <w:rPr>
          <w:rFonts w:ascii="Book Antiqua" w:hAnsi="Book Antiqua"/>
          <w:color w:val="000000" w:themeColor="text1"/>
          <w:sz w:val="22"/>
          <w:szCs w:val="22"/>
        </w:rPr>
        <w:tab/>
      </w:r>
      <w:r w:rsidRPr="007D2105">
        <w:rPr>
          <w:rFonts w:ascii="Book Antiqua" w:hAnsi="Book Antiqua"/>
          <w:color w:val="000000" w:themeColor="text1"/>
          <w:sz w:val="22"/>
          <w:szCs w:val="22"/>
        </w:rPr>
        <w:t>(lembar penilaian)</w:t>
      </w:r>
    </w:p>
    <w:p w:rsidR="00A6385F" w:rsidRPr="007D2105" w:rsidRDefault="00A6385F" w:rsidP="00A6385F">
      <w:pPr>
        <w:numPr>
          <w:ilvl w:val="0"/>
          <w:numId w:val="9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Presentasi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  <w:t>(lembar penilaian)</w:t>
      </w:r>
    </w:p>
    <w:p w:rsidR="00A6385F" w:rsidRPr="007D2105" w:rsidRDefault="00A6385F" w:rsidP="00A6385F">
      <w:pPr>
        <w:numPr>
          <w:ilvl w:val="0"/>
          <w:numId w:val="9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Produk kuliah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  <w:t>(lembar penilaian)</w:t>
      </w:r>
    </w:p>
    <w:p w:rsidR="00A6385F" w:rsidRPr="007D2105" w:rsidRDefault="00A6385F" w:rsidP="00A6385F">
      <w:pPr>
        <w:numPr>
          <w:ilvl w:val="0"/>
          <w:numId w:val="10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UTS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</w:r>
      <w:r w:rsidR="004B674B" w:rsidRPr="007D2105">
        <w:rPr>
          <w:rFonts w:ascii="Book Antiqua" w:hAnsi="Book Antiqua"/>
          <w:color w:val="000000" w:themeColor="text1"/>
          <w:sz w:val="22"/>
          <w:szCs w:val="22"/>
        </w:rPr>
        <w:tab/>
      </w:r>
      <w:r w:rsidRPr="007D2105">
        <w:rPr>
          <w:rFonts w:ascii="Book Antiqua" w:hAnsi="Book Antiqua"/>
          <w:color w:val="000000" w:themeColor="text1"/>
          <w:sz w:val="22"/>
          <w:szCs w:val="22"/>
        </w:rPr>
        <w:t>(soal/tes)</w:t>
      </w:r>
    </w:p>
    <w:p w:rsidR="00A6385F" w:rsidRPr="007D2105" w:rsidRDefault="00A6385F" w:rsidP="00A6385F">
      <w:pPr>
        <w:numPr>
          <w:ilvl w:val="0"/>
          <w:numId w:val="10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UAS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</w:r>
      <w:r w:rsidRPr="007D2105">
        <w:rPr>
          <w:rFonts w:ascii="Book Antiqua" w:hAnsi="Book Antiqua"/>
          <w:color w:val="000000" w:themeColor="text1"/>
          <w:sz w:val="22"/>
          <w:szCs w:val="22"/>
        </w:rPr>
        <w:tab/>
      </w:r>
      <w:r w:rsidR="004B674B" w:rsidRPr="007D2105">
        <w:rPr>
          <w:rFonts w:ascii="Book Antiqua" w:hAnsi="Book Antiqua"/>
          <w:color w:val="000000" w:themeColor="text1"/>
          <w:sz w:val="22"/>
          <w:szCs w:val="22"/>
        </w:rPr>
        <w:tab/>
      </w:r>
      <w:r w:rsidRPr="007D2105">
        <w:rPr>
          <w:rFonts w:ascii="Book Antiqua" w:hAnsi="Book Antiqua"/>
          <w:color w:val="000000" w:themeColor="text1"/>
          <w:sz w:val="22"/>
          <w:szCs w:val="22"/>
        </w:rPr>
        <w:t>(soal/tes)</w:t>
      </w:r>
    </w:p>
    <w:p w:rsidR="004B674B" w:rsidRPr="007D2105" w:rsidRDefault="004B674B" w:rsidP="00A6385F">
      <w:pPr>
        <w:numPr>
          <w:ilvl w:val="0"/>
          <w:numId w:val="7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Rancangan Tugas</w:t>
      </w:r>
    </w:p>
    <w:p w:rsidR="004B674B" w:rsidRPr="007D2105" w:rsidRDefault="002A4F6A" w:rsidP="00C0160B">
      <w:pPr>
        <w:numPr>
          <w:ilvl w:val="0"/>
          <w:numId w:val="12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 xml:space="preserve">Tujuan tugas: Mahasiswa dapat membaca, memahami, dan mendalami hadis-hadis </w:t>
      </w:r>
      <w:r w:rsidR="00C0160B" w:rsidRPr="007D2105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 xml:space="preserve">untuk landasan normatif dalam melaksanakan </w:t>
      </w:r>
      <w:r w:rsidR="00C0160B" w:rsidRPr="007D2105">
        <w:rPr>
          <w:rFonts w:ascii="Book Antiqua" w:hAnsi="Book Antiqua"/>
          <w:color w:val="000000" w:themeColor="text1"/>
          <w:sz w:val="22"/>
          <w:szCs w:val="22"/>
        </w:rPr>
        <w:t>ajaran agama Islam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 xml:space="preserve"> dan dapat diaplikasikan di tengah-tengah masyarakat</w:t>
      </w:r>
    </w:p>
    <w:p w:rsidR="002A4F6A" w:rsidRPr="007D2105" w:rsidRDefault="002A4F6A" w:rsidP="002A4F6A">
      <w:pPr>
        <w:numPr>
          <w:ilvl w:val="0"/>
          <w:numId w:val="12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 xml:space="preserve">Uraian tugas: Pembuatan makalah dengan mencantumkan hadis-hadis sesuai tema dari sumber primer, mengartikan hadis per kata, dan memberikan penjelasan </w:t>
      </w:r>
      <w:r w:rsidR="00525846" w:rsidRPr="007D2105">
        <w:rPr>
          <w:rFonts w:ascii="Book Antiqua" w:hAnsi="Book Antiqua"/>
          <w:color w:val="000000" w:themeColor="text1"/>
          <w:sz w:val="22"/>
          <w:szCs w:val="22"/>
        </w:rPr>
        <w:t xml:space="preserve">lalu 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525846" w:rsidRPr="007D2105">
        <w:rPr>
          <w:rFonts w:ascii="Book Antiqua" w:hAnsi="Book Antiqua"/>
          <w:color w:val="000000" w:themeColor="text1"/>
          <w:sz w:val="22"/>
          <w:szCs w:val="22"/>
        </w:rPr>
        <w:t>di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>presentasi</w:t>
      </w:r>
      <w:r w:rsidR="00525846" w:rsidRPr="007D2105">
        <w:rPr>
          <w:rFonts w:ascii="Book Antiqua" w:hAnsi="Book Antiqua"/>
          <w:color w:val="000000" w:themeColor="text1"/>
          <w:sz w:val="22"/>
          <w:szCs w:val="22"/>
        </w:rPr>
        <w:t>kan dan  didiskusikan dalam seminar</w:t>
      </w:r>
      <w:r w:rsidRPr="007D2105">
        <w:rPr>
          <w:rFonts w:ascii="Book Antiqua" w:hAnsi="Book Antiqua"/>
          <w:color w:val="000000" w:themeColor="text1"/>
          <w:sz w:val="22"/>
          <w:szCs w:val="22"/>
        </w:rPr>
        <w:t xml:space="preserve"> kelas.</w:t>
      </w:r>
    </w:p>
    <w:p w:rsidR="00A6385F" w:rsidRPr="007D2105" w:rsidRDefault="00A6385F" w:rsidP="00A6385F">
      <w:pPr>
        <w:numPr>
          <w:ilvl w:val="0"/>
          <w:numId w:val="7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Kriteria penilaian</w:t>
      </w:r>
    </w:p>
    <w:tbl>
      <w:tblPr>
        <w:tblStyle w:val="TableGrid"/>
        <w:tblW w:w="0" w:type="auto"/>
        <w:tblInd w:w="1080" w:type="dxa"/>
        <w:tblLook w:val="04A0"/>
      </w:tblPr>
      <w:tblGrid>
        <w:gridCol w:w="588"/>
        <w:gridCol w:w="5103"/>
        <w:gridCol w:w="785"/>
      </w:tblGrid>
      <w:tr w:rsidR="00A6385F" w:rsidRPr="007D2105" w:rsidTr="00C569B7">
        <w:tc>
          <w:tcPr>
            <w:tcW w:w="588" w:type="dxa"/>
          </w:tcPr>
          <w:p w:rsidR="00A6385F" w:rsidRPr="007D2105" w:rsidRDefault="00A6385F" w:rsidP="00C569B7">
            <w:pPr>
              <w:jc w:val="center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lastRenderedPageBreak/>
              <w:t>No</w:t>
            </w:r>
          </w:p>
        </w:tc>
        <w:tc>
          <w:tcPr>
            <w:tcW w:w="5103" w:type="dxa"/>
          </w:tcPr>
          <w:p w:rsidR="00A6385F" w:rsidRPr="007D2105" w:rsidRDefault="00A6385F" w:rsidP="00C569B7">
            <w:pPr>
              <w:jc w:val="center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Aspek</w:t>
            </w:r>
          </w:p>
        </w:tc>
        <w:tc>
          <w:tcPr>
            <w:tcW w:w="733" w:type="dxa"/>
          </w:tcPr>
          <w:p w:rsidR="00A6385F" w:rsidRPr="007D2105" w:rsidRDefault="00A6385F" w:rsidP="00C569B7">
            <w:pPr>
              <w:jc w:val="center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Bobot</w:t>
            </w:r>
          </w:p>
        </w:tc>
      </w:tr>
      <w:tr w:rsidR="00A6385F" w:rsidRPr="007D2105" w:rsidTr="00C569B7">
        <w:tc>
          <w:tcPr>
            <w:tcW w:w="588" w:type="dxa"/>
          </w:tcPr>
          <w:p w:rsidR="00A6385F" w:rsidRPr="007D2105" w:rsidRDefault="00A6385F" w:rsidP="00C569B7">
            <w:pPr>
              <w:jc w:val="center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A6385F" w:rsidRPr="007D2105" w:rsidRDefault="00A6385F" w:rsidP="00A6385F">
            <w:pPr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Sisipan (Kehadiran, Aktivitas, Perilaku </w:t>
            </w: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33" w:type="dxa"/>
          </w:tcPr>
          <w:p w:rsidR="00A6385F" w:rsidRPr="007D2105" w:rsidRDefault="00C569B7" w:rsidP="00A6385F">
            <w:pPr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10%</w:t>
            </w:r>
          </w:p>
        </w:tc>
      </w:tr>
      <w:tr w:rsidR="00A6385F" w:rsidRPr="007D2105" w:rsidTr="00C569B7">
        <w:tc>
          <w:tcPr>
            <w:tcW w:w="588" w:type="dxa"/>
          </w:tcPr>
          <w:p w:rsidR="00A6385F" w:rsidRPr="007D2105" w:rsidRDefault="00A6385F" w:rsidP="00C569B7">
            <w:pPr>
              <w:jc w:val="center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A6385F" w:rsidRPr="007D2105" w:rsidRDefault="00A6385F" w:rsidP="00A6385F">
            <w:pPr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Tugas (Makalah, Diskusi, Presentasi, Produk kuliah)</w:t>
            </w:r>
          </w:p>
        </w:tc>
        <w:tc>
          <w:tcPr>
            <w:tcW w:w="733" w:type="dxa"/>
          </w:tcPr>
          <w:p w:rsidR="00A6385F" w:rsidRPr="007D2105" w:rsidRDefault="00C569B7" w:rsidP="00A6385F">
            <w:pPr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20%</w:t>
            </w:r>
          </w:p>
        </w:tc>
      </w:tr>
      <w:tr w:rsidR="00A6385F" w:rsidRPr="007D2105" w:rsidTr="00C569B7">
        <w:tc>
          <w:tcPr>
            <w:tcW w:w="588" w:type="dxa"/>
          </w:tcPr>
          <w:p w:rsidR="00A6385F" w:rsidRPr="007D2105" w:rsidRDefault="00A6385F" w:rsidP="00C569B7">
            <w:pPr>
              <w:jc w:val="center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A6385F" w:rsidRPr="007D2105" w:rsidRDefault="00C569B7" w:rsidP="00A6385F">
            <w:pPr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Ujian Tengah Semester (UTS)</w:t>
            </w:r>
          </w:p>
        </w:tc>
        <w:tc>
          <w:tcPr>
            <w:tcW w:w="733" w:type="dxa"/>
          </w:tcPr>
          <w:p w:rsidR="00A6385F" w:rsidRPr="007D2105" w:rsidRDefault="00C569B7" w:rsidP="00A6385F">
            <w:pPr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30%</w:t>
            </w:r>
          </w:p>
        </w:tc>
      </w:tr>
      <w:tr w:rsidR="00A6385F" w:rsidRPr="007D2105" w:rsidTr="00C569B7">
        <w:tc>
          <w:tcPr>
            <w:tcW w:w="588" w:type="dxa"/>
          </w:tcPr>
          <w:p w:rsidR="00A6385F" w:rsidRPr="007D2105" w:rsidRDefault="00A6385F" w:rsidP="00C569B7">
            <w:pPr>
              <w:jc w:val="center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A6385F" w:rsidRPr="007D2105" w:rsidRDefault="00C569B7" w:rsidP="00A6385F">
            <w:pPr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Ujian Akhir Semester (UAS</w:t>
            </w:r>
          </w:p>
        </w:tc>
        <w:tc>
          <w:tcPr>
            <w:tcW w:w="733" w:type="dxa"/>
          </w:tcPr>
          <w:p w:rsidR="00A6385F" w:rsidRPr="007D2105" w:rsidRDefault="00C569B7" w:rsidP="00A6385F">
            <w:pPr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40%</w:t>
            </w:r>
          </w:p>
        </w:tc>
      </w:tr>
      <w:tr w:rsidR="00C569B7" w:rsidRPr="007D2105" w:rsidTr="00C569B7">
        <w:tc>
          <w:tcPr>
            <w:tcW w:w="5691" w:type="dxa"/>
            <w:gridSpan w:val="2"/>
          </w:tcPr>
          <w:p w:rsidR="00C569B7" w:rsidRPr="007D2105" w:rsidRDefault="00C569B7" w:rsidP="00A6385F">
            <w:pPr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733" w:type="dxa"/>
          </w:tcPr>
          <w:p w:rsidR="00C569B7" w:rsidRPr="007D2105" w:rsidRDefault="00C569B7" w:rsidP="00A6385F">
            <w:pPr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7D2105">
              <w:rPr>
                <w:rFonts w:ascii="Book Antiqua" w:hAnsi="Book Antiqua"/>
                <w:color w:val="000000" w:themeColor="text1"/>
                <w:sz w:val="22"/>
                <w:szCs w:val="22"/>
              </w:rPr>
              <w:t>100%</w:t>
            </w:r>
          </w:p>
        </w:tc>
      </w:tr>
    </w:tbl>
    <w:p w:rsidR="0092640F" w:rsidRPr="007D2105" w:rsidRDefault="0092640F" w:rsidP="0092640F">
      <w:pPr>
        <w:spacing w:after="0"/>
        <w:ind w:left="720"/>
        <w:jc w:val="left"/>
        <w:rPr>
          <w:rFonts w:ascii="Book Antiqua" w:hAnsi="Book Antiqua"/>
          <w:b/>
          <w:color w:val="000000" w:themeColor="text1"/>
          <w:sz w:val="22"/>
          <w:szCs w:val="22"/>
        </w:rPr>
      </w:pPr>
    </w:p>
    <w:p w:rsidR="00A6385F" w:rsidRPr="007D2105" w:rsidRDefault="00C569B7" w:rsidP="00C569B7">
      <w:pPr>
        <w:numPr>
          <w:ilvl w:val="0"/>
          <w:numId w:val="1"/>
        </w:numPr>
        <w:spacing w:after="0"/>
        <w:jc w:val="left"/>
        <w:rPr>
          <w:rFonts w:ascii="Book Antiqua" w:hAnsi="Book Antiqua"/>
          <w:b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b/>
          <w:color w:val="000000" w:themeColor="text1"/>
          <w:sz w:val="22"/>
          <w:szCs w:val="22"/>
        </w:rPr>
        <w:t>Referensi</w:t>
      </w:r>
    </w:p>
    <w:p w:rsidR="00C569B7" w:rsidRPr="007D2105" w:rsidRDefault="00C569B7" w:rsidP="00C569B7">
      <w:pPr>
        <w:numPr>
          <w:ilvl w:val="0"/>
          <w:numId w:val="11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Shahih al-Bukhariy</w:t>
      </w:r>
    </w:p>
    <w:p w:rsidR="00C569B7" w:rsidRPr="007D2105" w:rsidRDefault="00C569B7" w:rsidP="00C569B7">
      <w:pPr>
        <w:numPr>
          <w:ilvl w:val="0"/>
          <w:numId w:val="11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Shahih Muslim</w:t>
      </w:r>
    </w:p>
    <w:p w:rsidR="00C569B7" w:rsidRPr="007D2105" w:rsidRDefault="00C569B7" w:rsidP="00C569B7">
      <w:pPr>
        <w:numPr>
          <w:ilvl w:val="0"/>
          <w:numId w:val="11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Sunan Abu Dawud</w:t>
      </w:r>
    </w:p>
    <w:p w:rsidR="00C569B7" w:rsidRPr="007D2105" w:rsidRDefault="00C569B7" w:rsidP="00C569B7">
      <w:pPr>
        <w:numPr>
          <w:ilvl w:val="0"/>
          <w:numId w:val="11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Sunan al-Tirmidziy</w:t>
      </w:r>
    </w:p>
    <w:p w:rsidR="00C569B7" w:rsidRPr="007D2105" w:rsidRDefault="00C569B7" w:rsidP="00C569B7">
      <w:pPr>
        <w:numPr>
          <w:ilvl w:val="0"/>
          <w:numId w:val="11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Sunan al-Nasa’iy</w:t>
      </w:r>
    </w:p>
    <w:p w:rsidR="00C569B7" w:rsidRPr="007D2105" w:rsidRDefault="00C569B7" w:rsidP="00C569B7">
      <w:pPr>
        <w:numPr>
          <w:ilvl w:val="0"/>
          <w:numId w:val="11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Sunan Ibnu Majah</w:t>
      </w:r>
    </w:p>
    <w:p w:rsidR="00C569B7" w:rsidRPr="007D2105" w:rsidRDefault="00C569B7" w:rsidP="00C569B7">
      <w:pPr>
        <w:numPr>
          <w:ilvl w:val="0"/>
          <w:numId w:val="11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Muwatha’ Malik</w:t>
      </w:r>
    </w:p>
    <w:p w:rsidR="00C569B7" w:rsidRPr="007D2105" w:rsidRDefault="00C569B7" w:rsidP="00C569B7">
      <w:pPr>
        <w:numPr>
          <w:ilvl w:val="0"/>
          <w:numId w:val="11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Musnad Ahmad bin Hanbal</w:t>
      </w:r>
    </w:p>
    <w:p w:rsidR="00C569B7" w:rsidRDefault="00C569B7" w:rsidP="00C569B7">
      <w:pPr>
        <w:numPr>
          <w:ilvl w:val="0"/>
          <w:numId w:val="11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Musnad Imam al-Syafi’iy</w:t>
      </w:r>
    </w:p>
    <w:p w:rsidR="001E2592" w:rsidRPr="007D2105" w:rsidRDefault="001E2592" w:rsidP="00C569B7">
      <w:pPr>
        <w:numPr>
          <w:ilvl w:val="0"/>
          <w:numId w:val="11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color w:val="000000" w:themeColor="text1"/>
          <w:sz w:val="22"/>
          <w:szCs w:val="22"/>
        </w:rPr>
        <w:t>Mustadrak ‘ala Shahihain</w:t>
      </w:r>
    </w:p>
    <w:p w:rsidR="00C569B7" w:rsidRPr="007D2105" w:rsidRDefault="00C569B7" w:rsidP="00C569B7">
      <w:pPr>
        <w:numPr>
          <w:ilvl w:val="0"/>
          <w:numId w:val="11"/>
        </w:num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Kitab-kitab Syarh al-Hadits</w:t>
      </w:r>
    </w:p>
    <w:p w:rsidR="008E058E" w:rsidRPr="007D2105" w:rsidRDefault="008E058E" w:rsidP="008E058E">
      <w:p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</w:p>
    <w:p w:rsidR="008E058E" w:rsidRPr="007D2105" w:rsidRDefault="008E058E" w:rsidP="009819B6">
      <w:pPr>
        <w:spacing w:after="0"/>
        <w:jc w:val="right"/>
        <w:rPr>
          <w:rFonts w:ascii="Book Antiqua" w:hAnsi="Book Antiqua"/>
          <w:color w:val="000000" w:themeColor="text1"/>
          <w:sz w:val="22"/>
          <w:szCs w:val="22"/>
          <w:lang w:val="id-ID"/>
        </w:rPr>
      </w:pPr>
    </w:p>
    <w:p w:rsidR="008E058E" w:rsidRPr="007D2105" w:rsidRDefault="008E058E" w:rsidP="008E058E">
      <w:pPr>
        <w:spacing w:after="0"/>
        <w:jc w:val="left"/>
        <w:rPr>
          <w:rFonts w:ascii="Book Antiqua" w:hAnsi="Book Antiqua"/>
          <w:color w:val="000000" w:themeColor="text1"/>
          <w:sz w:val="22"/>
          <w:szCs w:val="22"/>
        </w:rPr>
      </w:pPr>
    </w:p>
    <w:p w:rsidR="001747D7" w:rsidRPr="007D2105" w:rsidRDefault="001747D7" w:rsidP="001747D7">
      <w:pPr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Dosen Pengajar</w:t>
      </w:r>
    </w:p>
    <w:p w:rsidR="001747D7" w:rsidRPr="007D2105" w:rsidRDefault="001747D7" w:rsidP="001747D7">
      <w:pPr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:rsidR="001747D7" w:rsidRPr="007D2105" w:rsidRDefault="001747D7" w:rsidP="001747D7">
      <w:pPr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:rsidR="001747D7" w:rsidRPr="007D2105" w:rsidRDefault="001747D7" w:rsidP="002725D5">
      <w:pPr>
        <w:spacing w:after="0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Agusri Fauzan, S.Th.I., MA</w:t>
      </w:r>
    </w:p>
    <w:p w:rsidR="008E058E" w:rsidRPr="007D2105" w:rsidRDefault="001747D7" w:rsidP="001747D7">
      <w:pPr>
        <w:spacing w:after="0" w:line="240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7D2105">
        <w:rPr>
          <w:rFonts w:ascii="Book Antiqua" w:hAnsi="Book Antiqua"/>
          <w:color w:val="000000" w:themeColor="text1"/>
          <w:sz w:val="22"/>
          <w:szCs w:val="22"/>
        </w:rPr>
        <w:t>NIP.198708132019031008</w:t>
      </w:r>
    </w:p>
    <w:sectPr w:rsidR="008E058E" w:rsidRPr="007D2105" w:rsidSect="00895DDD">
      <w:footerReference w:type="default" r:id="rId7"/>
      <w:pgSz w:w="16840" w:h="11907" w:orient="landscape" w:code="9"/>
      <w:pgMar w:top="1021" w:right="1418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268" w:rsidRDefault="00A43268" w:rsidP="008E058E">
      <w:pPr>
        <w:spacing w:after="0" w:line="240" w:lineRule="auto"/>
      </w:pPr>
      <w:r>
        <w:separator/>
      </w:r>
    </w:p>
  </w:endnote>
  <w:endnote w:type="continuationSeparator" w:id="1">
    <w:p w:rsidR="00A43268" w:rsidRDefault="00A43268" w:rsidP="008E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039" w:rsidRDefault="00144F85">
    <w:pPr>
      <w:pStyle w:val="Footer"/>
      <w:jc w:val="right"/>
    </w:pPr>
    <w:fldSimple w:instr=" PAGE   \* MERGEFORMAT ">
      <w:r w:rsidR="001E2592">
        <w:rPr>
          <w:noProof/>
        </w:rPr>
        <w:t>6</w:t>
      </w:r>
    </w:fldSimple>
  </w:p>
  <w:p w:rsidR="00BF2039" w:rsidRDefault="00BF20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268" w:rsidRDefault="00A43268" w:rsidP="008E058E">
      <w:pPr>
        <w:spacing w:after="0" w:line="240" w:lineRule="auto"/>
      </w:pPr>
      <w:r>
        <w:separator/>
      </w:r>
    </w:p>
  </w:footnote>
  <w:footnote w:type="continuationSeparator" w:id="1">
    <w:p w:rsidR="00A43268" w:rsidRDefault="00A43268" w:rsidP="008E0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136"/>
    <w:multiLevelType w:val="hybridMultilevel"/>
    <w:tmpl w:val="D39460D2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106C35E4"/>
    <w:multiLevelType w:val="hybridMultilevel"/>
    <w:tmpl w:val="8AF2FEF8"/>
    <w:lvl w:ilvl="0" w:tplc="455E9F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290E01"/>
    <w:multiLevelType w:val="hybridMultilevel"/>
    <w:tmpl w:val="EC3A3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A86997"/>
    <w:multiLevelType w:val="hybridMultilevel"/>
    <w:tmpl w:val="9EEAF0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ED310CA"/>
    <w:multiLevelType w:val="hybridMultilevel"/>
    <w:tmpl w:val="A17209A0"/>
    <w:lvl w:ilvl="0" w:tplc="0A76B6D6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341253EB"/>
    <w:multiLevelType w:val="hybridMultilevel"/>
    <w:tmpl w:val="1236E48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">
    <w:nsid w:val="3B156408"/>
    <w:multiLevelType w:val="hybridMultilevel"/>
    <w:tmpl w:val="ABFE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6683C"/>
    <w:multiLevelType w:val="hybridMultilevel"/>
    <w:tmpl w:val="409856EE"/>
    <w:lvl w:ilvl="0" w:tplc="455E9F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71338DE"/>
    <w:multiLevelType w:val="hybridMultilevel"/>
    <w:tmpl w:val="1BA0198C"/>
    <w:lvl w:ilvl="0" w:tplc="B3BA912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F6EB1"/>
    <w:multiLevelType w:val="hybridMultilevel"/>
    <w:tmpl w:val="9D22A0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466698"/>
    <w:multiLevelType w:val="hybridMultilevel"/>
    <w:tmpl w:val="589EFA38"/>
    <w:lvl w:ilvl="0" w:tplc="B3BA912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F7B4D"/>
    <w:multiLevelType w:val="hybridMultilevel"/>
    <w:tmpl w:val="864CA84A"/>
    <w:lvl w:ilvl="0" w:tplc="26665C4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CE0"/>
    <w:rsid w:val="00076761"/>
    <w:rsid w:val="00144F85"/>
    <w:rsid w:val="00152F9A"/>
    <w:rsid w:val="001747D7"/>
    <w:rsid w:val="00180CE0"/>
    <w:rsid w:val="001A1EC1"/>
    <w:rsid w:val="001E2592"/>
    <w:rsid w:val="00211AB5"/>
    <w:rsid w:val="00250C52"/>
    <w:rsid w:val="002725D5"/>
    <w:rsid w:val="002916D3"/>
    <w:rsid w:val="002A4F6A"/>
    <w:rsid w:val="00344292"/>
    <w:rsid w:val="00395F5B"/>
    <w:rsid w:val="003F0BF6"/>
    <w:rsid w:val="003F58E2"/>
    <w:rsid w:val="00445D31"/>
    <w:rsid w:val="004B674B"/>
    <w:rsid w:val="004C12DC"/>
    <w:rsid w:val="004E3CEB"/>
    <w:rsid w:val="00525846"/>
    <w:rsid w:val="005D2294"/>
    <w:rsid w:val="00611F13"/>
    <w:rsid w:val="00682493"/>
    <w:rsid w:val="00703D4E"/>
    <w:rsid w:val="00755FAB"/>
    <w:rsid w:val="007771ED"/>
    <w:rsid w:val="007D2105"/>
    <w:rsid w:val="007E3A3D"/>
    <w:rsid w:val="00822DD1"/>
    <w:rsid w:val="0083791E"/>
    <w:rsid w:val="008404A4"/>
    <w:rsid w:val="008518D8"/>
    <w:rsid w:val="00895DDD"/>
    <w:rsid w:val="008E058E"/>
    <w:rsid w:val="008F2109"/>
    <w:rsid w:val="009059C1"/>
    <w:rsid w:val="0092640F"/>
    <w:rsid w:val="00931F09"/>
    <w:rsid w:val="009819B6"/>
    <w:rsid w:val="009D4715"/>
    <w:rsid w:val="009F1AC9"/>
    <w:rsid w:val="00A03BC3"/>
    <w:rsid w:val="00A43268"/>
    <w:rsid w:val="00A4654B"/>
    <w:rsid w:val="00A6385F"/>
    <w:rsid w:val="00A82386"/>
    <w:rsid w:val="00B03C05"/>
    <w:rsid w:val="00B268B1"/>
    <w:rsid w:val="00B44258"/>
    <w:rsid w:val="00B52DE9"/>
    <w:rsid w:val="00BF2039"/>
    <w:rsid w:val="00C0160B"/>
    <w:rsid w:val="00C104D3"/>
    <w:rsid w:val="00C569B7"/>
    <w:rsid w:val="00CB268A"/>
    <w:rsid w:val="00CC4B86"/>
    <w:rsid w:val="00CE200D"/>
    <w:rsid w:val="00D85C5A"/>
    <w:rsid w:val="00E56175"/>
    <w:rsid w:val="00EA4682"/>
    <w:rsid w:val="00ED500F"/>
    <w:rsid w:val="00F06C52"/>
    <w:rsid w:val="00F5645C"/>
    <w:rsid w:val="00F60914"/>
    <w:rsid w:val="00F6585B"/>
    <w:rsid w:val="00FF4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lang w:val="id-ID" w:eastAsia="id-ID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D3"/>
    <w:rPr>
      <w:rFonts w:cstheme="minorBid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4D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4D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4D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04D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04D3"/>
    <w:pPr>
      <w:spacing w:before="200" w:after="0"/>
      <w:jc w:val="left"/>
      <w:outlineLvl w:val="4"/>
    </w:pPr>
    <w:rPr>
      <w:smallCaps/>
      <w:color w:val="758C5A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4D3"/>
    <w:pPr>
      <w:spacing w:after="0"/>
      <w:jc w:val="left"/>
      <w:outlineLvl w:val="5"/>
    </w:pPr>
    <w:rPr>
      <w:smallCaps/>
      <w:color w:val="9CB084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4D3"/>
    <w:pPr>
      <w:spacing w:after="0"/>
      <w:jc w:val="left"/>
      <w:outlineLvl w:val="6"/>
    </w:pPr>
    <w:rPr>
      <w:b/>
      <w:smallCaps/>
      <w:color w:val="9CB084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4D3"/>
    <w:pPr>
      <w:spacing w:after="0"/>
      <w:jc w:val="left"/>
      <w:outlineLvl w:val="7"/>
    </w:pPr>
    <w:rPr>
      <w:b/>
      <w:i/>
      <w:smallCaps/>
      <w:color w:val="758C5A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4D3"/>
    <w:pPr>
      <w:spacing w:after="0"/>
      <w:jc w:val="left"/>
      <w:outlineLvl w:val="8"/>
    </w:pPr>
    <w:rPr>
      <w:b/>
      <w:i/>
      <w:smallCaps/>
      <w:color w:val="4E5D3C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104D3"/>
    <w:rPr>
      <w:rFonts w:cs="Times New Roman"/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104D3"/>
    <w:rPr>
      <w:rFonts w:cs="Times New Roman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104D3"/>
    <w:rPr>
      <w:rFonts w:cs="Times New Roman"/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C104D3"/>
    <w:rPr>
      <w:rFonts w:cs="Times New Roman"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C104D3"/>
    <w:rPr>
      <w:rFonts w:cs="Times New Roman"/>
      <w:smallCaps/>
      <w:color w:val="758C5A" w:themeColor="accent2" w:themeShade="BF"/>
      <w:spacing w:val="1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C104D3"/>
    <w:rPr>
      <w:rFonts w:cs="Times New Roman"/>
      <w:smallCaps/>
      <w:color w:val="9CB084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C104D3"/>
    <w:rPr>
      <w:rFonts w:cs="Times New Roman"/>
      <w:b/>
      <w:smallCaps/>
      <w:color w:val="9CB084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104D3"/>
    <w:rPr>
      <w:rFonts w:cs="Times New Roman"/>
      <w:b/>
      <w:i/>
      <w:smallCaps/>
      <w:color w:val="758C5A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C104D3"/>
    <w:rPr>
      <w:rFonts w:cs="Times New Roman"/>
      <w:b/>
      <w:i/>
      <w:smallCaps/>
      <w:color w:val="4E5D3C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04D3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104D3"/>
    <w:pPr>
      <w:pBdr>
        <w:top w:val="single" w:sz="12" w:space="1" w:color="9CB084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sid w:val="00C104D3"/>
    <w:rPr>
      <w:rFonts w:cs="Times New Roman"/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4D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104D3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104D3"/>
    <w:rPr>
      <w:rFonts w:cs="Times New Roman"/>
      <w:b/>
      <w:color w:val="9CB084" w:themeColor="accent2"/>
    </w:rPr>
  </w:style>
  <w:style w:type="character" w:styleId="Emphasis">
    <w:name w:val="Emphasis"/>
    <w:basedOn w:val="DefaultParagraphFont"/>
    <w:uiPriority w:val="20"/>
    <w:qFormat/>
    <w:rsid w:val="00C104D3"/>
    <w:rPr>
      <w:rFonts w:cs="Times New Roman"/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104D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C104D3"/>
    <w:rPr>
      <w:rFonts w:cs="Times New Roman"/>
    </w:rPr>
  </w:style>
  <w:style w:type="paragraph" w:styleId="ListParagraph">
    <w:name w:val="List Paragraph"/>
    <w:basedOn w:val="Normal"/>
    <w:uiPriority w:val="34"/>
    <w:qFormat/>
    <w:rsid w:val="00C104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04D3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C104D3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4D3"/>
    <w:pPr>
      <w:pBdr>
        <w:top w:val="single" w:sz="8" w:space="10" w:color="758C5A" w:themeColor="accent2" w:themeShade="BF"/>
        <w:left w:val="single" w:sz="8" w:space="10" w:color="758C5A" w:themeColor="accent2" w:themeShade="BF"/>
        <w:bottom w:val="single" w:sz="8" w:space="10" w:color="758C5A" w:themeColor="accent2" w:themeShade="BF"/>
        <w:right w:val="single" w:sz="8" w:space="10" w:color="758C5A" w:themeColor="accent2" w:themeShade="BF"/>
      </w:pBdr>
      <w:shd w:val="clear" w:color="auto" w:fill="9CB084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C104D3"/>
    <w:rPr>
      <w:rFonts w:cs="Times New Roman"/>
      <w:b/>
      <w:i/>
      <w:color w:val="FFFFFF" w:themeColor="background1"/>
      <w:shd w:val="clear" w:color="auto" w:fill="9CB084" w:themeFill="accent2"/>
    </w:rPr>
  </w:style>
  <w:style w:type="character" w:styleId="SubtleEmphasis">
    <w:name w:val="Subtle Emphasis"/>
    <w:basedOn w:val="DefaultParagraphFont"/>
    <w:uiPriority w:val="19"/>
    <w:qFormat/>
    <w:rsid w:val="00C104D3"/>
    <w:rPr>
      <w:rFonts w:cs="Times New Roman"/>
      <w:i/>
    </w:rPr>
  </w:style>
  <w:style w:type="character" w:styleId="IntenseEmphasis">
    <w:name w:val="Intense Emphasis"/>
    <w:basedOn w:val="DefaultParagraphFont"/>
    <w:uiPriority w:val="21"/>
    <w:qFormat/>
    <w:rsid w:val="00C104D3"/>
    <w:rPr>
      <w:rFonts w:cs="Times New Roman"/>
      <w:b/>
      <w:i/>
      <w:color w:val="9CB084" w:themeColor="accent2"/>
      <w:spacing w:val="10"/>
    </w:rPr>
  </w:style>
  <w:style w:type="character" w:styleId="SubtleReference">
    <w:name w:val="Subtle Reference"/>
    <w:basedOn w:val="DefaultParagraphFont"/>
    <w:uiPriority w:val="31"/>
    <w:qFormat/>
    <w:rsid w:val="00C104D3"/>
    <w:rPr>
      <w:rFonts w:cs="Times New Roman"/>
      <w:b/>
    </w:rPr>
  </w:style>
  <w:style w:type="character" w:styleId="IntenseReference">
    <w:name w:val="Intense Reference"/>
    <w:basedOn w:val="DefaultParagraphFont"/>
    <w:uiPriority w:val="32"/>
    <w:qFormat/>
    <w:rsid w:val="00C104D3"/>
    <w:rPr>
      <w:rFonts w:cs="Times New Roman"/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C104D3"/>
    <w:rPr>
      <w:rFonts w:asciiTheme="majorHAnsi" w:eastAsiaTheme="majorEastAsia" w:hAnsiTheme="majorHAnsi" w:cs="Times New Roman"/>
      <w:i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4D3"/>
    <w:pPr>
      <w:outlineLvl w:val="9"/>
    </w:pPr>
  </w:style>
  <w:style w:type="table" w:styleId="TableGrid">
    <w:name w:val="Table Grid"/>
    <w:basedOn w:val="TableNormal"/>
    <w:uiPriority w:val="39"/>
    <w:rsid w:val="00F6585B"/>
    <w:pPr>
      <w:spacing w:after="0" w:line="240" w:lineRule="auto"/>
    </w:pPr>
    <w:rPr>
      <w:rFonts w:cstheme="minorBid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E0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058E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8E0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058E"/>
    <w:rPr>
      <w:rFonts w:cstheme="minorBidi"/>
    </w:rPr>
  </w:style>
  <w:style w:type="character" w:customStyle="1" w:styleId="z-label">
    <w:name w:val="z-label"/>
    <w:basedOn w:val="DefaultParagraphFont"/>
    <w:rsid w:val="00682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2021-06-21T02:49:00Z</cp:lastPrinted>
  <dcterms:created xsi:type="dcterms:W3CDTF">2021-09-13T07:29:00Z</dcterms:created>
  <dcterms:modified xsi:type="dcterms:W3CDTF">2021-09-17T01:29:00Z</dcterms:modified>
</cp:coreProperties>
</file>