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198" w:type="dxa"/>
        <w:jc w:val="center"/>
        <w:tblLook w:val="04A0"/>
      </w:tblPr>
      <w:tblGrid>
        <w:gridCol w:w="2578"/>
        <w:gridCol w:w="1523"/>
        <w:gridCol w:w="355"/>
        <w:gridCol w:w="139"/>
        <w:gridCol w:w="1600"/>
        <w:gridCol w:w="1471"/>
        <w:gridCol w:w="12"/>
        <w:gridCol w:w="1512"/>
        <w:gridCol w:w="4008"/>
      </w:tblGrid>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noProof/>
                <w:szCs w:val="24"/>
                <w:lang w:val="en-US"/>
              </w:rPr>
              <w:drawing>
                <wp:inline distT="0" distB="0" distL="0" distR="0">
                  <wp:extent cx="1162050" cy="80889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a:stretch>
                            <a:fillRect/>
                          </a:stretch>
                        </pic:blipFill>
                        <pic:spPr>
                          <a:xfrm>
                            <a:off x="0" y="0"/>
                            <a:ext cx="1166390" cy="811914"/>
                          </a:xfrm>
                          <a:prstGeom prst="rect">
                            <a:avLst/>
                          </a:prstGeom>
                        </pic:spPr>
                      </pic:pic>
                    </a:graphicData>
                  </a:graphic>
                </wp:inline>
              </w:drawing>
            </w:r>
          </w:p>
        </w:tc>
        <w:tc>
          <w:tcPr>
            <w:tcW w:w="10620" w:type="dxa"/>
            <w:gridSpan w:val="8"/>
            <w:vAlign w:val="center"/>
          </w:tcPr>
          <w:p w:rsidR="00316545" w:rsidRPr="00A23316" w:rsidRDefault="00316545" w:rsidP="00567C94">
            <w:pPr>
              <w:autoSpaceDE w:val="0"/>
              <w:autoSpaceDN w:val="0"/>
              <w:adjustRightInd w:val="0"/>
              <w:jc w:val="center"/>
              <w:rPr>
                <w:rFonts w:asciiTheme="majorBidi" w:hAnsiTheme="majorBidi" w:cstheme="majorBidi"/>
                <w:b/>
                <w:szCs w:val="24"/>
                <w:lang w:val="en-US"/>
              </w:rPr>
            </w:pPr>
            <w:r w:rsidRPr="00A23316">
              <w:rPr>
                <w:rFonts w:asciiTheme="majorBidi" w:hAnsiTheme="majorBidi" w:cstheme="majorBidi"/>
                <w:b/>
                <w:szCs w:val="24"/>
                <w:lang w:val="en-US"/>
              </w:rPr>
              <w:t>UNIVERSITAS ISLAM NEGERI FATMAWATI SUKARNO BENGKULU</w:t>
            </w:r>
          </w:p>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FAKULTAS TARBIYAH DAN TADRIS</w:t>
            </w:r>
          </w:p>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PROGRAM STUDI PAI</w:t>
            </w:r>
          </w:p>
        </w:tc>
      </w:tr>
      <w:tr w:rsidR="00316545" w:rsidRPr="00A23316" w:rsidTr="00567C94">
        <w:trPr>
          <w:jc w:val="center"/>
        </w:trPr>
        <w:tc>
          <w:tcPr>
            <w:tcW w:w="13198" w:type="dxa"/>
            <w:gridSpan w:val="9"/>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RENCANA PEMBELAJARAN SEMESTER</w:t>
            </w:r>
          </w:p>
        </w:tc>
      </w:tr>
      <w:tr w:rsidR="00316545" w:rsidRPr="00A23316" w:rsidTr="0007664F">
        <w:trPr>
          <w:jc w:val="center"/>
        </w:trPr>
        <w:tc>
          <w:tcPr>
            <w:tcW w:w="2578" w:type="dxa"/>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MATA KULIAH</w:t>
            </w:r>
          </w:p>
        </w:tc>
        <w:tc>
          <w:tcPr>
            <w:tcW w:w="1878" w:type="dxa"/>
            <w:gridSpan w:val="2"/>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KODE</w:t>
            </w:r>
          </w:p>
        </w:tc>
        <w:tc>
          <w:tcPr>
            <w:tcW w:w="1739" w:type="dxa"/>
            <w:gridSpan w:val="2"/>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RUMPUN MK</w:t>
            </w:r>
          </w:p>
        </w:tc>
        <w:tc>
          <w:tcPr>
            <w:tcW w:w="1471" w:type="dxa"/>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BOBOT (sks)</w:t>
            </w:r>
          </w:p>
        </w:tc>
        <w:tc>
          <w:tcPr>
            <w:tcW w:w="1524" w:type="dxa"/>
            <w:gridSpan w:val="2"/>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SEMESTER</w:t>
            </w:r>
          </w:p>
        </w:tc>
        <w:tc>
          <w:tcPr>
            <w:tcW w:w="4008" w:type="dxa"/>
            <w:shd w:val="clear" w:color="auto" w:fill="DBE5F1" w:themeFill="accent1" w:themeFillTint="33"/>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TANGGAL PENYUSUNAN</w:t>
            </w:r>
          </w:p>
        </w:tc>
      </w:tr>
      <w:tr w:rsidR="00316545" w:rsidRPr="00A23316" w:rsidTr="0007664F">
        <w:trPr>
          <w:jc w:val="center"/>
        </w:trPr>
        <w:tc>
          <w:tcPr>
            <w:tcW w:w="2578" w:type="dxa"/>
          </w:tcPr>
          <w:p w:rsidR="00316545" w:rsidRPr="00A23316" w:rsidRDefault="00316545" w:rsidP="00567C94">
            <w:pPr>
              <w:autoSpaceDE w:val="0"/>
              <w:autoSpaceDN w:val="0"/>
              <w:adjustRightInd w:val="0"/>
              <w:jc w:val="center"/>
              <w:rPr>
                <w:rFonts w:asciiTheme="majorBidi" w:hAnsiTheme="majorBidi" w:cstheme="majorBidi"/>
                <w:szCs w:val="24"/>
                <w:lang w:val="en-US"/>
              </w:rPr>
            </w:pPr>
            <w:r w:rsidRPr="00A23316">
              <w:rPr>
                <w:rFonts w:asciiTheme="majorBidi" w:hAnsiTheme="majorBidi" w:cstheme="majorBidi"/>
                <w:szCs w:val="24"/>
              </w:rPr>
              <w:t>Fiqih Siyasah dan Jinayah</w:t>
            </w:r>
          </w:p>
        </w:tc>
        <w:tc>
          <w:tcPr>
            <w:tcW w:w="1878" w:type="dxa"/>
            <w:gridSpan w:val="2"/>
          </w:tcPr>
          <w:p w:rsidR="00316545" w:rsidRPr="00A23316" w:rsidRDefault="00316545" w:rsidP="00567C94">
            <w:pPr>
              <w:autoSpaceDE w:val="0"/>
              <w:autoSpaceDN w:val="0"/>
              <w:adjustRightInd w:val="0"/>
              <w:jc w:val="center"/>
              <w:rPr>
                <w:rFonts w:asciiTheme="majorBidi" w:hAnsiTheme="majorBidi" w:cstheme="majorBidi"/>
                <w:szCs w:val="24"/>
                <w:lang w:val="en-US"/>
              </w:rPr>
            </w:pPr>
            <w:r w:rsidRPr="00A23316">
              <w:rPr>
                <w:rFonts w:asciiTheme="majorBidi" w:hAnsiTheme="majorBidi" w:cstheme="majorBidi"/>
                <w:szCs w:val="24"/>
                <w:lang w:val="en-US"/>
              </w:rPr>
              <w:t>-</w:t>
            </w:r>
          </w:p>
        </w:tc>
        <w:tc>
          <w:tcPr>
            <w:tcW w:w="1739" w:type="dxa"/>
            <w:gridSpan w:val="2"/>
          </w:tcPr>
          <w:p w:rsidR="00316545" w:rsidRPr="00A23316" w:rsidRDefault="00316545" w:rsidP="00567C94">
            <w:pPr>
              <w:autoSpaceDE w:val="0"/>
              <w:autoSpaceDN w:val="0"/>
              <w:adjustRightInd w:val="0"/>
              <w:jc w:val="center"/>
              <w:rPr>
                <w:rFonts w:asciiTheme="majorBidi" w:hAnsiTheme="majorBidi" w:cstheme="majorBidi"/>
                <w:szCs w:val="24"/>
              </w:rPr>
            </w:pPr>
            <w:r w:rsidRPr="00A23316">
              <w:rPr>
                <w:rFonts w:asciiTheme="majorBidi" w:hAnsiTheme="majorBidi" w:cstheme="majorBidi"/>
                <w:szCs w:val="24"/>
              </w:rPr>
              <w:t>Pendidikan Agama Islam</w:t>
            </w:r>
          </w:p>
        </w:tc>
        <w:tc>
          <w:tcPr>
            <w:tcW w:w="1471" w:type="dxa"/>
          </w:tcPr>
          <w:p w:rsidR="00316545" w:rsidRPr="00A23316" w:rsidRDefault="00316545" w:rsidP="00567C94">
            <w:pPr>
              <w:autoSpaceDE w:val="0"/>
              <w:autoSpaceDN w:val="0"/>
              <w:adjustRightInd w:val="0"/>
              <w:jc w:val="center"/>
              <w:rPr>
                <w:rFonts w:asciiTheme="majorBidi" w:hAnsiTheme="majorBidi" w:cstheme="majorBidi"/>
                <w:szCs w:val="24"/>
              </w:rPr>
            </w:pPr>
            <w:r w:rsidRPr="00A23316">
              <w:rPr>
                <w:rFonts w:asciiTheme="majorBidi" w:hAnsiTheme="majorBidi" w:cstheme="majorBidi"/>
                <w:szCs w:val="24"/>
                <w:lang w:val="en-US"/>
              </w:rPr>
              <w:t>3</w:t>
            </w:r>
            <w:r w:rsidRPr="00A23316">
              <w:rPr>
                <w:rFonts w:asciiTheme="majorBidi" w:hAnsiTheme="majorBidi" w:cstheme="majorBidi"/>
                <w:szCs w:val="24"/>
              </w:rPr>
              <w:t xml:space="preserve"> SKS</w:t>
            </w:r>
          </w:p>
        </w:tc>
        <w:tc>
          <w:tcPr>
            <w:tcW w:w="1524" w:type="dxa"/>
            <w:gridSpan w:val="2"/>
          </w:tcPr>
          <w:p w:rsidR="00316545" w:rsidRPr="00A23316" w:rsidRDefault="00316545" w:rsidP="00567C94">
            <w:pPr>
              <w:autoSpaceDE w:val="0"/>
              <w:autoSpaceDN w:val="0"/>
              <w:adjustRightInd w:val="0"/>
              <w:jc w:val="center"/>
              <w:rPr>
                <w:rFonts w:asciiTheme="majorBidi" w:hAnsiTheme="majorBidi" w:cstheme="majorBidi"/>
                <w:szCs w:val="24"/>
                <w:lang w:val="en-US"/>
              </w:rPr>
            </w:pPr>
            <w:r w:rsidRPr="00A23316">
              <w:rPr>
                <w:rFonts w:asciiTheme="majorBidi" w:hAnsiTheme="majorBidi" w:cstheme="majorBidi"/>
                <w:szCs w:val="24"/>
                <w:lang w:val="en-US"/>
              </w:rPr>
              <w:t>IV</w:t>
            </w:r>
          </w:p>
        </w:tc>
        <w:tc>
          <w:tcPr>
            <w:tcW w:w="4008" w:type="dxa"/>
          </w:tcPr>
          <w:p w:rsidR="00316545" w:rsidRPr="00A23316" w:rsidRDefault="00316545" w:rsidP="00567C94">
            <w:pPr>
              <w:autoSpaceDE w:val="0"/>
              <w:autoSpaceDN w:val="0"/>
              <w:adjustRightInd w:val="0"/>
              <w:jc w:val="center"/>
              <w:rPr>
                <w:rFonts w:asciiTheme="majorBidi" w:hAnsiTheme="majorBidi" w:cstheme="majorBidi"/>
                <w:szCs w:val="24"/>
                <w:lang w:val="en-US"/>
              </w:rPr>
            </w:pPr>
            <w:r w:rsidRPr="00A23316">
              <w:rPr>
                <w:rFonts w:asciiTheme="majorBidi" w:hAnsiTheme="majorBidi" w:cstheme="majorBidi"/>
                <w:szCs w:val="24"/>
                <w:lang w:val="en-US"/>
              </w:rPr>
              <w:t>-</w:t>
            </w:r>
          </w:p>
        </w:tc>
      </w:tr>
      <w:tr w:rsidR="0007664F" w:rsidRPr="00A23316" w:rsidTr="0007664F">
        <w:trPr>
          <w:trHeight w:val="702"/>
          <w:jc w:val="center"/>
        </w:trPr>
        <w:tc>
          <w:tcPr>
            <w:tcW w:w="2578" w:type="dxa"/>
            <w:vMerge w:val="restart"/>
            <w:vAlign w:val="center"/>
          </w:tcPr>
          <w:p w:rsidR="0007664F" w:rsidRPr="00A23316" w:rsidRDefault="0007664F"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OTORISASI</w:t>
            </w:r>
          </w:p>
        </w:tc>
        <w:tc>
          <w:tcPr>
            <w:tcW w:w="5100" w:type="dxa"/>
            <w:gridSpan w:val="6"/>
            <w:shd w:val="clear" w:color="auto" w:fill="DBE5F1" w:themeFill="accent1" w:themeFillTint="33"/>
          </w:tcPr>
          <w:p w:rsidR="0007664F" w:rsidRPr="00A23316" w:rsidRDefault="0007664F" w:rsidP="00567C94">
            <w:pPr>
              <w:autoSpaceDE w:val="0"/>
              <w:autoSpaceDN w:val="0"/>
              <w:adjustRightInd w:val="0"/>
              <w:jc w:val="center"/>
              <w:rPr>
                <w:rFonts w:asciiTheme="majorBidi" w:hAnsiTheme="majorBidi" w:cstheme="majorBidi"/>
                <w:b/>
                <w:szCs w:val="24"/>
                <w:lang w:val="en-US"/>
              </w:rPr>
            </w:pPr>
            <w:r w:rsidRPr="00A23316">
              <w:rPr>
                <w:rFonts w:asciiTheme="majorBidi" w:hAnsiTheme="majorBidi" w:cstheme="majorBidi"/>
                <w:b/>
                <w:szCs w:val="24"/>
              </w:rPr>
              <w:t>Dosen Pengembang RPS/ Pengampu Mata Kuliah</w:t>
            </w:r>
          </w:p>
        </w:tc>
        <w:tc>
          <w:tcPr>
            <w:tcW w:w="5520" w:type="dxa"/>
            <w:gridSpan w:val="2"/>
            <w:shd w:val="clear" w:color="auto" w:fill="DBE5F1" w:themeFill="accent1" w:themeFillTint="33"/>
          </w:tcPr>
          <w:p w:rsidR="0007664F" w:rsidRPr="00A23316" w:rsidRDefault="0007664F"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K</w:t>
            </w:r>
            <w:proofErr w:type="spellStart"/>
            <w:r w:rsidRPr="00A23316">
              <w:rPr>
                <w:rFonts w:asciiTheme="majorBidi" w:hAnsiTheme="majorBidi" w:cstheme="majorBidi"/>
                <w:b/>
                <w:szCs w:val="24"/>
                <w:lang w:val="en-US"/>
              </w:rPr>
              <w:t>oordinator</w:t>
            </w:r>
            <w:proofErr w:type="spellEnd"/>
            <w:r w:rsidRPr="00A23316">
              <w:rPr>
                <w:rFonts w:asciiTheme="majorBidi" w:hAnsiTheme="majorBidi" w:cstheme="majorBidi"/>
                <w:b/>
                <w:szCs w:val="24"/>
              </w:rPr>
              <w:t xml:space="preserve"> Prodi</w:t>
            </w:r>
          </w:p>
        </w:tc>
      </w:tr>
      <w:tr w:rsidR="0007664F" w:rsidRPr="00A23316" w:rsidTr="0007664F">
        <w:trPr>
          <w:trHeight w:val="2399"/>
          <w:jc w:val="center"/>
        </w:trPr>
        <w:tc>
          <w:tcPr>
            <w:tcW w:w="2578" w:type="dxa"/>
            <w:vMerge/>
          </w:tcPr>
          <w:p w:rsidR="0007664F" w:rsidRPr="00A23316" w:rsidRDefault="0007664F" w:rsidP="00567C94">
            <w:pPr>
              <w:autoSpaceDE w:val="0"/>
              <w:autoSpaceDN w:val="0"/>
              <w:adjustRightInd w:val="0"/>
              <w:rPr>
                <w:rFonts w:asciiTheme="majorBidi" w:hAnsiTheme="majorBidi" w:cstheme="majorBidi"/>
                <w:szCs w:val="24"/>
              </w:rPr>
            </w:pPr>
          </w:p>
        </w:tc>
        <w:tc>
          <w:tcPr>
            <w:tcW w:w="5100" w:type="dxa"/>
            <w:gridSpan w:val="6"/>
          </w:tcPr>
          <w:p w:rsidR="0007664F" w:rsidRPr="00A23316" w:rsidRDefault="0007664F" w:rsidP="00567C94">
            <w:pPr>
              <w:autoSpaceDE w:val="0"/>
              <w:autoSpaceDN w:val="0"/>
              <w:adjustRightInd w:val="0"/>
              <w:rPr>
                <w:rFonts w:asciiTheme="majorBidi" w:hAnsiTheme="majorBidi" w:cstheme="majorBidi"/>
                <w:szCs w:val="24"/>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07664F">
            <w:pPr>
              <w:autoSpaceDE w:val="0"/>
              <w:autoSpaceDN w:val="0"/>
              <w:adjustRightInd w:val="0"/>
              <w:jc w:val="center"/>
              <w:rPr>
                <w:rFonts w:asciiTheme="majorBidi" w:hAnsiTheme="majorBidi" w:cstheme="majorBidi"/>
                <w:szCs w:val="24"/>
                <w:lang w:val="en-US"/>
              </w:rPr>
            </w:pPr>
            <w:r w:rsidRPr="00A23316">
              <w:rPr>
                <w:rFonts w:asciiTheme="majorBidi" w:hAnsiTheme="majorBidi" w:cstheme="majorBidi"/>
                <w:szCs w:val="24"/>
              </w:rPr>
              <w:t>Dr. H. Zulkarnain S, M. Ag</w:t>
            </w:r>
          </w:p>
        </w:tc>
        <w:tc>
          <w:tcPr>
            <w:tcW w:w="5520" w:type="dxa"/>
            <w:gridSpan w:val="2"/>
          </w:tcPr>
          <w:p w:rsidR="0007664F" w:rsidRPr="00A23316" w:rsidRDefault="0007664F" w:rsidP="00567C94">
            <w:pPr>
              <w:autoSpaceDE w:val="0"/>
              <w:autoSpaceDN w:val="0"/>
              <w:adjustRightInd w:val="0"/>
              <w:rPr>
                <w:rFonts w:asciiTheme="majorBidi" w:hAnsiTheme="majorBidi" w:cstheme="majorBidi"/>
                <w:szCs w:val="24"/>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
          <w:p w:rsidR="0007664F" w:rsidRPr="00A23316" w:rsidRDefault="0007664F" w:rsidP="00567C94">
            <w:pPr>
              <w:autoSpaceDE w:val="0"/>
              <w:autoSpaceDN w:val="0"/>
              <w:adjustRightInd w:val="0"/>
              <w:jc w:val="center"/>
              <w:rPr>
                <w:rFonts w:asciiTheme="majorBidi" w:hAnsiTheme="majorBidi" w:cstheme="majorBidi"/>
                <w:szCs w:val="24"/>
                <w:lang w:val="en-US"/>
              </w:rPr>
            </w:pPr>
            <w:proofErr w:type="spellStart"/>
            <w:r w:rsidRPr="00A23316">
              <w:rPr>
                <w:rFonts w:asciiTheme="majorBidi" w:hAnsiTheme="majorBidi" w:cstheme="majorBidi"/>
                <w:szCs w:val="24"/>
                <w:lang w:val="en-US"/>
              </w:rPr>
              <w:t>Hengki</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Satrisno</w:t>
            </w:r>
            <w:proofErr w:type="spellEnd"/>
            <w:r w:rsidRPr="00A23316">
              <w:rPr>
                <w:rFonts w:asciiTheme="majorBidi" w:hAnsiTheme="majorBidi" w:cstheme="majorBidi"/>
                <w:szCs w:val="24"/>
                <w:lang w:val="en-US"/>
              </w:rPr>
              <w:t>, M. Pd. I</w:t>
            </w:r>
          </w:p>
        </w:tc>
      </w:tr>
      <w:tr w:rsidR="00316545" w:rsidRPr="00A23316" w:rsidTr="0007664F">
        <w:trPr>
          <w:jc w:val="center"/>
        </w:trPr>
        <w:tc>
          <w:tcPr>
            <w:tcW w:w="2578" w:type="dxa"/>
            <w:vMerge w:val="restart"/>
            <w:vAlign w:val="center"/>
          </w:tcPr>
          <w:p w:rsidR="00316545" w:rsidRPr="00A23316" w:rsidRDefault="00316545" w:rsidP="00567C94">
            <w:pPr>
              <w:autoSpaceDE w:val="0"/>
              <w:autoSpaceDN w:val="0"/>
              <w:adjustRightInd w:val="0"/>
              <w:jc w:val="center"/>
              <w:rPr>
                <w:rFonts w:asciiTheme="majorBidi" w:hAnsiTheme="majorBidi" w:cstheme="majorBidi"/>
                <w:szCs w:val="24"/>
              </w:rPr>
            </w:pPr>
            <w:r w:rsidRPr="00A23316">
              <w:rPr>
                <w:rFonts w:asciiTheme="majorBidi" w:hAnsiTheme="majorBidi" w:cstheme="majorBidi"/>
                <w:b/>
                <w:szCs w:val="24"/>
              </w:rPr>
              <w:t>Capaian Pembelajaran (CP)</w:t>
            </w:r>
          </w:p>
        </w:tc>
        <w:tc>
          <w:tcPr>
            <w:tcW w:w="2017" w:type="dxa"/>
            <w:gridSpan w:val="3"/>
            <w:shd w:val="clear" w:color="auto" w:fill="DBE5F1" w:themeFill="accent1" w:themeFillTint="33"/>
          </w:tcPr>
          <w:p w:rsidR="00316545" w:rsidRPr="00A23316" w:rsidRDefault="00316545" w:rsidP="00567C94">
            <w:pPr>
              <w:autoSpaceDE w:val="0"/>
              <w:autoSpaceDN w:val="0"/>
              <w:adjustRightInd w:val="0"/>
              <w:rPr>
                <w:rFonts w:asciiTheme="majorBidi" w:hAnsiTheme="majorBidi" w:cstheme="majorBidi"/>
                <w:b/>
                <w:szCs w:val="24"/>
              </w:rPr>
            </w:pPr>
            <w:r w:rsidRPr="00A23316">
              <w:rPr>
                <w:rFonts w:asciiTheme="majorBidi" w:hAnsiTheme="majorBidi" w:cstheme="majorBidi"/>
                <w:b/>
                <w:szCs w:val="24"/>
              </w:rPr>
              <w:t>CPL-PRODI</w:t>
            </w:r>
          </w:p>
        </w:tc>
        <w:tc>
          <w:tcPr>
            <w:tcW w:w="8603" w:type="dxa"/>
            <w:gridSpan w:val="5"/>
            <w:shd w:val="clear" w:color="auto" w:fill="DBE5F1" w:themeFill="accent1" w:themeFillTint="33"/>
          </w:tcPr>
          <w:p w:rsidR="00316545" w:rsidRPr="00A23316" w:rsidRDefault="00316545" w:rsidP="00567C94">
            <w:pPr>
              <w:autoSpaceDE w:val="0"/>
              <w:autoSpaceDN w:val="0"/>
              <w:adjustRightInd w:val="0"/>
              <w:rPr>
                <w:rFonts w:asciiTheme="majorBidi" w:hAnsiTheme="majorBidi" w:cstheme="majorBidi"/>
                <w:szCs w:val="24"/>
              </w:rPr>
            </w:pPr>
          </w:p>
        </w:tc>
      </w:tr>
      <w:tr w:rsidR="00316545" w:rsidRPr="00A23316" w:rsidTr="0007664F">
        <w:trPr>
          <w:jc w:val="center"/>
        </w:trPr>
        <w:tc>
          <w:tcPr>
            <w:tcW w:w="2578" w:type="dxa"/>
            <w:vMerge/>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szCs w:val="24"/>
                <w:lang w:eastAsia="id-ID"/>
              </w:rPr>
              <w:t>Sikap dan Tata Nilai</w:t>
            </w: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val="en-US"/>
              </w:rPr>
            </w:pP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Keterampilan Umum</w:t>
            </w: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val="en-US" w:eastAsia="id-ID"/>
              </w:rPr>
            </w:pPr>
          </w:p>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szCs w:val="24"/>
                <w:lang w:eastAsia="id-ID"/>
              </w:rPr>
              <w:t>Keterampilan</w:t>
            </w:r>
          </w:p>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szCs w:val="24"/>
                <w:lang w:eastAsia="id-ID"/>
              </w:rPr>
              <w:lastRenderedPageBreak/>
              <w:t xml:space="preserve">Khusus </w:t>
            </w: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szCs w:val="24"/>
                <w:lang w:eastAsia="id-ID"/>
              </w:rPr>
              <w:t>Pengetahuan Umum</w:t>
            </w:r>
          </w:p>
          <w:p w:rsidR="00316545" w:rsidRPr="00A23316" w:rsidRDefault="00316545" w:rsidP="00567C94">
            <w:pPr>
              <w:rPr>
                <w:rFonts w:asciiTheme="majorBidi" w:hAnsiTheme="majorBidi" w:cstheme="majorBidi"/>
                <w:szCs w:val="24"/>
                <w:lang w:eastAsia="id-ID"/>
              </w:rPr>
            </w:pP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Pengeta-Huan Khusus</w:t>
            </w:r>
          </w:p>
          <w:p w:rsidR="00316545" w:rsidRPr="00A23316" w:rsidRDefault="00316545" w:rsidP="00567C94">
            <w:pPr>
              <w:rPr>
                <w:rFonts w:asciiTheme="majorBidi" w:hAnsiTheme="majorBidi" w:cstheme="majorBidi"/>
                <w:szCs w:val="24"/>
              </w:rPr>
            </w:pPr>
          </w:p>
          <w:p w:rsidR="00316545" w:rsidRPr="00A23316" w:rsidRDefault="00316545" w:rsidP="00567C94">
            <w:pPr>
              <w:rPr>
                <w:rFonts w:asciiTheme="majorBidi" w:hAnsiTheme="majorBidi" w:cstheme="majorBidi"/>
                <w:szCs w:val="24"/>
                <w:lang w:val="en-US"/>
              </w:rPr>
            </w:pPr>
          </w:p>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szCs w:val="24"/>
              </w:rPr>
              <w:t>Manajerial /Wewenang Dan Hak</w:t>
            </w:r>
          </w:p>
        </w:tc>
        <w:tc>
          <w:tcPr>
            <w:tcW w:w="9097" w:type="dxa"/>
            <w:gridSpan w:val="7"/>
          </w:tcPr>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lastRenderedPageBreak/>
              <w:t>Bertakwa kepada Tuhan Yang Maha Esa dan mampu menunjukkan sikap religius</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Menjunjung tinggi nilai kemanusiaan dalam menjalankan tugas berdasarkan agama, moral, dan etika</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Berkontribusi  dalam  peningkatan  mutu  kehidupan  bermasyarakat,  berbangsa,  bernegara,  dan  kemajuan  peradaban berdasarkan Pancasila</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Berperan sebagai warga negara yang bangga dan cinta tanah air, memiliki nasionalisme serta rasa tanggungjawab pada negara dan bangsa</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Menghargai keanekaragaman budaya, pandangan, agama, dan kepercayaan, serta pendapat atau temuan orisinal orang lain</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Bekerja sama dan memiliki kepekaan sosial serta kepedulian terhadap masyarakat dan lingkungan</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lastRenderedPageBreak/>
              <w:t>Taat hukum dan disiplin dalam kehidupan bermasyarakat dan bernegara</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Menginternalisasi nilai, norma, dan etika akademik</w:t>
            </w:r>
          </w:p>
          <w:p w:rsidR="00316545" w:rsidRPr="00A23316" w:rsidRDefault="00316545" w:rsidP="00567C94">
            <w:pPr>
              <w:pStyle w:val="ListParagraph"/>
              <w:numPr>
                <w:ilvl w:val="0"/>
                <w:numId w:val="3"/>
              </w:numPr>
              <w:ind w:left="353" w:hanging="353"/>
              <w:rPr>
                <w:rFonts w:asciiTheme="majorBidi" w:hAnsiTheme="majorBidi" w:cstheme="majorBidi"/>
                <w:szCs w:val="24"/>
              </w:rPr>
            </w:pPr>
            <w:r w:rsidRPr="00A23316">
              <w:rPr>
                <w:rFonts w:asciiTheme="majorBidi" w:hAnsiTheme="majorBidi" w:cstheme="majorBidi"/>
                <w:szCs w:val="24"/>
              </w:rPr>
              <w:t>menunjukkan sikap bertanggungjawab atas pekerjaan dibidang keahliannya secara mandiri</w:t>
            </w:r>
          </w:p>
          <w:p w:rsidR="00316545" w:rsidRPr="00A23316" w:rsidRDefault="00316545" w:rsidP="00567C94">
            <w:pPr>
              <w:pStyle w:val="ListParagraph"/>
              <w:numPr>
                <w:ilvl w:val="0"/>
                <w:numId w:val="3"/>
              </w:numPr>
              <w:autoSpaceDE w:val="0"/>
              <w:autoSpaceDN w:val="0"/>
              <w:adjustRightInd w:val="0"/>
              <w:ind w:left="353" w:hanging="353"/>
              <w:jc w:val="both"/>
              <w:rPr>
                <w:rFonts w:asciiTheme="majorBidi" w:hAnsiTheme="majorBidi" w:cstheme="majorBidi"/>
                <w:szCs w:val="24"/>
              </w:rPr>
            </w:pPr>
            <w:r w:rsidRPr="00A23316">
              <w:rPr>
                <w:rFonts w:asciiTheme="majorBidi" w:hAnsiTheme="majorBidi" w:cstheme="majorBidi"/>
                <w:szCs w:val="24"/>
              </w:rPr>
              <w:t>Menginternalisasi semangat kemandirian, kejuangan, dan kewirausahaan.</w:t>
            </w:r>
          </w:p>
          <w:p w:rsidR="00316545" w:rsidRPr="00A23316" w:rsidRDefault="00316545" w:rsidP="00567C94">
            <w:pPr>
              <w:pStyle w:val="ListParagraph"/>
              <w:autoSpaceDE w:val="0"/>
              <w:autoSpaceDN w:val="0"/>
              <w:adjustRightInd w:val="0"/>
              <w:ind w:left="353"/>
              <w:jc w:val="both"/>
              <w:rPr>
                <w:rFonts w:asciiTheme="majorBidi" w:hAnsiTheme="majorBidi" w:cstheme="majorBidi"/>
                <w:szCs w:val="24"/>
              </w:rPr>
            </w:pPr>
          </w:p>
          <w:p w:rsidR="00316545" w:rsidRPr="00A23316" w:rsidRDefault="00316545" w:rsidP="00567C94">
            <w:pPr>
              <w:pStyle w:val="ListParagraph"/>
              <w:numPr>
                <w:ilvl w:val="0"/>
                <w:numId w:val="4"/>
              </w:numPr>
              <w:ind w:left="353" w:hanging="353"/>
              <w:rPr>
                <w:rFonts w:asciiTheme="majorBidi" w:hAnsiTheme="majorBidi" w:cstheme="majorBidi"/>
                <w:bCs/>
                <w:caps/>
                <w:szCs w:val="24"/>
              </w:rPr>
            </w:pPr>
            <w:r w:rsidRPr="00A23316">
              <w:rPr>
                <w:rFonts w:asciiTheme="majorBidi" w:hAnsiTheme="majorBidi" w:cstheme="majorBidi"/>
                <w:szCs w:val="24"/>
              </w:rPr>
              <w:t xml:space="preserve">Mampu menerapkan pemikiran  logis, kritis, sistematis, dan inovatif dalam konteks pengembangan atau implementasiilmu pengetahuan dan teknologi yang memperhatikan dan menerapkan nilai humaniora yang sesuai dengan keahliannya </w:t>
            </w:r>
          </w:p>
          <w:p w:rsidR="00316545" w:rsidRPr="00A23316" w:rsidRDefault="00316545" w:rsidP="00567C94">
            <w:pPr>
              <w:pStyle w:val="ListParagraph"/>
              <w:numPr>
                <w:ilvl w:val="0"/>
                <w:numId w:val="4"/>
              </w:numPr>
              <w:ind w:left="353" w:hanging="353"/>
              <w:rPr>
                <w:rFonts w:asciiTheme="majorBidi" w:hAnsiTheme="majorBidi" w:cstheme="majorBidi"/>
                <w:bCs/>
                <w:caps/>
                <w:szCs w:val="24"/>
              </w:rPr>
            </w:pPr>
            <w:r w:rsidRPr="00A23316">
              <w:rPr>
                <w:rFonts w:asciiTheme="majorBidi" w:hAnsiTheme="majorBidi" w:cstheme="majorBidi"/>
                <w:szCs w:val="24"/>
              </w:rPr>
              <w:t>Mampu menunjukkan kinerja mandiri, bermutu, dan terukur</w:t>
            </w:r>
          </w:p>
          <w:p w:rsidR="00316545" w:rsidRPr="00A23316" w:rsidRDefault="00316545" w:rsidP="00567C94">
            <w:pPr>
              <w:pStyle w:val="ListParagraph"/>
              <w:numPr>
                <w:ilvl w:val="0"/>
                <w:numId w:val="4"/>
              </w:numPr>
              <w:ind w:left="353" w:hanging="353"/>
              <w:rPr>
                <w:rFonts w:asciiTheme="majorBidi" w:hAnsiTheme="majorBidi" w:cstheme="majorBidi"/>
                <w:bCs/>
                <w:caps/>
                <w:szCs w:val="24"/>
              </w:rPr>
            </w:pPr>
            <w:r w:rsidRPr="00A23316">
              <w:rPr>
                <w:rFonts w:asciiTheme="majorBidi" w:hAnsiTheme="majorBidi" w:cstheme="majorBidi"/>
                <w:szCs w:val="24"/>
              </w:rPr>
              <w:t>Mampu mengkaji implikasi pengembangan atau implementasiilmu pengetahuan teknologi yang memperhatikan dan menerapkan nilai humaniora sesuai dengan keahliannya di bidang Pendidikan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p w:rsidR="00316545" w:rsidRPr="00A23316" w:rsidRDefault="00316545" w:rsidP="00567C94">
            <w:pPr>
              <w:pStyle w:val="ListParagraph"/>
              <w:numPr>
                <w:ilvl w:val="0"/>
                <w:numId w:val="4"/>
              </w:numPr>
              <w:ind w:left="353" w:hanging="353"/>
              <w:rPr>
                <w:rFonts w:asciiTheme="majorBidi" w:hAnsiTheme="majorBidi" w:cstheme="majorBidi"/>
                <w:bCs/>
                <w:caps/>
                <w:szCs w:val="24"/>
              </w:rPr>
            </w:pPr>
            <w:r w:rsidRPr="00A23316">
              <w:rPr>
                <w:rFonts w:asciiTheme="majorBidi" w:hAnsiTheme="majorBidi" w:cstheme="majorBidi"/>
                <w:szCs w:val="24"/>
              </w:rPr>
              <w:t>Mampu menyusun deskripsi saintifik hasil kajian tersebut di atas dalam bentuk skripsi atau laporan tuags akhir dan mengunggahnya dalam laman perguruan tinggi</w:t>
            </w:r>
          </w:p>
          <w:p w:rsidR="00316545" w:rsidRPr="00A23316" w:rsidRDefault="00316545" w:rsidP="00567C94">
            <w:pPr>
              <w:pStyle w:val="ListParagraph"/>
              <w:widowControl w:val="0"/>
              <w:numPr>
                <w:ilvl w:val="0"/>
                <w:numId w:val="4"/>
              </w:numPr>
              <w:autoSpaceDE w:val="0"/>
              <w:autoSpaceDN w:val="0"/>
              <w:adjustRightInd w:val="0"/>
              <w:ind w:left="353" w:hanging="353"/>
              <w:rPr>
                <w:rFonts w:asciiTheme="majorBidi" w:hAnsiTheme="majorBidi" w:cstheme="majorBidi"/>
                <w:bCs/>
                <w:caps/>
                <w:szCs w:val="24"/>
              </w:rPr>
            </w:pPr>
            <w:r w:rsidRPr="00A23316">
              <w:rPr>
                <w:rFonts w:asciiTheme="majorBidi" w:hAnsiTheme="majorBidi" w:cstheme="majorBidi"/>
                <w:szCs w:val="24"/>
              </w:rPr>
              <w:t>Mampu memelihara dan mengembangkan jaringan kerja dengan pembimbing, kolega, sejawat baik di dalam maupun di luar lembaganya;</w:t>
            </w:r>
          </w:p>
          <w:p w:rsidR="00316545" w:rsidRPr="00A23316" w:rsidRDefault="00316545" w:rsidP="00567C94">
            <w:pPr>
              <w:pStyle w:val="ListParagraph"/>
              <w:numPr>
                <w:ilvl w:val="0"/>
                <w:numId w:val="4"/>
              </w:numPr>
              <w:ind w:left="353" w:hanging="353"/>
              <w:rPr>
                <w:rFonts w:asciiTheme="majorBidi" w:hAnsiTheme="majorBidi" w:cstheme="majorBidi"/>
                <w:bCs/>
                <w:caps/>
                <w:szCs w:val="24"/>
              </w:rPr>
            </w:pPr>
            <w:r w:rsidRPr="00A23316">
              <w:rPr>
                <w:rFonts w:asciiTheme="majorBidi" w:hAnsiTheme="majorBidi" w:cstheme="majorBidi"/>
                <w:szCs w:val="24"/>
              </w:rPr>
              <w:t xml:space="preserve">Mampu mengambil keputusan secara tepat dalam konteks penyelesaian masalah di keahliannya di bidang </w:t>
            </w:r>
            <w:proofErr w:type="spellStart"/>
            <w:r w:rsidRPr="00A23316">
              <w:rPr>
                <w:rFonts w:asciiTheme="majorBidi" w:hAnsiTheme="majorBidi" w:cstheme="majorBidi"/>
                <w:szCs w:val="24"/>
                <w:lang w:val="en-US"/>
              </w:rPr>
              <w:t>Pendidikan</w:t>
            </w:r>
            <w:proofErr w:type="spellEnd"/>
            <w:r w:rsidRPr="00A23316">
              <w:rPr>
                <w:rFonts w:asciiTheme="majorBidi" w:hAnsiTheme="majorBidi" w:cstheme="majorBidi"/>
                <w:szCs w:val="24"/>
              </w:rPr>
              <w:t>, berdasarkan hasil analisis informasi dan data;</w:t>
            </w:r>
          </w:p>
          <w:p w:rsidR="00316545" w:rsidRPr="00A23316" w:rsidRDefault="00316545" w:rsidP="00567C94">
            <w:pPr>
              <w:pStyle w:val="ListParagraph"/>
              <w:widowControl w:val="0"/>
              <w:numPr>
                <w:ilvl w:val="0"/>
                <w:numId w:val="4"/>
              </w:numPr>
              <w:autoSpaceDE w:val="0"/>
              <w:autoSpaceDN w:val="0"/>
              <w:adjustRightInd w:val="0"/>
              <w:ind w:left="353" w:hanging="353"/>
              <w:rPr>
                <w:rFonts w:asciiTheme="majorBidi" w:hAnsiTheme="majorBidi" w:cstheme="majorBidi"/>
                <w:szCs w:val="24"/>
              </w:rPr>
            </w:pPr>
            <w:r w:rsidRPr="00A23316">
              <w:rPr>
                <w:rFonts w:asciiTheme="majorBidi" w:hAnsiTheme="majorBidi" w:cstheme="majorBidi"/>
                <w:szCs w:val="24"/>
              </w:rPr>
              <w:t>Mampu bertanggung jawab atas pencapaian hasil kerja kelompok dan melakukan supervisi dan evaluasi terhadap penyelesaian pekerjaan yang ditugaskan kepada pekerja yang berada di bawah tanggungjawabnya;</w:t>
            </w:r>
          </w:p>
          <w:p w:rsidR="00316545" w:rsidRPr="00A23316" w:rsidRDefault="00316545" w:rsidP="00567C94">
            <w:pPr>
              <w:pStyle w:val="ListParagraph"/>
              <w:widowControl w:val="0"/>
              <w:numPr>
                <w:ilvl w:val="0"/>
                <w:numId w:val="4"/>
              </w:numPr>
              <w:autoSpaceDE w:val="0"/>
              <w:autoSpaceDN w:val="0"/>
              <w:adjustRightInd w:val="0"/>
              <w:ind w:left="353" w:hanging="353"/>
              <w:rPr>
                <w:rFonts w:asciiTheme="majorBidi" w:hAnsiTheme="majorBidi" w:cstheme="majorBidi"/>
                <w:szCs w:val="24"/>
              </w:rPr>
            </w:pPr>
            <w:r w:rsidRPr="00A23316">
              <w:rPr>
                <w:rFonts w:asciiTheme="majorBidi" w:hAnsiTheme="majorBidi" w:cstheme="majorBidi"/>
                <w:szCs w:val="24"/>
              </w:rPr>
              <w:t>Mampu melakukan proses evaluasi diri terhadap kelompok kerja yang berada dibawah tanggung jawabnya, dan mampu mengelola pembelajaran secara mandiri;</w:t>
            </w:r>
          </w:p>
          <w:p w:rsidR="00316545" w:rsidRPr="00A23316" w:rsidRDefault="00316545" w:rsidP="00567C94">
            <w:pPr>
              <w:pStyle w:val="ListParagraph"/>
              <w:numPr>
                <w:ilvl w:val="0"/>
                <w:numId w:val="4"/>
              </w:numPr>
              <w:autoSpaceDE w:val="0"/>
              <w:autoSpaceDN w:val="0"/>
              <w:adjustRightInd w:val="0"/>
              <w:ind w:left="353" w:hanging="353"/>
              <w:jc w:val="both"/>
              <w:rPr>
                <w:rFonts w:asciiTheme="majorBidi" w:hAnsiTheme="majorBidi" w:cstheme="majorBidi"/>
                <w:szCs w:val="24"/>
              </w:rPr>
            </w:pPr>
            <w:r w:rsidRPr="00A23316">
              <w:rPr>
                <w:rFonts w:asciiTheme="majorBidi" w:hAnsiTheme="majorBidi" w:cstheme="majorBidi"/>
                <w:szCs w:val="24"/>
              </w:rPr>
              <w:t>Mampu mendokumentasikan, menyimpan, mengamankan, dan menemukan kembali data untuk menjamin kesahihan dan mencegah plagiasi.</w:t>
            </w:r>
          </w:p>
          <w:p w:rsidR="00316545" w:rsidRPr="00A23316" w:rsidRDefault="00316545" w:rsidP="00567C94">
            <w:pPr>
              <w:autoSpaceDE w:val="0"/>
              <w:autoSpaceDN w:val="0"/>
              <w:adjustRightInd w:val="0"/>
              <w:jc w:val="both"/>
              <w:rPr>
                <w:rFonts w:asciiTheme="majorBidi" w:hAnsiTheme="majorBidi" w:cstheme="majorBidi"/>
                <w:szCs w:val="24"/>
                <w:lang w:val="en-US"/>
              </w:rPr>
            </w:pPr>
          </w:p>
          <w:p w:rsidR="00316545" w:rsidRPr="00A23316" w:rsidRDefault="00316545" w:rsidP="00567C94">
            <w:pPr>
              <w:pStyle w:val="ListParagraph"/>
              <w:numPr>
                <w:ilvl w:val="0"/>
                <w:numId w:val="5"/>
              </w:numPr>
              <w:ind w:left="353"/>
              <w:rPr>
                <w:rFonts w:asciiTheme="majorBidi" w:hAnsiTheme="majorBidi" w:cstheme="majorBidi"/>
                <w:szCs w:val="24"/>
              </w:rPr>
            </w:pPr>
            <w:r w:rsidRPr="00A23316">
              <w:rPr>
                <w:rFonts w:asciiTheme="majorBidi" w:hAnsiTheme="majorBidi" w:cstheme="majorBidi"/>
                <w:bCs/>
                <w:iCs/>
                <w:szCs w:val="24"/>
              </w:rPr>
              <w:t xml:space="preserve">Mampu mengaplikasikan keahliannya di bidang keahliannya secara khusus dalam </w:t>
            </w:r>
            <w:r w:rsidRPr="00A23316">
              <w:rPr>
                <w:rFonts w:asciiTheme="majorBidi" w:hAnsiTheme="majorBidi" w:cstheme="majorBidi"/>
                <w:bCs/>
                <w:iCs/>
                <w:szCs w:val="24"/>
              </w:rPr>
              <w:lastRenderedPageBreak/>
              <w:t>penyelesaian masalah.</w:t>
            </w:r>
          </w:p>
          <w:p w:rsidR="00316545" w:rsidRPr="00A23316" w:rsidRDefault="00316545" w:rsidP="00567C94">
            <w:pPr>
              <w:pStyle w:val="ListParagraph"/>
              <w:numPr>
                <w:ilvl w:val="0"/>
                <w:numId w:val="5"/>
              </w:numPr>
              <w:autoSpaceDE w:val="0"/>
              <w:autoSpaceDN w:val="0"/>
              <w:adjustRightInd w:val="0"/>
              <w:ind w:left="353"/>
              <w:jc w:val="both"/>
              <w:rPr>
                <w:rFonts w:asciiTheme="majorBidi" w:hAnsiTheme="majorBidi" w:cstheme="majorBidi"/>
                <w:szCs w:val="24"/>
              </w:rPr>
            </w:pPr>
            <w:r w:rsidRPr="00A23316">
              <w:rPr>
                <w:rFonts w:asciiTheme="majorBidi" w:hAnsiTheme="majorBidi" w:cstheme="majorBidi"/>
                <w:bCs/>
                <w:iCs/>
                <w:szCs w:val="24"/>
              </w:rPr>
              <w:t>Mampu memanfaatkan ilmu pengetahuan, teknologi dan/atau seni pada keahliannya secara khusus dalam penyelesaian masalah.</w:t>
            </w:r>
          </w:p>
          <w:p w:rsidR="00316545" w:rsidRPr="00A23316" w:rsidRDefault="00316545" w:rsidP="00567C94">
            <w:pPr>
              <w:pStyle w:val="ListParagraph"/>
              <w:autoSpaceDE w:val="0"/>
              <w:autoSpaceDN w:val="0"/>
              <w:adjustRightInd w:val="0"/>
              <w:ind w:left="353"/>
              <w:jc w:val="both"/>
              <w:rPr>
                <w:rFonts w:asciiTheme="majorBidi" w:hAnsiTheme="majorBidi" w:cstheme="majorBidi"/>
                <w:szCs w:val="24"/>
              </w:rPr>
            </w:pPr>
          </w:p>
          <w:p w:rsidR="00316545" w:rsidRPr="00A23316" w:rsidRDefault="00316545" w:rsidP="00567C94">
            <w:pPr>
              <w:pStyle w:val="ListParagraph"/>
              <w:numPr>
                <w:ilvl w:val="0"/>
                <w:numId w:val="6"/>
              </w:numPr>
              <w:autoSpaceDE w:val="0"/>
              <w:autoSpaceDN w:val="0"/>
              <w:adjustRightInd w:val="0"/>
              <w:ind w:left="353"/>
              <w:jc w:val="both"/>
              <w:rPr>
                <w:rFonts w:asciiTheme="majorBidi" w:hAnsiTheme="majorBidi" w:cstheme="majorBidi"/>
                <w:szCs w:val="24"/>
              </w:rPr>
            </w:pPr>
            <w:r w:rsidRPr="00A23316">
              <w:rPr>
                <w:rFonts w:asciiTheme="majorBidi" w:hAnsiTheme="majorBidi" w:cstheme="majorBidi"/>
                <w:bCs/>
                <w:iCs/>
                <w:szCs w:val="24"/>
              </w:rPr>
              <w:t>Mampu menguasai konsep teoretis bidang pengetahuan tertentu secara umum.</w:t>
            </w:r>
          </w:p>
          <w:p w:rsidR="00316545" w:rsidRPr="00A23316" w:rsidRDefault="00316545" w:rsidP="00567C94">
            <w:pPr>
              <w:autoSpaceDE w:val="0"/>
              <w:autoSpaceDN w:val="0"/>
              <w:adjustRightInd w:val="0"/>
              <w:jc w:val="both"/>
              <w:rPr>
                <w:rFonts w:asciiTheme="majorBidi" w:hAnsiTheme="majorBidi" w:cstheme="majorBidi"/>
                <w:szCs w:val="24"/>
              </w:rPr>
            </w:pPr>
          </w:p>
          <w:p w:rsidR="00316545" w:rsidRPr="00A23316" w:rsidRDefault="00316545" w:rsidP="00567C94">
            <w:pPr>
              <w:autoSpaceDE w:val="0"/>
              <w:autoSpaceDN w:val="0"/>
              <w:adjustRightInd w:val="0"/>
              <w:jc w:val="both"/>
              <w:rPr>
                <w:rFonts w:asciiTheme="majorBidi" w:hAnsiTheme="majorBidi" w:cstheme="majorBidi"/>
                <w:szCs w:val="24"/>
              </w:rPr>
            </w:pPr>
          </w:p>
          <w:p w:rsidR="00316545" w:rsidRPr="00A23316" w:rsidRDefault="00316545" w:rsidP="00567C94">
            <w:pPr>
              <w:pStyle w:val="ListParagraph"/>
              <w:numPr>
                <w:ilvl w:val="0"/>
                <w:numId w:val="7"/>
              </w:numPr>
              <w:ind w:left="353"/>
              <w:rPr>
                <w:rFonts w:asciiTheme="majorBidi" w:hAnsiTheme="majorBidi" w:cstheme="majorBidi"/>
                <w:bCs/>
                <w:iCs/>
                <w:szCs w:val="24"/>
              </w:rPr>
            </w:pPr>
            <w:r w:rsidRPr="00A23316">
              <w:rPr>
                <w:rFonts w:asciiTheme="majorBidi" w:hAnsiTheme="majorBidi" w:cstheme="majorBidi"/>
                <w:bCs/>
                <w:iCs/>
                <w:szCs w:val="24"/>
              </w:rPr>
              <w:t>Mampu menguasai konsep teoretis bagian khusus dalam bidang pengetahuan secara mendalam.</w:t>
            </w:r>
          </w:p>
          <w:p w:rsidR="00316545" w:rsidRPr="00A23316" w:rsidRDefault="00316545" w:rsidP="00567C94">
            <w:pPr>
              <w:pStyle w:val="ListParagraph"/>
              <w:numPr>
                <w:ilvl w:val="0"/>
                <w:numId w:val="7"/>
              </w:numPr>
              <w:autoSpaceDE w:val="0"/>
              <w:autoSpaceDN w:val="0"/>
              <w:adjustRightInd w:val="0"/>
              <w:ind w:left="353"/>
              <w:jc w:val="both"/>
              <w:rPr>
                <w:rFonts w:asciiTheme="majorBidi" w:hAnsiTheme="majorBidi" w:cstheme="majorBidi"/>
                <w:szCs w:val="24"/>
              </w:rPr>
            </w:pPr>
            <w:r w:rsidRPr="00A23316">
              <w:rPr>
                <w:rFonts w:asciiTheme="majorBidi" w:hAnsiTheme="majorBidi" w:cstheme="majorBidi"/>
                <w:bCs/>
                <w:iCs/>
                <w:szCs w:val="24"/>
              </w:rPr>
              <w:t>Mampu memformulasikan penyelesaian bidang pengetahuan secara prosedural.</w:t>
            </w:r>
          </w:p>
          <w:p w:rsidR="00316545" w:rsidRPr="00A23316" w:rsidRDefault="00316545" w:rsidP="00567C94">
            <w:pPr>
              <w:pStyle w:val="ListParagraph"/>
              <w:autoSpaceDE w:val="0"/>
              <w:autoSpaceDN w:val="0"/>
              <w:adjustRightInd w:val="0"/>
              <w:ind w:left="353"/>
              <w:jc w:val="both"/>
              <w:rPr>
                <w:rFonts w:asciiTheme="majorBidi" w:hAnsiTheme="majorBidi" w:cstheme="majorBidi"/>
                <w:szCs w:val="24"/>
              </w:rPr>
            </w:pPr>
          </w:p>
          <w:p w:rsidR="00316545" w:rsidRPr="00A23316" w:rsidRDefault="00316545" w:rsidP="00567C94">
            <w:pPr>
              <w:pStyle w:val="ListParagraph"/>
              <w:numPr>
                <w:ilvl w:val="0"/>
                <w:numId w:val="8"/>
              </w:numPr>
              <w:ind w:left="353"/>
              <w:rPr>
                <w:rFonts w:asciiTheme="majorBidi" w:hAnsiTheme="majorBidi" w:cstheme="majorBidi"/>
                <w:bCs/>
                <w:iCs/>
                <w:szCs w:val="24"/>
              </w:rPr>
            </w:pPr>
            <w:r w:rsidRPr="00A23316">
              <w:rPr>
                <w:rFonts w:asciiTheme="majorBidi" w:hAnsiTheme="majorBidi" w:cstheme="majorBidi"/>
                <w:bCs/>
                <w:iCs/>
                <w:szCs w:val="24"/>
              </w:rPr>
              <w:t>Mampu mengambi</w:t>
            </w:r>
            <w:r w:rsidRPr="00A23316">
              <w:rPr>
                <w:rFonts w:asciiTheme="majorBidi" w:hAnsiTheme="majorBidi" w:cstheme="majorBidi"/>
                <w:bCs/>
                <w:iCs/>
                <w:szCs w:val="24"/>
                <w:shd w:val="clear" w:color="auto" w:fill="FFCCFF"/>
              </w:rPr>
              <w:t>l</w:t>
            </w:r>
            <w:r w:rsidRPr="00A23316">
              <w:rPr>
                <w:rFonts w:asciiTheme="majorBidi" w:hAnsiTheme="majorBidi" w:cstheme="majorBidi"/>
                <w:bCs/>
                <w:iCs/>
                <w:szCs w:val="24"/>
              </w:rPr>
              <w:t xml:space="preserve"> keputusan yang tepat berdasarkan analisis informasi dan data.</w:t>
            </w:r>
          </w:p>
          <w:p w:rsidR="00316545" w:rsidRPr="00A23316" w:rsidRDefault="00316545" w:rsidP="00567C94">
            <w:pPr>
              <w:pStyle w:val="ListParagraph"/>
              <w:numPr>
                <w:ilvl w:val="0"/>
                <w:numId w:val="8"/>
              </w:numPr>
              <w:ind w:left="353"/>
              <w:rPr>
                <w:rFonts w:asciiTheme="majorBidi" w:hAnsiTheme="majorBidi" w:cstheme="majorBidi"/>
                <w:bCs/>
                <w:iCs/>
                <w:szCs w:val="24"/>
              </w:rPr>
            </w:pPr>
            <w:r w:rsidRPr="00A23316">
              <w:rPr>
                <w:rFonts w:asciiTheme="majorBidi" w:hAnsiTheme="majorBidi" w:cstheme="majorBidi"/>
                <w:bCs/>
                <w:iCs/>
                <w:szCs w:val="24"/>
              </w:rPr>
              <w:t xml:space="preserve">Mampu memberikan petunjuk dalam memilih berbagai alternatif solusi secara mandiri. </w:t>
            </w:r>
          </w:p>
          <w:p w:rsidR="00316545" w:rsidRPr="00A23316" w:rsidRDefault="00316545" w:rsidP="00567C94">
            <w:pPr>
              <w:pStyle w:val="ListParagraph"/>
              <w:numPr>
                <w:ilvl w:val="0"/>
                <w:numId w:val="8"/>
              </w:numPr>
              <w:ind w:left="353"/>
              <w:rPr>
                <w:rFonts w:asciiTheme="majorBidi" w:hAnsiTheme="majorBidi" w:cstheme="majorBidi"/>
                <w:bCs/>
                <w:iCs/>
                <w:szCs w:val="24"/>
              </w:rPr>
            </w:pPr>
            <w:r w:rsidRPr="00A23316">
              <w:rPr>
                <w:rFonts w:asciiTheme="majorBidi" w:hAnsiTheme="majorBidi" w:cstheme="majorBidi"/>
                <w:bCs/>
                <w:iCs/>
                <w:szCs w:val="24"/>
              </w:rPr>
              <w:t>Mampu memberikan petunjuk dalam memilih berbagai alt</w:t>
            </w:r>
            <w:r w:rsidR="001D444E" w:rsidRPr="00A23316">
              <w:rPr>
                <w:rFonts w:asciiTheme="majorBidi" w:hAnsiTheme="majorBidi" w:cstheme="majorBidi"/>
                <w:bCs/>
                <w:iCs/>
                <w:szCs w:val="24"/>
              </w:rPr>
              <w:t xml:space="preserve">ernatif solusi secara kelompok </w:t>
            </w:r>
          </w:p>
          <w:p w:rsidR="00316545" w:rsidRPr="00A23316" w:rsidRDefault="00316545" w:rsidP="00567C94">
            <w:pPr>
              <w:pStyle w:val="ListParagraph"/>
              <w:numPr>
                <w:ilvl w:val="0"/>
                <w:numId w:val="8"/>
              </w:numPr>
              <w:ind w:left="353"/>
              <w:rPr>
                <w:rFonts w:asciiTheme="majorBidi" w:hAnsiTheme="majorBidi" w:cstheme="majorBidi"/>
                <w:bCs/>
                <w:iCs/>
                <w:szCs w:val="24"/>
              </w:rPr>
            </w:pPr>
            <w:r w:rsidRPr="00A23316">
              <w:rPr>
                <w:rFonts w:asciiTheme="majorBidi" w:hAnsiTheme="majorBidi" w:cstheme="majorBidi"/>
                <w:bCs/>
                <w:iCs/>
                <w:szCs w:val="24"/>
              </w:rPr>
              <w:t>Mampu bertanggungjawab pada pekerjaan sendiri dalam dunia kerja.</w:t>
            </w:r>
          </w:p>
          <w:p w:rsidR="00316545" w:rsidRPr="00A23316" w:rsidRDefault="00316545" w:rsidP="00567C94">
            <w:pPr>
              <w:pStyle w:val="ListParagraph"/>
              <w:numPr>
                <w:ilvl w:val="0"/>
                <w:numId w:val="8"/>
              </w:numPr>
              <w:autoSpaceDE w:val="0"/>
              <w:autoSpaceDN w:val="0"/>
              <w:adjustRightInd w:val="0"/>
              <w:ind w:left="353"/>
              <w:jc w:val="both"/>
              <w:rPr>
                <w:rFonts w:asciiTheme="majorBidi" w:hAnsiTheme="majorBidi" w:cstheme="majorBidi"/>
                <w:szCs w:val="24"/>
              </w:rPr>
            </w:pPr>
            <w:r w:rsidRPr="00A23316">
              <w:rPr>
                <w:rFonts w:asciiTheme="majorBidi" w:hAnsiTheme="majorBidi" w:cstheme="majorBidi"/>
                <w:bCs/>
                <w:iCs/>
                <w:szCs w:val="24"/>
              </w:rPr>
              <w:t>Mampu diberi tanggungjawab atas pencapaian hasil kerja organisasi  dalam dunia kerja.</w:t>
            </w:r>
          </w:p>
        </w:tc>
      </w:tr>
      <w:tr w:rsidR="00316545" w:rsidRPr="00A23316" w:rsidTr="0007664F">
        <w:trPr>
          <w:jc w:val="center"/>
        </w:trPr>
        <w:tc>
          <w:tcPr>
            <w:tcW w:w="2578" w:type="dxa"/>
            <w:vMerge/>
          </w:tcPr>
          <w:p w:rsidR="00316545" w:rsidRPr="00A23316" w:rsidRDefault="00316545" w:rsidP="00567C94">
            <w:pPr>
              <w:autoSpaceDE w:val="0"/>
              <w:autoSpaceDN w:val="0"/>
              <w:adjustRightInd w:val="0"/>
              <w:rPr>
                <w:rFonts w:asciiTheme="majorBidi" w:hAnsiTheme="majorBidi" w:cstheme="majorBidi"/>
                <w:szCs w:val="24"/>
              </w:rPr>
            </w:pPr>
          </w:p>
        </w:tc>
        <w:tc>
          <w:tcPr>
            <w:tcW w:w="2017" w:type="dxa"/>
            <w:gridSpan w:val="3"/>
            <w:shd w:val="clear" w:color="auto" w:fill="DBE5F1" w:themeFill="accent1" w:themeFillTint="33"/>
          </w:tcPr>
          <w:p w:rsidR="00316545" w:rsidRPr="00A23316" w:rsidRDefault="00316545" w:rsidP="00567C94">
            <w:pPr>
              <w:autoSpaceDE w:val="0"/>
              <w:autoSpaceDN w:val="0"/>
              <w:adjustRightInd w:val="0"/>
              <w:rPr>
                <w:rFonts w:asciiTheme="majorBidi" w:hAnsiTheme="majorBidi" w:cstheme="majorBidi"/>
                <w:b/>
                <w:szCs w:val="24"/>
              </w:rPr>
            </w:pPr>
            <w:r w:rsidRPr="00A23316">
              <w:rPr>
                <w:rFonts w:asciiTheme="majorBidi" w:hAnsiTheme="majorBidi" w:cstheme="majorBidi"/>
                <w:b/>
                <w:szCs w:val="24"/>
              </w:rPr>
              <w:t>CP-MK</w:t>
            </w:r>
          </w:p>
        </w:tc>
        <w:tc>
          <w:tcPr>
            <w:tcW w:w="8603" w:type="dxa"/>
            <w:gridSpan w:val="5"/>
            <w:shd w:val="clear" w:color="auto" w:fill="DBE5F1" w:themeFill="accent1" w:themeFillTint="33"/>
          </w:tcPr>
          <w:p w:rsidR="00316545" w:rsidRPr="00A23316" w:rsidRDefault="00316545" w:rsidP="00567C94">
            <w:pPr>
              <w:rPr>
                <w:rFonts w:asciiTheme="majorBidi" w:hAnsiTheme="majorBidi" w:cstheme="majorBidi"/>
                <w:szCs w:val="24"/>
                <w:lang w:eastAsia="id-ID"/>
              </w:rPr>
            </w:pPr>
            <w:r w:rsidRPr="00A23316">
              <w:rPr>
                <w:rFonts w:asciiTheme="majorBidi" w:hAnsiTheme="majorBidi" w:cstheme="majorBidi"/>
                <w:b/>
                <w:szCs w:val="24"/>
                <w:lang w:eastAsia="id-ID"/>
              </w:rPr>
              <w:t>CapaianPembelajaran Mata Kuliah</w:t>
            </w:r>
          </w:p>
        </w:tc>
      </w:tr>
      <w:tr w:rsidR="00316545" w:rsidRPr="00A23316" w:rsidTr="0007664F">
        <w:trPr>
          <w:jc w:val="center"/>
        </w:trPr>
        <w:tc>
          <w:tcPr>
            <w:tcW w:w="2578" w:type="dxa"/>
            <w:vMerge/>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CPMK</w:t>
            </w:r>
          </w:p>
        </w:tc>
        <w:tc>
          <w:tcPr>
            <w:tcW w:w="9097" w:type="dxa"/>
            <w:gridSpan w:val="7"/>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CPMK merupakan turunan/uraian spesifik dari CPL-PRODI yg berkaiatan dengan mata kuliah ini</w:t>
            </w:r>
          </w:p>
        </w:tc>
      </w:tr>
      <w:tr w:rsidR="00316545" w:rsidRPr="00A23316" w:rsidTr="0007664F">
        <w:trPr>
          <w:jc w:val="center"/>
        </w:trPr>
        <w:tc>
          <w:tcPr>
            <w:tcW w:w="2578" w:type="dxa"/>
            <w:vMerge/>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CPL-1</w:t>
            </w:r>
          </w:p>
        </w:tc>
        <w:tc>
          <w:tcPr>
            <w:tcW w:w="9097" w:type="dxa"/>
            <w:gridSpan w:val="7"/>
          </w:tcPr>
          <w:p w:rsidR="00316545" w:rsidRPr="00A23316" w:rsidRDefault="00316545" w:rsidP="00567C94">
            <w:pPr>
              <w:jc w:val="both"/>
              <w:rPr>
                <w:rFonts w:asciiTheme="majorBidi" w:hAnsiTheme="majorBidi" w:cstheme="majorBidi"/>
                <w:szCs w:val="24"/>
              </w:rPr>
            </w:pPr>
            <w:r w:rsidRPr="00A23316">
              <w:rPr>
                <w:rFonts w:asciiTheme="majorBidi" w:hAnsiTheme="majorBidi" w:cstheme="majorBidi"/>
                <w:bCs/>
                <w:iCs/>
                <w:szCs w:val="24"/>
              </w:rPr>
              <w:t xml:space="preserve">Mahasiswa </w:t>
            </w:r>
            <w:r w:rsidRPr="00A23316">
              <w:rPr>
                <w:rFonts w:asciiTheme="majorBidi" w:hAnsiTheme="majorBidi" w:cstheme="majorBidi"/>
                <w:szCs w:val="24"/>
              </w:rPr>
              <w:t xml:space="preserve">diharapkan </w:t>
            </w:r>
            <w:r w:rsidRPr="00A23316">
              <w:rPr>
                <w:rFonts w:asciiTheme="majorBidi" w:hAnsiTheme="majorBidi" w:cstheme="majorBidi"/>
                <w:bCs/>
                <w:iCs/>
                <w:color w:val="000000"/>
                <w:szCs w:val="24"/>
              </w:rPr>
              <w:t xml:space="preserve">Mampu menguasai </w:t>
            </w:r>
            <w:r w:rsidRPr="00A23316">
              <w:rPr>
                <w:rFonts w:asciiTheme="majorBidi" w:hAnsiTheme="majorBidi" w:cstheme="majorBidi"/>
                <w:szCs w:val="24"/>
              </w:rPr>
              <w:t xml:space="preserve">Konsep dasar dan masalah-masalah pokok dalam </w:t>
            </w:r>
            <w:r w:rsidR="001D444E" w:rsidRPr="00A23316">
              <w:rPr>
                <w:rFonts w:asciiTheme="majorBidi" w:hAnsiTheme="majorBidi" w:cstheme="majorBidi"/>
                <w:szCs w:val="24"/>
              </w:rPr>
              <w:t>Fiqih Siyasah dan Jinayah</w:t>
            </w:r>
            <w:r w:rsidRPr="00A23316">
              <w:rPr>
                <w:rFonts w:asciiTheme="majorBidi" w:hAnsiTheme="majorBidi" w:cstheme="majorBidi"/>
                <w:szCs w:val="24"/>
              </w:rPr>
              <w:t xml:space="preserve"> sebagai prinsip berfikir kritis, serta pengembangan pemikiran dan implementasinya dalam pengembangan keilmuan.</w:t>
            </w:r>
          </w:p>
        </w:tc>
      </w:tr>
      <w:tr w:rsidR="00316545" w:rsidRPr="00A23316" w:rsidTr="0007664F">
        <w:trPr>
          <w:jc w:val="center"/>
        </w:trPr>
        <w:tc>
          <w:tcPr>
            <w:tcW w:w="2578" w:type="dxa"/>
            <w:vMerge/>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CPL-2</w:t>
            </w:r>
          </w:p>
        </w:tc>
        <w:tc>
          <w:tcPr>
            <w:tcW w:w="9097" w:type="dxa"/>
            <w:gridSpan w:val="7"/>
          </w:tcPr>
          <w:p w:rsidR="00316545" w:rsidRPr="00A23316" w:rsidRDefault="00316545" w:rsidP="00567C94">
            <w:pPr>
              <w:jc w:val="both"/>
              <w:rPr>
                <w:rFonts w:asciiTheme="majorBidi" w:hAnsiTheme="majorBidi" w:cstheme="majorBidi"/>
                <w:szCs w:val="24"/>
              </w:rPr>
            </w:pPr>
            <w:r w:rsidRPr="00A23316">
              <w:rPr>
                <w:rFonts w:asciiTheme="majorBidi" w:hAnsiTheme="majorBidi" w:cstheme="majorBidi"/>
                <w:szCs w:val="24"/>
              </w:rPr>
              <w:t xml:space="preserve">Mahasiswa diharapkanMampu menerapkan pemikiran  logis, kritis, sistematis, dan inovatif dalam konteks pengembangan atau implementasi konsep dalam </w:t>
            </w: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r w:rsidR="001D444E" w:rsidRPr="00A23316">
              <w:rPr>
                <w:rFonts w:asciiTheme="majorBidi" w:hAnsiTheme="majorBidi" w:cstheme="majorBidi"/>
                <w:szCs w:val="24"/>
              </w:rPr>
              <w:t>Fiqih Siyasah dan Jinayah</w:t>
            </w:r>
            <w:r w:rsidRPr="00A23316">
              <w:rPr>
                <w:rFonts w:asciiTheme="majorBidi" w:hAnsiTheme="majorBidi" w:cstheme="majorBidi"/>
                <w:szCs w:val="24"/>
              </w:rPr>
              <w:t>.</w:t>
            </w:r>
          </w:p>
        </w:tc>
      </w:tr>
      <w:tr w:rsidR="00316545" w:rsidRPr="00A23316" w:rsidTr="0007664F">
        <w:trPr>
          <w:jc w:val="center"/>
        </w:trPr>
        <w:tc>
          <w:tcPr>
            <w:tcW w:w="2578" w:type="dxa"/>
            <w:vMerge/>
            <w:tcBorders>
              <w:bottom w:val="single" w:sz="4" w:space="0" w:color="auto"/>
            </w:tcBorders>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CPL-3</w:t>
            </w:r>
          </w:p>
        </w:tc>
        <w:tc>
          <w:tcPr>
            <w:tcW w:w="9097" w:type="dxa"/>
            <w:gridSpan w:val="7"/>
          </w:tcPr>
          <w:p w:rsidR="00316545" w:rsidRPr="00A23316" w:rsidRDefault="00316545" w:rsidP="00567C94">
            <w:pPr>
              <w:jc w:val="both"/>
              <w:rPr>
                <w:rFonts w:asciiTheme="majorBidi" w:hAnsiTheme="majorBidi" w:cstheme="majorBidi"/>
                <w:szCs w:val="24"/>
              </w:rPr>
            </w:pPr>
            <w:r w:rsidRPr="00A23316">
              <w:rPr>
                <w:rFonts w:asciiTheme="majorBidi" w:hAnsiTheme="majorBidi" w:cstheme="majorBidi"/>
                <w:szCs w:val="24"/>
              </w:rPr>
              <w:t xml:space="preserve">Mahasiswa memiliki pengetahuan yang utuh dan dapat memahami tentang Pembelajaran </w:t>
            </w:r>
            <w:r w:rsidR="001D444E" w:rsidRPr="00A23316">
              <w:rPr>
                <w:rFonts w:asciiTheme="majorBidi" w:hAnsiTheme="majorBidi" w:cstheme="majorBidi"/>
                <w:szCs w:val="24"/>
              </w:rPr>
              <w:t>Fiqih Siyasah dan Jinayah</w:t>
            </w:r>
            <w:r w:rsidRPr="00A23316">
              <w:rPr>
                <w:rFonts w:asciiTheme="majorBidi" w:hAnsiTheme="majorBidi" w:cstheme="majorBidi"/>
                <w:szCs w:val="24"/>
              </w:rPr>
              <w:t xml:space="preserve"> seabagai disiplin ilmu yang independen, serta mengetahui teori, pendekatan, konsep-konsep berbagai agama dan dimensi kehidupan agama dalam Pembelajaran </w:t>
            </w:r>
            <w:r w:rsidR="001D444E" w:rsidRPr="00A23316">
              <w:rPr>
                <w:rFonts w:asciiTheme="majorBidi" w:hAnsiTheme="majorBidi" w:cstheme="majorBidi"/>
                <w:szCs w:val="24"/>
              </w:rPr>
              <w:t>Fiqih Siyasah dan Jinayah</w:t>
            </w:r>
            <w:r w:rsidRPr="00A23316">
              <w:rPr>
                <w:rFonts w:asciiTheme="majorBidi" w:hAnsiTheme="majorBidi" w:cstheme="majorBidi"/>
                <w:szCs w:val="24"/>
              </w:rPr>
              <w:t>.</w:t>
            </w:r>
          </w:p>
        </w:tc>
      </w:tr>
      <w:tr w:rsidR="00316545" w:rsidRPr="00A23316" w:rsidTr="0007664F">
        <w:trPr>
          <w:jc w:val="center"/>
        </w:trPr>
        <w:tc>
          <w:tcPr>
            <w:tcW w:w="2578" w:type="dxa"/>
            <w:tcBorders>
              <w:bottom w:val="nil"/>
            </w:tcBorders>
          </w:tcPr>
          <w:p w:rsidR="00316545" w:rsidRPr="00A23316" w:rsidRDefault="00316545" w:rsidP="00567C94">
            <w:pPr>
              <w:autoSpaceDE w:val="0"/>
              <w:autoSpaceDN w:val="0"/>
              <w:adjustRightInd w:val="0"/>
              <w:rPr>
                <w:rFonts w:asciiTheme="majorBidi" w:hAnsiTheme="majorBidi" w:cstheme="majorBidi"/>
                <w:szCs w:val="24"/>
              </w:rPr>
            </w:pPr>
          </w:p>
        </w:tc>
        <w:tc>
          <w:tcPr>
            <w:tcW w:w="1523" w:type="dxa"/>
          </w:tcPr>
          <w:p w:rsidR="00316545" w:rsidRPr="00A23316" w:rsidRDefault="00316545" w:rsidP="00567C94">
            <w:pPr>
              <w:jc w:val="both"/>
              <w:rPr>
                <w:rFonts w:asciiTheme="majorBidi" w:hAnsiTheme="majorBidi" w:cstheme="majorBidi"/>
                <w:bCs/>
                <w:noProof/>
                <w:szCs w:val="24"/>
                <w:lang w:eastAsia="id-ID"/>
              </w:rPr>
            </w:pPr>
            <w:r w:rsidRPr="00A23316">
              <w:rPr>
                <w:rFonts w:asciiTheme="majorBidi" w:hAnsiTheme="majorBidi" w:cstheme="majorBidi"/>
                <w:bCs/>
                <w:noProof/>
                <w:szCs w:val="24"/>
                <w:lang w:eastAsia="id-ID"/>
              </w:rPr>
              <w:t>CPL-4</w:t>
            </w:r>
          </w:p>
        </w:tc>
        <w:tc>
          <w:tcPr>
            <w:tcW w:w="9097" w:type="dxa"/>
            <w:gridSpan w:val="7"/>
          </w:tcPr>
          <w:p w:rsidR="00316545" w:rsidRPr="00A23316" w:rsidRDefault="00316545" w:rsidP="00567C94">
            <w:pPr>
              <w:jc w:val="both"/>
              <w:rPr>
                <w:rFonts w:asciiTheme="majorBidi" w:hAnsiTheme="majorBidi" w:cstheme="majorBidi"/>
                <w:szCs w:val="24"/>
              </w:rPr>
            </w:pPr>
            <w:r w:rsidRPr="00A23316">
              <w:rPr>
                <w:rFonts w:asciiTheme="majorBidi" w:hAnsiTheme="majorBidi" w:cstheme="majorBidi"/>
                <w:szCs w:val="24"/>
              </w:rPr>
              <w:t>Mahasiswa diharapkan mampu memahami agama-agama yang tumbuh dan berkembang dalam masyarakat sehingga tumbuh sikap saling menghargai antar pemeluk agama.</w:t>
            </w:r>
            <w:r w:rsidR="001D444E" w:rsidRPr="00A23316">
              <w:rPr>
                <w:rFonts w:asciiTheme="majorBidi" w:hAnsiTheme="majorBidi" w:cstheme="majorBidi"/>
                <w:szCs w:val="24"/>
              </w:rPr>
              <w:t xml:space="preserve"> </w:t>
            </w:r>
            <w:r w:rsidRPr="00A23316">
              <w:rPr>
                <w:rFonts w:asciiTheme="majorBidi" w:hAnsiTheme="majorBidi" w:cstheme="majorBidi"/>
                <w:szCs w:val="24"/>
              </w:rPr>
              <w:t>mengetahui dan mampu menjelaskan tentang perkembangan aspek psikis peserta didik</w:t>
            </w:r>
          </w:p>
        </w:tc>
      </w:tr>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szCs w:val="24"/>
              </w:rPr>
              <w:t>Deskripsi Singkat MK</w:t>
            </w:r>
          </w:p>
        </w:tc>
        <w:tc>
          <w:tcPr>
            <w:tcW w:w="10620" w:type="dxa"/>
            <w:gridSpan w:val="8"/>
          </w:tcPr>
          <w:p w:rsidR="00316545" w:rsidRPr="00A23316" w:rsidRDefault="00316545" w:rsidP="00567C94">
            <w:pPr>
              <w:jc w:val="both"/>
              <w:rPr>
                <w:rFonts w:asciiTheme="majorBidi" w:hAnsiTheme="majorBidi" w:cstheme="majorBidi"/>
                <w:szCs w:val="24"/>
                <w:lang w:val="en-US"/>
              </w:rPr>
            </w:pPr>
            <w:r w:rsidRPr="00A23316">
              <w:rPr>
                <w:rFonts w:asciiTheme="majorBidi" w:hAnsiTheme="majorBidi" w:cstheme="majorBidi"/>
                <w:szCs w:val="24"/>
              </w:rPr>
              <w:t xml:space="preserve">Mahasiswa diharapkan mampu menerapkan </w:t>
            </w:r>
            <w:r w:rsidR="001D444E" w:rsidRPr="00A23316">
              <w:rPr>
                <w:rFonts w:asciiTheme="majorBidi" w:hAnsiTheme="majorBidi" w:cstheme="majorBidi"/>
                <w:szCs w:val="24"/>
              </w:rPr>
              <w:t>Fiqih Siyasah dan Jinayah</w:t>
            </w:r>
            <w:r w:rsidRPr="00A23316">
              <w:rPr>
                <w:rFonts w:asciiTheme="majorBidi" w:hAnsiTheme="majorBidi" w:cstheme="majorBidi"/>
                <w:szCs w:val="24"/>
              </w:rPr>
              <w:t xml:space="preserve"> dalam </w:t>
            </w:r>
            <w:r w:rsidR="001D444E" w:rsidRPr="00A23316">
              <w:rPr>
                <w:rFonts w:asciiTheme="majorBidi" w:hAnsiTheme="majorBidi" w:cstheme="majorBidi"/>
                <w:szCs w:val="24"/>
              </w:rPr>
              <w:t xml:space="preserve">Mahasiswa mampu </w:t>
            </w:r>
            <w:r w:rsidR="001D444E" w:rsidRPr="00A23316">
              <w:rPr>
                <w:rFonts w:asciiTheme="majorBidi" w:hAnsiTheme="majorBidi" w:cstheme="majorBidi"/>
                <w:szCs w:val="24"/>
              </w:rPr>
              <w:lastRenderedPageBreak/>
              <w:t>menjelaskan dan mendikusikan Pengertian fikih siyasah dan siyasah Syar’iyah, ruang lingkup dan urgensi</w:t>
            </w:r>
            <w:r w:rsidR="001D444E" w:rsidRPr="00A23316">
              <w:rPr>
                <w:rFonts w:asciiTheme="majorBidi" w:hAnsiTheme="majorBidi" w:cstheme="majorBidi"/>
                <w:szCs w:val="24"/>
              </w:rPr>
              <w:br/>
              <w:t xml:space="preserve">mempelajarinya. </w:t>
            </w:r>
            <w:r w:rsidRPr="00A23316">
              <w:rPr>
                <w:rFonts w:asciiTheme="majorBidi" w:hAnsiTheme="majorBidi" w:cstheme="majorBidi"/>
                <w:szCs w:val="24"/>
              </w:rPr>
              <w:t>Mahasiswa memiliki pengetahuan yang utuh dan dapat</w:t>
            </w:r>
            <w:r w:rsidR="001D444E" w:rsidRPr="00A23316">
              <w:rPr>
                <w:rFonts w:asciiTheme="majorBidi" w:hAnsiTheme="majorBidi" w:cstheme="majorBidi"/>
                <w:szCs w:val="24"/>
              </w:rPr>
              <w:t xml:space="preserve"> memahami tentang konsep tujuan</w:t>
            </w:r>
            <w:r w:rsidR="001D444E" w:rsidRPr="00A23316">
              <w:rPr>
                <w:rFonts w:asciiTheme="majorBidi" w:hAnsiTheme="majorBidi" w:cstheme="majorBidi"/>
                <w:szCs w:val="24"/>
                <w:lang w:val="en-US"/>
              </w:rPr>
              <w:t xml:space="preserve"> </w:t>
            </w:r>
            <w:r w:rsidRPr="00A23316">
              <w:rPr>
                <w:rFonts w:asciiTheme="majorBidi" w:hAnsiTheme="majorBidi" w:cstheme="majorBidi"/>
                <w:szCs w:val="24"/>
              </w:rPr>
              <w:t>pendidikan, pendidik/guru, peserta didik/murid</w:t>
            </w:r>
          </w:p>
        </w:tc>
      </w:tr>
      <w:tr w:rsidR="00316545" w:rsidRPr="00A23316" w:rsidTr="00097BD8">
        <w:trPr>
          <w:trHeight w:val="3837"/>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lang w:val="en-US"/>
              </w:rPr>
            </w:pPr>
            <w:r w:rsidRPr="00A23316">
              <w:rPr>
                <w:rFonts w:asciiTheme="majorBidi" w:hAnsiTheme="majorBidi" w:cstheme="majorBidi"/>
                <w:szCs w:val="24"/>
              </w:rPr>
              <w:lastRenderedPageBreak/>
              <w:t>Materi Pembelajaran/ Pokok Bahasan</w:t>
            </w:r>
          </w:p>
        </w:tc>
        <w:tc>
          <w:tcPr>
            <w:tcW w:w="10620" w:type="dxa"/>
            <w:gridSpan w:val="8"/>
          </w:tcPr>
          <w:p w:rsidR="00316545" w:rsidRPr="00A23316" w:rsidRDefault="00316545"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eastAsia="Times New Roman" w:hAnsiTheme="majorBidi" w:cstheme="majorBidi"/>
                <w:szCs w:val="24"/>
              </w:rPr>
              <w:t>Pembahasan RPS, Kontrak Perkuliahan, dan Aturan Perkulihan</w:t>
            </w:r>
          </w:p>
          <w:p w:rsidR="0045224D" w:rsidRPr="00A23316" w:rsidRDefault="0045224D"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Pengertian fikih siyasah</w:t>
            </w:r>
            <w:r w:rsidR="005E5953" w:rsidRPr="00A23316">
              <w:rPr>
                <w:rFonts w:asciiTheme="majorBidi" w:hAnsiTheme="majorBidi" w:cstheme="majorBidi"/>
                <w:szCs w:val="24"/>
                <w:lang w:val="en-US"/>
              </w:rPr>
              <w:t xml:space="preserve"> </w:t>
            </w:r>
            <w:r w:rsidRPr="00A23316">
              <w:rPr>
                <w:rFonts w:asciiTheme="majorBidi" w:hAnsiTheme="majorBidi" w:cstheme="majorBidi"/>
                <w:szCs w:val="24"/>
              </w:rPr>
              <w:t>dan siyasah Syar’iyah, ruang lingkup dan urgensi</w:t>
            </w:r>
            <w:r w:rsidR="005E5953" w:rsidRPr="00A23316">
              <w:rPr>
                <w:rFonts w:asciiTheme="majorBidi" w:hAnsiTheme="majorBidi" w:cstheme="majorBidi"/>
                <w:szCs w:val="24"/>
                <w:lang w:val="en-US"/>
              </w:rPr>
              <w:t xml:space="preserve"> </w:t>
            </w:r>
            <w:r w:rsidRPr="00A23316">
              <w:rPr>
                <w:rFonts w:asciiTheme="majorBidi" w:hAnsiTheme="majorBidi" w:cstheme="majorBidi"/>
                <w:szCs w:val="24"/>
              </w:rPr>
              <w:t xml:space="preserve">mempelajarinya </w:t>
            </w:r>
          </w:p>
          <w:p w:rsidR="00316545" w:rsidRPr="00A23316" w:rsidRDefault="0045224D"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Perkembangan Fikih</w:t>
            </w:r>
            <w:r w:rsidR="005E5953" w:rsidRPr="00A23316">
              <w:rPr>
                <w:rFonts w:asciiTheme="majorBidi" w:hAnsiTheme="majorBidi" w:cstheme="majorBidi"/>
                <w:szCs w:val="24"/>
                <w:lang w:val="en-US"/>
              </w:rPr>
              <w:t xml:space="preserve"> </w:t>
            </w:r>
            <w:r w:rsidRPr="00A23316">
              <w:rPr>
                <w:rFonts w:asciiTheme="majorBidi" w:hAnsiTheme="majorBidi" w:cstheme="majorBidi"/>
                <w:szCs w:val="24"/>
              </w:rPr>
              <w:t>siyasah pada masa Nabi dan khulafa’ Rasyidun</w:t>
            </w:r>
          </w:p>
          <w:p w:rsidR="00316545" w:rsidRPr="00A23316" w:rsidRDefault="004F25AC"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pemikiran politik Islam</w:t>
            </w:r>
            <w:r w:rsidRPr="00A23316">
              <w:rPr>
                <w:rFonts w:asciiTheme="majorBidi" w:hAnsiTheme="majorBidi" w:cstheme="majorBidi"/>
                <w:szCs w:val="24"/>
                <w:lang w:val="en-US"/>
              </w:rPr>
              <w:t xml:space="preserve"> </w:t>
            </w:r>
            <w:r w:rsidRPr="00A23316">
              <w:rPr>
                <w:rFonts w:asciiTheme="majorBidi" w:hAnsiTheme="majorBidi" w:cstheme="majorBidi"/>
                <w:szCs w:val="24"/>
              </w:rPr>
              <w:t>Masa Klasik dan Pertengahan (Ibnu Abi Rabi’, al-Farabi, al-Mawardi, al-Ghazali dan Ibnu Taimiyah).</w:t>
            </w:r>
          </w:p>
          <w:p w:rsidR="00316545" w:rsidRPr="00A23316" w:rsidRDefault="00E7128D"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Pemikiran Politik Islam</w:t>
            </w:r>
            <w:r w:rsidRPr="00A23316">
              <w:rPr>
                <w:rFonts w:asciiTheme="majorBidi" w:hAnsiTheme="majorBidi" w:cstheme="majorBidi"/>
                <w:szCs w:val="24"/>
                <w:lang w:val="en-US"/>
              </w:rPr>
              <w:t xml:space="preserve"> </w:t>
            </w:r>
            <w:r w:rsidRPr="00A23316">
              <w:rPr>
                <w:rFonts w:asciiTheme="majorBidi" w:hAnsiTheme="majorBidi" w:cstheme="majorBidi"/>
                <w:szCs w:val="24"/>
              </w:rPr>
              <w:t>Kontemporer (Al-Afghani, Muhammad Abduh, Rasyid</w:t>
            </w:r>
            <w:r w:rsidRPr="00A23316">
              <w:rPr>
                <w:rFonts w:asciiTheme="majorBidi" w:hAnsiTheme="majorBidi" w:cstheme="majorBidi"/>
                <w:szCs w:val="24"/>
                <w:lang w:val="en-US"/>
              </w:rPr>
              <w:t xml:space="preserve"> </w:t>
            </w:r>
            <w:r w:rsidRPr="00A23316">
              <w:rPr>
                <w:rFonts w:asciiTheme="majorBidi" w:hAnsiTheme="majorBidi" w:cstheme="majorBidi"/>
                <w:szCs w:val="24"/>
              </w:rPr>
              <w:t>Ridha, al-Maududi dan Ikhwanul Muslimin).</w:t>
            </w:r>
            <w:r w:rsidR="00316545" w:rsidRPr="00A23316">
              <w:rPr>
                <w:rFonts w:asciiTheme="majorBidi" w:hAnsiTheme="majorBidi" w:cstheme="majorBidi"/>
                <w:szCs w:val="24"/>
              </w:rPr>
              <w:t xml:space="preserve"> </w:t>
            </w:r>
          </w:p>
          <w:p w:rsidR="00316545" w:rsidRPr="00A23316" w:rsidRDefault="003A4B54"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Issue khilafah dalam</w:t>
            </w:r>
            <w:r w:rsidRPr="00A23316">
              <w:rPr>
                <w:rFonts w:asciiTheme="majorBidi" w:hAnsiTheme="majorBidi" w:cstheme="majorBidi"/>
                <w:szCs w:val="24"/>
                <w:lang w:val="en-US"/>
              </w:rPr>
              <w:t xml:space="preserve"> </w:t>
            </w:r>
            <w:r w:rsidRPr="00A23316">
              <w:rPr>
                <w:rFonts w:asciiTheme="majorBidi" w:hAnsiTheme="majorBidi" w:cstheme="majorBidi"/>
                <w:szCs w:val="24"/>
              </w:rPr>
              <w:t>konteks perpolitikan Global dan Nasional.</w:t>
            </w:r>
          </w:p>
          <w:p w:rsidR="00316545" w:rsidRPr="00A23316" w:rsidRDefault="00912C1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Memahami Pancasila dan UUD 1945</w:t>
            </w:r>
            <w:r w:rsidRPr="00A23316">
              <w:rPr>
                <w:rFonts w:asciiTheme="majorBidi" w:hAnsiTheme="majorBidi" w:cstheme="majorBidi"/>
                <w:szCs w:val="24"/>
                <w:lang w:val="en-US"/>
              </w:rPr>
              <w:t xml:space="preserve"> </w:t>
            </w:r>
            <w:r w:rsidRPr="00A23316">
              <w:rPr>
                <w:rFonts w:asciiTheme="majorBidi" w:hAnsiTheme="majorBidi" w:cstheme="majorBidi"/>
                <w:szCs w:val="24"/>
              </w:rPr>
              <w:t>sebagai hasil Ijtihad Politik bangsa Indonesia, landasan</w:t>
            </w:r>
            <w:r w:rsidRPr="00A23316">
              <w:rPr>
                <w:rFonts w:asciiTheme="majorBidi" w:hAnsiTheme="majorBidi" w:cstheme="majorBidi"/>
                <w:szCs w:val="24"/>
                <w:lang w:val="en-US"/>
              </w:rPr>
              <w:t xml:space="preserve"> </w:t>
            </w:r>
            <w:r w:rsidRPr="00A23316">
              <w:rPr>
                <w:rFonts w:asciiTheme="majorBidi" w:hAnsiTheme="majorBidi" w:cstheme="majorBidi"/>
                <w:szCs w:val="24"/>
              </w:rPr>
              <w:t>normatif Pancasila dan UUD 1945 serta kaitannya dengan</w:t>
            </w:r>
            <w:r w:rsidRPr="00A23316">
              <w:rPr>
                <w:rFonts w:asciiTheme="majorBidi" w:hAnsiTheme="majorBidi" w:cstheme="majorBidi"/>
                <w:szCs w:val="24"/>
                <w:lang w:val="en-US"/>
              </w:rPr>
              <w:t xml:space="preserve"> </w:t>
            </w:r>
            <w:r w:rsidRPr="00A23316">
              <w:rPr>
                <w:rFonts w:asciiTheme="majorBidi" w:hAnsiTheme="majorBidi" w:cstheme="majorBidi"/>
                <w:szCs w:val="24"/>
              </w:rPr>
              <w:t>Siyasah Syar’iyyah.</w:t>
            </w:r>
            <w:r w:rsidR="00316545" w:rsidRPr="00A23316">
              <w:rPr>
                <w:rFonts w:asciiTheme="majorBidi" w:hAnsiTheme="majorBidi" w:cstheme="majorBidi"/>
                <w:szCs w:val="24"/>
              </w:rPr>
              <w:t xml:space="preserve"> </w:t>
            </w:r>
          </w:p>
          <w:p w:rsidR="00316545"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Pengertian Fikih Jinayah,</w:t>
            </w:r>
            <w:r w:rsidRPr="00A23316">
              <w:rPr>
                <w:rFonts w:asciiTheme="majorBidi" w:hAnsiTheme="majorBidi" w:cstheme="majorBidi"/>
                <w:szCs w:val="24"/>
                <w:lang w:val="en-US"/>
              </w:rPr>
              <w:t xml:space="preserve"> </w:t>
            </w:r>
            <w:r w:rsidRPr="00A23316">
              <w:rPr>
                <w:rFonts w:asciiTheme="majorBidi" w:hAnsiTheme="majorBidi" w:cstheme="majorBidi"/>
                <w:szCs w:val="24"/>
              </w:rPr>
              <w:t>Term-Term Yang Digunakan, Pengertian Jarimah, Unsur-Unsur</w:t>
            </w:r>
            <w:r w:rsidRPr="00A23316">
              <w:rPr>
                <w:rFonts w:asciiTheme="majorBidi" w:hAnsiTheme="majorBidi" w:cstheme="majorBidi"/>
                <w:szCs w:val="24"/>
                <w:lang w:val="en-US"/>
              </w:rPr>
              <w:t xml:space="preserve"> </w:t>
            </w:r>
            <w:r w:rsidRPr="00A23316">
              <w:rPr>
                <w:rFonts w:asciiTheme="majorBidi" w:hAnsiTheme="majorBidi" w:cstheme="majorBidi"/>
                <w:szCs w:val="24"/>
              </w:rPr>
              <w:t>Dan Pembagian Jarimah.</w:t>
            </w:r>
          </w:p>
          <w:p w:rsidR="00A13B54"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Hukum Zina Dan Qazaf</w:t>
            </w:r>
            <w:r w:rsidRPr="00A23316">
              <w:rPr>
                <w:rFonts w:asciiTheme="majorBidi" w:hAnsiTheme="majorBidi" w:cstheme="majorBidi"/>
                <w:szCs w:val="24"/>
                <w:lang w:val="en-US"/>
              </w:rPr>
              <w:t xml:space="preserve"> </w:t>
            </w:r>
            <w:r w:rsidRPr="00A23316">
              <w:rPr>
                <w:rFonts w:asciiTheme="majorBidi" w:hAnsiTheme="majorBidi" w:cstheme="majorBidi"/>
                <w:szCs w:val="24"/>
              </w:rPr>
              <w:t>Menurut Hukum Islam, Pekerja Seks Komersial Dan Masalah</w:t>
            </w:r>
            <w:r w:rsidRPr="00A23316">
              <w:rPr>
                <w:rFonts w:asciiTheme="majorBidi" w:hAnsiTheme="majorBidi" w:cstheme="majorBidi"/>
                <w:szCs w:val="24"/>
                <w:lang w:val="en-US"/>
              </w:rPr>
              <w:t xml:space="preserve"> </w:t>
            </w:r>
            <w:r w:rsidRPr="00A23316">
              <w:rPr>
                <w:rFonts w:asciiTheme="majorBidi" w:hAnsiTheme="majorBidi" w:cstheme="majorBidi"/>
                <w:szCs w:val="24"/>
              </w:rPr>
              <w:t xml:space="preserve">Social Terkait </w:t>
            </w:r>
          </w:p>
          <w:p w:rsidR="007747F3"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Jarimah Pencurian Dan</w:t>
            </w:r>
            <w:r w:rsidRPr="00A23316">
              <w:rPr>
                <w:rFonts w:asciiTheme="majorBidi" w:hAnsiTheme="majorBidi" w:cstheme="majorBidi"/>
                <w:szCs w:val="24"/>
                <w:lang w:val="en-US"/>
              </w:rPr>
              <w:t xml:space="preserve"> </w:t>
            </w:r>
            <w:r w:rsidRPr="00A23316">
              <w:rPr>
                <w:rFonts w:asciiTheme="majorBidi" w:hAnsiTheme="majorBidi" w:cstheme="majorBidi"/>
                <w:szCs w:val="24"/>
              </w:rPr>
              <w:t xml:space="preserve">Hirabah Serta Sanksinya Menurut Hukum Islam. </w:t>
            </w:r>
          </w:p>
          <w:p w:rsidR="00A41BF5"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Hukum Pembunuhan</w:t>
            </w:r>
            <w:r w:rsidRPr="00A23316">
              <w:rPr>
                <w:rFonts w:asciiTheme="majorBidi" w:hAnsiTheme="majorBidi" w:cstheme="majorBidi"/>
                <w:szCs w:val="24"/>
                <w:lang w:val="en-US"/>
              </w:rPr>
              <w:t xml:space="preserve"> </w:t>
            </w:r>
            <w:r w:rsidRPr="00A23316">
              <w:rPr>
                <w:rFonts w:asciiTheme="majorBidi" w:hAnsiTheme="majorBidi" w:cstheme="majorBidi"/>
                <w:szCs w:val="24"/>
              </w:rPr>
              <w:t xml:space="preserve">Dan Penganiayaan Menurut Hukum Islam. </w:t>
            </w:r>
          </w:p>
          <w:p w:rsidR="00316545"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Hukum Meminum</w:t>
            </w:r>
            <w:r w:rsidRPr="00A23316">
              <w:rPr>
                <w:rFonts w:asciiTheme="majorBidi" w:hAnsiTheme="majorBidi" w:cstheme="majorBidi"/>
                <w:szCs w:val="24"/>
                <w:lang w:val="en-US"/>
              </w:rPr>
              <w:t xml:space="preserve"> </w:t>
            </w:r>
            <w:r w:rsidRPr="00A23316">
              <w:rPr>
                <w:rFonts w:asciiTheme="majorBidi" w:hAnsiTheme="majorBidi" w:cstheme="majorBidi"/>
                <w:szCs w:val="24"/>
              </w:rPr>
              <w:t>Minuman Keras Dan Narkoba Serta Sanksi Hukumnya</w:t>
            </w:r>
            <w:r w:rsidRPr="00A23316">
              <w:rPr>
                <w:rFonts w:asciiTheme="majorBidi" w:hAnsiTheme="majorBidi" w:cstheme="majorBidi"/>
                <w:szCs w:val="24"/>
                <w:lang w:val="en-US"/>
              </w:rPr>
              <w:t xml:space="preserve"> </w:t>
            </w:r>
            <w:r w:rsidRPr="00A23316">
              <w:rPr>
                <w:rFonts w:asciiTheme="majorBidi" w:hAnsiTheme="majorBidi" w:cstheme="majorBidi"/>
                <w:szCs w:val="24"/>
              </w:rPr>
              <w:t>Menurut Islam.</w:t>
            </w:r>
          </w:p>
          <w:p w:rsidR="00316545"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lang w:val="en-US"/>
              </w:rPr>
              <w:t>T</w:t>
            </w:r>
            <w:r w:rsidRPr="00A23316">
              <w:rPr>
                <w:rFonts w:asciiTheme="majorBidi" w:hAnsiTheme="majorBidi" w:cstheme="majorBidi"/>
                <w:szCs w:val="24"/>
              </w:rPr>
              <w:t>indak Pidana Cyber</w:t>
            </w:r>
            <w:r w:rsidRPr="00A23316">
              <w:rPr>
                <w:rFonts w:asciiTheme="majorBidi" w:hAnsiTheme="majorBidi" w:cstheme="majorBidi"/>
                <w:szCs w:val="24"/>
                <w:lang w:val="en-US"/>
              </w:rPr>
              <w:t xml:space="preserve"> </w:t>
            </w:r>
            <w:r w:rsidRPr="00A23316">
              <w:rPr>
                <w:rFonts w:asciiTheme="majorBidi" w:hAnsiTheme="majorBidi" w:cstheme="majorBidi"/>
                <w:szCs w:val="24"/>
              </w:rPr>
              <w:t>Crime Dan Sanksinya Menurut Hpi Dan Hukum Positif</w:t>
            </w:r>
          </w:p>
          <w:p w:rsidR="00097BD8" w:rsidRPr="00A23316" w:rsidRDefault="0054392A" w:rsidP="00567C94">
            <w:pPr>
              <w:pStyle w:val="ListParagraph"/>
              <w:numPr>
                <w:ilvl w:val="0"/>
                <w:numId w:val="2"/>
              </w:numPr>
              <w:ind w:left="355" w:hanging="355"/>
              <w:rPr>
                <w:rFonts w:asciiTheme="majorBidi" w:eastAsia="Times New Roman" w:hAnsiTheme="majorBidi" w:cstheme="majorBidi"/>
                <w:szCs w:val="24"/>
              </w:rPr>
            </w:pPr>
            <w:r w:rsidRPr="00A23316">
              <w:rPr>
                <w:rFonts w:asciiTheme="majorBidi" w:hAnsiTheme="majorBidi" w:cstheme="majorBidi"/>
                <w:szCs w:val="24"/>
              </w:rPr>
              <w:t>Tindak Pidana</w:t>
            </w:r>
            <w:r w:rsidRPr="00A23316">
              <w:rPr>
                <w:rFonts w:asciiTheme="majorBidi" w:hAnsiTheme="majorBidi" w:cstheme="majorBidi"/>
                <w:szCs w:val="24"/>
                <w:lang w:val="en-US"/>
              </w:rPr>
              <w:t xml:space="preserve"> </w:t>
            </w:r>
            <w:r w:rsidRPr="00A23316">
              <w:rPr>
                <w:rFonts w:asciiTheme="majorBidi" w:hAnsiTheme="majorBidi" w:cstheme="majorBidi"/>
                <w:szCs w:val="24"/>
              </w:rPr>
              <w:t>Korupsi Dari Berbagai Perspektif</w:t>
            </w:r>
          </w:p>
        </w:tc>
      </w:tr>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lang w:val="en-US"/>
              </w:rPr>
            </w:pPr>
            <w:r w:rsidRPr="00A23316">
              <w:rPr>
                <w:rFonts w:asciiTheme="majorBidi" w:hAnsiTheme="majorBidi" w:cstheme="majorBidi"/>
                <w:szCs w:val="24"/>
              </w:rPr>
              <w:t>Pustaka</w:t>
            </w:r>
          </w:p>
        </w:tc>
        <w:tc>
          <w:tcPr>
            <w:tcW w:w="10620" w:type="dxa"/>
            <w:gridSpan w:val="8"/>
          </w:tcPr>
          <w:p w:rsidR="00316545" w:rsidRPr="00A23316" w:rsidRDefault="00316545" w:rsidP="00583B91">
            <w:pPr>
              <w:spacing w:line="0" w:lineRule="atLeast"/>
              <w:rPr>
                <w:rFonts w:asciiTheme="majorBidi" w:eastAsia="Times New Roman" w:hAnsiTheme="majorBidi" w:cstheme="majorBidi"/>
                <w:szCs w:val="24"/>
                <w:lang w:val="en-US"/>
              </w:rPr>
            </w:pPr>
          </w:p>
        </w:tc>
      </w:tr>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szCs w:val="24"/>
              </w:rPr>
              <w:t>Media Pembelajaran</w:t>
            </w:r>
          </w:p>
        </w:tc>
        <w:tc>
          <w:tcPr>
            <w:tcW w:w="10620" w:type="dxa"/>
            <w:gridSpan w:val="8"/>
          </w:tcPr>
          <w:p w:rsidR="00316545" w:rsidRPr="00A23316" w:rsidRDefault="00316545" w:rsidP="00567C94">
            <w:pPr>
              <w:autoSpaceDE w:val="0"/>
              <w:autoSpaceDN w:val="0"/>
              <w:adjustRightInd w:val="0"/>
              <w:rPr>
                <w:rFonts w:asciiTheme="majorBidi" w:hAnsiTheme="majorBidi" w:cstheme="majorBidi"/>
                <w:szCs w:val="24"/>
                <w:lang w:val="en-US"/>
              </w:rPr>
            </w:pPr>
            <w:proofErr w:type="spellStart"/>
            <w:r w:rsidRPr="00A23316">
              <w:rPr>
                <w:rFonts w:asciiTheme="majorBidi" w:hAnsiTheme="majorBidi" w:cstheme="majorBidi"/>
                <w:szCs w:val="24"/>
                <w:lang w:val="en-US"/>
              </w:rPr>
              <w:t>Aplikasi</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Siakad</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Grup</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Whatsapp</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Grup</w:t>
            </w:r>
            <w:proofErr w:type="spellEnd"/>
            <w:r w:rsidRPr="00A23316">
              <w:rPr>
                <w:rFonts w:asciiTheme="majorBidi" w:hAnsiTheme="majorBidi" w:cstheme="majorBidi"/>
                <w:szCs w:val="24"/>
                <w:lang w:val="en-US"/>
              </w:rPr>
              <w:t xml:space="preserve"> Telegram, </w:t>
            </w:r>
            <w:proofErr w:type="spellStart"/>
            <w:r w:rsidRPr="00A23316">
              <w:rPr>
                <w:rFonts w:asciiTheme="majorBidi" w:hAnsiTheme="majorBidi" w:cstheme="majorBidi"/>
                <w:szCs w:val="24"/>
                <w:lang w:val="en-US"/>
              </w:rPr>
              <w:t>Aplikasi</w:t>
            </w:r>
            <w:proofErr w:type="spellEnd"/>
            <w:r w:rsidRPr="00A23316">
              <w:rPr>
                <w:rFonts w:asciiTheme="majorBidi" w:hAnsiTheme="majorBidi" w:cstheme="majorBidi"/>
                <w:szCs w:val="24"/>
                <w:lang w:val="en-US"/>
              </w:rPr>
              <w:t xml:space="preserve"> Zoom, Google Class Room, </w:t>
            </w:r>
            <w:proofErr w:type="spellStart"/>
            <w:r w:rsidRPr="00A23316">
              <w:rPr>
                <w:rFonts w:asciiTheme="majorBidi" w:hAnsiTheme="majorBidi" w:cstheme="majorBidi"/>
                <w:szCs w:val="24"/>
                <w:lang w:val="en-US"/>
              </w:rPr>
              <w:t>dan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Gmai</w:t>
            </w:r>
            <w:proofErr w:type="spellEnd"/>
          </w:p>
        </w:tc>
      </w:tr>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szCs w:val="24"/>
              </w:rPr>
              <w:t>Dosen/ Team Teaching</w:t>
            </w:r>
          </w:p>
        </w:tc>
        <w:tc>
          <w:tcPr>
            <w:tcW w:w="10620" w:type="dxa"/>
            <w:gridSpan w:val="8"/>
          </w:tcPr>
          <w:p w:rsidR="00316545" w:rsidRPr="00A23316" w:rsidRDefault="005D282F" w:rsidP="00567C94">
            <w:pPr>
              <w:rPr>
                <w:rFonts w:asciiTheme="majorBidi" w:eastAsia="Times New Roman" w:hAnsiTheme="majorBidi" w:cstheme="majorBidi"/>
                <w:color w:val="000000"/>
                <w:szCs w:val="24"/>
                <w:lang w:val="en-US"/>
              </w:rPr>
            </w:pPr>
            <w:r w:rsidRPr="00A23316">
              <w:rPr>
                <w:rFonts w:asciiTheme="majorBidi" w:hAnsiTheme="majorBidi" w:cstheme="majorBidi"/>
                <w:szCs w:val="24"/>
              </w:rPr>
              <w:t>Dr. H. Zulkarnain S, M. Ag</w:t>
            </w:r>
          </w:p>
        </w:tc>
      </w:tr>
      <w:tr w:rsidR="00316545" w:rsidRPr="00A23316" w:rsidTr="0007664F">
        <w:trPr>
          <w:jc w:val="center"/>
        </w:trPr>
        <w:tc>
          <w:tcPr>
            <w:tcW w:w="2578" w:type="dxa"/>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szCs w:val="24"/>
              </w:rPr>
              <w:t xml:space="preserve">Mata kuliah Syarat </w:t>
            </w:r>
          </w:p>
        </w:tc>
        <w:tc>
          <w:tcPr>
            <w:tcW w:w="10620" w:type="dxa"/>
            <w:gridSpan w:val="8"/>
          </w:tcPr>
          <w:p w:rsidR="00316545" w:rsidRPr="00A23316" w:rsidRDefault="00316545" w:rsidP="00567C94">
            <w:pPr>
              <w:autoSpaceDE w:val="0"/>
              <w:autoSpaceDN w:val="0"/>
              <w:adjustRightInd w:val="0"/>
              <w:rPr>
                <w:rFonts w:asciiTheme="majorBidi" w:hAnsiTheme="majorBidi" w:cstheme="majorBidi"/>
                <w:szCs w:val="24"/>
              </w:rPr>
            </w:pPr>
            <w:r w:rsidRPr="00A23316">
              <w:rPr>
                <w:rFonts w:asciiTheme="majorBidi" w:hAnsiTheme="majorBidi" w:cstheme="majorBidi"/>
                <w:szCs w:val="24"/>
              </w:rPr>
              <w:t>-</w:t>
            </w:r>
          </w:p>
        </w:tc>
      </w:tr>
    </w:tbl>
    <w:p w:rsidR="00316545" w:rsidRPr="00A23316" w:rsidRDefault="00316545" w:rsidP="00316545">
      <w:pPr>
        <w:autoSpaceDE w:val="0"/>
        <w:autoSpaceDN w:val="0"/>
        <w:adjustRightInd w:val="0"/>
        <w:spacing w:after="0" w:line="240" w:lineRule="auto"/>
        <w:rPr>
          <w:rFonts w:asciiTheme="majorBidi" w:hAnsiTheme="majorBidi" w:cstheme="majorBidi"/>
          <w:szCs w:val="24"/>
        </w:rPr>
      </w:pPr>
    </w:p>
    <w:tbl>
      <w:tblPr>
        <w:tblStyle w:val="TableGrid"/>
        <w:tblW w:w="13467" w:type="dxa"/>
        <w:tblInd w:w="-34" w:type="dxa"/>
        <w:tblLayout w:type="fixed"/>
        <w:tblLook w:val="04A0"/>
      </w:tblPr>
      <w:tblGrid>
        <w:gridCol w:w="819"/>
        <w:gridCol w:w="2429"/>
        <w:gridCol w:w="3273"/>
        <w:gridCol w:w="1701"/>
        <w:gridCol w:w="618"/>
        <w:gridCol w:w="1736"/>
        <w:gridCol w:w="1615"/>
        <w:gridCol w:w="1276"/>
      </w:tblGrid>
      <w:tr w:rsidR="00316545" w:rsidRPr="00A23316" w:rsidTr="00567C94">
        <w:tc>
          <w:tcPr>
            <w:tcW w:w="819" w:type="dxa"/>
            <w:shd w:val="clear" w:color="auto" w:fill="C6D9F1" w:themeFill="text2" w:themeFillTint="33"/>
            <w:vAlign w:val="center"/>
          </w:tcPr>
          <w:p w:rsidR="00316545" w:rsidRPr="00A23316" w:rsidRDefault="00316545" w:rsidP="00567C94">
            <w:pPr>
              <w:ind w:left="-90" w:right="-108"/>
              <w:jc w:val="center"/>
              <w:rPr>
                <w:rFonts w:asciiTheme="majorBidi" w:hAnsiTheme="majorBidi" w:cstheme="majorBidi"/>
                <w:b/>
                <w:bCs/>
                <w:szCs w:val="24"/>
              </w:rPr>
            </w:pPr>
            <w:r w:rsidRPr="00A23316">
              <w:rPr>
                <w:rFonts w:asciiTheme="majorBidi" w:hAnsiTheme="majorBidi" w:cstheme="majorBidi"/>
                <w:b/>
                <w:bCs/>
                <w:szCs w:val="24"/>
              </w:rPr>
              <w:t>Minggu</w:t>
            </w:r>
          </w:p>
          <w:p w:rsidR="00316545" w:rsidRPr="00A23316" w:rsidRDefault="00316545" w:rsidP="00567C94">
            <w:pPr>
              <w:ind w:left="-90" w:right="-108"/>
              <w:jc w:val="center"/>
              <w:rPr>
                <w:rFonts w:asciiTheme="majorBidi" w:hAnsiTheme="majorBidi" w:cstheme="majorBidi"/>
                <w:b/>
                <w:bCs/>
                <w:szCs w:val="24"/>
              </w:rPr>
            </w:pPr>
            <w:r w:rsidRPr="00A23316">
              <w:rPr>
                <w:rFonts w:asciiTheme="majorBidi" w:hAnsiTheme="majorBidi" w:cstheme="majorBidi"/>
                <w:b/>
                <w:bCs/>
                <w:szCs w:val="24"/>
              </w:rPr>
              <w:t xml:space="preserve"> Ke-</w:t>
            </w:r>
          </w:p>
        </w:tc>
        <w:tc>
          <w:tcPr>
            <w:tcW w:w="2429" w:type="dxa"/>
            <w:shd w:val="clear" w:color="auto" w:fill="C6D9F1" w:themeFill="text2" w:themeFillTint="33"/>
          </w:tcPr>
          <w:p w:rsidR="00316545" w:rsidRPr="00A23316" w:rsidRDefault="00316545" w:rsidP="00567C94">
            <w:pPr>
              <w:jc w:val="center"/>
              <w:rPr>
                <w:rFonts w:asciiTheme="majorBidi" w:hAnsiTheme="majorBidi" w:cstheme="majorBidi"/>
                <w:b/>
                <w:bCs/>
                <w:noProof/>
                <w:szCs w:val="24"/>
                <w:lang w:eastAsia="id-ID"/>
              </w:rPr>
            </w:pPr>
            <w:r w:rsidRPr="00A23316">
              <w:rPr>
                <w:rFonts w:asciiTheme="majorBidi" w:hAnsiTheme="majorBidi" w:cstheme="majorBidi"/>
                <w:b/>
                <w:bCs/>
                <w:noProof/>
                <w:szCs w:val="24"/>
                <w:lang w:eastAsia="id-ID"/>
              </w:rPr>
              <w:t>Sub-CPMK</w:t>
            </w:r>
          </w:p>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b/>
                <w:bCs/>
                <w:noProof/>
                <w:szCs w:val="24"/>
                <w:lang w:eastAsia="id-ID"/>
              </w:rPr>
              <w:t>(Kemampuan akhir tiap tahapan belajar)</w:t>
            </w:r>
          </w:p>
        </w:tc>
        <w:tc>
          <w:tcPr>
            <w:tcW w:w="3273" w:type="dxa"/>
            <w:shd w:val="clear" w:color="auto" w:fill="C6D9F1" w:themeFill="text2" w:themeFillTint="33"/>
          </w:tcPr>
          <w:p w:rsidR="00316545" w:rsidRPr="00A23316" w:rsidRDefault="00316545" w:rsidP="00567C94">
            <w:pPr>
              <w:jc w:val="center"/>
              <w:rPr>
                <w:rFonts w:asciiTheme="majorBidi" w:hAnsiTheme="majorBidi" w:cstheme="majorBidi"/>
                <w:b/>
                <w:bCs/>
                <w:szCs w:val="24"/>
                <w:lang w:eastAsia="id-ID"/>
              </w:rPr>
            </w:pPr>
          </w:p>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b/>
                <w:bCs/>
                <w:szCs w:val="24"/>
                <w:lang w:eastAsia="id-ID"/>
              </w:rPr>
              <w:t>Indikator</w:t>
            </w:r>
          </w:p>
        </w:tc>
        <w:tc>
          <w:tcPr>
            <w:tcW w:w="1701" w:type="dxa"/>
            <w:shd w:val="clear" w:color="auto" w:fill="C6D9F1" w:themeFill="text2" w:themeFillTint="33"/>
            <w:vAlign w:val="center"/>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Kriteria &amp; Bentuk Penilaian</w:t>
            </w:r>
          </w:p>
        </w:tc>
        <w:tc>
          <w:tcPr>
            <w:tcW w:w="2354" w:type="dxa"/>
            <w:gridSpan w:val="2"/>
            <w:shd w:val="clear" w:color="auto" w:fill="C6D9F1" w:themeFill="text2" w:themeFillTint="33"/>
            <w:vAlign w:val="center"/>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Bentuk dan Metode Pembelajaran [Estimasi Waktu]</w:t>
            </w:r>
          </w:p>
        </w:tc>
        <w:tc>
          <w:tcPr>
            <w:tcW w:w="1615" w:type="dxa"/>
            <w:shd w:val="clear" w:color="auto" w:fill="C6D9F1" w:themeFill="text2" w:themeFillTint="33"/>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b/>
                <w:szCs w:val="24"/>
              </w:rPr>
              <w:t>Materi Pembelajaran</w:t>
            </w:r>
          </w:p>
        </w:tc>
        <w:tc>
          <w:tcPr>
            <w:tcW w:w="1276" w:type="dxa"/>
            <w:shd w:val="clear" w:color="auto" w:fill="C6D9F1" w:themeFill="text2" w:themeFillTint="33"/>
            <w:vAlign w:val="center"/>
          </w:tcPr>
          <w:p w:rsidR="00316545" w:rsidRPr="00A23316" w:rsidRDefault="00316545" w:rsidP="00567C94">
            <w:pPr>
              <w:autoSpaceDE w:val="0"/>
              <w:autoSpaceDN w:val="0"/>
              <w:adjustRightInd w:val="0"/>
              <w:jc w:val="center"/>
              <w:rPr>
                <w:rFonts w:asciiTheme="majorBidi" w:hAnsiTheme="majorBidi" w:cstheme="majorBidi"/>
                <w:b/>
                <w:szCs w:val="24"/>
              </w:rPr>
            </w:pPr>
            <w:r w:rsidRPr="00A23316">
              <w:rPr>
                <w:rFonts w:asciiTheme="majorBidi" w:hAnsiTheme="majorBidi" w:cstheme="majorBidi"/>
                <w:b/>
                <w:szCs w:val="24"/>
              </w:rPr>
              <w:t>Bobot Penilaian (%)</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1</w:t>
            </w:r>
          </w:p>
        </w:tc>
        <w:tc>
          <w:tcPr>
            <w:tcW w:w="2429" w:type="dxa"/>
          </w:tcPr>
          <w:p w:rsidR="00316545" w:rsidRPr="00A23316" w:rsidRDefault="00111228" w:rsidP="00567C94">
            <w:pPr>
              <w:rPr>
                <w:rFonts w:asciiTheme="majorBidi" w:eastAsia="Times New Roman" w:hAnsiTheme="majorBidi" w:cstheme="majorBidi"/>
                <w:szCs w:val="24"/>
              </w:rPr>
            </w:pPr>
            <w:r w:rsidRPr="00A23316">
              <w:rPr>
                <w:rFonts w:asciiTheme="majorBidi" w:hAnsiTheme="majorBidi" w:cstheme="majorBidi"/>
                <w:szCs w:val="24"/>
              </w:rPr>
              <w:t>Pembahasan tentang Mengetahui dan memahamai materi</w:t>
            </w:r>
            <w:r w:rsidRPr="00A23316">
              <w:rPr>
                <w:rFonts w:asciiTheme="majorBidi" w:hAnsiTheme="majorBidi" w:cstheme="majorBidi"/>
                <w:szCs w:val="24"/>
              </w:rPr>
              <w:br/>
              <w:t xml:space="preserve">yang akan dipelajari, </w:t>
            </w:r>
            <w:r w:rsidRPr="00A23316">
              <w:rPr>
                <w:rFonts w:asciiTheme="majorBidi" w:hAnsiTheme="majorBidi" w:cstheme="majorBidi"/>
                <w:szCs w:val="24"/>
              </w:rPr>
              <w:lastRenderedPageBreak/>
              <w:t>tujuan pembelajaran, penilaian dan</w:t>
            </w:r>
            <w:r w:rsidRPr="00A23316">
              <w:rPr>
                <w:rFonts w:asciiTheme="majorBidi" w:hAnsiTheme="majorBidi" w:cstheme="majorBidi"/>
                <w:szCs w:val="24"/>
              </w:rPr>
              <w:br/>
              <w:t>berbagai kesepakatan (kontrak) perkuliahan</w:t>
            </w:r>
            <w:r w:rsidR="00316545" w:rsidRPr="00A23316">
              <w:rPr>
                <w:rFonts w:asciiTheme="majorBidi" w:eastAsia="Times New Roman" w:hAnsiTheme="majorBidi" w:cstheme="majorBidi"/>
                <w:szCs w:val="24"/>
                <w:lang w:val="sv-SE"/>
              </w:rPr>
              <w:t xml:space="preserve">  </w:t>
            </w:r>
          </w:p>
        </w:tc>
        <w:tc>
          <w:tcPr>
            <w:tcW w:w="3273" w:type="dxa"/>
          </w:tcPr>
          <w:p w:rsidR="00316545" w:rsidRPr="00A23316" w:rsidRDefault="00316545" w:rsidP="00567C94">
            <w:pPr>
              <w:rPr>
                <w:rFonts w:asciiTheme="majorBidi" w:hAnsiTheme="majorBidi" w:cstheme="majorBidi"/>
                <w:szCs w:val="24"/>
              </w:rPr>
            </w:pPr>
            <w:r w:rsidRPr="00A23316">
              <w:rPr>
                <w:rFonts w:asciiTheme="majorBidi" w:eastAsia="Times New Roman" w:hAnsiTheme="majorBidi" w:cstheme="majorBidi"/>
                <w:szCs w:val="24"/>
              </w:rPr>
              <w:lastRenderedPageBreak/>
              <w:t xml:space="preserve">Mahasiswa dapat menyesuaikan diri dengan peraturan perkuliahan dan mampu menjelaskan materi </w:t>
            </w:r>
            <w:r w:rsidRPr="00A23316">
              <w:rPr>
                <w:rFonts w:asciiTheme="majorBidi" w:eastAsia="Times New Roman" w:hAnsiTheme="majorBidi" w:cstheme="majorBidi"/>
                <w:szCs w:val="24"/>
              </w:rPr>
              <w:lastRenderedPageBreak/>
              <w:t>perkuliahan selama satu semester</w:t>
            </w:r>
          </w:p>
        </w:tc>
        <w:tc>
          <w:tcPr>
            <w:tcW w:w="1701" w:type="dxa"/>
          </w:tcPr>
          <w:p w:rsidR="00316545" w:rsidRPr="00A23316" w:rsidRDefault="00316545" w:rsidP="00316545">
            <w:pPr>
              <w:pStyle w:val="ListParagraph"/>
              <w:numPr>
                <w:ilvl w:val="0"/>
                <w:numId w:val="10"/>
              </w:numPr>
              <w:ind w:left="360"/>
              <w:rPr>
                <w:rFonts w:asciiTheme="majorBidi" w:hAnsiTheme="majorBidi" w:cstheme="majorBidi"/>
                <w:szCs w:val="24"/>
              </w:rPr>
            </w:pPr>
            <w:r w:rsidRPr="00A23316">
              <w:rPr>
                <w:rFonts w:asciiTheme="majorBidi" w:hAnsiTheme="majorBidi" w:cstheme="majorBidi"/>
                <w:szCs w:val="24"/>
              </w:rPr>
              <w:lastRenderedPageBreak/>
              <w:t>Sisipan</w:t>
            </w:r>
          </w:p>
          <w:p w:rsidR="00316545" w:rsidRPr="00A23316" w:rsidRDefault="00316545" w:rsidP="00316545">
            <w:pPr>
              <w:pStyle w:val="ListParagraph"/>
              <w:numPr>
                <w:ilvl w:val="0"/>
                <w:numId w:val="10"/>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0"/>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0"/>
              </w:numPr>
              <w:ind w:left="360"/>
              <w:rPr>
                <w:rFonts w:asciiTheme="majorBidi" w:hAnsiTheme="majorBidi" w:cstheme="majorBidi"/>
                <w:szCs w:val="24"/>
              </w:rPr>
            </w:pPr>
            <w:r w:rsidRPr="00A23316">
              <w:rPr>
                <w:rFonts w:asciiTheme="majorBidi" w:hAnsiTheme="majorBidi" w:cstheme="majorBidi"/>
                <w:szCs w:val="24"/>
              </w:rPr>
              <w:lastRenderedPageBreak/>
              <w:t>UTS</w:t>
            </w:r>
          </w:p>
          <w:p w:rsidR="00316545" w:rsidRPr="00A23316" w:rsidRDefault="00316545" w:rsidP="00316545">
            <w:pPr>
              <w:pStyle w:val="ListParagraph"/>
              <w:numPr>
                <w:ilvl w:val="0"/>
                <w:numId w:val="10"/>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lastRenderedPageBreak/>
              <w:t>Pengenalan 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lastRenderedPageBreak/>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Membuat Kesimpulan Makalah</w:t>
            </w:r>
          </w:p>
        </w:tc>
        <w:tc>
          <w:tcPr>
            <w:tcW w:w="1615" w:type="dxa"/>
          </w:tcPr>
          <w:p w:rsidR="00316545" w:rsidRPr="00A23316" w:rsidRDefault="00316545" w:rsidP="00567C94">
            <w:pPr>
              <w:rPr>
                <w:rFonts w:asciiTheme="majorBidi" w:eastAsia="Times New Roman" w:hAnsiTheme="majorBidi" w:cstheme="majorBidi"/>
                <w:szCs w:val="24"/>
              </w:rPr>
            </w:pPr>
            <w:r w:rsidRPr="00A23316">
              <w:rPr>
                <w:rFonts w:asciiTheme="majorBidi" w:eastAsia="Times New Roman" w:hAnsiTheme="majorBidi" w:cstheme="majorBidi"/>
                <w:szCs w:val="24"/>
                <w:lang w:val="sv-SE"/>
              </w:rPr>
              <w:lastRenderedPageBreak/>
              <w:t xml:space="preserve">Kontrak perkuliahan dan pengenalan </w:t>
            </w:r>
            <w:r w:rsidRPr="00A23316">
              <w:rPr>
                <w:rFonts w:asciiTheme="majorBidi" w:eastAsia="Times New Roman" w:hAnsiTheme="majorBidi" w:cstheme="majorBidi"/>
                <w:szCs w:val="24"/>
                <w:lang w:val="sv-SE"/>
              </w:rPr>
              <w:lastRenderedPageBreak/>
              <w:t xml:space="preserve">mata kuliah  </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 xml:space="preserve">Tugas Makalah </w:t>
            </w:r>
            <w:r w:rsidRPr="00A23316">
              <w:rPr>
                <w:rFonts w:asciiTheme="majorBidi" w:hAnsiTheme="majorBidi" w:cstheme="majorBidi"/>
                <w:szCs w:val="24"/>
              </w:rPr>
              <w:lastRenderedPageBreak/>
              <w:t>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lastRenderedPageBreak/>
              <w:t>2</w:t>
            </w:r>
          </w:p>
        </w:tc>
        <w:tc>
          <w:tcPr>
            <w:tcW w:w="2429" w:type="dxa"/>
          </w:tcPr>
          <w:p w:rsidR="00316545" w:rsidRPr="00A23316" w:rsidRDefault="00111228" w:rsidP="00567C94">
            <w:pPr>
              <w:rPr>
                <w:rFonts w:asciiTheme="majorBidi" w:hAnsiTheme="majorBidi" w:cstheme="majorBidi"/>
                <w:szCs w:val="24"/>
              </w:rPr>
            </w:pPr>
            <w:r w:rsidRPr="00A23316">
              <w:rPr>
                <w:rFonts w:asciiTheme="majorBidi" w:hAnsiTheme="majorBidi" w:cstheme="majorBidi"/>
                <w:szCs w:val="24"/>
              </w:rPr>
              <w:t>Pembahasan tentang Menjelaskan Pengertian fikih siyasah</w:t>
            </w:r>
            <w:r w:rsidRPr="00A23316">
              <w:rPr>
                <w:rFonts w:asciiTheme="majorBidi" w:hAnsiTheme="majorBidi" w:cstheme="majorBidi"/>
                <w:szCs w:val="24"/>
              </w:rPr>
              <w:br/>
              <w:t>dan siyasah Syar’iyah, ruang lingkup dan urgensi</w:t>
            </w:r>
            <w:r w:rsidRPr="00A23316">
              <w:rPr>
                <w:rFonts w:asciiTheme="majorBidi" w:hAnsiTheme="majorBidi" w:cstheme="majorBidi"/>
                <w:szCs w:val="24"/>
              </w:rPr>
              <w:br/>
              <w:t>mempelajarinya.</w:t>
            </w:r>
          </w:p>
        </w:tc>
        <w:tc>
          <w:tcPr>
            <w:tcW w:w="3273" w:type="dxa"/>
          </w:tcPr>
          <w:p w:rsidR="00316545" w:rsidRPr="00A23316" w:rsidRDefault="00A23316" w:rsidP="00567C94">
            <w:pPr>
              <w:pStyle w:val="ListParagraph1"/>
              <w:ind w:left="0"/>
              <w:jc w:val="both"/>
              <w:rPr>
                <w:rFonts w:asciiTheme="majorBidi" w:hAnsiTheme="majorBidi" w:cstheme="majorBidi"/>
                <w:sz w:val="24"/>
                <w:szCs w:val="24"/>
              </w:rPr>
            </w:pPr>
            <w:r>
              <w:rPr>
                <w:rFonts w:asciiTheme="majorBidi" w:hAnsiTheme="majorBidi" w:cstheme="majorBidi"/>
                <w:sz w:val="24"/>
                <w:szCs w:val="24"/>
              </w:rPr>
              <w:t>Mahasiswa mampu</w:t>
            </w:r>
            <w:r>
              <w:rPr>
                <w:rFonts w:asciiTheme="majorBidi" w:hAnsiTheme="majorBidi" w:cstheme="majorBidi"/>
                <w:sz w:val="24"/>
                <w:szCs w:val="24"/>
                <w:lang w:val="en-US"/>
              </w:rPr>
              <w:t xml:space="preserve"> </w:t>
            </w:r>
            <w:r w:rsidR="00111228" w:rsidRPr="00A23316">
              <w:rPr>
                <w:rFonts w:asciiTheme="majorBidi" w:hAnsiTheme="majorBidi" w:cstheme="majorBidi"/>
                <w:sz w:val="24"/>
                <w:szCs w:val="24"/>
              </w:rPr>
              <w:t>menjelaskan</w:t>
            </w:r>
            <w:r>
              <w:rPr>
                <w:rFonts w:asciiTheme="majorBidi" w:hAnsiTheme="majorBidi" w:cstheme="majorBidi"/>
                <w:sz w:val="24"/>
                <w:szCs w:val="24"/>
                <w:lang w:val="en-US"/>
              </w:rPr>
              <w:t xml:space="preserve"> </w:t>
            </w:r>
            <w:r w:rsidR="00111228" w:rsidRPr="00A23316">
              <w:rPr>
                <w:rFonts w:asciiTheme="majorBidi" w:hAnsiTheme="majorBidi" w:cstheme="majorBidi"/>
                <w:sz w:val="24"/>
                <w:szCs w:val="24"/>
              </w:rPr>
              <w:t>dan mendikusikan Pengertian fikih</w:t>
            </w:r>
            <w:r w:rsidR="00111228" w:rsidRPr="00A23316">
              <w:rPr>
                <w:rFonts w:asciiTheme="majorBidi" w:hAnsiTheme="majorBidi" w:cstheme="majorBidi"/>
                <w:sz w:val="24"/>
                <w:szCs w:val="24"/>
              </w:rPr>
              <w:br/>
              <w:t>siyasah dan siyasah Syar’iyah,</w:t>
            </w:r>
            <w:r w:rsidR="00111228" w:rsidRPr="00A23316">
              <w:rPr>
                <w:rFonts w:asciiTheme="majorBidi" w:hAnsiTheme="majorBidi" w:cstheme="majorBidi"/>
                <w:sz w:val="24"/>
                <w:szCs w:val="24"/>
              </w:rPr>
              <w:br/>
              <w:t>ruang lingkup dan urgensi</w:t>
            </w:r>
            <w:r w:rsidR="00111228" w:rsidRPr="00A23316">
              <w:rPr>
                <w:rFonts w:asciiTheme="majorBidi" w:hAnsiTheme="majorBidi" w:cstheme="majorBidi"/>
                <w:sz w:val="24"/>
                <w:szCs w:val="24"/>
              </w:rPr>
              <w:br/>
              <w:t>mempelajarinya.</w:t>
            </w:r>
          </w:p>
        </w:tc>
        <w:tc>
          <w:tcPr>
            <w:tcW w:w="1701" w:type="dxa"/>
          </w:tcPr>
          <w:p w:rsidR="00316545" w:rsidRPr="00A23316" w:rsidRDefault="00316545" w:rsidP="00316545">
            <w:pPr>
              <w:pStyle w:val="ListParagraph"/>
              <w:numPr>
                <w:ilvl w:val="0"/>
                <w:numId w:val="11"/>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1"/>
              </w:numPr>
              <w:ind w:left="360"/>
              <w:rPr>
                <w:rFonts w:asciiTheme="majorBidi" w:hAnsiTheme="majorBidi" w:cstheme="majorBidi"/>
                <w:szCs w:val="24"/>
              </w:rPr>
            </w:pPr>
            <w:r w:rsidRPr="00A23316">
              <w:rPr>
                <w:rFonts w:asciiTheme="majorBidi" w:hAnsiTheme="majorBidi" w:cstheme="majorBidi"/>
                <w:szCs w:val="24"/>
              </w:rPr>
              <w:t>Penugasan/</w:t>
            </w:r>
          </w:p>
          <w:p w:rsidR="00316545" w:rsidRPr="00A23316" w:rsidRDefault="00316545" w:rsidP="00567C94">
            <w:pPr>
              <w:pStyle w:val="ListParagraph"/>
              <w:ind w:left="360"/>
              <w:rPr>
                <w:rFonts w:asciiTheme="majorBidi" w:hAnsiTheme="majorBidi" w:cstheme="majorBidi"/>
                <w:szCs w:val="24"/>
              </w:rPr>
            </w:pPr>
            <w:r w:rsidRPr="00A23316">
              <w:rPr>
                <w:rFonts w:asciiTheme="majorBidi" w:hAnsiTheme="majorBidi" w:cstheme="majorBidi"/>
                <w:szCs w:val="24"/>
              </w:rPr>
              <w:t>Hafalan</w:t>
            </w:r>
          </w:p>
          <w:p w:rsidR="00316545" w:rsidRPr="00A23316" w:rsidRDefault="00316545" w:rsidP="00316545">
            <w:pPr>
              <w:pStyle w:val="ListParagraph"/>
              <w:numPr>
                <w:ilvl w:val="0"/>
                <w:numId w:val="11"/>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1"/>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1"/>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Pembelajaran bersama Mahasiswa dengan</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Ceramah/Video Call/Voice Note untuk melakukan</w:t>
            </w:r>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Membuat Kesimpulan Makalah</w:t>
            </w:r>
          </w:p>
        </w:tc>
        <w:tc>
          <w:tcPr>
            <w:tcW w:w="1615" w:type="dxa"/>
          </w:tcPr>
          <w:p w:rsidR="00316545" w:rsidRPr="00A23316" w:rsidRDefault="00111228" w:rsidP="00567C94">
            <w:pPr>
              <w:rPr>
                <w:rFonts w:asciiTheme="majorBidi" w:hAnsiTheme="majorBidi" w:cstheme="majorBidi"/>
                <w:szCs w:val="24"/>
              </w:rPr>
            </w:pPr>
            <w:r w:rsidRPr="00A23316">
              <w:rPr>
                <w:rFonts w:asciiTheme="majorBidi" w:hAnsiTheme="majorBidi" w:cstheme="majorBidi"/>
                <w:szCs w:val="24"/>
              </w:rPr>
              <w:t>Pengertian fikih siyasah</w:t>
            </w:r>
            <w:r w:rsidRPr="00A23316">
              <w:rPr>
                <w:rFonts w:asciiTheme="majorBidi" w:hAnsiTheme="majorBidi" w:cstheme="majorBidi"/>
                <w:szCs w:val="24"/>
              </w:rPr>
              <w:br/>
              <w:t>dan siyasah Syar’iyah, ruang lingkup dan urgensi</w:t>
            </w:r>
            <w:r w:rsidRPr="00A23316">
              <w:rPr>
                <w:rFonts w:asciiTheme="majorBidi" w:hAnsiTheme="majorBidi" w:cstheme="majorBidi"/>
                <w:szCs w:val="24"/>
              </w:rPr>
              <w:br/>
              <w:t>mempelajarinya.</w:t>
            </w:r>
            <w:r w:rsidR="00316545" w:rsidRPr="00A23316">
              <w:rPr>
                <w:rFonts w:asciiTheme="majorBidi" w:hAnsiTheme="majorBidi" w:cstheme="majorBidi"/>
                <w:szCs w:val="24"/>
              </w:rPr>
              <w:t xml:space="preserve"> </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3</w:t>
            </w:r>
          </w:p>
        </w:tc>
        <w:tc>
          <w:tcPr>
            <w:tcW w:w="2429" w:type="dxa"/>
          </w:tcPr>
          <w:p w:rsidR="00316545" w:rsidRPr="00A23316" w:rsidRDefault="00BE5B3C" w:rsidP="00567C94">
            <w:pPr>
              <w:rPr>
                <w:rFonts w:asciiTheme="majorBidi" w:hAnsiTheme="majorBidi" w:cstheme="majorBidi"/>
                <w:szCs w:val="24"/>
              </w:rPr>
            </w:pPr>
            <w:r w:rsidRPr="00A23316">
              <w:rPr>
                <w:rFonts w:asciiTheme="majorBidi" w:hAnsiTheme="majorBidi" w:cstheme="majorBidi"/>
                <w:szCs w:val="24"/>
              </w:rPr>
              <w:t>Pembahasan tentang Menjelaskan Perkembangan Fikih</w:t>
            </w:r>
            <w:r w:rsidRPr="00A23316">
              <w:rPr>
                <w:rFonts w:asciiTheme="majorBidi" w:hAnsiTheme="majorBidi" w:cstheme="majorBidi"/>
                <w:szCs w:val="24"/>
              </w:rPr>
              <w:br/>
              <w:t>siyasah pada masa Nabi dan khulafa’ Rasyidun.</w:t>
            </w:r>
          </w:p>
        </w:tc>
        <w:tc>
          <w:tcPr>
            <w:tcW w:w="3273" w:type="dxa"/>
          </w:tcPr>
          <w:p w:rsidR="00316545" w:rsidRPr="00A23316" w:rsidRDefault="007B3530" w:rsidP="00567C94">
            <w:pPr>
              <w:pStyle w:val="ListParagraph1"/>
              <w:ind w:left="0"/>
              <w:jc w:val="both"/>
              <w:rPr>
                <w:rFonts w:asciiTheme="majorBidi" w:hAnsiTheme="majorBidi" w:cstheme="majorBidi"/>
                <w:sz w:val="24"/>
                <w:szCs w:val="24"/>
              </w:rPr>
            </w:pPr>
            <w:r w:rsidRPr="00A23316">
              <w:rPr>
                <w:rFonts w:asciiTheme="majorBidi" w:hAnsiTheme="majorBidi" w:cstheme="majorBidi"/>
                <w:sz w:val="24"/>
                <w:szCs w:val="24"/>
              </w:rPr>
              <w:t>Mahasiswa mampu menjelaskan</w:t>
            </w:r>
            <w:r w:rsidRPr="00A23316">
              <w:rPr>
                <w:rFonts w:asciiTheme="majorBidi" w:hAnsiTheme="majorBidi" w:cstheme="majorBidi"/>
                <w:sz w:val="24"/>
                <w:szCs w:val="24"/>
              </w:rPr>
              <w:br/>
            </w:r>
            <w:r w:rsidR="00A23316">
              <w:rPr>
                <w:rFonts w:asciiTheme="majorBidi" w:hAnsiTheme="majorBidi" w:cstheme="majorBidi"/>
                <w:sz w:val="24"/>
                <w:szCs w:val="24"/>
              </w:rPr>
              <w:t>dan</w:t>
            </w:r>
            <w:r w:rsidR="00A23316" w:rsidRPr="00A23316">
              <w:rPr>
                <w:rFonts w:asciiTheme="majorBidi" w:hAnsiTheme="majorBidi" w:cstheme="majorBidi"/>
                <w:sz w:val="24"/>
                <w:szCs w:val="24"/>
              </w:rPr>
              <w:t xml:space="preserve"> </w:t>
            </w:r>
            <w:r w:rsidRPr="00A23316">
              <w:rPr>
                <w:rFonts w:asciiTheme="majorBidi" w:hAnsiTheme="majorBidi" w:cstheme="majorBidi"/>
                <w:sz w:val="24"/>
                <w:szCs w:val="24"/>
              </w:rPr>
              <w:t>mendikusikanPerkembangan</w:t>
            </w:r>
            <w:r w:rsidRPr="00A23316">
              <w:rPr>
                <w:rFonts w:asciiTheme="majorBidi" w:hAnsiTheme="majorBidi" w:cstheme="majorBidi"/>
                <w:sz w:val="24"/>
                <w:szCs w:val="24"/>
              </w:rPr>
              <w:br/>
              <w:t>Fikih siyasah pada masa Nabi dan</w:t>
            </w:r>
            <w:r w:rsidR="00A23316" w:rsidRPr="00A23316">
              <w:rPr>
                <w:rFonts w:asciiTheme="majorBidi" w:hAnsiTheme="majorBidi" w:cstheme="majorBidi"/>
                <w:sz w:val="24"/>
                <w:szCs w:val="24"/>
              </w:rPr>
              <w:t xml:space="preserve"> </w:t>
            </w:r>
            <w:r w:rsidRPr="00A23316">
              <w:rPr>
                <w:rFonts w:asciiTheme="majorBidi" w:hAnsiTheme="majorBidi" w:cstheme="majorBidi"/>
                <w:sz w:val="24"/>
                <w:szCs w:val="24"/>
              </w:rPr>
              <w:t>khulafa’ Rasyidun.</w:t>
            </w:r>
          </w:p>
        </w:tc>
        <w:tc>
          <w:tcPr>
            <w:tcW w:w="1701" w:type="dxa"/>
          </w:tcPr>
          <w:p w:rsidR="00316545" w:rsidRPr="00A23316" w:rsidRDefault="00316545" w:rsidP="00316545">
            <w:pPr>
              <w:pStyle w:val="ListParagraph"/>
              <w:numPr>
                <w:ilvl w:val="0"/>
                <w:numId w:val="12"/>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2"/>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2"/>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2"/>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2"/>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Membuat Kesimpulan Makalah</w:t>
            </w:r>
          </w:p>
        </w:tc>
        <w:tc>
          <w:tcPr>
            <w:tcW w:w="1615" w:type="dxa"/>
          </w:tcPr>
          <w:p w:rsidR="00316545" w:rsidRPr="00A23316" w:rsidRDefault="007B3530" w:rsidP="00567C94">
            <w:pPr>
              <w:rPr>
                <w:rFonts w:asciiTheme="majorBidi" w:hAnsiTheme="majorBidi" w:cstheme="majorBidi"/>
                <w:szCs w:val="24"/>
              </w:rPr>
            </w:pPr>
            <w:r w:rsidRPr="00A23316">
              <w:rPr>
                <w:rFonts w:asciiTheme="majorBidi" w:hAnsiTheme="majorBidi" w:cstheme="majorBidi"/>
                <w:szCs w:val="24"/>
              </w:rPr>
              <w:t>Perkembangan Fikih</w:t>
            </w:r>
            <w:r w:rsidRPr="00A23316">
              <w:rPr>
                <w:rFonts w:asciiTheme="majorBidi" w:hAnsiTheme="majorBidi" w:cstheme="majorBidi"/>
                <w:szCs w:val="24"/>
              </w:rPr>
              <w:br/>
              <w:t>siyasah pada masa Nabi dan khulafa’ Rasyidun.</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4</w:t>
            </w:r>
          </w:p>
        </w:tc>
        <w:tc>
          <w:tcPr>
            <w:tcW w:w="2429" w:type="dxa"/>
          </w:tcPr>
          <w:p w:rsidR="00316545" w:rsidRPr="00A23316" w:rsidRDefault="006C7BF3" w:rsidP="00567C94">
            <w:pPr>
              <w:rPr>
                <w:rFonts w:asciiTheme="majorBidi" w:eastAsia="Times New Roman" w:hAnsiTheme="majorBidi" w:cstheme="majorBidi"/>
                <w:szCs w:val="24"/>
              </w:rPr>
            </w:pPr>
            <w:r w:rsidRPr="00A23316">
              <w:rPr>
                <w:rFonts w:asciiTheme="majorBidi" w:hAnsiTheme="majorBidi" w:cstheme="majorBidi"/>
                <w:szCs w:val="24"/>
              </w:rPr>
              <w:t>Pembahasan tentang Memahami pemikiran politik Islam</w:t>
            </w:r>
            <w:r w:rsidRPr="00A23316">
              <w:rPr>
                <w:rFonts w:asciiTheme="majorBidi" w:hAnsiTheme="majorBidi" w:cstheme="majorBidi"/>
                <w:szCs w:val="24"/>
              </w:rPr>
              <w:br/>
              <w:t>Masa Klasik dan Pertengahan (Ibnu Abi Rabi’, al-Farabi, al-</w:t>
            </w:r>
            <w:r w:rsidRPr="00A23316">
              <w:rPr>
                <w:rFonts w:asciiTheme="majorBidi" w:hAnsiTheme="majorBidi" w:cstheme="majorBidi"/>
                <w:szCs w:val="24"/>
              </w:rPr>
              <w:br/>
              <w:t>Mawardi, al-Ghazali dan Ibnu Taimiyah).</w:t>
            </w:r>
          </w:p>
        </w:tc>
        <w:tc>
          <w:tcPr>
            <w:tcW w:w="3273" w:type="dxa"/>
          </w:tcPr>
          <w:p w:rsidR="00316545" w:rsidRPr="00A23316" w:rsidRDefault="006C7BF3" w:rsidP="00567C94">
            <w:pPr>
              <w:ind w:left="2"/>
              <w:rPr>
                <w:rFonts w:asciiTheme="majorBidi" w:eastAsia="Times New Roman" w:hAnsiTheme="majorBidi" w:cstheme="majorBidi"/>
                <w:szCs w:val="24"/>
                <w:lang w:eastAsia="id-ID"/>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pemikiran politik</w:t>
            </w:r>
            <w:r w:rsidR="00A23316">
              <w:rPr>
                <w:rFonts w:asciiTheme="majorBidi" w:hAnsiTheme="majorBidi" w:cstheme="majorBidi"/>
                <w:szCs w:val="24"/>
                <w:lang w:val="en-US"/>
              </w:rPr>
              <w:t xml:space="preserve"> </w:t>
            </w:r>
            <w:r w:rsidRPr="00A23316">
              <w:rPr>
                <w:rFonts w:asciiTheme="majorBidi" w:hAnsiTheme="majorBidi" w:cstheme="majorBidi"/>
                <w:szCs w:val="24"/>
              </w:rPr>
              <w:t>Islam Masa Klasik dan</w:t>
            </w:r>
            <w:r w:rsidRPr="00A23316">
              <w:rPr>
                <w:rFonts w:asciiTheme="majorBidi" w:hAnsiTheme="majorBidi" w:cstheme="majorBidi"/>
                <w:szCs w:val="24"/>
              </w:rPr>
              <w:br/>
              <w:t>Pertengahan (Ibnu Abi Rabi’, al-Farabi, al-Mawardi</w:t>
            </w:r>
            <w:r w:rsidR="00316545" w:rsidRPr="00A23316">
              <w:rPr>
                <w:rFonts w:asciiTheme="majorBidi" w:eastAsia="Times New Roman" w:hAnsiTheme="majorBidi" w:cstheme="majorBidi"/>
                <w:szCs w:val="24"/>
                <w:lang w:eastAsia="id-ID"/>
              </w:rPr>
              <w:t xml:space="preserve"> </w:t>
            </w:r>
          </w:p>
        </w:tc>
        <w:tc>
          <w:tcPr>
            <w:tcW w:w="1701" w:type="dxa"/>
          </w:tcPr>
          <w:p w:rsidR="00316545" w:rsidRPr="00A23316" w:rsidRDefault="00316545" w:rsidP="00316545">
            <w:pPr>
              <w:pStyle w:val="ListParagraph"/>
              <w:numPr>
                <w:ilvl w:val="0"/>
                <w:numId w:val="13"/>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3"/>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3"/>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3"/>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3"/>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Membuat Kesimpulan Makalah</w:t>
            </w:r>
          </w:p>
        </w:tc>
        <w:tc>
          <w:tcPr>
            <w:tcW w:w="1615" w:type="dxa"/>
          </w:tcPr>
          <w:p w:rsidR="00316545" w:rsidRPr="00A23316" w:rsidRDefault="006C7BF3" w:rsidP="00567C94">
            <w:pPr>
              <w:rPr>
                <w:rFonts w:asciiTheme="majorBidi" w:eastAsia="Times New Roman" w:hAnsiTheme="majorBidi" w:cstheme="majorBidi"/>
                <w:szCs w:val="24"/>
              </w:rPr>
            </w:pPr>
            <w:r w:rsidRPr="00A23316">
              <w:rPr>
                <w:rFonts w:asciiTheme="majorBidi" w:hAnsiTheme="majorBidi" w:cstheme="majorBidi"/>
                <w:szCs w:val="24"/>
              </w:rPr>
              <w:lastRenderedPageBreak/>
              <w:t>pemikiran politik</w:t>
            </w:r>
            <w:r w:rsidRPr="00A23316">
              <w:rPr>
                <w:rFonts w:asciiTheme="majorBidi" w:hAnsiTheme="majorBidi" w:cstheme="majorBidi"/>
                <w:szCs w:val="24"/>
              </w:rPr>
              <w:br/>
              <w:t>Islam Masa Klasik dan</w:t>
            </w:r>
            <w:r w:rsidRPr="00A23316">
              <w:rPr>
                <w:rFonts w:asciiTheme="majorBidi" w:hAnsiTheme="majorBidi" w:cstheme="majorBidi"/>
                <w:szCs w:val="24"/>
              </w:rPr>
              <w:br/>
              <w:t>Pertengahan (Ibnu Abi Rabi’, al-</w:t>
            </w:r>
            <w:r w:rsidRPr="00A23316">
              <w:rPr>
                <w:rFonts w:asciiTheme="majorBidi" w:hAnsiTheme="majorBidi" w:cstheme="majorBidi"/>
                <w:szCs w:val="24"/>
              </w:rPr>
              <w:br/>
              <w:t>Farabi, al-</w:t>
            </w:r>
            <w:r w:rsidRPr="00A23316">
              <w:rPr>
                <w:rFonts w:asciiTheme="majorBidi" w:hAnsiTheme="majorBidi" w:cstheme="majorBidi"/>
                <w:szCs w:val="24"/>
              </w:rPr>
              <w:lastRenderedPageBreak/>
              <w:t>Mawardi</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lastRenderedPageBreak/>
              <w:t>5</w:t>
            </w:r>
          </w:p>
        </w:tc>
        <w:tc>
          <w:tcPr>
            <w:tcW w:w="2429" w:type="dxa"/>
          </w:tcPr>
          <w:p w:rsidR="00316545" w:rsidRPr="00A23316" w:rsidRDefault="001825B5" w:rsidP="00567C94">
            <w:pPr>
              <w:pStyle w:val="ListParagraph"/>
              <w:ind w:left="0"/>
              <w:rPr>
                <w:rFonts w:asciiTheme="majorBidi" w:eastAsia="Times New Roman" w:hAnsiTheme="majorBidi" w:cstheme="majorBidi"/>
                <w:szCs w:val="24"/>
              </w:rPr>
            </w:pPr>
            <w:r w:rsidRPr="00A23316">
              <w:rPr>
                <w:rFonts w:asciiTheme="majorBidi" w:hAnsiTheme="majorBidi" w:cstheme="majorBidi"/>
                <w:szCs w:val="24"/>
              </w:rPr>
              <w:t>Pembahasan tentang Memahami Pemikiran Politik Islam</w:t>
            </w:r>
            <w:r w:rsidRPr="00A23316">
              <w:rPr>
                <w:rFonts w:asciiTheme="majorBidi" w:hAnsiTheme="majorBidi" w:cstheme="majorBidi"/>
                <w:szCs w:val="24"/>
              </w:rPr>
              <w:br/>
              <w:t>Kontemporer (Al-Afghani, Muhammad Abduh, Rasyid</w:t>
            </w:r>
            <w:r w:rsidRPr="00A23316">
              <w:rPr>
                <w:rFonts w:asciiTheme="majorBidi" w:hAnsiTheme="majorBidi" w:cstheme="majorBidi"/>
                <w:szCs w:val="24"/>
              </w:rPr>
              <w:br/>
              <w:t>Ridha, al-Maududi dan Ikhwanul Muslimin).</w:t>
            </w:r>
          </w:p>
        </w:tc>
        <w:tc>
          <w:tcPr>
            <w:tcW w:w="3273" w:type="dxa"/>
          </w:tcPr>
          <w:p w:rsidR="00316545" w:rsidRPr="00A23316" w:rsidRDefault="001825B5" w:rsidP="00567C94">
            <w:pPr>
              <w:ind w:left="-85"/>
              <w:jc w:val="both"/>
              <w:rPr>
                <w:rFonts w:asciiTheme="majorBidi" w:eastAsia="Times New Roman" w:hAnsiTheme="majorBidi" w:cstheme="majorBidi"/>
                <w:szCs w:val="24"/>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Pemikiran</w:t>
            </w:r>
            <w:r w:rsidRPr="00A23316">
              <w:rPr>
                <w:rFonts w:asciiTheme="majorBidi" w:hAnsiTheme="majorBidi" w:cstheme="majorBidi"/>
                <w:szCs w:val="24"/>
              </w:rPr>
              <w:br/>
              <w:t>Politik Islam Kontemporer (Al-</w:t>
            </w:r>
            <w:r w:rsidRPr="00A23316">
              <w:rPr>
                <w:rFonts w:asciiTheme="majorBidi" w:hAnsiTheme="majorBidi" w:cstheme="majorBidi"/>
                <w:szCs w:val="24"/>
              </w:rPr>
              <w:br/>
              <w:t>Afghani, Muhammad Abduh,</w:t>
            </w:r>
            <w:r w:rsidRPr="00A23316">
              <w:rPr>
                <w:rFonts w:asciiTheme="majorBidi" w:hAnsiTheme="majorBidi" w:cstheme="majorBidi"/>
                <w:szCs w:val="24"/>
              </w:rPr>
              <w:br/>
              <w:t>Rasyid Ridha, al-Maududi</w:t>
            </w:r>
          </w:p>
        </w:tc>
        <w:tc>
          <w:tcPr>
            <w:tcW w:w="1701" w:type="dxa"/>
          </w:tcPr>
          <w:p w:rsidR="00316545" w:rsidRPr="00A23316" w:rsidRDefault="00316545" w:rsidP="00316545">
            <w:pPr>
              <w:pStyle w:val="ListParagraph"/>
              <w:numPr>
                <w:ilvl w:val="0"/>
                <w:numId w:val="14"/>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4"/>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4"/>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4"/>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4"/>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FB794E" w:rsidP="00567C94">
            <w:pPr>
              <w:rPr>
                <w:rFonts w:asciiTheme="majorBidi" w:hAnsiTheme="majorBidi" w:cstheme="majorBidi"/>
                <w:szCs w:val="24"/>
              </w:rPr>
            </w:pPr>
            <w:r w:rsidRPr="00A23316">
              <w:rPr>
                <w:rFonts w:asciiTheme="majorBidi" w:hAnsiTheme="majorBidi" w:cstheme="majorBidi"/>
                <w:szCs w:val="24"/>
              </w:rPr>
              <w:t>Pemikiran Politik Islam</w:t>
            </w:r>
            <w:r w:rsidRPr="00A23316">
              <w:rPr>
                <w:rFonts w:asciiTheme="majorBidi" w:hAnsiTheme="majorBidi" w:cstheme="majorBidi"/>
                <w:szCs w:val="24"/>
              </w:rPr>
              <w:br/>
              <w:t>Kontemporer (Al-Afghani, Muhammad Abduh, Rasyid</w:t>
            </w:r>
            <w:r w:rsidRPr="00A23316">
              <w:rPr>
                <w:rFonts w:asciiTheme="majorBidi" w:hAnsiTheme="majorBidi" w:cstheme="majorBidi"/>
                <w:szCs w:val="24"/>
              </w:rPr>
              <w:br/>
              <w:t>Ridha, al-Maududi dan Ikhwanul Muslimin).</w:t>
            </w:r>
          </w:p>
        </w:tc>
        <w:tc>
          <w:tcPr>
            <w:tcW w:w="1615" w:type="dxa"/>
          </w:tcPr>
          <w:p w:rsidR="00316545" w:rsidRPr="00A23316" w:rsidRDefault="00316545" w:rsidP="00567C94">
            <w:pPr>
              <w:jc w:val="both"/>
              <w:rPr>
                <w:rFonts w:asciiTheme="majorBidi" w:eastAsia="Times New Roman" w:hAnsiTheme="majorBidi" w:cstheme="majorBidi"/>
                <w:szCs w:val="24"/>
              </w:rPr>
            </w:pPr>
            <w:r w:rsidRPr="00A23316">
              <w:rPr>
                <w:rFonts w:asciiTheme="majorBidi" w:hAnsiTheme="majorBidi" w:cstheme="majorBidi"/>
                <w:szCs w:val="24"/>
              </w:rPr>
              <w:t>Tafsir ayat Alquran dan Hadis</w:t>
            </w:r>
            <w:r w:rsidRPr="00A23316">
              <w:rPr>
                <w:rFonts w:asciiTheme="majorBidi" w:hAnsiTheme="majorBidi" w:cstheme="majorBidi"/>
                <w:szCs w:val="24"/>
              </w:rPr>
              <w:br/>
              <w:t>tentang Tujuan Pendidikan (QS. Ali-Imran:138-139, Al-</w:t>
            </w:r>
            <w:r w:rsidRPr="00A23316">
              <w:rPr>
                <w:rFonts w:asciiTheme="majorBidi" w:hAnsiTheme="majorBidi" w:cstheme="majorBidi"/>
                <w:szCs w:val="24"/>
              </w:rPr>
              <w:br/>
              <w:t>Fath:29, Al-Hajj:41, Adz-Dzariyat: 56 &amp; Huud:61)</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6</w:t>
            </w:r>
          </w:p>
        </w:tc>
        <w:tc>
          <w:tcPr>
            <w:tcW w:w="2429" w:type="dxa"/>
          </w:tcPr>
          <w:p w:rsidR="00316545" w:rsidRPr="00A23316" w:rsidRDefault="00B803E2" w:rsidP="00567C94">
            <w:pPr>
              <w:rPr>
                <w:rFonts w:asciiTheme="majorBidi" w:eastAsia="Times New Roman" w:hAnsiTheme="majorBidi" w:cstheme="majorBidi"/>
                <w:szCs w:val="24"/>
              </w:rPr>
            </w:pPr>
            <w:r w:rsidRPr="00A23316">
              <w:rPr>
                <w:rFonts w:asciiTheme="majorBidi" w:hAnsiTheme="majorBidi" w:cstheme="majorBidi"/>
                <w:szCs w:val="24"/>
              </w:rPr>
              <w:t>Pembahasan tentang Menjelaskan Issue khilafah dalam</w:t>
            </w:r>
            <w:r w:rsidRPr="00A23316">
              <w:rPr>
                <w:rFonts w:asciiTheme="majorBidi" w:hAnsiTheme="majorBidi" w:cstheme="majorBidi"/>
                <w:szCs w:val="24"/>
              </w:rPr>
              <w:br/>
              <w:t>konteks perpolitikan Global dan Nasional.</w:t>
            </w:r>
          </w:p>
        </w:tc>
        <w:tc>
          <w:tcPr>
            <w:tcW w:w="3273" w:type="dxa"/>
          </w:tcPr>
          <w:p w:rsidR="00316545" w:rsidRPr="00A23316" w:rsidRDefault="00B803E2" w:rsidP="00567C94">
            <w:pPr>
              <w:rPr>
                <w:rFonts w:asciiTheme="majorBidi" w:hAnsiTheme="majorBidi" w:cstheme="majorBidi"/>
                <w:szCs w:val="24"/>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Issue khilafah</w:t>
            </w:r>
            <w:r w:rsidR="00A23316">
              <w:rPr>
                <w:rFonts w:asciiTheme="majorBidi" w:hAnsiTheme="majorBidi" w:cstheme="majorBidi"/>
                <w:szCs w:val="24"/>
                <w:lang w:val="en-US"/>
              </w:rPr>
              <w:t xml:space="preserve"> </w:t>
            </w:r>
            <w:r w:rsidRPr="00A23316">
              <w:rPr>
                <w:rFonts w:asciiTheme="majorBidi" w:hAnsiTheme="majorBidi" w:cstheme="majorBidi"/>
                <w:szCs w:val="24"/>
              </w:rPr>
              <w:t>dalam konteks perpolitikan Global</w:t>
            </w:r>
            <w:r w:rsidRPr="00A23316">
              <w:rPr>
                <w:rFonts w:asciiTheme="majorBidi" w:hAnsiTheme="majorBidi" w:cstheme="majorBidi"/>
                <w:szCs w:val="24"/>
              </w:rPr>
              <w:br/>
              <w:t>dan Nasional.</w:t>
            </w:r>
          </w:p>
        </w:tc>
        <w:tc>
          <w:tcPr>
            <w:tcW w:w="1701" w:type="dxa"/>
          </w:tcPr>
          <w:p w:rsidR="00316545" w:rsidRPr="00A23316" w:rsidRDefault="00316545" w:rsidP="00316545">
            <w:pPr>
              <w:pStyle w:val="ListParagraph"/>
              <w:numPr>
                <w:ilvl w:val="0"/>
                <w:numId w:val="15"/>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5"/>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5"/>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5"/>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5"/>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B803E2" w:rsidP="00567C94">
            <w:pPr>
              <w:rPr>
                <w:rFonts w:asciiTheme="majorBidi" w:eastAsia="Times New Roman" w:hAnsiTheme="majorBidi" w:cstheme="majorBidi"/>
                <w:szCs w:val="24"/>
              </w:rPr>
            </w:pPr>
            <w:r w:rsidRPr="00A23316">
              <w:rPr>
                <w:rFonts w:asciiTheme="majorBidi" w:hAnsiTheme="majorBidi" w:cstheme="majorBidi"/>
                <w:szCs w:val="24"/>
              </w:rPr>
              <w:t>Issue khilafah dalam</w:t>
            </w:r>
            <w:r w:rsidRPr="00A23316">
              <w:rPr>
                <w:rFonts w:asciiTheme="majorBidi" w:hAnsiTheme="majorBidi" w:cstheme="majorBidi"/>
                <w:szCs w:val="24"/>
              </w:rPr>
              <w:br/>
              <w:t>konteks perpolitikan Global dan Nasional.</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7</w:t>
            </w:r>
          </w:p>
        </w:tc>
        <w:tc>
          <w:tcPr>
            <w:tcW w:w="2429" w:type="dxa"/>
          </w:tcPr>
          <w:p w:rsidR="00316545" w:rsidRPr="00A23316" w:rsidRDefault="00C8690B" w:rsidP="00567C94">
            <w:pPr>
              <w:rPr>
                <w:rFonts w:asciiTheme="majorBidi" w:eastAsia="Times New Roman" w:hAnsiTheme="majorBidi" w:cstheme="majorBidi"/>
                <w:szCs w:val="24"/>
              </w:rPr>
            </w:pPr>
            <w:r w:rsidRPr="00A23316">
              <w:rPr>
                <w:rFonts w:asciiTheme="majorBidi" w:hAnsiTheme="majorBidi" w:cstheme="majorBidi"/>
                <w:szCs w:val="24"/>
              </w:rPr>
              <w:t>Pembahasan tentang Memahami Pancasila dan UUD 1945</w:t>
            </w:r>
            <w:r w:rsidRPr="00A23316">
              <w:rPr>
                <w:rFonts w:asciiTheme="majorBidi" w:hAnsiTheme="majorBidi" w:cstheme="majorBidi"/>
                <w:szCs w:val="24"/>
              </w:rPr>
              <w:br/>
              <w:t>sebagai hasil Ijtihad Politik bangsa Indonesia, landasan</w:t>
            </w:r>
            <w:r w:rsidRPr="00A23316">
              <w:rPr>
                <w:rFonts w:asciiTheme="majorBidi" w:hAnsiTheme="majorBidi" w:cstheme="majorBidi"/>
                <w:szCs w:val="24"/>
              </w:rPr>
              <w:br/>
              <w:t xml:space="preserve">normatif Pancasila dan UUD 1945 serta </w:t>
            </w:r>
            <w:r w:rsidRPr="00A23316">
              <w:rPr>
                <w:rFonts w:asciiTheme="majorBidi" w:hAnsiTheme="majorBidi" w:cstheme="majorBidi"/>
                <w:szCs w:val="24"/>
              </w:rPr>
              <w:lastRenderedPageBreak/>
              <w:t>kaitannya dengan</w:t>
            </w:r>
            <w:r w:rsidRPr="00A23316">
              <w:rPr>
                <w:rFonts w:asciiTheme="majorBidi" w:hAnsiTheme="majorBidi" w:cstheme="majorBidi"/>
                <w:szCs w:val="24"/>
              </w:rPr>
              <w:br/>
              <w:t>Siyasah Syar’iyyah.</w:t>
            </w:r>
          </w:p>
        </w:tc>
        <w:tc>
          <w:tcPr>
            <w:tcW w:w="3273" w:type="dxa"/>
          </w:tcPr>
          <w:p w:rsidR="00316545" w:rsidRPr="00A23316" w:rsidRDefault="00C8690B" w:rsidP="00567C94">
            <w:pPr>
              <w:pStyle w:val="ListParagraph1"/>
              <w:tabs>
                <w:tab w:val="left" w:pos="111"/>
              </w:tabs>
              <w:ind w:left="0"/>
              <w:jc w:val="both"/>
              <w:rPr>
                <w:rFonts w:asciiTheme="majorBidi" w:hAnsiTheme="majorBidi" w:cstheme="majorBidi"/>
                <w:sz w:val="24"/>
                <w:szCs w:val="24"/>
              </w:rPr>
            </w:pPr>
            <w:r w:rsidRPr="00A23316">
              <w:rPr>
                <w:rFonts w:asciiTheme="majorBidi" w:hAnsiTheme="majorBidi" w:cstheme="majorBidi"/>
                <w:sz w:val="24"/>
                <w:szCs w:val="24"/>
              </w:rPr>
              <w:lastRenderedPageBreak/>
              <w:t>Mahasiswa mampu menjelaskan</w:t>
            </w:r>
            <w:r w:rsidR="00A23316">
              <w:rPr>
                <w:rFonts w:asciiTheme="majorBidi" w:hAnsiTheme="majorBidi" w:cstheme="majorBidi"/>
                <w:sz w:val="24"/>
                <w:szCs w:val="24"/>
                <w:lang w:val="en-US"/>
              </w:rPr>
              <w:t xml:space="preserve"> </w:t>
            </w:r>
            <w:r w:rsidRPr="00A23316">
              <w:rPr>
                <w:rFonts w:asciiTheme="majorBidi" w:hAnsiTheme="majorBidi" w:cstheme="majorBidi"/>
                <w:sz w:val="24"/>
                <w:szCs w:val="24"/>
              </w:rPr>
              <w:t>dan mendikusikan Pancasila dan</w:t>
            </w:r>
            <w:r w:rsidR="00A23316">
              <w:rPr>
                <w:rFonts w:asciiTheme="majorBidi" w:hAnsiTheme="majorBidi" w:cstheme="majorBidi"/>
                <w:sz w:val="24"/>
                <w:szCs w:val="24"/>
                <w:lang w:val="en-US"/>
              </w:rPr>
              <w:t xml:space="preserve"> </w:t>
            </w:r>
            <w:r w:rsidRPr="00A23316">
              <w:rPr>
                <w:rFonts w:asciiTheme="majorBidi" w:hAnsiTheme="majorBidi" w:cstheme="majorBidi"/>
                <w:sz w:val="24"/>
                <w:szCs w:val="24"/>
              </w:rPr>
              <w:t>UUD 1945 sebagai hasil Ijtihad</w:t>
            </w:r>
            <w:r w:rsidRPr="00A23316">
              <w:rPr>
                <w:rFonts w:asciiTheme="majorBidi" w:hAnsiTheme="majorBidi" w:cstheme="majorBidi"/>
                <w:sz w:val="24"/>
                <w:szCs w:val="24"/>
              </w:rPr>
              <w:br/>
              <w:t>Politik bangsa Indonesia, landasan</w:t>
            </w:r>
            <w:r w:rsidR="00A23316">
              <w:rPr>
                <w:rFonts w:asciiTheme="majorBidi" w:hAnsiTheme="majorBidi" w:cstheme="majorBidi"/>
                <w:sz w:val="24"/>
                <w:szCs w:val="24"/>
                <w:lang w:val="en-US"/>
              </w:rPr>
              <w:t xml:space="preserve"> </w:t>
            </w:r>
            <w:r w:rsidRPr="00A23316">
              <w:rPr>
                <w:rFonts w:asciiTheme="majorBidi" w:hAnsiTheme="majorBidi" w:cstheme="majorBidi"/>
                <w:sz w:val="24"/>
                <w:szCs w:val="24"/>
              </w:rPr>
              <w:t>normatif Pancasila</w:t>
            </w:r>
          </w:p>
        </w:tc>
        <w:tc>
          <w:tcPr>
            <w:tcW w:w="1701" w:type="dxa"/>
          </w:tcPr>
          <w:p w:rsidR="00316545" w:rsidRPr="00A23316" w:rsidRDefault="00316545" w:rsidP="00316545">
            <w:pPr>
              <w:pStyle w:val="ListParagraph"/>
              <w:numPr>
                <w:ilvl w:val="0"/>
                <w:numId w:val="16"/>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6"/>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6"/>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6"/>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6"/>
              </w:numPr>
              <w:ind w:left="360"/>
              <w:rPr>
                <w:rFonts w:asciiTheme="majorBidi" w:hAnsiTheme="majorBidi" w:cstheme="majorBidi"/>
                <w:szCs w:val="24"/>
              </w:rPr>
            </w:pPr>
            <w:r w:rsidRPr="00A23316">
              <w:rPr>
                <w:rFonts w:asciiTheme="majorBidi" w:hAnsiTheme="majorBidi" w:cstheme="majorBidi"/>
                <w:szCs w:val="24"/>
              </w:rPr>
              <w:t>UAS</w:t>
            </w:r>
          </w:p>
        </w:tc>
        <w:tc>
          <w:tcPr>
            <w:tcW w:w="2354" w:type="dxa"/>
            <w:gridSpan w:val="2"/>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Membuat Kesimpulan Makalah</w:t>
            </w:r>
          </w:p>
        </w:tc>
        <w:tc>
          <w:tcPr>
            <w:tcW w:w="1615" w:type="dxa"/>
          </w:tcPr>
          <w:p w:rsidR="00316545" w:rsidRPr="00A23316" w:rsidRDefault="00C8690B" w:rsidP="00567C94">
            <w:pPr>
              <w:rPr>
                <w:rFonts w:asciiTheme="majorBidi" w:eastAsia="Times New Roman" w:hAnsiTheme="majorBidi" w:cstheme="majorBidi"/>
                <w:szCs w:val="24"/>
              </w:rPr>
            </w:pPr>
            <w:r w:rsidRPr="00A23316">
              <w:rPr>
                <w:rFonts w:asciiTheme="majorBidi" w:hAnsiTheme="majorBidi" w:cstheme="majorBidi"/>
                <w:szCs w:val="24"/>
              </w:rPr>
              <w:lastRenderedPageBreak/>
              <w:t>Pancasila dan UUD 1945</w:t>
            </w:r>
            <w:r w:rsidRPr="00A23316">
              <w:rPr>
                <w:rFonts w:asciiTheme="majorBidi" w:hAnsiTheme="majorBidi" w:cstheme="majorBidi"/>
                <w:szCs w:val="24"/>
              </w:rPr>
              <w:br/>
              <w:t>sebagai hasil Ijtihad Politik bangsa Indonesia, landasan</w:t>
            </w:r>
            <w:r w:rsidRPr="00A23316">
              <w:rPr>
                <w:rFonts w:asciiTheme="majorBidi" w:hAnsiTheme="majorBidi" w:cstheme="majorBidi"/>
                <w:szCs w:val="24"/>
              </w:rPr>
              <w:br/>
              <w:t xml:space="preserve">normatif </w:t>
            </w:r>
            <w:r w:rsidRPr="00A23316">
              <w:rPr>
                <w:rFonts w:asciiTheme="majorBidi" w:hAnsiTheme="majorBidi" w:cstheme="majorBidi"/>
                <w:szCs w:val="24"/>
              </w:rPr>
              <w:lastRenderedPageBreak/>
              <w:t>Pancasila dan UUD 1945 serta kaitannya dengan</w:t>
            </w:r>
            <w:r w:rsidRPr="00A23316">
              <w:rPr>
                <w:rFonts w:asciiTheme="majorBidi" w:hAnsiTheme="majorBidi" w:cstheme="majorBidi"/>
                <w:szCs w:val="24"/>
              </w:rPr>
              <w:br/>
              <w:t>Siyasah Syar’iyyah.</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shd w:val="clear" w:color="auto" w:fill="DBE5F1" w:themeFill="accent1" w:themeFillTint="33"/>
          </w:tcPr>
          <w:p w:rsidR="00316545" w:rsidRPr="00A23316" w:rsidRDefault="00316545" w:rsidP="00567C94">
            <w:pPr>
              <w:ind w:left="-90" w:right="-108"/>
              <w:jc w:val="center"/>
              <w:rPr>
                <w:rFonts w:asciiTheme="majorBidi" w:hAnsiTheme="majorBidi" w:cstheme="majorBidi"/>
                <w:b/>
                <w:bCs/>
                <w:szCs w:val="24"/>
                <w:lang w:eastAsia="id-ID"/>
              </w:rPr>
            </w:pPr>
            <w:r w:rsidRPr="00A23316">
              <w:rPr>
                <w:rFonts w:asciiTheme="majorBidi" w:hAnsiTheme="majorBidi" w:cstheme="majorBidi"/>
                <w:b/>
                <w:bCs/>
                <w:szCs w:val="24"/>
                <w:lang w:eastAsia="id-ID"/>
              </w:rPr>
              <w:lastRenderedPageBreak/>
              <w:t>8</w:t>
            </w:r>
          </w:p>
        </w:tc>
        <w:tc>
          <w:tcPr>
            <w:tcW w:w="11372" w:type="dxa"/>
            <w:gridSpan w:val="6"/>
            <w:shd w:val="clear" w:color="auto" w:fill="DBE5F1" w:themeFill="accent1" w:themeFillTint="33"/>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b/>
                <w:bCs/>
                <w:szCs w:val="24"/>
                <w:lang w:eastAsia="id-ID"/>
              </w:rPr>
              <w:t>Evaluasi Tengah Semester / UjianTengan Semester</w:t>
            </w:r>
          </w:p>
        </w:tc>
        <w:tc>
          <w:tcPr>
            <w:tcW w:w="1276" w:type="dxa"/>
            <w:shd w:val="clear" w:color="auto" w:fill="DBE5F1" w:themeFill="accent1" w:themeFillTint="33"/>
          </w:tcPr>
          <w:p w:rsidR="00316545" w:rsidRPr="00A23316" w:rsidRDefault="00316545" w:rsidP="00567C94">
            <w:pPr>
              <w:rPr>
                <w:rFonts w:asciiTheme="majorBidi" w:hAnsiTheme="majorBidi" w:cstheme="majorBidi"/>
                <w:szCs w:val="24"/>
              </w:rPr>
            </w:pP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9</w:t>
            </w:r>
          </w:p>
        </w:tc>
        <w:tc>
          <w:tcPr>
            <w:tcW w:w="2429" w:type="dxa"/>
          </w:tcPr>
          <w:p w:rsidR="00316545" w:rsidRPr="00A23316" w:rsidRDefault="00C8690B" w:rsidP="00567C94">
            <w:pPr>
              <w:rPr>
                <w:rFonts w:asciiTheme="majorBidi" w:hAnsiTheme="majorBidi" w:cstheme="majorBidi"/>
                <w:szCs w:val="24"/>
              </w:rPr>
            </w:pPr>
            <w:r w:rsidRPr="00A23316">
              <w:rPr>
                <w:rFonts w:asciiTheme="majorBidi" w:hAnsiTheme="majorBidi" w:cstheme="majorBidi"/>
                <w:szCs w:val="24"/>
              </w:rPr>
              <w:t>Pembahasan tentang Menjelaskan pengertian fikih jinayah,</w:t>
            </w:r>
            <w:r w:rsidRPr="00A23316">
              <w:rPr>
                <w:rFonts w:asciiTheme="majorBidi" w:hAnsiTheme="majorBidi" w:cstheme="majorBidi"/>
                <w:szCs w:val="24"/>
              </w:rPr>
              <w:br/>
              <w:t>term-term yang digunakan, pengertian jarimah, unsur-unsur</w:t>
            </w:r>
            <w:r w:rsidRPr="00A23316">
              <w:rPr>
                <w:rFonts w:asciiTheme="majorBidi" w:hAnsiTheme="majorBidi" w:cstheme="majorBidi"/>
                <w:szCs w:val="24"/>
              </w:rPr>
              <w:br/>
              <w:t>dan pembagian jarimah.</w:t>
            </w:r>
          </w:p>
        </w:tc>
        <w:tc>
          <w:tcPr>
            <w:tcW w:w="3273" w:type="dxa"/>
          </w:tcPr>
          <w:p w:rsidR="00316545" w:rsidRPr="00A23316" w:rsidRDefault="00C8690B" w:rsidP="00567C94">
            <w:pPr>
              <w:jc w:val="both"/>
              <w:rPr>
                <w:rFonts w:asciiTheme="majorBidi" w:hAnsiTheme="majorBidi" w:cstheme="majorBidi"/>
                <w:szCs w:val="24"/>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hukum zina dan</w:t>
            </w:r>
            <w:r w:rsidRPr="00A23316">
              <w:rPr>
                <w:rFonts w:asciiTheme="majorBidi" w:hAnsiTheme="majorBidi" w:cstheme="majorBidi"/>
                <w:szCs w:val="24"/>
              </w:rPr>
              <w:br/>
              <w:t>qazaf menurut hukum Islam,</w:t>
            </w:r>
            <w:r w:rsidRPr="00A23316">
              <w:rPr>
                <w:rFonts w:asciiTheme="majorBidi" w:hAnsiTheme="majorBidi" w:cstheme="majorBidi"/>
                <w:szCs w:val="24"/>
              </w:rPr>
              <w:br/>
              <w:t>pekerja seks komersial dan</w:t>
            </w:r>
            <w:r w:rsidRPr="00A23316">
              <w:rPr>
                <w:rFonts w:asciiTheme="majorBidi" w:hAnsiTheme="majorBidi" w:cstheme="majorBidi"/>
                <w:szCs w:val="24"/>
              </w:rPr>
              <w:br/>
              <w:t>masalah social terkait.</w:t>
            </w:r>
          </w:p>
        </w:tc>
        <w:tc>
          <w:tcPr>
            <w:tcW w:w="2319" w:type="dxa"/>
            <w:gridSpan w:val="2"/>
          </w:tcPr>
          <w:p w:rsidR="00316545" w:rsidRPr="00A23316" w:rsidRDefault="00316545" w:rsidP="00316545">
            <w:pPr>
              <w:pStyle w:val="ListParagraph"/>
              <w:numPr>
                <w:ilvl w:val="0"/>
                <w:numId w:val="17"/>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7"/>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7"/>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7"/>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7"/>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C8690B" w:rsidP="00567C94">
            <w:pPr>
              <w:pStyle w:val="ListParagraph"/>
              <w:ind w:left="0" w:hanging="9"/>
              <w:rPr>
                <w:rFonts w:asciiTheme="majorBidi" w:hAnsiTheme="majorBidi" w:cstheme="majorBidi"/>
                <w:szCs w:val="24"/>
              </w:rPr>
            </w:pPr>
            <w:r w:rsidRPr="00A23316">
              <w:rPr>
                <w:rFonts w:asciiTheme="majorBidi" w:hAnsiTheme="majorBidi" w:cstheme="majorBidi"/>
                <w:szCs w:val="24"/>
              </w:rPr>
              <w:t>fikih jinayah,</w:t>
            </w:r>
            <w:r w:rsidRPr="00A23316">
              <w:rPr>
                <w:rFonts w:asciiTheme="majorBidi" w:hAnsiTheme="majorBidi" w:cstheme="majorBidi"/>
                <w:szCs w:val="24"/>
              </w:rPr>
              <w:br/>
              <w:t>term-term yang digunakan, pengertian jarimah, unsur-unsur</w:t>
            </w:r>
            <w:r w:rsidRPr="00A23316">
              <w:rPr>
                <w:rFonts w:asciiTheme="majorBidi" w:hAnsiTheme="majorBidi" w:cstheme="majorBidi"/>
                <w:szCs w:val="24"/>
              </w:rPr>
              <w:br/>
              <w:t>dan pembagian jarimah.</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10</w:t>
            </w:r>
          </w:p>
          <w:p w:rsidR="00316545" w:rsidRPr="00A23316" w:rsidRDefault="00316545" w:rsidP="00567C94">
            <w:pPr>
              <w:jc w:val="center"/>
              <w:rPr>
                <w:rFonts w:asciiTheme="majorBidi" w:hAnsiTheme="majorBidi" w:cstheme="majorBidi"/>
                <w:szCs w:val="24"/>
              </w:rPr>
            </w:pPr>
          </w:p>
        </w:tc>
        <w:tc>
          <w:tcPr>
            <w:tcW w:w="2429" w:type="dxa"/>
          </w:tcPr>
          <w:p w:rsidR="00316545" w:rsidRPr="00A23316" w:rsidRDefault="0017512E" w:rsidP="00567C94">
            <w:pPr>
              <w:pStyle w:val="ListParagraph"/>
              <w:ind w:left="0" w:hanging="9"/>
              <w:rPr>
                <w:rFonts w:asciiTheme="majorBidi" w:hAnsiTheme="majorBidi" w:cstheme="majorBidi"/>
                <w:szCs w:val="24"/>
              </w:rPr>
            </w:pPr>
            <w:r w:rsidRPr="00A23316">
              <w:rPr>
                <w:rFonts w:asciiTheme="majorBidi" w:hAnsiTheme="majorBidi" w:cstheme="majorBidi"/>
                <w:szCs w:val="24"/>
              </w:rPr>
              <w:t>Pembahasan tentang Menjelaskan hukum zina dan qazaf</w:t>
            </w:r>
            <w:r w:rsidRPr="00A23316">
              <w:rPr>
                <w:rFonts w:asciiTheme="majorBidi" w:hAnsiTheme="majorBidi" w:cstheme="majorBidi"/>
                <w:szCs w:val="24"/>
              </w:rPr>
              <w:br/>
              <w:t>menurut hukum Islam, pekerja seks komersial dan masalah</w:t>
            </w:r>
            <w:r w:rsidRPr="00A23316">
              <w:rPr>
                <w:rFonts w:asciiTheme="majorBidi" w:hAnsiTheme="majorBidi" w:cstheme="majorBidi"/>
                <w:szCs w:val="24"/>
              </w:rPr>
              <w:br/>
              <w:t>social terkait.</w:t>
            </w:r>
          </w:p>
        </w:tc>
        <w:tc>
          <w:tcPr>
            <w:tcW w:w="3273" w:type="dxa"/>
          </w:tcPr>
          <w:p w:rsidR="00316545" w:rsidRPr="00A23316" w:rsidRDefault="0017512E" w:rsidP="00567C94">
            <w:pPr>
              <w:pStyle w:val="ListParagraph"/>
              <w:ind w:left="269"/>
              <w:jc w:val="both"/>
              <w:rPr>
                <w:rFonts w:asciiTheme="majorBidi" w:eastAsia="Times New Roman" w:hAnsiTheme="majorBidi" w:cstheme="majorBidi"/>
                <w:szCs w:val="24"/>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Zina, PSK dan</w:t>
            </w:r>
            <w:r w:rsidRPr="00A23316">
              <w:rPr>
                <w:rFonts w:asciiTheme="majorBidi" w:hAnsiTheme="majorBidi" w:cstheme="majorBidi"/>
                <w:szCs w:val="24"/>
              </w:rPr>
              <w:br/>
              <w:t>qazaf menurut HPI dan hukum</w:t>
            </w:r>
            <w:r w:rsidRPr="00A23316">
              <w:rPr>
                <w:rFonts w:asciiTheme="majorBidi" w:hAnsiTheme="majorBidi" w:cstheme="majorBidi"/>
                <w:szCs w:val="24"/>
              </w:rPr>
              <w:br/>
              <w:t>pidana positif.</w:t>
            </w:r>
          </w:p>
        </w:tc>
        <w:tc>
          <w:tcPr>
            <w:tcW w:w="2319" w:type="dxa"/>
            <w:gridSpan w:val="2"/>
          </w:tcPr>
          <w:p w:rsidR="00316545" w:rsidRPr="00A23316" w:rsidRDefault="00316545" w:rsidP="00316545">
            <w:pPr>
              <w:pStyle w:val="ListParagraph"/>
              <w:numPr>
                <w:ilvl w:val="0"/>
                <w:numId w:val="18"/>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8"/>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8"/>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8"/>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8"/>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Membuat Kesimpulan Makalah</w:t>
            </w:r>
          </w:p>
        </w:tc>
        <w:tc>
          <w:tcPr>
            <w:tcW w:w="1615" w:type="dxa"/>
          </w:tcPr>
          <w:p w:rsidR="00316545" w:rsidRPr="00A23316" w:rsidRDefault="0017512E" w:rsidP="00567C94">
            <w:pPr>
              <w:rPr>
                <w:rFonts w:asciiTheme="majorBidi" w:hAnsiTheme="majorBidi" w:cstheme="majorBidi"/>
                <w:szCs w:val="24"/>
              </w:rPr>
            </w:pPr>
            <w:r w:rsidRPr="00A23316">
              <w:rPr>
                <w:rFonts w:asciiTheme="majorBidi" w:hAnsiTheme="majorBidi" w:cstheme="majorBidi"/>
                <w:szCs w:val="24"/>
              </w:rPr>
              <w:lastRenderedPageBreak/>
              <w:t>hukum zina dan qazaf</w:t>
            </w:r>
            <w:r w:rsidRPr="00A23316">
              <w:rPr>
                <w:rFonts w:asciiTheme="majorBidi" w:hAnsiTheme="majorBidi" w:cstheme="majorBidi"/>
                <w:szCs w:val="24"/>
              </w:rPr>
              <w:br/>
              <w:t>menurut hukum Islam, pekerja seks komersial dan masalah</w:t>
            </w:r>
            <w:r w:rsidRPr="00A23316">
              <w:rPr>
                <w:rFonts w:asciiTheme="majorBidi" w:hAnsiTheme="majorBidi" w:cstheme="majorBidi"/>
                <w:szCs w:val="24"/>
              </w:rPr>
              <w:br/>
              <w:t>social terkait.</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lastRenderedPageBreak/>
              <w:t>11</w:t>
            </w:r>
          </w:p>
        </w:tc>
        <w:tc>
          <w:tcPr>
            <w:tcW w:w="2429" w:type="dxa"/>
          </w:tcPr>
          <w:p w:rsidR="00316545" w:rsidRPr="00A23316" w:rsidRDefault="0017512E" w:rsidP="00567C94">
            <w:pPr>
              <w:rPr>
                <w:rFonts w:asciiTheme="majorBidi" w:hAnsiTheme="majorBidi" w:cstheme="majorBidi"/>
                <w:szCs w:val="24"/>
              </w:rPr>
            </w:pPr>
            <w:r w:rsidRPr="00A23316">
              <w:rPr>
                <w:rFonts w:asciiTheme="majorBidi" w:hAnsiTheme="majorBidi" w:cstheme="majorBidi"/>
                <w:szCs w:val="24"/>
              </w:rPr>
              <w:t>Pembahasan tentang Menjelaskan jarimah pencurian dan</w:t>
            </w:r>
            <w:r w:rsidRPr="00A23316">
              <w:rPr>
                <w:rFonts w:asciiTheme="majorBidi" w:hAnsiTheme="majorBidi" w:cstheme="majorBidi"/>
                <w:szCs w:val="24"/>
              </w:rPr>
              <w:br/>
              <w:t>Hirabah serta sanksinya menurut hukum Islam</w:t>
            </w:r>
          </w:p>
        </w:tc>
        <w:tc>
          <w:tcPr>
            <w:tcW w:w="3273" w:type="dxa"/>
          </w:tcPr>
          <w:p w:rsidR="00316545" w:rsidRPr="00A23316" w:rsidRDefault="0017512E" w:rsidP="00567C94">
            <w:pPr>
              <w:jc w:val="both"/>
              <w:rPr>
                <w:rFonts w:asciiTheme="majorBidi" w:hAnsiTheme="majorBidi" w:cstheme="majorBidi"/>
                <w:szCs w:val="24"/>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jarimah</w:t>
            </w:r>
            <w:r w:rsidRPr="00A23316">
              <w:rPr>
                <w:rFonts w:asciiTheme="majorBidi" w:hAnsiTheme="majorBidi" w:cstheme="majorBidi"/>
                <w:szCs w:val="24"/>
              </w:rPr>
              <w:br/>
              <w:t>pencurian dan Hirabah serta</w:t>
            </w:r>
            <w:r w:rsidRPr="00A23316">
              <w:rPr>
                <w:rFonts w:asciiTheme="majorBidi" w:hAnsiTheme="majorBidi" w:cstheme="majorBidi"/>
                <w:szCs w:val="24"/>
              </w:rPr>
              <w:br/>
              <w:t>sanksinya menurut hukum Islam.</w:t>
            </w:r>
          </w:p>
        </w:tc>
        <w:tc>
          <w:tcPr>
            <w:tcW w:w="2319" w:type="dxa"/>
            <w:gridSpan w:val="2"/>
          </w:tcPr>
          <w:p w:rsidR="00316545" w:rsidRPr="00A23316" w:rsidRDefault="00316545" w:rsidP="00316545">
            <w:pPr>
              <w:pStyle w:val="ListParagraph"/>
              <w:numPr>
                <w:ilvl w:val="0"/>
                <w:numId w:val="19"/>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19"/>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19"/>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19"/>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19"/>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C5219B" w:rsidP="00567C94">
            <w:pPr>
              <w:rPr>
                <w:rFonts w:asciiTheme="majorBidi" w:hAnsiTheme="majorBidi" w:cstheme="majorBidi"/>
                <w:b/>
                <w:szCs w:val="24"/>
              </w:rPr>
            </w:pPr>
            <w:r w:rsidRPr="00A23316">
              <w:rPr>
                <w:rFonts w:asciiTheme="majorBidi" w:hAnsiTheme="majorBidi" w:cstheme="majorBidi"/>
                <w:szCs w:val="24"/>
              </w:rPr>
              <w:t>jarimah pencurian dan</w:t>
            </w:r>
            <w:r w:rsidRPr="00A23316">
              <w:rPr>
                <w:rFonts w:asciiTheme="majorBidi" w:hAnsiTheme="majorBidi" w:cstheme="majorBidi"/>
                <w:szCs w:val="24"/>
              </w:rPr>
              <w:br/>
              <w:t>Hirabah serta sanksinya menurut hukum Islam</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12</w:t>
            </w:r>
          </w:p>
        </w:tc>
        <w:tc>
          <w:tcPr>
            <w:tcW w:w="2429" w:type="dxa"/>
          </w:tcPr>
          <w:p w:rsidR="00316545" w:rsidRPr="00A23316" w:rsidRDefault="005D2FD4" w:rsidP="00567C94">
            <w:pPr>
              <w:rPr>
                <w:rFonts w:asciiTheme="majorBidi" w:hAnsiTheme="majorBidi" w:cstheme="majorBidi"/>
                <w:szCs w:val="24"/>
              </w:rPr>
            </w:pPr>
            <w:r w:rsidRPr="00A23316">
              <w:rPr>
                <w:rFonts w:asciiTheme="majorBidi" w:hAnsiTheme="majorBidi" w:cstheme="majorBidi"/>
                <w:szCs w:val="24"/>
              </w:rPr>
              <w:t>Pembahasan tentang Menjelaskan hukum pembunuhan</w:t>
            </w:r>
            <w:r w:rsidRPr="00A23316">
              <w:rPr>
                <w:rFonts w:asciiTheme="majorBidi" w:hAnsiTheme="majorBidi" w:cstheme="majorBidi"/>
                <w:szCs w:val="24"/>
              </w:rPr>
              <w:br/>
              <w:t>dan penganiayaan menurut hukum Islam</w:t>
            </w:r>
          </w:p>
        </w:tc>
        <w:tc>
          <w:tcPr>
            <w:tcW w:w="3273" w:type="dxa"/>
          </w:tcPr>
          <w:p w:rsidR="00316545" w:rsidRPr="00A23316" w:rsidRDefault="005D2FD4" w:rsidP="00567C94">
            <w:pPr>
              <w:pStyle w:val="ListParagraph1"/>
              <w:ind w:left="0"/>
              <w:jc w:val="both"/>
              <w:rPr>
                <w:rFonts w:asciiTheme="majorBidi" w:hAnsiTheme="majorBidi" w:cstheme="majorBidi"/>
                <w:sz w:val="24"/>
                <w:szCs w:val="24"/>
              </w:rPr>
            </w:pPr>
            <w:r w:rsidRPr="00A23316">
              <w:rPr>
                <w:rFonts w:asciiTheme="majorBidi" w:hAnsiTheme="majorBidi" w:cstheme="majorBidi"/>
                <w:sz w:val="24"/>
                <w:szCs w:val="24"/>
              </w:rPr>
              <w:t>Mahasiswa mampu menjelaskan</w:t>
            </w:r>
            <w:r w:rsidRPr="00A23316">
              <w:rPr>
                <w:rFonts w:asciiTheme="majorBidi" w:hAnsiTheme="majorBidi" w:cstheme="majorBidi"/>
                <w:sz w:val="24"/>
                <w:szCs w:val="24"/>
              </w:rPr>
              <w:br/>
              <w:t>dan mendikusikan hukum</w:t>
            </w:r>
            <w:r w:rsidRPr="00A23316">
              <w:rPr>
                <w:rFonts w:asciiTheme="majorBidi" w:hAnsiTheme="majorBidi" w:cstheme="majorBidi"/>
                <w:sz w:val="24"/>
                <w:szCs w:val="24"/>
              </w:rPr>
              <w:br/>
              <w:t>pembunuhan dan penganiayaan</w:t>
            </w:r>
            <w:r w:rsidRPr="00A23316">
              <w:rPr>
                <w:rFonts w:asciiTheme="majorBidi" w:hAnsiTheme="majorBidi" w:cstheme="majorBidi"/>
                <w:sz w:val="24"/>
                <w:szCs w:val="24"/>
              </w:rPr>
              <w:br/>
              <w:t>menurut hukum Islam.</w:t>
            </w:r>
          </w:p>
        </w:tc>
        <w:tc>
          <w:tcPr>
            <w:tcW w:w="2319" w:type="dxa"/>
            <w:gridSpan w:val="2"/>
          </w:tcPr>
          <w:p w:rsidR="00316545" w:rsidRPr="00A23316" w:rsidRDefault="00316545" w:rsidP="00316545">
            <w:pPr>
              <w:pStyle w:val="ListParagraph"/>
              <w:numPr>
                <w:ilvl w:val="0"/>
                <w:numId w:val="20"/>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20"/>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20"/>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20"/>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20"/>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5D2FD4" w:rsidP="00567C94">
            <w:pPr>
              <w:rPr>
                <w:rFonts w:asciiTheme="majorBidi" w:hAnsiTheme="majorBidi" w:cstheme="majorBidi"/>
                <w:szCs w:val="24"/>
              </w:rPr>
            </w:pPr>
            <w:r w:rsidRPr="00A23316">
              <w:rPr>
                <w:rFonts w:asciiTheme="majorBidi" w:hAnsiTheme="majorBidi" w:cstheme="majorBidi"/>
                <w:szCs w:val="24"/>
              </w:rPr>
              <w:t>hukum pembunuhan</w:t>
            </w:r>
            <w:r w:rsidRPr="00A23316">
              <w:rPr>
                <w:rFonts w:asciiTheme="majorBidi" w:hAnsiTheme="majorBidi" w:cstheme="majorBidi"/>
                <w:szCs w:val="24"/>
              </w:rPr>
              <w:br/>
              <w:t>dan penganiayaan menurut hukum Islam</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13</w:t>
            </w:r>
          </w:p>
        </w:tc>
        <w:tc>
          <w:tcPr>
            <w:tcW w:w="2429"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t xml:space="preserve">Pembahasan tentang Menjelaskan hukum </w:t>
            </w:r>
            <w:r w:rsidRPr="00A23316">
              <w:rPr>
                <w:rFonts w:asciiTheme="majorBidi" w:hAnsiTheme="majorBidi" w:cstheme="majorBidi"/>
                <w:szCs w:val="24"/>
              </w:rPr>
              <w:lastRenderedPageBreak/>
              <w:t>meminum</w:t>
            </w:r>
            <w:r w:rsidRPr="00A23316">
              <w:rPr>
                <w:rFonts w:asciiTheme="majorBidi" w:hAnsiTheme="majorBidi" w:cstheme="majorBidi"/>
                <w:szCs w:val="24"/>
              </w:rPr>
              <w:br/>
              <w:t>minuman keras dan narkoba serta sanksi hukumnya</w:t>
            </w:r>
            <w:r w:rsidRPr="00A23316">
              <w:rPr>
                <w:rFonts w:asciiTheme="majorBidi" w:hAnsiTheme="majorBidi" w:cstheme="majorBidi"/>
                <w:szCs w:val="24"/>
              </w:rPr>
              <w:br/>
              <w:t xml:space="preserve">menurut Islam. </w:t>
            </w:r>
          </w:p>
        </w:tc>
        <w:tc>
          <w:tcPr>
            <w:tcW w:w="3273" w:type="dxa"/>
          </w:tcPr>
          <w:p w:rsidR="00316545" w:rsidRPr="00A23316" w:rsidRDefault="001D7F70" w:rsidP="00567C94">
            <w:pPr>
              <w:pStyle w:val="ListParagraph1"/>
              <w:ind w:left="-15"/>
              <w:jc w:val="both"/>
              <w:rPr>
                <w:rFonts w:asciiTheme="majorBidi" w:eastAsiaTheme="minorHAnsi" w:hAnsiTheme="majorBidi" w:cstheme="majorBidi"/>
                <w:sz w:val="24"/>
                <w:szCs w:val="24"/>
              </w:rPr>
            </w:pPr>
            <w:r w:rsidRPr="00A23316">
              <w:rPr>
                <w:rFonts w:asciiTheme="majorBidi" w:hAnsiTheme="majorBidi" w:cstheme="majorBidi"/>
                <w:sz w:val="24"/>
                <w:szCs w:val="24"/>
              </w:rPr>
              <w:lastRenderedPageBreak/>
              <w:t>Mahasiswa mampu menjelaskan</w:t>
            </w:r>
            <w:r w:rsidRPr="00A23316">
              <w:rPr>
                <w:rFonts w:asciiTheme="majorBidi" w:hAnsiTheme="majorBidi" w:cstheme="majorBidi"/>
                <w:sz w:val="24"/>
                <w:szCs w:val="24"/>
              </w:rPr>
              <w:br/>
            </w:r>
            <w:r w:rsidRPr="00A23316">
              <w:rPr>
                <w:rFonts w:asciiTheme="majorBidi" w:hAnsiTheme="majorBidi" w:cstheme="majorBidi"/>
                <w:sz w:val="24"/>
                <w:szCs w:val="24"/>
              </w:rPr>
              <w:lastRenderedPageBreak/>
              <w:t>dan mendikusikan hukum</w:t>
            </w:r>
            <w:r w:rsidRPr="00A23316">
              <w:rPr>
                <w:rFonts w:asciiTheme="majorBidi" w:hAnsiTheme="majorBidi" w:cstheme="majorBidi"/>
                <w:sz w:val="24"/>
                <w:szCs w:val="24"/>
              </w:rPr>
              <w:br/>
              <w:t>meminum minuman keras dan</w:t>
            </w:r>
            <w:r w:rsidRPr="00A23316">
              <w:rPr>
                <w:rFonts w:asciiTheme="majorBidi" w:hAnsiTheme="majorBidi" w:cstheme="majorBidi"/>
                <w:sz w:val="24"/>
                <w:szCs w:val="24"/>
              </w:rPr>
              <w:br/>
              <w:t>narkoba serta sanksi hukumnya</w:t>
            </w:r>
            <w:r w:rsidRPr="00A23316">
              <w:rPr>
                <w:rFonts w:asciiTheme="majorBidi" w:hAnsiTheme="majorBidi" w:cstheme="majorBidi"/>
                <w:sz w:val="24"/>
                <w:szCs w:val="24"/>
              </w:rPr>
              <w:br/>
              <w:t>menurut Islam</w:t>
            </w:r>
            <w:r w:rsidRPr="00A23316">
              <w:rPr>
                <w:rFonts w:asciiTheme="majorBidi" w:eastAsiaTheme="minorHAnsi" w:hAnsiTheme="majorBidi" w:cstheme="majorBidi"/>
                <w:sz w:val="24"/>
                <w:szCs w:val="24"/>
              </w:rPr>
              <w:t xml:space="preserve"> </w:t>
            </w:r>
          </w:p>
        </w:tc>
        <w:tc>
          <w:tcPr>
            <w:tcW w:w="2319" w:type="dxa"/>
            <w:gridSpan w:val="2"/>
          </w:tcPr>
          <w:p w:rsidR="00316545" w:rsidRPr="00A23316" w:rsidRDefault="00316545" w:rsidP="00316545">
            <w:pPr>
              <w:pStyle w:val="ListParagraph"/>
              <w:numPr>
                <w:ilvl w:val="0"/>
                <w:numId w:val="21"/>
              </w:numPr>
              <w:ind w:left="360"/>
              <w:rPr>
                <w:rFonts w:asciiTheme="majorBidi" w:hAnsiTheme="majorBidi" w:cstheme="majorBidi"/>
                <w:szCs w:val="24"/>
              </w:rPr>
            </w:pPr>
            <w:r w:rsidRPr="00A23316">
              <w:rPr>
                <w:rFonts w:asciiTheme="majorBidi" w:hAnsiTheme="majorBidi" w:cstheme="majorBidi"/>
                <w:szCs w:val="24"/>
              </w:rPr>
              <w:lastRenderedPageBreak/>
              <w:t>Sisipan</w:t>
            </w:r>
          </w:p>
          <w:p w:rsidR="00316545" w:rsidRPr="00A23316" w:rsidRDefault="00316545" w:rsidP="00316545">
            <w:pPr>
              <w:pStyle w:val="ListParagraph"/>
              <w:numPr>
                <w:ilvl w:val="0"/>
                <w:numId w:val="21"/>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w:t>
            </w:r>
            <w:r w:rsidRPr="00A23316">
              <w:rPr>
                <w:rFonts w:asciiTheme="majorBidi" w:hAnsiTheme="majorBidi" w:cstheme="majorBidi"/>
                <w:szCs w:val="24"/>
                <w:lang w:val="en-US"/>
              </w:rPr>
              <w:lastRenderedPageBreak/>
              <w:t>n</w:t>
            </w:r>
            <w:proofErr w:type="spellEnd"/>
          </w:p>
          <w:p w:rsidR="00316545" w:rsidRPr="00A23316" w:rsidRDefault="00316545" w:rsidP="00316545">
            <w:pPr>
              <w:pStyle w:val="ListParagraph"/>
              <w:numPr>
                <w:ilvl w:val="0"/>
                <w:numId w:val="21"/>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21"/>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21"/>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lastRenderedPageBreak/>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lastRenderedPageBreak/>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lastRenderedPageBreak/>
              <w:t>hukum meminum</w:t>
            </w:r>
            <w:r w:rsidRPr="00A23316">
              <w:rPr>
                <w:rFonts w:asciiTheme="majorBidi" w:hAnsiTheme="majorBidi" w:cstheme="majorBidi"/>
                <w:szCs w:val="24"/>
              </w:rPr>
              <w:br/>
            </w:r>
            <w:r w:rsidRPr="00A23316">
              <w:rPr>
                <w:rFonts w:asciiTheme="majorBidi" w:hAnsiTheme="majorBidi" w:cstheme="majorBidi"/>
                <w:szCs w:val="24"/>
              </w:rPr>
              <w:lastRenderedPageBreak/>
              <w:t>minuman keras dan narkoba serta sanksi hukumnya</w:t>
            </w:r>
            <w:r w:rsidRPr="00A23316">
              <w:rPr>
                <w:rFonts w:asciiTheme="majorBidi" w:hAnsiTheme="majorBidi" w:cstheme="majorBidi"/>
                <w:szCs w:val="24"/>
              </w:rPr>
              <w:br/>
              <w:t xml:space="preserve">menurut Islam. </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lastRenderedPageBreak/>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lastRenderedPageBreak/>
              <w:t>14</w:t>
            </w:r>
          </w:p>
        </w:tc>
        <w:tc>
          <w:tcPr>
            <w:tcW w:w="2429"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t>Pembahasan tentang Menjelaskan Tindak Pidana Cyber</w:t>
            </w:r>
            <w:r w:rsidRPr="00A23316">
              <w:rPr>
                <w:rFonts w:asciiTheme="majorBidi" w:hAnsiTheme="majorBidi" w:cstheme="majorBidi"/>
                <w:szCs w:val="24"/>
              </w:rPr>
              <w:br/>
              <w:t>Crime dan sanksinya menurut HPI dan hukum Positif.</w:t>
            </w:r>
          </w:p>
        </w:tc>
        <w:tc>
          <w:tcPr>
            <w:tcW w:w="3273" w:type="dxa"/>
          </w:tcPr>
          <w:p w:rsidR="00316545" w:rsidRPr="00A23316" w:rsidRDefault="001D7F70" w:rsidP="00567C94">
            <w:pPr>
              <w:rPr>
                <w:rFonts w:asciiTheme="majorBidi" w:eastAsia="Times New Roman" w:hAnsiTheme="majorBidi" w:cstheme="majorBidi"/>
                <w:szCs w:val="24"/>
                <w:lang w:eastAsia="id-ID"/>
              </w:rPr>
            </w:pPr>
            <w:r w:rsidRPr="00A23316">
              <w:rPr>
                <w:rFonts w:asciiTheme="majorBidi" w:hAnsiTheme="majorBidi" w:cstheme="majorBidi"/>
                <w:szCs w:val="24"/>
              </w:rPr>
              <w:t>Mahasiswa mampu menjelaskan</w:t>
            </w:r>
            <w:r w:rsidRPr="00A23316">
              <w:rPr>
                <w:rFonts w:asciiTheme="majorBidi" w:hAnsiTheme="majorBidi" w:cstheme="majorBidi"/>
                <w:szCs w:val="24"/>
              </w:rPr>
              <w:br/>
              <w:t>dan mendikusikan Tindak Pidana</w:t>
            </w:r>
            <w:r w:rsidRPr="00A23316">
              <w:rPr>
                <w:rFonts w:asciiTheme="majorBidi" w:hAnsiTheme="majorBidi" w:cstheme="majorBidi"/>
                <w:szCs w:val="24"/>
              </w:rPr>
              <w:br/>
              <w:t>Cyber Crime dan sanksinya</w:t>
            </w:r>
            <w:r w:rsidRPr="00A23316">
              <w:rPr>
                <w:rFonts w:asciiTheme="majorBidi" w:hAnsiTheme="majorBidi" w:cstheme="majorBidi"/>
                <w:szCs w:val="24"/>
              </w:rPr>
              <w:br/>
              <w:t>menurut HPI dan hukum Positif.</w:t>
            </w:r>
          </w:p>
        </w:tc>
        <w:tc>
          <w:tcPr>
            <w:tcW w:w="2319" w:type="dxa"/>
            <w:gridSpan w:val="2"/>
          </w:tcPr>
          <w:p w:rsidR="00316545" w:rsidRPr="00A23316" w:rsidRDefault="00316545" w:rsidP="00316545">
            <w:pPr>
              <w:pStyle w:val="ListParagraph"/>
              <w:numPr>
                <w:ilvl w:val="0"/>
                <w:numId w:val="22"/>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22"/>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22"/>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22"/>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22"/>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t>Tindak Pidana Cyber</w:t>
            </w:r>
            <w:r w:rsidRPr="00A23316">
              <w:rPr>
                <w:rFonts w:asciiTheme="majorBidi" w:hAnsiTheme="majorBidi" w:cstheme="majorBidi"/>
                <w:szCs w:val="24"/>
              </w:rPr>
              <w:br/>
              <w:t>Crime dan sanksinya menurut HPI dan hukum Positif.</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szCs w:val="24"/>
              </w:rPr>
              <w:t>15</w:t>
            </w:r>
          </w:p>
        </w:tc>
        <w:tc>
          <w:tcPr>
            <w:tcW w:w="2429"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t>Pembahasan tentang Mampu menjelaskan Tindak Pidana</w:t>
            </w:r>
            <w:r w:rsidRPr="00A23316">
              <w:rPr>
                <w:rFonts w:asciiTheme="majorBidi" w:hAnsiTheme="majorBidi" w:cstheme="majorBidi"/>
                <w:szCs w:val="24"/>
              </w:rPr>
              <w:br/>
              <w:t>Korupsi dari berbagai perspektif</w:t>
            </w:r>
          </w:p>
        </w:tc>
        <w:tc>
          <w:tcPr>
            <w:tcW w:w="3273" w:type="dxa"/>
          </w:tcPr>
          <w:p w:rsidR="00316545" w:rsidRPr="00A23316" w:rsidRDefault="001D7F70" w:rsidP="00567C94">
            <w:pPr>
              <w:pStyle w:val="ListParagraph1"/>
              <w:ind w:left="0"/>
              <w:jc w:val="both"/>
              <w:rPr>
                <w:rFonts w:asciiTheme="majorBidi" w:hAnsiTheme="majorBidi" w:cstheme="majorBidi"/>
                <w:sz w:val="24"/>
                <w:szCs w:val="24"/>
              </w:rPr>
            </w:pPr>
            <w:r w:rsidRPr="00A23316">
              <w:rPr>
                <w:rFonts w:asciiTheme="majorBidi" w:hAnsiTheme="majorBidi" w:cstheme="majorBidi"/>
                <w:sz w:val="24"/>
                <w:szCs w:val="24"/>
              </w:rPr>
              <w:t>Mahasiswa mampu menjelaskan</w:t>
            </w:r>
            <w:r w:rsidRPr="00A23316">
              <w:rPr>
                <w:rFonts w:asciiTheme="majorBidi" w:hAnsiTheme="majorBidi" w:cstheme="majorBidi"/>
                <w:sz w:val="24"/>
                <w:szCs w:val="24"/>
              </w:rPr>
              <w:br/>
              <w:t>dan mendikusikan menjelaskan</w:t>
            </w:r>
            <w:r w:rsidRPr="00A23316">
              <w:rPr>
                <w:rFonts w:asciiTheme="majorBidi" w:hAnsiTheme="majorBidi" w:cstheme="majorBidi"/>
                <w:sz w:val="24"/>
                <w:szCs w:val="24"/>
              </w:rPr>
              <w:br/>
              <w:t>Tindak Pidana Korupsi dari</w:t>
            </w:r>
            <w:r w:rsidRPr="00A23316">
              <w:rPr>
                <w:rFonts w:asciiTheme="majorBidi" w:hAnsiTheme="majorBidi" w:cstheme="majorBidi"/>
                <w:sz w:val="24"/>
                <w:szCs w:val="24"/>
              </w:rPr>
              <w:br/>
              <w:t>berbagai perspekt</w:t>
            </w:r>
          </w:p>
        </w:tc>
        <w:tc>
          <w:tcPr>
            <w:tcW w:w="2319" w:type="dxa"/>
            <w:gridSpan w:val="2"/>
          </w:tcPr>
          <w:p w:rsidR="00316545" w:rsidRPr="00A23316" w:rsidRDefault="00316545" w:rsidP="00316545">
            <w:pPr>
              <w:pStyle w:val="ListParagraph"/>
              <w:numPr>
                <w:ilvl w:val="0"/>
                <w:numId w:val="23"/>
              </w:numPr>
              <w:ind w:left="360"/>
              <w:rPr>
                <w:rFonts w:asciiTheme="majorBidi" w:hAnsiTheme="majorBidi" w:cstheme="majorBidi"/>
                <w:szCs w:val="24"/>
              </w:rPr>
            </w:pPr>
            <w:r w:rsidRPr="00A23316">
              <w:rPr>
                <w:rFonts w:asciiTheme="majorBidi" w:hAnsiTheme="majorBidi" w:cstheme="majorBidi"/>
                <w:szCs w:val="24"/>
              </w:rPr>
              <w:t>Sisipan</w:t>
            </w:r>
          </w:p>
          <w:p w:rsidR="00316545" w:rsidRPr="00A23316" w:rsidRDefault="00316545" w:rsidP="00316545">
            <w:pPr>
              <w:pStyle w:val="ListParagraph"/>
              <w:numPr>
                <w:ilvl w:val="0"/>
                <w:numId w:val="23"/>
              </w:numPr>
              <w:ind w:left="360"/>
              <w:rPr>
                <w:rFonts w:asciiTheme="majorBidi" w:hAnsiTheme="majorBidi" w:cstheme="majorBidi"/>
                <w:szCs w:val="24"/>
              </w:rPr>
            </w:pPr>
            <w:r w:rsidRPr="00A23316">
              <w:rPr>
                <w:rFonts w:asciiTheme="majorBidi" w:hAnsiTheme="majorBidi" w:cstheme="majorBidi"/>
                <w:szCs w:val="24"/>
              </w:rPr>
              <w:t>Penugasan</w:t>
            </w:r>
            <w:r w:rsidRPr="00A23316">
              <w:rPr>
                <w:rFonts w:asciiTheme="majorBidi" w:hAnsiTheme="majorBidi" w:cstheme="majorBidi"/>
                <w:szCs w:val="24"/>
                <w:lang w:val="en-US"/>
              </w:rPr>
              <w:t>/</w:t>
            </w:r>
            <w:proofErr w:type="spellStart"/>
            <w:r w:rsidRPr="00A23316">
              <w:rPr>
                <w:rFonts w:asciiTheme="majorBidi" w:hAnsiTheme="majorBidi" w:cstheme="majorBidi"/>
                <w:szCs w:val="24"/>
                <w:lang w:val="en-US"/>
              </w:rPr>
              <w:t>Hafalan</w:t>
            </w:r>
            <w:proofErr w:type="spellEnd"/>
          </w:p>
          <w:p w:rsidR="00316545" w:rsidRPr="00A23316" w:rsidRDefault="00316545" w:rsidP="00316545">
            <w:pPr>
              <w:pStyle w:val="ListParagraph"/>
              <w:numPr>
                <w:ilvl w:val="0"/>
                <w:numId w:val="23"/>
              </w:numPr>
              <w:ind w:left="360"/>
              <w:rPr>
                <w:rFonts w:asciiTheme="majorBidi" w:hAnsiTheme="majorBidi" w:cstheme="majorBidi"/>
                <w:szCs w:val="24"/>
              </w:rPr>
            </w:pPr>
            <w:r w:rsidRPr="00A23316">
              <w:rPr>
                <w:rFonts w:asciiTheme="majorBidi" w:hAnsiTheme="majorBidi" w:cstheme="majorBidi"/>
                <w:szCs w:val="24"/>
              </w:rPr>
              <w:t>Makalah</w:t>
            </w:r>
          </w:p>
          <w:p w:rsidR="00316545" w:rsidRPr="00A23316" w:rsidRDefault="00316545" w:rsidP="00316545">
            <w:pPr>
              <w:pStyle w:val="ListParagraph"/>
              <w:numPr>
                <w:ilvl w:val="0"/>
                <w:numId w:val="23"/>
              </w:numPr>
              <w:ind w:left="360"/>
              <w:rPr>
                <w:rFonts w:asciiTheme="majorBidi" w:hAnsiTheme="majorBidi" w:cstheme="majorBidi"/>
                <w:szCs w:val="24"/>
              </w:rPr>
            </w:pPr>
            <w:r w:rsidRPr="00A23316">
              <w:rPr>
                <w:rFonts w:asciiTheme="majorBidi" w:hAnsiTheme="majorBidi" w:cstheme="majorBidi"/>
                <w:szCs w:val="24"/>
              </w:rPr>
              <w:t>UTS</w:t>
            </w:r>
          </w:p>
          <w:p w:rsidR="00316545" w:rsidRPr="00A23316" w:rsidRDefault="00316545" w:rsidP="00316545">
            <w:pPr>
              <w:pStyle w:val="ListParagraph"/>
              <w:numPr>
                <w:ilvl w:val="0"/>
                <w:numId w:val="23"/>
              </w:numPr>
              <w:ind w:left="360"/>
              <w:rPr>
                <w:rFonts w:asciiTheme="majorBidi" w:hAnsiTheme="majorBidi" w:cstheme="majorBidi"/>
                <w:szCs w:val="24"/>
              </w:rPr>
            </w:pPr>
            <w:r w:rsidRPr="00A23316">
              <w:rPr>
                <w:rFonts w:asciiTheme="majorBidi" w:hAnsiTheme="majorBidi" w:cstheme="majorBidi"/>
                <w:szCs w:val="24"/>
              </w:rPr>
              <w:t>UAS</w:t>
            </w:r>
          </w:p>
        </w:tc>
        <w:tc>
          <w:tcPr>
            <w:tcW w:w="1736" w:type="dxa"/>
          </w:tcPr>
          <w:p w:rsidR="00316545" w:rsidRPr="00A23316" w:rsidRDefault="00316545" w:rsidP="00567C94">
            <w:pPr>
              <w:rPr>
                <w:rFonts w:asciiTheme="majorBidi" w:hAnsiTheme="majorBidi" w:cstheme="majorBidi"/>
                <w:szCs w:val="24"/>
                <w:lang w:val="en-US"/>
              </w:rPr>
            </w:pPr>
            <w:proofErr w:type="spellStart"/>
            <w:r w:rsidRPr="00A23316">
              <w:rPr>
                <w:rFonts w:asciiTheme="majorBidi" w:hAnsiTheme="majorBidi" w:cstheme="majorBidi"/>
                <w:szCs w:val="24"/>
                <w:lang w:val="en-US"/>
              </w:rPr>
              <w:t>Pembelajaran</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bersama</w:t>
            </w:r>
            <w:proofErr w:type="spellEnd"/>
            <w:r w:rsidRPr="00A23316">
              <w:rPr>
                <w:rFonts w:asciiTheme="majorBidi" w:hAnsiTheme="majorBidi" w:cstheme="majorBidi"/>
                <w:szCs w:val="24"/>
                <w:lang w:val="en-US"/>
              </w:rPr>
              <w:t xml:space="preserve"> </w:t>
            </w:r>
            <w:r w:rsidRPr="00A23316">
              <w:rPr>
                <w:rFonts w:asciiTheme="majorBidi" w:hAnsiTheme="majorBidi" w:cstheme="majorBidi"/>
                <w:szCs w:val="24"/>
              </w:rPr>
              <w:t>Mahasiswa</w:t>
            </w:r>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t>dengan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Ceramah</w:t>
            </w:r>
            <w:r w:rsidRPr="00A23316">
              <w:rPr>
                <w:rFonts w:asciiTheme="majorBidi" w:hAnsiTheme="majorBidi" w:cstheme="majorBidi"/>
                <w:szCs w:val="24"/>
                <w:lang w:val="en-US"/>
              </w:rPr>
              <w:t xml:space="preserve">/Video Call/Voice Note </w:t>
            </w:r>
            <w:proofErr w:type="spellStart"/>
            <w:r w:rsidRPr="00A23316">
              <w:rPr>
                <w:rFonts w:asciiTheme="majorBidi" w:hAnsiTheme="majorBidi" w:cstheme="majorBidi"/>
                <w:szCs w:val="24"/>
                <w:lang w:val="en-US"/>
              </w:rPr>
              <w:t>untuk</w:t>
            </w:r>
            <w:proofErr w:type="spellEnd"/>
            <w:r w:rsidRPr="00A23316">
              <w:rPr>
                <w:rFonts w:asciiTheme="majorBidi" w:hAnsiTheme="majorBidi" w:cstheme="majorBidi"/>
                <w:szCs w:val="24"/>
                <w:lang w:val="en-US"/>
              </w:rPr>
              <w:t xml:space="preserve"> </w:t>
            </w:r>
            <w:proofErr w:type="spellStart"/>
            <w:r w:rsidRPr="00A23316">
              <w:rPr>
                <w:rFonts w:asciiTheme="majorBidi" w:hAnsiTheme="majorBidi" w:cstheme="majorBidi"/>
                <w:szCs w:val="24"/>
                <w:lang w:val="en-US"/>
              </w:rPr>
              <w:lastRenderedPageBreak/>
              <w:t>melakukan</w:t>
            </w:r>
            <w:proofErr w:type="spellEnd"/>
          </w:p>
          <w:p w:rsidR="00316545" w:rsidRPr="00A23316" w:rsidRDefault="00316545" w:rsidP="00567C94">
            <w:pPr>
              <w:rPr>
                <w:rFonts w:asciiTheme="majorBidi" w:hAnsiTheme="majorBidi" w:cstheme="majorBidi"/>
                <w:szCs w:val="24"/>
                <w:lang w:val="en-US"/>
              </w:rPr>
            </w:pPr>
            <w:r w:rsidRPr="00A23316">
              <w:rPr>
                <w:rFonts w:asciiTheme="majorBidi" w:hAnsiTheme="majorBidi" w:cstheme="majorBidi"/>
                <w:szCs w:val="24"/>
              </w:rPr>
              <w:t>Diskusi</w:t>
            </w:r>
            <w:r w:rsidRPr="00A23316">
              <w:rPr>
                <w:rFonts w:asciiTheme="majorBidi" w:hAnsiTheme="majorBidi" w:cstheme="majorBidi"/>
                <w:szCs w:val="24"/>
                <w:lang w:val="en-US"/>
              </w:rPr>
              <w:t xml:space="preserve">, </w:t>
            </w:r>
            <w:r w:rsidRPr="00A23316">
              <w:rPr>
                <w:rFonts w:asciiTheme="majorBidi" w:hAnsiTheme="majorBidi" w:cstheme="majorBidi"/>
                <w:szCs w:val="24"/>
              </w:rPr>
              <w:t>Kelompok</w:t>
            </w:r>
            <w:r w:rsidRPr="00A23316">
              <w:rPr>
                <w:rFonts w:asciiTheme="majorBidi" w:hAnsiTheme="majorBidi" w:cstheme="majorBidi"/>
                <w:szCs w:val="24"/>
                <w:lang w:val="en-US"/>
              </w:rPr>
              <w:t xml:space="preserve"> </w:t>
            </w:r>
            <w:r w:rsidRPr="00A23316">
              <w:rPr>
                <w:rFonts w:asciiTheme="majorBidi" w:hAnsiTheme="majorBidi" w:cstheme="majorBidi"/>
                <w:szCs w:val="24"/>
              </w:rPr>
              <w:t>makalah</w:t>
            </w:r>
            <w:r w:rsidRPr="00A23316">
              <w:rPr>
                <w:rFonts w:asciiTheme="majorBidi" w:hAnsiTheme="majorBidi" w:cstheme="majorBidi"/>
                <w:szCs w:val="24"/>
                <w:lang w:val="en-US"/>
              </w:rPr>
              <w:t>,</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Membuat Kesimpulan Makalah</w:t>
            </w:r>
          </w:p>
        </w:tc>
        <w:tc>
          <w:tcPr>
            <w:tcW w:w="1615" w:type="dxa"/>
          </w:tcPr>
          <w:p w:rsidR="00316545" w:rsidRPr="00A23316" w:rsidRDefault="001D7F70" w:rsidP="00567C94">
            <w:pPr>
              <w:rPr>
                <w:rFonts w:asciiTheme="majorBidi" w:hAnsiTheme="majorBidi" w:cstheme="majorBidi"/>
                <w:szCs w:val="24"/>
              </w:rPr>
            </w:pPr>
            <w:r w:rsidRPr="00A23316">
              <w:rPr>
                <w:rFonts w:asciiTheme="majorBidi" w:hAnsiTheme="majorBidi" w:cstheme="majorBidi"/>
                <w:szCs w:val="24"/>
              </w:rPr>
              <w:lastRenderedPageBreak/>
              <w:t>Tindak Pidana</w:t>
            </w:r>
            <w:r w:rsidRPr="00A23316">
              <w:rPr>
                <w:rFonts w:asciiTheme="majorBidi" w:hAnsiTheme="majorBidi" w:cstheme="majorBidi"/>
                <w:szCs w:val="24"/>
              </w:rPr>
              <w:br/>
              <w:t>Korupsi dari berbagai perspektif</w:t>
            </w:r>
          </w:p>
        </w:tc>
        <w:tc>
          <w:tcPr>
            <w:tcW w:w="1276" w:type="dxa"/>
          </w:tcPr>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Kehadiran 10%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Tugas Makalah 20%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UTS 30%</w:t>
            </w:r>
          </w:p>
          <w:p w:rsidR="00316545" w:rsidRPr="00A23316" w:rsidRDefault="00316545" w:rsidP="00567C94">
            <w:pPr>
              <w:rPr>
                <w:rFonts w:asciiTheme="majorBidi" w:hAnsiTheme="majorBidi" w:cstheme="majorBidi"/>
                <w:szCs w:val="24"/>
              </w:rPr>
            </w:pPr>
            <w:r w:rsidRPr="00A23316">
              <w:rPr>
                <w:rFonts w:asciiTheme="majorBidi" w:hAnsiTheme="majorBidi" w:cstheme="majorBidi"/>
                <w:szCs w:val="24"/>
              </w:rPr>
              <w:t>UAS 40%</w:t>
            </w:r>
          </w:p>
        </w:tc>
      </w:tr>
      <w:tr w:rsidR="00316545" w:rsidRPr="00A23316" w:rsidTr="00567C94">
        <w:tc>
          <w:tcPr>
            <w:tcW w:w="819" w:type="dxa"/>
            <w:shd w:val="clear" w:color="auto" w:fill="DBE5F1" w:themeFill="accent1" w:themeFillTint="33"/>
          </w:tcPr>
          <w:p w:rsidR="00316545" w:rsidRPr="00A23316" w:rsidRDefault="00316545" w:rsidP="00567C94">
            <w:pPr>
              <w:ind w:right="-108"/>
              <w:rPr>
                <w:rFonts w:asciiTheme="majorBidi" w:hAnsiTheme="majorBidi" w:cstheme="majorBidi"/>
                <w:b/>
                <w:bCs/>
                <w:szCs w:val="24"/>
                <w:lang w:eastAsia="id-ID"/>
              </w:rPr>
            </w:pPr>
            <w:r w:rsidRPr="00A23316">
              <w:rPr>
                <w:rFonts w:asciiTheme="majorBidi" w:hAnsiTheme="majorBidi" w:cstheme="majorBidi"/>
                <w:b/>
                <w:bCs/>
                <w:szCs w:val="24"/>
                <w:lang w:eastAsia="id-ID"/>
              </w:rPr>
              <w:lastRenderedPageBreak/>
              <w:t xml:space="preserve">        16</w:t>
            </w:r>
          </w:p>
        </w:tc>
        <w:tc>
          <w:tcPr>
            <w:tcW w:w="12648" w:type="dxa"/>
            <w:gridSpan w:val="7"/>
            <w:shd w:val="clear" w:color="auto" w:fill="DBE5F1" w:themeFill="accent1" w:themeFillTint="33"/>
          </w:tcPr>
          <w:p w:rsidR="00316545" w:rsidRPr="00A23316" w:rsidRDefault="00316545" w:rsidP="00567C94">
            <w:pPr>
              <w:jc w:val="center"/>
              <w:rPr>
                <w:rFonts w:asciiTheme="majorBidi" w:hAnsiTheme="majorBidi" w:cstheme="majorBidi"/>
                <w:szCs w:val="24"/>
              </w:rPr>
            </w:pPr>
            <w:r w:rsidRPr="00A23316">
              <w:rPr>
                <w:rFonts w:asciiTheme="majorBidi" w:hAnsiTheme="majorBidi" w:cstheme="majorBidi"/>
                <w:b/>
                <w:bCs/>
                <w:szCs w:val="24"/>
                <w:lang w:eastAsia="id-ID"/>
              </w:rPr>
              <w:t>Evaluasi Akhir Semester /Ujian Akhir Semester</w:t>
            </w:r>
          </w:p>
        </w:tc>
      </w:tr>
    </w:tbl>
    <w:p w:rsidR="00316545" w:rsidRPr="00A23316" w:rsidRDefault="00316545" w:rsidP="00316545">
      <w:pPr>
        <w:tabs>
          <w:tab w:val="left" w:pos="900"/>
          <w:tab w:val="left" w:pos="5040"/>
          <w:tab w:val="left" w:pos="5400"/>
        </w:tabs>
        <w:spacing w:after="0"/>
        <w:rPr>
          <w:rFonts w:asciiTheme="majorBidi" w:hAnsiTheme="majorBidi" w:cstheme="majorBidi"/>
          <w:b/>
          <w:szCs w:val="24"/>
          <w:u w:val="single"/>
          <w:lang w:val="en-US"/>
        </w:rPr>
      </w:pPr>
    </w:p>
    <w:p w:rsidR="00316545" w:rsidRPr="00A23316" w:rsidRDefault="00316545" w:rsidP="00316545">
      <w:pPr>
        <w:tabs>
          <w:tab w:val="left" w:pos="900"/>
          <w:tab w:val="left" w:pos="5040"/>
          <w:tab w:val="left" w:pos="5400"/>
        </w:tabs>
        <w:spacing w:after="0"/>
        <w:rPr>
          <w:rFonts w:asciiTheme="majorBidi" w:hAnsiTheme="majorBidi" w:cstheme="majorBidi"/>
          <w:b/>
          <w:szCs w:val="24"/>
          <w:u w:val="single"/>
          <w:lang w:val="en-US"/>
        </w:rPr>
      </w:pPr>
    </w:p>
    <w:p w:rsidR="00316545" w:rsidRPr="00A23316" w:rsidRDefault="00316545" w:rsidP="00316545">
      <w:pPr>
        <w:tabs>
          <w:tab w:val="left" w:pos="900"/>
          <w:tab w:val="left" w:pos="5040"/>
          <w:tab w:val="left" w:pos="5400"/>
        </w:tabs>
        <w:spacing w:after="0"/>
        <w:rPr>
          <w:rFonts w:asciiTheme="majorBidi" w:hAnsiTheme="majorBidi" w:cstheme="majorBidi"/>
          <w:noProof/>
          <w:szCs w:val="24"/>
        </w:rPr>
      </w:pPr>
      <w:r w:rsidRPr="00A23316">
        <w:rPr>
          <w:rFonts w:asciiTheme="majorBidi" w:hAnsiTheme="majorBidi" w:cstheme="majorBidi"/>
          <w:b/>
          <w:szCs w:val="24"/>
          <w:u w:val="single"/>
        </w:rPr>
        <w:t>Catatan</w:t>
      </w:r>
      <w:r w:rsidRPr="00A23316">
        <w:rPr>
          <w:rFonts w:asciiTheme="majorBidi" w:hAnsiTheme="majorBidi" w:cstheme="majorBidi"/>
          <w:b/>
          <w:szCs w:val="24"/>
        </w:rPr>
        <w:t xml:space="preserve"> :</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Capaian Pembelajaran Lulusan PRODI (CPL-PRODI)</w:t>
      </w:r>
      <w:r w:rsidRPr="00A23316">
        <w:rPr>
          <w:rFonts w:asciiTheme="majorBidi" w:hAnsiTheme="majorBidi" w:cstheme="majorBidi"/>
          <w:bCs/>
          <w:iCs/>
          <w:kern w:val="28"/>
          <w:szCs w:val="24"/>
        </w:rPr>
        <w:t xml:space="preserve"> adalah kemampuan yang dimiliki oleh setiap lulusan PRODI yang merupakan internalisasi dari sikap, penguasaan pengetahuan dan ketrampilan sesuai dengan jenjang prodinya yang diperoleh melalui proses pembelajaran.</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CPL yang dibebankan pada mata kuliah</w:t>
      </w:r>
      <w:r w:rsidRPr="00A23316">
        <w:rPr>
          <w:rFonts w:asciiTheme="majorBidi" w:hAnsiTheme="majorBidi" w:cstheme="majorBidi"/>
          <w:bCs/>
          <w:iCs/>
          <w:kern w:val="28"/>
          <w:szCs w:val="24"/>
        </w:rPr>
        <w:t xml:space="preserve"> adalah beberapa capaian pembelajaran lulusan program studi (CPL-PRODI) yang digunakan untuk pembentukan/pengembangan sebuah mata kuliah yang terdiri dari aspek sikap, ketrampilanumum, ketrampilankhususdanpengetahuan.</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CP Mata kuliah (CPMK)</w:t>
      </w:r>
      <w:r w:rsidRPr="00A23316">
        <w:rPr>
          <w:rFonts w:asciiTheme="majorBidi" w:hAnsiTheme="majorBidi" w:cstheme="majorBidi"/>
          <w:bCs/>
          <w:iCs/>
          <w:kern w:val="28"/>
          <w:szCs w:val="24"/>
        </w:rPr>
        <w:t xml:space="preserve"> adalah kemampuan yang dijabarkan secara spesifik dari CPL yang dibebankan pada mata kuliah, danbersifatspesifikterhadapbahankajianataumateripembelajaranmatakuliahtersebut.</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Sub-CP Mata kuliah (Sub-CPMK)</w:t>
      </w:r>
      <w:r w:rsidRPr="00A23316">
        <w:rPr>
          <w:rFonts w:asciiTheme="majorBidi" w:hAnsiTheme="majorBidi" w:cstheme="majorBidi"/>
          <w:bCs/>
          <w:iCs/>
          <w:kern w:val="28"/>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 xml:space="preserve">Indikator </w:t>
      </w:r>
      <w:r w:rsidRPr="00A23316">
        <w:rPr>
          <w:rFonts w:asciiTheme="majorBidi" w:hAnsiTheme="majorBidi" w:cstheme="majorBidi"/>
          <w:bCs/>
          <w:iCs/>
          <w:kern w:val="28"/>
          <w:szCs w:val="24"/>
        </w:rPr>
        <w:t>adalah kemampuan dalam proses maupun hasil belajar mahasiswa adalah pernyataan spesifik dan terukur yang mengidentifikasi kemampuan atau kinerja hasil belajar mahasiswa yang disertai bukti-bukti.</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Kriteria Penilaian</w:t>
      </w:r>
      <w:r w:rsidRPr="00A23316">
        <w:rPr>
          <w:rFonts w:asciiTheme="majorBidi" w:hAnsiTheme="majorBidi" w:cstheme="majorBidi"/>
          <w:bCs/>
          <w:iCs/>
          <w:kern w:val="28"/>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 xml:space="preserve">Bentuk penilaian: </w:t>
      </w:r>
      <w:r w:rsidRPr="00A23316">
        <w:rPr>
          <w:rFonts w:asciiTheme="majorBidi" w:hAnsiTheme="majorBidi" w:cstheme="majorBidi"/>
          <w:bCs/>
          <w:iCs/>
          <w:kern w:val="28"/>
          <w:szCs w:val="24"/>
        </w:rPr>
        <w:t>tes dan non-tes.</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 xml:space="preserve">Bentuk pembelajaran: </w:t>
      </w:r>
      <w:r w:rsidRPr="00A23316">
        <w:rPr>
          <w:rFonts w:asciiTheme="majorBidi" w:hAnsiTheme="majorBidi" w:cstheme="majorBidi"/>
          <w:bCs/>
          <w:iCs/>
          <w:kern w:val="28"/>
          <w:szCs w:val="24"/>
        </w:rPr>
        <w:t>Kuliah, Responsi, Tutorial, Seminar atau yang setara, Praktikum, Praktik Studio, Praktik Bengkel, Praktik Lapangan, Penelitian, Pengabdian Kepada Masyarakat dan/atau bentuk pembelajaran lain yang setara.</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MetodePembelajaran:</w:t>
      </w:r>
      <w:r w:rsidRPr="00A23316">
        <w:rPr>
          <w:rFonts w:asciiTheme="majorBidi" w:hAnsiTheme="majorBidi" w:cstheme="majorBidi"/>
          <w:bCs/>
          <w:iCs/>
          <w:kern w:val="28"/>
          <w:szCs w:val="24"/>
        </w:rPr>
        <w:t>Small Group Discussion, Role-Play &amp; Simulation, Discovery Learning, Self-Directed Learning, Cooperative Learning, Collaborative Learning, Contextual Learning, Project Based Learning, dan metode lainnya yg setara.</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lastRenderedPageBreak/>
        <w:t>Materi Pembelajaran</w:t>
      </w:r>
      <w:r w:rsidRPr="00A23316">
        <w:rPr>
          <w:rFonts w:asciiTheme="majorBidi" w:hAnsiTheme="majorBidi" w:cstheme="majorBidi"/>
          <w:bCs/>
          <w:iCs/>
          <w:kern w:val="28"/>
          <w:szCs w:val="24"/>
        </w:rPr>
        <w:t xml:space="preserve"> adalah rincian atau uraian dari bahan kajian yg dapat disajikan dalam bentuk beberapa pokok dan sub-pokok bahasan.</w:t>
      </w:r>
    </w:p>
    <w:p w:rsidR="00316545" w:rsidRPr="00A23316" w:rsidRDefault="00316545" w:rsidP="00316545">
      <w:pPr>
        <w:pStyle w:val="ListParagraph"/>
        <w:numPr>
          <w:ilvl w:val="0"/>
          <w:numId w:val="1"/>
        </w:numPr>
        <w:autoSpaceDE w:val="0"/>
        <w:autoSpaceDN w:val="0"/>
        <w:spacing w:after="0" w:line="240" w:lineRule="auto"/>
        <w:ind w:left="709" w:hanging="425"/>
        <w:contextualSpacing w:val="0"/>
        <w:jc w:val="both"/>
        <w:rPr>
          <w:rFonts w:asciiTheme="majorBidi" w:hAnsiTheme="majorBidi" w:cstheme="majorBidi"/>
          <w:bCs/>
          <w:iCs/>
          <w:kern w:val="28"/>
          <w:szCs w:val="24"/>
        </w:rPr>
      </w:pPr>
      <w:r w:rsidRPr="00A23316">
        <w:rPr>
          <w:rFonts w:asciiTheme="majorBidi" w:hAnsiTheme="majorBidi" w:cstheme="majorBidi"/>
          <w:b/>
          <w:iCs/>
          <w:kern w:val="28"/>
          <w:szCs w:val="24"/>
        </w:rPr>
        <w:t>Bobot penilaian</w:t>
      </w:r>
      <w:r w:rsidRPr="00A23316">
        <w:rPr>
          <w:rFonts w:asciiTheme="majorBidi" w:hAnsiTheme="majorBidi" w:cstheme="majorBidi"/>
          <w:bCs/>
          <w:iCs/>
          <w:kern w:val="28"/>
          <w:szCs w:val="24"/>
        </w:rPr>
        <w:t xml:space="preserve"> adalah prosentasi penilaian terhadap setiap pencapaian sub-CPMK yang besarnya proposional dengan tingkat kesulitan pencapaian sub-CPMK tsb., dan totalnya 100%.</w:t>
      </w:r>
    </w:p>
    <w:p w:rsidR="00D7177C" w:rsidRPr="00A23316" w:rsidRDefault="00D7177C">
      <w:pPr>
        <w:rPr>
          <w:rFonts w:asciiTheme="majorBidi" w:hAnsiTheme="majorBidi" w:cstheme="majorBidi"/>
          <w:szCs w:val="24"/>
        </w:rPr>
      </w:pPr>
    </w:p>
    <w:sectPr w:rsidR="00D7177C" w:rsidRPr="00A23316" w:rsidSect="00517677">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2C80"/>
    <w:multiLevelType w:val="hybridMultilevel"/>
    <w:tmpl w:val="74DC8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018DE"/>
    <w:multiLevelType w:val="hybridMultilevel"/>
    <w:tmpl w:val="57D022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7E736F"/>
    <w:multiLevelType w:val="hybridMultilevel"/>
    <w:tmpl w:val="8BB06A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AA618F"/>
    <w:multiLevelType w:val="hybridMultilevel"/>
    <w:tmpl w:val="C6BEE33E"/>
    <w:lvl w:ilvl="0" w:tplc="0421000F">
      <w:start w:val="1"/>
      <w:numFmt w:val="decimal"/>
      <w:lvlText w:val="%1."/>
      <w:lvlJc w:val="left"/>
      <w:pPr>
        <w:ind w:left="1073" w:hanging="360"/>
      </w:pPr>
    </w:lvl>
    <w:lvl w:ilvl="1" w:tplc="04210019" w:tentative="1">
      <w:start w:val="1"/>
      <w:numFmt w:val="lowerLetter"/>
      <w:lvlText w:val="%2."/>
      <w:lvlJc w:val="left"/>
      <w:pPr>
        <w:ind w:left="1793" w:hanging="360"/>
      </w:pPr>
    </w:lvl>
    <w:lvl w:ilvl="2" w:tplc="0421001B" w:tentative="1">
      <w:start w:val="1"/>
      <w:numFmt w:val="lowerRoman"/>
      <w:lvlText w:val="%3."/>
      <w:lvlJc w:val="right"/>
      <w:pPr>
        <w:ind w:left="2513" w:hanging="180"/>
      </w:pPr>
    </w:lvl>
    <w:lvl w:ilvl="3" w:tplc="0421000F" w:tentative="1">
      <w:start w:val="1"/>
      <w:numFmt w:val="decimal"/>
      <w:lvlText w:val="%4."/>
      <w:lvlJc w:val="left"/>
      <w:pPr>
        <w:ind w:left="3233" w:hanging="360"/>
      </w:pPr>
    </w:lvl>
    <w:lvl w:ilvl="4" w:tplc="04210019" w:tentative="1">
      <w:start w:val="1"/>
      <w:numFmt w:val="lowerLetter"/>
      <w:lvlText w:val="%5."/>
      <w:lvlJc w:val="left"/>
      <w:pPr>
        <w:ind w:left="3953" w:hanging="360"/>
      </w:pPr>
    </w:lvl>
    <w:lvl w:ilvl="5" w:tplc="0421001B" w:tentative="1">
      <w:start w:val="1"/>
      <w:numFmt w:val="lowerRoman"/>
      <w:lvlText w:val="%6."/>
      <w:lvlJc w:val="right"/>
      <w:pPr>
        <w:ind w:left="4673" w:hanging="180"/>
      </w:pPr>
    </w:lvl>
    <w:lvl w:ilvl="6" w:tplc="0421000F" w:tentative="1">
      <w:start w:val="1"/>
      <w:numFmt w:val="decimal"/>
      <w:lvlText w:val="%7."/>
      <w:lvlJc w:val="left"/>
      <w:pPr>
        <w:ind w:left="5393" w:hanging="360"/>
      </w:pPr>
    </w:lvl>
    <w:lvl w:ilvl="7" w:tplc="04210019" w:tentative="1">
      <w:start w:val="1"/>
      <w:numFmt w:val="lowerLetter"/>
      <w:lvlText w:val="%8."/>
      <w:lvlJc w:val="left"/>
      <w:pPr>
        <w:ind w:left="6113" w:hanging="360"/>
      </w:pPr>
    </w:lvl>
    <w:lvl w:ilvl="8" w:tplc="0421001B" w:tentative="1">
      <w:start w:val="1"/>
      <w:numFmt w:val="lowerRoman"/>
      <w:lvlText w:val="%9."/>
      <w:lvlJc w:val="right"/>
      <w:pPr>
        <w:ind w:left="6833" w:hanging="180"/>
      </w:pPr>
    </w:lvl>
  </w:abstractNum>
  <w:abstractNum w:abstractNumId="4">
    <w:nsid w:val="2A0530DB"/>
    <w:multiLevelType w:val="hybridMultilevel"/>
    <w:tmpl w:val="45C29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132322"/>
    <w:multiLevelType w:val="hybridMultilevel"/>
    <w:tmpl w:val="BD68C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7F5516"/>
    <w:multiLevelType w:val="hybridMultilevel"/>
    <w:tmpl w:val="4282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0374A"/>
    <w:multiLevelType w:val="hybridMultilevel"/>
    <w:tmpl w:val="A1F498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330789"/>
    <w:multiLevelType w:val="hybridMultilevel"/>
    <w:tmpl w:val="16A6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6190B"/>
    <w:multiLevelType w:val="hybridMultilevel"/>
    <w:tmpl w:val="80DE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A042A"/>
    <w:multiLevelType w:val="hybridMultilevel"/>
    <w:tmpl w:val="F668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D28C2"/>
    <w:multiLevelType w:val="hybridMultilevel"/>
    <w:tmpl w:val="D0C4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C3218"/>
    <w:multiLevelType w:val="hybridMultilevel"/>
    <w:tmpl w:val="1C30D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3C24FD"/>
    <w:multiLevelType w:val="hybridMultilevel"/>
    <w:tmpl w:val="78BA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F566C"/>
    <w:multiLevelType w:val="hybridMultilevel"/>
    <w:tmpl w:val="74741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109C2"/>
    <w:multiLevelType w:val="hybridMultilevel"/>
    <w:tmpl w:val="FC68BC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207AFE"/>
    <w:multiLevelType w:val="hybridMultilevel"/>
    <w:tmpl w:val="0716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807AD"/>
    <w:multiLevelType w:val="hybridMultilevel"/>
    <w:tmpl w:val="38C6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63704E"/>
    <w:multiLevelType w:val="hybridMultilevel"/>
    <w:tmpl w:val="B71C2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C41DD"/>
    <w:multiLevelType w:val="hybridMultilevel"/>
    <w:tmpl w:val="8D1C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C60B8F"/>
    <w:multiLevelType w:val="hybridMultilevel"/>
    <w:tmpl w:val="7CDE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85592"/>
    <w:multiLevelType w:val="hybridMultilevel"/>
    <w:tmpl w:val="678C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2"/>
  </w:num>
  <w:num w:numId="5">
    <w:abstractNumId w:val="1"/>
  </w:num>
  <w:num w:numId="6">
    <w:abstractNumId w:val="3"/>
  </w:num>
  <w:num w:numId="7">
    <w:abstractNumId w:val="7"/>
  </w:num>
  <w:num w:numId="8">
    <w:abstractNumId w:val="16"/>
  </w:num>
  <w:num w:numId="9">
    <w:abstractNumId w:val="4"/>
  </w:num>
  <w:num w:numId="10">
    <w:abstractNumId w:val="10"/>
  </w:num>
  <w:num w:numId="11">
    <w:abstractNumId w:val="22"/>
  </w:num>
  <w:num w:numId="12">
    <w:abstractNumId w:val="20"/>
  </w:num>
  <w:num w:numId="13">
    <w:abstractNumId w:val="18"/>
  </w:num>
  <w:num w:numId="14">
    <w:abstractNumId w:val="8"/>
  </w:num>
  <w:num w:numId="15">
    <w:abstractNumId w:val="15"/>
  </w:num>
  <w:num w:numId="16">
    <w:abstractNumId w:val="0"/>
  </w:num>
  <w:num w:numId="17">
    <w:abstractNumId w:val="6"/>
  </w:num>
  <w:num w:numId="18">
    <w:abstractNumId w:val="11"/>
  </w:num>
  <w:num w:numId="19">
    <w:abstractNumId w:val="14"/>
  </w:num>
  <w:num w:numId="20">
    <w:abstractNumId w:val="17"/>
  </w:num>
  <w:num w:numId="21">
    <w:abstractNumId w:val="19"/>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16545"/>
    <w:rsid w:val="00004B7A"/>
    <w:rsid w:val="000055D8"/>
    <w:rsid w:val="00010AD6"/>
    <w:rsid w:val="00014A1D"/>
    <w:rsid w:val="00021122"/>
    <w:rsid w:val="00052838"/>
    <w:rsid w:val="00055B1A"/>
    <w:rsid w:val="0005631D"/>
    <w:rsid w:val="00057987"/>
    <w:rsid w:val="00057C96"/>
    <w:rsid w:val="000727C8"/>
    <w:rsid w:val="0007664F"/>
    <w:rsid w:val="00091264"/>
    <w:rsid w:val="00091A1D"/>
    <w:rsid w:val="00097BD8"/>
    <w:rsid w:val="000A3297"/>
    <w:rsid w:val="000A7D2A"/>
    <w:rsid w:val="000B305A"/>
    <w:rsid w:val="000B3C69"/>
    <w:rsid w:val="000C507E"/>
    <w:rsid w:val="000D2EE1"/>
    <w:rsid w:val="000D5B7E"/>
    <w:rsid w:val="000D6ED8"/>
    <w:rsid w:val="000E4DB6"/>
    <w:rsid w:val="000F0026"/>
    <w:rsid w:val="000F3CB5"/>
    <w:rsid w:val="00102B1F"/>
    <w:rsid w:val="0010372F"/>
    <w:rsid w:val="00105D6F"/>
    <w:rsid w:val="00111228"/>
    <w:rsid w:val="001168BD"/>
    <w:rsid w:val="001219A3"/>
    <w:rsid w:val="00134B92"/>
    <w:rsid w:val="00161302"/>
    <w:rsid w:val="00162416"/>
    <w:rsid w:val="0017296B"/>
    <w:rsid w:val="00173F46"/>
    <w:rsid w:val="0017512E"/>
    <w:rsid w:val="001825B5"/>
    <w:rsid w:val="001966DD"/>
    <w:rsid w:val="001A0B26"/>
    <w:rsid w:val="001A50D3"/>
    <w:rsid w:val="001B1FC7"/>
    <w:rsid w:val="001C23CE"/>
    <w:rsid w:val="001D165D"/>
    <w:rsid w:val="001D444E"/>
    <w:rsid w:val="001D7F70"/>
    <w:rsid w:val="001E0F58"/>
    <w:rsid w:val="001E38C0"/>
    <w:rsid w:val="001E3D55"/>
    <w:rsid w:val="001E4028"/>
    <w:rsid w:val="001E7887"/>
    <w:rsid w:val="001F292A"/>
    <w:rsid w:val="001F5609"/>
    <w:rsid w:val="00207BC0"/>
    <w:rsid w:val="00210896"/>
    <w:rsid w:val="00213BA7"/>
    <w:rsid w:val="002163B4"/>
    <w:rsid w:val="00221B97"/>
    <w:rsid w:val="00224417"/>
    <w:rsid w:val="00224898"/>
    <w:rsid w:val="00243994"/>
    <w:rsid w:val="002464D8"/>
    <w:rsid w:val="002500FB"/>
    <w:rsid w:val="00265597"/>
    <w:rsid w:val="002746D1"/>
    <w:rsid w:val="0027482C"/>
    <w:rsid w:val="00280480"/>
    <w:rsid w:val="00281F9D"/>
    <w:rsid w:val="00291146"/>
    <w:rsid w:val="002939F6"/>
    <w:rsid w:val="002A0F18"/>
    <w:rsid w:val="002B0B8E"/>
    <w:rsid w:val="002B2576"/>
    <w:rsid w:val="002B2ACB"/>
    <w:rsid w:val="002D089C"/>
    <w:rsid w:val="002D0C6D"/>
    <w:rsid w:val="002D0F40"/>
    <w:rsid w:val="002D3D63"/>
    <w:rsid w:val="002E6E30"/>
    <w:rsid w:val="002F061F"/>
    <w:rsid w:val="002F1C1E"/>
    <w:rsid w:val="0030435B"/>
    <w:rsid w:val="00316545"/>
    <w:rsid w:val="00323739"/>
    <w:rsid w:val="00341A13"/>
    <w:rsid w:val="00342EB2"/>
    <w:rsid w:val="00345A66"/>
    <w:rsid w:val="0035322F"/>
    <w:rsid w:val="00353295"/>
    <w:rsid w:val="003639BB"/>
    <w:rsid w:val="003679C6"/>
    <w:rsid w:val="0038395A"/>
    <w:rsid w:val="0039077D"/>
    <w:rsid w:val="00390848"/>
    <w:rsid w:val="003A49C6"/>
    <w:rsid w:val="003A4B54"/>
    <w:rsid w:val="003B203A"/>
    <w:rsid w:val="003E23AC"/>
    <w:rsid w:val="003E3EB0"/>
    <w:rsid w:val="00401DD6"/>
    <w:rsid w:val="00404531"/>
    <w:rsid w:val="004134C7"/>
    <w:rsid w:val="0041672F"/>
    <w:rsid w:val="00417817"/>
    <w:rsid w:val="00420BFD"/>
    <w:rsid w:val="00427D4F"/>
    <w:rsid w:val="00432DD3"/>
    <w:rsid w:val="00433F4D"/>
    <w:rsid w:val="00442030"/>
    <w:rsid w:val="00446551"/>
    <w:rsid w:val="00447A2F"/>
    <w:rsid w:val="0045224D"/>
    <w:rsid w:val="00460584"/>
    <w:rsid w:val="00460867"/>
    <w:rsid w:val="0046309C"/>
    <w:rsid w:val="0046366E"/>
    <w:rsid w:val="00464AE6"/>
    <w:rsid w:val="00466B0F"/>
    <w:rsid w:val="004701D3"/>
    <w:rsid w:val="00470C8F"/>
    <w:rsid w:val="004725DF"/>
    <w:rsid w:val="004807BA"/>
    <w:rsid w:val="00494E1D"/>
    <w:rsid w:val="004A0A3F"/>
    <w:rsid w:val="004A50DB"/>
    <w:rsid w:val="004B292E"/>
    <w:rsid w:val="004B5963"/>
    <w:rsid w:val="004B610E"/>
    <w:rsid w:val="004C4207"/>
    <w:rsid w:val="004C5AE1"/>
    <w:rsid w:val="004C6EC6"/>
    <w:rsid w:val="004D01CB"/>
    <w:rsid w:val="004F25AC"/>
    <w:rsid w:val="005002D2"/>
    <w:rsid w:val="00505A81"/>
    <w:rsid w:val="005074E2"/>
    <w:rsid w:val="00512ACB"/>
    <w:rsid w:val="00521B17"/>
    <w:rsid w:val="00522CA6"/>
    <w:rsid w:val="00524507"/>
    <w:rsid w:val="00525810"/>
    <w:rsid w:val="00532CA1"/>
    <w:rsid w:val="00535809"/>
    <w:rsid w:val="005418FB"/>
    <w:rsid w:val="0054258E"/>
    <w:rsid w:val="0054392A"/>
    <w:rsid w:val="00543F99"/>
    <w:rsid w:val="00552673"/>
    <w:rsid w:val="00554146"/>
    <w:rsid w:val="00554E59"/>
    <w:rsid w:val="0056029B"/>
    <w:rsid w:val="005614EF"/>
    <w:rsid w:val="0056776B"/>
    <w:rsid w:val="00572060"/>
    <w:rsid w:val="00573A9C"/>
    <w:rsid w:val="00583B91"/>
    <w:rsid w:val="005906FE"/>
    <w:rsid w:val="00594AD4"/>
    <w:rsid w:val="005C1E1A"/>
    <w:rsid w:val="005C6B13"/>
    <w:rsid w:val="005D282F"/>
    <w:rsid w:val="005D2FD4"/>
    <w:rsid w:val="005D4515"/>
    <w:rsid w:val="005E5953"/>
    <w:rsid w:val="005F084F"/>
    <w:rsid w:val="005F0DAF"/>
    <w:rsid w:val="005F607E"/>
    <w:rsid w:val="00607892"/>
    <w:rsid w:val="00625E22"/>
    <w:rsid w:val="00625FA1"/>
    <w:rsid w:val="00636DD2"/>
    <w:rsid w:val="00637D29"/>
    <w:rsid w:val="00640D86"/>
    <w:rsid w:val="00640E0A"/>
    <w:rsid w:val="006446F7"/>
    <w:rsid w:val="0066171C"/>
    <w:rsid w:val="00666DCC"/>
    <w:rsid w:val="0067289F"/>
    <w:rsid w:val="00672FF5"/>
    <w:rsid w:val="00674F94"/>
    <w:rsid w:val="0068049D"/>
    <w:rsid w:val="00686749"/>
    <w:rsid w:val="00692CFE"/>
    <w:rsid w:val="006A5568"/>
    <w:rsid w:val="006C6335"/>
    <w:rsid w:val="006C7BF3"/>
    <w:rsid w:val="006D64F5"/>
    <w:rsid w:val="006F36CD"/>
    <w:rsid w:val="00705A13"/>
    <w:rsid w:val="00714406"/>
    <w:rsid w:val="00716107"/>
    <w:rsid w:val="0073004A"/>
    <w:rsid w:val="0073263E"/>
    <w:rsid w:val="00744218"/>
    <w:rsid w:val="007523A5"/>
    <w:rsid w:val="00760FC9"/>
    <w:rsid w:val="0076402D"/>
    <w:rsid w:val="00765DAB"/>
    <w:rsid w:val="00772EF0"/>
    <w:rsid w:val="007747F3"/>
    <w:rsid w:val="0078215E"/>
    <w:rsid w:val="007828E7"/>
    <w:rsid w:val="0079094F"/>
    <w:rsid w:val="00794A51"/>
    <w:rsid w:val="007A5867"/>
    <w:rsid w:val="007B0FB0"/>
    <w:rsid w:val="007B3530"/>
    <w:rsid w:val="007E3EA6"/>
    <w:rsid w:val="007E7C66"/>
    <w:rsid w:val="007F068E"/>
    <w:rsid w:val="007F6760"/>
    <w:rsid w:val="0080635A"/>
    <w:rsid w:val="008173F9"/>
    <w:rsid w:val="008242E0"/>
    <w:rsid w:val="0085553D"/>
    <w:rsid w:val="00860AC7"/>
    <w:rsid w:val="008648F7"/>
    <w:rsid w:val="0087233C"/>
    <w:rsid w:val="00877293"/>
    <w:rsid w:val="008837D2"/>
    <w:rsid w:val="00891C5A"/>
    <w:rsid w:val="008943A3"/>
    <w:rsid w:val="008A1545"/>
    <w:rsid w:val="008A1B9D"/>
    <w:rsid w:val="008A1FAF"/>
    <w:rsid w:val="008B2277"/>
    <w:rsid w:val="008C2266"/>
    <w:rsid w:val="008C6B9D"/>
    <w:rsid w:val="008D0ABB"/>
    <w:rsid w:val="008F10B6"/>
    <w:rsid w:val="008F19BC"/>
    <w:rsid w:val="009026F8"/>
    <w:rsid w:val="00902865"/>
    <w:rsid w:val="009060D5"/>
    <w:rsid w:val="00912C1A"/>
    <w:rsid w:val="009279D3"/>
    <w:rsid w:val="009337DF"/>
    <w:rsid w:val="009348D3"/>
    <w:rsid w:val="0093745E"/>
    <w:rsid w:val="00940D68"/>
    <w:rsid w:val="00944AB0"/>
    <w:rsid w:val="00946257"/>
    <w:rsid w:val="009542A1"/>
    <w:rsid w:val="0095482A"/>
    <w:rsid w:val="00970001"/>
    <w:rsid w:val="0097070D"/>
    <w:rsid w:val="00980ADE"/>
    <w:rsid w:val="00982D09"/>
    <w:rsid w:val="0099387C"/>
    <w:rsid w:val="009A2337"/>
    <w:rsid w:val="009A54F1"/>
    <w:rsid w:val="009B0FC8"/>
    <w:rsid w:val="009B4EBD"/>
    <w:rsid w:val="009C026C"/>
    <w:rsid w:val="009C0BDD"/>
    <w:rsid w:val="009C39B3"/>
    <w:rsid w:val="009D0DFD"/>
    <w:rsid w:val="009D1223"/>
    <w:rsid w:val="009D788C"/>
    <w:rsid w:val="009E0D75"/>
    <w:rsid w:val="009F0C85"/>
    <w:rsid w:val="00A01AA1"/>
    <w:rsid w:val="00A039A9"/>
    <w:rsid w:val="00A13B54"/>
    <w:rsid w:val="00A210B3"/>
    <w:rsid w:val="00A21BFC"/>
    <w:rsid w:val="00A23316"/>
    <w:rsid w:val="00A30D02"/>
    <w:rsid w:val="00A41BF5"/>
    <w:rsid w:val="00A44AA1"/>
    <w:rsid w:val="00A64085"/>
    <w:rsid w:val="00A640BC"/>
    <w:rsid w:val="00A728F7"/>
    <w:rsid w:val="00A77F4D"/>
    <w:rsid w:val="00A82B96"/>
    <w:rsid w:val="00A8383C"/>
    <w:rsid w:val="00A871E6"/>
    <w:rsid w:val="00AA28B0"/>
    <w:rsid w:val="00AA313C"/>
    <w:rsid w:val="00AB6AC7"/>
    <w:rsid w:val="00AE3508"/>
    <w:rsid w:val="00AF2090"/>
    <w:rsid w:val="00B05F85"/>
    <w:rsid w:val="00B07C82"/>
    <w:rsid w:val="00B1474E"/>
    <w:rsid w:val="00B148AE"/>
    <w:rsid w:val="00B14E25"/>
    <w:rsid w:val="00B17EB4"/>
    <w:rsid w:val="00B229AE"/>
    <w:rsid w:val="00B2539E"/>
    <w:rsid w:val="00B308EE"/>
    <w:rsid w:val="00B367D5"/>
    <w:rsid w:val="00B426AF"/>
    <w:rsid w:val="00B531D6"/>
    <w:rsid w:val="00B71FDA"/>
    <w:rsid w:val="00B745E3"/>
    <w:rsid w:val="00B803E2"/>
    <w:rsid w:val="00B81317"/>
    <w:rsid w:val="00B83917"/>
    <w:rsid w:val="00B908D3"/>
    <w:rsid w:val="00B93B77"/>
    <w:rsid w:val="00BA6B02"/>
    <w:rsid w:val="00BA6D35"/>
    <w:rsid w:val="00BA6D5C"/>
    <w:rsid w:val="00BA79C8"/>
    <w:rsid w:val="00BA7F03"/>
    <w:rsid w:val="00BB2AA1"/>
    <w:rsid w:val="00BB3A28"/>
    <w:rsid w:val="00BB6D8E"/>
    <w:rsid w:val="00BC7BC6"/>
    <w:rsid w:val="00BE5B3C"/>
    <w:rsid w:val="00BF24C1"/>
    <w:rsid w:val="00BF2535"/>
    <w:rsid w:val="00BF578F"/>
    <w:rsid w:val="00C00BE6"/>
    <w:rsid w:val="00C042FE"/>
    <w:rsid w:val="00C10110"/>
    <w:rsid w:val="00C22803"/>
    <w:rsid w:val="00C25C22"/>
    <w:rsid w:val="00C26CC0"/>
    <w:rsid w:val="00C326D3"/>
    <w:rsid w:val="00C365CD"/>
    <w:rsid w:val="00C5219B"/>
    <w:rsid w:val="00C643E7"/>
    <w:rsid w:val="00C703E4"/>
    <w:rsid w:val="00C73602"/>
    <w:rsid w:val="00C73C6D"/>
    <w:rsid w:val="00C856F4"/>
    <w:rsid w:val="00C8690B"/>
    <w:rsid w:val="00C92016"/>
    <w:rsid w:val="00C93321"/>
    <w:rsid w:val="00CA3B37"/>
    <w:rsid w:val="00CA5CEB"/>
    <w:rsid w:val="00CB7AD3"/>
    <w:rsid w:val="00CC2E4E"/>
    <w:rsid w:val="00CC3B5D"/>
    <w:rsid w:val="00CE6883"/>
    <w:rsid w:val="00CF314D"/>
    <w:rsid w:val="00CF4106"/>
    <w:rsid w:val="00D116FF"/>
    <w:rsid w:val="00D174CD"/>
    <w:rsid w:val="00D22F09"/>
    <w:rsid w:val="00D31815"/>
    <w:rsid w:val="00D34328"/>
    <w:rsid w:val="00D35624"/>
    <w:rsid w:val="00D43146"/>
    <w:rsid w:val="00D500DA"/>
    <w:rsid w:val="00D55774"/>
    <w:rsid w:val="00D643B5"/>
    <w:rsid w:val="00D7177C"/>
    <w:rsid w:val="00D747DA"/>
    <w:rsid w:val="00D832F6"/>
    <w:rsid w:val="00D91636"/>
    <w:rsid w:val="00D92D10"/>
    <w:rsid w:val="00DA2160"/>
    <w:rsid w:val="00DA293B"/>
    <w:rsid w:val="00DB2CB5"/>
    <w:rsid w:val="00DB3EF6"/>
    <w:rsid w:val="00DB6525"/>
    <w:rsid w:val="00DB7939"/>
    <w:rsid w:val="00DC4024"/>
    <w:rsid w:val="00DD329D"/>
    <w:rsid w:val="00DD4E93"/>
    <w:rsid w:val="00DF5EA2"/>
    <w:rsid w:val="00DF61A7"/>
    <w:rsid w:val="00E136B6"/>
    <w:rsid w:val="00E13AF8"/>
    <w:rsid w:val="00E25EBD"/>
    <w:rsid w:val="00E267A8"/>
    <w:rsid w:val="00E33AD3"/>
    <w:rsid w:val="00E407E8"/>
    <w:rsid w:val="00E4671F"/>
    <w:rsid w:val="00E54BCB"/>
    <w:rsid w:val="00E570C4"/>
    <w:rsid w:val="00E615C9"/>
    <w:rsid w:val="00E667D9"/>
    <w:rsid w:val="00E7128D"/>
    <w:rsid w:val="00E764A7"/>
    <w:rsid w:val="00E778B7"/>
    <w:rsid w:val="00E80599"/>
    <w:rsid w:val="00E849DE"/>
    <w:rsid w:val="00E91B31"/>
    <w:rsid w:val="00EA537B"/>
    <w:rsid w:val="00EB0E98"/>
    <w:rsid w:val="00EB41C2"/>
    <w:rsid w:val="00EB5226"/>
    <w:rsid w:val="00EB76DE"/>
    <w:rsid w:val="00EE1F88"/>
    <w:rsid w:val="00EE42A8"/>
    <w:rsid w:val="00EF1E6A"/>
    <w:rsid w:val="00EF55F9"/>
    <w:rsid w:val="00F22F4F"/>
    <w:rsid w:val="00F31D11"/>
    <w:rsid w:val="00F3489A"/>
    <w:rsid w:val="00F4211F"/>
    <w:rsid w:val="00F43C73"/>
    <w:rsid w:val="00F443E1"/>
    <w:rsid w:val="00F47763"/>
    <w:rsid w:val="00F56052"/>
    <w:rsid w:val="00F56D17"/>
    <w:rsid w:val="00F633C4"/>
    <w:rsid w:val="00F652A8"/>
    <w:rsid w:val="00F72694"/>
    <w:rsid w:val="00F81402"/>
    <w:rsid w:val="00F926E9"/>
    <w:rsid w:val="00F937A5"/>
    <w:rsid w:val="00F9690C"/>
    <w:rsid w:val="00FA495F"/>
    <w:rsid w:val="00FA642C"/>
    <w:rsid w:val="00FA6432"/>
    <w:rsid w:val="00FB36ED"/>
    <w:rsid w:val="00FB794E"/>
    <w:rsid w:val="00FC3454"/>
    <w:rsid w:val="00FD15A6"/>
    <w:rsid w:val="00FE3864"/>
    <w:rsid w:val="00FE6801"/>
    <w:rsid w:val="00FF2F8D"/>
    <w:rsid w:val="00FF5E42"/>
    <w:rsid w:val="00FF6432"/>
    <w:rsid w:val="00FF66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545"/>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16545"/>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6545"/>
    <w:pPr>
      <w:ind w:left="720"/>
      <w:contextualSpacing/>
    </w:pPr>
  </w:style>
  <w:style w:type="paragraph" w:customStyle="1" w:styleId="ListParagraph1">
    <w:name w:val="List Paragraph1"/>
    <w:basedOn w:val="Normal"/>
    <w:link w:val="ListParagraphChar"/>
    <w:uiPriority w:val="34"/>
    <w:qFormat/>
    <w:rsid w:val="00316545"/>
    <w:pPr>
      <w:ind w:left="720"/>
    </w:pPr>
    <w:rPr>
      <w:rFonts w:ascii="Calibri" w:eastAsia="SimSun" w:hAnsi="Calibri" w:cs="Times New Roman"/>
      <w:sz w:val="20"/>
      <w:szCs w:val="20"/>
    </w:rPr>
  </w:style>
  <w:style w:type="character" w:customStyle="1" w:styleId="ListParagraphChar">
    <w:name w:val="List Paragraph Char"/>
    <w:link w:val="ListParagraph1"/>
    <w:uiPriority w:val="34"/>
    <w:qFormat/>
    <w:locked/>
    <w:rsid w:val="00316545"/>
    <w:rPr>
      <w:rFonts w:ascii="Calibri" w:eastAsia="SimSun" w:hAnsi="Calibri" w:cs="Times New Roman"/>
      <w:sz w:val="20"/>
      <w:szCs w:val="20"/>
      <w:lang w:val="id-ID"/>
    </w:rPr>
  </w:style>
  <w:style w:type="paragraph" w:styleId="BalloonText">
    <w:name w:val="Balloon Text"/>
    <w:basedOn w:val="Normal"/>
    <w:link w:val="BalloonTextChar"/>
    <w:uiPriority w:val="99"/>
    <w:semiHidden/>
    <w:unhideWhenUsed/>
    <w:rsid w:val="0031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4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2597</Words>
  <Characters>14806</Characters>
  <Application>Microsoft Office Word</Application>
  <DocSecurity>0</DocSecurity>
  <Lines>123</Lines>
  <Paragraphs>34</Paragraphs>
  <ScaleCrop>false</ScaleCrop>
  <Company/>
  <LinksUpToDate>false</LinksUpToDate>
  <CharactersWithSpaces>17369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2022-03-05T12:41:00Z</dcterms:created>
  <dcterms:modified xsi:type="dcterms:W3CDTF">2022-03-05T13:22:00Z</dcterms:modified>
</cp:coreProperties>
</file>