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0"/>
        <w:gridCol w:w="1023"/>
        <w:gridCol w:w="1161"/>
        <w:gridCol w:w="578"/>
        <w:gridCol w:w="142"/>
        <w:gridCol w:w="1918"/>
        <w:gridCol w:w="1781"/>
        <w:gridCol w:w="1823"/>
        <w:gridCol w:w="3260"/>
      </w:tblGrid>
      <w:tr w:rsidR="00AE47C9">
        <w:trPr>
          <w:jc w:val="center"/>
        </w:trPr>
        <w:tc>
          <w:tcPr>
            <w:tcW w:w="2030" w:type="dxa"/>
            <w:shd w:val="clear" w:color="auto" w:fill="auto"/>
          </w:tcPr>
          <w:p w:rsidR="00AE47C9" w:rsidRDefault="00F74E38">
            <w:pPr>
              <w:spacing w:before="0" w:after="0"/>
              <w:rPr>
                <w:rFonts w:asciiTheme="majorBidi" w:hAnsiTheme="majorBidi" w:cstheme="majorBidi"/>
              </w:rPr>
            </w:pPr>
            <w:bookmarkStart w:id="0" w:name="_Hlk96258177"/>
            <w:r>
              <w:rPr>
                <w:rFonts w:asciiTheme="majorBidi" w:hAnsiTheme="majorBidi" w:cstheme="majorBidi"/>
                <w:noProof/>
                <w:lang w:val="en-US"/>
              </w:rPr>
              <w:drawing>
                <wp:inline distT="0" distB="0" distL="0" distR="0">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rsidR="00AE47C9" w:rsidRDefault="00F74E38">
            <w:pPr>
              <w:spacing w:before="0" w:after="0"/>
              <w:rPr>
                <w:rFonts w:asciiTheme="majorBidi" w:hAnsiTheme="majorBidi" w:cstheme="majorBidi"/>
                <w:b/>
              </w:rPr>
            </w:pPr>
            <w:r>
              <w:rPr>
                <w:rFonts w:asciiTheme="majorBidi" w:hAnsiTheme="majorBidi" w:cstheme="majorBidi"/>
                <w:b/>
                <w:lang w:val="en-US"/>
              </w:rPr>
              <w:t>UNIVERSITAS ISLAM NEGERI FATMAWATI SUKARNO</w:t>
            </w:r>
            <w:r>
              <w:rPr>
                <w:rFonts w:asciiTheme="majorBidi" w:hAnsiTheme="majorBidi" w:cstheme="majorBidi"/>
                <w:b/>
              </w:rPr>
              <w:t xml:space="preserve"> BENGKULU</w:t>
            </w:r>
          </w:p>
          <w:p w:rsidR="00AE47C9" w:rsidRDefault="00F74E38">
            <w:pPr>
              <w:spacing w:before="0" w:after="0"/>
              <w:rPr>
                <w:rFonts w:asciiTheme="majorBidi" w:hAnsiTheme="majorBidi" w:cstheme="majorBidi"/>
                <w:b/>
              </w:rPr>
            </w:pPr>
            <w:r>
              <w:rPr>
                <w:rFonts w:asciiTheme="majorBidi" w:hAnsiTheme="majorBidi" w:cstheme="majorBidi"/>
                <w:b/>
              </w:rPr>
              <w:t>FAKULTAS SYARIAH</w:t>
            </w:r>
          </w:p>
          <w:p w:rsidR="00AE47C9" w:rsidRDefault="00F74E38" w:rsidP="00D56C65">
            <w:pPr>
              <w:spacing w:before="0" w:after="0"/>
              <w:rPr>
                <w:rFonts w:asciiTheme="majorBidi" w:hAnsiTheme="majorBidi" w:cstheme="majorBidi"/>
                <w:b/>
                <w:lang w:val="en-US"/>
              </w:rPr>
            </w:pPr>
            <w:r>
              <w:rPr>
                <w:rFonts w:asciiTheme="majorBidi" w:hAnsiTheme="majorBidi" w:cstheme="majorBidi"/>
                <w:b/>
              </w:rPr>
              <w:t xml:space="preserve">PROGRAM STUDI </w:t>
            </w:r>
            <w:r>
              <w:rPr>
                <w:rFonts w:asciiTheme="majorBidi" w:hAnsiTheme="majorBidi" w:cstheme="majorBidi"/>
                <w:b/>
                <w:lang w:val="en-US"/>
              </w:rPr>
              <w:t xml:space="preserve">HUKUM </w:t>
            </w:r>
            <w:r w:rsidR="00D56C65">
              <w:rPr>
                <w:rFonts w:asciiTheme="majorBidi" w:hAnsiTheme="majorBidi" w:cstheme="majorBidi"/>
                <w:b/>
                <w:lang w:val="en-US"/>
              </w:rPr>
              <w:t>EKONOMI SYARI’ AH</w:t>
            </w:r>
          </w:p>
        </w:tc>
      </w:tr>
      <w:tr w:rsidR="00AE47C9">
        <w:trPr>
          <w:jc w:val="center"/>
        </w:trPr>
        <w:tc>
          <w:tcPr>
            <w:tcW w:w="13716" w:type="dxa"/>
            <w:gridSpan w:val="9"/>
            <w:shd w:val="clear" w:color="auto" w:fill="auto"/>
          </w:tcPr>
          <w:p w:rsidR="00AE47C9" w:rsidRDefault="00F74E38">
            <w:pPr>
              <w:spacing w:before="0" w:after="0"/>
              <w:rPr>
                <w:rFonts w:asciiTheme="majorBidi" w:hAnsiTheme="majorBidi" w:cstheme="majorBidi"/>
                <w:b/>
              </w:rPr>
            </w:pPr>
            <w:r>
              <w:rPr>
                <w:rFonts w:asciiTheme="majorBidi" w:hAnsiTheme="majorBidi" w:cstheme="majorBidi"/>
                <w:b/>
              </w:rPr>
              <w:t>RENCANA PEMBELAJARAN SEMESTER</w:t>
            </w:r>
          </w:p>
        </w:tc>
      </w:tr>
      <w:tr w:rsidR="00AE47C9">
        <w:trPr>
          <w:jc w:val="center"/>
        </w:trPr>
        <w:tc>
          <w:tcPr>
            <w:tcW w:w="3053"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MATA KULIAH</w:t>
            </w:r>
          </w:p>
        </w:tc>
        <w:tc>
          <w:tcPr>
            <w:tcW w:w="1739"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KODE</w:t>
            </w:r>
          </w:p>
        </w:tc>
        <w:tc>
          <w:tcPr>
            <w:tcW w:w="2060"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RUMPUN MK</w:t>
            </w:r>
          </w:p>
        </w:tc>
        <w:tc>
          <w:tcPr>
            <w:tcW w:w="1781"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BOBOT (sks)</w:t>
            </w:r>
          </w:p>
        </w:tc>
        <w:tc>
          <w:tcPr>
            <w:tcW w:w="1823"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SEMESTER</w:t>
            </w:r>
          </w:p>
        </w:tc>
        <w:tc>
          <w:tcPr>
            <w:tcW w:w="3260"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TANGGAL PENYUSUNAN</w:t>
            </w:r>
          </w:p>
        </w:tc>
      </w:tr>
      <w:tr w:rsidR="00AE47C9">
        <w:trPr>
          <w:jc w:val="center"/>
        </w:trPr>
        <w:tc>
          <w:tcPr>
            <w:tcW w:w="3053" w:type="dxa"/>
            <w:gridSpan w:val="2"/>
            <w:shd w:val="clear" w:color="auto" w:fill="auto"/>
          </w:tcPr>
          <w:p w:rsidR="00AE47C9" w:rsidRDefault="00AE47C9">
            <w:pPr>
              <w:spacing w:before="0" w:after="0"/>
              <w:rPr>
                <w:rFonts w:asciiTheme="majorBidi" w:hAnsiTheme="majorBidi" w:cstheme="majorBidi"/>
                <w:b/>
                <w:bCs/>
              </w:rPr>
            </w:pPr>
          </w:p>
          <w:p w:rsidR="00AE47C9" w:rsidRDefault="00F74E38">
            <w:pPr>
              <w:spacing w:before="0" w:after="0"/>
              <w:rPr>
                <w:rFonts w:asciiTheme="majorBidi" w:hAnsiTheme="majorBidi" w:cstheme="majorBidi"/>
                <w:b/>
                <w:bCs/>
                <w:lang w:val="en-US"/>
              </w:rPr>
            </w:pPr>
            <w:r>
              <w:rPr>
                <w:rFonts w:asciiTheme="majorBidi" w:hAnsiTheme="majorBidi" w:cstheme="majorBidi"/>
                <w:b/>
                <w:bCs/>
                <w:lang w:val="en-US"/>
              </w:rPr>
              <w:t>USHUL FIQH</w:t>
            </w:r>
          </w:p>
          <w:p w:rsidR="00AE47C9" w:rsidRDefault="00AE47C9">
            <w:pPr>
              <w:spacing w:before="0" w:after="0"/>
              <w:rPr>
                <w:rFonts w:asciiTheme="majorBidi" w:hAnsiTheme="majorBidi" w:cstheme="majorBidi"/>
                <w:b/>
                <w:bCs/>
              </w:rPr>
            </w:pPr>
          </w:p>
        </w:tc>
        <w:tc>
          <w:tcPr>
            <w:tcW w:w="1739" w:type="dxa"/>
            <w:gridSpan w:val="2"/>
            <w:shd w:val="clear" w:color="auto" w:fill="auto"/>
          </w:tcPr>
          <w:p w:rsidR="00AE47C9" w:rsidRDefault="00AE47C9">
            <w:pPr>
              <w:spacing w:before="0" w:after="0"/>
              <w:rPr>
                <w:rFonts w:asciiTheme="majorBidi" w:hAnsiTheme="majorBidi" w:cstheme="majorBidi"/>
              </w:rPr>
            </w:pPr>
          </w:p>
        </w:tc>
        <w:tc>
          <w:tcPr>
            <w:tcW w:w="2060" w:type="dxa"/>
            <w:gridSpan w:val="2"/>
            <w:shd w:val="clear" w:color="auto" w:fill="auto"/>
          </w:tcPr>
          <w:p w:rsidR="00AE47C9" w:rsidRDefault="00AE47C9">
            <w:pPr>
              <w:spacing w:before="0" w:after="0"/>
              <w:rPr>
                <w:rFonts w:asciiTheme="majorBidi" w:hAnsiTheme="majorBidi" w:cstheme="majorBidi"/>
              </w:rPr>
            </w:pPr>
          </w:p>
        </w:tc>
        <w:tc>
          <w:tcPr>
            <w:tcW w:w="1781" w:type="dxa"/>
            <w:shd w:val="clear" w:color="auto" w:fill="auto"/>
          </w:tcPr>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4 sks</w:t>
            </w:r>
          </w:p>
        </w:tc>
        <w:tc>
          <w:tcPr>
            <w:tcW w:w="1823" w:type="dxa"/>
            <w:shd w:val="clear" w:color="auto" w:fill="auto"/>
          </w:tcPr>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2</w:t>
            </w:r>
          </w:p>
        </w:tc>
        <w:tc>
          <w:tcPr>
            <w:tcW w:w="3260" w:type="dxa"/>
            <w:shd w:val="clear" w:color="auto" w:fill="auto"/>
          </w:tcPr>
          <w:p w:rsidR="00AE47C9" w:rsidRDefault="00AE47C9">
            <w:pPr>
              <w:spacing w:before="0" w:after="0"/>
              <w:rPr>
                <w:rFonts w:asciiTheme="majorBidi" w:hAnsiTheme="majorBidi" w:cstheme="majorBidi"/>
              </w:rPr>
            </w:pPr>
          </w:p>
          <w:p w:rsidR="00AE47C9" w:rsidRDefault="00F74E38">
            <w:pPr>
              <w:spacing w:before="0" w:after="0"/>
              <w:ind w:left="720"/>
              <w:rPr>
                <w:rFonts w:asciiTheme="majorBidi" w:hAnsiTheme="majorBidi" w:cstheme="majorBidi"/>
                <w:lang w:val="en-US"/>
              </w:rPr>
            </w:pPr>
            <w:r>
              <w:rPr>
                <w:rFonts w:asciiTheme="majorBidi" w:hAnsiTheme="majorBidi" w:cstheme="majorBidi"/>
                <w:lang w:val="en-US"/>
              </w:rPr>
              <w:t>25-08-2022</w:t>
            </w:r>
          </w:p>
        </w:tc>
      </w:tr>
      <w:tr w:rsidR="00AE47C9">
        <w:trPr>
          <w:jc w:val="center"/>
        </w:trPr>
        <w:tc>
          <w:tcPr>
            <w:tcW w:w="3053" w:type="dxa"/>
            <w:gridSpan w:val="2"/>
            <w:vMerge w:val="restart"/>
            <w:shd w:val="clear" w:color="auto" w:fill="auto"/>
            <w:vAlign w:val="center"/>
          </w:tcPr>
          <w:p w:rsidR="00AE47C9" w:rsidRDefault="00F74E38">
            <w:pPr>
              <w:spacing w:before="0" w:after="0"/>
              <w:rPr>
                <w:rFonts w:asciiTheme="majorBidi" w:hAnsiTheme="majorBidi" w:cstheme="majorBidi"/>
                <w:b/>
              </w:rPr>
            </w:pPr>
            <w:r>
              <w:rPr>
                <w:rFonts w:asciiTheme="majorBidi" w:hAnsiTheme="majorBidi" w:cstheme="majorBidi"/>
                <w:b/>
              </w:rPr>
              <w:t>OTORISASI</w:t>
            </w:r>
          </w:p>
        </w:tc>
        <w:tc>
          <w:tcPr>
            <w:tcW w:w="3799" w:type="dxa"/>
            <w:gridSpan w:val="4"/>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Dosen Pengembang RPS/ Pengampu Mata Kuliah</w:t>
            </w:r>
          </w:p>
        </w:tc>
        <w:tc>
          <w:tcPr>
            <w:tcW w:w="3604"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Koordinator Rumpun Keilmuan/ Mata Kuliah</w:t>
            </w:r>
          </w:p>
        </w:tc>
        <w:tc>
          <w:tcPr>
            <w:tcW w:w="3260"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Ketua Prodi</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3799" w:type="dxa"/>
            <w:gridSpan w:val="4"/>
            <w:shd w:val="clear" w:color="auto" w:fill="auto"/>
          </w:tcPr>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Pr="008C0947" w:rsidRDefault="008C0947">
            <w:pPr>
              <w:spacing w:before="0" w:after="0"/>
              <w:rPr>
                <w:rFonts w:asciiTheme="majorBidi" w:hAnsiTheme="majorBidi" w:cstheme="majorBidi"/>
                <w:lang w:val="en-US"/>
              </w:rPr>
            </w:pPr>
            <w:r>
              <w:rPr>
                <w:rFonts w:asciiTheme="majorBidi" w:hAnsiTheme="majorBidi" w:cstheme="majorBidi"/>
                <w:lang w:val="en-US"/>
              </w:rPr>
              <w:t>Dr. Suwarjin, MA</w:t>
            </w:r>
          </w:p>
          <w:p w:rsidR="00AE47C9" w:rsidRDefault="00AE47C9" w:rsidP="008C0947">
            <w:pPr>
              <w:spacing w:before="0" w:after="0"/>
              <w:rPr>
                <w:rFonts w:asciiTheme="majorBidi" w:hAnsiTheme="majorBidi" w:cstheme="majorBidi"/>
              </w:rPr>
            </w:pPr>
          </w:p>
        </w:tc>
        <w:tc>
          <w:tcPr>
            <w:tcW w:w="3604" w:type="dxa"/>
            <w:gridSpan w:val="2"/>
            <w:shd w:val="clear" w:color="auto" w:fill="auto"/>
          </w:tcPr>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tc>
        <w:tc>
          <w:tcPr>
            <w:tcW w:w="3260" w:type="dxa"/>
            <w:shd w:val="clear" w:color="auto" w:fill="auto"/>
          </w:tcPr>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140D3B">
            <w:pPr>
              <w:spacing w:before="0" w:after="0"/>
              <w:rPr>
                <w:rFonts w:asciiTheme="majorBidi" w:hAnsiTheme="majorBidi" w:cstheme="majorBidi"/>
                <w:lang w:val="en-US"/>
              </w:rPr>
            </w:pPr>
            <w:r>
              <w:rPr>
                <w:rFonts w:asciiTheme="majorBidi" w:hAnsiTheme="majorBidi" w:cstheme="majorBidi"/>
                <w:lang w:val="en-US"/>
              </w:rPr>
              <w:t>Etry Mike</w:t>
            </w:r>
          </w:p>
        </w:tc>
      </w:tr>
      <w:tr w:rsidR="00AE47C9">
        <w:trPr>
          <w:jc w:val="center"/>
        </w:trPr>
        <w:tc>
          <w:tcPr>
            <w:tcW w:w="3053" w:type="dxa"/>
            <w:gridSpan w:val="2"/>
            <w:vMerge w:val="restart"/>
            <w:shd w:val="clear" w:color="auto" w:fill="auto"/>
            <w:vAlign w:val="center"/>
          </w:tcPr>
          <w:p w:rsidR="00AE47C9" w:rsidRDefault="00F74E38">
            <w:pPr>
              <w:spacing w:before="0" w:after="0"/>
              <w:rPr>
                <w:rFonts w:asciiTheme="majorBidi" w:hAnsiTheme="majorBidi" w:cstheme="majorBidi"/>
              </w:rPr>
            </w:pPr>
            <w:r>
              <w:rPr>
                <w:rFonts w:asciiTheme="majorBidi" w:hAnsiTheme="majorBidi" w:cstheme="majorBidi"/>
                <w:b/>
              </w:rPr>
              <w:t>Capaian Pembelajaran (CP)</w:t>
            </w:r>
          </w:p>
        </w:tc>
        <w:tc>
          <w:tcPr>
            <w:tcW w:w="1881" w:type="dxa"/>
            <w:gridSpan w:val="3"/>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CPL-PRODI</w:t>
            </w:r>
          </w:p>
        </w:tc>
        <w:tc>
          <w:tcPr>
            <w:tcW w:w="8782" w:type="dxa"/>
            <w:gridSpan w:val="4"/>
            <w:shd w:val="clear" w:color="auto" w:fill="DBE5F1"/>
          </w:tcPr>
          <w:p w:rsidR="00AE47C9" w:rsidRDefault="00AE47C9">
            <w:pPr>
              <w:spacing w:before="0" w:after="0"/>
              <w:rPr>
                <w:rFonts w:asciiTheme="majorBidi" w:hAnsiTheme="majorBidi" w:cstheme="majorBidi"/>
              </w:rPr>
            </w:pP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rPr>
              <w:t xml:space="preserve">CPL </w:t>
            </w:r>
            <w:r>
              <w:rPr>
                <w:rFonts w:asciiTheme="majorBidi" w:hAnsiTheme="majorBidi" w:cstheme="majorBidi"/>
                <w:lang w:val="en-US"/>
              </w:rPr>
              <w:t>PRODI</w:t>
            </w: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 xml:space="preserve">CPL </w:t>
            </w:r>
            <w:r>
              <w:rPr>
                <w:rFonts w:asciiTheme="majorBidi" w:hAnsiTheme="majorBidi" w:cstheme="majorBidi"/>
                <w:lang w:val="en-US"/>
              </w:rPr>
              <w:lastRenderedPageBreak/>
              <w:t>MK</w:t>
            </w:r>
          </w:p>
        </w:tc>
        <w:tc>
          <w:tcPr>
            <w:tcW w:w="9502" w:type="dxa"/>
            <w:gridSpan w:val="6"/>
            <w:shd w:val="clear" w:color="auto" w:fill="auto"/>
          </w:tcPr>
          <w:p w:rsidR="00AE47C9" w:rsidRDefault="00F74E38">
            <w:pPr>
              <w:pStyle w:val="ListParagraph"/>
              <w:numPr>
                <w:ilvl w:val="0"/>
                <w:numId w:val="1"/>
              </w:numPr>
              <w:rPr>
                <w:rFonts w:ascii="Candara" w:hAnsi="Candara"/>
                <w:color w:val="000000" w:themeColor="text1"/>
                <w:lang w:val="id-ID"/>
              </w:rPr>
            </w:pPr>
            <w:r>
              <w:rPr>
                <w:rFonts w:ascii="Candara" w:hAnsi="Candara"/>
                <w:color w:val="000000" w:themeColor="text1"/>
              </w:rPr>
              <w:lastRenderedPageBreak/>
              <w:t>Lulusan mampu menunjukan sikap ihsan atas pekerjaan di bidang praktisi hukum islam secara umum dan bidang hukum Keluarga Islam secara khusus</w:t>
            </w:r>
          </w:p>
          <w:p w:rsidR="00AE47C9" w:rsidRDefault="00F74E38">
            <w:pPr>
              <w:pStyle w:val="ListParagraph"/>
              <w:numPr>
                <w:ilvl w:val="0"/>
                <w:numId w:val="1"/>
              </w:numPr>
              <w:rPr>
                <w:rFonts w:ascii="Candara" w:hAnsi="Candara"/>
                <w:color w:val="000000" w:themeColor="text1"/>
                <w:lang w:val="id-ID"/>
              </w:rPr>
            </w:pPr>
            <w:r>
              <w:rPr>
                <w:rFonts w:ascii="Candara" w:hAnsi="Candara"/>
                <w:color w:val="000000" w:themeColor="text1"/>
              </w:rPr>
              <w:t>Lulusan mampu menguasai teori bidang hukum keluarga islam secara menyeluruh</w:t>
            </w:r>
          </w:p>
          <w:p w:rsidR="00AE47C9" w:rsidRDefault="00F74E38">
            <w:pPr>
              <w:pStyle w:val="ListParagraph"/>
              <w:numPr>
                <w:ilvl w:val="0"/>
                <w:numId w:val="1"/>
              </w:numPr>
              <w:rPr>
                <w:rFonts w:ascii="Candara" w:hAnsi="Candara"/>
                <w:color w:val="000000" w:themeColor="text1"/>
                <w:lang w:val="id-ID"/>
              </w:rPr>
            </w:pPr>
            <w:r>
              <w:rPr>
                <w:rFonts w:ascii="Candara" w:hAnsi="Candara"/>
                <w:color w:val="000000" w:themeColor="text1"/>
              </w:rPr>
              <w:t>Lulusan mampu mengambil keputusan strategis untuk pengembangan diri dengan tepat</w:t>
            </w:r>
          </w:p>
          <w:p w:rsidR="00AE47C9" w:rsidRDefault="00F74E38">
            <w:pPr>
              <w:pStyle w:val="ListParagraph"/>
              <w:numPr>
                <w:ilvl w:val="0"/>
                <w:numId w:val="1"/>
              </w:numPr>
              <w:rPr>
                <w:rFonts w:ascii="Candara" w:hAnsi="Candara"/>
                <w:color w:val="000000" w:themeColor="text1"/>
              </w:rPr>
            </w:pPr>
            <w:r>
              <w:rPr>
                <w:rFonts w:ascii="Candara" w:hAnsi="Candara"/>
                <w:color w:val="000000" w:themeColor="text1"/>
              </w:rPr>
              <w:t>Lulusan mampu mengimplementasikan teori bidang hukum keluarga islam dalammenganalisa dan menyelesaikan perkara hukum keluarga islam secara efektif</w:t>
            </w:r>
          </w:p>
          <w:p w:rsidR="00AE47C9" w:rsidRDefault="00F74E38">
            <w:pPr>
              <w:pStyle w:val="ListParagraph"/>
              <w:numPr>
                <w:ilvl w:val="0"/>
                <w:numId w:val="1"/>
              </w:numPr>
              <w:rPr>
                <w:rFonts w:ascii="Candara" w:hAnsi="Candara"/>
                <w:color w:val="000000" w:themeColor="text1"/>
              </w:rPr>
            </w:pPr>
            <w:r>
              <w:rPr>
                <w:rFonts w:ascii="Candara" w:hAnsi="Candara"/>
                <w:color w:val="000000" w:themeColor="text1"/>
              </w:rPr>
              <w:t>lulusan mampu beradaptasi terhadap konteks permasalahan hukum keluarga islam yang dihadapi dengan baik</w:t>
            </w:r>
          </w:p>
          <w:p w:rsidR="00AE47C9" w:rsidRDefault="00F74E38">
            <w:pPr>
              <w:pStyle w:val="ListParagraph"/>
              <w:numPr>
                <w:ilvl w:val="0"/>
                <w:numId w:val="1"/>
              </w:numPr>
              <w:rPr>
                <w:rFonts w:ascii="Candara" w:hAnsi="Candara"/>
                <w:color w:val="000000" w:themeColor="text1"/>
              </w:rPr>
            </w:pPr>
            <w:r>
              <w:rPr>
                <w:rFonts w:ascii="Candara" w:hAnsi="Candara"/>
                <w:color w:val="000000" w:themeColor="text1"/>
              </w:rPr>
              <w:t>lulusan mampu mengembangkan Langkah-langkah problem solving dalam meyelesaikan sengekta hukum keluarga islam secara kreatif</w:t>
            </w:r>
          </w:p>
          <w:p w:rsidR="00AE47C9" w:rsidRDefault="00AE47C9">
            <w:pPr>
              <w:pStyle w:val="ListParagraph"/>
              <w:ind w:left="0"/>
              <w:rPr>
                <w:rFonts w:ascii="Candara" w:hAnsi="Candara"/>
                <w:color w:val="000000" w:themeColor="text1"/>
                <w:lang w:val="id-ID"/>
              </w:rPr>
            </w:pPr>
          </w:p>
          <w:p w:rsidR="00AE47C9" w:rsidRDefault="00AE47C9">
            <w:pPr>
              <w:rPr>
                <w:rFonts w:ascii="Candara" w:hAnsi="Candara" w:cs="Arial"/>
                <w:color w:val="000000" w:themeColor="text1"/>
              </w:rPr>
            </w:pP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881" w:type="dxa"/>
            <w:gridSpan w:val="3"/>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CP-MK</w:t>
            </w:r>
          </w:p>
        </w:tc>
        <w:tc>
          <w:tcPr>
            <w:tcW w:w="8782" w:type="dxa"/>
            <w:gridSpan w:val="4"/>
            <w:shd w:val="clear" w:color="auto" w:fill="DBE5F1"/>
          </w:tcPr>
          <w:p w:rsidR="00AE47C9" w:rsidRDefault="00F74E38">
            <w:pPr>
              <w:pStyle w:val="ListParagraph"/>
              <w:numPr>
                <w:ilvl w:val="0"/>
                <w:numId w:val="2"/>
              </w:numPr>
              <w:rPr>
                <w:rFonts w:ascii="Candara" w:hAnsi="Candara"/>
                <w:color w:val="000000" w:themeColor="text1"/>
              </w:rPr>
            </w:pPr>
            <w:r>
              <w:rPr>
                <w:rFonts w:ascii="Candara" w:hAnsi="Candara"/>
                <w:color w:val="000000" w:themeColor="text1"/>
              </w:rPr>
              <w:t>Lulusan mampu mengambil keputusan strategis untuk pengembangan diri dengan tepat</w:t>
            </w:r>
          </w:p>
          <w:p w:rsidR="00AE47C9" w:rsidRDefault="00F74E38">
            <w:pPr>
              <w:pStyle w:val="ListParagraph"/>
              <w:numPr>
                <w:ilvl w:val="0"/>
                <w:numId w:val="2"/>
              </w:numPr>
              <w:rPr>
                <w:rFonts w:ascii="Candara" w:hAnsi="Candara"/>
                <w:color w:val="000000" w:themeColor="text1"/>
              </w:rPr>
            </w:pPr>
            <w:r>
              <w:rPr>
                <w:rFonts w:ascii="Candara" w:hAnsi="Candara"/>
                <w:color w:val="000000" w:themeColor="text1"/>
              </w:rPr>
              <w:t>Lulusan mampu mengimplementasikan teori bidang hukum keluarga islam dalammenganalisa dan menyelesaikan perkara hukum keluarga islam secara efektif</w:t>
            </w:r>
          </w:p>
          <w:p w:rsidR="00AE47C9" w:rsidRDefault="00F74E38">
            <w:pPr>
              <w:pStyle w:val="ListParagraph"/>
              <w:numPr>
                <w:ilvl w:val="0"/>
                <w:numId w:val="2"/>
              </w:numPr>
              <w:rPr>
                <w:rFonts w:ascii="Candara" w:hAnsi="Candara"/>
                <w:color w:val="000000" w:themeColor="text1"/>
              </w:rPr>
            </w:pPr>
            <w:r>
              <w:rPr>
                <w:rFonts w:ascii="Candara" w:hAnsi="Candara"/>
                <w:color w:val="000000" w:themeColor="text1"/>
                <w:lang w:val="en-US"/>
              </w:rPr>
              <w:t>L</w:t>
            </w:r>
            <w:r>
              <w:rPr>
                <w:rFonts w:ascii="Candara" w:hAnsi="Candara"/>
                <w:color w:val="000000" w:themeColor="text1"/>
              </w:rPr>
              <w:t>ulusan mampu beradaptasi terhadap konteks permasalahan hukum keluarga islam yang dihadapi dengan baik</w:t>
            </w:r>
          </w:p>
          <w:p w:rsidR="00AE47C9" w:rsidRDefault="00AE47C9">
            <w:pPr>
              <w:spacing w:line="260" w:lineRule="exact"/>
              <w:ind w:left="101"/>
              <w:rPr>
                <w:rFonts w:ascii="Candara" w:hAnsi="Candara" w:cs="Arial"/>
                <w:color w:val="000000" w:themeColor="text1"/>
              </w:rPr>
            </w:pPr>
          </w:p>
          <w:p w:rsidR="00AE47C9" w:rsidRDefault="00AE47C9">
            <w:pPr>
              <w:spacing w:line="260" w:lineRule="exact"/>
              <w:ind w:left="101"/>
              <w:rPr>
                <w:rFonts w:ascii="Candara" w:hAnsi="Candara" w:cs="Arial"/>
                <w:color w:val="000000" w:themeColor="text1"/>
              </w:rPr>
            </w:pPr>
          </w:p>
          <w:p w:rsidR="00AE47C9" w:rsidRDefault="00AE47C9">
            <w:pPr>
              <w:spacing w:line="260" w:lineRule="exact"/>
              <w:ind w:left="101"/>
              <w:rPr>
                <w:rFonts w:ascii="Candara" w:hAnsi="Candara" w:cs="Arial"/>
                <w:color w:val="000000" w:themeColor="text1"/>
              </w:rPr>
            </w:pPr>
          </w:p>
          <w:p w:rsidR="00AE47C9" w:rsidRDefault="00AE47C9">
            <w:pPr>
              <w:spacing w:line="260" w:lineRule="exact"/>
              <w:ind w:left="101"/>
              <w:rPr>
                <w:rFonts w:ascii="Candara" w:hAnsi="Candara" w:cs="Arial"/>
                <w:color w:val="000000" w:themeColor="text1"/>
              </w:rPr>
            </w:pP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rPr>
                <w:rFonts w:asciiTheme="majorBidi" w:hAnsiTheme="majorBidi" w:cstheme="majorBidi"/>
                <w:bCs/>
              </w:rPr>
            </w:pPr>
            <w:r>
              <w:rPr>
                <w:rFonts w:asciiTheme="majorBidi" w:hAnsiTheme="majorBidi" w:cstheme="majorBidi"/>
                <w:bCs/>
              </w:rPr>
              <w:t>CPMK</w:t>
            </w:r>
          </w:p>
        </w:tc>
        <w:tc>
          <w:tcPr>
            <w:tcW w:w="9502" w:type="dxa"/>
            <w:gridSpan w:val="6"/>
            <w:shd w:val="clear" w:color="auto" w:fill="auto"/>
          </w:tcPr>
          <w:p w:rsidR="00AE47C9" w:rsidRDefault="00F74E38">
            <w:pPr>
              <w:spacing w:before="0" w:after="0"/>
              <w:rPr>
                <w:rFonts w:asciiTheme="majorBidi" w:hAnsiTheme="majorBidi" w:cstheme="majorBidi"/>
                <w:bCs/>
              </w:rPr>
            </w:pPr>
            <w:r>
              <w:rPr>
                <w:rFonts w:asciiTheme="majorBidi" w:hAnsiTheme="majorBidi" w:cstheme="majorBidi"/>
                <w:bCs/>
              </w:rPr>
              <w:t>CPMK merupakan turunan/uraian spesifik dari CPL-PRODI yg berkaiatan dengan mata kuliah ini</w:t>
            </w:r>
          </w:p>
        </w:tc>
      </w:tr>
      <w:tr w:rsidR="00AE47C9">
        <w:trPr>
          <w:jc w:val="center"/>
        </w:trPr>
        <w:tc>
          <w:tcPr>
            <w:tcW w:w="3053" w:type="dxa"/>
            <w:gridSpan w:val="2"/>
            <w:vMerge/>
            <w:shd w:val="clear" w:color="auto" w:fill="auto"/>
          </w:tcPr>
          <w:p w:rsidR="00AE47C9" w:rsidRDefault="00AE47C9" w:rsidP="00D26043">
            <w:pPr>
              <w:spacing w:before="0" w:after="0"/>
              <w:rPr>
                <w:rFonts w:asciiTheme="majorBidi" w:hAnsiTheme="majorBidi" w:cstheme="majorBidi"/>
              </w:rPr>
            </w:pPr>
          </w:p>
        </w:tc>
        <w:tc>
          <w:tcPr>
            <w:tcW w:w="1161" w:type="dxa"/>
            <w:shd w:val="clear" w:color="auto" w:fill="auto"/>
          </w:tcPr>
          <w:p w:rsidR="00AE47C9" w:rsidRDefault="00F74E38" w:rsidP="00D26043">
            <w:pPr>
              <w:spacing w:before="0" w:after="0"/>
              <w:ind w:left="33"/>
              <w:rPr>
                <w:rFonts w:asciiTheme="majorBidi" w:hAnsiTheme="majorBidi" w:cstheme="majorBidi"/>
                <w:bCs/>
              </w:rPr>
            </w:pPr>
            <w:r>
              <w:rPr>
                <w:rFonts w:asciiTheme="majorBidi" w:hAnsiTheme="majorBidi" w:cstheme="majorBidi"/>
                <w:bCs/>
                <w:sz w:val="24"/>
                <w:lang w:eastAsia="id-ID"/>
              </w:rPr>
              <w:t>CPL-1</w:t>
            </w:r>
          </w:p>
        </w:tc>
        <w:tc>
          <w:tcPr>
            <w:tcW w:w="9502" w:type="dxa"/>
            <w:gridSpan w:val="6"/>
            <w:shd w:val="clear" w:color="auto" w:fill="auto"/>
          </w:tcPr>
          <w:p w:rsidR="00AE47C9" w:rsidRPr="000032B5" w:rsidRDefault="00F74E38" w:rsidP="00D26043">
            <w:pPr>
              <w:spacing w:before="0" w:after="0"/>
              <w:ind w:left="0"/>
              <w:jc w:val="both"/>
              <w:rPr>
                <w:rFonts w:asciiTheme="majorBidi" w:hAnsiTheme="majorBidi" w:cstheme="majorBidi"/>
                <w:lang w:val="en-US" w:eastAsia="zh-CN"/>
              </w:rPr>
            </w:pPr>
            <w:r w:rsidRPr="000032B5">
              <w:rPr>
                <w:rFonts w:asciiTheme="majorBidi" w:hAnsiTheme="majorBidi" w:cstheme="majorBidi"/>
              </w:rPr>
              <w:t xml:space="preserve">Mahasiswa mampu </w:t>
            </w:r>
            <w:r w:rsidRPr="000032B5">
              <w:rPr>
                <w:rFonts w:asciiTheme="majorBidi" w:hAnsiTheme="majorBidi" w:cstheme="majorBidi"/>
                <w:lang w:val="en-US"/>
              </w:rPr>
              <w:t>me</w:t>
            </w:r>
            <w:r w:rsidR="0089761B" w:rsidRPr="000032B5">
              <w:rPr>
                <w:rFonts w:asciiTheme="majorBidi" w:hAnsiTheme="majorBidi" w:cstheme="majorBidi"/>
                <w:lang w:val="en-US"/>
              </w:rPr>
              <w:t>njelaskan</w:t>
            </w:r>
            <w:r w:rsidRPr="000032B5">
              <w:rPr>
                <w:rFonts w:asciiTheme="majorBidi" w:hAnsiTheme="majorBidi" w:cstheme="majorBidi"/>
                <w:lang w:val="en-US"/>
              </w:rPr>
              <w:t xml:space="preserve"> dan menguraikan </w:t>
            </w:r>
            <w:r w:rsidR="000032B5" w:rsidRPr="000032B5">
              <w:rPr>
                <w:rFonts w:asciiTheme="majorBidi" w:hAnsiTheme="majorBidi" w:cstheme="majorBidi"/>
                <w:color w:val="222222"/>
                <w:sz w:val="24"/>
                <w:szCs w:val="24"/>
                <w:lang w:val="en-US"/>
              </w:rPr>
              <w:t>Pengantar Filsafat Hukum Islam.</w:t>
            </w:r>
          </w:p>
        </w:tc>
      </w:tr>
      <w:tr w:rsidR="00AE47C9">
        <w:trPr>
          <w:jc w:val="center"/>
        </w:trPr>
        <w:tc>
          <w:tcPr>
            <w:tcW w:w="3053" w:type="dxa"/>
            <w:gridSpan w:val="2"/>
            <w:vMerge/>
            <w:shd w:val="clear" w:color="auto" w:fill="auto"/>
          </w:tcPr>
          <w:p w:rsidR="00AE47C9" w:rsidRDefault="00AE47C9" w:rsidP="00D26043">
            <w:pPr>
              <w:spacing w:before="0" w:after="0"/>
              <w:rPr>
                <w:rFonts w:asciiTheme="majorBidi" w:hAnsiTheme="majorBidi" w:cstheme="majorBidi"/>
              </w:rPr>
            </w:pPr>
          </w:p>
        </w:tc>
        <w:tc>
          <w:tcPr>
            <w:tcW w:w="1161" w:type="dxa"/>
            <w:shd w:val="clear" w:color="auto" w:fill="auto"/>
          </w:tcPr>
          <w:p w:rsidR="00AE47C9" w:rsidRDefault="00F74E38" w:rsidP="00D26043">
            <w:pPr>
              <w:spacing w:before="0" w:after="0"/>
              <w:ind w:left="33"/>
              <w:rPr>
                <w:rFonts w:asciiTheme="majorBidi" w:hAnsiTheme="majorBidi" w:cstheme="majorBidi"/>
                <w:bCs/>
              </w:rPr>
            </w:pPr>
            <w:r>
              <w:rPr>
                <w:rFonts w:asciiTheme="majorBidi" w:hAnsiTheme="majorBidi" w:cstheme="majorBidi"/>
                <w:bCs/>
                <w:sz w:val="24"/>
                <w:lang w:eastAsia="id-ID"/>
              </w:rPr>
              <w:t>CPL-2</w:t>
            </w:r>
          </w:p>
        </w:tc>
        <w:tc>
          <w:tcPr>
            <w:tcW w:w="9502" w:type="dxa"/>
            <w:gridSpan w:val="6"/>
            <w:shd w:val="clear" w:color="auto" w:fill="auto"/>
          </w:tcPr>
          <w:p w:rsidR="00AE47C9" w:rsidRDefault="00F74E38" w:rsidP="00D26043">
            <w:pPr>
              <w:spacing w:before="0" w:after="0"/>
              <w:ind w:left="0"/>
              <w:jc w:val="both"/>
              <w:rPr>
                <w:rFonts w:asciiTheme="majorBidi" w:hAnsiTheme="majorBidi" w:cstheme="majorBidi"/>
                <w:bCs/>
                <w:lang w:val="en-US" w:eastAsia="zh-CN"/>
              </w:rPr>
            </w:pPr>
            <w:r w:rsidRPr="000032B5">
              <w:rPr>
                <w:rFonts w:asciiTheme="majorBidi" w:hAnsiTheme="majorBidi" w:cstheme="majorBidi"/>
                <w:lang w:val="en-US"/>
              </w:rPr>
              <w:t xml:space="preserve">Mahasiswa mampu membahas dan menguraikan </w:t>
            </w:r>
            <w:r w:rsidR="000032B5" w:rsidRPr="000032B5">
              <w:rPr>
                <w:rFonts w:asciiTheme="majorBidi" w:hAnsiTheme="majorBidi" w:cstheme="majorBidi"/>
                <w:sz w:val="24"/>
                <w:szCs w:val="24"/>
                <w:lang w:val="en-US"/>
              </w:rPr>
              <w:t>Wahyu, Akal dan Hukum Islam.</w:t>
            </w:r>
          </w:p>
        </w:tc>
      </w:tr>
      <w:tr w:rsidR="00AE47C9">
        <w:trPr>
          <w:jc w:val="center"/>
        </w:trPr>
        <w:tc>
          <w:tcPr>
            <w:tcW w:w="3053" w:type="dxa"/>
            <w:gridSpan w:val="2"/>
            <w:vMerge/>
            <w:shd w:val="clear" w:color="auto" w:fill="auto"/>
          </w:tcPr>
          <w:p w:rsidR="00AE47C9" w:rsidRDefault="00AE47C9" w:rsidP="00D26043">
            <w:pPr>
              <w:spacing w:before="0" w:after="0"/>
              <w:rPr>
                <w:rFonts w:asciiTheme="majorBidi" w:hAnsiTheme="majorBidi" w:cstheme="majorBidi"/>
              </w:rPr>
            </w:pPr>
          </w:p>
        </w:tc>
        <w:tc>
          <w:tcPr>
            <w:tcW w:w="1161" w:type="dxa"/>
            <w:shd w:val="clear" w:color="auto" w:fill="auto"/>
          </w:tcPr>
          <w:p w:rsidR="00AE47C9" w:rsidRDefault="00F74E38" w:rsidP="00D26043">
            <w:pPr>
              <w:spacing w:before="0" w:after="0"/>
              <w:ind w:left="33"/>
              <w:rPr>
                <w:rFonts w:asciiTheme="majorBidi" w:hAnsiTheme="majorBidi" w:cstheme="majorBidi"/>
                <w:bCs/>
              </w:rPr>
            </w:pPr>
            <w:r>
              <w:rPr>
                <w:rFonts w:asciiTheme="majorBidi" w:hAnsiTheme="majorBidi" w:cstheme="majorBidi"/>
                <w:bCs/>
                <w:sz w:val="24"/>
                <w:lang w:eastAsia="id-ID"/>
              </w:rPr>
              <w:t>CPL-3</w:t>
            </w:r>
          </w:p>
        </w:tc>
        <w:tc>
          <w:tcPr>
            <w:tcW w:w="9502" w:type="dxa"/>
            <w:gridSpan w:val="6"/>
            <w:shd w:val="clear" w:color="auto" w:fill="auto"/>
          </w:tcPr>
          <w:p w:rsidR="00AE47C9" w:rsidRPr="000032B5" w:rsidRDefault="00F74E38" w:rsidP="00D26043">
            <w:pPr>
              <w:spacing w:before="0" w:after="0"/>
              <w:ind w:left="0"/>
              <w:jc w:val="both"/>
              <w:rPr>
                <w:rFonts w:asciiTheme="majorBidi" w:hAnsiTheme="majorBidi" w:cstheme="majorBidi"/>
                <w:bCs/>
                <w:lang w:eastAsia="zh-CN"/>
              </w:rPr>
            </w:pPr>
            <w:r w:rsidRPr="000032B5">
              <w:rPr>
                <w:rFonts w:asciiTheme="majorBidi" w:hAnsiTheme="majorBidi" w:cstheme="majorBidi"/>
              </w:rPr>
              <w:t xml:space="preserve">Mahasiswa mampu membahas dan menguraikan </w:t>
            </w:r>
            <w:r w:rsidR="000032B5" w:rsidRPr="000032B5">
              <w:rPr>
                <w:rFonts w:asciiTheme="majorBidi" w:hAnsiTheme="majorBidi" w:cstheme="majorBidi"/>
                <w:szCs w:val="24"/>
                <w:lang w:val="en-US" w:eastAsia="zh-CN"/>
              </w:rPr>
              <w:t>Karakteristik Hukum Islam.</w:t>
            </w:r>
          </w:p>
        </w:tc>
      </w:tr>
      <w:tr w:rsidR="00AE47C9">
        <w:trPr>
          <w:jc w:val="center"/>
        </w:trPr>
        <w:tc>
          <w:tcPr>
            <w:tcW w:w="3053" w:type="dxa"/>
            <w:gridSpan w:val="2"/>
            <w:vMerge/>
            <w:shd w:val="clear" w:color="auto" w:fill="auto"/>
          </w:tcPr>
          <w:p w:rsidR="00AE47C9" w:rsidRDefault="00AE47C9" w:rsidP="00D26043">
            <w:pPr>
              <w:spacing w:before="0" w:after="0"/>
              <w:rPr>
                <w:rFonts w:asciiTheme="majorBidi" w:hAnsiTheme="majorBidi" w:cstheme="majorBidi"/>
              </w:rPr>
            </w:pPr>
          </w:p>
        </w:tc>
        <w:tc>
          <w:tcPr>
            <w:tcW w:w="1161" w:type="dxa"/>
            <w:shd w:val="clear" w:color="auto" w:fill="auto"/>
          </w:tcPr>
          <w:p w:rsidR="00AE47C9" w:rsidRDefault="00F74E38" w:rsidP="00D26043">
            <w:pPr>
              <w:spacing w:before="0" w:after="0"/>
              <w:ind w:left="33"/>
              <w:rPr>
                <w:rFonts w:asciiTheme="majorBidi" w:hAnsiTheme="majorBidi" w:cstheme="majorBidi"/>
                <w:bCs/>
              </w:rPr>
            </w:pPr>
            <w:r>
              <w:rPr>
                <w:rFonts w:asciiTheme="majorBidi" w:hAnsiTheme="majorBidi" w:cstheme="majorBidi"/>
                <w:bCs/>
                <w:sz w:val="24"/>
                <w:lang w:val="en-US" w:eastAsia="id-ID"/>
              </w:rPr>
              <w:t>CPL-4</w:t>
            </w:r>
          </w:p>
        </w:tc>
        <w:tc>
          <w:tcPr>
            <w:tcW w:w="9502" w:type="dxa"/>
            <w:gridSpan w:val="6"/>
            <w:shd w:val="clear" w:color="auto" w:fill="auto"/>
          </w:tcPr>
          <w:p w:rsidR="00AE47C9" w:rsidRPr="00654627" w:rsidRDefault="00F74E38" w:rsidP="00D26043">
            <w:pPr>
              <w:spacing w:before="0" w:after="0"/>
              <w:ind w:left="0"/>
              <w:jc w:val="both"/>
              <w:rPr>
                <w:rFonts w:asciiTheme="majorBidi" w:hAnsiTheme="majorBidi" w:cstheme="majorBidi"/>
                <w:bCs/>
                <w:lang w:eastAsia="zh-CN"/>
              </w:rPr>
            </w:pPr>
            <w:r w:rsidRPr="000032B5">
              <w:rPr>
                <w:rFonts w:asciiTheme="majorBidi" w:hAnsiTheme="majorBidi" w:cstheme="majorBidi"/>
              </w:rPr>
              <w:t xml:space="preserve">Mahasiswa mampu membahas dan </w:t>
            </w:r>
            <w:r w:rsidR="000032B5" w:rsidRPr="000032B5">
              <w:rPr>
                <w:rFonts w:asciiTheme="majorBidi" w:hAnsiTheme="majorBidi" w:cstheme="majorBidi"/>
                <w:sz w:val="24"/>
                <w:szCs w:val="24"/>
                <w:lang w:val="af-ZA" w:eastAsia="zh-CN"/>
              </w:rPr>
              <w:t>Qoth’i dan Zhanni dan Pembaruan Hukum Islam.</w:t>
            </w:r>
          </w:p>
        </w:tc>
      </w:tr>
      <w:tr w:rsidR="00AE47C9">
        <w:trPr>
          <w:jc w:val="center"/>
        </w:trPr>
        <w:tc>
          <w:tcPr>
            <w:tcW w:w="3053" w:type="dxa"/>
            <w:gridSpan w:val="2"/>
            <w:vMerge/>
            <w:shd w:val="clear" w:color="auto" w:fill="auto"/>
          </w:tcPr>
          <w:p w:rsidR="00AE47C9" w:rsidRDefault="00AE47C9" w:rsidP="00D26043">
            <w:pPr>
              <w:spacing w:before="0" w:after="0"/>
              <w:rPr>
                <w:rFonts w:asciiTheme="majorBidi" w:hAnsiTheme="majorBidi" w:cstheme="majorBidi"/>
              </w:rPr>
            </w:pPr>
          </w:p>
        </w:tc>
        <w:tc>
          <w:tcPr>
            <w:tcW w:w="1161" w:type="dxa"/>
            <w:shd w:val="clear" w:color="auto" w:fill="auto"/>
          </w:tcPr>
          <w:p w:rsidR="00AE47C9" w:rsidRDefault="00F74E38" w:rsidP="00D26043">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5</w:t>
            </w:r>
          </w:p>
        </w:tc>
        <w:tc>
          <w:tcPr>
            <w:tcW w:w="9502" w:type="dxa"/>
            <w:gridSpan w:val="6"/>
            <w:shd w:val="clear" w:color="auto" w:fill="auto"/>
          </w:tcPr>
          <w:p w:rsidR="00AE47C9" w:rsidRPr="00654627" w:rsidRDefault="00F74E38" w:rsidP="00D26043">
            <w:pPr>
              <w:pStyle w:val="ListParagraph"/>
              <w:spacing w:after="0" w:line="240" w:lineRule="auto"/>
              <w:ind w:left="0"/>
              <w:jc w:val="both"/>
              <w:rPr>
                <w:rFonts w:asciiTheme="majorBidi" w:hAnsiTheme="majorBidi" w:cstheme="majorBidi"/>
                <w:bCs/>
                <w:lang w:eastAsia="zh-CN"/>
              </w:rPr>
            </w:pPr>
            <w:r w:rsidRPr="00654627">
              <w:rPr>
                <w:rFonts w:asciiTheme="majorBidi" w:hAnsiTheme="majorBidi" w:cstheme="majorBidi"/>
              </w:rPr>
              <w:t xml:space="preserve">Mahasiswa mampu membahas dan menguraikan </w:t>
            </w:r>
            <w:r w:rsidR="000032B5">
              <w:rPr>
                <w:rFonts w:asciiTheme="majorBidi" w:hAnsiTheme="majorBidi" w:cstheme="majorBidi"/>
                <w:sz w:val="24"/>
                <w:szCs w:val="24"/>
                <w:lang w:val="en-US" w:eastAsia="zh-CN"/>
              </w:rPr>
              <w:t>Maqashid al-Syariáh dari Doktrin Menuju Metode Ijtihad.</w:t>
            </w:r>
          </w:p>
        </w:tc>
      </w:tr>
      <w:tr w:rsidR="00AE47C9">
        <w:trPr>
          <w:jc w:val="center"/>
        </w:trPr>
        <w:tc>
          <w:tcPr>
            <w:tcW w:w="3053" w:type="dxa"/>
            <w:gridSpan w:val="2"/>
            <w:vMerge/>
            <w:shd w:val="clear" w:color="auto" w:fill="auto"/>
          </w:tcPr>
          <w:p w:rsidR="00AE47C9" w:rsidRDefault="00AE47C9" w:rsidP="00D26043">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6</w:t>
            </w:r>
          </w:p>
        </w:tc>
        <w:tc>
          <w:tcPr>
            <w:tcW w:w="9502" w:type="dxa"/>
            <w:gridSpan w:val="6"/>
            <w:shd w:val="clear" w:color="auto" w:fill="auto"/>
          </w:tcPr>
          <w:p w:rsidR="00AE47C9" w:rsidRDefault="00F74E38" w:rsidP="00D26043">
            <w:pPr>
              <w:pStyle w:val="ListParagraph"/>
              <w:spacing w:after="0" w:line="240" w:lineRule="auto"/>
              <w:ind w:left="0"/>
              <w:jc w:val="both"/>
              <w:rPr>
                <w:rFonts w:asciiTheme="majorBidi" w:hAnsiTheme="majorBidi" w:cstheme="majorBidi"/>
                <w:bCs/>
                <w:lang w:val="en-US" w:eastAsia="zh-CN"/>
              </w:rPr>
            </w:pPr>
            <w:r>
              <w:rPr>
                <w:rFonts w:asciiTheme="majorBidi" w:hAnsiTheme="majorBidi" w:cstheme="majorBidi"/>
              </w:rPr>
              <w:t xml:space="preserve">Mahasiswa mampu </w:t>
            </w:r>
            <w:r>
              <w:rPr>
                <w:rFonts w:asciiTheme="majorBidi" w:hAnsiTheme="majorBidi" w:cstheme="majorBidi"/>
                <w:lang w:val="en-US"/>
              </w:rPr>
              <w:t xml:space="preserve">membahas dan </w:t>
            </w:r>
            <w:r w:rsidR="000032B5">
              <w:rPr>
                <w:rFonts w:asciiTheme="majorBidi" w:hAnsiTheme="majorBidi" w:cstheme="majorBidi"/>
                <w:lang w:val="en-US"/>
              </w:rPr>
              <w:t xml:space="preserve">menguraikan Ikhtilaf al-Mazahib dalam </w:t>
            </w:r>
            <w:r w:rsidR="00EB0778">
              <w:rPr>
                <w:rFonts w:asciiTheme="majorBidi" w:hAnsiTheme="majorBidi" w:cstheme="majorBidi"/>
                <w:lang w:val="en-US"/>
              </w:rPr>
              <w:t>hukum</w:t>
            </w:r>
            <w:r w:rsidR="000032B5">
              <w:rPr>
                <w:rFonts w:asciiTheme="majorBidi" w:hAnsiTheme="majorBidi" w:cstheme="majorBidi"/>
                <w:lang w:val="en-US"/>
              </w:rPr>
              <w:t xml:space="preserve"> Islam.</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7</w:t>
            </w:r>
          </w:p>
        </w:tc>
        <w:tc>
          <w:tcPr>
            <w:tcW w:w="9502" w:type="dxa"/>
            <w:gridSpan w:val="6"/>
            <w:shd w:val="clear" w:color="auto" w:fill="auto"/>
          </w:tcPr>
          <w:p w:rsidR="00AE47C9" w:rsidRDefault="00F74E38" w:rsidP="00D26043">
            <w:pPr>
              <w:pStyle w:val="ListParagraph"/>
              <w:spacing w:after="0" w:line="240" w:lineRule="auto"/>
              <w:ind w:left="0"/>
              <w:jc w:val="both"/>
              <w:rPr>
                <w:rFonts w:asciiTheme="majorBidi" w:hAnsiTheme="majorBidi" w:cstheme="majorBidi"/>
                <w:lang w:val="en-US" w:eastAsia="zh-CN"/>
              </w:rPr>
            </w:pPr>
            <w:r>
              <w:rPr>
                <w:rFonts w:asciiTheme="majorBidi" w:hAnsiTheme="majorBidi" w:cstheme="majorBidi"/>
                <w:lang w:val="en-US"/>
              </w:rPr>
              <w:t xml:space="preserve">Mahasiswa mampu membahas dan menguraikan </w:t>
            </w:r>
            <w:r w:rsidR="000032B5">
              <w:rPr>
                <w:rFonts w:asciiTheme="majorBidi" w:hAnsiTheme="majorBidi" w:cstheme="majorBidi"/>
                <w:szCs w:val="24"/>
                <w:lang w:val="en-US"/>
              </w:rPr>
              <w:t>Hukum Islam dan Perubahan Sosial.</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val="en-US" w:eastAsia="id-ID"/>
              </w:rPr>
              <w:t>CPL-8</w:t>
            </w:r>
          </w:p>
        </w:tc>
        <w:tc>
          <w:tcPr>
            <w:tcW w:w="9502" w:type="dxa"/>
            <w:gridSpan w:val="6"/>
            <w:shd w:val="clear" w:color="auto" w:fill="auto"/>
          </w:tcPr>
          <w:p w:rsidR="00AE47C9" w:rsidRDefault="00F74E38" w:rsidP="00D26043">
            <w:pPr>
              <w:pStyle w:val="ListParagraph"/>
              <w:spacing w:after="0" w:line="240" w:lineRule="auto"/>
              <w:ind w:left="0"/>
              <w:jc w:val="both"/>
              <w:rPr>
                <w:rFonts w:asciiTheme="majorBidi" w:hAnsiTheme="majorBidi" w:cstheme="majorBidi"/>
                <w:bCs/>
                <w:lang w:val="en-US" w:eastAsia="zh-CN"/>
              </w:rPr>
            </w:pPr>
            <w:r>
              <w:rPr>
                <w:rFonts w:asciiTheme="majorBidi" w:hAnsiTheme="majorBidi" w:cstheme="majorBidi"/>
                <w:lang w:val="en-US"/>
              </w:rPr>
              <w:t xml:space="preserve">Mahasiswa mampu membahas dan menguraikan </w:t>
            </w:r>
            <w:r w:rsidR="000032B5">
              <w:rPr>
                <w:rFonts w:asciiTheme="majorBidi" w:hAnsiTheme="majorBidi" w:cstheme="majorBidi"/>
                <w:lang w:val="en-US"/>
              </w:rPr>
              <w:t>Hukum Islam dan moral.</w:t>
            </w:r>
          </w:p>
        </w:tc>
      </w:tr>
      <w:tr w:rsidR="00AE47C9">
        <w:trPr>
          <w:trHeight w:val="251"/>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9</w:t>
            </w:r>
          </w:p>
        </w:tc>
        <w:tc>
          <w:tcPr>
            <w:tcW w:w="9502" w:type="dxa"/>
            <w:gridSpan w:val="6"/>
            <w:shd w:val="clear" w:color="auto" w:fill="auto"/>
          </w:tcPr>
          <w:p w:rsidR="00AE47C9" w:rsidRDefault="00F74E38" w:rsidP="00D26043">
            <w:pPr>
              <w:pStyle w:val="ListParagraph"/>
              <w:spacing w:after="0" w:line="240" w:lineRule="auto"/>
              <w:ind w:left="0"/>
              <w:jc w:val="both"/>
              <w:rPr>
                <w:rFonts w:asciiTheme="majorBidi" w:hAnsiTheme="majorBidi" w:cstheme="majorBidi"/>
                <w:lang w:val="en-US" w:eastAsia="zh-CN"/>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0032B5">
              <w:rPr>
                <w:rFonts w:asciiTheme="majorBidi" w:hAnsiTheme="majorBidi" w:cstheme="majorBidi"/>
                <w:lang w:val="en-US"/>
              </w:rPr>
              <w:t>Islam dan Budaya.</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10</w:t>
            </w:r>
          </w:p>
        </w:tc>
        <w:tc>
          <w:tcPr>
            <w:tcW w:w="9502" w:type="dxa"/>
            <w:gridSpan w:val="6"/>
            <w:shd w:val="clear" w:color="auto" w:fill="auto"/>
          </w:tcPr>
          <w:p w:rsidR="00AE47C9" w:rsidRDefault="00F74E38" w:rsidP="00D26043">
            <w:pPr>
              <w:pStyle w:val="ListParagraph"/>
              <w:spacing w:after="0" w:line="240" w:lineRule="auto"/>
              <w:ind w:left="0"/>
              <w:jc w:val="both"/>
              <w:rPr>
                <w:rFonts w:asciiTheme="majorBidi" w:hAnsiTheme="majorBidi" w:cstheme="majorBidi"/>
                <w:bCs/>
                <w:lang w:val="en-US" w:eastAsia="zh-CN"/>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0032B5">
              <w:rPr>
                <w:rFonts w:asciiTheme="majorBidi" w:hAnsiTheme="majorBidi" w:cstheme="majorBidi"/>
                <w:lang w:val="en-US"/>
              </w:rPr>
              <w:t>Teknologi dan Perkembangan Hukum Islam.</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11</w:t>
            </w:r>
          </w:p>
        </w:tc>
        <w:tc>
          <w:tcPr>
            <w:tcW w:w="9502" w:type="dxa"/>
            <w:gridSpan w:val="6"/>
            <w:shd w:val="clear" w:color="auto" w:fill="auto"/>
          </w:tcPr>
          <w:p w:rsidR="00AE47C9" w:rsidRDefault="00F74E38" w:rsidP="00D26043">
            <w:pPr>
              <w:pStyle w:val="ListParagraph"/>
              <w:spacing w:after="0" w:line="240" w:lineRule="auto"/>
              <w:ind w:left="0"/>
              <w:jc w:val="both"/>
              <w:rPr>
                <w:rFonts w:asciiTheme="majorBidi" w:hAnsiTheme="majorBidi" w:cstheme="majorBidi"/>
                <w:bCs/>
                <w:lang w:val="en-US" w:eastAsia="zh-CN"/>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0032B5">
              <w:rPr>
                <w:rFonts w:asciiTheme="majorBidi" w:hAnsiTheme="majorBidi" w:cstheme="majorBidi"/>
                <w:lang w:val="en-US"/>
              </w:rPr>
              <w:t>Wasathiyyatul Islam (Moderasi Islam).</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CPL-12</w:t>
            </w:r>
          </w:p>
        </w:tc>
        <w:tc>
          <w:tcPr>
            <w:tcW w:w="9502" w:type="dxa"/>
            <w:gridSpan w:val="6"/>
            <w:shd w:val="clear" w:color="auto" w:fill="auto"/>
          </w:tcPr>
          <w:p w:rsidR="00AE47C9" w:rsidRDefault="00F74E38" w:rsidP="00D26043">
            <w:pPr>
              <w:pStyle w:val="ListParagraph"/>
              <w:spacing w:after="0" w:line="240" w:lineRule="auto"/>
              <w:ind w:left="0"/>
              <w:jc w:val="both"/>
              <w:rPr>
                <w:rFonts w:asciiTheme="majorBidi" w:hAnsiTheme="majorBidi" w:cstheme="majorBidi"/>
                <w:bCs/>
                <w:lang w:val="en-US" w:eastAsia="zh-CN"/>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0032B5">
              <w:rPr>
                <w:rFonts w:asciiTheme="majorBidi" w:hAnsiTheme="majorBidi" w:cstheme="majorBidi"/>
                <w:lang w:val="en-US"/>
              </w:rPr>
              <w:t>Transformasi Hukum Islam ke dalam Sistem Hukum Nasional.</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CPL-13</w:t>
            </w:r>
          </w:p>
        </w:tc>
        <w:tc>
          <w:tcPr>
            <w:tcW w:w="9502" w:type="dxa"/>
            <w:gridSpan w:val="6"/>
            <w:shd w:val="clear" w:color="auto" w:fill="auto"/>
          </w:tcPr>
          <w:p w:rsidR="00AE47C9" w:rsidRDefault="00F74E38" w:rsidP="00D26043">
            <w:pPr>
              <w:spacing w:before="0" w:after="0"/>
              <w:ind w:left="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sidR="000032B5">
              <w:rPr>
                <w:rFonts w:asciiTheme="majorBidi" w:hAnsiTheme="majorBidi" w:cstheme="majorBidi"/>
                <w:lang w:val="en-US" w:eastAsia="zh-CN"/>
              </w:rPr>
              <w:t xml:space="preserve">Teori berlakunya </w:t>
            </w:r>
            <w:r w:rsidR="00EB0778">
              <w:rPr>
                <w:rFonts w:asciiTheme="majorBidi" w:hAnsiTheme="majorBidi" w:cstheme="majorBidi"/>
                <w:lang w:val="en-US" w:eastAsia="zh-CN"/>
              </w:rPr>
              <w:t>hukum</w:t>
            </w:r>
            <w:r w:rsidR="000032B5">
              <w:rPr>
                <w:rFonts w:asciiTheme="majorBidi" w:hAnsiTheme="majorBidi" w:cstheme="majorBidi"/>
                <w:lang w:val="en-US" w:eastAsia="zh-CN"/>
              </w:rPr>
              <w:t xml:space="preserve"> Islam di Indonesia.</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Deskripsi Singkat MK</w:t>
            </w:r>
          </w:p>
        </w:tc>
        <w:tc>
          <w:tcPr>
            <w:tcW w:w="10663" w:type="dxa"/>
            <w:gridSpan w:val="7"/>
            <w:shd w:val="clear" w:color="auto" w:fill="auto"/>
          </w:tcPr>
          <w:p w:rsidR="00AE47C9" w:rsidRDefault="00F74E38">
            <w:pPr>
              <w:pStyle w:val="ListParagraph"/>
              <w:ind w:left="0"/>
              <w:jc w:val="both"/>
              <w:rPr>
                <w:rFonts w:asciiTheme="majorBidi" w:hAnsiTheme="majorBidi" w:cstheme="majorBidi"/>
                <w:lang w:val="en-US"/>
              </w:rPr>
            </w:pPr>
            <w:r>
              <w:rPr>
                <w:rFonts w:ascii="Times New Roman" w:eastAsia="Arial Unicode MS" w:hAnsi="Times New Roman" w:cs="Times New Roman"/>
                <w:sz w:val="24"/>
                <w:szCs w:val="24"/>
                <w:lang w:val="id-ID"/>
              </w:rPr>
              <w:t xml:space="preserve">Mata kuliah ini bertujuan membekali mahasiswa tentang konsep dasar </w:t>
            </w:r>
            <w:r>
              <w:rPr>
                <w:rFonts w:ascii="Times New Roman" w:eastAsia="Arial Unicode MS" w:hAnsi="Times New Roman" w:cs="Times New Roman"/>
                <w:sz w:val="24"/>
                <w:szCs w:val="24"/>
                <w:lang w:val="en-US"/>
              </w:rPr>
              <w:t xml:space="preserve">Ushul Fiqh, </w:t>
            </w:r>
            <w:r>
              <w:rPr>
                <w:rFonts w:ascii="Times New Roman" w:eastAsia="SimSun" w:hAnsi="Times New Roman" w:cs="Times New Roman"/>
                <w:color w:val="333333"/>
                <w:sz w:val="24"/>
                <w:szCs w:val="24"/>
                <w:shd w:val="clear" w:color="auto" w:fill="FFFFFF"/>
                <w:lang w:val="id-ID" w:eastAsia="zh-CN"/>
              </w:rPr>
              <w:t xml:space="preserve">Matakuliah ini menyajikan informasi </w:t>
            </w:r>
            <w:r>
              <w:rPr>
                <w:rFonts w:ascii="Times New Roman" w:eastAsia="SimSun" w:hAnsi="Times New Roman" w:cs="Times New Roman"/>
                <w:color w:val="333333"/>
                <w:sz w:val="24"/>
                <w:szCs w:val="24"/>
                <w:shd w:val="clear" w:color="auto" w:fill="FFFFFF"/>
                <w:lang w:val="en-US" w:eastAsia="zh-CN"/>
              </w:rPr>
              <w:t>tentang sumber hukum islam dan metode pengambilan hukum Islam.</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Materi Pembelajaran/ Pokok Bahasan</w:t>
            </w:r>
          </w:p>
        </w:tc>
        <w:tc>
          <w:tcPr>
            <w:tcW w:w="10663" w:type="dxa"/>
            <w:gridSpan w:val="7"/>
            <w:shd w:val="clear" w:color="auto" w:fill="auto"/>
          </w:tcPr>
          <w:p w:rsidR="00AE47C9" w:rsidRDefault="0024629F" w:rsidP="0024629F">
            <w:pPr>
              <w:pStyle w:val="ListParagraph"/>
              <w:numPr>
                <w:ilvl w:val="0"/>
                <w:numId w:val="3"/>
              </w:numPr>
              <w:spacing w:after="0" w:line="240" w:lineRule="auto"/>
              <w:ind w:left="360"/>
              <w:jc w:val="both"/>
              <w:rPr>
                <w:rFonts w:asciiTheme="majorBidi" w:hAnsiTheme="majorBidi" w:cstheme="majorBidi"/>
                <w:szCs w:val="24"/>
              </w:rPr>
            </w:pPr>
            <w:bookmarkStart w:id="1" w:name="_Hlk31277998"/>
            <w:r>
              <w:rPr>
                <w:rFonts w:asciiTheme="majorBidi" w:hAnsiTheme="majorBidi" w:cstheme="majorBidi"/>
                <w:color w:val="222222"/>
                <w:sz w:val="24"/>
                <w:szCs w:val="24"/>
                <w:lang w:val="en-US"/>
              </w:rPr>
              <w:t>Pengantar Filsafat Hukum Islam</w:t>
            </w:r>
            <w:r w:rsidR="00D07D5D">
              <w:rPr>
                <w:rFonts w:asciiTheme="majorBidi" w:hAnsiTheme="majorBidi" w:cstheme="majorBidi"/>
                <w:color w:val="222222"/>
                <w:sz w:val="24"/>
                <w:szCs w:val="24"/>
                <w:lang w:val="en-US"/>
              </w:rPr>
              <w:t>.</w:t>
            </w:r>
          </w:p>
          <w:p w:rsidR="00AE47C9" w:rsidRDefault="0024629F">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sz w:val="24"/>
                <w:szCs w:val="24"/>
                <w:lang w:val="en-US"/>
              </w:rPr>
              <w:t>Wahyu, Akal dan Hukum Islam.</w:t>
            </w:r>
          </w:p>
          <w:p w:rsidR="00AE47C9" w:rsidRDefault="00273710">
            <w:pPr>
              <w:pStyle w:val="ListParagraph"/>
              <w:numPr>
                <w:ilvl w:val="0"/>
                <w:numId w:val="3"/>
              </w:numPr>
              <w:spacing w:after="0" w:line="240" w:lineRule="auto"/>
              <w:ind w:left="360"/>
              <w:jc w:val="both"/>
              <w:rPr>
                <w:rFonts w:asciiTheme="majorBidi" w:hAnsiTheme="majorBidi" w:cstheme="majorBidi"/>
                <w:szCs w:val="24"/>
                <w:lang w:eastAsia="zh-CN"/>
              </w:rPr>
            </w:pPr>
            <w:r>
              <w:rPr>
                <w:rFonts w:asciiTheme="majorBidi" w:hAnsiTheme="majorBidi" w:cstheme="majorBidi"/>
                <w:szCs w:val="24"/>
                <w:lang w:val="en-US" w:eastAsia="zh-CN"/>
              </w:rPr>
              <w:t>Karakteristik Hukum Islam</w:t>
            </w:r>
            <w:r w:rsidR="00D07D5D">
              <w:rPr>
                <w:rFonts w:asciiTheme="majorBidi" w:hAnsiTheme="majorBidi" w:cstheme="majorBidi"/>
                <w:szCs w:val="24"/>
                <w:lang w:val="en-US" w:eastAsia="zh-CN"/>
              </w:rPr>
              <w:t>.</w:t>
            </w:r>
          </w:p>
          <w:p w:rsidR="00AE47C9" w:rsidRDefault="00273710">
            <w:pPr>
              <w:pStyle w:val="ListParagraph"/>
              <w:numPr>
                <w:ilvl w:val="0"/>
                <w:numId w:val="3"/>
              </w:numPr>
              <w:spacing w:after="0" w:line="240" w:lineRule="auto"/>
              <w:ind w:left="360"/>
              <w:jc w:val="both"/>
              <w:rPr>
                <w:rFonts w:asciiTheme="majorBidi" w:hAnsiTheme="majorBidi" w:cstheme="majorBidi"/>
                <w:szCs w:val="24"/>
                <w:lang w:eastAsia="zh-CN"/>
              </w:rPr>
            </w:pPr>
            <w:r>
              <w:rPr>
                <w:rFonts w:asciiTheme="majorBidi" w:hAnsiTheme="majorBidi" w:cstheme="majorBidi"/>
                <w:sz w:val="24"/>
                <w:szCs w:val="24"/>
                <w:lang w:val="af-ZA" w:eastAsia="zh-CN"/>
              </w:rPr>
              <w:t xml:space="preserve">Qoth’i dan Zhanni dan Pembaruan </w:t>
            </w:r>
            <w:r w:rsidR="00F74E38">
              <w:rPr>
                <w:rFonts w:asciiTheme="majorBidi" w:hAnsiTheme="majorBidi" w:cstheme="majorBidi"/>
                <w:sz w:val="24"/>
                <w:szCs w:val="24"/>
                <w:lang w:val="af-ZA" w:eastAsia="zh-CN"/>
              </w:rPr>
              <w:t>Hukum Islam</w:t>
            </w:r>
            <w:r w:rsidR="00D07D5D">
              <w:rPr>
                <w:rFonts w:asciiTheme="majorBidi" w:hAnsiTheme="majorBidi" w:cstheme="majorBidi"/>
                <w:sz w:val="24"/>
                <w:szCs w:val="24"/>
                <w:lang w:val="af-ZA" w:eastAsia="zh-CN"/>
              </w:rPr>
              <w:t>.</w:t>
            </w:r>
          </w:p>
          <w:p w:rsidR="00AE47C9" w:rsidRDefault="00273710">
            <w:pPr>
              <w:pStyle w:val="ListParagraph"/>
              <w:numPr>
                <w:ilvl w:val="0"/>
                <w:numId w:val="3"/>
              </w:numPr>
              <w:spacing w:after="0" w:line="240" w:lineRule="auto"/>
              <w:ind w:left="360"/>
              <w:jc w:val="both"/>
              <w:rPr>
                <w:rFonts w:asciiTheme="majorBidi" w:hAnsiTheme="majorBidi" w:cstheme="majorBidi"/>
                <w:szCs w:val="24"/>
                <w:lang w:eastAsia="zh-CN"/>
              </w:rPr>
            </w:pPr>
            <w:r>
              <w:rPr>
                <w:rFonts w:asciiTheme="majorBidi" w:hAnsiTheme="majorBidi" w:cstheme="majorBidi"/>
                <w:sz w:val="24"/>
                <w:szCs w:val="24"/>
                <w:lang w:val="en-US" w:eastAsia="zh-CN"/>
              </w:rPr>
              <w:lastRenderedPageBreak/>
              <w:t>Maqashid al-Syariáh dari Doktrin Menuju Metode Ijtihad.</w:t>
            </w:r>
          </w:p>
          <w:p w:rsidR="00AE47C9" w:rsidRDefault="00D07D5D">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lang w:val="en-US"/>
              </w:rPr>
              <w:t xml:space="preserve">Ikhtilaf al-Mazahib dalam </w:t>
            </w:r>
            <w:r w:rsidR="00EB0778">
              <w:rPr>
                <w:rFonts w:asciiTheme="majorBidi" w:hAnsiTheme="majorBidi" w:cstheme="majorBidi"/>
                <w:lang w:val="en-US"/>
              </w:rPr>
              <w:t>hukum</w:t>
            </w:r>
            <w:r>
              <w:rPr>
                <w:rFonts w:asciiTheme="majorBidi" w:hAnsiTheme="majorBidi" w:cstheme="majorBidi"/>
                <w:lang w:val="en-US"/>
              </w:rPr>
              <w:t xml:space="preserve"> Islam.</w:t>
            </w:r>
          </w:p>
          <w:p w:rsidR="00AE47C9" w:rsidRDefault="00D07D5D">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szCs w:val="24"/>
                <w:lang w:val="en-US"/>
              </w:rPr>
              <w:t>Hukum Islam dan Perubahan Sosial.</w:t>
            </w:r>
          </w:p>
          <w:p w:rsidR="00AE47C9" w:rsidRDefault="0007121A">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lang w:val="en-US"/>
              </w:rPr>
              <w:t>Hukum Islam dan moral</w:t>
            </w:r>
            <w:r w:rsidR="00D07D5D">
              <w:rPr>
                <w:rFonts w:asciiTheme="majorBidi" w:hAnsiTheme="majorBidi" w:cstheme="majorBidi"/>
                <w:lang w:val="en-US"/>
              </w:rPr>
              <w:t>.</w:t>
            </w:r>
          </w:p>
          <w:p w:rsidR="00AE47C9" w:rsidRDefault="0007121A">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lang w:val="en-US"/>
              </w:rPr>
              <w:t>Islam dan Budaya</w:t>
            </w:r>
            <w:r w:rsidR="00D07D5D">
              <w:rPr>
                <w:rFonts w:asciiTheme="majorBidi" w:hAnsiTheme="majorBidi" w:cstheme="majorBidi"/>
                <w:lang w:val="en-US"/>
              </w:rPr>
              <w:t>.</w:t>
            </w:r>
          </w:p>
          <w:p w:rsidR="00AE47C9" w:rsidRPr="00D07D5D" w:rsidRDefault="0007121A">
            <w:pPr>
              <w:pStyle w:val="ListParagraph"/>
              <w:numPr>
                <w:ilvl w:val="0"/>
                <w:numId w:val="3"/>
              </w:numPr>
              <w:spacing w:after="0" w:line="240" w:lineRule="auto"/>
              <w:ind w:left="360"/>
              <w:jc w:val="both"/>
              <w:rPr>
                <w:rFonts w:asciiTheme="majorBidi" w:hAnsiTheme="majorBidi" w:cstheme="majorBidi"/>
              </w:rPr>
            </w:pPr>
            <w:r>
              <w:rPr>
                <w:rFonts w:asciiTheme="majorBidi" w:hAnsiTheme="majorBidi" w:cstheme="majorBidi"/>
                <w:lang w:val="en-US"/>
              </w:rPr>
              <w:t>Teknologi dan Perkembangan Hukum Islam.</w:t>
            </w:r>
          </w:p>
          <w:p w:rsidR="00D07D5D" w:rsidRDefault="00D07D5D">
            <w:pPr>
              <w:pStyle w:val="ListParagraph"/>
              <w:numPr>
                <w:ilvl w:val="0"/>
                <w:numId w:val="3"/>
              </w:numPr>
              <w:spacing w:after="0" w:line="240" w:lineRule="auto"/>
              <w:ind w:left="360"/>
              <w:jc w:val="both"/>
              <w:rPr>
                <w:rFonts w:asciiTheme="majorBidi" w:hAnsiTheme="majorBidi" w:cstheme="majorBidi"/>
              </w:rPr>
            </w:pPr>
            <w:r>
              <w:rPr>
                <w:rFonts w:asciiTheme="majorBidi" w:hAnsiTheme="majorBidi" w:cstheme="majorBidi"/>
                <w:lang w:val="en-US"/>
              </w:rPr>
              <w:t>Wasathiyyatul Islam (Moderasi Islam).</w:t>
            </w:r>
          </w:p>
          <w:bookmarkEnd w:id="1"/>
          <w:p w:rsidR="00AE47C9" w:rsidRPr="0007121A" w:rsidRDefault="0007121A">
            <w:pPr>
              <w:pStyle w:val="ListParagraph"/>
              <w:numPr>
                <w:ilvl w:val="0"/>
                <w:numId w:val="3"/>
              </w:numPr>
              <w:spacing w:after="0" w:line="240" w:lineRule="auto"/>
              <w:ind w:left="360"/>
              <w:jc w:val="both"/>
              <w:rPr>
                <w:rFonts w:asciiTheme="majorBidi" w:hAnsiTheme="majorBidi" w:cstheme="majorBidi"/>
              </w:rPr>
            </w:pPr>
            <w:r>
              <w:rPr>
                <w:rFonts w:asciiTheme="majorBidi" w:hAnsiTheme="majorBidi" w:cstheme="majorBidi"/>
                <w:lang w:val="en-US"/>
              </w:rPr>
              <w:t>Transformasi Hukum Islam ke dalam Sistem Hukum Nasional.</w:t>
            </w:r>
          </w:p>
          <w:p w:rsidR="0007121A" w:rsidRDefault="0007121A">
            <w:pPr>
              <w:pStyle w:val="ListParagraph"/>
              <w:numPr>
                <w:ilvl w:val="0"/>
                <w:numId w:val="3"/>
              </w:numPr>
              <w:spacing w:after="0" w:line="240" w:lineRule="auto"/>
              <w:ind w:left="360"/>
              <w:jc w:val="both"/>
              <w:rPr>
                <w:rFonts w:asciiTheme="majorBidi" w:hAnsiTheme="majorBidi" w:cstheme="majorBidi"/>
              </w:rPr>
            </w:pPr>
            <w:r>
              <w:rPr>
                <w:rFonts w:asciiTheme="majorBidi" w:hAnsiTheme="majorBidi" w:cstheme="majorBidi"/>
                <w:lang w:val="en-US" w:eastAsia="zh-CN"/>
              </w:rPr>
              <w:t xml:space="preserve">Teori berlakunya </w:t>
            </w:r>
            <w:r w:rsidR="00EB0778">
              <w:rPr>
                <w:rFonts w:asciiTheme="majorBidi" w:hAnsiTheme="majorBidi" w:cstheme="majorBidi"/>
                <w:lang w:val="en-US" w:eastAsia="zh-CN"/>
              </w:rPr>
              <w:t>hukum</w:t>
            </w:r>
            <w:r>
              <w:rPr>
                <w:rFonts w:asciiTheme="majorBidi" w:hAnsiTheme="majorBidi" w:cstheme="majorBidi"/>
                <w:lang w:val="en-US" w:eastAsia="zh-CN"/>
              </w:rPr>
              <w:t xml:space="preserve"> Islam di Indonesia.</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lastRenderedPageBreak/>
              <w:t>Pustaka</w:t>
            </w:r>
          </w:p>
        </w:tc>
        <w:tc>
          <w:tcPr>
            <w:tcW w:w="10663" w:type="dxa"/>
            <w:gridSpan w:val="7"/>
            <w:shd w:val="clear" w:color="auto" w:fill="auto"/>
          </w:tcPr>
          <w:p w:rsidR="00AE47C9" w:rsidRDefault="00AE47C9">
            <w:pPr>
              <w:autoSpaceDE w:val="0"/>
              <w:autoSpaceDN w:val="0"/>
              <w:adjustRightInd w:val="0"/>
              <w:spacing w:after="0"/>
              <w:contextualSpacing/>
              <w:rPr>
                <w:rFonts w:asciiTheme="majorBidi" w:eastAsia="Arial Unicode MS" w:hAnsiTheme="majorBidi" w:cstheme="majorBidi"/>
                <w:lang w:val="en-US"/>
              </w:rPr>
            </w:pP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Media Pembelajaran</w:t>
            </w:r>
          </w:p>
        </w:tc>
        <w:tc>
          <w:tcPr>
            <w:tcW w:w="10663" w:type="dxa"/>
            <w:gridSpan w:val="7"/>
            <w:shd w:val="clear" w:color="auto" w:fill="auto"/>
          </w:tcPr>
          <w:p w:rsidR="00AE47C9" w:rsidRDefault="00F74E38" w:rsidP="008C0947">
            <w:pPr>
              <w:spacing w:before="0" w:after="0"/>
              <w:rPr>
                <w:rFonts w:asciiTheme="majorBidi" w:hAnsiTheme="majorBidi" w:cstheme="majorBidi"/>
              </w:rPr>
            </w:pPr>
            <w:r>
              <w:rPr>
                <w:rFonts w:asciiTheme="majorBidi" w:hAnsiTheme="majorBidi" w:cstheme="majorBidi"/>
                <w:lang w:val="en-US"/>
              </w:rPr>
              <w:t xml:space="preserve">Perangkat Lunak : </w:t>
            </w:r>
            <w:r>
              <w:rPr>
                <w:rFonts w:asciiTheme="majorBidi" w:hAnsiTheme="majorBidi" w:cstheme="majorBidi"/>
              </w:rPr>
              <w:t>LCD/ Proyektor</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Dosen/ Team Teaching</w:t>
            </w:r>
          </w:p>
        </w:tc>
        <w:tc>
          <w:tcPr>
            <w:tcW w:w="10663" w:type="dxa"/>
            <w:gridSpan w:val="7"/>
            <w:shd w:val="clear" w:color="auto" w:fill="auto"/>
          </w:tcPr>
          <w:p w:rsidR="00AE47C9" w:rsidRDefault="00F74E38" w:rsidP="008C0947">
            <w:pPr>
              <w:spacing w:before="0" w:after="0"/>
              <w:rPr>
                <w:rFonts w:asciiTheme="majorBidi" w:hAnsiTheme="majorBidi" w:cstheme="majorBidi"/>
                <w:lang w:val="en-US"/>
              </w:rPr>
            </w:pPr>
            <w:r w:rsidRPr="00654627">
              <w:rPr>
                <w:rFonts w:asciiTheme="majorBidi" w:hAnsiTheme="majorBidi" w:cstheme="majorBidi"/>
              </w:rPr>
              <w:t xml:space="preserve">Dr. Suwarjin, MA, </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 xml:space="preserve">Mata kuliah Syarat </w:t>
            </w:r>
          </w:p>
        </w:tc>
        <w:tc>
          <w:tcPr>
            <w:tcW w:w="10663" w:type="dxa"/>
            <w:gridSpan w:val="7"/>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w:t>
            </w:r>
          </w:p>
        </w:tc>
      </w:tr>
    </w:tbl>
    <w:p w:rsidR="00AE47C9" w:rsidRDefault="00AE47C9">
      <w:pPr>
        <w:spacing w:before="0" w:after="0"/>
        <w:rPr>
          <w:rFonts w:asciiTheme="majorBidi" w:hAnsiTheme="majorBidi" w:cstheme="majorBidi"/>
        </w:rPr>
      </w:pPr>
    </w:p>
    <w:tbl>
      <w:tblPr>
        <w:tblStyle w:val="TableGrid"/>
        <w:tblW w:w="14850" w:type="dxa"/>
        <w:tblInd w:w="108" w:type="dxa"/>
        <w:tblLayout w:type="fixed"/>
        <w:tblLook w:val="04A0"/>
      </w:tblPr>
      <w:tblGrid>
        <w:gridCol w:w="1180"/>
        <w:gridCol w:w="2500"/>
        <w:gridCol w:w="2530"/>
        <w:gridCol w:w="1890"/>
        <w:gridCol w:w="2700"/>
        <w:gridCol w:w="2970"/>
        <w:gridCol w:w="1080"/>
      </w:tblGrid>
      <w:tr w:rsidR="00AE47C9">
        <w:trPr>
          <w:tblHeader/>
        </w:trPr>
        <w:tc>
          <w:tcPr>
            <w:tcW w:w="118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Minggu ke-</w:t>
            </w:r>
          </w:p>
        </w:tc>
        <w:tc>
          <w:tcPr>
            <w:tcW w:w="250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Sub-CP-MK (kemampuan akhir yang diharapkan)</w:t>
            </w:r>
          </w:p>
        </w:tc>
        <w:tc>
          <w:tcPr>
            <w:tcW w:w="253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89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Kriteria &amp; Bentuk Penilaian</w:t>
            </w:r>
          </w:p>
        </w:tc>
        <w:tc>
          <w:tcPr>
            <w:tcW w:w="270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Metode Pembelajaran [Estimasi Waktu]</w:t>
            </w:r>
          </w:p>
        </w:tc>
        <w:tc>
          <w:tcPr>
            <w:tcW w:w="297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Materi Pembelajaran [Pustaka]</w:t>
            </w:r>
          </w:p>
        </w:tc>
        <w:tc>
          <w:tcPr>
            <w:tcW w:w="1080" w:type="dxa"/>
            <w:shd w:val="clear" w:color="auto" w:fill="BFBFBF" w:themeFill="background1" w:themeFillShade="BF"/>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Bobot Penilaian (%)</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rPr>
              <w:t>1</w:t>
            </w:r>
          </w:p>
        </w:tc>
        <w:tc>
          <w:tcPr>
            <w:tcW w:w="2500" w:type="dxa"/>
          </w:tcPr>
          <w:p w:rsidR="00AE47C9" w:rsidRDefault="00CB5A89" w:rsidP="00CB5A89">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Kemampuan menyusun perencanaan perkuliahan secara baik dan melaksanakannya dengan penuh tanggung jawab.</w:t>
            </w:r>
          </w:p>
        </w:tc>
        <w:tc>
          <w:tcPr>
            <w:tcW w:w="2530" w:type="dxa"/>
          </w:tcPr>
          <w:p w:rsidR="00AE47C9" w:rsidRDefault="007E293B">
            <w:pPr>
              <w:pStyle w:val="ListParagraph"/>
              <w:numPr>
                <w:ilvl w:val="0"/>
                <w:numId w:val="4"/>
              </w:numPr>
              <w:autoSpaceDE w:val="0"/>
              <w:autoSpaceDN w:val="0"/>
              <w:adjustRightInd w:val="0"/>
              <w:spacing w:after="0" w:line="240" w:lineRule="auto"/>
              <w:ind w:left="176" w:hanging="176"/>
              <w:rPr>
                <w:rFonts w:ascii="Times New Roman" w:hAnsi="Times New Roman" w:cs="Times New Roman"/>
                <w:sz w:val="24"/>
                <w:szCs w:val="24"/>
              </w:rPr>
            </w:pPr>
            <w:r>
              <w:rPr>
                <w:rFonts w:ascii="Times New Roman" w:eastAsia="Arial Unicode MS" w:hAnsi="Times New Roman" w:cs="Times New Roman"/>
                <w:sz w:val="24"/>
                <w:szCs w:val="24"/>
                <w:lang w:val="en-US"/>
              </w:rPr>
              <w:t>Mahasiswa menerima dan menyetujui materi dan metode ajar yang digunakan dalam perkuliahan.</w:t>
            </w:r>
          </w:p>
        </w:tc>
        <w:tc>
          <w:tcPr>
            <w:tcW w:w="1890" w:type="dxa"/>
          </w:tcPr>
          <w:p w:rsidR="00AE47C9" w:rsidRDefault="00F74E38">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AE47C9" w:rsidRPr="00305627" w:rsidRDefault="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305627" w:rsidRDefault="00F74E38"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b/>
                <w:sz w:val="24"/>
                <w:szCs w:val="24"/>
              </w:rPr>
              <w:t>Bentuk</w:t>
            </w:r>
            <w:r w:rsidR="00305627">
              <w:rPr>
                <w:rFonts w:ascii="Times New Roman" w:hAnsi="Times New Roman" w:cs="Times New Roman"/>
                <w:b/>
                <w:sz w:val="24"/>
                <w:szCs w:val="24"/>
                <w:lang w:val="en-US"/>
              </w:rPr>
              <w:t>:</w:t>
            </w:r>
            <w:r>
              <w:rPr>
                <w:rFonts w:ascii="Times New Roman" w:hAnsi="Times New Roman" w:cs="Times New Roman"/>
                <w:b/>
                <w:sz w:val="24"/>
                <w:szCs w:val="24"/>
              </w:rPr>
              <w:t xml:space="preserve"> non-tes </w:t>
            </w:r>
          </w:p>
        </w:tc>
        <w:tc>
          <w:tcPr>
            <w:tcW w:w="2700" w:type="dxa"/>
          </w:tcPr>
          <w:p w:rsidR="00AE47C9" w:rsidRDefault="00E53F4B">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Brainstorming </w:t>
            </w:r>
          </w:p>
        </w:tc>
        <w:tc>
          <w:tcPr>
            <w:tcW w:w="2970" w:type="dxa"/>
          </w:tcPr>
          <w:p w:rsidR="00AE47C9" w:rsidRDefault="002C51F1">
            <w:pPr>
              <w:pStyle w:val="ListParagraph"/>
              <w:ind w:left="176"/>
              <w:rPr>
                <w:rFonts w:ascii="Times New Roman" w:hAnsi="Times New Roman" w:cs="Times New Roman"/>
                <w:sz w:val="24"/>
                <w:szCs w:val="24"/>
                <w:lang w:val="en-US"/>
              </w:rPr>
            </w:pPr>
            <w:r>
              <w:rPr>
                <w:rFonts w:ascii="Times New Roman" w:hAnsi="Times New Roman" w:cs="Times New Roman"/>
                <w:sz w:val="24"/>
                <w:szCs w:val="24"/>
                <w:lang w:val="en-US"/>
              </w:rPr>
              <w:t>RPS</w:t>
            </w:r>
          </w:p>
          <w:p w:rsidR="002C51F1" w:rsidRPr="002C51F1" w:rsidRDefault="002C51F1">
            <w:pPr>
              <w:pStyle w:val="ListParagraph"/>
              <w:ind w:left="176"/>
              <w:rPr>
                <w:rFonts w:ascii="Times New Roman" w:hAnsi="Times New Roman" w:cs="Times New Roman"/>
                <w:sz w:val="24"/>
                <w:szCs w:val="24"/>
                <w:lang w:val="en-US"/>
              </w:rPr>
            </w:pPr>
            <w:r>
              <w:rPr>
                <w:rFonts w:ascii="Times New Roman" w:hAnsi="Times New Roman" w:cs="Times New Roman"/>
                <w:sz w:val="24"/>
                <w:szCs w:val="24"/>
                <w:lang w:val="en-US"/>
              </w:rPr>
              <w:t>Kontrak Perkuliahan.</w:t>
            </w:r>
          </w:p>
        </w:tc>
        <w:tc>
          <w:tcPr>
            <w:tcW w:w="1080" w:type="dxa"/>
          </w:tcPr>
          <w:p w:rsidR="00AE47C9" w:rsidRDefault="00AE47C9">
            <w:pPr>
              <w:autoSpaceDE w:val="0"/>
              <w:autoSpaceDN w:val="0"/>
              <w:adjustRightInd w:val="0"/>
              <w:spacing w:before="0" w:after="0"/>
              <w:ind w:left="0"/>
              <w:jc w:val="center"/>
              <w:rPr>
                <w:rFonts w:ascii="Times New Roman" w:hAnsi="Times New Roman" w:cs="Times New Roman"/>
                <w:sz w:val="24"/>
                <w:szCs w:val="24"/>
                <w:lang w:val="en-US"/>
              </w:rPr>
            </w:pP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00" w:type="dxa"/>
          </w:tcPr>
          <w:p w:rsidR="00AE47C9" w:rsidRDefault="00110842" w:rsidP="0086241E">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menjelaskan hubungan </w:t>
            </w:r>
            <w:r w:rsidR="0086241E">
              <w:rPr>
                <w:rFonts w:ascii="Times New Roman" w:hAnsi="Times New Roman" w:cs="Times New Roman"/>
                <w:sz w:val="24"/>
                <w:szCs w:val="24"/>
                <w:lang w:val="en-US"/>
              </w:rPr>
              <w:t xml:space="preserve">Filsafat dengan Hukum Islam </w:t>
            </w:r>
            <w:r>
              <w:rPr>
                <w:rFonts w:ascii="Times New Roman" w:hAnsi="Times New Roman" w:cs="Times New Roman"/>
                <w:sz w:val="24"/>
                <w:szCs w:val="24"/>
                <w:lang w:val="en-US"/>
              </w:rPr>
              <w:t xml:space="preserve"> (C3).</w:t>
            </w:r>
          </w:p>
          <w:p w:rsidR="00BF4E70" w:rsidRDefault="00BF4E70" w:rsidP="00BF4E70">
            <w:pPr>
              <w:pStyle w:val="ListParagraph"/>
              <w:spacing w:after="0" w:line="240" w:lineRule="auto"/>
              <w:ind w:left="0"/>
              <w:jc w:val="both"/>
              <w:rPr>
                <w:rFonts w:ascii="Times New Roman" w:hAnsi="Times New Roman" w:cs="Times New Roman"/>
                <w:sz w:val="24"/>
                <w:szCs w:val="24"/>
                <w:lang w:val="en-US"/>
              </w:rPr>
            </w:pPr>
          </w:p>
          <w:p w:rsidR="00110842" w:rsidRDefault="00110842" w:rsidP="00BF4E7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BF4E70">
              <w:rPr>
                <w:rFonts w:ascii="Times New Roman" w:hAnsi="Times New Roman" w:cs="Times New Roman"/>
                <w:sz w:val="24"/>
                <w:szCs w:val="24"/>
                <w:lang w:val="en-US"/>
              </w:rPr>
              <w:t>membuktikan pengaruh filsafat terhadap ilmu Keislaman.</w:t>
            </w:r>
            <w:r>
              <w:rPr>
                <w:rFonts w:ascii="Times New Roman" w:hAnsi="Times New Roman" w:cs="Times New Roman"/>
                <w:sz w:val="24"/>
                <w:szCs w:val="24"/>
                <w:lang w:val="en-US"/>
              </w:rPr>
              <w:t xml:space="preserve"> (</w:t>
            </w:r>
            <w:r w:rsidR="00BF4E70">
              <w:rPr>
                <w:rFonts w:ascii="Times New Roman" w:hAnsi="Times New Roman" w:cs="Times New Roman"/>
                <w:sz w:val="24"/>
                <w:szCs w:val="24"/>
                <w:lang w:val="en-US"/>
              </w:rPr>
              <w:t>P4</w:t>
            </w:r>
            <w:r>
              <w:rPr>
                <w:rFonts w:ascii="Times New Roman" w:hAnsi="Times New Roman" w:cs="Times New Roman"/>
                <w:sz w:val="24"/>
                <w:szCs w:val="24"/>
                <w:lang w:val="en-US"/>
              </w:rPr>
              <w:t>).</w:t>
            </w:r>
          </w:p>
          <w:p w:rsidR="00581709" w:rsidRDefault="00581709" w:rsidP="004727B5">
            <w:pPr>
              <w:pStyle w:val="ListParagraph"/>
              <w:spacing w:after="0" w:line="240" w:lineRule="auto"/>
              <w:ind w:left="0"/>
              <w:jc w:val="both"/>
              <w:rPr>
                <w:rFonts w:ascii="Times New Roman" w:hAnsi="Times New Roman" w:cs="Times New Roman"/>
                <w:sz w:val="24"/>
                <w:szCs w:val="24"/>
                <w:lang w:val="en-US"/>
              </w:rPr>
            </w:pPr>
          </w:p>
          <w:p w:rsidR="00110842" w:rsidRDefault="00110842" w:rsidP="00654627">
            <w:pPr>
              <w:pStyle w:val="ListParagraph"/>
              <w:spacing w:after="0" w:line="240" w:lineRule="auto"/>
              <w:ind w:left="0"/>
              <w:jc w:val="both"/>
              <w:rPr>
                <w:rFonts w:ascii="Times New Roman" w:hAnsi="Times New Roman" w:cs="Times New Roman"/>
                <w:sz w:val="24"/>
                <w:szCs w:val="24"/>
                <w:lang w:val="en-US"/>
              </w:rPr>
            </w:pPr>
          </w:p>
        </w:tc>
        <w:tc>
          <w:tcPr>
            <w:tcW w:w="2530" w:type="dxa"/>
          </w:tcPr>
          <w:p w:rsidR="00BE031F" w:rsidRPr="00BE031F" w:rsidRDefault="00BE031F" w:rsidP="00BF4E70">
            <w:pPr>
              <w:pStyle w:val="ListParagraph"/>
              <w:spacing w:after="0" w:line="240" w:lineRule="auto"/>
              <w:ind w:left="175"/>
              <w:rPr>
                <w:rFonts w:ascii="Times New Roman" w:eastAsia="Arial Unicode MS" w:hAnsi="Times New Roman" w:cs="Times New Roman"/>
                <w:sz w:val="24"/>
                <w:szCs w:val="24"/>
              </w:rPr>
            </w:pPr>
            <w:r>
              <w:rPr>
                <w:rFonts w:asciiTheme="majorBidi" w:hAnsiTheme="majorBidi" w:cstheme="majorBidi"/>
              </w:rPr>
              <w:t xml:space="preserve">Mahasiswa mampu </w:t>
            </w:r>
            <w:r w:rsidR="00BF4E70">
              <w:rPr>
                <w:rFonts w:asciiTheme="majorBidi" w:hAnsiTheme="majorBidi" w:cstheme="majorBidi"/>
                <w:lang w:val="en-US"/>
              </w:rPr>
              <w:t xml:space="preserve">menguraikan epistemology </w:t>
            </w:r>
            <w:r w:rsidR="005B7FF4">
              <w:rPr>
                <w:rFonts w:asciiTheme="majorBidi" w:hAnsiTheme="majorBidi" w:cstheme="majorBidi"/>
                <w:lang w:val="en-US"/>
              </w:rPr>
              <w:t xml:space="preserve">dan aksiologi </w:t>
            </w:r>
            <w:r w:rsidR="00BF4E70">
              <w:rPr>
                <w:rFonts w:asciiTheme="majorBidi" w:hAnsiTheme="majorBidi" w:cstheme="majorBidi"/>
                <w:lang w:val="en-US"/>
              </w:rPr>
              <w:t>filsafat</w:t>
            </w:r>
            <w:r w:rsidR="007E293B">
              <w:rPr>
                <w:rFonts w:asciiTheme="majorBidi" w:hAnsiTheme="majorBidi" w:cstheme="majorBidi"/>
                <w:lang w:val="en-US"/>
              </w:rPr>
              <w:t xml:space="preserve"> </w:t>
            </w:r>
            <w:r w:rsidR="00E11070">
              <w:rPr>
                <w:rFonts w:asciiTheme="majorBidi" w:hAnsiTheme="majorBidi" w:cstheme="majorBidi"/>
                <w:lang w:val="en-US"/>
              </w:rPr>
              <w:t>hukum</w:t>
            </w:r>
            <w:r w:rsidR="007E293B">
              <w:rPr>
                <w:rFonts w:asciiTheme="majorBidi" w:hAnsiTheme="majorBidi" w:cstheme="majorBidi"/>
                <w:lang w:val="en-US"/>
              </w:rPr>
              <w:t xml:space="preserve"> Islam.</w:t>
            </w:r>
          </w:p>
          <w:p w:rsidR="00AE47C9" w:rsidRDefault="00AE47C9" w:rsidP="00BE031F">
            <w:pPr>
              <w:pStyle w:val="ListParagraph"/>
              <w:spacing w:after="0" w:line="240" w:lineRule="auto"/>
              <w:ind w:left="175"/>
              <w:rPr>
                <w:rFonts w:ascii="Times New Roman" w:eastAsia="Arial Unicode MS" w:hAnsi="Times New Roman" w:cs="Times New Roman"/>
                <w:sz w:val="24"/>
                <w:szCs w:val="24"/>
              </w:rPr>
            </w:pP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E11835"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r w:rsidR="00E11835">
              <w:rPr>
                <w:rFonts w:ascii="Times New Roman" w:hAnsi="Times New Roman" w:cs="Times New Roman"/>
                <w:b/>
                <w:sz w:val="24"/>
                <w:szCs w:val="24"/>
                <w:lang w:val="en-US"/>
              </w:rPr>
              <w:t xml:space="preserve"> </w:t>
            </w:r>
          </w:p>
        </w:tc>
        <w:tc>
          <w:tcPr>
            <w:tcW w:w="2700" w:type="dxa"/>
          </w:tcPr>
          <w:p w:rsidR="00AE47C9" w:rsidRPr="00E53F4B" w:rsidRDefault="002529B0" w:rsidP="00E53F4B">
            <w:pPr>
              <w:autoSpaceDE w:val="0"/>
              <w:autoSpaceDN w:val="0"/>
              <w:bidi/>
              <w:adjustRightInd w:val="0"/>
              <w:spacing w:before="0" w:after="0"/>
              <w:ind w:left="0"/>
              <w:jc w:val="right"/>
              <w:rPr>
                <w:rFonts w:ascii="Times New Roman" w:hAnsi="Times New Roman" w:cs="Times New Roman"/>
                <w:sz w:val="24"/>
                <w:szCs w:val="24"/>
                <w:rtl/>
                <w:lang w:val="en-US"/>
              </w:rPr>
            </w:pPr>
            <w:r>
              <w:rPr>
                <w:rFonts w:ascii="Times New Roman" w:hAnsi="Times New Roman" w:cs="Times New Roman"/>
                <w:sz w:val="24"/>
                <w:szCs w:val="24"/>
                <w:lang w:val="en-US"/>
              </w:rPr>
              <w:t>Tutorial, Diskusi, Kuis dan Game. (50 menit x 4)</w:t>
            </w:r>
          </w:p>
        </w:tc>
        <w:tc>
          <w:tcPr>
            <w:tcW w:w="2970" w:type="dxa"/>
          </w:tcPr>
          <w:p w:rsidR="005C4E6A" w:rsidRPr="0086241E" w:rsidRDefault="00F74E38" w:rsidP="002042E9">
            <w:pPr>
              <w:pStyle w:val="ListParagraph"/>
              <w:numPr>
                <w:ilvl w:val="0"/>
                <w:numId w:val="6"/>
              </w:numPr>
              <w:spacing w:after="0" w:line="240" w:lineRule="auto"/>
              <w:ind w:left="317" w:hanging="317"/>
              <w:jc w:val="both"/>
              <w:rPr>
                <w:rFonts w:ascii="Times New Roman" w:eastAsia="Arial Unicode MS" w:hAnsi="Times New Roman" w:cs="Times New Roman"/>
                <w:sz w:val="24"/>
                <w:szCs w:val="24"/>
              </w:rPr>
            </w:pPr>
            <w:r>
              <w:rPr>
                <w:rFonts w:asciiTheme="majorBidi" w:hAnsiTheme="majorBidi" w:cstheme="majorBidi"/>
                <w:color w:val="222222"/>
                <w:sz w:val="24"/>
                <w:szCs w:val="24"/>
              </w:rPr>
              <w:t>Definisi</w:t>
            </w:r>
            <w:r w:rsidR="005C4E6A">
              <w:rPr>
                <w:rFonts w:asciiTheme="majorBidi" w:hAnsiTheme="majorBidi" w:cstheme="majorBidi"/>
                <w:color w:val="222222"/>
                <w:sz w:val="24"/>
                <w:szCs w:val="24"/>
                <w:lang w:val="en-US"/>
              </w:rPr>
              <w:t>,</w:t>
            </w:r>
            <w:r w:rsidR="00645F17">
              <w:rPr>
                <w:rFonts w:asciiTheme="majorBidi" w:hAnsiTheme="majorBidi" w:cstheme="majorBidi"/>
                <w:color w:val="222222"/>
                <w:sz w:val="24"/>
                <w:szCs w:val="24"/>
                <w:lang w:val="en-US"/>
              </w:rPr>
              <w:t xml:space="preserve"> </w:t>
            </w:r>
            <w:r w:rsidR="006C5117">
              <w:rPr>
                <w:rFonts w:asciiTheme="majorBidi" w:hAnsiTheme="majorBidi" w:cstheme="majorBidi"/>
                <w:color w:val="222222"/>
                <w:sz w:val="24"/>
                <w:szCs w:val="24"/>
                <w:lang w:val="en-US"/>
              </w:rPr>
              <w:t xml:space="preserve">beberapa istilah terkait, </w:t>
            </w:r>
            <w:r w:rsidR="005C4E6A">
              <w:rPr>
                <w:rFonts w:asciiTheme="majorBidi" w:hAnsiTheme="majorBidi" w:cstheme="majorBidi"/>
                <w:color w:val="222222"/>
                <w:sz w:val="24"/>
                <w:szCs w:val="24"/>
                <w:lang w:val="en-US"/>
              </w:rPr>
              <w:t>obyek</w:t>
            </w:r>
            <w:r w:rsidR="006C5117">
              <w:rPr>
                <w:rFonts w:asciiTheme="majorBidi" w:hAnsiTheme="majorBidi" w:cstheme="majorBidi"/>
                <w:color w:val="222222"/>
                <w:sz w:val="24"/>
                <w:szCs w:val="24"/>
                <w:lang w:val="en-US"/>
              </w:rPr>
              <w:t xml:space="preserve"> kajian</w:t>
            </w:r>
            <w:r w:rsidR="005C4E6A">
              <w:rPr>
                <w:rFonts w:asciiTheme="majorBidi" w:hAnsiTheme="majorBidi" w:cstheme="majorBidi"/>
                <w:color w:val="222222"/>
                <w:sz w:val="24"/>
                <w:szCs w:val="24"/>
                <w:lang w:val="en-US"/>
              </w:rPr>
              <w:t>,</w:t>
            </w:r>
            <w:r w:rsidR="00645F17">
              <w:rPr>
                <w:rFonts w:asciiTheme="majorBidi" w:hAnsiTheme="majorBidi" w:cstheme="majorBidi"/>
                <w:color w:val="222222"/>
                <w:sz w:val="24"/>
                <w:szCs w:val="24"/>
                <w:lang w:val="en-US"/>
              </w:rPr>
              <w:t xml:space="preserve"> </w:t>
            </w:r>
            <w:r w:rsidR="006C5117">
              <w:rPr>
                <w:rFonts w:asciiTheme="majorBidi" w:hAnsiTheme="majorBidi" w:cstheme="majorBidi"/>
                <w:color w:val="222222"/>
                <w:sz w:val="24"/>
                <w:szCs w:val="24"/>
                <w:lang w:val="en-US"/>
              </w:rPr>
              <w:t>kegunaan</w:t>
            </w:r>
            <w:r w:rsidR="00645F17">
              <w:rPr>
                <w:rFonts w:asciiTheme="majorBidi" w:hAnsiTheme="majorBidi" w:cstheme="majorBidi"/>
                <w:color w:val="222222"/>
                <w:sz w:val="24"/>
                <w:szCs w:val="24"/>
                <w:lang w:val="en-US"/>
              </w:rPr>
              <w:t xml:space="preserve"> filsafat</w:t>
            </w:r>
            <w:r w:rsidR="005C4E6A">
              <w:rPr>
                <w:rFonts w:asciiTheme="majorBidi" w:hAnsiTheme="majorBidi" w:cstheme="majorBidi"/>
                <w:color w:val="222222"/>
                <w:sz w:val="24"/>
                <w:szCs w:val="24"/>
                <w:lang w:val="en-US"/>
              </w:rPr>
              <w:t>.</w:t>
            </w:r>
          </w:p>
          <w:p w:rsidR="0086241E" w:rsidRPr="0086241E" w:rsidRDefault="0086241E" w:rsidP="002042E9">
            <w:pPr>
              <w:pStyle w:val="ListParagraph"/>
              <w:numPr>
                <w:ilvl w:val="0"/>
                <w:numId w:val="6"/>
              </w:numPr>
              <w:spacing w:after="0" w:line="240" w:lineRule="auto"/>
              <w:ind w:left="317" w:hanging="317"/>
              <w:jc w:val="both"/>
              <w:rPr>
                <w:rFonts w:ascii="Times New Roman" w:eastAsia="Arial Unicode MS" w:hAnsi="Times New Roman" w:cs="Times New Roman"/>
                <w:sz w:val="24"/>
                <w:szCs w:val="24"/>
              </w:rPr>
            </w:pPr>
            <w:r>
              <w:rPr>
                <w:rFonts w:asciiTheme="majorBidi" w:hAnsiTheme="majorBidi" w:cstheme="majorBidi"/>
                <w:color w:val="222222"/>
                <w:sz w:val="24"/>
                <w:szCs w:val="24"/>
                <w:lang w:val="en-US"/>
              </w:rPr>
              <w:t>Sejarah Filsafat.</w:t>
            </w:r>
          </w:p>
          <w:p w:rsidR="0086241E" w:rsidRPr="005C4E6A" w:rsidRDefault="0086241E" w:rsidP="002042E9">
            <w:pPr>
              <w:pStyle w:val="ListParagraph"/>
              <w:numPr>
                <w:ilvl w:val="0"/>
                <w:numId w:val="6"/>
              </w:numPr>
              <w:spacing w:after="0" w:line="240" w:lineRule="auto"/>
              <w:ind w:left="317" w:hanging="317"/>
              <w:jc w:val="both"/>
              <w:rPr>
                <w:rFonts w:ascii="Times New Roman" w:eastAsia="Arial Unicode MS" w:hAnsi="Times New Roman" w:cs="Times New Roman"/>
                <w:sz w:val="24"/>
                <w:szCs w:val="24"/>
              </w:rPr>
            </w:pPr>
            <w:r>
              <w:rPr>
                <w:rFonts w:asciiTheme="majorBidi" w:hAnsiTheme="majorBidi" w:cstheme="majorBidi"/>
                <w:color w:val="222222"/>
                <w:sz w:val="24"/>
                <w:szCs w:val="24"/>
                <w:lang w:val="en-US"/>
              </w:rPr>
              <w:t xml:space="preserve">Masuknya filsafat ke dalam Islam. </w:t>
            </w:r>
          </w:p>
          <w:p w:rsidR="005C4E6A" w:rsidRPr="005C4E6A" w:rsidRDefault="0086241E" w:rsidP="00D12B54">
            <w:pPr>
              <w:pStyle w:val="ListParagraph"/>
              <w:numPr>
                <w:ilvl w:val="0"/>
                <w:numId w:val="6"/>
              </w:numPr>
              <w:spacing w:after="0" w:line="240" w:lineRule="auto"/>
              <w:ind w:left="317" w:hanging="317"/>
              <w:jc w:val="both"/>
              <w:rPr>
                <w:rFonts w:ascii="Times New Roman" w:eastAsia="Arial Unicode MS" w:hAnsi="Times New Roman" w:cs="Times New Roman"/>
                <w:sz w:val="24"/>
                <w:szCs w:val="24"/>
              </w:rPr>
            </w:pPr>
            <w:r>
              <w:rPr>
                <w:rFonts w:asciiTheme="majorBidi" w:hAnsiTheme="majorBidi" w:cstheme="majorBidi"/>
                <w:color w:val="222222"/>
                <w:sz w:val="24"/>
                <w:szCs w:val="24"/>
                <w:lang w:val="en-US"/>
              </w:rPr>
              <w:t xml:space="preserve">Pengaruh </w:t>
            </w:r>
            <w:r w:rsidR="00645F17">
              <w:rPr>
                <w:rFonts w:asciiTheme="majorBidi" w:hAnsiTheme="majorBidi" w:cstheme="majorBidi"/>
                <w:color w:val="222222"/>
                <w:sz w:val="24"/>
                <w:szCs w:val="24"/>
                <w:lang w:val="en-US"/>
              </w:rPr>
              <w:t xml:space="preserve">filsafat </w:t>
            </w:r>
            <w:r w:rsidR="00D12B54">
              <w:rPr>
                <w:rFonts w:asciiTheme="majorBidi" w:hAnsiTheme="majorBidi" w:cstheme="majorBidi"/>
                <w:color w:val="222222"/>
                <w:sz w:val="24"/>
                <w:szCs w:val="24"/>
                <w:lang w:val="en-US"/>
              </w:rPr>
              <w:t>thd.</w:t>
            </w:r>
            <w:r w:rsidR="005C4E6A">
              <w:rPr>
                <w:rFonts w:asciiTheme="majorBidi" w:hAnsiTheme="majorBidi" w:cstheme="majorBidi"/>
                <w:color w:val="222222"/>
                <w:sz w:val="24"/>
                <w:szCs w:val="24"/>
                <w:lang w:val="en-US"/>
              </w:rPr>
              <w:t xml:space="preserve"> ilmu </w:t>
            </w:r>
            <w:r w:rsidR="00D12B54">
              <w:rPr>
                <w:rFonts w:asciiTheme="majorBidi" w:hAnsiTheme="majorBidi" w:cstheme="majorBidi"/>
                <w:color w:val="222222"/>
                <w:sz w:val="24"/>
                <w:szCs w:val="24"/>
                <w:lang w:val="en-US"/>
              </w:rPr>
              <w:t>keislaman</w:t>
            </w:r>
            <w:r w:rsidR="005C4E6A">
              <w:rPr>
                <w:rFonts w:asciiTheme="majorBidi" w:hAnsiTheme="majorBidi" w:cstheme="majorBidi"/>
                <w:color w:val="222222"/>
                <w:sz w:val="24"/>
                <w:szCs w:val="24"/>
                <w:lang w:val="en-US"/>
              </w:rPr>
              <w:t>.</w:t>
            </w:r>
          </w:p>
          <w:p w:rsidR="00AE47C9" w:rsidRDefault="006C5117" w:rsidP="002042E9">
            <w:pPr>
              <w:pStyle w:val="ListParagraph"/>
              <w:numPr>
                <w:ilvl w:val="0"/>
                <w:numId w:val="6"/>
              </w:numPr>
              <w:spacing w:after="0" w:line="240" w:lineRule="auto"/>
              <w:ind w:left="317" w:hanging="317"/>
              <w:jc w:val="both"/>
              <w:rPr>
                <w:rFonts w:ascii="Times New Roman" w:eastAsia="Arial Unicode MS" w:hAnsi="Times New Roman" w:cs="Times New Roman"/>
                <w:sz w:val="24"/>
                <w:szCs w:val="24"/>
              </w:rPr>
            </w:pPr>
            <w:r>
              <w:rPr>
                <w:rFonts w:asciiTheme="majorBidi" w:hAnsiTheme="majorBidi" w:cstheme="majorBidi"/>
                <w:sz w:val="24"/>
                <w:szCs w:val="24"/>
                <w:lang w:val="en-US"/>
              </w:rPr>
              <w:t>Syari’ah,</w:t>
            </w:r>
            <w:r w:rsidR="009923CD">
              <w:rPr>
                <w:rFonts w:asciiTheme="majorBidi" w:hAnsiTheme="majorBidi" w:cstheme="majorBidi"/>
                <w:sz w:val="24"/>
                <w:szCs w:val="24"/>
              </w:rPr>
              <w:t xml:space="preserve"> Fikih</w:t>
            </w:r>
            <w:r>
              <w:rPr>
                <w:rFonts w:asciiTheme="majorBidi" w:hAnsiTheme="majorBidi" w:cstheme="majorBidi"/>
                <w:sz w:val="24"/>
                <w:szCs w:val="24"/>
                <w:lang w:val="en-US"/>
              </w:rPr>
              <w:t xml:space="preserve"> dan </w:t>
            </w:r>
            <w:r w:rsidR="00EB0778">
              <w:rPr>
                <w:rFonts w:asciiTheme="majorBidi" w:hAnsiTheme="majorBidi" w:cstheme="majorBidi"/>
                <w:sz w:val="24"/>
                <w:szCs w:val="24"/>
                <w:lang w:val="en-US"/>
              </w:rPr>
              <w:t>hukum</w:t>
            </w:r>
            <w:r>
              <w:rPr>
                <w:rFonts w:asciiTheme="majorBidi" w:hAnsiTheme="majorBidi" w:cstheme="majorBidi"/>
                <w:sz w:val="24"/>
                <w:szCs w:val="24"/>
                <w:lang w:val="en-US"/>
              </w:rPr>
              <w:t xml:space="preserve"> Islam.</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c>
          <w:tcPr>
            <w:tcW w:w="2500" w:type="dxa"/>
          </w:tcPr>
          <w:p w:rsidR="00F74E38" w:rsidRDefault="00F74E38" w:rsidP="003C38F4">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3C38F4">
              <w:rPr>
                <w:rFonts w:ascii="Times New Roman" w:hAnsi="Times New Roman" w:cs="Times New Roman"/>
                <w:sz w:val="24"/>
                <w:szCs w:val="24"/>
                <w:lang w:val="en-US"/>
              </w:rPr>
              <w:t>menjelaskan hubungan antar teori kebenaran</w:t>
            </w:r>
            <w:r>
              <w:rPr>
                <w:rFonts w:ascii="Times New Roman" w:hAnsi="Times New Roman" w:cs="Times New Roman"/>
                <w:sz w:val="24"/>
                <w:szCs w:val="24"/>
                <w:lang w:val="en-US"/>
              </w:rPr>
              <w:t>. (C4).</w:t>
            </w:r>
          </w:p>
          <w:p w:rsidR="00F74E38" w:rsidRDefault="00F74E38" w:rsidP="003C38F4">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Bertindak sesuai </w:t>
            </w:r>
            <w:r w:rsidR="003C38F4">
              <w:rPr>
                <w:rFonts w:ascii="Times New Roman" w:hAnsi="Times New Roman" w:cs="Times New Roman"/>
                <w:sz w:val="24"/>
                <w:szCs w:val="24"/>
                <w:lang w:val="en-US"/>
              </w:rPr>
              <w:t>dengan kebenaran yang diyakini</w:t>
            </w:r>
            <w:r>
              <w:rPr>
                <w:rFonts w:ascii="Times New Roman" w:hAnsi="Times New Roman" w:cs="Times New Roman"/>
                <w:sz w:val="24"/>
                <w:szCs w:val="24"/>
                <w:lang w:val="en-US"/>
              </w:rPr>
              <w:t>. (A5).</w:t>
            </w:r>
          </w:p>
          <w:p w:rsidR="003C38F4" w:rsidRDefault="003C38F4" w:rsidP="003C38F4">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Mampu mengaplikasikan teori kebenaran dalam kehidupan nyata. (P3).</w:t>
            </w:r>
          </w:p>
          <w:p w:rsidR="006F4B8B" w:rsidRDefault="006F4B8B" w:rsidP="00F74E38">
            <w:pPr>
              <w:pStyle w:val="ListParagraph"/>
              <w:spacing w:after="0" w:line="240" w:lineRule="auto"/>
              <w:ind w:left="0"/>
              <w:jc w:val="both"/>
              <w:rPr>
                <w:rFonts w:ascii="Times New Roman" w:hAnsi="Times New Roman" w:cs="Times New Roman"/>
                <w:sz w:val="24"/>
                <w:szCs w:val="24"/>
                <w:lang w:val="en-US"/>
              </w:rPr>
            </w:pPr>
          </w:p>
          <w:p w:rsidR="00AE47C9" w:rsidRDefault="00F74E38" w:rsidP="00F74E38">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2530" w:type="dxa"/>
          </w:tcPr>
          <w:p w:rsidR="00BE031F" w:rsidRPr="00BE031F" w:rsidRDefault="00BE031F" w:rsidP="003C38F4">
            <w:pPr>
              <w:pStyle w:val="ListParagraph"/>
              <w:spacing w:after="0" w:line="240" w:lineRule="auto"/>
              <w:ind w:left="175"/>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w:t>
            </w:r>
            <w:r w:rsidR="003C38F4">
              <w:rPr>
                <w:rFonts w:asciiTheme="majorBidi" w:hAnsiTheme="majorBidi" w:cstheme="majorBidi"/>
                <w:lang w:val="en-US"/>
              </w:rPr>
              <w:t>teori-teori kebenaran dalam menerapkan  sikap dan tingkah laku sebagai mahluk individu maupun mahluk social.</w:t>
            </w:r>
            <w:r>
              <w:rPr>
                <w:rFonts w:asciiTheme="majorBidi" w:hAnsiTheme="majorBidi" w:cstheme="majorBidi"/>
                <w:lang w:val="en-US"/>
              </w:rPr>
              <w:t>.</w:t>
            </w:r>
          </w:p>
          <w:p w:rsidR="00AE47C9" w:rsidRDefault="00AE47C9">
            <w:pPr>
              <w:pStyle w:val="ListParagraph"/>
              <w:ind w:left="175"/>
              <w:rPr>
                <w:rFonts w:ascii="Times New Roman" w:eastAsia="Arial Unicode MS" w:hAnsi="Times New Roman" w:cs="Times New Roman"/>
                <w:b/>
                <w:sz w:val="24"/>
                <w:szCs w:val="24"/>
              </w:rPr>
            </w:pP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p w:rsidR="00AE47C9" w:rsidRDefault="00AE47C9">
            <w:pPr>
              <w:autoSpaceDE w:val="0"/>
              <w:autoSpaceDN w:val="0"/>
              <w:adjustRightInd w:val="0"/>
              <w:spacing w:before="0" w:after="0"/>
              <w:ind w:left="0"/>
              <w:rPr>
                <w:rFonts w:ascii="Times New Roman" w:hAnsi="Times New Roman" w:cs="Times New Roman"/>
                <w:sz w:val="24"/>
                <w:szCs w:val="24"/>
                <w:lang w:val="en-US"/>
              </w:rPr>
            </w:pPr>
          </w:p>
        </w:tc>
        <w:tc>
          <w:tcPr>
            <w:tcW w:w="2700" w:type="dxa"/>
          </w:tcPr>
          <w:p w:rsidR="00AE47C9" w:rsidRPr="002529B0" w:rsidRDefault="002529B0" w:rsidP="002529B0">
            <w:pPr>
              <w:pStyle w:val="ListParagraph"/>
              <w:autoSpaceDE w:val="0"/>
              <w:autoSpaceDN w:val="0"/>
              <w:bidi/>
              <w:adjustRightInd w:val="0"/>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Tutorial, Diskusi, Kuis dan Game. (50 menit x 4)</w:t>
            </w:r>
          </w:p>
        </w:tc>
        <w:tc>
          <w:tcPr>
            <w:tcW w:w="2970" w:type="dxa"/>
          </w:tcPr>
          <w:p w:rsidR="00E11070" w:rsidRPr="009923CD" w:rsidRDefault="002042E9" w:rsidP="002042E9">
            <w:pPr>
              <w:spacing w:after="0"/>
              <w:ind w:left="0"/>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T</w:t>
            </w:r>
            <w:r w:rsidR="00645F17">
              <w:rPr>
                <w:rFonts w:ascii="Times New Roman" w:eastAsia="Arial Unicode MS" w:hAnsi="Times New Roman" w:cs="Times New Roman"/>
                <w:sz w:val="24"/>
                <w:szCs w:val="24"/>
                <w:lang w:val="en-US"/>
              </w:rPr>
              <w:t>eori kebenaran, penemuan kebenaran, Hubungan Filsafat dan Kebenaran</w:t>
            </w:r>
            <w:r w:rsidR="00503947">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agama dan kebenaran.</w:t>
            </w:r>
            <w:r w:rsidR="00645F17">
              <w:rPr>
                <w:rFonts w:ascii="Times New Roman" w:eastAsia="Arial Unicode MS" w:hAnsi="Times New Roman" w:cs="Times New Roman"/>
                <w:sz w:val="24"/>
                <w:szCs w:val="24"/>
                <w:lang w:val="en-US"/>
              </w:rPr>
              <w:t xml:space="preserve"> </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rPr>
          <w:trHeight w:val="2237"/>
        </w:trPr>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500" w:type="dxa"/>
          </w:tcPr>
          <w:p w:rsidR="00AE47C9" w:rsidRDefault="006F4B8B" w:rsidP="003C38F4">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116B15">
              <w:rPr>
                <w:rFonts w:ascii="Times New Roman" w:hAnsi="Times New Roman" w:cs="Times New Roman"/>
                <w:sz w:val="24"/>
                <w:szCs w:val="24"/>
                <w:lang w:val="en-US"/>
              </w:rPr>
              <w:t>men</w:t>
            </w:r>
            <w:r w:rsidR="003C38F4">
              <w:rPr>
                <w:rFonts w:ascii="Times New Roman" w:hAnsi="Times New Roman" w:cs="Times New Roman"/>
                <w:sz w:val="24"/>
                <w:szCs w:val="24"/>
                <w:lang w:val="en-US"/>
              </w:rPr>
              <w:t>jelaskan</w:t>
            </w:r>
            <w:r w:rsidR="00116B15">
              <w:rPr>
                <w:rFonts w:ascii="Times New Roman" w:hAnsi="Times New Roman" w:cs="Times New Roman"/>
                <w:sz w:val="24"/>
                <w:szCs w:val="24"/>
                <w:lang w:val="en-US"/>
              </w:rPr>
              <w:t xml:space="preserve"> </w:t>
            </w:r>
            <w:r w:rsidR="003C38F4">
              <w:rPr>
                <w:rFonts w:ascii="Times New Roman" w:hAnsi="Times New Roman" w:cs="Times New Roman"/>
                <w:sz w:val="24"/>
                <w:szCs w:val="24"/>
                <w:lang w:val="en-US"/>
              </w:rPr>
              <w:t>hubungan nalar dan wahyu</w:t>
            </w:r>
            <w:r w:rsidR="00116B15">
              <w:rPr>
                <w:rFonts w:ascii="Times New Roman" w:hAnsi="Times New Roman" w:cs="Times New Roman"/>
                <w:sz w:val="24"/>
                <w:szCs w:val="24"/>
                <w:lang w:val="en-US"/>
              </w:rPr>
              <w:t>. (C4).</w:t>
            </w:r>
          </w:p>
          <w:p w:rsidR="00116B15" w:rsidRDefault="003F0A51" w:rsidP="003C38F4">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menguraikan </w:t>
            </w:r>
            <w:r w:rsidR="003C38F4">
              <w:rPr>
                <w:rFonts w:ascii="Times New Roman" w:hAnsi="Times New Roman" w:cs="Times New Roman"/>
                <w:sz w:val="24"/>
                <w:szCs w:val="24"/>
                <w:lang w:val="en-US"/>
              </w:rPr>
              <w:t>fungsi nalar dalam hokum Islam</w:t>
            </w:r>
            <w:r>
              <w:rPr>
                <w:rFonts w:ascii="Times New Roman" w:hAnsi="Times New Roman" w:cs="Times New Roman"/>
                <w:sz w:val="24"/>
                <w:szCs w:val="24"/>
                <w:lang w:val="en-US"/>
              </w:rPr>
              <w:t>.</w:t>
            </w:r>
            <w:r w:rsidR="00CB40F9">
              <w:rPr>
                <w:rFonts w:ascii="Times New Roman" w:hAnsi="Times New Roman" w:cs="Times New Roman"/>
                <w:sz w:val="24"/>
                <w:szCs w:val="24"/>
                <w:lang w:val="en-US"/>
              </w:rPr>
              <w:t xml:space="preserve"> (C4).</w:t>
            </w:r>
          </w:p>
          <w:p w:rsidR="003F0A51" w:rsidRDefault="003F0A51" w:rsidP="003C38F4">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CB40F9">
              <w:rPr>
                <w:rFonts w:ascii="Times New Roman" w:hAnsi="Times New Roman" w:cs="Times New Roman"/>
                <w:sz w:val="24"/>
                <w:szCs w:val="24"/>
                <w:lang w:val="en-US"/>
              </w:rPr>
              <w:t xml:space="preserve">menunjukkan </w:t>
            </w:r>
            <w:r w:rsidR="003C38F4">
              <w:rPr>
                <w:rFonts w:ascii="Times New Roman" w:hAnsi="Times New Roman" w:cs="Times New Roman"/>
                <w:sz w:val="24"/>
                <w:szCs w:val="24"/>
                <w:lang w:val="en-US"/>
              </w:rPr>
              <w:t>posisi wahyu dan nalar dalam hokum Islam</w:t>
            </w:r>
            <w:r>
              <w:rPr>
                <w:rFonts w:ascii="Times New Roman" w:hAnsi="Times New Roman" w:cs="Times New Roman"/>
                <w:sz w:val="24"/>
                <w:szCs w:val="24"/>
                <w:lang w:val="en-US"/>
              </w:rPr>
              <w:t>.</w:t>
            </w:r>
            <w:r w:rsidR="00CB40F9">
              <w:rPr>
                <w:rFonts w:ascii="Times New Roman" w:hAnsi="Times New Roman" w:cs="Times New Roman"/>
                <w:sz w:val="24"/>
                <w:szCs w:val="24"/>
                <w:lang w:val="en-US"/>
              </w:rPr>
              <w:t xml:space="preserve"> (P3)</w:t>
            </w:r>
          </w:p>
          <w:p w:rsidR="00AE47C9" w:rsidRDefault="00AE47C9">
            <w:pPr>
              <w:autoSpaceDE w:val="0"/>
              <w:autoSpaceDN w:val="0"/>
              <w:adjustRightInd w:val="0"/>
              <w:spacing w:before="0" w:after="0"/>
              <w:ind w:left="0"/>
              <w:rPr>
                <w:rFonts w:ascii="Times New Roman" w:hAnsi="Times New Roman" w:cs="Times New Roman"/>
                <w:sz w:val="24"/>
                <w:szCs w:val="24"/>
                <w:lang w:val="en-US"/>
              </w:rPr>
            </w:pPr>
          </w:p>
        </w:tc>
        <w:tc>
          <w:tcPr>
            <w:tcW w:w="2530" w:type="dxa"/>
          </w:tcPr>
          <w:p w:rsidR="00BE031F" w:rsidRPr="00BE031F" w:rsidRDefault="00BE031F" w:rsidP="003C38F4">
            <w:pPr>
              <w:pStyle w:val="ListParagraph"/>
              <w:numPr>
                <w:ilvl w:val="0"/>
                <w:numId w:val="9"/>
              </w:numPr>
              <w:spacing w:after="0" w:line="240" w:lineRule="auto"/>
              <w:ind w:left="175" w:hanging="141"/>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w:t>
            </w:r>
            <w:r w:rsidR="003C38F4">
              <w:rPr>
                <w:rFonts w:asciiTheme="majorBidi" w:hAnsiTheme="majorBidi" w:cstheme="majorBidi"/>
                <w:lang w:val="en-US"/>
              </w:rPr>
              <w:t>peran wahyu dan nalarserta interrelasi keduanya dalam pengembangan hokum Islam</w:t>
            </w:r>
            <w:r>
              <w:rPr>
                <w:rFonts w:asciiTheme="majorBidi" w:hAnsiTheme="majorBidi" w:cstheme="majorBidi"/>
                <w:lang w:val="en-US"/>
              </w:rPr>
              <w:t>.</w:t>
            </w:r>
          </w:p>
          <w:p w:rsidR="00AE47C9" w:rsidRDefault="00AE47C9" w:rsidP="002F2AC1">
            <w:pPr>
              <w:pStyle w:val="ListParagraph"/>
              <w:spacing w:after="0" w:line="240" w:lineRule="auto"/>
              <w:ind w:left="175"/>
              <w:rPr>
                <w:rFonts w:ascii="Times New Roman" w:eastAsia="Arial Unicode MS" w:hAnsi="Times New Roman" w:cs="Times New Roman"/>
                <w:sz w:val="24"/>
                <w:szCs w:val="24"/>
              </w:rPr>
            </w:pP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2842AE" w:rsidRDefault="009F3100" w:rsidP="009F3100">
            <w:pPr>
              <w:pStyle w:val="ListParagraph"/>
              <w:spacing w:after="0" w:line="240" w:lineRule="auto"/>
              <w:ind w:left="360"/>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Pembagian </w:t>
            </w:r>
            <w:r w:rsidR="002042E9">
              <w:rPr>
                <w:rFonts w:ascii="Times New Roman" w:eastAsia="Arial Unicode MS" w:hAnsi="Times New Roman" w:cs="Times New Roman"/>
                <w:sz w:val="24"/>
                <w:szCs w:val="24"/>
                <w:lang w:val="en-US"/>
              </w:rPr>
              <w:t xml:space="preserve">Wahyu, </w:t>
            </w:r>
            <w:r>
              <w:rPr>
                <w:rFonts w:ascii="Times New Roman" w:eastAsia="Arial Unicode MS" w:hAnsi="Times New Roman" w:cs="Times New Roman"/>
                <w:sz w:val="24"/>
                <w:szCs w:val="24"/>
                <w:lang w:val="en-US"/>
              </w:rPr>
              <w:t xml:space="preserve">otoritas wahyu, kebenaran wahyu, </w:t>
            </w:r>
          </w:p>
          <w:p w:rsidR="00FD15D8" w:rsidRDefault="002842AE" w:rsidP="009F3100">
            <w:pPr>
              <w:pStyle w:val="ListParagraph"/>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 xml:space="preserve">Interrelasi nalardan wahyu, </w:t>
            </w:r>
            <w:r w:rsidR="009F3100">
              <w:rPr>
                <w:rFonts w:ascii="Times New Roman" w:eastAsia="Arial Unicode MS" w:hAnsi="Times New Roman" w:cs="Times New Roman"/>
                <w:sz w:val="24"/>
                <w:szCs w:val="24"/>
                <w:lang w:val="en-US"/>
              </w:rPr>
              <w:t xml:space="preserve">fungsi </w:t>
            </w:r>
            <w:r w:rsidR="002042E9">
              <w:rPr>
                <w:rFonts w:ascii="Times New Roman" w:eastAsia="Arial Unicode MS" w:hAnsi="Times New Roman" w:cs="Times New Roman"/>
                <w:sz w:val="24"/>
                <w:szCs w:val="24"/>
                <w:lang w:val="en-US"/>
              </w:rPr>
              <w:t>Akal da</w:t>
            </w:r>
            <w:r w:rsidR="009F3100">
              <w:rPr>
                <w:rFonts w:ascii="Times New Roman" w:eastAsia="Arial Unicode MS" w:hAnsi="Times New Roman" w:cs="Times New Roman"/>
                <w:sz w:val="24"/>
                <w:szCs w:val="24"/>
                <w:lang w:val="en-US"/>
              </w:rPr>
              <w:t xml:space="preserve">lam pengembangan </w:t>
            </w:r>
            <w:r w:rsidR="002042E9">
              <w:rPr>
                <w:rFonts w:ascii="Times New Roman" w:eastAsia="Arial Unicode MS" w:hAnsi="Times New Roman" w:cs="Times New Roman"/>
                <w:sz w:val="24"/>
                <w:szCs w:val="24"/>
                <w:lang w:val="en-US"/>
              </w:rPr>
              <w:t xml:space="preserve"> Hukum Islam. </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C15F16">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500" w:type="dxa"/>
          </w:tcPr>
          <w:p w:rsidR="004D4ACB" w:rsidRDefault="004D4ACB" w:rsidP="002F2AC1">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membuat pengelompokan </w:t>
            </w:r>
            <w:r w:rsidR="002F2AC1">
              <w:rPr>
                <w:rFonts w:ascii="Times New Roman" w:hAnsi="Times New Roman" w:cs="Times New Roman"/>
                <w:sz w:val="24"/>
                <w:szCs w:val="24"/>
                <w:lang w:val="en-US"/>
              </w:rPr>
              <w:t>nash yang qothí dan yang Zhanni</w:t>
            </w:r>
            <w:r>
              <w:rPr>
                <w:rFonts w:ascii="Times New Roman" w:hAnsi="Times New Roman" w:cs="Times New Roman"/>
                <w:sz w:val="24"/>
                <w:szCs w:val="24"/>
                <w:lang w:val="en-US"/>
              </w:rPr>
              <w:t>. (C4).</w:t>
            </w:r>
          </w:p>
          <w:p w:rsidR="00AE47C9" w:rsidRDefault="00F74E38" w:rsidP="002F2AC1">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rPr>
              <w:t xml:space="preserve">Mampu </w:t>
            </w:r>
            <w:r w:rsidR="004D4ACB">
              <w:rPr>
                <w:rFonts w:ascii="Times New Roman" w:hAnsi="Times New Roman" w:cs="Times New Roman"/>
                <w:sz w:val="24"/>
                <w:szCs w:val="24"/>
                <w:lang w:val="en-US"/>
              </w:rPr>
              <w:t>mengoperasikan ayat-</w:t>
            </w:r>
            <w:r w:rsidR="002F2AC1">
              <w:rPr>
                <w:rFonts w:ascii="Times New Roman" w:hAnsi="Times New Roman" w:cs="Times New Roman"/>
                <w:sz w:val="24"/>
                <w:szCs w:val="24"/>
                <w:lang w:val="en-US"/>
              </w:rPr>
              <w:t>nash Qothí dan Zhanni dalam pengembangan hokum Islam</w:t>
            </w:r>
            <w:r w:rsidR="004D4ACB">
              <w:rPr>
                <w:rFonts w:ascii="Times New Roman" w:hAnsi="Times New Roman" w:cs="Times New Roman"/>
                <w:sz w:val="24"/>
                <w:szCs w:val="24"/>
                <w:lang w:val="en-US"/>
              </w:rPr>
              <w:t xml:space="preserve">. (P5) </w:t>
            </w:r>
          </w:p>
        </w:tc>
        <w:tc>
          <w:tcPr>
            <w:tcW w:w="2530" w:type="dxa"/>
          </w:tcPr>
          <w:p w:rsidR="00AE47C9" w:rsidRDefault="00BE031F" w:rsidP="002F2AC1">
            <w:pPr>
              <w:pStyle w:val="ListParagraph"/>
              <w:spacing w:after="0" w:line="240" w:lineRule="auto"/>
              <w:ind w:left="175"/>
              <w:rPr>
                <w:rFonts w:ascii="Times New Roman" w:eastAsia="Arial Unicode MS" w:hAnsi="Times New Roman" w:cs="Times New Roman"/>
                <w:b/>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w:t>
            </w:r>
            <w:r w:rsidR="002F2AC1">
              <w:rPr>
                <w:rFonts w:asciiTheme="majorBidi" w:hAnsiTheme="majorBidi" w:cstheme="majorBidi"/>
                <w:lang w:val="en-US"/>
              </w:rPr>
              <w:t>aspek teoritis dan aplikatif teks Qothí dan Zhanni dalam pengembangan hokum Islam</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305627"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AE47C9" w:rsidRDefault="00A03BCB" w:rsidP="002842AE">
            <w:pPr>
              <w:spacing w:after="0"/>
              <w:ind w:left="432" w:hanging="432"/>
              <w:jc w:val="both"/>
              <w:rPr>
                <w:rFonts w:ascii="Times New Roman" w:eastAsia="Arial Unicode MS" w:hAnsi="Times New Roman" w:cs="Times New Roman"/>
                <w:sz w:val="24"/>
                <w:szCs w:val="24"/>
                <w:lang w:val="en-US"/>
              </w:rPr>
            </w:pPr>
            <w:r w:rsidRPr="000E7B72">
              <w:rPr>
                <w:rFonts w:ascii="Times New Roman" w:eastAsia="Arial Unicode MS" w:hAnsi="Times New Roman" w:cs="Times New Roman"/>
                <w:sz w:val="24"/>
                <w:szCs w:val="24"/>
                <w:lang w:val="en-US"/>
              </w:rPr>
              <w:t xml:space="preserve"> </w:t>
            </w:r>
            <w:r w:rsidR="000E7B72">
              <w:rPr>
                <w:rFonts w:ascii="Times New Roman" w:eastAsia="Arial Unicode MS" w:hAnsi="Times New Roman" w:cs="Times New Roman"/>
                <w:sz w:val="24"/>
                <w:szCs w:val="24"/>
                <w:lang w:val="en-US"/>
              </w:rPr>
              <w:t>1. pengertian Qoth’</w:t>
            </w:r>
            <w:r w:rsidR="002842AE">
              <w:rPr>
                <w:rFonts w:ascii="Times New Roman" w:eastAsia="Arial Unicode MS" w:hAnsi="Times New Roman" w:cs="Times New Roman"/>
                <w:sz w:val="24"/>
                <w:szCs w:val="24"/>
                <w:lang w:val="en-US"/>
              </w:rPr>
              <w:t>i</w:t>
            </w:r>
            <w:r w:rsidR="000E7B72">
              <w:rPr>
                <w:rFonts w:ascii="Times New Roman" w:eastAsia="Arial Unicode MS" w:hAnsi="Times New Roman" w:cs="Times New Roman"/>
                <w:sz w:val="24"/>
                <w:szCs w:val="24"/>
                <w:lang w:val="en-US"/>
              </w:rPr>
              <w:t xml:space="preserve"> dan Zhanni.</w:t>
            </w:r>
          </w:p>
          <w:p w:rsidR="000E7B72" w:rsidRDefault="000E7B72" w:rsidP="002842AE">
            <w:pPr>
              <w:spacing w:after="0"/>
              <w:ind w:left="432" w:hanging="432"/>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2. kriterian Qath’</w:t>
            </w:r>
            <w:r w:rsidR="002842AE">
              <w:rPr>
                <w:rFonts w:ascii="Times New Roman" w:eastAsia="Arial Unicode MS" w:hAnsi="Times New Roman" w:cs="Times New Roman"/>
                <w:sz w:val="24"/>
                <w:szCs w:val="24"/>
                <w:lang w:val="en-US"/>
              </w:rPr>
              <w:t>i</w:t>
            </w:r>
            <w:r>
              <w:rPr>
                <w:rFonts w:ascii="Times New Roman" w:eastAsia="Arial Unicode MS" w:hAnsi="Times New Roman" w:cs="Times New Roman"/>
                <w:sz w:val="24"/>
                <w:szCs w:val="24"/>
                <w:lang w:val="en-US"/>
              </w:rPr>
              <w:t xml:space="preserve"> dan Zhanni.</w:t>
            </w:r>
          </w:p>
          <w:p w:rsidR="000E7B72" w:rsidRDefault="000E7B72" w:rsidP="002842AE">
            <w:pPr>
              <w:spacing w:after="0"/>
              <w:ind w:left="432" w:hanging="432"/>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3. </w:t>
            </w:r>
            <w:r w:rsidR="002842AE">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pentingnya Pembedaan Qoth’</w:t>
            </w:r>
            <w:r w:rsidR="002842AE">
              <w:rPr>
                <w:rFonts w:ascii="Times New Roman" w:eastAsia="Arial Unicode MS" w:hAnsi="Times New Roman" w:cs="Times New Roman"/>
                <w:sz w:val="24"/>
                <w:szCs w:val="24"/>
                <w:lang w:val="en-US"/>
              </w:rPr>
              <w:t>i</w:t>
            </w:r>
            <w:r>
              <w:rPr>
                <w:rFonts w:ascii="Times New Roman" w:eastAsia="Arial Unicode MS" w:hAnsi="Times New Roman" w:cs="Times New Roman"/>
                <w:sz w:val="24"/>
                <w:szCs w:val="24"/>
                <w:lang w:val="en-US"/>
              </w:rPr>
              <w:t xml:space="preserve"> dan Zhanni.</w:t>
            </w:r>
          </w:p>
          <w:p w:rsidR="002842AE" w:rsidRPr="000E7B72" w:rsidRDefault="002842AE" w:rsidP="002842AE">
            <w:pPr>
              <w:spacing w:after="0"/>
              <w:ind w:left="432" w:hanging="432"/>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4.  qath’i dan Zhanni dalam </w:t>
            </w:r>
            <w:r>
              <w:rPr>
                <w:rFonts w:ascii="Times New Roman" w:eastAsia="Arial Unicode MS" w:hAnsi="Times New Roman" w:cs="Times New Roman"/>
                <w:sz w:val="24"/>
                <w:szCs w:val="24"/>
                <w:lang w:val="en-US"/>
              </w:rPr>
              <w:lastRenderedPageBreak/>
              <w:t>pengembangan hokum Islam.</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p>
        </w:tc>
      </w:tr>
      <w:tr w:rsidR="00AE47C9">
        <w:tc>
          <w:tcPr>
            <w:tcW w:w="1180" w:type="dxa"/>
            <w:vAlign w:val="center"/>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2500" w:type="dxa"/>
          </w:tcPr>
          <w:p w:rsidR="00AE47C9" w:rsidRDefault="00726DEF" w:rsidP="00A423AD">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A423AD">
              <w:rPr>
                <w:rFonts w:ascii="Times New Roman" w:hAnsi="Times New Roman" w:cs="Times New Roman"/>
                <w:sz w:val="24"/>
                <w:szCs w:val="24"/>
                <w:lang w:val="en-US"/>
              </w:rPr>
              <w:t>menjelaskan tingkatan Maqashid Syariáh</w:t>
            </w:r>
            <w:r>
              <w:rPr>
                <w:rFonts w:ascii="Times New Roman" w:hAnsi="Times New Roman" w:cs="Times New Roman"/>
                <w:sz w:val="24"/>
                <w:szCs w:val="24"/>
                <w:lang w:val="en-US"/>
              </w:rPr>
              <w:t>.</w:t>
            </w:r>
            <w:r w:rsidR="00406897">
              <w:rPr>
                <w:rFonts w:ascii="Times New Roman" w:hAnsi="Times New Roman" w:cs="Times New Roman"/>
                <w:sz w:val="24"/>
                <w:szCs w:val="24"/>
                <w:lang w:val="en-US"/>
              </w:rPr>
              <w:t>(C4).</w:t>
            </w:r>
          </w:p>
          <w:p w:rsidR="00406897" w:rsidRDefault="00406897" w:rsidP="00A423AD">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A423AD">
              <w:rPr>
                <w:rFonts w:ascii="Times New Roman" w:hAnsi="Times New Roman" w:cs="Times New Roman"/>
                <w:sz w:val="24"/>
                <w:szCs w:val="24"/>
                <w:lang w:val="en-US"/>
              </w:rPr>
              <w:t>menguraikanMaqashid Syariáh sebagai doktrim hokum Islam</w:t>
            </w:r>
            <w:r>
              <w:rPr>
                <w:rFonts w:ascii="Times New Roman" w:hAnsi="Times New Roman" w:cs="Times New Roman"/>
                <w:sz w:val="24"/>
                <w:szCs w:val="24"/>
                <w:lang w:val="en-US"/>
              </w:rPr>
              <w:t>. (C</w:t>
            </w:r>
            <w:r w:rsidR="00A423AD">
              <w:rPr>
                <w:rFonts w:ascii="Times New Roman" w:hAnsi="Times New Roman" w:cs="Times New Roman"/>
                <w:sz w:val="24"/>
                <w:szCs w:val="24"/>
                <w:lang w:val="en-US"/>
              </w:rPr>
              <w:t>4</w:t>
            </w:r>
            <w:r>
              <w:rPr>
                <w:rFonts w:ascii="Times New Roman" w:hAnsi="Times New Roman" w:cs="Times New Roman"/>
                <w:sz w:val="24"/>
                <w:szCs w:val="24"/>
                <w:lang w:val="en-US"/>
              </w:rPr>
              <w:t>).</w:t>
            </w:r>
          </w:p>
          <w:p w:rsidR="00406897" w:rsidRDefault="00406897" w:rsidP="00A423AD">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mengoperasikan secara metodis </w:t>
            </w:r>
            <w:r w:rsidR="00A423AD">
              <w:rPr>
                <w:rFonts w:ascii="Times New Roman" w:hAnsi="Times New Roman" w:cs="Times New Roman"/>
                <w:sz w:val="24"/>
                <w:szCs w:val="24"/>
                <w:lang w:val="en-US"/>
              </w:rPr>
              <w:t>Maqashid Syari’ah</w:t>
            </w:r>
            <w:r>
              <w:rPr>
                <w:rFonts w:ascii="Times New Roman" w:hAnsi="Times New Roman" w:cs="Times New Roman"/>
                <w:sz w:val="24"/>
                <w:szCs w:val="24"/>
                <w:lang w:val="en-US"/>
              </w:rPr>
              <w:t xml:space="preserve"> </w:t>
            </w:r>
            <w:r w:rsidR="00A423AD">
              <w:rPr>
                <w:rFonts w:ascii="Times New Roman" w:hAnsi="Times New Roman" w:cs="Times New Roman"/>
                <w:sz w:val="24"/>
                <w:szCs w:val="24"/>
                <w:lang w:val="en-US"/>
              </w:rPr>
              <w:t xml:space="preserve">dalam pengembangan </w:t>
            </w:r>
            <w:r>
              <w:rPr>
                <w:rFonts w:ascii="Times New Roman" w:hAnsi="Times New Roman" w:cs="Times New Roman"/>
                <w:sz w:val="24"/>
                <w:szCs w:val="24"/>
                <w:lang w:val="en-US"/>
              </w:rPr>
              <w:t>h</w:t>
            </w:r>
            <w:r w:rsidR="007C4736">
              <w:rPr>
                <w:rFonts w:ascii="Times New Roman" w:hAnsi="Times New Roman" w:cs="Times New Roman"/>
                <w:sz w:val="24"/>
                <w:szCs w:val="24"/>
                <w:lang w:val="en-US"/>
              </w:rPr>
              <w:t>u</w:t>
            </w:r>
            <w:r>
              <w:rPr>
                <w:rFonts w:ascii="Times New Roman" w:hAnsi="Times New Roman" w:cs="Times New Roman"/>
                <w:sz w:val="24"/>
                <w:szCs w:val="24"/>
                <w:lang w:val="en-US"/>
              </w:rPr>
              <w:t>kum Islam. (P5).</w:t>
            </w:r>
          </w:p>
        </w:tc>
        <w:tc>
          <w:tcPr>
            <w:tcW w:w="2530" w:type="dxa"/>
          </w:tcPr>
          <w:p w:rsidR="00AE47C9" w:rsidRPr="00BE031F" w:rsidRDefault="00BE031F" w:rsidP="00A423AD">
            <w:pPr>
              <w:spacing w:after="0"/>
              <w:ind w:left="0"/>
              <w:rPr>
                <w:rFonts w:ascii="Times New Roman" w:eastAsia="Arial Unicode MS" w:hAnsi="Times New Roman" w:cs="Times New Roman"/>
                <w:bCs/>
                <w:sz w:val="24"/>
                <w:szCs w:val="24"/>
                <w:lang w:val="en-US"/>
              </w:rPr>
            </w:pPr>
            <w:r>
              <w:rPr>
                <w:rFonts w:asciiTheme="majorBidi" w:hAnsiTheme="majorBidi" w:cstheme="majorBidi"/>
              </w:rPr>
              <w:t xml:space="preserve">Mahasiswa mampu </w:t>
            </w:r>
            <w:r w:rsidR="00A423AD">
              <w:rPr>
                <w:rFonts w:asciiTheme="majorBidi" w:hAnsiTheme="majorBidi" w:cstheme="majorBidi"/>
                <w:lang w:val="en-US"/>
              </w:rPr>
              <w:t>menerapkan Maqashid Syari’ah sebagai metode pengembangan hokum Islam</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Tutorial, Diskusi, Kuis dan Game. (50 menit x 4)</w:t>
            </w:r>
          </w:p>
        </w:tc>
        <w:tc>
          <w:tcPr>
            <w:tcW w:w="2970" w:type="dxa"/>
          </w:tcPr>
          <w:p w:rsidR="000E7B72" w:rsidRPr="00A03BCB" w:rsidRDefault="000E7B72" w:rsidP="000E7B72">
            <w:pPr>
              <w:pStyle w:val="ListParagraph"/>
              <w:numPr>
                <w:ilvl w:val="0"/>
                <w:numId w:val="12"/>
              </w:numPr>
              <w:spacing w:after="0" w:line="240" w:lineRule="auto"/>
              <w:ind w:left="317" w:hanging="28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Tujuan Hukum Islam.</w:t>
            </w:r>
          </w:p>
          <w:p w:rsidR="000E7B72" w:rsidRPr="009F3100" w:rsidRDefault="000E7B72" w:rsidP="000E7B72">
            <w:pPr>
              <w:pStyle w:val="ListParagraph"/>
              <w:numPr>
                <w:ilvl w:val="0"/>
                <w:numId w:val="12"/>
              </w:numPr>
              <w:spacing w:after="0" w:line="240" w:lineRule="auto"/>
              <w:ind w:left="317" w:hanging="28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Tingkatan Tujuan Hukum Islam.</w:t>
            </w:r>
          </w:p>
          <w:p w:rsidR="000E7B72" w:rsidRPr="009F3100" w:rsidRDefault="000E7B72" w:rsidP="000E7B72">
            <w:pPr>
              <w:pStyle w:val="ListParagraph"/>
              <w:numPr>
                <w:ilvl w:val="0"/>
                <w:numId w:val="12"/>
              </w:numPr>
              <w:spacing w:after="0" w:line="240" w:lineRule="auto"/>
              <w:ind w:left="317" w:hanging="28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Maqashid Syari’ah sebagai doktrin.</w:t>
            </w:r>
          </w:p>
          <w:p w:rsidR="000E7B72" w:rsidRPr="009F3100" w:rsidRDefault="000E7B72" w:rsidP="000E7B72">
            <w:pPr>
              <w:pStyle w:val="ListParagraph"/>
              <w:numPr>
                <w:ilvl w:val="0"/>
                <w:numId w:val="12"/>
              </w:numPr>
              <w:spacing w:after="0" w:line="240" w:lineRule="auto"/>
              <w:ind w:left="317" w:hanging="283"/>
              <w:jc w:val="both"/>
              <w:rPr>
                <w:rFonts w:ascii="Times New Roman" w:eastAsia="Arial Unicode MS" w:hAnsi="Times New Roman" w:cs="Times New Roman"/>
                <w:sz w:val="24"/>
                <w:szCs w:val="24"/>
              </w:rPr>
            </w:pPr>
            <w:r w:rsidRPr="009F3100">
              <w:rPr>
                <w:rFonts w:ascii="Times New Roman" w:eastAsia="Arial Unicode MS" w:hAnsi="Times New Roman" w:cs="Times New Roman"/>
                <w:sz w:val="24"/>
                <w:szCs w:val="24"/>
                <w:lang w:val="en-US"/>
              </w:rPr>
              <w:t>Maqashid Syari’ah sebagai metode Ijtihad..</w:t>
            </w:r>
          </w:p>
          <w:p w:rsidR="00982666" w:rsidRPr="002842AE" w:rsidRDefault="000E7B72" w:rsidP="002842AE">
            <w:pPr>
              <w:pStyle w:val="ListParagraph"/>
              <w:numPr>
                <w:ilvl w:val="0"/>
                <w:numId w:val="12"/>
              </w:numPr>
              <w:spacing w:after="0"/>
              <w:ind w:left="291" w:hanging="291"/>
              <w:rPr>
                <w:rFonts w:ascii="Times New Roman" w:eastAsia="Arial Unicode MS" w:hAnsi="Times New Roman" w:cs="Times New Roman"/>
                <w:sz w:val="24"/>
                <w:szCs w:val="24"/>
                <w:lang w:val="en-US"/>
              </w:rPr>
            </w:pPr>
            <w:r w:rsidRPr="002842AE">
              <w:rPr>
                <w:rFonts w:ascii="Times New Roman" w:eastAsia="Arial Unicode MS" w:hAnsi="Times New Roman" w:cs="Times New Roman"/>
                <w:sz w:val="24"/>
                <w:szCs w:val="24"/>
                <w:lang w:val="en-US"/>
              </w:rPr>
              <w:t xml:space="preserve">Contoh-contoh penerapan Maqashid sebagai dalil </w:t>
            </w:r>
            <w:r w:rsidR="00EB0778" w:rsidRPr="002842AE">
              <w:rPr>
                <w:rFonts w:ascii="Times New Roman" w:eastAsia="Arial Unicode MS" w:hAnsi="Times New Roman" w:cs="Times New Roman"/>
                <w:sz w:val="24"/>
                <w:szCs w:val="24"/>
                <w:lang w:val="en-US"/>
              </w:rPr>
              <w:t>hukum</w:t>
            </w:r>
            <w:r w:rsidRPr="002842AE">
              <w:rPr>
                <w:rFonts w:ascii="Times New Roman" w:eastAsia="Arial Unicode MS" w:hAnsi="Times New Roman" w:cs="Times New Roman"/>
                <w:sz w:val="24"/>
                <w:szCs w:val="24"/>
                <w:lang w:val="en-US"/>
              </w:rPr>
              <w:t xml:space="preserve"> Syara’.</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E47C9">
        <w:tc>
          <w:tcPr>
            <w:tcW w:w="1180" w:type="dxa"/>
          </w:tcPr>
          <w:p w:rsidR="00AE47C9" w:rsidRDefault="00AE47C9">
            <w:pPr>
              <w:autoSpaceDE w:val="0"/>
              <w:autoSpaceDN w:val="0"/>
              <w:adjustRightInd w:val="0"/>
              <w:spacing w:before="0" w:after="0"/>
              <w:ind w:left="0"/>
              <w:jc w:val="center"/>
              <w:rPr>
                <w:rFonts w:ascii="Times New Roman" w:hAnsi="Times New Roman" w:cs="Times New Roman"/>
                <w:sz w:val="24"/>
                <w:szCs w:val="24"/>
              </w:rPr>
            </w:pPr>
          </w:p>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500" w:type="dxa"/>
          </w:tcPr>
          <w:p w:rsidR="0086586C" w:rsidRDefault="0086586C" w:rsidP="00A423AD">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F74E38">
              <w:rPr>
                <w:rFonts w:ascii="Times New Roman" w:hAnsi="Times New Roman" w:cs="Times New Roman"/>
                <w:sz w:val="24"/>
                <w:szCs w:val="24"/>
                <w:lang w:val="en-US"/>
              </w:rPr>
              <w:t xml:space="preserve">menguraikan </w:t>
            </w:r>
            <w:r w:rsidR="00A423AD">
              <w:rPr>
                <w:rFonts w:ascii="Times New Roman" w:hAnsi="Times New Roman" w:cs="Times New Roman"/>
                <w:sz w:val="24"/>
                <w:szCs w:val="24"/>
                <w:lang w:val="en-US"/>
              </w:rPr>
              <w:t>sebab-sebab terjadinya ikhtilaf para ulama</w:t>
            </w:r>
            <w:r>
              <w:rPr>
                <w:rFonts w:ascii="Times New Roman" w:hAnsi="Times New Roman" w:cs="Times New Roman"/>
                <w:sz w:val="24"/>
                <w:szCs w:val="24"/>
                <w:lang w:val="en-US"/>
              </w:rPr>
              <w:t>. (C4)</w:t>
            </w:r>
          </w:p>
          <w:p w:rsidR="00A423AD" w:rsidRDefault="0086586C" w:rsidP="00A423AD">
            <w:pPr>
              <w:autoSpaceDE w:val="0"/>
              <w:autoSpaceDN w:val="0"/>
              <w:adjustRightInd w:val="0"/>
              <w:spacing w:before="0" w:after="0"/>
              <w:ind w:left="0"/>
              <w:rPr>
                <w:rFonts w:asciiTheme="majorBidi" w:hAnsiTheme="majorBidi" w:cstheme="majorBidi"/>
                <w:lang w:val="en-US"/>
              </w:rPr>
            </w:pPr>
            <w:r>
              <w:rPr>
                <w:rFonts w:asciiTheme="majorBidi" w:hAnsiTheme="majorBidi" w:cstheme="majorBidi"/>
                <w:lang w:val="en-US"/>
              </w:rPr>
              <w:t>M</w:t>
            </w:r>
            <w:r w:rsidR="00F74E38">
              <w:rPr>
                <w:rFonts w:asciiTheme="majorBidi" w:hAnsiTheme="majorBidi" w:cstheme="majorBidi"/>
              </w:rPr>
              <w:t xml:space="preserve">ampu </w:t>
            </w:r>
            <w:r w:rsidR="00A423AD">
              <w:rPr>
                <w:rFonts w:asciiTheme="majorBidi" w:hAnsiTheme="majorBidi" w:cstheme="majorBidi"/>
                <w:lang w:val="en-US"/>
              </w:rPr>
              <w:t>bersikap ilmiah dalam menghadapi ikhtilaf ulama. (A3)</w:t>
            </w:r>
          </w:p>
          <w:p w:rsidR="00AE47C9" w:rsidRDefault="00A423AD" w:rsidP="00A423AD">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 xml:space="preserve">Mampu menerapkan metode para Imam Mazhab dalam istinbath hokum Islam. </w:t>
            </w:r>
            <w:r w:rsidR="0086586C">
              <w:rPr>
                <w:rFonts w:asciiTheme="majorBidi" w:hAnsiTheme="majorBidi" w:cstheme="majorBidi"/>
                <w:lang w:val="en-US"/>
              </w:rPr>
              <w:t>(P5).</w:t>
            </w:r>
          </w:p>
        </w:tc>
        <w:tc>
          <w:tcPr>
            <w:tcW w:w="2530" w:type="dxa"/>
          </w:tcPr>
          <w:p w:rsidR="00AE47C9" w:rsidRDefault="00BE031F" w:rsidP="00A423AD">
            <w:pPr>
              <w:pStyle w:val="ListParagraph"/>
              <w:spacing w:after="0" w:line="240" w:lineRule="auto"/>
              <w:ind w:left="175"/>
              <w:rPr>
                <w:rFonts w:ascii="Times New Roman" w:eastAsia="Arial Unicode MS" w:hAnsi="Times New Roman" w:cs="Times New Roman"/>
                <w:b/>
                <w:sz w:val="24"/>
                <w:szCs w:val="24"/>
              </w:rPr>
            </w:pPr>
            <w:r>
              <w:rPr>
                <w:rFonts w:asciiTheme="majorBidi" w:hAnsiTheme="majorBidi" w:cstheme="majorBidi"/>
              </w:rPr>
              <w:t xml:space="preserve">Mahasiswa mampu </w:t>
            </w:r>
            <w:r w:rsidR="00A423AD">
              <w:rPr>
                <w:rFonts w:asciiTheme="majorBidi" w:hAnsiTheme="majorBidi" w:cstheme="majorBidi"/>
                <w:lang w:val="en-US"/>
              </w:rPr>
              <w:t xml:space="preserve">menerapkan metode </w:t>
            </w:r>
            <w:r>
              <w:rPr>
                <w:rFonts w:asciiTheme="majorBidi" w:hAnsiTheme="majorBidi" w:cstheme="majorBidi"/>
                <w:lang w:val="en-US"/>
              </w:rPr>
              <w:t xml:space="preserve"> Istinbath </w:t>
            </w:r>
            <w:r>
              <w:rPr>
                <w:rFonts w:asciiTheme="majorBidi" w:hAnsiTheme="majorBidi" w:cstheme="majorBidi"/>
                <w:color w:val="222222"/>
                <w:sz w:val="24"/>
                <w:szCs w:val="24"/>
              </w:rPr>
              <w:t>Hukum Syara’</w:t>
            </w:r>
            <w:r w:rsidR="00A423AD">
              <w:rPr>
                <w:rFonts w:asciiTheme="majorBidi" w:hAnsiTheme="majorBidi" w:cstheme="majorBidi"/>
                <w:color w:val="222222"/>
                <w:sz w:val="24"/>
                <w:szCs w:val="24"/>
                <w:lang w:val="en-US"/>
              </w:rPr>
              <w:t xml:space="preserve"> berdasarkan mazhab yang ada</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0E7B72" w:rsidRPr="00BE4F26" w:rsidRDefault="000E7B72" w:rsidP="000E7B72">
            <w:pPr>
              <w:pStyle w:val="ListParagraph"/>
              <w:numPr>
                <w:ilvl w:val="0"/>
                <w:numId w:val="14"/>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ikhtilaf, manfaat ikhtilaf.</w:t>
            </w:r>
          </w:p>
          <w:p w:rsidR="000E7B72" w:rsidRPr="00BA669F" w:rsidRDefault="000E7B72" w:rsidP="000E7B72">
            <w:pPr>
              <w:pStyle w:val="ListParagraph"/>
              <w:numPr>
                <w:ilvl w:val="0"/>
                <w:numId w:val="14"/>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Sebab-sebab ikhtilaf.</w:t>
            </w:r>
          </w:p>
          <w:p w:rsidR="000E7B72" w:rsidRPr="00BA669F" w:rsidRDefault="000E7B72" w:rsidP="000E7B72">
            <w:pPr>
              <w:pStyle w:val="ListParagraph"/>
              <w:numPr>
                <w:ilvl w:val="0"/>
                <w:numId w:val="14"/>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Terbentuknya mazhab-mazhab fiqh.</w:t>
            </w:r>
          </w:p>
          <w:p w:rsidR="000E7B72" w:rsidRPr="00982666" w:rsidRDefault="000E7B72" w:rsidP="000E7B72">
            <w:pPr>
              <w:pStyle w:val="ListParagraph"/>
              <w:numPr>
                <w:ilvl w:val="0"/>
                <w:numId w:val="14"/>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Metode ijtihad mazhab empat.</w:t>
            </w:r>
          </w:p>
          <w:p w:rsidR="003F4FC6" w:rsidRPr="002842AE" w:rsidRDefault="000E7B72" w:rsidP="002842AE">
            <w:pPr>
              <w:pStyle w:val="ListParagraph"/>
              <w:numPr>
                <w:ilvl w:val="0"/>
                <w:numId w:val="14"/>
              </w:numPr>
              <w:spacing w:after="0"/>
              <w:ind w:left="291" w:hanging="291"/>
              <w:rPr>
                <w:rFonts w:ascii="Times New Roman" w:eastAsia="Arial Unicode MS" w:hAnsi="Times New Roman" w:cs="Times New Roman"/>
                <w:sz w:val="24"/>
                <w:szCs w:val="24"/>
                <w:lang w:val="en-US"/>
              </w:rPr>
            </w:pPr>
            <w:r w:rsidRPr="002842AE">
              <w:rPr>
                <w:rFonts w:ascii="Times New Roman" w:eastAsia="Arial Unicode MS" w:hAnsi="Times New Roman" w:cs="Times New Roman"/>
                <w:sz w:val="24"/>
                <w:szCs w:val="24"/>
                <w:lang w:val="en-US" w:eastAsia="zh-CN"/>
              </w:rPr>
              <w:t>Pengaruh perbedaan metode ijtihad terhadap perbedaan hasil ijtihad.</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2590" w:type="dxa"/>
            <w:gridSpan w:val="5"/>
          </w:tcPr>
          <w:p w:rsidR="00AE47C9" w:rsidRDefault="00966A52">
            <w:pPr>
              <w:spacing w:before="0" w:after="0"/>
              <w:ind w:left="0"/>
              <w:jc w:val="center"/>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UTS</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rPr>
            </w:pPr>
            <w:r>
              <w:rPr>
                <w:rFonts w:ascii="Times New Roman" w:hAnsi="Times New Roman" w:cs="Times New Roman"/>
                <w:sz w:val="24"/>
                <w:szCs w:val="24"/>
                <w:lang w:val="en-US"/>
              </w:rPr>
              <w:t>1</w:t>
            </w:r>
            <w:r w:rsidR="00F74E38">
              <w:rPr>
                <w:rFonts w:ascii="Times New Roman" w:hAnsi="Times New Roman" w:cs="Times New Roman"/>
                <w:sz w:val="24"/>
                <w:szCs w:val="24"/>
              </w:rPr>
              <w:t>0</w:t>
            </w:r>
          </w:p>
        </w:tc>
      </w:tr>
      <w:tr w:rsidR="00AE47C9">
        <w:trPr>
          <w:trHeight w:val="2853"/>
        </w:trPr>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tc>
        <w:tc>
          <w:tcPr>
            <w:tcW w:w="2500" w:type="dxa"/>
          </w:tcPr>
          <w:p w:rsidR="00AE47C9" w:rsidRDefault="0086586C" w:rsidP="00A423AD">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w:t>
            </w:r>
            <w:r w:rsidR="00F74E38">
              <w:rPr>
                <w:rFonts w:ascii="Times New Roman" w:hAnsi="Times New Roman" w:cs="Times New Roman"/>
                <w:sz w:val="24"/>
                <w:szCs w:val="24"/>
                <w:lang w:val="en-US"/>
              </w:rPr>
              <w:t xml:space="preserve">ampu </w:t>
            </w:r>
            <w:r w:rsidR="00A423AD">
              <w:rPr>
                <w:rFonts w:ascii="Times New Roman" w:hAnsi="Times New Roman" w:cs="Times New Roman"/>
                <w:sz w:val="24"/>
                <w:szCs w:val="24"/>
                <w:lang w:val="en-US"/>
              </w:rPr>
              <w:t>menguraikan pandangan Islam terhadap perubahan sosial</w:t>
            </w:r>
            <w:r>
              <w:rPr>
                <w:rFonts w:ascii="Times New Roman" w:hAnsi="Times New Roman" w:cs="Times New Roman"/>
                <w:sz w:val="24"/>
                <w:szCs w:val="24"/>
                <w:lang w:val="en-US"/>
              </w:rPr>
              <w:t xml:space="preserve"> (C4).</w:t>
            </w:r>
          </w:p>
          <w:p w:rsidR="0086586C" w:rsidRDefault="0086586C" w:rsidP="00A423AD">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membedakan </w:t>
            </w:r>
            <w:r w:rsidR="00A423AD">
              <w:rPr>
                <w:rFonts w:ascii="Times New Roman" w:hAnsi="Times New Roman" w:cs="Times New Roman"/>
                <w:sz w:val="24"/>
                <w:szCs w:val="24"/>
                <w:lang w:val="en-US"/>
              </w:rPr>
              <w:t>factor dan pengaruh perubahan social terhadap hokum Islam</w:t>
            </w:r>
            <w:r>
              <w:rPr>
                <w:rFonts w:ascii="Times New Roman" w:hAnsi="Times New Roman" w:cs="Times New Roman"/>
                <w:sz w:val="24"/>
                <w:szCs w:val="24"/>
                <w:lang w:val="en-US"/>
              </w:rPr>
              <w:t xml:space="preserve"> (</w:t>
            </w:r>
            <w:r w:rsidR="00A423AD">
              <w:rPr>
                <w:rFonts w:ascii="Times New Roman" w:hAnsi="Times New Roman" w:cs="Times New Roman"/>
                <w:sz w:val="24"/>
                <w:szCs w:val="24"/>
                <w:lang w:val="en-US"/>
              </w:rPr>
              <w:t>P4</w:t>
            </w:r>
            <w:r w:rsidR="00D132DB">
              <w:rPr>
                <w:rFonts w:ascii="Times New Roman" w:hAnsi="Times New Roman" w:cs="Times New Roman"/>
                <w:sz w:val="24"/>
                <w:szCs w:val="24"/>
                <w:lang w:val="en-US"/>
              </w:rPr>
              <w:t>)</w:t>
            </w:r>
          </w:p>
          <w:p w:rsidR="00D132DB" w:rsidRDefault="00D132DB" w:rsidP="0086586C">
            <w:pPr>
              <w:autoSpaceDE w:val="0"/>
              <w:autoSpaceDN w:val="0"/>
              <w:adjustRightInd w:val="0"/>
              <w:spacing w:before="0" w:after="0"/>
              <w:ind w:left="0"/>
              <w:rPr>
                <w:rFonts w:ascii="Times New Roman" w:hAnsi="Times New Roman" w:cs="Times New Roman"/>
                <w:sz w:val="24"/>
                <w:szCs w:val="24"/>
                <w:lang w:val="en-US"/>
              </w:rPr>
            </w:pPr>
          </w:p>
        </w:tc>
        <w:tc>
          <w:tcPr>
            <w:tcW w:w="2530" w:type="dxa"/>
          </w:tcPr>
          <w:p w:rsidR="00AE47C9" w:rsidRDefault="00BE031F" w:rsidP="00A423AD">
            <w:pPr>
              <w:pStyle w:val="ListParagraph"/>
              <w:spacing w:after="0" w:line="240" w:lineRule="auto"/>
              <w:ind w:left="175"/>
              <w:rPr>
                <w:rFonts w:ascii="Times New Roman" w:eastAsia="Arial Unicode MS" w:hAnsi="Times New Roman" w:cs="Times New Roman"/>
                <w:b/>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w:t>
            </w:r>
            <w:r w:rsidR="00A423AD">
              <w:rPr>
                <w:rFonts w:asciiTheme="majorBidi" w:hAnsiTheme="majorBidi" w:cstheme="majorBidi"/>
                <w:lang w:val="en-US"/>
              </w:rPr>
              <w:t>perubahan social dan pengaruhnya terhadap perubahan hukum</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305627"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0E7B72" w:rsidRPr="003F4FC6" w:rsidRDefault="00EC11AA" w:rsidP="002842AE">
            <w:pPr>
              <w:pStyle w:val="ListParagraph"/>
              <w:numPr>
                <w:ilvl w:val="0"/>
                <w:numId w:val="16"/>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 xml:space="preserve"> </w:t>
            </w:r>
            <w:r w:rsidR="000E7B72">
              <w:rPr>
                <w:rFonts w:ascii="Times New Roman" w:eastAsia="Arial Unicode MS" w:hAnsi="Times New Roman" w:cs="Times New Roman"/>
                <w:sz w:val="24"/>
                <w:szCs w:val="24"/>
                <w:lang w:val="en-US"/>
              </w:rPr>
              <w:t>Hakikat perubahan so</w:t>
            </w:r>
            <w:r w:rsidR="002842AE">
              <w:rPr>
                <w:rFonts w:ascii="Times New Roman" w:eastAsia="Arial Unicode MS" w:hAnsi="Times New Roman" w:cs="Times New Roman"/>
                <w:sz w:val="24"/>
                <w:szCs w:val="24"/>
                <w:lang w:val="en-US"/>
              </w:rPr>
              <w:t>s</w:t>
            </w:r>
            <w:r w:rsidR="000E7B72">
              <w:rPr>
                <w:rFonts w:ascii="Times New Roman" w:eastAsia="Arial Unicode MS" w:hAnsi="Times New Roman" w:cs="Times New Roman"/>
                <w:sz w:val="24"/>
                <w:szCs w:val="24"/>
                <w:lang w:val="en-US"/>
              </w:rPr>
              <w:t>ial</w:t>
            </w:r>
          </w:p>
          <w:p w:rsidR="000E7B72" w:rsidRPr="009D09B2" w:rsidRDefault="000E7B72" w:rsidP="000E7B72">
            <w:pPr>
              <w:pStyle w:val="ListParagraph"/>
              <w:numPr>
                <w:ilvl w:val="0"/>
                <w:numId w:val="16"/>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 xml:space="preserve">Medan perubahan </w:t>
            </w:r>
            <w:r w:rsidR="00EB0778">
              <w:rPr>
                <w:rFonts w:ascii="Times New Roman" w:eastAsia="Arial Unicode MS" w:hAnsi="Times New Roman" w:cs="Times New Roman"/>
                <w:sz w:val="24"/>
                <w:szCs w:val="24"/>
                <w:lang w:val="en-US"/>
              </w:rPr>
              <w:t>hukum</w:t>
            </w:r>
            <w:r>
              <w:rPr>
                <w:rFonts w:ascii="Times New Roman" w:eastAsia="Arial Unicode MS" w:hAnsi="Times New Roman" w:cs="Times New Roman"/>
                <w:sz w:val="24"/>
                <w:szCs w:val="24"/>
                <w:lang w:val="en-US"/>
              </w:rPr>
              <w:t xml:space="preserve"> Islam.</w:t>
            </w:r>
          </w:p>
          <w:p w:rsidR="009D09B2" w:rsidRPr="003F4FC6" w:rsidRDefault="009D09B2" w:rsidP="000E7B72">
            <w:pPr>
              <w:pStyle w:val="ListParagraph"/>
              <w:numPr>
                <w:ilvl w:val="0"/>
                <w:numId w:val="16"/>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Interrelasi teks dan realitas.</w:t>
            </w:r>
          </w:p>
          <w:p w:rsidR="000E7B72" w:rsidRPr="003F4FC6" w:rsidRDefault="000E7B72" w:rsidP="000E7B72">
            <w:pPr>
              <w:pStyle w:val="ListParagraph"/>
              <w:numPr>
                <w:ilvl w:val="0"/>
                <w:numId w:val="16"/>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Kesementaraan hasil ijtihad.</w:t>
            </w:r>
          </w:p>
          <w:p w:rsidR="000E7B72" w:rsidRPr="003F4FC6" w:rsidRDefault="000E7B72" w:rsidP="000E7B72">
            <w:pPr>
              <w:pStyle w:val="ListParagraph"/>
              <w:numPr>
                <w:ilvl w:val="0"/>
                <w:numId w:val="16"/>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 xml:space="preserve">Factor-faktor perubahan </w:t>
            </w:r>
            <w:r w:rsidR="00EB0778">
              <w:rPr>
                <w:rFonts w:ascii="Times New Roman" w:eastAsia="Arial Unicode MS" w:hAnsi="Times New Roman" w:cs="Times New Roman"/>
                <w:sz w:val="24"/>
                <w:szCs w:val="24"/>
                <w:lang w:val="en-US"/>
              </w:rPr>
              <w:t>hukum</w:t>
            </w:r>
            <w:r>
              <w:rPr>
                <w:rFonts w:ascii="Times New Roman" w:eastAsia="Arial Unicode MS" w:hAnsi="Times New Roman" w:cs="Times New Roman"/>
                <w:sz w:val="24"/>
                <w:szCs w:val="24"/>
                <w:lang w:val="en-US"/>
              </w:rPr>
              <w:t xml:space="preserve"> Islam.</w:t>
            </w:r>
          </w:p>
          <w:p w:rsidR="00EC11AA" w:rsidRPr="009D09B2" w:rsidRDefault="000E7B72" w:rsidP="009D09B2">
            <w:pPr>
              <w:pStyle w:val="ListParagraph"/>
              <w:numPr>
                <w:ilvl w:val="0"/>
                <w:numId w:val="16"/>
              </w:numPr>
              <w:spacing w:after="0"/>
              <w:ind w:left="291" w:hanging="291"/>
              <w:jc w:val="both"/>
              <w:rPr>
                <w:rFonts w:ascii="Times New Roman" w:eastAsia="Arial Unicode MS" w:hAnsi="Times New Roman" w:cs="Times New Roman"/>
                <w:sz w:val="24"/>
                <w:szCs w:val="24"/>
                <w:lang w:val="en-US"/>
              </w:rPr>
            </w:pPr>
            <w:r w:rsidRPr="009D09B2">
              <w:rPr>
                <w:rFonts w:ascii="Times New Roman" w:eastAsia="Arial Unicode MS" w:hAnsi="Times New Roman" w:cs="Times New Roman"/>
                <w:sz w:val="24"/>
                <w:szCs w:val="24"/>
                <w:lang w:val="en-US"/>
              </w:rPr>
              <w:t xml:space="preserve">Pengaruh perubahan social terhadap perubahan </w:t>
            </w:r>
            <w:r w:rsidR="00EB0778" w:rsidRPr="009D09B2">
              <w:rPr>
                <w:rFonts w:ascii="Times New Roman" w:eastAsia="Arial Unicode MS" w:hAnsi="Times New Roman" w:cs="Times New Roman"/>
                <w:sz w:val="24"/>
                <w:szCs w:val="24"/>
                <w:lang w:val="en-US"/>
              </w:rPr>
              <w:t>hukum</w:t>
            </w:r>
            <w:r w:rsidRPr="009D09B2">
              <w:rPr>
                <w:rFonts w:ascii="Times New Roman" w:eastAsia="Arial Unicode MS" w:hAnsi="Times New Roman" w:cs="Times New Roman"/>
                <w:sz w:val="24"/>
                <w:szCs w:val="24"/>
                <w:lang w:val="en-US"/>
              </w:rPr>
              <w:t>.</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500" w:type="dxa"/>
          </w:tcPr>
          <w:p w:rsidR="00EA38C2" w:rsidRDefault="00F74E38" w:rsidP="00EC35C9">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menguraikan </w:t>
            </w:r>
            <w:r w:rsidR="00EA38C2">
              <w:rPr>
                <w:rFonts w:ascii="Times New Roman" w:hAnsi="Times New Roman" w:cs="Times New Roman"/>
                <w:sz w:val="24"/>
                <w:szCs w:val="24"/>
                <w:lang w:val="en-US"/>
              </w:rPr>
              <w:t xml:space="preserve">kedudukan </w:t>
            </w:r>
            <w:r w:rsidR="00EC35C9">
              <w:rPr>
                <w:rFonts w:ascii="Times New Roman" w:hAnsi="Times New Roman" w:cs="Times New Roman"/>
                <w:sz w:val="24"/>
                <w:szCs w:val="24"/>
                <w:lang w:val="en-US"/>
              </w:rPr>
              <w:t>moral dalam Islam</w:t>
            </w:r>
            <w:r w:rsidR="00EA38C2">
              <w:rPr>
                <w:rFonts w:ascii="Times New Roman" w:hAnsi="Times New Roman" w:cs="Times New Roman"/>
                <w:sz w:val="24"/>
                <w:szCs w:val="24"/>
                <w:lang w:val="en-US"/>
              </w:rPr>
              <w:t>(C4).</w:t>
            </w:r>
          </w:p>
          <w:p w:rsidR="00EA38C2" w:rsidRDefault="00EA38C2" w:rsidP="00EC35C9">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Mampu me</w:t>
            </w:r>
            <w:r w:rsidR="00EC35C9">
              <w:rPr>
                <w:rFonts w:ascii="Times New Roman" w:hAnsi="Times New Roman" w:cs="Times New Roman"/>
                <w:sz w:val="24"/>
                <w:szCs w:val="24"/>
                <w:lang w:val="en-US"/>
              </w:rPr>
              <w:t>njelas</w:t>
            </w:r>
            <w:r>
              <w:rPr>
                <w:rFonts w:ascii="Times New Roman" w:hAnsi="Times New Roman" w:cs="Times New Roman"/>
                <w:sz w:val="24"/>
                <w:szCs w:val="24"/>
                <w:lang w:val="en-US"/>
              </w:rPr>
              <w:t xml:space="preserve">kan </w:t>
            </w:r>
            <w:r w:rsidR="00EC35C9">
              <w:rPr>
                <w:rFonts w:ascii="Times New Roman" w:hAnsi="Times New Roman" w:cs="Times New Roman"/>
                <w:sz w:val="24"/>
                <w:szCs w:val="24"/>
                <w:lang w:val="en-US"/>
              </w:rPr>
              <w:t>hubungan hokum dengan moral dalam Islam</w:t>
            </w:r>
            <w:r>
              <w:rPr>
                <w:rFonts w:ascii="Times New Roman" w:hAnsi="Times New Roman" w:cs="Times New Roman"/>
                <w:sz w:val="24"/>
                <w:szCs w:val="24"/>
                <w:lang w:val="en-US"/>
              </w:rPr>
              <w:t>.</w:t>
            </w:r>
          </w:p>
          <w:p w:rsidR="00EA38C2" w:rsidRDefault="00EA38C2" w:rsidP="00EA38C2">
            <w:pPr>
              <w:autoSpaceDE w:val="0"/>
              <w:autoSpaceDN w:val="0"/>
              <w:adjustRightInd w:val="0"/>
              <w:spacing w:before="0" w:after="0"/>
              <w:ind w:left="0"/>
              <w:rPr>
                <w:rFonts w:ascii="Times New Roman" w:hAnsi="Times New Roman" w:cs="Times New Roman"/>
                <w:sz w:val="24"/>
                <w:szCs w:val="24"/>
                <w:lang w:val="en-US"/>
              </w:rPr>
            </w:pPr>
          </w:p>
          <w:p w:rsidR="00AE47C9" w:rsidRDefault="00AE47C9" w:rsidP="00D132DB">
            <w:pPr>
              <w:autoSpaceDE w:val="0"/>
              <w:autoSpaceDN w:val="0"/>
              <w:adjustRightInd w:val="0"/>
              <w:spacing w:before="0" w:after="0"/>
              <w:ind w:left="0"/>
              <w:rPr>
                <w:rFonts w:ascii="Times New Roman" w:hAnsi="Times New Roman" w:cs="Times New Roman"/>
                <w:sz w:val="24"/>
                <w:szCs w:val="24"/>
                <w:lang w:val="en-US"/>
              </w:rPr>
            </w:pPr>
          </w:p>
        </w:tc>
        <w:tc>
          <w:tcPr>
            <w:tcW w:w="2530" w:type="dxa"/>
          </w:tcPr>
          <w:p w:rsidR="00AE47C9" w:rsidRDefault="008C0947" w:rsidP="00EC35C9">
            <w:pPr>
              <w:pStyle w:val="ListParagraph"/>
              <w:numPr>
                <w:ilvl w:val="0"/>
                <w:numId w:val="19"/>
              </w:numPr>
              <w:spacing w:after="0" w:line="240" w:lineRule="auto"/>
              <w:ind w:left="175" w:hanging="145"/>
              <w:rPr>
                <w:rFonts w:ascii="Times New Roman" w:eastAsia="Arial Unicode MS" w:hAnsi="Times New Roman" w:cs="Times New Roman"/>
                <w:b/>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w:t>
            </w:r>
            <w:r w:rsidR="00EC35C9">
              <w:rPr>
                <w:rFonts w:asciiTheme="majorBidi" w:hAnsiTheme="majorBidi" w:cstheme="majorBidi"/>
                <w:lang w:val="en-US"/>
              </w:rPr>
              <w:t>hubungan norma hokum dan norma moral dalam Islam</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Tutorial, Diskusi, Kuis dan Game. (50 menit x 4)</w:t>
            </w:r>
          </w:p>
        </w:tc>
        <w:tc>
          <w:tcPr>
            <w:tcW w:w="2970" w:type="dxa"/>
          </w:tcPr>
          <w:p w:rsidR="000E7B72" w:rsidRDefault="009D09B2" w:rsidP="009D09B2">
            <w:pPr>
              <w:spacing w:after="0"/>
              <w:ind w:hanging="284"/>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1</w:t>
            </w:r>
            <w:r w:rsidR="000E7B72">
              <w:rPr>
                <w:rFonts w:ascii="Times New Roman" w:eastAsia="Arial Unicode MS" w:hAnsi="Times New Roman" w:cs="Times New Roman"/>
                <w:sz w:val="24"/>
                <w:szCs w:val="24"/>
                <w:lang w:val="en-US"/>
              </w:rPr>
              <w:t xml:space="preserve">. norma moral dan norma </w:t>
            </w:r>
            <w:r w:rsidR="00EB0778">
              <w:rPr>
                <w:rFonts w:ascii="Times New Roman" w:eastAsia="Arial Unicode MS" w:hAnsi="Times New Roman" w:cs="Times New Roman"/>
                <w:sz w:val="24"/>
                <w:szCs w:val="24"/>
                <w:lang w:val="en-US"/>
              </w:rPr>
              <w:t>hukum</w:t>
            </w:r>
            <w:r w:rsidR="000E7B72">
              <w:rPr>
                <w:rFonts w:ascii="Times New Roman" w:eastAsia="Arial Unicode MS" w:hAnsi="Times New Roman" w:cs="Times New Roman"/>
                <w:sz w:val="24"/>
                <w:szCs w:val="24"/>
                <w:lang w:val="en-US"/>
              </w:rPr>
              <w:t xml:space="preserve"> Islam.</w:t>
            </w:r>
          </w:p>
          <w:p w:rsidR="009D09B2" w:rsidRDefault="009D09B2" w:rsidP="009D09B2">
            <w:pPr>
              <w:spacing w:after="0"/>
              <w:ind w:hanging="284"/>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2. interrelasi norma moral dan norma hokum.</w:t>
            </w:r>
          </w:p>
          <w:p w:rsidR="003644F0" w:rsidRDefault="009D09B2" w:rsidP="009D09B2">
            <w:pPr>
              <w:ind w:left="0"/>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3. </w:t>
            </w:r>
            <w:r w:rsidRPr="00EC11AA">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Tujuan hukum Islam.</w:t>
            </w:r>
          </w:p>
          <w:p w:rsidR="009D09B2" w:rsidRPr="000E7B72" w:rsidRDefault="009D09B2" w:rsidP="009D09B2">
            <w:pPr>
              <w:ind w:left="291" w:hanging="291"/>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4.  mendahulukan moral dari hokum.</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500" w:type="dxa"/>
          </w:tcPr>
          <w:p w:rsidR="00AE47C9" w:rsidRDefault="00DE581E" w:rsidP="00EC35C9">
            <w:pPr>
              <w:autoSpaceDE w:val="0"/>
              <w:autoSpaceDN w:val="0"/>
              <w:adjustRightInd w:val="0"/>
              <w:spacing w:before="0" w:after="0"/>
              <w:ind w:left="0"/>
              <w:rPr>
                <w:rFonts w:asciiTheme="majorBidi" w:hAnsiTheme="majorBidi" w:cstheme="majorBidi"/>
                <w:lang w:val="en-US"/>
              </w:rPr>
            </w:pPr>
            <w:r>
              <w:rPr>
                <w:rFonts w:ascii="Times New Roman" w:hAnsi="Times New Roman" w:cs="Times New Roman"/>
                <w:sz w:val="24"/>
                <w:szCs w:val="24"/>
                <w:lang w:val="en-US"/>
              </w:rPr>
              <w:t>M</w:t>
            </w:r>
            <w:r w:rsidR="00F74E38">
              <w:rPr>
                <w:rFonts w:ascii="Times New Roman" w:hAnsi="Times New Roman" w:cs="Times New Roman"/>
                <w:sz w:val="24"/>
                <w:szCs w:val="24"/>
              </w:rPr>
              <w:t xml:space="preserve">ampu </w:t>
            </w:r>
            <w:r w:rsidR="00F74E38">
              <w:rPr>
                <w:rFonts w:ascii="Times New Roman" w:hAnsi="Times New Roman" w:cs="Times New Roman"/>
                <w:sz w:val="24"/>
                <w:szCs w:val="24"/>
                <w:lang w:val="en-US"/>
              </w:rPr>
              <w:t xml:space="preserve">menguraikan </w:t>
            </w:r>
            <w:r w:rsidR="00EC35C9">
              <w:rPr>
                <w:rFonts w:asciiTheme="majorBidi" w:hAnsiTheme="majorBidi" w:cstheme="majorBidi"/>
                <w:lang w:val="en-US"/>
              </w:rPr>
              <w:t>interrelasi agama dan budaya</w:t>
            </w:r>
            <w:r>
              <w:rPr>
                <w:rFonts w:asciiTheme="majorBidi" w:hAnsiTheme="majorBidi" w:cstheme="majorBidi"/>
                <w:lang w:val="en-US"/>
              </w:rPr>
              <w:t>. (C4).</w:t>
            </w:r>
          </w:p>
          <w:p w:rsidR="00DE581E" w:rsidRPr="00DE581E" w:rsidRDefault="00DE581E" w:rsidP="00EC35C9">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 xml:space="preserve">Mampu </w:t>
            </w:r>
            <w:r w:rsidR="00EC35C9">
              <w:rPr>
                <w:rFonts w:asciiTheme="majorBidi" w:hAnsiTheme="majorBidi" w:cstheme="majorBidi"/>
                <w:lang w:val="en-US"/>
              </w:rPr>
              <w:t>menjelaskan pengaruh budaya terhadap hokum Islam (P3)</w:t>
            </w:r>
            <w:r>
              <w:rPr>
                <w:rFonts w:asciiTheme="majorBidi" w:hAnsiTheme="majorBidi" w:cstheme="majorBidi"/>
                <w:lang w:val="en-US"/>
              </w:rPr>
              <w:t>.</w:t>
            </w:r>
          </w:p>
        </w:tc>
        <w:tc>
          <w:tcPr>
            <w:tcW w:w="2530" w:type="dxa"/>
          </w:tcPr>
          <w:p w:rsidR="00AE47C9" w:rsidRDefault="008C0947" w:rsidP="00EC35C9">
            <w:pPr>
              <w:pStyle w:val="ListParagraph"/>
              <w:spacing w:after="0" w:line="240" w:lineRule="auto"/>
              <w:ind w:left="175"/>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w:t>
            </w:r>
            <w:r w:rsidR="00EC35C9">
              <w:rPr>
                <w:rFonts w:asciiTheme="majorBidi" w:hAnsiTheme="majorBidi" w:cstheme="majorBidi"/>
                <w:lang w:val="en-US"/>
              </w:rPr>
              <w:t>pertemuan agama dan budaya beserta dampaknya terhadap hokum Islam</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0E7B72" w:rsidRPr="003F4FC6" w:rsidRDefault="000E7B72" w:rsidP="009D09B2">
            <w:pPr>
              <w:pStyle w:val="ListParagraph"/>
              <w:numPr>
                <w:ilvl w:val="0"/>
                <w:numId w:val="32"/>
              </w:numPr>
              <w:spacing w:after="0" w:line="240" w:lineRule="auto"/>
              <w:ind w:left="291" w:hanging="291"/>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Pertemuan agama dan budaya.</w:t>
            </w:r>
          </w:p>
          <w:p w:rsidR="000E7B72" w:rsidRPr="00BA669F" w:rsidRDefault="000E7B72" w:rsidP="009D09B2">
            <w:pPr>
              <w:pStyle w:val="ListParagraph"/>
              <w:numPr>
                <w:ilvl w:val="0"/>
                <w:numId w:val="32"/>
              </w:numPr>
              <w:spacing w:after="0" w:line="240" w:lineRule="auto"/>
              <w:ind w:left="291" w:hanging="291"/>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Bentuk-bentuk pertemuan agama dan budaya.</w:t>
            </w:r>
          </w:p>
          <w:p w:rsidR="000E7B72" w:rsidRPr="00BA669F" w:rsidRDefault="000E7B72" w:rsidP="009D09B2">
            <w:pPr>
              <w:pStyle w:val="ListParagraph"/>
              <w:numPr>
                <w:ilvl w:val="0"/>
                <w:numId w:val="32"/>
              </w:numPr>
              <w:spacing w:after="0" w:line="240" w:lineRule="auto"/>
              <w:ind w:left="291" w:hanging="291"/>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Asbabun Nuzul dan asbabul wurud sebagai akomodasi budaya.</w:t>
            </w:r>
          </w:p>
          <w:p w:rsidR="00302DCB" w:rsidRPr="009D09B2" w:rsidRDefault="000E7B72" w:rsidP="009D09B2">
            <w:pPr>
              <w:pStyle w:val="ListParagraph"/>
              <w:numPr>
                <w:ilvl w:val="0"/>
                <w:numId w:val="32"/>
              </w:numPr>
              <w:spacing w:after="0"/>
              <w:ind w:left="291" w:hanging="291"/>
              <w:rPr>
                <w:rFonts w:ascii="Times New Roman" w:eastAsia="Arial Unicode MS" w:hAnsi="Times New Roman" w:cs="Times New Roman"/>
                <w:sz w:val="24"/>
                <w:szCs w:val="24"/>
                <w:lang w:val="en-US"/>
              </w:rPr>
            </w:pPr>
            <w:r w:rsidRPr="009D09B2">
              <w:rPr>
                <w:rFonts w:ascii="Times New Roman" w:eastAsia="Arial Unicode MS" w:hAnsi="Times New Roman" w:cs="Times New Roman"/>
                <w:sz w:val="24"/>
                <w:szCs w:val="24"/>
                <w:lang w:val="en-US" w:eastAsia="zh-CN"/>
              </w:rPr>
              <w:t xml:space="preserve">Pengaruh budaya terhadap </w:t>
            </w:r>
            <w:r w:rsidR="00EB0778" w:rsidRPr="009D09B2">
              <w:rPr>
                <w:rFonts w:ascii="Times New Roman" w:eastAsia="Arial Unicode MS" w:hAnsi="Times New Roman" w:cs="Times New Roman"/>
                <w:sz w:val="24"/>
                <w:szCs w:val="24"/>
                <w:lang w:val="en-US" w:eastAsia="zh-CN"/>
              </w:rPr>
              <w:t>hukum</w:t>
            </w:r>
            <w:r w:rsidRPr="009D09B2">
              <w:rPr>
                <w:rFonts w:ascii="Times New Roman" w:eastAsia="Arial Unicode MS" w:hAnsi="Times New Roman" w:cs="Times New Roman"/>
                <w:sz w:val="24"/>
                <w:szCs w:val="24"/>
                <w:lang w:val="en-US" w:eastAsia="zh-CN"/>
              </w:rPr>
              <w:t xml:space="preserve"> Islam.</w:t>
            </w:r>
          </w:p>
        </w:tc>
        <w:tc>
          <w:tcPr>
            <w:tcW w:w="1080" w:type="dxa"/>
          </w:tcPr>
          <w:p w:rsidR="00AE47C9" w:rsidRPr="00D56928" w:rsidRDefault="00F74E38">
            <w:pPr>
              <w:autoSpaceDE w:val="0"/>
              <w:autoSpaceDN w:val="0"/>
              <w:adjustRightInd w:val="0"/>
              <w:spacing w:before="0" w:after="0"/>
              <w:ind w:left="0"/>
              <w:jc w:val="center"/>
              <w:rPr>
                <w:rFonts w:ascii="Times New Roman" w:hAnsi="Times New Roman" w:cs="Times New Roman"/>
                <w:sz w:val="24"/>
                <w:szCs w:val="24"/>
              </w:rPr>
            </w:pPr>
            <w:r w:rsidRPr="00D56928">
              <w:rPr>
                <w:rFonts w:ascii="Times New Roman" w:hAnsi="Times New Roman" w:cs="Times New Roman"/>
                <w:sz w:val="24"/>
                <w:szCs w:val="24"/>
              </w:rPr>
              <w:t>5</w:t>
            </w:r>
          </w:p>
        </w:tc>
      </w:tr>
      <w:tr w:rsidR="00AE47C9">
        <w:tc>
          <w:tcPr>
            <w:tcW w:w="1180" w:type="dxa"/>
          </w:tcPr>
          <w:p w:rsidR="00AE47C9" w:rsidRPr="00D56928" w:rsidRDefault="00F74E38">
            <w:pPr>
              <w:autoSpaceDE w:val="0"/>
              <w:autoSpaceDN w:val="0"/>
              <w:adjustRightInd w:val="0"/>
              <w:spacing w:before="0" w:after="0"/>
              <w:ind w:left="0"/>
              <w:jc w:val="center"/>
              <w:rPr>
                <w:rFonts w:ascii="Times New Roman" w:hAnsi="Times New Roman" w:cs="Times New Roman"/>
                <w:sz w:val="24"/>
                <w:szCs w:val="24"/>
              </w:rPr>
            </w:pPr>
            <w:r w:rsidRPr="00D56928">
              <w:rPr>
                <w:rFonts w:ascii="Times New Roman" w:hAnsi="Times New Roman" w:cs="Times New Roman"/>
                <w:sz w:val="24"/>
                <w:szCs w:val="24"/>
              </w:rPr>
              <w:lastRenderedPageBreak/>
              <w:t>12</w:t>
            </w:r>
          </w:p>
        </w:tc>
        <w:tc>
          <w:tcPr>
            <w:tcW w:w="2500" w:type="dxa"/>
          </w:tcPr>
          <w:p w:rsidR="00FE4615" w:rsidRPr="00D56928" w:rsidRDefault="00FE4615" w:rsidP="00307DF1">
            <w:pPr>
              <w:autoSpaceDE w:val="0"/>
              <w:autoSpaceDN w:val="0"/>
              <w:adjustRightInd w:val="0"/>
              <w:spacing w:before="0" w:after="0"/>
              <w:ind w:left="0"/>
              <w:rPr>
                <w:rFonts w:asciiTheme="majorBidi" w:hAnsiTheme="majorBidi" w:cstheme="majorBidi"/>
              </w:rPr>
            </w:pPr>
            <w:r w:rsidRPr="00D56928">
              <w:rPr>
                <w:rFonts w:ascii="Times New Roman" w:hAnsi="Times New Roman" w:cs="Times New Roman"/>
                <w:sz w:val="24"/>
                <w:szCs w:val="24"/>
              </w:rPr>
              <w:t>M</w:t>
            </w:r>
            <w:r>
              <w:rPr>
                <w:rFonts w:ascii="Times New Roman" w:hAnsi="Times New Roman" w:cs="Times New Roman"/>
                <w:sz w:val="24"/>
                <w:szCs w:val="24"/>
              </w:rPr>
              <w:t xml:space="preserve">ampu </w:t>
            </w:r>
            <w:r w:rsidRPr="00D56928">
              <w:rPr>
                <w:rFonts w:ascii="Times New Roman" w:hAnsi="Times New Roman" w:cs="Times New Roman"/>
                <w:sz w:val="24"/>
                <w:szCs w:val="24"/>
              </w:rPr>
              <w:t xml:space="preserve">menguraikan </w:t>
            </w:r>
            <w:r w:rsidR="00307DF1">
              <w:rPr>
                <w:rFonts w:asciiTheme="majorBidi" w:hAnsiTheme="majorBidi" w:cstheme="majorBidi"/>
                <w:lang w:val="en-US"/>
              </w:rPr>
              <w:t>perkembangan teknologi</w:t>
            </w:r>
            <w:r w:rsidRPr="00D56928">
              <w:rPr>
                <w:rFonts w:asciiTheme="majorBidi" w:hAnsiTheme="majorBidi" w:cstheme="majorBidi"/>
              </w:rPr>
              <w:t>. (C4).</w:t>
            </w:r>
          </w:p>
          <w:p w:rsidR="00AE47C9" w:rsidRPr="00EB0778" w:rsidRDefault="00FE4615" w:rsidP="00307DF1">
            <w:pPr>
              <w:autoSpaceDE w:val="0"/>
              <w:autoSpaceDN w:val="0"/>
              <w:adjustRightInd w:val="0"/>
              <w:spacing w:before="0" w:after="0"/>
              <w:ind w:left="0"/>
              <w:rPr>
                <w:rFonts w:ascii="Times New Roman" w:hAnsi="Times New Roman" w:cs="Times New Roman"/>
                <w:sz w:val="24"/>
                <w:szCs w:val="24"/>
              </w:rPr>
            </w:pPr>
            <w:r w:rsidRPr="00D56928">
              <w:rPr>
                <w:rFonts w:asciiTheme="majorBidi" w:hAnsiTheme="majorBidi" w:cstheme="majorBidi"/>
              </w:rPr>
              <w:t xml:space="preserve">Mampu </w:t>
            </w:r>
            <w:r w:rsidR="00307DF1">
              <w:rPr>
                <w:rFonts w:asciiTheme="majorBidi" w:hAnsiTheme="majorBidi" w:cstheme="majorBidi"/>
                <w:lang w:val="en-US"/>
              </w:rPr>
              <w:t>menjelaskan pengaruh teknologi terhadap perkembangan hokum Islam</w:t>
            </w:r>
            <w:r w:rsidRPr="00EB0778">
              <w:rPr>
                <w:rFonts w:asciiTheme="majorBidi" w:hAnsiTheme="majorBidi" w:cstheme="majorBidi"/>
              </w:rPr>
              <w:t>.</w:t>
            </w:r>
          </w:p>
        </w:tc>
        <w:tc>
          <w:tcPr>
            <w:tcW w:w="2530" w:type="dxa"/>
          </w:tcPr>
          <w:p w:rsidR="00AE47C9" w:rsidRDefault="008C0947" w:rsidP="00307DF1">
            <w:pPr>
              <w:pStyle w:val="ListParagraph"/>
              <w:numPr>
                <w:ilvl w:val="0"/>
                <w:numId w:val="23"/>
              </w:numPr>
              <w:spacing w:after="0" w:line="240" w:lineRule="auto"/>
              <w:ind w:left="175" w:hanging="175"/>
              <w:rPr>
                <w:rFonts w:ascii="Times New Roman" w:eastAsia="Arial Unicode MS" w:hAnsi="Times New Roman" w:cs="Times New Roman"/>
                <w:sz w:val="24"/>
                <w:szCs w:val="24"/>
              </w:rPr>
            </w:pPr>
            <w:r>
              <w:rPr>
                <w:rFonts w:asciiTheme="majorBidi" w:hAnsiTheme="majorBidi" w:cstheme="majorBidi"/>
              </w:rPr>
              <w:t xml:space="preserve">Mahasiswa mampu </w:t>
            </w:r>
            <w:r w:rsidR="00307DF1">
              <w:rPr>
                <w:rFonts w:asciiTheme="majorBidi" w:hAnsiTheme="majorBidi" w:cstheme="majorBidi"/>
                <w:lang w:val="en-US"/>
              </w:rPr>
              <w:t>menjelaskan dan menyikapi perkembangan teknologi secara baik dan menggunakannya dalam pengembangan hokum Islam</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305627"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sz w:val="24"/>
                <w:szCs w:val="24"/>
                <w:lang w:val="en-US"/>
              </w:rPr>
              <w:t>Tutorial, Diskusi, Kuis dan Game. (50 menit x 4)</w:t>
            </w:r>
          </w:p>
        </w:tc>
        <w:tc>
          <w:tcPr>
            <w:tcW w:w="2970" w:type="dxa"/>
          </w:tcPr>
          <w:p w:rsidR="000E7B72" w:rsidRPr="00D56928" w:rsidRDefault="000E7B72" w:rsidP="009D09B2">
            <w:pPr>
              <w:pStyle w:val="ListParagraph"/>
              <w:numPr>
                <w:ilvl w:val="0"/>
                <w:numId w:val="31"/>
              </w:numPr>
              <w:spacing w:after="0" w:line="240" w:lineRule="auto"/>
              <w:ind w:left="291" w:hanging="291"/>
              <w:rPr>
                <w:rFonts w:ascii="Times New Roman" w:eastAsia="Arial Unicode MS" w:hAnsi="Times New Roman" w:cs="Times New Roman"/>
                <w:sz w:val="24"/>
                <w:szCs w:val="24"/>
              </w:rPr>
            </w:pPr>
            <w:r w:rsidRPr="00D56928">
              <w:rPr>
                <w:rFonts w:ascii="Times New Roman" w:eastAsia="Arial Unicode MS" w:hAnsi="Times New Roman" w:cs="Times New Roman"/>
                <w:sz w:val="24"/>
                <w:szCs w:val="24"/>
                <w:lang w:val="id-ID"/>
              </w:rPr>
              <w:t>Perkembangan teknologi.</w:t>
            </w:r>
          </w:p>
          <w:p w:rsidR="009D09B2" w:rsidRPr="009D09B2" w:rsidRDefault="009D09B2" w:rsidP="009D09B2">
            <w:pPr>
              <w:pStyle w:val="ListParagraph"/>
              <w:numPr>
                <w:ilvl w:val="0"/>
                <w:numId w:val="31"/>
              </w:numPr>
              <w:spacing w:after="0" w:line="240" w:lineRule="auto"/>
              <w:ind w:left="291" w:hanging="291"/>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Dampak kemajuan teknologi.</w:t>
            </w:r>
          </w:p>
          <w:p w:rsidR="000E7B72" w:rsidRPr="00302DCB" w:rsidRDefault="000E7B72" w:rsidP="009D09B2">
            <w:pPr>
              <w:pStyle w:val="ListParagraph"/>
              <w:numPr>
                <w:ilvl w:val="0"/>
                <w:numId w:val="31"/>
              </w:numPr>
              <w:spacing w:after="0" w:line="240" w:lineRule="auto"/>
              <w:ind w:left="291" w:hanging="291"/>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Teknologi dan perkembangan hukum</w:t>
            </w:r>
            <w:r w:rsidRPr="00D56928">
              <w:rPr>
                <w:rFonts w:ascii="Times New Roman" w:eastAsia="Arial Unicode MS" w:hAnsi="Times New Roman" w:cs="Times New Roman"/>
                <w:sz w:val="24"/>
                <w:szCs w:val="24"/>
                <w:lang w:val="id-ID"/>
              </w:rPr>
              <w:t>.</w:t>
            </w:r>
          </w:p>
          <w:p w:rsidR="000E7B72" w:rsidRPr="00302DCB" w:rsidRDefault="009D09B2" w:rsidP="009D09B2">
            <w:pPr>
              <w:pStyle w:val="ListParagraph"/>
              <w:numPr>
                <w:ilvl w:val="0"/>
                <w:numId w:val="31"/>
              </w:numPr>
              <w:spacing w:after="0" w:line="240" w:lineRule="auto"/>
              <w:ind w:left="291" w:hanging="291"/>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Perlunya social engineering untuk menanggulangi kerusakan.</w:t>
            </w:r>
          </w:p>
          <w:p w:rsidR="00342F1A" w:rsidRPr="000E7B72" w:rsidRDefault="00342F1A" w:rsidP="000E7B72">
            <w:pPr>
              <w:spacing w:after="0"/>
              <w:ind w:left="0"/>
              <w:rPr>
                <w:rFonts w:ascii="Times New Roman" w:eastAsia="Arial Unicode MS" w:hAnsi="Times New Roman" w:cs="Times New Roman"/>
                <w:sz w:val="24"/>
                <w:szCs w:val="24"/>
                <w:lang w:val="en-US"/>
              </w:rPr>
            </w:pPr>
          </w:p>
        </w:tc>
        <w:tc>
          <w:tcPr>
            <w:tcW w:w="1080" w:type="dxa"/>
          </w:tcPr>
          <w:p w:rsidR="00AE47C9" w:rsidRPr="00302DCB" w:rsidRDefault="00F74E38">
            <w:pPr>
              <w:autoSpaceDE w:val="0"/>
              <w:autoSpaceDN w:val="0"/>
              <w:adjustRightInd w:val="0"/>
              <w:spacing w:before="0" w:after="0"/>
              <w:ind w:left="0"/>
              <w:jc w:val="center"/>
              <w:rPr>
                <w:rFonts w:ascii="Times New Roman" w:hAnsi="Times New Roman" w:cs="Times New Roman"/>
                <w:sz w:val="24"/>
                <w:szCs w:val="24"/>
              </w:rPr>
            </w:pPr>
            <w:r w:rsidRPr="00302DCB">
              <w:rPr>
                <w:rFonts w:ascii="Times New Roman" w:hAnsi="Times New Roman" w:cs="Times New Roman"/>
                <w:sz w:val="24"/>
                <w:szCs w:val="24"/>
              </w:rPr>
              <w:t>5</w:t>
            </w:r>
          </w:p>
        </w:tc>
      </w:tr>
      <w:tr w:rsidR="00AE47C9">
        <w:tc>
          <w:tcPr>
            <w:tcW w:w="1180" w:type="dxa"/>
          </w:tcPr>
          <w:p w:rsidR="00AE47C9" w:rsidRPr="00302DCB" w:rsidRDefault="00F74E38">
            <w:pPr>
              <w:autoSpaceDE w:val="0"/>
              <w:autoSpaceDN w:val="0"/>
              <w:adjustRightInd w:val="0"/>
              <w:spacing w:before="0" w:after="0"/>
              <w:ind w:left="0"/>
              <w:jc w:val="center"/>
              <w:rPr>
                <w:rFonts w:ascii="Times New Roman" w:hAnsi="Times New Roman" w:cs="Times New Roman"/>
                <w:sz w:val="24"/>
                <w:szCs w:val="24"/>
              </w:rPr>
            </w:pPr>
            <w:r w:rsidRPr="00302DCB">
              <w:rPr>
                <w:rFonts w:ascii="Times New Roman" w:hAnsi="Times New Roman" w:cs="Times New Roman"/>
                <w:sz w:val="24"/>
                <w:szCs w:val="24"/>
              </w:rPr>
              <w:t>13</w:t>
            </w:r>
          </w:p>
        </w:tc>
        <w:tc>
          <w:tcPr>
            <w:tcW w:w="2500" w:type="dxa"/>
          </w:tcPr>
          <w:p w:rsidR="00794203" w:rsidRDefault="00794203" w:rsidP="00307DF1">
            <w:pPr>
              <w:autoSpaceDE w:val="0"/>
              <w:autoSpaceDN w:val="0"/>
              <w:adjustRightInd w:val="0"/>
              <w:spacing w:before="0" w:after="0"/>
              <w:ind w:left="0"/>
              <w:rPr>
                <w:rFonts w:asciiTheme="majorBidi" w:hAnsiTheme="majorBidi" w:cstheme="majorBidi"/>
                <w:lang w:val="en-US"/>
              </w:rPr>
            </w:pPr>
            <w:r w:rsidRPr="00302DCB">
              <w:rPr>
                <w:rFonts w:ascii="Times New Roman" w:hAnsi="Times New Roman" w:cs="Times New Roman"/>
                <w:sz w:val="24"/>
                <w:szCs w:val="24"/>
              </w:rPr>
              <w:t>M</w:t>
            </w:r>
            <w:r>
              <w:rPr>
                <w:rFonts w:ascii="Times New Roman" w:hAnsi="Times New Roman" w:cs="Times New Roman"/>
                <w:sz w:val="24"/>
                <w:szCs w:val="24"/>
              </w:rPr>
              <w:t xml:space="preserve">ampu </w:t>
            </w:r>
            <w:r w:rsidRPr="00302DCB">
              <w:rPr>
                <w:rFonts w:ascii="Times New Roman" w:hAnsi="Times New Roman" w:cs="Times New Roman"/>
                <w:sz w:val="24"/>
                <w:szCs w:val="24"/>
              </w:rPr>
              <w:t xml:space="preserve">menguraikan </w:t>
            </w:r>
            <w:r w:rsidRPr="00302DCB">
              <w:rPr>
                <w:rFonts w:asciiTheme="majorBidi" w:hAnsiTheme="majorBidi" w:cstheme="majorBidi"/>
              </w:rPr>
              <w:t xml:space="preserve">Urgensi </w:t>
            </w:r>
            <w:r w:rsidR="00307DF1">
              <w:rPr>
                <w:rFonts w:asciiTheme="majorBidi" w:hAnsiTheme="majorBidi" w:cstheme="majorBidi"/>
                <w:lang w:val="en-US"/>
              </w:rPr>
              <w:t>Islam wasathiyyah</w:t>
            </w:r>
            <w:r>
              <w:rPr>
                <w:rFonts w:asciiTheme="majorBidi" w:hAnsiTheme="majorBidi" w:cstheme="majorBidi"/>
                <w:lang w:val="en-US"/>
              </w:rPr>
              <w:t>. (C4).</w:t>
            </w:r>
          </w:p>
          <w:p w:rsidR="00AE47C9" w:rsidRDefault="00794203" w:rsidP="00307DF1">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 xml:space="preserve">Mampu </w:t>
            </w:r>
            <w:r w:rsidR="00307DF1">
              <w:rPr>
                <w:rFonts w:asciiTheme="majorBidi" w:hAnsiTheme="majorBidi" w:cstheme="majorBidi"/>
                <w:lang w:val="en-US"/>
              </w:rPr>
              <w:t>menerapkan prinsip-prinsip Islam wasathi dalam sikap dan tindakan dalam interrelasi umat beragama (P4)</w:t>
            </w:r>
            <w:r>
              <w:rPr>
                <w:rFonts w:asciiTheme="majorBidi" w:hAnsiTheme="majorBidi" w:cstheme="majorBidi"/>
                <w:lang w:val="en-US"/>
              </w:rPr>
              <w:t>.</w:t>
            </w:r>
          </w:p>
        </w:tc>
        <w:tc>
          <w:tcPr>
            <w:tcW w:w="2530" w:type="dxa"/>
          </w:tcPr>
          <w:p w:rsidR="00AE47C9" w:rsidRDefault="00F74E38" w:rsidP="00307DF1">
            <w:pPr>
              <w:pStyle w:val="ListParagraph"/>
              <w:numPr>
                <w:ilvl w:val="0"/>
                <w:numId w:val="23"/>
              </w:numPr>
              <w:spacing w:after="0" w:line="240" w:lineRule="auto"/>
              <w:ind w:left="175" w:hanging="175"/>
              <w:rPr>
                <w:rFonts w:ascii="Times New Roman" w:eastAsia="Arial Unicode MS" w:hAnsi="Times New Roman" w:cs="Times New Roman"/>
                <w:sz w:val="24"/>
                <w:szCs w:val="24"/>
                <w:lang w:val="en-US"/>
              </w:rPr>
            </w:pPr>
            <w:r>
              <w:rPr>
                <w:rFonts w:asciiTheme="majorBidi" w:hAnsiTheme="majorBidi" w:cstheme="majorBidi"/>
              </w:rPr>
              <w:t xml:space="preserve">Mahasiswa mampu </w:t>
            </w:r>
            <w:r w:rsidR="00307DF1">
              <w:rPr>
                <w:rFonts w:asciiTheme="majorBidi" w:hAnsiTheme="majorBidi" w:cstheme="majorBidi"/>
                <w:lang w:val="en-US"/>
              </w:rPr>
              <w:t>menjelaskan</w:t>
            </w:r>
            <w:r w:rsidR="008C0947">
              <w:rPr>
                <w:rFonts w:asciiTheme="majorBidi" w:hAnsiTheme="majorBidi" w:cstheme="majorBidi"/>
                <w:color w:val="222222"/>
                <w:sz w:val="24"/>
                <w:szCs w:val="24"/>
                <w:lang w:val="en-US"/>
              </w:rPr>
              <w:t>.</w:t>
            </w:r>
            <w:r w:rsidR="00307DF1">
              <w:rPr>
                <w:rFonts w:asciiTheme="majorBidi" w:hAnsiTheme="majorBidi" w:cstheme="majorBidi"/>
                <w:color w:val="222222"/>
                <w:sz w:val="24"/>
                <w:szCs w:val="24"/>
                <w:lang w:val="en-US"/>
              </w:rPr>
              <w:t xml:space="preserve"> Bersikap dan bertindak sesuai dengan prinsip wasathiyyatul Islam.</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b/>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E11835" w:rsidRPr="00E53F4B" w:rsidRDefault="002529B0" w:rsidP="00E53F4B">
            <w:pPr>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Tutorial, Diskusi, Kuis dan Game. (50 menit x 4)</w:t>
            </w:r>
          </w:p>
          <w:p w:rsidR="00AE47C9" w:rsidRDefault="00AE47C9">
            <w:pPr>
              <w:autoSpaceDE w:val="0"/>
              <w:autoSpaceDN w:val="0"/>
              <w:adjustRightInd w:val="0"/>
              <w:spacing w:before="0" w:after="0"/>
              <w:ind w:left="0"/>
              <w:rPr>
                <w:rFonts w:ascii="Times New Roman" w:hAnsi="Times New Roman" w:cs="Times New Roman"/>
                <w:b/>
                <w:sz w:val="24"/>
                <w:szCs w:val="24"/>
              </w:rPr>
            </w:pPr>
          </w:p>
        </w:tc>
        <w:tc>
          <w:tcPr>
            <w:tcW w:w="2970" w:type="dxa"/>
          </w:tcPr>
          <w:p w:rsidR="000E7B72" w:rsidRPr="00342F1A" w:rsidRDefault="000E7B72" w:rsidP="009D09B2">
            <w:pPr>
              <w:pStyle w:val="ListParagraph"/>
              <w:numPr>
                <w:ilvl w:val="0"/>
                <w:numId w:val="30"/>
              </w:numPr>
              <w:spacing w:after="0" w:line="240" w:lineRule="auto"/>
              <w:ind w:left="291" w:hanging="291"/>
              <w:rPr>
                <w:rFonts w:ascii="Times New Roman" w:eastAsia="Arial Unicode MS" w:hAnsi="Times New Roman" w:cs="Times New Roman"/>
                <w:sz w:val="24"/>
                <w:szCs w:val="24"/>
              </w:rPr>
            </w:pPr>
            <w:r w:rsidRPr="00302DCB">
              <w:rPr>
                <w:rFonts w:asciiTheme="majorBidi" w:hAnsiTheme="majorBidi" w:cstheme="majorBidi"/>
                <w:sz w:val="24"/>
                <w:szCs w:val="24"/>
                <w:lang w:val="id-ID"/>
              </w:rPr>
              <w:t>Pengertian wasathiyyah.</w:t>
            </w:r>
          </w:p>
          <w:p w:rsidR="000E7B72" w:rsidRPr="00302DCB" w:rsidRDefault="000E7B72" w:rsidP="009D09B2">
            <w:pPr>
              <w:pStyle w:val="ListParagraph"/>
              <w:numPr>
                <w:ilvl w:val="0"/>
                <w:numId w:val="30"/>
              </w:numPr>
              <w:spacing w:after="0" w:line="240" w:lineRule="auto"/>
              <w:ind w:left="291" w:hanging="291"/>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Wasathiyyah sebagai karakteristik ajaran Islam.</w:t>
            </w:r>
          </w:p>
          <w:p w:rsidR="00C14F6C" w:rsidRDefault="000E7B72" w:rsidP="009D09B2">
            <w:pPr>
              <w:pStyle w:val="ListParagraph"/>
              <w:numPr>
                <w:ilvl w:val="0"/>
                <w:numId w:val="30"/>
              </w:numPr>
              <w:spacing w:after="0"/>
              <w:ind w:left="291" w:hanging="291"/>
              <w:rPr>
                <w:rFonts w:ascii="Times New Roman" w:eastAsia="Arial Unicode MS" w:hAnsi="Times New Roman" w:cs="Times New Roman"/>
                <w:sz w:val="24"/>
                <w:szCs w:val="24"/>
                <w:lang w:val="en-US"/>
              </w:rPr>
            </w:pPr>
            <w:r w:rsidRPr="000E7B72">
              <w:rPr>
                <w:rFonts w:ascii="Times New Roman" w:eastAsia="Arial Unicode MS" w:hAnsi="Times New Roman" w:cs="Times New Roman"/>
                <w:sz w:val="24"/>
                <w:szCs w:val="24"/>
                <w:lang w:val="en-US"/>
              </w:rPr>
              <w:t>Ekspresi Islam Wasathiyyah</w:t>
            </w:r>
            <w:r w:rsidRPr="000E7B72">
              <w:rPr>
                <w:rFonts w:ascii="Times New Roman" w:eastAsia="Arial Unicode MS" w:hAnsi="Times New Roman" w:cs="Times New Roman"/>
                <w:sz w:val="24"/>
                <w:szCs w:val="24"/>
                <w:lang w:val="id-ID"/>
              </w:rPr>
              <w:t>.</w:t>
            </w:r>
          </w:p>
          <w:p w:rsidR="009D09B2" w:rsidRDefault="009D09B2" w:rsidP="009D09B2">
            <w:pPr>
              <w:pStyle w:val="ListParagraph"/>
              <w:numPr>
                <w:ilvl w:val="0"/>
                <w:numId w:val="30"/>
              </w:numPr>
              <w:spacing w:after="0"/>
              <w:ind w:left="291" w:hanging="291"/>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Bahaya radikalisme.</w:t>
            </w:r>
          </w:p>
          <w:p w:rsidR="009D09B2" w:rsidRPr="000E7B72" w:rsidRDefault="009D09B2" w:rsidP="009D09B2">
            <w:pPr>
              <w:pStyle w:val="ListParagraph"/>
              <w:numPr>
                <w:ilvl w:val="0"/>
                <w:numId w:val="30"/>
              </w:numPr>
              <w:spacing w:after="0"/>
              <w:ind w:left="291" w:hanging="291"/>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Deradikalisasi  dan upaya pembentukan muslim moderat.</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05627">
        <w:tc>
          <w:tcPr>
            <w:tcW w:w="1180" w:type="dxa"/>
          </w:tcPr>
          <w:p w:rsidR="00305627" w:rsidRDefault="00305627">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500" w:type="dxa"/>
          </w:tcPr>
          <w:p w:rsidR="00305627" w:rsidRDefault="00305627" w:rsidP="00307DF1">
            <w:pPr>
              <w:autoSpaceDE w:val="0"/>
              <w:autoSpaceDN w:val="0"/>
              <w:adjustRightInd w:val="0"/>
              <w:spacing w:before="0" w:after="0"/>
              <w:ind w:left="0"/>
              <w:rPr>
                <w:rFonts w:asciiTheme="majorBidi" w:hAnsiTheme="majorBidi" w:cstheme="majorBidi"/>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rPr>
              <w:t xml:space="preserve">ampu </w:t>
            </w:r>
            <w:r w:rsidR="00307DF1">
              <w:rPr>
                <w:rFonts w:ascii="Times New Roman" w:hAnsi="Times New Roman" w:cs="Times New Roman"/>
                <w:sz w:val="24"/>
                <w:szCs w:val="24"/>
                <w:lang w:val="en-US"/>
              </w:rPr>
              <w:t>menjelaskan urgensi transformasi</w:t>
            </w:r>
            <w:r>
              <w:rPr>
                <w:rFonts w:asciiTheme="majorBidi" w:hAnsiTheme="majorBidi" w:cstheme="majorBidi"/>
                <w:sz w:val="24"/>
                <w:szCs w:val="24"/>
                <w:lang w:val="en-US"/>
              </w:rPr>
              <w:t xml:space="preserve"> </w:t>
            </w:r>
            <w:r w:rsidR="00E11070">
              <w:rPr>
                <w:rFonts w:asciiTheme="majorBidi" w:hAnsiTheme="majorBidi" w:cstheme="majorBidi"/>
                <w:sz w:val="24"/>
                <w:szCs w:val="24"/>
                <w:lang w:val="en-US"/>
              </w:rPr>
              <w:t>hukum</w:t>
            </w:r>
            <w:r>
              <w:rPr>
                <w:rFonts w:asciiTheme="majorBidi" w:hAnsiTheme="majorBidi" w:cstheme="majorBidi"/>
                <w:sz w:val="24"/>
                <w:szCs w:val="24"/>
                <w:lang w:val="en-US"/>
              </w:rPr>
              <w:t xml:space="preserve"> Islam</w:t>
            </w:r>
            <w:r w:rsidR="00307DF1">
              <w:rPr>
                <w:rFonts w:asciiTheme="majorBidi" w:hAnsiTheme="majorBidi" w:cstheme="majorBidi"/>
                <w:sz w:val="24"/>
                <w:szCs w:val="24"/>
                <w:lang w:val="en-US"/>
              </w:rPr>
              <w:t xml:space="preserve"> ke hokum nasional (C4)</w:t>
            </w:r>
            <w:r>
              <w:rPr>
                <w:rFonts w:asciiTheme="majorBidi" w:hAnsiTheme="majorBidi" w:cstheme="majorBidi"/>
                <w:sz w:val="24"/>
                <w:szCs w:val="24"/>
                <w:lang w:val="en-US"/>
              </w:rPr>
              <w:t>.</w:t>
            </w:r>
          </w:p>
          <w:p w:rsidR="00305627" w:rsidRPr="00BF0E00" w:rsidRDefault="00305627" w:rsidP="00307DF1">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sz w:val="24"/>
                <w:szCs w:val="24"/>
                <w:lang w:val="en-US"/>
              </w:rPr>
              <w:t>M</w:t>
            </w:r>
            <w:r w:rsidR="00307DF1">
              <w:rPr>
                <w:rFonts w:asciiTheme="majorBidi" w:hAnsiTheme="majorBidi" w:cstheme="majorBidi"/>
                <w:sz w:val="24"/>
                <w:szCs w:val="24"/>
                <w:lang w:val="en-US"/>
              </w:rPr>
              <w:t>a</w:t>
            </w:r>
            <w:r>
              <w:rPr>
                <w:rFonts w:asciiTheme="majorBidi" w:hAnsiTheme="majorBidi" w:cstheme="majorBidi"/>
                <w:sz w:val="24"/>
                <w:szCs w:val="24"/>
                <w:lang w:val="en-US"/>
              </w:rPr>
              <w:t xml:space="preserve">mpu </w:t>
            </w:r>
            <w:r w:rsidR="00307DF1">
              <w:rPr>
                <w:rFonts w:asciiTheme="majorBidi" w:hAnsiTheme="majorBidi" w:cstheme="majorBidi"/>
                <w:sz w:val="24"/>
                <w:szCs w:val="24"/>
                <w:lang w:val="en-US"/>
              </w:rPr>
              <w:t>berperan aktif dalam upaya transformasi</w:t>
            </w:r>
            <w:r>
              <w:rPr>
                <w:rFonts w:asciiTheme="majorBidi" w:hAnsiTheme="majorBidi" w:cstheme="majorBidi"/>
                <w:sz w:val="24"/>
                <w:szCs w:val="24"/>
                <w:lang w:val="en-US"/>
              </w:rPr>
              <w:t xml:space="preserve"> Hukum Islam</w:t>
            </w:r>
            <w:r w:rsidR="00307DF1">
              <w:rPr>
                <w:rFonts w:asciiTheme="majorBidi" w:hAnsiTheme="majorBidi" w:cstheme="majorBidi"/>
                <w:sz w:val="24"/>
                <w:szCs w:val="24"/>
                <w:lang w:val="en-US"/>
              </w:rPr>
              <w:t xml:space="preserve"> ke hokum nasional</w:t>
            </w:r>
            <w:r>
              <w:rPr>
                <w:rFonts w:asciiTheme="majorBidi" w:hAnsiTheme="majorBidi" w:cstheme="majorBidi"/>
                <w:sz w:val="24"/>
                <w:szCs w:val="24"/>
                <w:lang w:val="en-US"/>
              </w:rPr>
              <w:t>.</w:t>
            </w:r>
          </w:p>
        </w:tc>
        <w:tc>
          <w:tcPr>
            <w:tcW w:w="2530" w:type="dxa"/>
          </w:tcPr>
          <w:p w:rsidR="00305627" w:rsidRDefault="00305627" w:rsidP="00307DF1">
            <w:pPr>
              <w:pStyle w:val="ListParagraph"/>
              <w:spacing w:after="0" w:line="240" w:lineRule="auto"/>
              <w:ind w:left="175"/>
              <w:rPr>
                <w:rFonts w:ascii="Times New Roman" w:eastAsia="Arial Unicode MS" w:hAnsi="Times New Roman" w:cs="Times New Roman"/>
                <w:sz w:val="24"/>
                <w:szCs w:val="24"/>
                <w:lang w:val="en-US"/>
              </w:rPr>
            </w:pPr>
            <w:r>
              <w:rPr>
                <w:rFonts w:asciiTheme="majorBidi" w:hAnsiTheme="majorBidi" w:cstheme="majorBidi"/>
                <w:sz w:val="24"/>
                <w:szCs w:val="24"/>
                <w:lang w:val="en-US"/>
              </w:rPr>
              <w:t>Mahasiswa mampu menjelaskan</w:t>
            </w:r>
            <w:r w:rsidR="00307DF1">
              <w:rPr>
                <w:rFonts w:asciiTheme="majorBidi" w:hAnsiTheme="majorBidi" w:cstheme="majorBidi"/>
                <w:sz w:val="24"/>
                <w:szCs w:val="24"/>
                <w:lang w:val="en-US"/>
              </w:rPr>
              <w:t xml:space="preserve"> urgensi transformasi hokum Islam kedalam system hokum nasional</w:t>
            </w:r>
            <w:r>
              <w:rPr>
                <w:rFonts w:asciiTheme="majorBidi" w:hAnsiTheme="majorBidi" w:cstheme="majorBidi"/>
                <w:sz w:val="24"/>
                <w:szCs w:val="24"/>
                <w:lang w:val="en-US"/>
              </w:rPr>
              <w:t>.</w:t>
            </w:r>
            <w:r>
              <w:rPr>
                <w:bCs/>
              </w:rPr>
              <w:tab/>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305627" w:rsidRPr="00B81410" w:rsidRDefault="00305627" w:rsidP="00305627">
            <w:pPr>
              <w:autoSpaceDE w:val="0"/>
              <w:autoSpaceDN w:val="0"/>
              <w:adjustRightInd w:val="0"/>
              <w:spacing w:after="0"/>
              <w:rPr>
                <w:rFonts w:ascii="Times New Roman" w:hAnsi="Times New Roman" w:cs="Times New Roman"/>
                <w:b/>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305627" w:rsidRDefault="002529B0">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sz w:val="24"/>
                <w:szCs w:val="24"/>
                <w:lang w:val="en-US"/>
              </w:rPr>
              <w:t>Tutorial, Diskusi, Kuis dan Game. (50 menit x 4)</w:t>
            </w:r>
          </w:p>
        </w:tc>
        <w:tc>
          <w:tcPr>
            <w:tcW w:w="2970" w:type="dxa"/>
          </w:tcPr>
          <w:p w:rsidR="000E7B72" w:rsidRPr="00C14F6C" w:rsidRDefault="000E7B72" w:rsidP="000E7B72">
            <w:pPr>
              <w:pStyle w:val="ListParagraph"/>
              <w:numPr>
                <w:ilvl w:val="0"/>
                <w:numId w:val="25"/>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Arti Transformasi.</w:t>
            </w:r>
          </w:p>
          <w:p w:rsidR="000E7B72" w:rsidRPr="00EB12FA" w:rsidRDefault="000E7B72" w:rsidP="000E7B72">
            <w:pPr>
              <w:pStyle w:val="ListParagraph"/>
              <w:numPr>
                <w:ilvl w:val="0"/>
                <w:numId w:val="25"/>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 xml:space="preserve">Pentingnya transformasi. </w:t>
            </w:r>
          </w:p>
          <w:p w:rsidR="000E7B72" w:rsidRPr="00C14F6C" w:rsidRDefault="003A50E0" w:rsidP="003A50E0">
            <w:pPr>
              <w:pStyle w:val="ListParagraph"/>
              <w:numPr>
                <w:ilvl w:val="0"/>
                <w:numId w:val="25"/>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 xml:space="preserve">Peluang dan tantangan </w:t>
            </w:r>
            <w:r w:rsidR="000E7B72">
              <w:rPr>
                <w:rFonts w:ascii="Times New Roman" w:eastAsia="Arial Unicode MS" w:hAnsi="Times New Roman" w:cs="Times New Roman"/>
                <w:sz w:val="24"/>
                <w:szCs w:val="24"/>
                <w:lang w:val="en-US"/>
              </w:rPr>
              <w:t>transformasi</w:t>
            </w:r>
            <w:r>
              <w:rPr>
                <w:rFonts w:ascii="Times New Roman" w:eastAsia="Arial Unicode MS" w:hAnsi="Times New Roman" w:cs="Times New Roman"/>
                <w:sz w:val="24"/>
                <w:szCs w:val="24"/>
                <w:lang w:val="en-US"/>
              </w:rPr>
              <w:t xml:space="preserve"> di Indonesia</w:t>
            </w:r>
            <w:r w:rsidR="000E7B72">
              <w:rPr>
                <w:rFonts w:ascii="Times New Roman" w:eastAsia="Arial Unicode MS" w:hAnsi="Times New Roman" w:cs="Times New Roman"/>
                <w:sz w:val="24"/>
                <w:szCs w:val="24"/>
                <w:lang w:val="en-US"/>
              </w:rPr>
              <w:t>.</w:t>
            </w:r>
          </w:p>
          <w:p w:rsidR="000E7B72" w:rsidRPr="00C14F6C" w:rsidRDefault="000E7B72" w:rsidP="000E7B72">
            <w:pPr>
              <w:pStyle w:val="ListParagraph"/>
              <w:numPr>
                <w:ilvl w:val="0"/>
                <w:numId w:val="25"/>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 xml:space="preserve">Norma </w:t>
            </w:r>
            <w:r w:rsidR="00EB0778">
              <w:rPr>
                <w:rFonts w:ascii="Times New Roman" w:eastAsia="Arial Unicode MS" w:hAnsi="Times New Roman" w:cs="Times New Roman"/>
                <w:sz w:val="24"/>
                <w:szCs w:val="24"/>
                <w:lang w:val="en-US"/>
              </w:rPr>
              <w:t>hukum</w:t>
            </w:r>
            <w:r>
              <w:rPr>
                <w:rFonts w:ascii="Times New Roman" w:eastAsia="Arial Unicode MS" w:hAnsi="Times New Roman" w:cs="Times New Roman"/>
                <w:sz w:val="24"/>
                <w:szCs w:val="24"/>
                <w:lang w:val="en-US"/>
              </w:rPr>
              <w:t xml:space="preserve"> yang berlaku di Indonesia.</w:t>
            </w:r>
          </w:p>
          <w:p w:rsidR="002A5547" w:rsidRPr="000E7B72" w:rsidRDefault="000E7B72" w:rsidP="009D09B2">
            <w:pPr>
              <w:pStyle w:val="ListParagraph"/>
              <w:numPr>
                <w:ilvl w:val="0"/>
                <w:numId w:val="25"/>
              </w:numPr>
              <w:spacing w:after="0"/>
              <w:ind w:left="432" w:hanging="432"/>
              <w:rPr>
                <w:rFonts w:ascii="Times New Roman" w:eastAsia="Arial Unicode MS" w:hAnsi="Times New Roman" w:cs="Times New Roman"/>
                <w:sz w:val="24"/>
                <w:szCs w:val="24"/>
                <w:lang w:val="en-US"/>
              </w:rPr>
            </w:pPr>
            <w:r w:rsidRPr="000E7B72">
              <w:rPr>
                <w:rFonts w:ascii="Times New Roman" w:eastAsia="Arial Unicode MS" w:hAnsi="Times New Roman" w:cs="Times New Roman"/>
                <w:sz w:val="24"/>
                <w:szCs w:val="24"/>
                <w:lang w:val="en-US"/>
              </w:rPr>
              <w:t xml:space="preserve">Beberapa transformasi </w:t>
            </w:r>
            <w:r w:rsidR="00EB0778">
              <w:rPr>
                <w:rFonts w:ascii="Times New Roman" w:eastAsia="Arial Unicode MS" w:hAnsi="Times New Roman" w:cs="Times New Roman"/>
                <w:sz w:val="24"/>
                <w:szCs w:val="24"/>
                <w:lang w:val="en-US"/>
              </w:rPr>
              <w:t>hukum</w:t>
            </w:r>
            <w:r w:rsidRPr="000E7B72">
              <w:rPr>
                <w:rFonts w:ascii="Times New Roman" w:eastAsia="Arial Unicode MS" w:hAnsi="Times New Roman" w:cs="Times New Roman"/>
                <w:sz w:val="24"/>
                <w:szCs w:val="24"/>
                <w:lang w:val="en-US"/>
              </w:rPr>
              <w:t xml:space="preserve"> di Indonesia.</w:t>
            </w:r>
          </w:p>
        </w:tc>
        <w:tc>
          <w:tcPr>
            <w:tcW w:w="1080" w:type="dxa"/>
          </w:tcPr>
          <w:p w:rsidR="00305627"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05627">
        <w:tc>
          <w:tcPr>
            <w:tcW w:w="1180" w:type="dxa"/>
          </w:tcPr>
          <w:p w:rsidR="00305627" w:rsidRDefault="00305627">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500" w:type="dxa"/>
          </w:tcPr>
          <w:p w:rsidR="00305627" w:rsidRDefault="00305627" w:rsidP="00CD580D">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rPr>
              <w:t xml:space="preserve">ampu </w:t>
            </w:r>
            <w:r>
              <w:rPr>
                <w:rFonts w:ascii="Times New Roman" w:hAnsi="Times New Roman" w:cs="Times New Roman"/>
                <w:sz w:val="24"/>
                <w:szCs w:val="24"/>
                <w:lang w:val="en-US"/>
              </w:rPr>
              <w:t xml:space="preserve">menguraikan </w:t>
            </w:r>
            <w:r w:rsidR="00CD580D">
              <w:rPr>
                <w:rFonts w:ascii="Times New Roman" w:hAnsi="Times New Roman" w:cs="Times New Roman"/>
                <w:sz w:val="24"/>
                <w:szCs w:val="24"/>
                <w:lang w:val="en-US"/>
              </w:rPr>
              <w:t xml:space="preserve">teori-teori berlakunya </w:t>
            </w:r>
            <w:r w:rsidR="00CD580D">
              <w:rPr>
                <w:rFonts w:ascii="Times New Roman" w:hAnsi="Times New Roman" w:cs="Times New Roman"/>
                <w:sz w:val="24"/>
                <w:szCs w:val="24"/>
                <w:lang w:val="en-US"/>
              </w:rPr>
              <w:lastRenderedPageBreak/>
              <w:t>hokum Islam di Indonesia. (C4).</w:t>
            </w:r>
          </w:p>
          <w:p w:rsidR="00CD580D" w:rsidRDefault="00305627" w:rsidP="00CD580D">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menjelaskan </w:t>
            </w:r>
            <w:r w:rsidR="00CD580D">
              <w:rPr>
                <w:rFonts w:ascii="Times New Roman" w:hAnsi="Times New Roman" w:cs="Times New Roman"/>
                <w:sz w:val="24"/>
                <w:szCs w:val="24"/>
                <w:lang w:val="en-US"/>
              </w:rPr>
              <w:t>diskursus yang terjadi dalam pemikiran para jurist tentang berlakunya hokum Islam di Indonesia</w:t>
            </w:r>
            <w:r>
              <w:rPr>
                <w:rFonts w:ascii="Times New Roman" w:hAnsi="Times New Roman" w:cs="Times New Roman"/>
                <w:sz w:val="24"/>
                <w:szCs w:val="24"/>
                <w:lang w:val="en-US"/>
              </w:rPr>
              <w:t>.</w:t>
            </w:r>
          </w:p>
          <w:p w:rsidR="00305627" w:rsidRDefault="00CD580D" w:rsidP="00CD580D">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Mampu menerapkan norma hokum Islam dalam kehidupan keseharian.</w:t>
            </w:r>
            <w:r w:rsidR="00305627">
              <w:rPr>
                <w:bCs/>
              </w:rPr>
              <w:tab/>
            </w:r>
          </w:p>
        </w:tc>
        <w:tc>
          <w:tcPr>
            <w:tcW w:w="2530" w:type="dxa"/>
          </w:tcPr>
          <w:p w:rsidR="00305627" w:rsidRDefault="00305627" w:rsidP="00CD580D">
            <w:pPr>
              <w:pStyle w:val="ListParagraph"/>
              <w:numPr>
                <w:ilvl w:val="0"/>
                <w:numId w:val="23"/>
              </w:numPr>
              <w:spacing w:after="0" w:line="240" w:lineRule="auto"/>
              <w:ind w:left="175" w:hanging="175"/>
              <w:rPr>
                <w:rFonts w:ascii="Times New Roman" w:eastAsia="Arial Unicode MS" w:hAnsi="Times New Roman" w:cs="Times New Roman"/>
                <w:sz w:val="24"/>
                <w:szCs w:val="24"/>
                <w:lang w:val="en-US"/>
              </w:rPr>
            </w:pPr>
            <w:r>
              <w:rPr>
                <w:rFonts w:asciiTheme="majorBidi" w:hAnsiTheme="majorBidi" w:cstheme="majorBidi"/>
                <w:sz w:val="24"/>
                <w:szCs w:val="24"/>
                <w:lang w:val="en-US"/>
              </w:rPr>
              <w:lastRenderedPageBreak/>
              <w:t xml:space="preserve">Mahasiswa mampu menyebutkan, </w:t>
            </w:r>
            <w:r>
              <w:rPr>
                <w:rFonts w:asciiTheme="majorBidi" w:hAnsiTheme="majorBidi" w:cstheme="majorBidi"/>
                <w:sz w:val="24"/>
                <w:szCs w:val="24"/>
                <w:lang w:val="en-US"/>
              </w:rPr>
              <w:lastRenderedPageBreak/>
              <w:t>menjelaskan</w:t>
            </w:r>
            <w:r w:rsidR="00CD580D">
              <w:rPr>
                <w:rFonts w:asciiTheme="majorBidi" w:hAnsiTheme="majorBidi" w:cstheme="majorBidi"/>
                <w:sz w:val="24"/>
                <w:szCs w:val="24"/>
                <w:lang w:val="en-US"/>
              </w:rPr>
              <w:t xml:space="preserve"> teori berlakunya hokum Islam di Indonesia.</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lastRenderedPageBreak/>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Keaktifan dalam </w:t>
            </w:r>
            <w:r>
              <w:rPr>
                <w:rFonts w:ascii="Times New Roman" w:hAnsi="Times New Roman" w:cs="Times New Roman"/>
                <w:sz w:val="24"/>
                <w:szCs w:val="24"/>
                <w:lang w:val="en-US"/>
              </w:rPr>
              <w:lastRenderedPageBreak/>
              <w:t>berdiskusi, kemampuan menjawab, mereview dan memberi umpan balik.</w:t>
            </w:r>
          </w:p>
          <w:p w:rsidR="00305627" w:rsidRPr="00B81410" w:rsidRDefault="00305627" w:rsidP="00305627">
            <w:pPr>
              <w:autoSpaceDE w:val="0"/>
              <w:autoSpaceDN w:val="0"/>
              <w:adjustRightInd w:val="0"/>
              <w:spacing w:after="0"/>
              <w:rPr>
                <w:rFonts w:ascii="Times New Roman" w:hAnsi="Times New Roman" w:cs="Times New Roman"/>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305627" w:rsidRDefault="002529B0">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sz w:val="24"/>
                <w:szCs w:val="24"/>
                <w:lang w:val="en-US"/>
              </w:rPr>
              <w:lastRenderedPageBreak/>
              <w:t>Tutorial, Diskusi, Kuis dan Game. (50 menit x 4)</w:t>
            </w:r>
          </w:p>
        </w:tc>
        <w:tc>
          <w:tcPr>
            <w:tcW w:w="2970" w:type="dxa"/>
          </w:tcPr>
          <w:p w:rsidR="000E7B72" w:rsidRPr="000E7B72" w:rsidRDefault="000E7B72" w:rsidP="003A50E0">
            <w:pPr>
              <w:spacing w:after="0"/>
              <w:ind w:left="291" w:hanging="291"/>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 xml:space="preserve">1. </w:t>
            </w:r>
            <w:r w:rsidRPr="000E7B72">
              <w:rPr>
                <w:rFonts w:ascii="Times New Roman" w:eastAsia="Arial Unicode MS" w:hAnsi="Times New Roman" w:cs="Times New Roman"/>
                <w:sz w:val="24"/>
                <w:szCs w:val="24"/>
                <w:lang w:val="en-US"/>
              </w:rPr>
              <w:t xml:space="preserve">Masuknya Islam ke </w:t>
            </w:r>
            <w:r w:rsidRPr="000E7B72">
              <w:rPr>
                <w:rFonts w:ascii="Times New Roman" w:eastAsia="Arial Unicode MS" w:hAnsi="Times New Roman" w:cs="Times New Roman"/>
                <w:sz w:val="24"/>
                <w:szCs w:val="24"/>
                <w:lang w:val="en-US"/>
              </w:rPr>
              <w:lastRenderedPageBreak/>
              <w:t>Indonesia.</w:t>
            </w:r>
          </w:p>
          <w:p w:rsidR="000E7B72" w:rsidRPr="003A50E0" w:rsidRDefault="000E7B72" w:rsidP="003A50E0">
            <w:pPr>
              <w:pStyle w:val="ListParagraph"/>
              <w:numPr>
                <w:ilvl w:val="0"/>
                <w:numId w:val="33"/>
              </w:numPr>
              <w:spacing w:after="0"/>
              <w:ind w:left="291" w:hanging="291"/>
              <w:rPr>
                <w:rFonts w:ascii="Times New Roman" w:eastAsia="Arial Unicode MS" w:hAnsi="Times New Roman" w:cs="Times New Roman"/>
                <w:sz w:val="24"/>
                <w:szCs w:val="24"/>
              </w:rPr>
            </w:pPr>
            <w:r w:rsidRPr="003A50E0">
              <w:rPr>
                <w:rFonts w:ascii="Times New Roman" w:eastAsia="Arial Unicode MS" w:hAnsi="Times New Roman" w:cs="Times New Roman"/>
                <w:sz w:val="24"/>
                <w:szCs w:val="24"/>
                <w:lang w:val="en-US" w:eastAsia="zh-CN"/>
              </w:rPr>
              <w:t>Islam padamasa kerajaan Islam.</w:t>
            </w:r>
          </w:p>
          <w:p w:rsidR="000E7B72" w:rsidRPr="003A50E0" w:rsidRDefault="000E7B72" w:rsidP="003A50E0">
            <w:pPr>
              <w:pStyle w:val="ListParagraph"/>
              <w:numPr>
                <w:ilvl w:val="0"/>
                <w:numId w:val="33"/>
              </w:numPr>
              <w:spacing w:after="0"/>
              <w:ind w:left="291" w:hanging="291"/>
              <w:rPr>
                <w:rFonts w:ascii="Times New Roman" w:eastAsia="Arial Unicode MS" w:hAnsi="Times New Roman" w:cs="Times New Roman"/>
                <w:sz w:val="24"/>
                <w:szCs w:val="24"/>
              </w:rPr>
            </w:pPr>
            <w:r w:rsidRPr="003A50E0">
              <w:rPr>
                <w:rFonts w:ascii="Times New Roman" w:eastAsia="Arial Unicode MS" w:hAnsi="Times New Roman" w:cs="Times New Roman"/>
                <w:sz w:val="24"/>
                <w:szCs w:val="24"/>
                <w:lang w:val="en-US" w:eastAsia="zh-CN"/>
              </w:rPr>
              <w:t>Islam pada masa penjajahan.</w:t>
            </w:r>
          </w:p>
          <w:p w:rsidR="000E7B72" w:rsidRPr="002A5547" w:rsidRDefault="000E7B72" w:rsidP="003A50E0">
            <w:pPr>
              <w:pStyle w:val="ListParagraph"/>
              <w:numPr>
                <w:ilvl w:val="0"/>
                <w:numId w:val="33"/>
              </w:numPr>
              <w:spacing w:after="0" w:line="240" w:lineRule="auto"/>
              <w:ind w:left="291" w:hanging="291"/>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Hukum Islam pasca kemerdekaan.</w:t>
            </w:r>
          </w:p>
          <w:p w:rsidR="00305627" w:rsidRPr="003A50E0" w:rsidRDefault="000E7B72" w:rsidP="003A50E0">
            <w:pPr>
              <w:pStyle w:val="ListParagraph"/>
              <w:numPr>
                <w:ilvl w:val="0"/>
                <w:numId w:val="33"/>
              </w:numPr>
              <w:spacing w:after="0"/>
              <w:ind w:left="291" w:hanging="291"/>
              <w:rPr>
                <w:rFonts w:ascii="Times New Roman" w:eastAsia="Arial Unicode MS" w:hAnsi="Times New Roman" w:cs="Times New Roman"/>
                <w:sz w:val="24"/>
                <w:szCs w:val="24"/>
                <w:lang w:val="en-US"/>
              </w:rPr>
            </w:pPr>
            <w:r w:rsidRPr="003A50E0">
              <w:rPr>
                <w:rFonts w:ascii="Times New Roman" w:eastAsia="Arial Unicode MS" w:hAnsi="Times New Roman" w:cs="Times New Roman"/>
                <w:sz w:val="24"/>
                <w:szCs w:val="24"/>
                <w:lang w:val="en-US" w:eastAsia="zh-CN"/>
              </w:rPr>
              <w:t>Hukum Islam pasca reformasi.</w:t>
            </w:r>
          </w:p>
        </w:tc>
        <w:tc>
          <w:tcPr>
            <w:tcW w:w="1080" w:type="dxa"/>
          </w:tcPr>
          <w:p w:rsidR="00305627"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r>
      <w:tr w:rsidR="00305627">
        <w:tc>
          <w:tcPr>
            <w:tcW w:w="1180" w:type="dxa"/>
          </w:tcPr>
          <w:p w:rsidR="00305627" w:rsidRDefault="00305627">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16</w:t>
            </w:r>
          </w:p>
        </w:tc>
        <w:tc>
          <w:tcPr>
            <w:tcW w:w="2500" w:type="dxa"/>
          </w:tcPr>
          <w:p w:rsidR="00305627" w:rsidRDefault="00305627" w:rsidP="00BF0E0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Mampu menjawab pertanyaan UAS</w:t>
            </w:r>
          </w:p>
        </w:tc>
        <w:tc>
          <w:tcPr>
            <w:tcW w:w="2530" w:type="dxa"/>
          </w:tcPr>
          <w:p w:rsidR="00305627" w:rsidRPr="00305627" w:rsidRDefault="00305627" w:rsidP="00305627">
            <w:pPr>
              <w:spacing w:after="0"/>
              <w:ind w:left="0"/>
              <w:rPr>
                <w:rFonts w:asciiTheme="majorBidi" w:hAnsiTheme="majorBidi" w:cstheme="majorBidi"/>
                <w:sz w:val="24"/>
                <w:szCs w:val="24"/>
                <w:lang w:val="en-US"/>
              </w:rPr>
            </w:pPr>
            <w:r>
              <w:rPr>
                <w:rFonts w:asciiTheme="majorBidi" w:hAnsiTheme="majorBidi" w:cstheme="majorBidi"/>
                <w:sz w:val="24"/>
                <w:szCs w:val="24"/>
                <w:lang w:val="en-US"/>
              </w:rPr>
              <w:t>Menjawab dengan benar sesuai waktu.</w:t>
            </w:r>
          </w:p>
        </w:tc>
        <w:tc>
          <w:tcPr>
            <w:tcW w:w="1890" w:type="dxa"/>
          </w:tcPr>
          <w:p w:rsidR="00305627" w:rsidRPr="00305627" w:rsidRDefault="00305627" w:rsidP="00305627">
            <w:pPr>
              <w:autoSpaceDE w:val="0"/>
              <w:autoSpaceDN w:val="0"/>
              <w:adjustRightInd w:val="0"/>
              <w:spacing w:before="0" w:after="0"/>
              <w:ind w:left="0"/>
              <w:rPr>
                <w:rFonts w:ascii="Times New Roman" w:hAnsi="Times New Roman" w:cs="Times New Roman"/>
                <w:b/>
                <w:sz w:val="24"/>
                <w:szCs w:val="24"/>
                <w:lang w:val="en-US"/>
              </w:rPr>
            </w:pPr>
            <w:r>
              <w:rPr>
                <w:rFonts w:ascii="Times New Roman" w:hAnsi="Times New Roman" w:cs="Times New Roman"/>
                <w:b/>
                <w:sz w:val="24"/>
                <w:szCs w:val="24"/>
                <w:lang w:val="en-US"/>
              </w:rPr>
              <w:t>Tes tertulis</w:t>
            </w:r>
          </w:p>
        </w:tc>
        <w:tc>
          <w:tcPr>
            <w:tcW w:w="2700" w:type="dxa"/>
          </w:tcPr>
          <w:p w:rsidR="00305627" w:rsidRPr="002529B0" w:rsidRDefault="002529B0">
            <w:pPr>
              <w:autoSpaceDE w:val="0"/>
              <w:autoSpaceDN w:val="0"/>
              <w:adjustRightInd w:val="0"/>
              <w:spacing w:before="0" w:after="0"/>
              <w:ind w:left="0"/>
              <w:rPr>
                <w:rFonts w:ascii="Times New Roman" w:hAnsi="Times New Roman" w:cs="Times New Roman"/>
                <w:b/>
                <w:sz w:val="24"/>
                <w:szCs w:val="24"/>
                <w:lang w:val="en-US"/>
              </w:rPr>
            </w:pPr>
            <w:r>
              <w:rPr>
                <w:rFonts w:ascii="Times New Roman" w:hAnsi="Times New Roman" w:cs="Times New Roman"/>
                <w:b/>
                <w:sz w:val="24"/>
                <w:szCs w:val="24"/>
                <w:lang w:val="en-US"/>
              </w:rPr>
              <w:t>Menjawab Soal (90 menit)</w:t>
            </w:r>
          </w:p>
        </w:tc>
        <w:tc>
          <w:tcPr>
            <w:tcW w:w="2970" w:type="dxa"/>
          </w:tcPr>
          <w:p w:rsidR="00305627" w:rsidRPr="002529B0" w:rsidRDefault="00305627" w:rsidP="002529B0">
            <w:pPr>
              <w:spacing w:after="0"/>
              <w:ind w:left="0"/>
              <w:rPr>
                <w:rFonts w:asciiTheme="majorBidi" w:hAnsiTheme="majorBidi" w:cstheme="majorBidi"/>
                <w:sz w:val="24"/>
                <w:szCs w:val="24"/>
                <w:lang w:val="en-US"/>
              </w:rPr>
            </w:pPr>
          </w:p>
        </w:tc>
        <w:tc>
          <w:tcPr>
            <w:tcW w:w="1080" w:type="dxa"/>
          </w:tcPr>
          <w:p w:rsidR="00305627"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E47C9">
        <w:tc>
          <w:tcPr>
            <w:tcW w:w="1180" w:type="dxa"/>
            <w:vAlign w:val="center"/>
          </w:tcPr>
          <w:p w:rsidR="00AE47C9" w:rsidRDefault="00AE47C9">
            <w:pPr>
              <w:autoSpaceDE w:val="0"/>
              <w:autoSpaceDN w:val="0"/>
              <w:adjustRightInd w:val="0"/>
              <w:spacing w:before="0" w:after="0"/>
              <w:ind w:left="0"/>
              <w:jc w:val="center"/>
              <w:rPr>
                <w:rFonts w:ascii="Times New Roman" w:hAnsi="Times New Roman" w:cs="Times New Roman"/>
                <w:sz w:val="24"/>
                <w:szCs w:val="24"/>
                <w:lang w:val="en-US"/>
              </w:rPr>
            </w:pPr>
          </w:p>
        </w:tc>
        <w:tc>
          <w:tcPr>
            <w:tcW w:w="12590" w:type="dxa"/>
            <w:gridSpan w:val="5"/>
          </w:tcPr>
          <w:p w:rsidR="00AE47C9" w:rsidRDefault="00AE47C9">
            <w:pPr>
              <w:autoSpaceDE w:val="0"/>
              <w:autoSpaceDN w:val="0"/>
              <w:adjustRightInd w:val="0"/>
              <w:spacing w:before="0" w:after="0"/>
              <w:ind w:left="0"/>
              <w:jc w:val="center"/>
              <w:rPr>
                <w:rFonts w:ascii="Times New Roman" w:hAnsi="Times New Roman" w:cs="Times New Roman"/>
                <w:sz w:val="24"/>
                <w:szCs w:val="24"/>
              </w:rPr>
            </w:pPr>
          </w:p>
        </w:tc>
        <w:tc>
          <w:tcPr>
            <w:tcW w:w="1080" w:type="dxa"/>
          </w:tcPr>
          <w:p w:rsidR="00AE47C9" w:rsidRDefault="00AE47C9">
            <w:pPr>
              <w:autoSpaceDE w:val="0"/>
              <w:autoSpaceDN w:val="0"/>
              <w:adjustRightInd w:val="0"/>
              <w:spacing w:before="0" w:after="0"/>
              <w:ind w:left="0"/>
              <w:jc w:val="center"/>
              <w:rPr>
                <w:rFonts w:ascii="Times New Roman" w:hAnsi="Times New Roman" w:cs="Times New Roman"/>
                <w:sz w:val="24"/>
                <w:szCs w:val="24"/>
                <w:lang w:val="en-US"/>
              </w:rPr>
            </w:pPr>
          </w:p>
        </w:tc>
      </w:tr>
    </w:tbl>
    <w:p w:rsidR="00AE47C9" w:rsidRDefault="00AE47C9">
      <w:pPr>
        <w:spacing w:before="0" w:after="0"/>
        <w:rPr>
          <w:rFonts w:asciiTheme="majorBidi" w:hAnsiTheme="majorBidi" w:cstheme="majorBidi"/>
          <w:b/>
          <w:u w:val="single"/>
        </w:rPr>
      </w:pPr>
    </w:p>
    <w:p w:rsidR="00AE47C9" w:rsidRDefault="00F74E38">
      <w:pPr>
        <w:spacing w:before="0"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lastRenderedPageBreak/>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rsidR="00AE47C9" w:rsidRDefault="00F74E38">
      <w:pPr>
        <w:spacing w:before="0" w:after="0"/>
        <w:rPr>
          <w:rFonts w:asciiTheme="majorBidi" w:hAnsiTheme="majorBidi" w:cstheme="majorBidi"/>
          <w:b/>
          <w:iCs/>
        </w:rPr>
      </w:pPr>
      <w:r>
        <w:rPr>
          <w:rFonts w:asciiTheme="majorBidi" w:hAnsiTheme="majorBidi" w:cstheme="majorBidi"/>
          <w:b/>
          <w:iCs/>
        </w:rPr>
        <w:t>RPS dilengkapi dengan lampiran sekurang-kurangnya:</w:t>
      </w:r>
    </w:p>
    <w:p w:rsidR="00AE47C9" w:rsidRDefault="00F74E38">
      <w:pPr>
        <w:spacing w:before="0" w:after="0"/>
        <w:rPr>
          <w:rFonts w:asciiTheme="majorBidi" w:hAnsiTheme="majorBidi" w:cstheme="majorBidi"/>
          <w:b/>
          <w:iCs/>
        </w:rPr>
      </w:pPr>
      <w:r>
        <w:rPr>
          <w:rFonts w:asciiTheme="majorBidi" w:hAnsiTheme="majorBidi" w:cstheme="majorBidi"/>
          <w:b/>
          <w:iCs/>
        </w:rPr>
        <w:t>• Kontrak Perkuliahan</w:t>
      </w:r>
    </w:p>
    <w:p w:rsidR="00AE47C9" w:rsidRDefault="00F74E38">
      <w:pPr>
        <w:spacing w:before="0" w:after="0"/>
        <w:rPr>
          <w:rFonts w:asciiTheme="majorBidi" w:hAnsiTheme="majorBidi" w:cstheme="majorBidi"/>
          <w:b/>
          <w:iCs/>
        </w:rPr>
      </w:pPr>
      <w:r>
        <w:rPr>
          <w:rFonts w:asciiTheme="majorBidi" w:hAnsiTheme="majorBidi" w:cstheme="majorBidi"/>
          <w:b/>
          <w:iCs/>
        </w:rPr>
        <w:t>• Bahan Ajar</w:t>
      </w:r>
    </w:p>
    <w:p w:rsidR="00AE47C9" w:rsidRDefault="00F74E38">
      <w:pPr>
        <w:spacing w:before="0" w:after="0"/>
        <w:rPr>
          <w:rFonts w:asciiTheme="majorBidi" w:hAnsiTheme="majorBidi" w:cstheme="majorBidi"/>
          <w:b/>
          <w:iCs/>
        </w:rPr>
      </w:pPr>
      <w:r>
        <w:rPr>
          <w:rFonts w:asciiTheme="majorBidi" w:hAnsiTheme="majorBidi" w:cstheme="majorBidi"/>
          <w:b/>
          <w:iCs/>
        </w:rPr>
        <w:t>• Rencana/Rancangan Penugasan</w:t>
      </w:r>
    </w:p>
    <w:p w:rsidR="00AE47C9" w:rsidRDefault="00F74E38">
      <w:pPr>
        <w:spacing w:before="0" w:after="0"/>
        <w:rPr>
          <w:rFonts w:asciiTheme="majorBidi" w:hAnsiTheme="majorBidi" w:cstheme="majorBidi"/>
          <w:b/>
          <w:iCs/>
        </w:rPr>
      </w:pPr>
      <w:r>
        <w:rPr>
          <w:rFonts w:asciiTheme="majorBidi" w:hAnsiTheme="majorBidi" w:cstheme="majorBidi"/>
          <w:b/>
          <w:iCs/>
        </w:rPr>
        <w:t>• Instrumen dan Deskripsi Penilaian</w:t>
      </w:r>
    </w:p>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 xml:space="preserve">FORMAT </w:t>
      </w:r>
    </w:p>
    <w:p w:rsidR="00AE47C9" w:rsidRDefault="00F74E38">
      <w:pPr>
        <w:spacing w:before="0" w:after="0"/>
        <w:rPr>
          <w:rFonts w:asciiTheme="majorBidi" w:hAnsiTheme="majorBidi" w:cstheme="majorBidi"/>
          <w:b/>
          <w:bCs/>
          <w:lang w:val="en-US"/>
        </w:rPr>
      </w:pPr>
      <w:r>
        <w:rPr>
          <w:rFonts w:asciiTheme="majorBidi" w:hAnsiTheme="majorBidi" w:cstheme="majorBidi"/>
          <w:b/>
          <w:bCs/>
          <w:lang w:val="en-US"/>
        </w:rPr>
        <w:t>RANCANGAN TUGAS MAHASISWA</w:t>
      </w:r>
    </w:p>
    <w:p w:rsidR="00AE47C9" w:rsidRDefault="00AE47C9">
      <w:pPr>
        <w:spacing w:before="0" w:after="0"/>
        <w:rPr>
          <w:rFonts w:asciiTheme="majorBidi" w:hAnsiTheme="majorBidi" w:cstheme="majorBidi"/>
          <w:lang w:val="en-US"/>
        </w:rPr>
      </w:pPr>
    </w:p>
    <w:p w:rsidR="00AE47C9" w:rsidRDefault="00F74E38" w:rsidP="00EC3B8D">
      <w:pPr>
        <w:spacing w:before="0"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xml:space="preserve">: Hukum </w:t>
      </w:r>
      <w:r w:rsidR="00EC3B8D">
        <w:rPr>
          <w:rFonts w:asciiTheme="majorBidi" w:hAnsiTheme="majorBidi" w:cstheme="majorBidi"/>
          <w:lang w:val="en-US"/>
        </w:rPr>
        <w:t>Keluarga Islam</w:t>
      </w:r>
      <w:r w:rsidR="00D56C65">
        <w:rPr>
          <w:rFonts w:asciiTheme="majorBidi" w:hAnsiTheme="majorBidi" w:cstheme="majorBidi"/>
          <w:lang w:val="en-US"/>
        </w:rPr>
        <w:t>.</w:t>
      </w:r>
    </w:p>
    <w:p w:rsidR="00AE47C9" w:rsidRDefault="00F74E38">
      <w:pPr>
        <w:spacing w:before="0"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4</w:t>
      </w:r>
    </w:p>
    <w:p w:rsidR="00AE47C9" w:rsidRDefault="00F74E38" w:rsidP="00EC3B8D">
      <w:pPr>
        <w:spacing w:before="0"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xml:space="preserve">: </w:t>
      </w:r>
      <w:r w:rsidR="00EC3B8D">
        <w:rPr>
          <w:rFonts w:asciiTheme="majorBidi" w:hAnsiTheme="majorBidi" w:cstheme="majorBidi"/>
          <w:lang w:val="en-US"/>
        </w:rPr>
        <w:t>Filsafat Hukum Islam</w:t>
      </w:r>
    </w:p>
    <w:p w:rsidR="00AE47C9" w:rsidRDefault="00F74E38" w:rsidP="00D56C65">
      <w:pPr>
        <w:spacing w:before="0"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xml:space="preserve">: Dr, </w:t>
      </w:r>
      <w:r w:rsidR="00D56C65">
        <w:rPr>
          <w:rFonts w:asciiTheme="majorBidi" w:hAnsiTheme="majorBidi" w:cstheme="majorBidi"/>
          <w:lang w:val="en-US"/>
        </w:rPr>
        <w:t>Suwarjin Irsyad,</w:t>
      </w:r>
      <w:r>
        <w:rPr>
          <w:rFonts w:asciiTheme="majorBidi" w:hAnsiTheme="majorBidi" w:cstheme="majorBidi"/>
          <w:lang w:val="en-US"/>
        </w:rPr>
        <w:t xml:space="preserve"> MA.</w:t>
      </w:r>
    </w:p>
    <w:p w:rsidR="00AE47C9" w:rsidRDefault="00AE47C9">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0"/>
        <w:gridCol w:w="2230"/>
        <w:gridCol w:w="2230"/>
        <w:gridCol w:w="2231"/>
        <w:gridCol w:w="2231"/>
        <w:gridCol w:w="2231"/>
        <w:gridCol w:w="2231"/>
      </w:tblGrid>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Tugas Ke</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Tujuan Tugas</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Objek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Batasan Pengerjaan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Metode/Cara/dan Acuan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Deskripsi Luaran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Kriteria Penilaian</w:t>
            </w: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1</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2</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3</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4</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5</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6</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7</w:t>
            </w: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t>1. Tugas mandiri</w:t>
            </w:r>
          </w:p>
        </w:tc>
        <w:tc>
          <w:tcPr>
            <w:tcW w:w="2230" w:type="dxa"/>
            <w:shd w:val="clear" w:color="auto" w:fill="auto"/>
          </w:tcPr>
          <w:p w:rsidR="00AE47C9" w:rsidRDefault="00AE47C9">
            <w:pPr>
              <w:spacing w:before="0" w:after="0"/>
              <w:rPr>
                <w:rFonts w:asciiTheme="majorBidi" w:hAnsiTheme="majorBidi" w:cstheme="majorBidi"/>
                <w:lang w:val="en-US" w:eastAsia="zh-CN"/>
              </w:rPr>
            </w:pPr>
          </w:p>
        </w:tc>
        <w:tc>
          <w:tcPr>
            <w:tcW w:w="2230" w:type="dxa"/>
            <w:shd w:val="clear" w:color="auto" w:fill="auto"/>
          </w:tcPr>
          <w:p w:rsidR="00AE47C9" w:rsidRDefault="00AE47C9">
            <w:pPr>
              <w:spacing w:before="0" w:after="0"/>
              <w:rPr>
                <w:rFonts w:asciiTheme="majorBidi" w:hAnsiTheme="majorBidi" w:cstheme="majorBidi"/>
                <w:lang w:val="en-US" w:eastAsia="zh-CN"/>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bookmarkStart w:id="2" w:name="_GoBack"/>
            <w:bookmarkEnd w:id="2"/>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t>2. Tugas mandiri</w:t>
            </w:r>
          </w:p>
        </w:tc>
        <w:tc>
          <w:tcPr>
            <w:tcW w:w="2230" w:type="dxa"/>
            <w:shd w:val="clear" w:color="auto" w:fill="auto"/>
          </w:tcPr>
          <w:p w:rsidR="00AE47C9" w:rsidRDefault="00AE47C9">
            <w:pPr>
              <w:spacing w:before="0" w:after="0"/>
              <w:rPr>
                <w:rFonts w:asciiTheme="majorBidi" w:hAnsiTheme="majorBidi" w:cstheme="majorBidi"/>
                <w:lang w:val="en-US" w:eastAsia="zh-CN"/>
              </w:rPr>
            </w:pPr>
          </w:p>
        </w:tc>
        <w:tc>
          <w:tcPr>
            <w:tcW w:w="2230" w:type="dxa"/>
            <w:shd w:val="clear" w:color="auto" w:fill="auto"/>
          </w:tcPr>
          <w:p w:rsidR="00AE47C9" w:rsidRDefault="00AE47C9">
            <w:pPr>
              <w:spacing w:before="0" w:after="0"/>
              <w:rPr>
                <w:rFonts w:asciiTheme="majorBidi" w:hAnsiTheme="majorBidi" w:cstheme="majorBidi"/>
                <w:lang w:val="en-US" w:eastAsia="zh-CN"/>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t>3. Tugas Kelompok</w:t>
            </w:r>
          </w:p>
        </w:tc>
        <w:tc>
          <w:tcPr>
            <w:tcW w:w="2230" w:type="dxa"/>
            <w:shd w:val="clear" w:color="auto" w:fill="auto"/>
          </w:tcPr>
          <w:p w:rsidR="00AE47C9" w:rsidRDefault="00AE47C9">
            <w:pPr>
              <w:spacing w:before="0" w:after="0"/>
              <w:rPr>
                <w:rFonts w:asciiTheme="majorBidi" w:hAnsiTheme="majorBidi" w:cstheme="majorBidi"/>
                <w:lang w:val="en-US"/>
              </w:rPr>
            </w:pPr>
          </w:p>
        </w:tc>
        <w:tc>
          <w:tcPr>
            <w:tcW w:w="2230"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t>4. Tugas kelompok</w:t>
            </w:r>
          </w:p>
        </w:tc>
        <w:tc>
          <w:tcPr>
            <w:tcW w:w="2230" w:type="dxa"/>
            <w:shd w:val="clear" w:color="auto" w:fill="auto"/>
          </w:tcPr>
          <w:p w:rsidR="00AE47C9" w:rsidRDefault="00AE47C9">
            <w:pPr>
              <w:spacing w:before="0" w:after="0"/>
              <w:rPr>
                <w:rFonts w:asciiTheme="majorBidi" w:hAnsiTheme="majorBidi" w:cstheme="majorBidi"/>
                <w:lang w:val="en-US"/>
              </w:rPr>
            </w:pPr>
          </w:p>
        </w:tc>
        <w:tc>
          <w:tcPr>
            <w:tcW w:w="2230" w:type="dxa"/>
            <w:shd w:val="clear" w:color="auto" w:fill="auto"/>
          </w:tcPr>
          <w:p w:rsidR="00AE47C9" w:rsidRDefault="00AE47C9">
            <w:pPr>
              <w:spacing w:before="0" w:after="0"/>
              <w:ind w:left="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c>
          <w:tcPr>
            <w:tcW w:w="2231" w:type="dxa"/>
            <w:shd w:val="clear" w:color="auto" w:fill="auto"/>
          </w:tcPr>
          <w:p w:rsidR="00AE47C9" w:rsidRDefault="00AE47C9">
            <w:pPr>
              <w:spacing w:before="0" w:after="0"/>
              <w:rPr>
                <w:rFonts w:asciiTheme="majorBidi" w:hAnsiTheme="majorBidi" w:cstheme="majorBidi"/>
                <w:lang w:val="en-US"/>
              </w:rPr>
            </w:pPr>
          </w:p>
        </w:tc>
      </w:tr>
    </w:tbl>
    <w:p w:rsidR="00AE47C9" w:rsidRDefault="00AE47C9">
      <w:pPr>
        <w:spacing w:before="0" w:after="0"/>
        <w:rPr>
          <w:rFonts w:asciiTheme="majorBidi" w:hAnsiTheme="majorBidi" w:cstheme="majorBidi"/>
          <w:lang w:val="en-US"/>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Catatan: Setiap tugas dapat dibuat pada lembar tersendiri</w:t>
      </w:r>
    </w:p>
    <w:p w:rsidR="00AE47C9" w:rsidRDefault="00F74E38">
      <w:pPr>
        <w:spacing w:before="0" w:after="0"/>
        <w:jc w:val="center"/>
        <w:rPr>
          <w:rFonts w:asciiTheme="majorBidi" w:hAnsiTheme="majorBidi" w:cstheme="majorBidi"/>
        </w:rPr>
      </w:pPr>
      <w:r>
        <w:rPr>
          <w:rFonts w:asciiTheme="majorBidi" w:hAnsiTheme="majorBidi" w:cstheme="majorBidi"/>
        </w:rPr>
        <w:t>Penjelasan Format Rancangan Tugas</w:t>
      </w:r>
    </w:p>
    <w:p w:rsidR="00AE47C9" w:rsidRDefault="00AE47C9">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2139"/>
        <w:gridCol w:w="12706"/>
      </w:tblGrid>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No</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Unsur</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Penjelasan</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1</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Tujuan Tugas</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zh-CN"/>
              </w:rPr>
              <w:t>Rumusan kemampuan yang diharapkan dapat dicapai oleh mahasiswa bila ia berhasil mengerjakan tugas ini (hard skill dan soft skill)</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2</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Objek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Berisi deskripsi obyek material yang akan dipelajari dalam tugas ini (misal teori manusia menurut Islam)</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3</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Batasan Pengerjaan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Uraian besaran, tingkat kerumitan, dan keluasan masalah dari obyek material yang harus dipelajari, tingkat ketajaman dan kedalaman studi.</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4</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Metod/Cara dan Acuan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Berupa petunjuk tentang teori/teknik/alat yang sebaiknya digunakan, alternative langkah- langkah yang bisa ditempuh, data dan buku acuan yang wajib dan yang disarankan untuk digunakan, ketentuan dikerjakan secara kelompok/individual</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5</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Deskripsi Luaran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6</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zh-CN"/>
              </w:rPr>
              <w:t>Kriteria Penilaian</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 xml:space="preserve">Berisi butir-butir indikator yang dapat menunjukan tingkat keberhasilan mahasiswa dalam usaha mencapai kemampuan yang telah </w:t>
            </w:r>
            <w:r>
              <w:rPr>
                <w:rFonts w:asciiTheme="majorBidi" w:hAnsiTheme="majorBidi" w:cstheme="majorBidi"/>
                <w:lang w:val="zh-CN"/>
              </w:rPr>
              <w:lastRenderedPageBreak/>
              <w:t>dirumuskan</w:t>
            </w:r>
          </w:p>
        </w:tc>
      </w:tr>
    </w:tbl>
    <w:p w:rsidR="00AE47C9" w:rsidRDefault="00F74E38">
      <w:pPr>
        <w:spacing w:before="0" w:after="0"/>
        <w:rPr>
          <w:rFonts w:asciiTheme="majorBidi" w:hAnsiTheme="majorBidi" w:cstheme="majorBidi"/>
          <w:lang w:val="en-US"/>
        </w:rPr>
      </w:pPr>
      <w:r>
        <w:rPr>
          <w:rFonts w:asciiTheme="majorBidi" w:hAnsiTheme="majorBidi" w:cstheme="majorBidi"/>
          <w:lang w:val="en-US"/>
        </w:rPr>
        <w:lastRenderedPageBreak/>
        <w:t>Rubrik penilaian</w:t>
      </w:r>
    </w:p>
    <w:p w:rsidR="00AE47C9" w:rsidRDefault="00AE47C9">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78"/>
        <w:gridCol w:w="1710"/>
        <w:gridCol w:w="11854"/>
      </w:tblGrid>
      <w:tr w:rsidR="00AE47C9">
        <w:trPr>
          <w:cantSplit/>
          <w:trHeight w:val="227"/>
        </w:trPr>
        <w:tc>
          <w:tcPr>
            <w:tcW w:w="0" w:type="auto"/>
            <w:shd w:val="clear" w:color="auto" w:fill="auto"/>
            <w:tcMar>
              <w:top w:w="72" w:type="dxa"/>
              <w:left w:w="144" w:type="dxa"/>
              <w:bottom w:w="72" w:type="dxa"/>
              <w:right w:w="144" w:type="dxa"/>
            </w:tcMar>
            <w:vAlign w:val="center"/>
          </w:tcPr>
          <w:p w:rsidR="00AE47C9" w:rsidRDefault="00F74E38">
            <w:pPr>
              <w:spacing w:before="0" w:after="0"/>
              <w:rPr>
                <w:rFonts w:asciiTheme="majorBidi" w:hAnsiTheme="majorBidi" w:cstheme="majorBidi"/>
                <w:lang w:val="en-US"/>
              </w:rPr>
            </w:pPr>
            <w:r>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tcPr>
          <w:p w:rsidR="00AE47C9" w:rsidRDefault="00F74E38">
            <w:pPr>
              <w:spacing w:before="0" w:after="0"/>
              <w:rPr>
                <w:rFonts w:asciiTheme="majorBidi" w:hAnsiTheme="majorBidi" w:cstheme="majorBidi"/>
                <w:lang w:val="en-US"/>
              </w:rPr>
            </w:pPr>
            <w:r>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tcPr>
          <w:p w:rsidR="00AE47C9" w:rsidRDefault="00F74E38">
            <w:pPr>
              <w:spacing w:before="0" w:after="0"/>
              <w:rPr>
                <w:rFonts w:asciiTheme="majorBidi" w:hAnsiTheme="majorBidi" w:cstheme="majorBidi"/>
                <w:lang w:val="en-US"/>
              </w:rPr>
            </w:pPr>
            <w:r>
              <w:rPr>
                <w:rFonts w:asciiTheme="majorBidi" w:hAnsiTheme="majorBidi" w:cstheme="majorBidi"/>
                <w:b/>
                <w:bCs/>
                <w:lang w:val="en-US"/>
              </w:rPr>
              <w:t>Deskripsi/Indikator Kerja</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superior, yaitu mereka yang mengikuti perkuliahan dengan sangat baik, memahami materi dengan sangat baik bahkan tertantang untuk m</w:t>
            </w:r>
            <w:r>
              <w:rPr>
                <w:rFonts w:asciiTheme="majorBidi" w:hAnsiTheme="majorBidi" w:cstheme="majorBidi"/>
              </w:rPr>
              <w:t>tr</w:t>
            </w:r>
            <w:r>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cukup.</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cukup baik, berusaha memahami materi namun kurang persisten sehingga baru mampu menyeleseaikan sebagian dari masalah / tugas  dengan akurasi yang kurang.</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dan mengerjakan tugas seadanya, tidak memiliki kemauan dan tanggung jawab untuk memahami materi.</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E</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&lt;40</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tidak melaksanakan tugas dan sama sekali tidak memahami materi.</w:t>
            </w:r>
          </w:p>
        </w:tc>
      </w:tr>
    </w:tbl>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b/>
          <w:lang w:val="en-US"/>
        </w:rPr>
      </w:pPr>
      <w:r>
        <w:rPr>
          <w:rFonts w:asciiTheme="majorBidi" w:hAnsiTheme="majorBidi" w:cstheme="majorBidi"/>
          <w:b/>
        </w:rPr>
        <w:t>Rubrik Deskriptif untuk Penilaian Presentasi Makalah</w:t>
      </w:r>
    </w:p>
    <w:p w:rsidR="00AE47C9" w:rsidRDefault="00AE47C9">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2666"/>
        <w:gridCol w:w="3171"/>
        <w:gridCol w:w="2747"/>
        <w:gridCol w:w="2395"/>
        <w:gridCol w:w="3129"/>
      </w:tblGrid>
      <w:tr w:rsidR="00AE47C9">
        <w:trPr>
          <w:trHeight w:val="274"/>
        </w:trPr>
        <w:tc>
          <w:tcPr>
            <w:tcW w:w="0" w:type="auto"/>
            <w:vMerge w:val="restart"/>
            <w:vAlign w:val="center"/>
          </w:tcPr>
          <w:p w:rsidR="00AE47C9" w:rsidRDefault="00F74E38">
            <w:pPr>
              <w:spacing w:before="0" w:after="0"/>
              <w:rPr>
                <w:rFonts w:asciiTheme="majorBidi" w:hAnsiTheme="majorBidi" w:cstheme="majorBidi"/>
                <w:b/>
                <w:bCs/>
              </w:rPr>
            </w:pPr>
            <w:r>
              <w:rPr>
                <w:rFonts w:asciiTheme="majorBidi" w:hAnsiTheme="majorBidi" w:cstheme="majorBidi"/>
                <w:b/>
                <w:bCs/>
              </w:rPr>
              <w:t>DIMENSI</w:t>
            </w:r>
          </w:p>
        </w:tc>
        <w:tc>
          <w:tcPr>
            <w:tcW w:w="0" w:type="auto"/>
            <w:gridSpan w:val="5"/>
            <w:vAlign w:val="center"/>
          </w:tcPr>
          <w:p w:rsidR="00AE47C9" w:rsidRDefault="00F74E38">
            <w:pPr>
              <w:spacing w:before="0" w:after="0"/>
              <w:rPr>
                <w:rFonts w:asciiTheme="majorBidi" w:hAnsiTheme="majorBidi" w:cstheme="majorBidi"/>
                <w:b/>
                <w:bCs/>
              </w:rPr>
            </w:pPr>
            <w:r>
              <w:rPr>
                <w:rFonts w:asciiTheme="majorBidi" w:hAnsiTheme="majorBidi" w:cstheme="majorBidi"/>
                <w:b/>
                <w:bCs/>
              </w:rPr>
              <w:t>SKALA</w:t>
            </w:r>
          </w:p>
        </w:tc>
      </w:tr>
      <w:tr w:rsidR="00AE47C9">
        <w:tc>
          <w:tcPr>
            <w:tcW w:w="0" w:type="auto"/>
            <w:vMerge/>
            <w:vAlign w:val="center"/>
          </w:tcPr>
          <w:p w:rsidR="00AE47C9" w:rsidRDefault="00AE47C9">
            <w:pPr>
              <w:spacing w:before="0" w:after="0"/>
              <w:rPr>
                <w:rFonts w:asciiTheme="majorBidi" w:hAnsiTheme="majorBidi" w:cstheme="majorBidi"/>
                <w:b/>
                <w:bCs/>
              </w:rPr>
            </w:pP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 xml:space="preserve">Sangat Baik </w:t>
            </w:r>
          </w:p>
          <w:p w:rsidR="00AE47C9" w:rsidRDefault="00F74E38">
            <w:pPr>
              <w:spacing w:before="0"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Baik</w:t>
            </w:r>
          </w:p>
          <w:p w:rsidR="00AE47C9" w:rsidRDefault="00F74E38">
            <w:pPr>
              <w:spacing w:before="0" w:after="0"/>
              <w:rPr>
                <w:rFonts w:asciiTheme="majorBidi" w:hAnsiTheme="majorBidi" w:cstheme="majorBidi"/>
                <w:b/>
                <w:bCs/>
              </w:rPr>
            </w:pPr>
            <w:r>
              <w:rPr>
                <w:rFonts w:asciiTheme="majorBidi" w:hAnsiTheme="majorBidi" w:cstheme="majorBidi"/>
                <w:b/>
                <w:bCs/>
              </w:rPr>
              <w:t>(61-80)</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Cukup</w:t>
            </w:r>
          </w:p>
          <w:p w:rsidR="00AE47C9" w:rsidRDefault="00F74E38">
            <w:pPr>
              <w:spacing w:before="0" w:after="0"/>
              <w:rPr>
                <w:rFonts w:asciiTheme="majorBidi" w:hAnsiTheme="majorBidi" w:cstheme="majorBidi"/>
                <w:b/>
                <w:bCs/>
              </w:rPr>
            </w:pPr>
            <w:r>
              <w:rPr>
                <w:rFonts w:asciiTheme="majorBidi" w:hAnsiTheme="majorBidi" w:cstheme="majorBidi"/>
                <w:b/>
                <w:bCs/>
              </w:rPr>
              <w:t>(41-60)</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Kurang</w:t>
            </w:r>
          </w:p>
          <w:p w:rsidR="00AE47C9" w:rsidRDefault="00F74E38">
            <w:pPr>
              <w:spacing w:before="0" w:after="0"/>
              <w:rPr>
                <w:rFonts w:asciiTheme="majorBidi" w:hAnsiTheme="majorBidi" w:cstheme="majorBidi"/>
                <w:b/>
                <w:bCs/>
              </w:rPr>
            </w:pPr>
            <w:r>
              <w:rPr>
                <w:rFonts w:asciiTheme="majorBidi" w:hAnsiTheme="majorBidi" w:cstheme="majorBidi"/>
                <w:b/>
                <w:bCs/>
              </w:rPr>
              <w:t>(21-40)</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 xml:space="preserve">Sangat  </w:t>
            </w:r>
          </w:p>
          <w:p w:rsidR="00AE47C9" w:rsidRDefault="00F74E38">
            <w:pPr>
              <w:spacing w:before="0" w:after="0"/>
              <w:rPr>
                <w:rFonts w:asciiTheme="majorBidi" w:hAnsiTheme="majorBidi" w:cstheme="majorBidi"/>
                <w:b/>
                <w:bCs/>
              </w:rPr>
            </w:pPr>
            <w:r>
              <w:rPr>
                <w:rFonts w:asciiTheme="majorBidi" w:hAnsiTheme="majorBidi" w:cstheme="majorBidi"/>
                <w:b/>
                <w:bCs/>
              </w:rPr>
              <w:t>Kurang &lt;20</w:t>
            </w:r>
          </w:p>
        </w:tc>
      </w:tr>
      <w:tr w:rsidR="00AE47C9">
        <w:tc>
          <w:tcPr>
            <w:tcW w:w="0" w:type="auto"/>
          </w:tcPr>
          <w:p w:rsidR="00AE47C9" w:rsidRDefault="00F74E38">
            <w:pPr>
              <w:spacing w:before="0" w:after="0"/>
              <w:rPr>
                <w:rFonts w:asciiTheme="majorBidi" w:hAnsiTheme="majorBidi" w:cstheme="majorBidi"/>
              </w:rPr>
            </w:pPr>
            <w:r>
              <w:rPr>
                <w:rFonts w:asciiTheme="majorBidi" w:hAnsiTheme="majorBidi" w:cstheme="majorBidi"/>
              </w:rPr>
              <w:t>Organisasi</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 xml:space="preserve">Terorganisasi dengan </w:t>
            </w:r>
            <w:r>
              <w:rPr>
                <w:rFonts w:asciiTheme="majorBidi" w:hAnsiTheme="majorBidi" w:cstheme="majorBidi"/>
              </w:rPr>
              <w:lastRenderedPageBreak/>
              <w:t>menyajikan fakta yang didukung oleh contoh yang telah dianalisis sesuai konsep</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lastRenderedPageBreak/>
              <w:t xml:space="preserve">Terorganisasi dengan </w:t>
            </w:r>
            <w:r>
              <w:rPr>
                <w:rFonts w:asciiTheme="majorBidi" w:hAnsiTheme="majorBidi" w:cstheme="majorBidi"/>
              </w:rPr>
              <w:lastRenderedPageBreak/>
              <w:t>menyajikan fakta yang didukung oleh contoh yang meyakinkan untuk mendukung kesimpulan-kesimpulan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lastRenderedPageBreak/>
              <w:t xml:space="preserve">Presentasi mempunyai </w:t>
            </w:r>
            <w:r>
              <w:rPr>
                <w:rFonts w:asciiTheme="majorBidi" w:hAnsiTheme="majorBidi" w:cstheme="majorBidi"/>
              </w:rPr>
              <w:lastRenderedPageBreak/>
              <w:t>fokus dan menyajikan beberapa bukti yang mendukung kesimpulan-kesimpulan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lastRenderedPageBreak/>
              <w:t xml:space="preserve">Cukup fokus, namun </w:t>
            </w:r>
            <w:r>
              <w:rPr>
                <w:rFonts w:asciiTheme="majorBidi" w:hAnsiTheme="majorBidi" w:cstheme="majorBidi"/>
              </w:rPr>
              <w:lastRenderedPageBreak/>
              <w:t>bukti kurang mencukupi untuk diguanakan dalam menarik kesimpulan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lastRenderedPageBreak/>
              <w:t xml:space="preserve">Tidak ada organisasi yang </w:t>
            </w:r>
            <w:r>
              <w:rPr>
                <w:rFonts w:asciiTheme="majorBidi" w:hAnsiTheme="majorBidi" w:cstheme="majorBidi"/>
              </w:rPr>
              <w:lastRenderedPageBreak/>
              <w:t>jelas. Fakta tidak digunakan untuk mendukung pernyataan</w:t>
            </w:r>
          </w:p>
        </w:tc>
      </w:tr>
      <w:tr w:rsidR="00AE47C9">
        <w:tc>
          <w:tcPr>
            <w:tcW w:w="0" w:type="auto"/>
          </w:tcPr>
          <w:p w:rsidR="00AE47C9" w:rsidRDefault="00F74E38">
            <w:pPr>
              <w:spacing w:before="0" w:after="0"/>
              <w:rPr>
                <w:rFonts w:asciiTheme="majorBidi" w:hAnsiTheme="majorBidi" w:cstheme="majorBidi"/>
              </w:rPr>
            </w:pPr>
            <w:r>
              <w:rPr>
                <w:rFonts w:asciiTheme="majorBidi" w:hAnsiTheme="majorBidi" w:cstheme="majorBidi"/>
              </w:rPr>
              <w:lastRenderedPageBreak/>
              <w:t>Isi</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Isi mampu menggugah pendengar untuk mengembangkan pikiran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Isinya kurang akurat, karena tidak ada data faktual, tidak menambah pemahaman pendengar</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rsidR="00AE47C9">
        <w:tc>
          <w:tcPr>
            <w:tcW w:w="0" w:type="auto"/>
          </w:tcPr>
          <w:p w:rsidR="00AE47C9" w:rsidRDefault="00F74E38">
            <w:pPr>
              <w:spacing w:before="0" w:after="0"/>
              <w:rPr>
                <w:rFonts w:asciiTheme="majorBidi" w:hAnsiTheme="majorBidi" w:cstheme="majorBidi"/>
              </w:rPr>
            </w:pPr>
            <w:r>
              <w:rPr>
                <w:rFonts w:asciiTheme="majorBidi" w:hAnsiTheme="majorBidi" w:cstheme="majorBidi"/>
              </w:rPr>
              <w:t>Gaya Presentasi</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lang w:val="zh-CN"/>
        </w:rPr>
      </w:pPr>
    </w:p>
    <w:p w:rsidR="00AE47C9" w:rsidRDefault="00AE47C9">
      <w:pPr>
        <w:spacing w:before="0" w:after="0"/>
        <w:rPr>
          <w:rFonts w:asciiTheme="majorBidi" w:hAnsiTheme="majorBidi" w:cstheme="majorBidi"/>
          <w:lang w:val="zh-CN"/>
        </w:rPr>
      </w:pPr>
    </w:p>
    <w:p w:rsidR="00AE47C9" w:rsidRDefault="00AE47C9">
      <w:pPr>
        <w:rPr>
          <w:lang w:val="zh-CN"/>
        </w:rPr>
      </w:pPr>
    </w:p>
    <w:sectPr w:rsidR="00AE47C9" w:rsidSect="00AE47C9">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94B" w:rsidRDefault="0011494B" w:rsidP="00AE47C9">
      <w:pPr>
        <w:spacing w:before="0" w:after="0"/>
      </w:pPr>
      <w:r>
        <w:separator/>
      </w:r>
    </w:p>
  </w:endnote>
  <w:endnote w:type="continuationSeparator" w:id="1">
    <w:p w:rsidR="0011494B" w:rsidRDefault="0011494B" w:rsidP="00AE47C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94B" w:rsidRDefault="0011494B">
      <w:pPr>
        <w:spacing w:before="0" w:after="0"/>
      </w:pPr>
      <w:r>
        <w:separator/>
      </w:r>
    </w:p>
  </w:footnote>
  <w:footnote w:type="continuationSeparator" w:id="1">
    <w:p w:rsidR="0011494B" w:rsidRDefault="0011494B">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67F"/>
    <w:multiLevelType w:val="multilevel"/>
    <w:tmpl w:val="00F15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836442"/>
    <w:multiLevelType w:val="multilevel"/>
    <w:tmpl w:val="0E83644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
    <w:nsid w:val="15785717"/>
    <w:multiLevelType w:val="multilevel"/>
    <w:tmpl w:val="15785717"/>
    <w:lvl w:ilvl="0">
      <w:start w:val="1"/>
      <w:numFmt w:val="bullet"/>
      <w:lvlText w:val=""/>
      <w:lvlJc w:val="left"/>
      <w:pPr>
        <w:ind w:left="36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4">
    <w:nsid w:val="16C83BDA"/>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2503CE"/>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6">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DE6B80"/>
    <w:multiLevelType w:val="hybridMultilevel"/>
    <w:tmpl w:val="7EA01E16"/>
    <w:lvl w:ilvl="0" w:tplc="CB425DF2">
      <w:start w:val="2"/>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
    <w:nsid w:val="23D843C3"/>
    <w:multiLevelType w:val="multilevel"/>
    <w:tmpl w:val="23D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10">
    <w:nsid w:val="32E19031"/>
    <w:multiLevelType w:val="singleLevel"/>
    <w:tmpl w:val="32E19031"/>
    <w:lvl w:ilvl="0">
      <w:start w:val="1"/>
      <w:numFmt w:val="decimal"/>
      <w:suff w:val="space"/>
      <w:lvlText w:val="%1."/>
      <w:lvlJc w:val="left"/>
    </w:lvl>
  </w:abstractNum>
  <w:abstractNum w:abstractNumId="11">
    <w:nsid w:val="33D83BF9"/>
    <w:multiLevelType w:val="singleLevel"/>
    <w:tmpl w:val="33D83BF9"/>
    <w:lvl w:ilvl="0">
      <w:start w:val="1"/>
      <w:numFmt w:val="decimal"/>
      <w:suff w:val="space"/>
      <w:lvlText w:val="%1."/>
      <w:lvlJc w:val="left"/>
    </w:lvl>
  </w:abstractNum>
  <w:abstractNum w:abstractNumId="12">
    <w:nsid w:val="34D46534"/>
    <w:multiLevelType w:val="multilevel"/>
    <w:tmpl w:val="34D4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61030C"/>
    <w:multiLevelType w:val="multilevel"/>
    <w:tmpl w:val="3D610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DD9724D"/>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17">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9237D6B"/>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C97627"/>
    <w:multiLevelType w:val="multilevel"/>
    <w:tmpl w:val="4CC9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3">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01711B8"/>
    <w:multiLevelType w:val="multilevel"/>
    <w:tmpl w:val="601711B8"/>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5">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6">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3837D5"/>
    <w:multiLevelType w:val="multilevel"/>
    <w:tmpl w:val="663837D5"/>
    <w:lvl w:ilvl="0">
      <w:start w:val="1"/>
      <w:numFmt w:val="decimal"/>
      <w:lvlText w:val="%1."/>
      <w:lvlJc w:val="left"/>
      <w:pPr>
        <w:ind w:left="501" w:hanging="360"/>
      </w:pPr>
      <w:rPr>
        <w:rFonts w:asciiTheme="majorHAnsi" w:eastAsia="Arial Unicode MS" w:hAnsiTheme="majorHAnsi" w:cs="Arial Unicode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E766193"/>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9">
    <w:nsid w:val="6EB56D5F"/>
    <w:multiLevelType w:val="multilevel"/>
    <w:tmpl w:val="6EB56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4F06A32"/>
    <w:multiLevelType w:val="multilevel"/>
    <w:tmpl w:val="74F06A3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1">
    <w:nsid w:val="74FE7983"/>
    <w:multiLevelType w:val="multilevel"/>
    <w:tmpl w:val="74FE7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E6A0160"/>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0"/>
  </w:num>
  <w:num w:numId="3">
    <w:abstractNumId w:val="23"/>
  </w:num>
  <w:num w:numId="4">
    <w:abstractNumId w:val="6"/>
  </w:num>
  <w:num w:numId="5">
    <w:abstractNumId w:val="17"/>
  </w:num>
  <w:num w:numId="6">
    <w:abstractNumId w:val="27"/>
  </w:num>
  <w:num w:numId="7">
    <w:abstractNumId w:val="18"/>
  </w:num>
  <w:num w:numId="8">
    <w:abstractNumId w:val="1"/>
  </w:num>
  <w:num w:numId="9">
    <w:abstractNumId w:val="20"/>
  </w:num>
  <w:num w:numId="10">
    <w:abstractNumId w:val="13"/>
  </w:num>
  <w:num w:numId="11">
    <w:abstractNumId w:val="0"/>
  </w:num>
  <w:num w:numId="12">
    <w:abstractNumId w:val="25"/>
  </w:num>
  <w:num w:numId="13">
    <w:abstractNumId w:val="29"/>
  </w:num>
  <w:num w:numId="14">
    <w:abstractNumId w:val="21"/>
  </w:num>
  <w:num w:numId="15">
    <w:abstractNumId w:val="31"/>
  </w:num>
  <w:num w:numId="16">
    <w:abstractNumId w:val="19"/>
  </w:num>
  <w:num w:numId="17">
    <w:abstractNumId w:val="12"/>
  </w:num>
  <w:num w:numId="18">
    <w:abstractNumId w:val="24"/>
  </w:num>
  <w:num w:numId="19">
    <w:abstractNumId w:val="8"/>
  </w:num>
  <w:num w:numId="20">
    <w:abstractNumId w:val="11"/>
  </w:num>
  <w:num w:numId="21">
    <w:abstractNumId w:val="22"/>
  </w:num>
  <w:num w:numId="22">
    <w:abstractNumId w:val="9"/>
  </w:num>
  <w:num w:numId="23">
    <w:abstractNumId w:val="3"/>
  </w:num>
  <w:num w:numId="24">
    <w:abstractNumId w:val="28"/>
  </w:num>
  <w:num w:numId="25">
    <w:abstractNumId w:val="2"/>
  </w:num>
  <w:num w:numId="26">
    <w:abstractNumId w:val="30"/>
  </w:num>
  <w:num w:numId="27">
    <w:abstractNumId w:val="15"/>
  </w:num>
  <w:num w:numId="28">
    <w:abstractNumId w:val="14"/>
  </w:num>
  <w:num w:numId="29">
    <w:abstractNumId w:val="32"/>
  </w:num>
  <w:num w:numId="30">
    <w:abstractNumId w:val="16"/>
  </w:num>
  <w:num w:numId="31">
    <w:abstractNumId w:val="5"/>
  </w:num>
  <w:num w:numId="32">
    <w:abstractNumId w:val="4"/>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3A14AD"/>
    <w:rsid w:val="00000174"/>
    <w:rsid w:val="00001131"/>
    <w:rsid w:val="0000141E"/>
    <w:rsid w:val="000032B5"/>
    <w:rsid w:val="00005762"/>
    <w:rsid w:val="00005F24"/>
    <w:rsid w:val="0002156C"/>
    <w:rsid w:val="00023463"/>
    <w:rsid w:val="000265B9"/>
    <w:rsid w:val="00032203"/>
    <w:rsid w:val="0003677D"/>
    <w:rsid w:val="000370E2"/>
    <w:rsid w:val="00040B46"/>
    <w:rsid w:val="0004288A"/>
    <w:rsid w:val="00047EE1"/>
    <w:rsid w:val="00052C45"/>
    <w:rsid w:val="00053F2D"/>
    <w:rsid w:val="00053F50"/>
    <w:rsid w:val="000611FF"/>
    <w:rsid w:val="0006123E"/>
    <w:rsid w:val="00070C15"/>
    <w:rsid w:val="0007121A"/>
    <w:rsid w:val="00073086"/>
    <w:rsid w:val="00073F92"/>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D4940"/>
    <w:rsid w:val="000E4605"/>
    <w:rsid w:val="000E78BE"/>
    <w:rsid w:val="000E7B72"/>
    <w:rsid w:val="000F2107"/>
    <w:rsid w:val="000F523F"/>
    <w:rsid w:val="000F5BD0"/>
    <w:rsid w:val="00101655"/>
    <w:rsid w:val="001028A6"/>
    <w:rsid w:val="0011021E"/>
    <w:rsid w:val="00110842"/>
    <w:rsid w:val="00110BBC"/>
    <w:rsid w:val="00112319"/>
    <w:rsid w:val="001128C3"/>
    <w:rsid w:val="0011293D"/>
    <w:rsid w:val="0011494B"/>
    <w:rsid w:val="00114ECF"/>
    <w:rsid w:val="0011500F"/>
    <w:rsid w:val="00116B15"/>
    <w:rsid w:val="00117D14"/>
    <w:rsid w:val="00117D60"/>
    <w:rsid w:val="00120018"/>
    <w:rsid w:val="00126FC2"/>
    <w:rsid w:val="00127A81"/>
    <w:rsid w:val="00127C6D"/>
    <w:rsid w:val="00130D4A"/>
    <w:rsid w:val="0013174D"/>
    <w:rsid w:val="00131971"/>
    <w:rsid w:val="00140D3B"/>
    <w:rsid w:val="00145583"/>
    <w:rsid w:val="00146660"/>
    <w:rsid w:val="001471D2"/>
    <w:rsid w:val="0015075D"/>
    <w:rsid w:val="00160F5A"/>
    <w:rsid w:val="00162F14"/>
    <w:rsid w:val="0017037D"/>
    <w:rsid w:val="001713F4"/>
    <w:rsid w:val="001746F1"/>
    <w:rsid w:val="001812E0"/>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B3B8C"/>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2E9"/>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4629F"/>
    <w:rsid w:val="002529B0"/>
    <w:rsid w:val="002573F2"/>
    <w:rsid w:val="00261A69"/>
    <w:rsid w:val="002641E2"/>
    <w:rsid w:val="00266721"/>
    <w:rsid w:val="00273710"/>
    <w:rsid w:val="00273B17"/>
    <w:rsid w:val="00281567"/>
    <w:rsid w:val="002842AE"/>
    <w:rsid w:val="002905CE"/>
    <w:rsid w:val="002909D0"/>
    <w:rsid w:val="00295B10"/>
    <w:rsid w:val="002A2496"/>
    <w:rsid w:val="002A5547"/>
    <w:rsid w:val="002A5B34"/>
    <w:rsid w:val="002A5C99"/>
    <w:rsid w:val="002A6CFE"/>
    <w:rsid w:val="002B1263"/>
    <w:rsid w:val="002B49EE"/>
    <w:rsid w:val="002B4FAA"/>
    <w:rsid w:val="002B67BA"/>
    <w:rsid w:val="002C51F1"/>
    <w:rsid w:val="002D713C"/>
    <w:rsid w:val="002D754D"/>
    <w:rsid w:val="002D796C"/>
    <w:rsid w:val="002E16F5"/>
    <w:rsid w:val="002E36D4"/>
    <w:rsid w:val="002F13B4"/>
    <w:rsid w:val="002F2AC1"/>
    <w:rsid w:val="002F640F"/>
    <w:rsid w:val="002F789A"/>
    <w:rsid w:val="00301AAE"/>
    <w:rsid w:val="003021FE"/>
    <w:rsid w:val="00302DCB"/>
    <w:rsid w:val="003043AE"/>
    <w:rsid w:val="00304616"/>
    <w:rsid w:val="00305627"/>
    <w:rsid w:val="00307DF1"/>
    <w:rsid w:val="003107E8"/>
    <w:rsid w:val="00314501"/>
    <w:rsid w:val="00315C45"/>
    <w:rsid w:val="003167C7"/>
    <w:rsid w:val="00317E3D"/>
    <w:rsid w:val="00322B29"/>
    <w:rsid w:val="003232FA"/>
    <w:rsid w:val="00323DD6"/>
    <w:rsid w:val="003241BA"/>
    <w:rsid w:val="00324BE3"/>
    <w:rsid w:val="00337892"/>
    <w:rsid w:val="00340200"/>
    <w:rsid w:val="00340961"/>
    <w:rsid w:val="00342A40"/>
    <w:rsid w:val="00342A81"/>
    <w:rsid w:val="00342F1A"/>
    <w:rsid w:val="003444C2"/>
    <w:rsid w:val="00353E9D"/>
    <w:rsid w:val="003644F0"/>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50E0"/>
    <w:rsid w:val="003A74F2"/>
    <w:rsid w:val="003B7E40"/>
    <w:rsid w:val="003C0011"/>
    <w:rsid w:val="003C27F4"/>
    <w:rsid w:val="003C38F4"/>
    <w:rsid w:val="003C5921"/>
    <w:rsid w:val="003C7601"/>
    <w:rsid w:val="003D31EA"/>
    <w:rsid w:val="003E1213"/>
    <w:rsid w:val="003E2433"/>
    <w:rsid w:val="003F0A51"/>
    <w:rsid w:val="003F0E4D"/>
    <w:rsid w:val="003F157F"/>
    <w:rsid w:val="003F2098"/>
    <w:rsid w:val="003F4FC6"/>
    <w:rsid w:val="00406897"/>
    <w:rsid w:val="004072DE"/>
    <w:rsid w:val="00414B7E"/>
    <w:rsid w:val="0041559E"/>
    <w:rsid w:val="00421980"/>
    <w:rsid w:val="004228ED"/>
    <w:rsid w:val="004304AD"/>
    <w:rsid w:val="00430959"/>
    <w:rsid w:val="00433E9C"/>
    <w:rsid w:val="0043445F"/>
    <w:rsid w:val="00436F11"/>
    <w:rsid w:val="00440F8D"/>
    <w:rsid w:val="004416E9"/>
    <w:rsid w:val="00444B43"/>
    <w:rsid w:val="0044500E"/>
    <w:rsid w:val="00446E96"/>
    <w:rsid w:val="00451DC0"/>
    <w:rsid w:val="00455695"/>
    <w:rsid w:val="00456C2F"/>
    <w:rsid w:val="00464E46"/>
    <w:rsid w:val="00465EE9"/>
    <w:rsid w:val="00471266"/>
    <w:rsid w:val="004727B5"/>
    <w:rsid w:val="00476AF2"/>
    <w:rsid w:val="00483F55"/>
    <w:rsid w:val="00490F42"/>
    <w:rsid w:val="004913C7"/>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4ACB"/>
    <w:rsid w:val="004D56E6"/>
    <w:rsid w:val="004D5B57"/>
    <w:rsid w:val="004E052D"/>
    <w:rsid w:val="004E0C55"/>
    <w:rsid w:val="004E2DA8"/>
    <w:rsid w:val="004E5ADD"/>
    <w:rsid w:val="004E5B74"/>
    <w:rsid w:val="004F1157"/>
    <w:rsid w:val="004F5802"/>
    <w:rsid w:val="005016CA"/>
    <w:rsid w:val="00501792"/>
    <w:rsid w:val="005028D5"/>
    <w:rsid w:val="00503947"/>
    <w:rsid w:val="00511D30"/>
    <w:rsid w:val="00512CBB"/>
    <w:rsid w:val="005135A2"/>
    <w:rsid w:val="0051449D"/>
    <w:rsid w:val="0051456C"/>
    <w:rsid w:val="00515A49"/>
    <w:rsid w:val="00516264"/>
    <w:rsid w:val="0051689E"/>
    <w:rsid w:val="00517643"/>
    <w:rsid w:val="00517DB5"/>
    <w:rsid w:val="00523976"/>
    <w:rsid w:val="00526FAC"/>
    <w:rsid w:val="00526FE0"/>
    <w:rsid w:val="00530842"/>
    <w:rsid w:val="00532636"/>
    <w:rsid w:val="005412CC"/>
    <w:rsid w:val="00542645"/>
    <w:rsid w:val="00547FD4"/>
    <w:rsid w:val="00550A26"/>
    <w:rsid w:val="005554AF"/>
    <w:rsid w:val="00564514"/>
    <w:rsid w:val="0056545B"/>
    <w:rsid w:val="005677FF"/>
    <w:rsid w:val="00580267"/>
    <w:rsid w:val="00581051"/>
    <w:rsid w:val="00581709"/>
    <w:rsid w:val="00582218"/>
    <w:rsid w:val="00584AF1"/>
    <w:rsid w:val="00593AB7"/>
    <w:rsid w:val="00594301"/>
    <w:rsid w:val="00597D15"/>
    <w:rsid w:val="005A039B"/>
    <w:rsid w:val="005A0FF8"/>
    <w:rsid w:val="005A5838"/>
    <w:rsid w:val="005A700A"/>
    <w:rsid w:val="005B1B87"/>
    <w:rsid w:val="005B7FF4"/>
    <w:rsid w:val="005C3868"/>
    <w:rsid w:val="005C4E6A"/>
    <w:rsid w:val="005D06A8"/>
    <w:rsid w:val="005D6358"/>
    <w:rsid w:val="005D69AA"/>
    <w:rsid w:val="005D7E06"/>
    <w:rsid w:val="005E5EB2"/>
    <w:rsid w:val="005F0327"/>
    <w:rsid w:val="0060128C"/>
    <w:rsid w:val="0060397A"/>
    <w:rsid w:val="00612963"/>
    <w:rsid w:val="00620AA4"/>
    <w:rsid w:val="006276D2"/>
    <w:rsid w:val="00627E33"/>
    <w:rsid w:val="006309CE"/>
    <w:rsid w:val="00632F64"/>
    <w:rsid w:val="00637307"/>
    <w:rsid w:val="00640873"/>
    <w:rsid w:val="00642884"/>
    <w:rsid w:val="00644F97"/>
    <w:rsid w:val="006454C4"/>
    <w:rsid w:val="00645C95"/>
    <w:rsid w:val="00645F17"/>
    <w:rsid w:val="006465E7"/>
    <w:rsid w:val="00654627"/>
    <w:rsid w:val="00654834"/>
    <w:rsid w:val="00657345"/>
    <w:rsid w:val="00673A40"/>
    <w:rsid w:val="00675C4C"/>
    <w:rsid w:val="00676476"/>
    <w:rsid w:val="006829DD"/>
    <w:rsid w:val="00683C3B"/>
    <w:rsid w:val="0068520C"/>
    <w:rsid w:val="00685776"/>
    <w:rsid w:val="00686B1A"/>
    <w:rsid w:val="00687F17"/>
    <w:rsid w:val="006A2898"/>
    <w:rsid w:val="006A7201"/>
    <w:rsid w:val="006B13E5"/>
    <w:rsid w:val="006B34EA"/>
    <w:rsid w:val="006B3579"/>
    <w:rsid w:val="006B3B67"/>
    <w:rsid w:val="006C5117"/>
    <w:rsid w:val="006C7284"/>
    <w:rsid w:val="006D0013"/>
    <w:rsid w:val="006D4965"/>
    <w:rsid w:val="006D4A92"/>
    <w:rsid w:val="006D6BC1"/>
    <w:rsid w:val="006D7EAB"/>
    <w:rsid w:val="006E330D"/>
    <w:rsid w:val="006E3A80"/>
    <w:rsid w:val="006E4102"/>
    <w:rsid w:val="006E49E2"/>
    <w:rsid w:val="006F2438"/>
    <w:rsid w:val="006F4B8B"/>
    <w:rsid w:val="006F5999"/>
    <w:rsid w:val="006F771F"/>
    <w:rsid w:val="0070700E"/>
    <w:rsid w:val="007075B3"/>
    <w:rsid w:val="0071173E"/>
    <w:rsid w:val="007144D2"/>
    <w:rsid w:val="00725605"/>
    <w:rsid w:val="00726DEF"/>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20CD"/>
    <w:rsid w:val="00785BF5"/>
    <w:rsid w:val="00790DDB"/>
    <w:rsid w:val="00794203"/>
    <w:rsid w:val="00797569"/>
    <w:rsid w:val="00797838"/>
    <w:rsid w:val="007A0421"/>
    <w:rsid w:val="007A17AF"/>
    <w:rsid w:val="007A18EC"/>
    <w:rsid w:val="007A4D57"/>
    <w:rsid w:val="007B1871"/>
    <w:rsid w:val="007C0F1A"/>
    <w:rsid w:val="007C4736"/>
    <w:rsid w:val="007C4EF2"/>
    <w:rsid w:val="007D44D2"/>
    <w:rsid w:val="007D559D"/>
    <w:rsid w:val="007E293B"/>
    <w:rsid w:val="007E3DB9"/>
    <w:rsid w:val="007E50D3"/>
    <w:rsid w:val="007F15D0"/>
    <w:rsid w:val="007F2FF5"/>
    <w:rsid w:val="007F55D4"/>
    <w:rsid w:val="007F6060"/>
    <w:rsid w:val="007F7167"/>
    <w:rsid w:val="007F7E99"/>
    <w:rsid w:val="00802979"/>
    <w:rsid w:val="008137B3"/>
    <w:rsid w:val="00813B00"/>
    <w:rsid w:val="00814691"/>
    <w:rsid w:val="00815265"/>
    <w:rsid w:val="00821D5A"/>
    <w:rsid w:val="00822E52"/>
    <w:rsid w:val="00824674"/>
    <w:rsid w:val="00832F04"/>
    <w:rsid w:val="00835B12"/>
    <w:rsid w:val="00837112"/>
    <w:rsid w:val="00841829"/>
    <w:rsid w:val="00844EDC"/>
    <w:rsid w:val="00845226"/>
    <w:rsid w:val="00846141"/>
    <w:rsid w:val="00847FFB"/>
    <w:rsid w:val="0085077E"/>
    <w:rsid w:val="00856C4E"/>
    <w:rsid w:val="0086241E"/>
    <w:rsid w:val="00863307"/>
    <w:rsid w:val="0086586C"/>
    <w:rsid w:val="00877AA1"/>
    <w:rsid w:val="0088005E"/>
    <w:rsid w:val="008834AE"/>
    <w:rsid w:val="00890738"/>
    <w:rsid w:val="00892530"/>
    <w:rsid w:val="00895500"/>
    <w:rsid w:val="0089761B"/>
    <w:rsid w:val="008A03FF"/>
    <w:rsid w:val="008A5F4E"/>
    <w:rsid w:val="008B047B"/>
    <w:rsid w:val="008B11BA"/>
    <w:rsid w:val="008B2636"/>
    <w:rsid w:val="008B3E51"/>
    <w:rsid w:val="008B78CA"/>
    <w:rsid w:val="008C0947"/>
    <w:rsid w:val="008C5D3E"/>
    <w:rsid w:val="008C7990"/>
    <w:rsid w:val="008D0D76"/>
    <w:rsid w:val="008D26C5"/>
    <w:rsid w:val="008D2E35"/>
    <w:rsid w:val="008D7E60"/>
    <w:rsid w:val="008E03E2"/>
    <w:rsid w:val="008E0981"/>
    <w:rsid w:val="008E0D6F"/>
    <w:rsid w:val="008E3896"/>
    <w:rsid w:val="008E5A8D"/>
    <w:rsid w:val="008F0F07"/>
    <w:rsid w:val="008F2D35"/>
    <w:rsid w:val="008F35FB"/>
    <w:rsid w:val="008F4154"/>
    <w:rsid w:val="00904254"/>
    <w:rsid w:val="009064CC"/>
    <w:rsid w:val="009065E8"/>
    <w:rsid w:val="00907957"/>
    <w:rsid w:val="00907AB2"/>
    <w:rsid w:val="00913A69"/>
    <w:rsid w:val="009148FD"/>
    <w:rsid w:val="00915D12"/>
    <w:rsid w:val="009218A9"/>
    <w:rsid w:val="009224DC"/>
    <w:rsid w:val="009271D7"/>
    <w:rsid w:val="00930078"/>
    <w:rsid w:val="0093139B"/>
    <w:rsid w:val="009318A0"/>
    <w:rsid w:val="009322F3"/>
    <w:rsid w:val="0093292F"/>
    <w:rsid w:val="009331A1"/>
    <w:rsid w:val="0093429F"/>
    <w:rsid w:val="00936416"/>
    <w:rsid w:val="00942258"/>
    <w:rsid w:val="0095152D"/>
    <w:rsid w:val="009521B2"/>
    <w:rsid w:val="00953001"/>
    <w:rsid w:val="009542FE"/>
    <w:rsid w:val="00954D84"/>
    <w:rsid w:val="0095571D"/>
    <w:rsid w:val="00957178"/>
    <w:rsid w:val="00957987"/>
    <w:rsid w:val="00957A14"/>
    <w:rsid w:val="00960255"/>
    <w:rsid w:val="00960978"/>
    <w:rsid w:val="009628A3"/>
    <w:rsid w:val="009633C9"/>
    <w:rsid w:val="00964B59"/>
    <w:rsid w:val="009662F2"/>
    <w:rsid w:val="00966A52"/>
    <w:rsid w:val="00970D0C"/>
    <w:rsid w:val="0097473E"/>
    <w:rsid w:val="009819F8"/>
    <w:rsid w:val="00982666"/>
    <w:rsid w:val="00985A04"/>
    <w:rsid w:val="009923CD"/>
    <w:rsid w:val="00993F65"/>
    <w:rsid w:val="00994071"/>
    <w:rsid w:val="009A1870"/>
    <w:rsid w:val="009A2E98"/>
    <w:rsid w:val="009A5A93"/>
    <w:rsid w:val="009A7F80"/>
    <w:rsid w:val="009B11C2"/>
    <w:rsid w:val="009B25A6"/>
    <w:rsid w:val="009B3A2C"/>
    <w:rsid w:val="009C1014"/>
    <w:rsid w:val="009C4196"/>
    <w:rsid w:val="009D09B2"/>
    <w:rsid w:val="009D47E8"/>
    <w:rsid w:val="009D7290"/>
    <w:rsid w:val="009E30AB"/>
    <w:rsid w:val="009F3100"/>
    <w:rsid w:val="009F4088"/>
    <w:rsid w:val="009F599F"/>
    <w:rsid w:val="009F77CB"/>
    <w:rsid w:val="00A02739"/>
    <w:rsid w:val="00A03BCB"/>
    <w:rsid w:val="00A052A1"/>
    <w:rsid w:val="00A12765"/>
    <w:rsid w:val="00A1520A"/>
    <w:rsid w:val="00A156F3"/>
    <w:rsid w:val="00A16CC2"/>
    <w:rsid w:val="00A22F6A"/>
    <w:rsid w:val="00A235FC"/>
    <w:rsid w:val="00A245DD"/>
    <w:rsid w:val="00A27EC3"/>
    <w:rsid w:val="00A3028A"/>
    <w:rsid w:val="00A41AFE"/>
    <w:rsid w:val="00A423AD"/>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4624"/>
    <w:rsid w:val="00AE0C60"/>
    <w:rsid w:val="00AE47C9"/>
    <w:rsid w:val="00AF2CC3"/>
    <w:rsid w:val="00AF4949"/>
    <w:rsid w:val="00AF56D7"/>
    <w:rsid w:val="00AF784E"/>
    <w:rsid w:val="00B043A6"/>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0F3"/>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A669F"/>
    <w:rsid w:val="00BB634F"/>
    <w:rsid w:val="00BC0F12"/>
    <w:rsid w:val="00BC15C0"/>
    <w:rsid w:val="00BC4C57"/>
    <w:rsid w:val="00BC6A11"/>
    <w:rsid w:val="00BC7177"/>
    <w:rsid w:val="00BD0765"/>
    <w:rsid w:val="00BD0F91"/>
    <w:rsid w:val="00BD5C08"/>
    <w:rsid w:val="00BE031F"/>
    <w:rsid w:val="00BE4118"/>
    <w:rsid w:val="00BE4F26"/>
    <w:rsid w:val="00BF0E00"/>
    <w:rsid w:val="00BF4E70"/>
    <w:rsid w:val="00BF7D91"/>
    <w:rsid w:val="00C000D1"/>
    <w:rsid w:val="00C00FA6"/>
    <w:rsid w:val="00C01D80"/>
    <w:rsid w:val="00C0437C"/>
    <w:rsid w:val="00C04D4B"/>
    <w:rsid w:val="00C058A4"/>
    <w:rsid w:val="00C06A39"/>
    <w:rsid w:val="00C0776C"/>
    <w:rsid w:val="00C106C6"/>
    <w:rsid w:val="00C117C0"/>
    <w:rsid w:val="00C13549"/>
    <w:rsid w:val="00C13846"/>
    <w:rsid w:val="00C14F6C"/>
    <w:rsid w:val="00C15F16"/>
    <w:rsid w:val="00C24E2B"/>
    <w:rsid w:val="00C27E04"/>
    <w:rsid w:val="00C33816"/>
    <w:rsid w:val="00C4793B"/>
    <w:rsid w:val="00C53695"/>
    <w:rsid w:val="00C65428"/>
    <w:rsid w:val="00C7017B"/>
    <w:rsid w:val="00C75ACF"/>
    <w:rsid w:val="00C806FE"/>
    <w:rsid w:val="00C811A7"/>
    <w:rsid w:val="00C930BA"/>
    <w:rsid w:val="00C95F90"/>
    <w:rsid w:val="00C96C9D"/>
    <w:rsid w:val="00CA1A9D"/>
    <w:rsid w:val="00CA224D"/>
    <w:rsid w:val="00CA3727"/>
    <w:rsid w:val="00CA4480"/>
    <w:rsid w:val="00CB3241"/>
    <w:rsid w:val="00CB40F9"/>
    <w:rsid w:val="00CB5A89"/>
    <w:rsid w:val="00CC670B"/>
    <w:rsid w:val="00CD222D"/>
    <w:rsid w:val="00CD38CE"/>
    <w:rsid w:val="00CD3C07"/>
    <w:rsid w:val="00CD3E38"/>
    <w:rsid w:val="00CD580D"/>
    <w:rsid w:val="00CE1B15"/>
    <w:rsid w:val="00CE34B5"/>
    <w:rsid w:val="00CE35E2"/>
    <w:rsid w:val="00CF145C"/>
    <w:rsid w:val="00CF756D"/>
    <w:rsid w:val="00D0171F"/>
    <w:rsid w:val="00D01A42"/>
    <w:rsid w:val="00D068D6"/>
    <w:rsid w:val="00D07D5D"/>
    <w:rsid w:val="00D10D3C"/>
    <w:rsid w:val="00D12B54"/>
    <w:rsid w:val="00D132DB"/>
    <w:rsid w:val="00D14E9B"/>
    <w:rsid w:val="00D176E4"/>
    <w:rsid w:val="00D25C5C"/>
    <w:rsid w:val="00D26043"/>
    <w:rsid w:val="00D3188B"/>
    <w:rsid w:val="00D33243"/>
    <w:rsid w:val="00D353B3"/>
    <w:rsid w:val="00D37519"/>
    <w:rsid w:val="00D422D4"/>
    <w:rsid w:val="00D52656"/>
    <w:rsid w:val="00D5518E"/>
    <w:rsid w:val="00D56928"/>
    <w:rsid w:val="00D56C65"/>
    <w:rsid w:val="00D5742B"/>
    <w:rsid w:val="00D61559"/>
    <w:rsid w:val="00D7107A"/>
    <w:rsid w:val="00D73491"/>
    <w:rsid w:val="00D760D5"/>
    <w:rsid w:val="00D8129D"/>
    <w:rsid w:val="00D85058"/>
    <w:rsid w:val="00D879CC"/>
    <w:rsid w:val="00D926FD"/>
    <w:rsid w:val="00DA0DCB"/>
    <w:rsid w:val="00DA33FD"/>
    <w:rsid w:val="00DA5318"/>
    <w:rsid w:val="00DB1471"/>
    <w:rsid w:val="00DB5F11"/>
    <w:rsid w:val="00DC089B"/>
    <w:rsid w:val="00DC2A55"/>
    <w:rsid w:val="00DD1215"/>
    <w:rsid w:val="00DD15D2"/>
    <w:rsid w:val="00DD352D"/>
    <w:rsid w:val="00DE34D1"/>
    <w:rsid w:val="00DE581E"/>
    <w:rsid w:val="00DE6937"/>
    <w:rsid w:val="00DE76B2"/>
    <w:rsid w:val="00DE77D0"/>
    <w:rsid w:val="00DF13D5"/>
    <w:rsid w:val="00DF315F"/>
    <w:rsid w:val="00DF440A"/>
    <w:rsid w:val="00E04263"/>
    <w:rsid w:val="00E06159"/>
    <w:rsid w:val="00E10798"/>
    <w:rsid w:val="00E11070"/>
    <w:rsid w:val="00E11835"/>
    <w:rsid w:val="00E11D3B"/>
    <w:rsid w:val="00E15037"/>
    <w:rsid w:val="00E202F0"/>
    <w:rsid w:val="00E2118A"/>
    <w:rsid w:val="00E21B0B"/>
    <w:rsid w:val="00E2256C"/>
    <w:rsid w:val="00E278C4"/>
    <w:rsid w:val="00E35350"/>
    <w:rsid w:val="00E40170"/>
    <w:rsid w:val="00E413CF"/>
    <w:rsid w:val="00E418A9"/>
    <w:rsid w:val="00E465C1"/>
    <w:rsid w:val="00E466F5"/>
    <w:rsid w:val="00E471F5"/>
    <w:rsid w:val="00E531C9"/>
    <w:rsid w:val="00E53F4B"/>
    <w:rsid w:val="00E55AD3"/>
    <w:rsid w:val="00E57703"/>
    <w:rsid w:val="00E618E2"/>
    <w:rsid w:val="00E6356D"/>
    <w:rsid w:val="00E639E4"/>
    <w:rsid w:val="00E643E0"/>
    <w:rsid w:val="00E64C96"/>
    <w:rsid w:val="00E64F93"/>
    <w:rsid w:val="00E66E0C"/>
    <w:rsid w:val="00E66EA1"/>
    <w:rsid w:val="00E676E9"/>
    <w:rsid w:val="00E67939"/>
    <w:rsid w:val="00E70556"/>
    <w:rsid w:val="00E7070D"/>
    <w:rsid w:val="00E71A96"/>
    <w:rsid w:val="00E734E1"/>
    <w:rsid w:val="00E81ED5"/>
    <w:rsid w:val="00E83759"/>
    <w:rsid w:val="00E86424"/>
    <w:rsid w:val="00E93278"/>
    <w:rsid w:val="00E95ACA"/>
    <w:rsid w:val="00EA38C2"/>
    <w:rsid w:val="00EA512B"/>
    <w:rsid w:val="00EB0778"/>
    <w:rsid w:val="00EB12FA"/>
    <w:rsid w:val="00EB45E6"/>
    <w:rsid w:val="00EB7441"/>
    <w:rsid w:val="00EC11AA"/>
    <w:rsid w:val="00EC3117"/>
    <w:rsid w:val="00EC35C9"/>
    <w:rsid w:val="00EC3B8D"/>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4E38"/>
    <w:rsid w:val="00F75FD3"/>
    <w:rsid w:val="00F81797"/>
    <w:rsid w:val="00F83BEB"/>
    <w:rsid w:val="00F860ED"/>
    <w:rsid w:val="00F86CCA"/>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C385F"/>
    <w:rsid w:val="00FD079E"/>
    <w:rsid w:val="00FD15D8"/>
    <w:rsid w:val="00FD1D5A"/>
    <w:rsid w:val="00FD3A0F"/>
    <w:rsid w:val="00FD4423"/>
    <w:rsid w:val="00FD5E3D"/>
    <w:rsid w:val="00FE264A"/>
    <w:rsid w:val="00FE378A"/>
    <w:rsid w:val="00FE3F14"/>
    <w:rsid w:val="00FE4012"/>
    <w:rsid w:val="00FE4615"/>
    <w:rsid w:val="00FE69FE"/>
    <w:rsid w:val="00FF1232"/>
    <w:rsid w:val="00FF201F"/>
    <w:rsid w:val="00FF2109"/>
    <w:rsid w:val="00FF72C6"/>
    <w:rsid w:val="00FF7996"/>
    <w:rsid w:val="01BE5C59"/>
    <w:rsid w:val="03E2416F"/>
    <w:rsid w:val="04477A12"/>
    <w:rsid w:val="0515015C"/>
    <w:rsid w:val="05AB628D"/>
    <w:rsid w:val="06D059ED"/>
    <w:rsid w:val="070E68E2"/>
    <w:rsid w:val="080A1061"/>
    <w:rsid w:val="08DC2FB2"/>
    <w:rsid w:val="09960EC9"/>
    <w:rsid w:val="0A436A63"/>
    <w:rsid w:val="0DE44AE0"/>
    <w:rsid w:val="119B5371"/>
    <w:rsid w:val="11D87DD3"/>
    <w:rsid w:val="127C27D4"/>
    <w:rsid w:val="1438443B"/>
    <w:rsid w:val="157C1054"/>
    <w:rsid w:val="16987E0B"/>
    <w:rsid w:val="181902E4"/>
    <w:rsid w:val="18C90887"/>
    <w:rsid w:val="191B3855"/>
    <w:rsid w:val="19AC7F84"/>
    <w:rsid w:val="1B073464"/>
    <w:rsid w:val="1B795CF1"/>
    <w:rsid w:val="1D9F10CE"/>
    <w:rsid w:val="1DD05E75"/>
    <w:rsid w:val="203439E4"/>
    <w:rsid w:val="22985DCE"/>
    <w:rsid w:val="22D75351"/>
    <w:rsid w:val="23246709"/>
    <w:rsid w:val="234E15A7"/>
    <w:rsid w:val="26636C9F"/>
    <w:rsid w:val="2A530E4C"/>
    <w:rsid w:val="2C045708"/>
    <w:rsid w:val="2CFE6F5D"/>
    <w:rsid w:val="2E2B3AF0"/>
    <w:rsid w:val="2E5C323D"/>
    <w:rsid w:val="2F5C22BF"/>
    <w:rsid w:val="2FE97CFB"/>
    <w:rsid w:val="369A3D36"/>
    <w:rsid w:val="37115CA6"/>
    <w:rsid w:val="37E21C43"/>
    <w:rsid w:val="392F1912"/>
    <w:rsid w:val="39A56865"/>
    <w:rsid w:val="3CAA4196"/>
    <w:rsid w:val="3CCF1B78"/>
    <w:rsid w:val="3DC70661"/>
    <w:rsid w:val="3ECD198A"/>
    <w:rsid w:val="400D0E20"/>
    <w:rsid w:val="403F5430"/>
    <w:rsid w:val="41D227C1"/>
    <w:rsid w:val="43DB6B8E"/>
    <w:rsid w:val="441433BD"/>
    <w:rsid w:val="450D7347"/>
    <w:rsid w:val="4733338E"/>
    <w:rsid w:val="47642E80"/>
    <w:rsid w:val="480D47B8"/>
    <w:rsid w:val="48B15621"/>
    <w:rsid w:val="48D45DF7"/>
    <w:rsid w:val="4A191523"/>
    <w:rsid w:val="4A482435"/>
    <w:rsid w:val="4AA84AA4"/>
    <w:rsid w:val="4CC624C3"/>
    <w:rsid w:val="4CD82EF9"/>
    <w:rsid w:val="4D674F55"/>
    <w:rsid w:val="4D7C1931"/>
    <w:rsid w:val="53CD630A"/>
    <w:rsid w:val="53FE7ED4"/>
    <w:rsid w:val="55856115"/>
    <w:rsid w:val="56FF63D4"/>
    <w:rsid w:val="57AC2370"/>
    <w:rsid w:val="586F4122"/>
    <w:rsid w:val="5905066B"/>
    <w:rsid w:val="596B5854"/>
    <w:rsid w:val="5A3B0001"/>
    <w:rsid w:val="5B74406F"/>
    <w:rsid w:val="5D4E78BA"/>
    <w:rsid w:val="5FF205D7"/>
    <w:rsid w:val="607F35C1"/>
    <w:rsid w:val="612B657A"/>
    <w:rsid w:val="63627C26"/>
    <w:rsid w:val="63BF5830"/>
    <w:rsid w:val="64B81FCE"/>
    <w:rsid w:val="65262602"/>
    <w:rsid w:val="654C6FF7"/>
    <w:rsid w:val="69A52104"/>
    <w:rsid w:val="6CB90FD7"/>
    <w:rsid w:val="6CC04577"/>
    <w:rsid w:val="6D081F50"/>
    <w:rsid w:val="6D8D3C6F"/>
    <w:rsid w:val="6DF410F1"/>
    <w:rsid w:val="6F5E09CC"/>
    <w:rsid w:val="6F7C10CD"/>
    <w:rsid w:val="703563DC"/>
    <w:rsid w:val="712B4E8D"/>
    <w:rsid w:val="73F00142"/>
    <w:rsid w:val="74773FE9"/>
    <w:rsid w:val="76B81D61"/>
    <w:rsid w:val="77E11369"/>
    <w:rsid w:val="78495CAE"/>
    <w:rsid w:val="786A251A"/>
    <w:rsid w:val="79314E24"/>
    <w:rsid w:val="798F00FE"/>
    <w:rsid w:val="79AF2BB1"/>
    <w:rsid w:val="7A1C409A"/>
    <w:rsid w:val="7C443E6F"/>
    <w:rsid w:val="7CD5462E"/>
    <w:rsid w:val="7DF1372C"/>
    <w:rsid w:val="7E5E6B2B"/>
    <w:rsid w:val="7EAE559C"/>
    <w:rsid w:val="7ED454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C9"/>
    <w:pPr>
      <w:spacing w:before="240" w:after="60"/>
      <w:ind w:left="284"/>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E47C9"/>
    <w:pPr>
      <w:spacing w:before="0" w:after="0"/>
    </w:pPr>
    <w:rPr>
      <w:rFonts w:ascii="Tahoma" w:hAnsi="Tahoma" w:cs="Tahoma"/>
      <w:sz w:val="16"/>
      <w:szCs w:val="16"/>
    </w:rPr>
  </w:style>
  <w:style w:type="paragraph" w:styleId="NormalWeb">
    <w:name w:val="Normal (Web)"/>
    <w:basedOn w:val="Normal"/>
    <w:uiPriority w:val="99"/>
    <w:unhideWhenUsed/>
    <w:qFormat/>
    <w:rsid w:val="00AE47C9"/>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sid w:val="00AE47C9"/>
    <w:rPr>
      <w:rFonts w:ascii="Calibri" w:eastAsia="Calibri" w:hAnsi="Calibri" w:cs="Arial"/>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AE47C9"/>
    <w:rPr>
      <w:rFonts w:ascii="Tahoma" w:hAnsi="Tahoma" w:cs="Tahoma"/>
      <w:sz w:val="16"/>
      <w:szCs w:val="16"/>
    </w:rPr>
  </w:style>
  <w:style w:type="paragraph" w:styleId="ListParagraph">
    <w:name w:val="List Paragraph"/>
    <w:basedOn w:val="Normal"/>
    <w:uiPriority w:val="34"/>
    <w:qFormat/>
    <w:rsid w:val="00AE47C9"/>
    <w:pPr>
      <w:spacing w:before="0" w:after="160" w:line="259" w:lineRule="auto"/>
      <w:ind w:left="720"/>
      <w:contextualSpacing/>
    </w:pPr>
    <w:rPr>
      <w:rFonts w:ascii="Calibri" w:eastAsia="Calibri" w:hAnsi="Calibri" w:cs="Arial"/>
      <w:lang w:val="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11</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Ja-alHaq</cp:lastModifiedBy>
  <cp:revision>26</cp:revision>
  <dcterms:created xsi:type="dcterms:W3CDTF">2022-09-20T06:32:00Z</dcterms:created>
  <dcterms:modified xsi:type="dcterms:W3CDTF">2022-09-27T05:35:00Z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