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0"/>
        <w:gridCol w:w="500"/>
        <w:gridCol w:w="780"/>
        <w:gridCol w:w="900"/>
        <w:gridCol w:w="380"/>
        <w:gridCol w:w="1040"/>
        <w:gridCol w:w="60"/>
        <w:gridCol w:w="40"/>
        <w:gridCol w:w="1920"/>
        <w:gridCol w:w="360"/>
        <w:gridCol w:w="80"/>
        <w:gridCol w:w="200"/>
        <w:gridCol w:w="240"/>
        <w:gridCol w:w="440"/>
        <w:gridCol w:w="360"/>
        <w:gridCol w:w="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661951972" name="Picture">
</wp:docPr>
                  <a:graphic>
                    <a:graphicData uri="http://schemas.openxmlformats.org/drawingml/2006/picture">
                      <pic:pic>
                        <pic:nvPicPr>
                          <pic:cNvPr id="661951972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BKI51020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Psikologi Agama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Bimbingan dan Konseling Islam</w:t>
              <w:br/>
              <w:t xml:space="preserve">Ganjil 2023/2024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SUGENG SEJATI, S.PSI.,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2011320003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RISKI FRANNADA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AISYAH PUTRI ADEYOLA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IRA NUR AFIFA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MARICHA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MARSHELA ANGGRENI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PUSPA YUNI RAHAYU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RIYANI ERMANTI LUBIS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2111320009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DIKA NUR'AINI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AMANDA ROSA AMALIA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FAKHRI ARDYANSYAH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TESA SEPTRIANI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WHENDY JETMI ARDYANSYAH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ANGGI JUNIA RESTIKA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NELA YUSNIARTI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VIOLA JUNIA VITALOKA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2111320019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LULA ANITA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JELLY FURNAMA SARI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EKA MEILINDA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ARJENI NERWANA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ALFIRDAUS MAULANA ARIF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AMELIA JUNIARTI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NUR WAHIB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MUTIAH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2111320028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RANISA VIA UTAMI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2111320030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DWI APRIANI PUTRI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2111320031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NUR AIFAH WIDIYAWATI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2111320032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TIMI KRISMONIA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98,75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2111320033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SUCI SALSABILA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12,75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</w:rPr>
              <w:t xml:space="preserve">2111320034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FAUZIAH ULFAH NABILAH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79,25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Januari 2024</w:t>
              <w:br/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u w:val="single"/>
              </w:rPr>
              <w:t xml:space="preserve">Dilla Astarini,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u w:val="single"/>
              </w:rPr>
              <w:t xml:space="preserve">Sugeng Sejati, S.Psi.,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NIP : 199001212019032008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NIP : 198206042006041001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358170399" name="Picture">
</wp:docPr>
                  <a:graphic>
                    <a:graphicData uri="http://schemas.openxmlformats.org/drawingml/2006/picture">
                      <pic:pic>
                        <pic:nvPicPr>
                          <pic:cNvPr id="358170399" name="Picture"/>
                          <pic:cNvPicPr/>
                        </pic:nvPicPr>
                        <pic:blipFill>
                          <a:blip r:embed="img_0_0_48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484.png" Type="http://schemas.openxmlformats.org/officeDocument/2006/relationships/image" Target="media/img_0_0_484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