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BF" w:rsidRPr="0015620F" w:rsidRDefault="009B2ABF" w:rsidP="009B2ABF">
      <w:pPr>
        <w:autoSpaceDE w:val="0"/>
        <w:autoSpaceDN w:val="0"/>
        <w:adjustRightInd w:val="0"/>
        <w:spacing w:after="0" w:line="240" w:lineRule="auto"/>
        <w:rPr>
          <w:rFonts w:cs="Times New Roman"/>
          <w:sz w:val="22"/>
        </w:rPr>
      </w:pPr>
    </w:p>
    <w:tbl>
      <w:tblPr>
        <w:tblStyle w:val="TableGrid"/>
        <w:tblW w:w="13716" w:type="dxa"/>
        <w:jc w:val="center"/>
        <w:tblLook w:val="04A0" w:firstRow="1" w:lastRow="0" w:firstColumn="1" w:lastColumn="0" w:noHBand="0" w:noVBand="1"/>
      </w:tblPr>
      <w:tblGrid>
        <w:gridCol w:w="1950"/>
        <w:gridCol w:w="1135"/>
        <w:gridCol w:w="894"/>
        <w:gridCol w:w="523"/>
        <w:gridCol w:w="142"/>
        <w:gridCol w:w="1985"/>
        <w:gridCol w:w="1842"/>
        <w:gridCol w:w="1843"/>
        <w:gridCol w:w="3402"/>
      </w:tblGrid>
      <w:tr w:rsidR="009B2ABF" w:rsidRPr="0015620F" w:rsidTr="00DE791D">
        <w:trPr>
          <w:jc w:val="center"/>
        </w:trPr>
        <w:tc>
          <w:tcPr>
            <w:tcW w:w="1950" w:type="dxa"/>
          </w:tcPr>
          <w:p w:rsidR="009B2ABF" w:rsidRPr="0015620F" w:rsidRDefault="009B2ABF" w:rsidP="00DE791D">
            <w:pPr>
              <w:autoSpaceDE w:val="0"/>
              <w:autoSpaceDN w:val="0"/>
              <w:adjustRightInd w:val="0"/>
              <w:rPr>
                <w:rFonts w:cs="Times New Roman"/>
                <w:sz w:val="22"/>
              </w:rPr>
            </w:pPr>
            <w:r w:rsidRPr="0015620F">
              <w:rPr>
                <w:rFonts w:cs="Times New Roman"/>
                <w:noProof/>
                <w:sz w:val="22"/>
                <w:lang w:val="en-US"/>
              </w:rPr>
              <w:drawing>
                <wp:inline distT="0" distB="0" distL="0" distR="0" wp14:anchorId="2521417E" wp14:editId="07DA4CDA">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1766" w:type="dxa"/>
            <w:gridSpan w:val="8"/>
            <w:vAlign w:val="center"/>
          </w:tcPr>
          <w:p w:rsidR="009B2ABF" w:rsidRPr="0015620F" w:rsidRDefault="009B2ABF" w:rsidP="00DE791D">
            <w:pPr>
              <w:autoSpaceDE w:val="0"/>
              <w:autoSpaceDN w:val="0"/>
              <w:adjustRightInd w:val="0"/>
              <w:rPr>
                <w:rFonts w:cs="Times New Roman"/>
                <w:b/>
                <w:sz w:val="22"/>
              </w:rPr>
            </w:pPr>
            <w:r w:rsidRPr="0015620F">
              <w:rPr>
                <w:rFonts w:cs="Times New Roman"/>
                <w:b/>
                <w:sz w:val="22"/>
              </w:rPr>
              <w:t>INSTITUT AGAMA ISLAM NEGERI BENGKULU</w:t>
            </w:r>
          </w:p>
          <w:p w:rsidR="009B2ABF" w:rsidRDefault="00620D55" w:rsidP="00911EF8">
            <w:pPr>
              <w:autoSpaceDE w:val="0"/>
              <w:autoSpaceDN w:val="0"/>
              <w:adjustRightInd w:val="0"/>
              <w:rPr>
                <w:rFonts w:cs="Times New Roman"/>
                <w:b/>
                <w:sz w:val="22"/>
                <w:lang w:val="en-US"/>
              </w:rPr>
            </w:pPr>
            <w:r>
              <w:rPr>
                <w:rFonts w:cs="Times New Roman"/>
                <w:b/>
                <w:sz w:val="22"/>
              </w:rPr>
              <w:t>FAKULTAS TARBIYAH DAN TAD</w:t>
            </w:r>
            <w:r>
              <w:rPr>
                <w:rFonts w:cs="Times New Roman"/>
                <w:b/>
                <w:sz w:val="22"/>
                <w:lang w:val="en-US"/>
              </w:rPr>
              <w:t>RIS</w:t>
            </w:r>
          </w:p>
          <w:p w:rsidR="00620D55" w:rsidRPr="00620D55" w:rsidRDefault="00620D55" w:rsidP="00911EF8">
            <w:pPr>
              <w:autoSpaceDE w:val="0"/>
              <w:autoSpaceDN w:val="0"/>
              <w:adjustRightInd w:val="0"/>
              <w:rPr>
                <w:rFonts w:cs="Times New Roman"/>
                <w:b/>
                <w:sz w:val="22"/>
                <w:lang w:val="en-US"/>
              </w:rPr>
            </w:pPr>
            <w:r>
              <w:rPr>
                <w:rFonts w:cs="Times New Roman"/>
                <w:b/>
                <w:sz w:val="22"/>
                <w:lang w:val="en-US"/>
              </w:rPr>
              <w:t>PENDIDIKAN GURU MADRASAH IBTIDAIYAH</w:t>
            </w:r>
          </w:p>
        </w:tc>
      </w:tr>
      <w:tr w:rsidR="009B2ABF" w:rsidRPr="0015620F" w:rsidTr="00DE791D">
        <w:trPr>
          <w:jc w:val="center"/>
        </w:trPr>
        <w:tc>
          <w:tcPr>
            <w:tcW w:w="13716" w:type="dxa"/>
            <w:gridSpan w:val="9"/>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RENCANA PEMBELAJARAN SEMESTER</w:t>
            </w:r>
          </w:p>
        </w:tc>
      </w:tr>
      <w:tr w:rsidR="009B2ABF" w:rsidRPr="0015620F" w:rsidTr="00DE791D">
        <w:trPr>
          <w:jc w:val="center"/>
        </w:trPr>
        <w:tc>
          <w:tcPr>
            <w:tcW w:w="3085"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SEMESTER</w:t>
            </w:r>
          </w:p>
        </w:tc>
        <w:tc>
          <w:tcPr>
            <w:tcW w:w="3402"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TANGGAL PENYUSUNAN</w:t>
            </w:r>
          </w:p>
        </w:tc>
      </w:tr>
      <w:tr w:rsidR="009B2ABF" w:rsidRPr="0015620F" w:rsidTr="00DE791D">
        <w:trPr>
          <w:jc w:val="center"/>
        </w:trPr>
        <w:tc>
          <w:tcPr>
            <w:tcW w:w="3085" w:type="dxa"/>
            <w:gridSpan w:val="2"/>
          </w:tcPr>
          <w:p w:rsidR="009B2ABF" w:rsidRPr="0015620F" w:rsidRDefault="00C44F29" w:rsidP="00DE791D">
            <w:pPr>
              <w:autoSpaceDE w:val="0"/>
              <w:autoSpaceDN w:val="0"/>
              <w:adjustRightInd w:val="0"/>
              <w:jc w:val="center"/>
              <w:rPr>
                <w:rFonts w:cs="Times New Roman"/>
                <w:sz w:val="22"/>
              </w:rPr>
            </w:pPr>
            <w:r w:rsidRPr="0015620F">
              <w:rPr>
                <w:rFonts w:cs="Times New Roman"/>
                <w:b/>
                <w:sz w:val="22"/>
              </w:rPr>
              <w:t>Etika dan Profesi Guru</w:t>
            </w:r>
          </w:p>
        </w:tc>
        <w:tc>
          <w:tcPr>
            <w:tcW w:w="1417" w:type="dxa"/>
            <w:gridSpan w:val="2"/>
          </w:tcPr>
          <w:p w:rsidR="009B2ABF" w:rsidRPr="0015620F" w:rsidRDefault="009B2ABF" w:rsidP="00DE791D">
            <w:pPr>
              <w:autoSpaceDE w:val="0"/>
              <w:autoSpaceDN w:val="0"/>
              <w:adjustRightInd w:val="0"/>
              <w:jc w:val="center"/>
              <w:rPr>
                <w:rFonts w:cs="Times New Roman"/>
                <w:sz w:val="22"/>
              </w:rPr>
            </w:pPr>
          </w:p>
        </w:tc>
        <w:tc>
          <w:tcPr>
            <w:tcW w:w="2127" w:type="dxa"/>
            <w:gridSpan w:val="2"/>
          </w:tcPr>
          <w:p w:rsidR="009B2ABF" w:rsidRPr="0015620F" w:rsidRDefault="009B2ABF" w:rsidP="00DE791D">
            <w:pPr>
              <w:autoSpaceDE w:val="0"/>
              <w:autoSpaceDN w:val="0"/>
              <w:adjustRightInd w:val="0"/>
              <w:jc w:val="center"/>
              <w:rPr>
                <w:rFonts w:cs="Times New Roman"/>
                <w:sz w:val="22"/>
              </w:rPr>
            </w:pPr>
            <w:r w:rsidRPr="0015620F">
              <w:rPr>
                <w:rFonts w:cs="Times New Roman"/>
                <w:sz w:val="22"/>
              </w:rPr>
              <w:t>Mata</w:t>
            </w:r>
            <w:r w:rsidR="00C44F29" w:rsidRPr="0015620F">
              <w:rPr>
                <w:rFonts w:cs="Times New Roman"/>
                <w:sz w:val="22"/>
              </w:rPr>
              <w:t xml:space="preserve"> </w:t>
            </w:r>
            <w:r w:rsidRPr="0015620F">
              <w:rPr>
                <w:rFonts w:cs="Times New Roman"/>
                <w:sz w:val="22"/>
              </w:rPr>
              <w:t>kuliah Utama</w:t>
            </w:r>
          </w:p>
        </w:tc>
        <w:tc>
          <w:tcPr>
            <w:tcW w:w="1842" w:type="dxa"/>
          </w:tcPr>
          <w:p w:rsidR="009B2ABF" w:rsidRPr="0015620F" w:rsidRDefault="00C44F29" w:rsidP="00DE791D">
            <w:pPr>
              <w:autoSpaceDE w:val="0"/>
              <w:autoSpaceDN w:val="0"/>
              <w:adjustRightInd w:val="0"/>
              <w:jc w:val="center"/>
              <w:rPr>
                <w:rFonts w:cs="Times New Roman"/>
                <w:sz w:val="22"/>
              </w:rPr>
            </w:pPr>
            <w:r w:rsidRPr="0015620F">
              <w:rPr>
                <w:rFonts w:cs="Times New Roman"/>
                <w:sz w:val="22"/>
              </w:rPr>
              <w:t>2</w:t>
            </w:r>
          </w:p>
        </w:tc>
        <w:tc>
          <w:tcPr>
            <w:tcW w:w="1843" w:type="dxa"/>
          </w:tcPr>
          <w:p w:rsidR="009B2ABF" w:rsidRPr="0015620F" w:rsidRDefault="00C44F29" w:rsidP="00DE791D">
            <w:pPr>
              <w:autoSpaceDE w:val="0"/>
              <w:autoSpaceDN w:val="0"/>
              <w:adjustRightInd w:val="0"/>
              <w:jc w:val="center"/>
              <w:rPr>
                <w:rFonts w:cs="Times New Roman"/>
                <w:sz w:val="22"/>
              </w:rPr>
            </w:pPr>
            <w:r w:rsidRPr="0015620F">
              <w:rPr>
                <w:rFonts w:cs="Times New Roman"/>
                <w:sz w:val="22"/>
              </w:rPr>
              <w:t>4</w:t>
            </w:r>
          </w:p>
        </w:tc>
        <w:tc>
          <w:tcPr>
            <w:tcW w:w="3402" w:type="dxa"/>
          </w:tcPr>
          <w:p w:rsidR="009B2ABF" w:rsidRPr="00CD5AEE" w:rsidRDefault="00C44F29" w:rsidP="00DE791D">
            <w:pPr>
              <w:autoSpaceDE w:val="0"/>
              <w:autoSpaceDN w:val="0"/>
              <w:adjustRightInd w:val="0"/>
              <w:jc w:val="center"/>
              <w:rPr>
                <w:rFonts w:cs="Times New Roman"/>
                <w:sz w:val="22"/>
                <w:lang w:val="en-US"/>
              </w:rPr>
            </w:pPr>
            <w:r w:rsidRPr="0015620F">
              <w:rPr>
                <w:rFonts w:cs="Times New Roman"/>
                <w:sz w:val="22"/>
              </w:rPr>
              <w:t xml:space="preserve">28 </w:t>
            </w:r>
            <w:proofErr w:type="spellStart"/>
            <w:r w:rsidR="00CD5AEE">
              <w:rPr>
                <w:rFonts w:cs="Times New Roman"/>
                <w:sz w:val="22"/>
                <w:lang w:val="en-US"/>
              </w:rPr>
              <w:t>Februari</w:t>
            </w:r>
            <w:proofErr w:type="spellEnd"/>
            <w:r w:rsidR="00CD5AEE">
              <w:rPr>
                <w:rFonts w:cs="Times New Roman"/>
                <w:sz w:val="22"/>
              </w:rPr>
              <w:t xml:space="preserve"> 20</w:t>
            </w:r>
            <w:r w:rsidR="00CD5AEE">
              <w:rPr>
                <w:rFonts w:cs="Times New Roman"/>
                <w:sz w:val="22"/>
                <w:lang w:val="en-US"/>
              </w:rPr>
              <w:t>20</w:t>
            </w:r>
            <w:bookmarkStart w:id="0" w:name="_GoBack"/>
            <w:bookmarkEnd w:id="0"/>
          </w:p>
        </w:tc>
      </w:tr>
      <w:tr w:rsidR="009B2ABF" w:rsidRPr="0015620F" w:rsidTr="00DE791D">
        <w:trPr>
          <w:jc w:val="center"/>
        </w:trPr>
        <w:tc>
          <w:tcPr>
            <w:tcW w:w="3085" w:type="dxa"/>
            <w:gridSpan w:val="2"/>
            <w:vMerge w:val="restart"/>
            <w:vAlign w:val="center"/>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Ketua Prodi</w:t>
            </w:r>
          </w:p>
        </w:tc>
      </w:tr>
      <w:tr w:rsidR="009B2ABF" w:rsidRPr="0015620F" w:rsidTr="00DE791D">
        <w:trPr>
          <w:jc w:val="center"/>
        </w:trPr>
        <w:tc>
          <w:tcPr>
            <w:tcW w:w="3085" w:type="dxa"/>
            <w:gridSpan w:val="2"/>
            <w:vMerge/>
          </w:tcPr>
          <w:p w:rsidR="009B2ABF" w:rsidRPr="0015620F" w:rsidRDefault="009B2ABF" w:rsidP="00DE791D">
            <w:pPr>
              <w:autoSpaceDE w:val="0"/>
              <w:autoSpaceDN w:val="0"/>
              <w:adjustRightInd w:val="0"/>
              <w:rPr>
                <w:rFonts w:cs="Times New Roman"/>
                <w:sz w:val="22"/>
              </w:rPr>
            </w:pPr>
          </w:p>
        </w:tc>
        <w:tc>
          <w:tcPr>
            <w:tcW w:w="3544" w:type="dxa"/>
            <w:gridSpan w:val="4"/>
          </w:tcPr>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0C47D3" w:rsidRDefault="000C47D3" w:rsidP="00DE791D">
            <w:pPr>
              <w:autoSpaceDE w:val="0"/>
              <w:autoSpaceDN w:val="0"/>
              <w:adjustRightInd w:val="0"/>
              <w:jc w:val="center"/>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sidR="00C44F29" w:rsidRPr="0015620F">
              <w:rPr>
                <w:rFonts w:cs="Times New Roman"/>
                <w:sz w:val="22"/>
              </w:rPr>
              <w:t>, M.Pd</w:t>
            </w:r>
            <w:r>
              <w:rPr>
                <w:rFonts w:cs="Times New Roman"/>
                <w:sz w:val="22"/>
                <w:lang w:val="en-US"/>
              </w:rPr>
              <w:t>.Si</w:t>
            </w:r>
          </w:p>
        </w:tc>
        <w:tc>
          <w:tcPr>
            <w:tcW w:w="3685" w:type="dxa"/>
            <w:gridSpan w:val="2"/>
          </w:tcPr>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jc w:val="center"/>
              <w:rPr>
                <w:rFonts w:cs="Times New Roman"/>
                <w:sz w:val="22"/>
              </w:rPr>
            </w:pPr>
          </w:p>
        </w:tc>
        <w:tc>
          <w:tcPr>
            <w:tcW w:w="3402" w:type="dxa"/>
          </w:tcPr>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620D55" w:rsidP="00DE791D">
            <w:pPr>
              <w:autoSpaceDE w:val="0"/>
              <w:autoSpaceDN w:val="0"/>
              <w:adjustRightInd w:val="0"/>
              <w:jc w:val="center"/>
              <w:rPr>
                <w:rFonts w:cs="Times New Roman"/>
                <w:sz w:val="22"/>
              </w:rPr>
            </w:pPr>
            <w:r>
              <w:rPr>
                <w:rFonts w:cs="Times New Roman"/>
                <w:sz w:val="22"/>
              </w:rPr>
              <w:t>A</w:t>
            </w:r>
            <w:r>
              <w:rPr>
                <w:rFonts w:cs="Times New Roman"/>
                <w:sz w:val="22"/>
                <w:lang w:val="en-US"/>
              </w:rPr>
              <w:t xml:space="preserve">am </w:t>
            </w:r>
            <w:proofErr w:type="spellStart"/>
            <w:r>
              <w:rPr>
                <w:rFonts w:cs="Times New Roman"/>
                <w:sz w:val="22"/>
                <w:lang w:val="en-US"/>
              </w:rPr>
              <w:t>Amaliyah</w:t>
            </w:r>
            <w:proofErr w:type="spellEnd"/>
            <w:r w:rsidR="00911EF8" w:rsidRPr="0015620F">
              <w:rPr>
                <w:rFonts w:cs="Times New Roman"/>
                <w:sz w:val="22"/>
              </w:rPr>
              <w:t>, M.Pd</w:t>
            </w:r>
          </w:p>
          <w:p w:rsidR="009B2ABF" w:rsidRPr="0015620F" w:rsidRDefault="009B2ABF" w:rsidP="00DE791D">
            <w:pPr>
              <w:autoSpaceDE w:val="0"/>
              <w:autoSpaceDN w:val="0"/>
              <w:adjustRightInd w:val="0"/>
              <w:rPr>
                <w:rFonts w:cs="Times New Roman"/>
                <w:sz w:val="22"/>
              </w:rPr>
            </w:pPr>
          </w:p>
        </w:tc>
      </w:tr>
      <w:tr w:rsidR="00EB2ACF" w:rsidRPr="0015620F" w:rsidTr="00DE791D">
        <w:trPr>
          <w:jc w:val="center"/>
        </w:trPr>
        <w:tc>
          <w:tcPr>
            <w:tcW w:w="3085" w:type="dxa"/>
            <w:gridSpan w:val="2"/>
            <w:vMerge w:val="restart"/>
            <w:vAlign w:val="center"/>
          </w:tcPr>
          <w:p w:rsidR="00EB2ACF" w:rsidRPr="0015620F" w:rsidRDefault="00EB2ACF" w:rsidP="00DE791D">
            <w:pPr>
              <w:autoSpaceDE w:val="0"/>
              <w:autoSpaceDN w:val="0"/>
              <w:adjustRightInd w:val="0"/>
              <w:jc w:val="center"/>
              <w:rPr>
                <w:rFonts w:cs="Times New Roman"/>
                <w:sz w:val="22"/>
              </w:rPr>
            </w:pPr>
            <w:r w:rsidRPr="0015620F">
              <w:rPr>
                <w:rFonts w:cs="Times New Roman"/>
                <w:b/>
                <w:sz w:val="22"/>
              </w:rPr>
              <w:t>Capaian Pembelajaran (CP)</w:t>
            </w:r>
          </w:p>
        </w:tc>
        <w:tc>
          <w:tcPr>
            <w:tcW w:w="1559" w:type="dxa"/>
            <w:gridSpan w:val="3"/>
          </w:tcPr>
          <w:p w:rsidR="00EB2ACF" w:rsidRPr="0015620F" w:rsidRDefault="00EB2ACF" w:rsidP="00DE791D">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EB2ACF" w:rsidRPr="0015620F" w:rsidRDefault="00EB2ACF" w:rsidP="00DE791D">
            <w:pPr>
              <w:autoSpaceDE w:val="0"/>
              <w:autoSpaceDN w:val="0"/>
              <w:adjustRightInd w:val="0"/>
              <w:rPr>
                <w:rFonts w:cs="Times New Roman"/>
                <w:sz w:val="22"/>
              </w:rPr>
            </w:pP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spacing w:line="276" w:lineRule="auto"/>
              <w:ind w:left="-65" w:right="-96"/>
              <w:jc w:val="center"/>
              <w:rPr>
                <w:rFonts w:cs="Times New Roman"/>
                <w:sz w:val="22"/>
              </w:rPr>
            </w:pPr>
            <w:r w:rsidRPr="0015620F">
              <w:rPr>
                <w:rFonts w:cs="Times New Roman"/>
                <w:sz w:val="22"/>
              </w:rPr>
              <w:t>S 1</w:t>
            </w:r>
          </w:p>
        </w:tc>
        <w:tc>
          <w:tcPr>
            <w:tcW w:w="9737" w:type="dxa"/>
            <w:gridSpan w:val="6"/>
          </w:tcPr>
          <w:p w:rsidR="0015620F" w:rsidRPr="0015620F" w:rsidRDefault="0015620F" w:rsidP="008404FE">
            <w:pPr>
              <w:autoSpaceDE w:val="0"/>
              <w:autoSpaceDN w:val="0"/>
              <w:adjustRightInd w:val="0"/>
              <w:spacing w:line="276" w:lineRule="auto"/>
              <w:jc w:val="both"/>
              <w:rPr>
                <w:rFonts w:cs="Times New Roman"/>
                <w:sz w:val="22"/>
              </w:rPr>
            </w:pPr>
            <w:r w:rsidRPr="0015620F">
              <w:rPr>
                <w:rFonts w:eastAsiaTheme="majorEastAsia" w:cs="Times New Roman"/>
                <w:szCs w:val="24"/>
              </w:rPr>
              <w:t>Bertakwa kepada Tuhan Yang Maha Esa dan mampu menunjukkan sikap religius;</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ind w:left="-65" w:right="-96"/>
              <w:jc w:val="center"/>
              <w:rPr>
                <w:rFonts w:cs="Times New Roman"/>
                <w:sz w:val="22"/>
              </w:rPr>
            </w:pPr>
            <w:r w:rsidRPr="0015620F">
              <w:rPr>
                <w:rFonts w:cs="Times New Roman"/>
                <w:sz w:val="22"/>
              </w:rPr>
              <w:t>S 8</w:t>
            </w:r>
          </w:p>
        </w:tc>
        <w:tc>
          <w:tcPr>
            <w:tcW w:w="9737" w:type="dxa"/>
            <w:gridSpan w:val="6"/>
          </w:tcPr>
          <w:p w:rsidR="0015620F" w:rsidRPr="0015620F" w:rsidRDefault="0015620F" w:rsidP="008404FE">
            <w:pPr>
              <w:autoSpaceDE w:val="0"/>
              <w:autoSpaceDN w:val="0"/>
              <w:adjustRightInd w:val="0"/>
              <w:jc w:val="both"/>
              <w:rPr>
                <w:rFonts w:cs="Times New Roman"/>
                <w:sz w:val="22"/>
              </w:rPr>
            </w:pPr>
            <w:r w:rsidRPr="0015620F">
              <w:rPr>
                <w:rFonts w:eastAsiaTheme="majorEastAsia" w:cs="Times New Roman"/>
                <w:szCs w:val="24"/>
              </w:rPr>
              <w:t>Menginternalisasi nilai, norma, dan etika akademik;</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ind w:left="-65" w:right="-96"/>
              <w:jc w:val="center"/>
              <w:rPr>
                <w:rFonts w:cs="Times New Roman"/>
                <w:sz w:val="22"/>
              </w:rPr>
            </w:pPr>
            <w:r w:rsidRPr="0015620F">
              <w:rPr>
                <w:rFonts w:cs="Times New Roman"/>
                <w:sz w:val="22"/>
              </w:rPr>
              <w:t>S 9</w:t>
            </w:r>
          </w:p>
        </w:tc>
        <w:tc>
          <w:tcPr>
            <w:tcW w:w="9737" w:type="dxa"/>
            <w:gridSpan w:val="6"/>
          </w:tcPr>
          <w:p w:rsidR="0015620F" w:rsidRPr="0015620F" w:rsidRDefault="0015620F" w:rsidP="008404FE">
            <w:pPr>
              <w:autoSpaceDE w:val="0"/>
              <w:autoSpaceDN w:val="0"/>
              <w:adjustRightInd w:val="0"/>
              <w:jc w:val="both"/>
              <w:rPr>
                <w:rFonts w:cs="Times New Roman"/>
                <w:sz w:val="22"/>
              </w:rPr>
            </w:pPr>
            <w:r w:rsidRPr="0015620F">
              <w:rPr>
                <w:rFonts w:eastAsiaTheme="majorEastAsia" w:cs="Times New Roman"/>
                <w:szCs w:val="24"/>
              </w:rPr>
              <w:t>Menunjukkan sikap bertanggungjawab atas pekerjaan di bidang keahliannya secara mandiri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ind w:left="-65" w:right="-96"/>
              <w:jc w:val="center"/>
              <w:rPr>
                <w:rFonts w:cs="Times New Roman"/>
                <w:sz w:val="22"/>
              </w:rPr>
            </w:pPr>
            <w:r w:rsidRPr="0015620F">
              <w:rPr>
                <w:rFonts w:cs="Times New Roman"/>
                <w:sz w:val="22"/>
              </w:rPr>
              <w:t>S 11</w:t>
            </w:r>
          </w:p>
        </w:tc>
        <w:tc>
          <w:tcPr>
            <w:tcW w:w="9737" w:type="dxa"/>
            <w:gridSpan w:val="6"/>
          </w:tcPr>
          <w:p w:rsidR="0015620F" w:rsidRPr="0015620F" w:rsidRDefault="0015620F" w:rsidP="008404FE">
            <w:pPr>
              <w:autoSpaceDE w:val="0"/>
              <w:autoSpaceDN w:val="0"/>
              <w:adjustRightInd w:val="0"/>
              <w:jc w:val="both"/>
              <w:rPr>
                <w:rFonts w:cs="Times New Roman"/>
                <w:sz w:val="22"/>
              </w:rPr>
            </w:pPr>
            <w:r w:rsidRPr="0015620F">
              <w:rPr>
                <w:rFonts w:eastAsiaTheme="majorEastAsia" w:cs="Times New Roman"/>
                <w:szCs w:val="24"/>
              </w:rPr>
              <w:t>Memahami dirinya secara utuh, sebagai sarjana pendidikan</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ind w:left="-65" w:right="-96"/>
              <w:jc w:val="center"/>
              <w:rPr>
                <w:rFonts w:cs="Times New Roman"/>
                <w:sz w:val="22"/>
              </w:rPr>
            </w:pPr>
            <w:r w:rsidRPr="0015620F">
              <w:rPr>
                <w:rFonts w:cs="Times New Roman"/>
                <w:sz w:val="22"/>
              </w:rPr>
              <w:t>S 16</w:t>
            </w:r>
          </w:p>
        </w:tc>
        <w:tc>
          <w:tcPr>
            <w:tcW w:w="9737" w:type="dxa"/>
            <w:gridSpan w:val="6"/>
          </w:tcPr>
          <w:p w:rsidR="0015620F" w:rsidRPr="0015620F" w:rsidRDefault="0015620F" w:rsidP="008404FE">
            <w:pPr>
              <w:autoSpaceDE w:val="0"/>
              <w:autoSpaceDN w:val="0"/>
              <w:adjustRightInd w:val="0"/>
              <w:jc w:val="both"/>
              <w:rPr>
                <w:rFonts w:cs="Times New Roman"/>
                <w:sz w:val="22"/>
              </w:rPr>
            </w:pPr>
            <w:r w:rsidRPr="0015620F">
              <w:rPr>
                <w:rFonts w:eastAsiaTheme="majorEastAsia" w:cs="Times New Roman"/>
                <w:szCs w:val="24"/>
              </w:rPr>
              <w:t>Menunjukkan etos kerja, tanggung jawab, rasa bangga, percaya diri dan cinta menjadi pendidik bidang IPA pada satuan pendidikan sekolah/madrasah (SMP/MTs/SMA/MA/SMK/MAK);</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ind w:left="-65" w:right="-96"/>
              <w:jc w:val="center"/>
              <w:rPr>
                <w:rFonts w:cs="Times New Roman"/>
                <w:sz w:val="22"/>
              </w:rPr>
            </w:pPr>
            <w:r w:rsidRPr="0015620F">
              <w:rPr>
                <w:rFonts w:cs="Times New Roman"/>
                <w:sz w:val="22"/>
              </w:rPr>
              <w:t>S 17</w:t>
            </w:r>
          </w:p>
        </w:tc>
        <w:tc>
          <w:tcPr>
            <w:tcW w:w="9737" w:type="dxa"/>
            <w:gridSpan w:val="6"/>
          </w:tcPr>
          <w:p w:rsidR="0015620F" w:rsidRPr="0015620F" w:rsidRDefault="0015620F" w:rsidP="008404FE">
            <w:pPr>
              <w:autoSpaceDE w:val="0"/>
              <w:autoSpaceDN w:val="0"/>
              <w:adjustRightInd w:val="0"/>
              <w:jc w:val="both"/>
              <w:rPr>
                <w:rFonts w:cs="Times New Roman"/>
                <w:sz w:val="22"/>
              </w:rPr>
            </w:pPr>
            <w:r w:rsidRPr="0015620F">
              <w:rPr>
                <w:rFonts w:eastAsiaTheme="majorEastAsia" w:cs="Times New Roman"/>
                <w:szCs w:val="24"/>
              </w:rPr>
              <w:t>Menunjukkan sikap kepemimpinan (leadership) bertanggung jawab (accountability) dan responsibilitas (responsibility) atas pekerjaan di bidang IPA secara mandiri pada satuan pendidikan sekolah/madrasah (SMP/MTs/SMA/MA/SMK/MAK);</w:t>
            </w:r>
          </w:p>
        </w:tc>
      </w:tr>
      <w:tr w:rsidR="0015620F" w:rsidRPr="0015620F" w:rsidTr="0015620F">
        <w:trPr>
          <w:trHeight w:val="62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8404FE">
            <w:pPr>
              <w:autoSpaceDE w:val="0"/>
              <w:autoSpaceDN w:val="0"/>
              <w:adjustRightInd w:val="0"/>
              <w:ind w:left="-65" w:right="-96"/>
              <w:jc w:val="center"/>
              <w:rPr>
                <w:rFonts w:cs="Times New Roman"/>
                <w:sz w:val="22"/>
              </w:rPr>
            </w:pPr>
            <w:r w:rsidRPr="0015620F">
              <w:rPr>
                <w:rFonts w:cs="Times New Roman"/>
                <w:sz w:val="22"/>
              </w:rPr>
              <w:t>S 18</w:t>
            </w:r>
          </w:p>
        </w:tc>
        <w:tc>
          <w:tcPr>
            <w:tcW w:w="9737" w:type="dxa"/>
            <w:gridSpan w:val="6"/>
          </w:tcPr>
          <w:p w:rsidR="0015620F" w:rsidRPr="0015620F" w:rsidRDefault="0015620F" w:rsidP="008404FE">
            <w:pPr>
              <w:autoSpaceDE w:val="0"/>
              <w:autoSpaceDN w:val="0"/>
              <w:adjustRightInd w:val="0"/>
              <w:jc w:val="both"/>
              <w:rPr>
                <w:rFonts w:cs="Times New Roman"/>
                <w:sz w:val="22"/>
              </w:rPr>
            </w:pPr>
            <w:r w:rsidRPr="0015620F">
              <w:rPr>
                <w:rFonts w:eastAsiaTheme="majorEastAsia" w:cs="Times New Roman"/>
                <w:szCs w:val="24"/>
              </w:rPr>
              <w:t>Menginternalisasi semangat kemandirian/kewirausahaan dan inovasi dalam pembelajaran bidan IPA pada satuan pendidikan sekolah/madrasah (SMP/MTs/SMA/MA/SMK/MAK)</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Cs w:val="24"/>
              </w:rPr>
            </w:pPr>
            <w:r w:rsidRPr="0015620F">
              <w:rPr>
                <w:rFonts w:cs="Times New Roman"/>
                <w:szCs w:val="24"/>
              </w:rPr>
              <w:t>P9</w:t>
            </w:r>
          </w:p>
        </w:tc>
        <w:tc>
          <w:tcPr>
            <w:tcW w:w="9737" w:type="dxa"/>
            <w:gridSpan w:val="6"/>
          </w:tcPr>
          <w:p w:rsidR="0015620F" w:rsidRPr="0015620F" w:rsidRDefault="0015620F" w:rsidP="00DE791D">
            <w:pPr>
              <w:tabs>
                <w:tab w:val="left" w:pos="1477"/>
              </w:tabs>
              <w:autoSpaceDE w:val="0"/>
              <w:autoSpaceDN w:val="0"/>
              <w:adjustRightInd w:val="0"/>
              <w:jc w:val="both"/>
              <w:rPr>
                <w:rFonts w:cs="Times New Roman"/>
                <w:spacing w:val="1"/>
                <w:szCs w:val="24"/>
              </w:rPr>
            </w:pPr>
            <w:r w:rsidRPr="0015620F">
              <w:rPr>
                <w:rFonts w:eastAsiaTheme="majorEastAsia" w:cs="Times New Roman"/>
                <w:szCs w:val="24"/>
              </w:rPr>
              <w:t>Memberikan layanan pembelajaran IPA yang mendidik kepada peserta didik sesuai dengan karakteristiknya;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vAlign w:val="center"/>
          </w:tcPr>
          <w:p w:rsidR="0015620F" w:rsidRPr="0015620F" w:rsidRDefault="0015620F" w:rsidP="00DE791D">
            <w:pPr>
              <w:jc w:val="center"/>
              <w:rPr>
                <w:rFonts w:cs="Times New Roman"/>
                <w:szCs w:val="24"/>
              </w:rPr>
            </w:pPr>
            <w:r w:rsidRPr="0015620F">
              <w:rPr>
                <w:rFonts w:cs="Times New Roman"/>
                <w:szCs w:val="24"/>
              </w:rPr>
              <w:t>PP11</w:t>
            </w:r>
          </w:p>
        </w:tc>
        <w:tc>
          <w:tcPr>
            <w:tcW w:w="9737" w:type="dxa"/>
            <w:gridSpan w:val="6"/>
          </w:tcPr>
          <w:p w:rsidR="0015620F" w:rsidRPr="0015620F" w:rsidRDefault="0015620F" w:rsidP="00DE791D">
            <w:pPr>
              <w:jc w:val="both"/>
              <w:rPr>
                <w:rFonts w:cs="Times New Roman"/>
                <w:szCs w:val="24"/>
              </w:rPr>
            </w:pPr>
            <w:r w:rsidRPr="0015620F">
              <w:rPr>
                <w:rFonts w:eastAsiaTheme="majorEastAsia" w:cs="Times New Roman"/>
                <w:szCs w:val="24"/>
              </w:rPr>
              <w:t>Menguasai landasan filosofis, yuridis, historis, sosiologis, cultural, psikologis, dan empiris dalam penyelenggaraan pendidikan dan pembelajaraan IPA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vAlign w:val="center"/>
          </w:tcPr>
          <w:p w:rsidR="0015620F" w:rsidRPr="0015620F" w:rsidRDefault="0015620F" w:rsidP="00DE791D">
            <w:pPr>
              <w:jc w:val="center"/>
              <w:rPr>
                <w:rFonts w:cs="Times New Roman"/>
                <w:szCs w:val="24"/>
              </w:rPr>
            </w:pPr>
            <w:r w:rsidRPr="0015620F">
              <w:rPr>
                <w:rFonts w:cs="Times New Roman"/>
                <w:szCs w:val="24"/>
              </w:rPr>
              <w:t>PP18</w:t>
            </w:r>
          </w:p>
        </w:tc>
        <w:tc>
          <w:tcPr>
            <w:tcW w:w="9737" w:type="dxa"/>
            <w:gridSpan w:val="6"/>
          </w:tcPr>
          <w:p w:rsidR="0015620F" w:rsidRPr="0015620F" w:rsidRDefault="0015620F" w:rsidP="00DE791D">
            <w:pPr>
              <w:jc w:val="both"/>
              <w:rPr>
                <w:rFonts w:cs="Times New Roman"/>
                <w:szCs w:val="24"/>
              </w:rPr>
            </w:pPr>
            <w:r w:rsidRPr="0015620F">
              <w:rPr>
                <w:rFonts w:eastAsiaTheme="majorEastAsia" w:cs="Times New Roman"/>
                <w:szCs w:val="24"/>
              </w:rPr>
              <w:t>Menguasai integrasi teknologi, pedagogi, muatan keilmuan dana/atau keahlian, serta komunikasi dalam pembelajaran IPA;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KU1</w:t>
            </w:r>
          </w:p>
        </w:tc>
        <w:tc>
          <w:tcPr>
            <w:tcW w:w="9737" w:type="dxa"/>
            <w:gridSpan w:val="6"/>
          </w:tcPr>
          <w:p w:rsidR="0015620F" w:rsidRPr="0015620F" w:rsidRDefault="0015620F" w:rsidP="00DE791D">
            <w:pPr>
              <w:autoSpaceDE w:val="0"/>
              <w:autoSpaceDN w:val="0"/>
              <w:adjustRightInd w:val="0"/>
              <w:jc w:val="both"/>
              <w:rPr>
                <w:rFonts w:cs="Times New Roman"/>
                <w:sz w:val="22"/>
              </w:rPr>
            </w:pPr>
            <w:r w:rsidRPr="0015620F">
              <w:rPr>
                <w:rFonts w:eastAsiaTheme="majorEastAsia" w:cs="Times New Roman"/>
                <w:szCs w:val="24"/>
              </w:rPr>
              <w:t xml:space="preserve">Mampu menerapkan pemikiran logis, kritis, sistematis, dan inovatif dalam kontek pengembangan </w:t>
            </w:r>
            <w:r w:rsidRPr="0015620F">
              <w:rPr>
                <w:rFonts w:eastAsiaTheme="majorEastAsia" w:cs="Times New Roman"/>
                <w:szCs w:val="24"/>
              </w:rPr>
              <w:lastRenderedPageBreak/>
              <w:t>atau implementasi ilmu pengetahuan dan teknologi yang memperhatikan dan menerapkan nilai humaniora yang sesuai dengan bidang keahliannya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KU3</w:t>
            </w:r>
          </w:p>
        </w:tc>
        <w:tc>
          <w:tcPr>
            <w:tcW w:w="9737" w:type="dxa"/>
            <w:gridSpan w:val="6"/>
          </w:tcPr>
          <w:p w:rsidR="0015620F" w:rsidRPr="0015620F" w:rsidRDefault="0015620F" w:rsidP="00DE791D">
            <w:pPr>
              <w:autoSpaceDE w:val="0"/>
              <w:autoSpaceDN w:val="0"/>
              <w:adjustRightInd w:val="0"/>
              <w:jc w:val="both"/>
              <w:rPr>
                <w:rFonts w:cs="Times New Roman"/>
                <w:sz w:val="22"/>
              </w:rPr>
            </w:pPr>
            <w:r w:rsidRPr="0015620F">
              <w:rPr>
                <w:rFonts w:eastAsiaTheme="majorEastAsia"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KU4</w:t>
            </w:r>
          </w:p>
        </w:tc>
        <w:tc>
          <w:tcPr>
            <w:tcW w:w="9737" w:type="dxa"/>
            <w:gridSpan w:val="6"/>
          </w:tcPr>
          <w:p w:rsidR="0015620F" w:rsidRPr="0015620F" w:rsidRDefault="0015620F" w:rsidP="00DE791D">
            <w:pPr>
              <w:autoSpaceDE w:val="0"/>
              <w:autoSpaceDN w:val="0"/>
              <w:adjustRightInd w:val="0"/>
              <w:jc w:val="both"/>
              <w:rPr>
                <w:rFonts w:cs="Times New Roman"/>
                <w:sz w:val="22"/>
              </w:rPr>
            </w:pPr>
            <w:r w:rsidRPr="0015620F">
              <w:rPr>
                <w:rFonts w:eastAsiaTheme="majorEastAsia" w:cs="Times New Roman"/>
                <w:szCs w:val="24"/>
              </w:rPr>
              <w:t>Menyusun deskripsi saintifik, hasil kajiannya dalam bentuk skripsi, dan mengunggahnya dalam laman perguruan tinggi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KU5</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mengambil keputusan secara tepat, dalam konteks penyelesaian masalah di bidang keahliannya berdasarkan hasil analisis informasi dan data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KU6</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memelihara dan mengembangkan jaringan kerja dengan pembimbing, kolega dan sejawat baik di dalam maupun di luar lembaganya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KU7</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mendokumentasikan, menyimpan, mengamanahkan, dan menemukan kembali data untuk menjamin kesahihan mencegah plagiasi;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KU8</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Menunjukkan kemampuan literasi informasi, media dan memanfaatkan teknologi informasi dan komunikasi untuk pengembangan keilmuan dan kemampuan kerja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KU10</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KK1</w:t>
            </w:r>
          </w:p>
        </w:tc>
        <w:tc>
          <w:tcPr>
            <w:tcW w:w="9737" w:type="dxa"/>
            <w:gridSpan w:val="6"/>
          </w:tcPr>
          <w:p w:rsidR="0015620F" w:rsidRPr="0015620F" w:rsidRDefault="0015620F" w:rsidP="008404FE">
            <w:pPr>
              <w:autoSpaceDE w:val="0"/>
              <w:autoSpaceDN w:val="0"/>
              <w:adjustRightInd w:val="0"/>
              <w:spacing w:line="276" w:lineRule="auto"/>
              <w:jc w:val="both"/>
              <w:rPr>
                <w:rFonts w:cs="Times New Roman"/>
                <w:sz w:val="22"/>
              </w:rPr>
            </w:pPr>
            <w:r w:rsidRPr="0015620F">
              <w:rPr>
                <w:rFonts w:eastAsiaTheme="majorEastAsia" w:cs="Times New Roman"/>
                <w:szCs w:val="24"/>
              </w:rPr>
              <w:t>Mampu mengembangkan kurikulum mata pelajaran Ilmu Pengetahuan Al;am di sekolah/madrasah sesuai prosedur dan prinsip-prinsip dalam pengembangan kurikulum dengan masyarakat umum</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KK2</w:t>
            </w:r>
          </w:p>
        </w:tc>
        <w:tc>
          <w:tcPr>
            <w:tcW w:w="9737" w:type="dxa"/>
            <w:gridSpan w:val="6"/>
          </w:tcPr>
          <w:p w:rsidR="0015620F" w:rsidRPr="0015620F" w:rsidRDefault="0015620F" w:rsidP="008404FE">
            <w:pPr>
              <w:autoSpaceDE w:val="0"/>
              <w:autoSpaceDN w:val="0"/>
              <w:adjustRightInd w:val="0"/>
              <w:spacing w:line="276" w:lineRule="auto"/>
              <w:jc w:val="both"/>
              <w:rPr>
                <w:rFonts w:cs="Times New Roman"/>
                <w:sz w:val="22"/>
              </w:rPr>
            </w:pPr>
            <w:r w:rsidRPr="0015620F">
              <w:rPr>
                <w:rFonts w:eastAsiaTheme="majorEastAsia" w:cs="Times New Roman"/>
                <w:szCs w:val="24"/>
              </w:rPr>
              <w:t>Mampu memanfaatkan teknologi informasi dan komunikasi secara efektif dan berdaya guna untuk pembelajaran Ilmu Pengetahuan Alam di sekolah/madrasah.</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KK3</w:t>
            </w:r>
          </w:p>
        </w:tc>
        <w:tc>
          <w:tcPr>
            <w:tcW w:w="9737" w:type="dxa"/>
            <w:gridSpan w:val="6"/>
          </w:tcPr>
          <w:p w:rsidR="0015620F" w:rsidRPr="0015620F" w:rsidRDefault="0015620F" w:rsidP="008404FE">
            <w:pPr>
              <w:autoSpaceDE w:val="0"/>
              <w:autoSpaceDN w:val="0"/>
              <w:adjustRightInd w:val="0"/>
              <w:spacing w:line="276" w:lineRule="auto"/>
              <w:jc w:val="both"/>
              <w:rPr>
                <w:rFonts w:cs="Times New Roman"/>
                <w:sz w:val="22"/>
              </w:rPr>
            </w:pPr>
            <w:r w:rsidRPr="0015620F">
              <w:rPr>
                <w:rFonts w:eastAsiaTheme="majorEastAsia" w:cs="Times New Roman"/>
                <w:szCs w:val="24"/>
              </w:rPr>
              <w:t>Mampu memfasilitasi pengembangan potensi kebahasaan peserta didik untuk mengaktualisasikan kemampuan dan keterampilan berilmu pengetahuan Alam dalam kehidupan nyata di sekolah/madrasah dan di masyarakat.</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KK4</w:t>
            </w:r>
          </w:p>
        </w:tc>
        <w:tc>
          <w:tcPr>
            <w:tcW w:w="9737" w:type="dxa"/>
            <w:gridSpan w:val="6"/>
          </w:tcPr>
          <w:p w:rsidR="0015620F" w:rsidRPr="0015620F" w:rsidRDefault="0015620F" w:rsidP="008404FE">
            <w:pPr>
              <w:autoSpaceDE w:val="0"/>
              <w:autoSpaceDN w:val="0"/>
              <w:adjustRightInd w:val="0"/>
              <w:spacing w:line="276" w:lineRule="auto"/>
              <w:jc w:val="both"/>
              <w:rPr>
                <w:rFonts w:cs="Times New Roman"/>
                <w:sz w:val="22"/>
              </w:rPr>
            </w:pPr>
            <w:r w:rsidRPr="0015620F">
              <w:rPr>
                <w:rFonts w:eastAsiaTheme="majorEastAsia" w:cs="Times New Roman"/>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KK5</w:t>
            </w:r>
          </w:p>
        </w:tc>
        <w:tc>
          <w:tcPr>
            <w:tcW w:w="9737" w:type="dxa"/>
            <w:gridSpan w:val="6"/>
          </w:tcPr>
          <w:p w:rsidR="0015620F" w:rsidRPr="0015620F" w:rsidRDefault="0015620F" w:rsidP="008404FE">
            <w:pPr>
              <w:tabs>
                <w:tab w:val="left" w:pos="1477"/>
              </w:tabs>
              <w:autoSpaceDE w:val="0"/>
              <w:autoSpaceDN w:val="0"/>
              <w:adjustRightInd w:val="0"/>
              <w:spacing w:line="276" w:lineRule="auto"/>
              <w:jc w:val="both"/>
              <w:rPr>
                <w:rFonts w:cs="Times New Roman"/>
                <w:sz w:val="22"/>
              </w:rPr>
            </w:pPr>
            <w:r w:rsidRPr="0015620F">
              <w:rPr>
                <w:rFonts w:eastAsiaTheme="majorEastAsia" w:cs="Times New Roman"/>
                <w:szCs w:val="24"/>
              </w:rPr>
              <w:t>Mampu mengembangkan keprofesian dan keilmuan secara berkelanjutan, mandiri, dan kolektif melalui pengembangan diri dan pemanfaatan teknologi informasi dan komunikasi dalam kerangka mewujudkan kinerja diri sebagai pendidik sejati</w:t>
            </w:r>
          </w:p>
        </w:tc>
      </w:tr>
      <w:tr w:rsidR="0015620F" w:rsidRPr="0015620F" w:rsidTr="00DE791D">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1559" w:type="dxa"/>
            <w:gridSpan w:val="3"/>
          </w:tcPr>
          <w:p w:rsidR="0015620F" w:rsidRPr="0015620F" w:rsidRDefault="0015620F" w:rsidP="00DE791D">
            <w:pPr>
              <w:autoSpaceDE w:val="0"/>
              <w:autoSpaceDN w:val="0"/>
              <w:adjustRightInd w:val="0"/>
              <w:rPr>
                <w:rFonts w:cs="Times New Roman"/>
                <w:b/>
                <w:sz w:val="22"/>
              </w:rPr>
            </w:pPr>
            <w:r w:rsidRPr="0015620F">
              <w:rPr>
                <w:rFonts w:cs="Times New Roman"/>
                <w:b/>
                <w:sz w:val="22"/>
              </w:rPr>
              <w:t>CP-MK</w:t>
            </w:r>
          </w:p>
        </w:tc>
        <w:tc>
          <w:tcPr>
            <w:tcW w:w="9072" w:type="dxa"/>
            <w:gridSpan w:val="4"/>
          </w:tcPr>
          <w:p w:rsidR="0015620F" w:rsidRPr="0015620F" w:rsidRDefault="0015620F" w:rsidP="00DE791D">
            <w:pPr>
              <w:autoSpaceDE w:val="0"/>
              <w:autoSpaceDN w:val="0"/>
              <w:adjustRightInd w:val="0"/>
              <w:rPr>
                <w:rFonts w:cs="Times New Roman"/>
                <w:sz w:val="22"/>
              </w:rPr>
            </w:pP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w:t>
            </w:r>
          </w:p>
        </w:tc>
        <w:tc>
          <w:tcPr>
            <w:tcW w:w="9737" w:type="dxa"/>
            <w:gridSpan w:val="6"/>
          </w:tcPr>
          <w:p w:rsidR="0015620F" w:rsidRPr="0015620F" w:rsidRDefault="0015620F" w:rsidP="00A1361F">
            <w:pPr>
              <w:tabs>
                <w:tab w:val="left" w:pos="3600"/>
              </w:tabs>
              <w:jc w:val="both"/>
              <w:rPr>
                <w:rFonts w:cs="Times New Roman"/>
                <w:szCs w:val="24"/>
              </w:rPr>
            </w:pPr>
            <w:r w:rsidRPr="0015620F">
              <w:rPr>
                <w:rFonts w:cs="Times New Roman"/>
                <w:szCs w:val="24"/>
              </w:rPr>
              <w:t xml:space="preserve">Mahasiswa mampu menjelaskan, memahami, dan mengaplikasikan tentang pengertian, ruang </w:t>
            </w:r>
            <w:r w:rsidRPr="0015620F">
              <w:rPr>
                <w:rFonts w:cs="Times New Roman"/>
                <w:szCs w:val="24"/>
              </w:rPr>
              <w:lastRenderedPageBreak/>
              <w:t>lingkup etika dan profesi guru</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M2</w:t>
            </w:r>
          </w:p>
        </w:tc>
        <w:tc>
          <w:tcPr>
            <w:tcW w:w="9737" w:type="dxa"/>
            <w:gridSpan w:val="6"/>
          </w:tcPr>
          <w:p w:rsidR="0015620F" w:rsidRPr="0015620F" w:rsidRDefault="0015620F" w:rsidP="00EB2ACF">
            <w:pPr>
              <w:tabs>
                <w:tab w:val="left" w:pos="3600"/>
              </w:tabs>
              <w:jc w:val="both"/>
              <w:rPr>
                <w:rFonts w:cs="Times New Roman"/>
                <w:szCs w:val="24"/>
              </w:rPr>
            </w:pPr>
            <w:r w:rsidRPr="0015620F">
              <w:rPr>
                <w:rFonts w:cs="Times New Roman"/>
                <w:szCs w:val="24"/>
              </w:rPr>
              <w:t>Mahasiswa mampu menjelaskan, memahami, dan mengaplikasikan tentang Konsep dasar Etika dan Profesi Guru</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M3</w:t>
            </w:r>
          </w:p>
        </w:tc>
        <w:tc>
          <w:tcPr>
            <w:tcW w:w="9737" w:type="dxa"/>
            <w:gridSpan w:val="6"/>
          </w:tcPr>
          <w:p w:rsidR="0015620F" w:rsidRPr="0015620F" w:rsidRDefault="0015620F" w:rsidP="00DE791D">
            <w:pPr>
              <w:autoSpaceDE w:val="0"/>
              <w:autoSpaceDN w:val="0"/>
              <w:adjustRightInd w:val="0"/>
              <w:rPr>
                <w:rFonts w:cs="Times New Roman"/>
                <w:sz w:val="22"/>
              </w:rPr>
            </w:pPr>
            <w:r w:rsidRPr="0015620F">
              <w:rPr>
                <w:rFonts w:cs="Times New Roman"/>
                <w:szCs w:val="24"/>
              </w:rPr>
              <w:t>Mahasiswa mampu menjelaskan, memahami, dan mengaplikasikan tentang Makna dan Hakekat Etika dalam Pengembangan Profesi Guru</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M4</w:t>
            </w:r>
          </w:p>
        </w:tc>
        <w:tc>
          <w:tcPr>
            <w:tcW w:w="9737" w:type="dxa"/>
            <w:gridSpan w:val="6"/>
          </w:tcPr>
          <w:p w:rsidR="0015620F" w:rsidRPr="0015620F" w:rsidRDefault="0015620F" w:rsidP="00DE791D">
            <w:pPr>
              <w:autoSpaceDE w:val="0"/>
              <w:autoSpaceDN w:val="0"/>
              <w:adjustRightInd w:val="0"/>
              <w:rPr>
                <w:rFonts w:cs="Times New Roman"/>
                <w:sz w:val="22"/>
              </w:rPr>
            </w:pPr>
            <w:r w:rsidRPr="0015620F">
              <w:rPr>
                <w:rFonts w:cs="Times New Roman"/>
                <w:szCs w:val="24"/>
              </w:rPr>
              <w:t>Mahasiswa mampu menjelaskan, memahami, dan mengaplikasikan tentang Karakteristik dan Syarat Profesi</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M5</w:t>
            </w:r>
          </w:p>
        </w:tc>
        <w:tc>
          <w:tcPr>
            <w:tcW w:w="9737" w:type="dxa"/>
            <w:gridSpan w:val="6"/>
          </w:tcPr>
          <w:p w:rsidR="0015620F" w:rsidRPr="0015620F" w:rsidRDefault="0015620F" w:rsidP="00A1361F">
            <w:pPr>
              <w:tabs>
                <w:tab w:val="left" w:pos="8130"/>
              </w:tabs>
              <w:autoSpaceDE w:val="0"/>
              <w:autoSpaceDN w:val="0"/>
              <w:adjustRightInd w:val="0"/>
              <w:rPr>
                <w:rFonts w:cs="Times New Roman"/>
                <w:sz w:val="22"/>
              </w:rPr>
            </w:pPr>
            <w:r w:rsidRPr="0015620F">
              <w:rPr>
                <w:rFonts w:cs="Times New Roman"/>
                <w:szCs w:val="24"/>
              </w:rPr>
              <w:t>Mahasiswa mampu menjelaskan, memahami, dan mengaplikasikan tentang kompotensi guru</w:t>
            </w:r>
            <w:r w:rsidRPr="0015620F">
              <w:rPr>
                <w:rFonts w:cs="Times New Roman"/>
                <w:sz w:val="22"/>
              </w:rPr>
              <w:tab/>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M6</w:t>
            </w:r>
          </w:p>
        </w:tc>
        <w:tc>
          <w:tcPr>
            <w:tcW w:w="9737" w:type="dxa"/>
            <w:gridSpan w:val="6"/>
          </w:tcPr>
          <w:p w:rsidR="0015620F" w:rsidRPr="0015620F" w:rsidRDefault="0015620F" w:rsidP="00EB2ACF">
            <w:pPr>
              <w:tabs>
                <w:tab w:val="left" w:pos="8130"/>
              </w:tabs>
              <w:autoSpaceDE w:val="0"/>
              <w:autoSpaceDN w:val="0"/>
              <w:adjustRightInd w:val="0"/>
              <w:rPr>
                <w:rFonts w:cs="Times New Roman"/>
                <w:szCs w:val="24"/>
              </w:rPr>
            </w:pPr>
            <w:r w:rsidRPr="0015620F">
              <w:rPr>
                <w:rFonts w:cs="Times New Roman"/>
                <w:szCs w:val="24"/>
              </w:rPr>
              <w:t>Mahasiswa mampu menjelaskan, memahami, dan mengaplikasikan tentang keterampilan dasar guru dalam proses pembelajaran</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M7</w:t>
            </w:r>
          </w:p>
        </w:tc>
        <w:tc>
          <w:tcPr>
            <w:tcW w:w="9737" w:type="dxa"/>
            <w:gridSpan w:val="6"/>
          </w:tcPr>
          <w:p w:rsidR="0015620F" w:rsidRPr="0015620F" w:rsidRDefault="0015620F" w:rsidP="00A1361F">
            <w:pPr>
              <w:pStyle w:val="ListParagraph"/>
              <w:ind w:left="0"/>
              <w:jc w:val="both"/>
              <w:rPr>
                <w:rFonts w:cs="Times New Roman"/>
                <w:szCs w:val="24"/>
              </w:rPr>
            </w:pPr>
            <w:r w:rsidRPr="0015620F">
              <w:rPr>
                <w:rFonts w:cs="Times New Roman"/>
                <w:szCs w:val="24"/>
              </w:rPr>
              <w:t>Mahasiswa mampu menjelaskan, memahami, dan mengaplikasikan tentang peran guru dalam pembelajaran</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M8</w:t>
            </w:r>
          </w:p>
        </w:tc>
        <w:tc>
          <w:tcPr>
            <w:tcW w:w="9737" w:type="dxa"/>
            <w:gridSpan w:val="6"/>
          </w:tcPr>
          <w:p w:rsidR="0015620F" w:rsidRPr="0015620F" w:rsidRDefault="0015620F" w:rsidP="00EB2ACF">
            <w:pPr>
              <w:pStyle w:val="ListParagraph"/>
              <w:ind w:left="536" w:hanging="536"/>
              <w:jc w:val="both"/>
              <w:rPr>
                <w:rFonts w:cs="Times New Roman"/>
                <w:szCs w:val="24"/>
              </w:rPr>
            </w:pPr>
            <w:r w:rsidRPr="0015620F">
              <w:rPr>
                <w:rFonts w:cs="Times New Roman"/>
                <w:szCs w:val="24"/>
              </w:rPr>
              <w:t>Mahasiswa mampu menjelaskan, memahami, dan mengaplikasikan tentang kepribadian guru</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M9</w:t>
            </w:r>
          </w:p>
        </w:tc>
        <w:tc>
          <w:tcPr>
            <w:tcW w:w="9737" w:type="dxa"/>
            <w:gridSpan w:val="6"/>
          </w:tcPr>
          <w:p w:rsidR="0015620F" w:rsidRPr="0015620F" w:rsidRDefault="0015620F" w:rsidP="00B36821">
            <w:pPr>
              <w:pStyle w:val="ListParagraph"/>
              <w:ind w:left="536" w:hanging="536"/>
              <w:jc w:val="both"/>
              <w:rPr>
                <w:rFonts w:cs="Times New Roman"/>
                <w:szCs w:val="24"/>
              </w:rPr>
            </w:pPr>
            <w:r w:rsidRPr="0015620F">
              <w:rPr>
                <w:rFonts w:cs="Times New Roman"/>
                <w:szCs w:val="24"/>
              </w:rPr>
              <w:t>Mahasiswa mampu menjelaskan, memahami, dan mengaplikasikan tentang kode etik profesi guru</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M10</w:t>
            </w:r>
          </w:p>
        </w:tc>
        <w:tc>
          <w:tcPr>
            <w:tcW w:w="9737" w:type="dxa"/>
            <w:gridSpan w:val="6"/>
          </w:tcPr>
          <w:p w:rsidR="0015620F" w:rsidRPr="0015620F" w:rsidRDefault="0015620F" w:rsidP="00EB2ACF">
            <w:pPr>
              <w:pStyle w:val="ListParagraph"/>
              <w:ind w:left="536" w:hanging="536"/>
              <w:jc w:val="both"/>
              <w:rPr>
                <w:rFonts w:cs="Times New Roman"/>
                <w:szCs w:val="24"/>
              </w:rPr>
            </w:pPr>
            <w:r w:rsidRPr="0015620F">
              <w:rPr>
                <w:rFonts w:cs="Times New Roman"/>
                <w:szCs w:val="24"/>
              </w:rPr>
              <w:t>Mahasiswa mampu menjelaskan, memahami, dan mengaplikasikan tentang Peran IQ,EQ,SQ,CQ dan AQ dalam Perkembangan Profes</w:t>
            </w:r>
          </w:p>
        </w:tc>
      </w:tr>
      <w:tr w:rsidR="0015620F" w:rsidRPr="0015620F" w:rsidTr="00B36821">
        <w:trPr>
          <w:trHeight w:val="251"/>
          <w:jc w:val="center"/>
        </w:trPr>
        <w:tc>
          <w:tcPr>
            <w:tcW w:w="3085" w:type="dxa"/>
            <w:gridSpan w:val="2"/>
            <w:vMerge w:val="restart"/>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M11</w:t>
            </w:r>
          </w:p>
        </w:tc>
        <w:tc>
          <w:tcPr>
            <w:tcW w:w="9737" w:type="dxa"/>
            <w:gridSpan w:val="6"/>
          </w:tcPr>
          <w:p w:rsidR="0015620F" w:rsidRPr="0015620F" w:rsidRDefault="0015620F" w:rsidP="00B36821">
            <w:pPr>
              <w:pStyle w:val="ListParagraph"/>
              <w:ind w:left="34" w:hanging="34"/>
              <w:jc w:val="both"/>
              <w:rPr>
                <w:rFonts w:cs="Times New Roman"/>
                <w:szCs w:val="24"/>
              </w:rPr>
            </w:pPr>
            <w:r w:rsidRPr="0015620F">
              <w:rPr>
                <w:rFonts w:cs="Times New Roman"/>
                <w:szCs w:val="24"/>
              </w:rPr>
              <w:t xml:space="preserve">Mahasiswa mampu menjelaskan, memahami, dan mengaplikasikan tentang sertifikasi guru </w:t>
            </w:r>
          </w:p>
        </w:tc>
      </w:tr>
      <w:tr w:rsidR="0015620F" w:rsidRPr="0015620F" w:rsidTr="00B36821">
        <w:trPr>
          <w:trHeight w:val="251"/>
          <w:jc w:val="center"/>
        </w:trPr>
        <w:tc>
          <w:tcPr>
            <w:tcW w:w="3085" w:type="dxa"/>
            <w:gridSpan w:val="2"/>
            <w:vMerge/>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M12</w:t>
            </w:r>
          </w:p>
        </w:tc>
        <w:tc>
          <w:tcPr>
            <w:tcW w:w="9737" w:type="dxa"/>
            <w:gridSpan w:val="6"/>
          </w:tcPr>
          <w:p w:rsidR="0015620F" w:rsidRPr="0015620F" w:rsidRDefault="0015620F" w:rsidP="00B36821">
            <w:pPr>
              <w:jc w:val="both"/>
              <w:rPr>
                <w:rFonts w:cs="Times New Roman"/>
                <w:szCs w:val="24"/>
              </w:rPr>
            </w:pPr>
            <w:r w:rsidRPr="0015620F">
              <w:rPr>
                <w:rFonts w:cs="Times New Roman"/>
                <w:szCs w:val="24"/>
              </w:rPr>
              <w:t>Mahasiswa mampu menjelaskan, memahami, dan mengaplikasikan tentang Uji Kompetensi dan Undang-undang Guru</w:t>
            </w:r>
          </w:p>
        </w:tc>
      </w:tr>
      <w:tr w:rsidR="0015620F" w:rsidRPr="0015620F" w:rsidTr="00B36821">
        <w:trPr>
          <w:trHeight w:val="251"/>
          <w:jc w:val="center"/>
        </w:trPr>
        <w:tc>
          <w:tcPr>
            <w:tcW w:w="3085" w:type="dxa"/>
            <w:gridSpan w:val="2"/>
            <w:vMerge/>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M13</w:t>
            </w:r>
          </w:p>
        </w:tc>
        <w:tc>
          <w:tcPr>
            <w:tcW w:w="9737" w:type="dxa"/>
            <w:gridSpan w:val="6"/>
          </w:tcPr>
          <w:p w:rsidR="0015620F" w:rsidRPr="0015620F" w:rsidRDefault="0015620F" w:rsidP="00B36821">
            <w:pPr>
              <w:jc w:val="both"/>
              <w:rPr>
                <w:rFonts w:cs="Times New Roman"/>
                <w:szCs w:val="24"/>
              </w:rPr>
            </w:pPr>
            <w:r w:rsidRPr="0015620F">
              <w:rPr>
                <w:rFonts w:cs="Times New Roman"/>
                <w:szCs w:val="24"/>
              </w:rPr>
              <w:t>Mahasiswa mampu menjelaskan, memahami, dan mengaplikasikan tentang Pengembangan Etika dan profesi Guru</w:t>
            </w:r>
          </w:p>
        </w:tc>
      </w:tr>
      <w:tr w:rsidR="0015620F" w:rsidRPr="0015620F" w:rsidTr="00B36821">
        <w:trPr>
          <w:trHeight w:val="251"/>
          <w:jc w:val="center"/>
        </w:trPr>
        <w:tc>
          <w:tcPr>
            <w:tcW w:w="3085" w:type="dxa"/>
            <w:gridSpan w:val="2"/>
            <w:vMerge/>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M14</w:t>
            </w:r>
          </w:p>
        </w:tc>
        <w:tc>
          <w:tcPr>
            <w:tcW w:w="9737" w:type="dxa"/>
            <w:gridSpan w:val="6"/>
          </w:tcPr>
          <w:p w:rsidR="0015620F" w:rsidRPr="0015620F" w:rsidRDefault="0015620F" w:rsidP="00EB2ACF">
            <w:pPr>
              <w:pStyle w:val="ListParagraph"/>
              <w:ind w:left="536" w:hanging="536"/>
              <w:jc w:val="both"/>
              <w:rPr>
                <w:rFonts w:cs="Times New Roman"/>
                <w:szCs w:val="24"/>
              </w:rPr>
            </w:pPr>
            <w:r w:rsidRPr="0015620F">
              <w:rPr>
                <w:rFonts w:cs="Times New Roman"/>
                <w:szCs w:val="24"/>
              </w:rPr>
              <w:t>Mahasiswa mampu menjelaskan, memahami, dan mengaplikasikan tentang penilaian kinerja guru</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Deskripsi Singkat MK</w:t>
            </w:r>
          </w:p>
        </w:tc>
        <w:tc>
          <w:tcPr>
            <w:tcW w:w="10631" w:type="dxa"/>
            <w:gridSpan w:val="7"/>
          </w:tcPr>
          <w:p w:rsidR="0015620F" w:rsidRPr="0015620F" w:rsidRDefault="0015620F" w:rsidP="001D0E22">
            <w:pPr>
              <w:ind w:firstLine="644"/>
              <w:jc w:val="both"/>
              <w:rPr>
                <w:rFonts w:eastAsia="Times New Roman" w:cs="Times New Roman"/>
                <w:szCs w:val="24"/>
                <w:lang w:eastAsia="id-ID"/>
              </w:rPr>
            </w:pPr>
            <w:r w:rsidRPr="0015620F">
              <w:rPr>
                <w:rFonts w:eastAsia="Times New Roman" w:cs="Times New Roman"/>
                <w:szCs w:val="24"/>
                <w:lang w:eastAsia="id-ID"/>
              </w:rPr>
              <w:t xml:space="preserve">Matakuliah ini membahas hakikat ajaran moral untuk memperoleh orientasi kritis sebagai bekal mahasiswa untuk menumbuhkan pemahaman moral, perasaan moral dan tindakan moral terkait dengan profesi guru dan profesi tenaga kependidikan lainnya. Perkuliahan diberikan melalui tatap muka, diskusi, dan penugasan. Evaluasi mencakup Ujian Akhir Semester (UAS), Ujian Tengah Semester (UTS), Tugas-tugas dan Partisipasi dan aktivitas kelas. </w:t>
            </w:r>
            <w:r w:rsidRPr="0015620F">
              <w:rPr>
                <w:rFonts w:cs="Times New Roman"/>
                <w:szCs w:val="24"/>
              </w:rPr>
              <w:t>Mata Kuliah Etika dan Profesi Keguruan, mencakup: Pengertian serta ruang lingkup etika dan profesi guru. Konsep dasar Etika dan Profesi Guru. Makna dan Hakekat Etika dalam Pengembangan Profesi Guru. Karakteristik dan Syarat Profesi. Kompetensi Guru. Keterampilan Dasar Guru dalam Proses Pembelajaran. Peran Guru dalam Pembelajaran. Kode Etik Profesi Guru. Kepribadian Guru. Peran IQ,EQ,SQ,CQ dan AQ dalam Perkembangan Profesi. Sertifikasi Guru. Uji Kompetensi dan Undang-undang Guru. Pengembangan Etika dan profesi Guru. Penilaian Kinerja Guru.</w:t>
            </w:r>
          </w:p>
          <w:p w:rsidR="0015620F" w:rsidRPr="0015620F" w:rsidRDefault="0015620F" w:rsidP="001D0E22">
            <w:pPr>
              <w:ind w:firstLine="644"/>
              <w:jc w:val="both"/>
              <w:rPr>
                <w:rFonts w:cs="Times New Roman"/>
                <w:szCs w:val="24"/>
              </w:rPr>
            </w:pPr>
            <w:r w:rsidRPr="0015620F">
              <w:rPr>
                <w:rFonts w:cs="Times New Roman"/>
                <w:szCs w:val="24"/>
                <w:lang w:val="sv-SE"/>
              </w:rPr>
              <w:t>Dengan</w:t>
            </w:r>
            <w:r w:rsidRPr="0015620F">
              <w:rPr>
                <w:rFonts w:cs="Times New Roman"/>
                <w:szCs w:val="24"/>
              </w:rPr>
              <w:t xml:space="preserve"> </w:t>
            </w:r>
            <w:r w:rsidRPr="0015620F">
              <w:rPr>
                <w:rFonts w:cs="Times New Roman"/>
                <w:szCs w:val="24"/>
                <w:lang w:val="sv-SE"/>
              </w:rPr>
              <w:t>mempelajari</w:t>
            </w:r>
            <w:r w:rsidRPr="0015620F">
              <w:rPr>
                <w:rFonts w:cs="Times New Roman"/>
                <w:szCs w:val="24"/>
              </w:rPr>
              <w:t xml:space="preserve"> </w:t>
            </w:r>
            <w:r w:rsidRPr="0015620F">
              <w:rPr>
                <w:rFonts w:cs="Times New Roman"/>
                <w:szCs w:val="24"/>
                <w:lang w:val="sv-SE"/>
              </w:rPr>
              <w:t>matakuliah</w:t>
            </w:r>
            <w:r w:rsidRPr="0015620F">
              <w:rPr>
                <w:rFonts w:cs="Times New Roman"/>
                <w:szCs w:val="24"/>
              </w:rPr>
              <w:t xml:space="preserve"> </w:t>
            </w:r>
            <w:r w:rsidRPr="0015620F">
              <w:rPr>
                <w:rFonts w:cs="Times New Roman"/>
                <w:szCs w:val="24"/>
                <w:lang w:val="sv-SE"/>
              </w:rPr>
              <w:t>ini, mah</w:t>
            </w:r>
            <w:r w:rsidRPr="0015620F">
              <w:rPr>
                <w:rFonts w:cs="Times New Roman"/>
                <w:szCs w:val="24"/>
              </w:rPr>
              <w:t>a</w:t>
            </w:r>
            <w:r w:rsidRPr="0015620F">
              <w:rPr>
                <w:rFonts w:cs="Times New Roman"/>
                <w:szCs w:val="24"/>
                <w:lang w:val="sv-SE"/>
              </w:rPr>
              <w:t>siswa</w:t>
            </w:r>
            <w:r w:rsidRPr="0015620F">
              <w:rPr>
                <w:rFonts w:cs="Times New Roman"/>
                <w:szCs w:val="24"/>
              </w:rPr>
              <w:t xml:space="preserve"> </w:t>
            </w:r>
            <w:r w:rsidRPr="0015620F">
              <w:rPr>
                <w:rFonts w:cs="Times New Roman"/>
                <w:szCs w:val="24"/>
                <w:lang w:val="sv-SE"/>
              </w:rPr>
              <w:t>diharapkan</w:t>
            </w:r>
            <w:r w:rsidRPr="0015620F">
              <w:rPr>
                <w:rFonts w:cs="Times New Roman"/>
                <w:szCs w:val="24"/>
              </w:rPr>
              <w:t xml:space="preserve"> </w:t>
            </w:r>
            <w:r w:rsidRPr="0015620F">
              <w:rPr>
                <w:rFonts w:cs="Times New Roman"/>
                <w:szCs w:val="24"/>
                <w:lang w:val="sv-SE"/>
              </w:rPr>
              <w:t>mampu</w:t>
            </w:r>
            <w:r w:rsidRPr="0015620F">
              <w:rPr>
                <w:rFonts w:cs="Times New Roman"/>
                <w:szCs w:val="24"/>
              </w:rPr>
              <w:t xml:space="preserve"> menjelaskan, </w:t>
            </w:r>
            <w:r w:rsidRPr="0015620F">
              <w:rPr>
                <w:rFonts w:cs="Times New Roman"/>
                <w:szCs w:val="24"/>
                <w:lang w:val="sv-SE"/>
              </w:rPr>
              <w:t>memaham</w:t>
            </w:r>
            <w:r w:rsidRPr="0015620F">
              <w:rPr>
                <w:rFonts w:cs="Times New Roman"/>
                <w:szCs w:val="24"/>
              </w:rPr>
              <w:t>i dan mengaplikasikan tentang pembahasan materi etika dan profesi guru dan dapat diaplikasikan dalam proses pembelajaran sebagai calon guru.</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Materi Pembelajaran/ Pokok Bahasan</w:t>
            </w:r>
          </w:p>
        </w:tc>
        <w:tc>
          <w:tcPr>
            <w:tcW w:w="10631" w:type="dxa"/>
            <w:gridSpan w:val="7"/>
          </w:tcPr>
          <w:p w:rsidR="0015620F" w:rsidRPr="0015620F" w:rsidRDefault="0015620F" w:rsidP="007A0A90">
            <w:pPr>
              <w:pStyle w:val="ListParagraph"/>
              <w:numPr>
                <w:ilvl w:val="0"/>
                <w:numId w:val="4"/>
              </w:numPr>
              <w:ind w:left="318" w:hanging="383"/>
              <w:jc w:val="both"/>
              <w:rPr>
                <w:rFonts w:cs="Times New Roman"/>
                <w:szCs w:val="24"/>
              </w:rPr>
            </w:pPr>
            <w:r w:rsidRPr="0015620F">
              <w:rPr>
                <w:rFonts w:cs="Times New Roman"/>
                <w:szCs w:val="24"/>
              </w:rPr>
              <w:t>Pengertian serta ruang lingkup etika dan profesi guru</w:t>
            </w:r>
          </w:p>
          <w:p w:rsidR="0015620F" w:rsidRPr="0015620F" w:rsidRDefault="0015620F" w:rsidP="007A0A90">
            <w:pPr>
              <w:pStyle w:val="ListParagraph"/>
              <w:numPr>
                <w:ilvl w:val="0"/>
                <w:numId w:val="4"/>
              </w:numPr>
              <w:ind w:left="318" w:hanging="383"/>
              <w:jc w:val="both"/>
              <w:rPr>
                <w:rFonts w:cs="Times New Roman"/>
                <w:szCs w:val="24"/>
              </w:rPr>
            </w:pPr>
            <w:r w:rsidRPr="0015620F">
              <w:rPr>
                <w:rFonts w:cs="Times New Roman"/>
                <w:szCs w:val="24"/>
              </w:rPr>
              <w:t>Konsep dasar Etika dan Profesi Guru</w:t>
            </w:r>
          </w:p>
          <w:p w:rsidR="0015620F" w:rsidRPr="0015620F" w:rsidRDefault="0015620F" w:rsidP="007A0A90">
            <w:pPr>
              <w:pStyle w:val="ListParagraph"/>
              <w:numPr>
                <w:ilvl w:val="0"/>
                <w:numId w:val="4"/>
              </w:numPr>
              <w:ind w:left="318" w:hanging="383"/>
              <w:jc w:val="both"/>
              <w:rPr>
                <w:rFonts w:cs="Times New Roman"/>
                <w:szCs w:val="24"/>
              </w:rPr>
            </w:pPr>
            <w:r w:rsidRPr="0015620F">
              <w:rPr>
                <w:rFonts w:cs="Times New Roman"/>
                <w:szCs w:val="24"/>
              </w:rPr>
              <w:lastRenderedPageBreak/>
              <w:t>Makna dan Hakekat Etika dalam Pengembangan Profesi Guru</w:t>
            </w:r>
          </w:p>
          <w:p w:rsidR="0015620F" w:rsidRPr="0015620F" w:rsidRDefault="0015620F" w:rsidP="007A0A90">
            <w:pPr>
              <w:pStyle w:val="ListParagraph"/>
              <w:numPr>
                <w:ilvl w:val="0"/>
                <w:numId w:val="4"/>
              </w:numPr>
              <w:ind w:left="318" w:hanging="383"/>
              <w:jc w:val="both"/>
              <w:rPr>
                <w:rFonts w:cs="Times New Roman"/>
                <w:szCs w:val="24"/>
              </w:rPr>
            </w:pPr>
            <w:r w:rsidRPr="0015620F">
              <w:rPr>
                <w:rFonts w:cs="Times New Roman"/>
                <w:szCs w:val="24"/>
              </w:rPr>
              <w:t>Karakteristik dan Syarat Profesi</w:t>
            </w:r>
          </w:p>
          <w:p w:rsidR="0015620F" w:rsidRPr="0015620F" w:rsidRDefault="0015620F" w:rsidP="007A0A90">
            <w:pPr>
              <w:pStyle w:val="ListParagraph"/>
              <w:numPr>
                <w:ilvl w:val="0"/>
                <w:numId w:val="4"/>
              </w:numPr>
              <w:ind w:left="318" w:hanging="383"/>
              <w:jc w:val="both"/>
              <w:rPr>
                <w:rFonts w:cs="Times New Roman"/>
                <w:szCs w:val="24"/>
              </w:rPr>
            </w:pPr>
            <w:r w:rsidRPr="0015620F">
              <w:rPr>
                <w:rFonts w:cs="Times New Roman"/>
                <w:szCs w:val="24"/>
              </w:rPr>
              <w:t>Kompetensi Guru</w:t>
            </w:r>
          </w:p>
          <w:p w:rsidR="0015620F" w:rsidRPr="0015620F" w:rsidRDefault="0015620F" w:rsidP="007A0A90">
            <w:pPr>
              <w:pStyle w:val="ListParagraph"/>
              <w:numPr>
                <w:ilvl w:val="0"/>
                <w:numId w:val="4"/>
              </w:numPr>
              <w:ind w:left="318" w:hanging="383"/>
              <w:jc w:val="both"/>
              <w:rPr>
                <w:rFonts w:cs="Times New Roman"/>
                <w:szCs w:val="24"/>
              </w:rPr>
            </w:pPr>
            <w:r w:rsidRPr="0015620F">
              <w:rPr>
                <w:rFonts w:cs="Times New Roman"/>
                <w:szCs w:val="24"/>
              </w:rPr>
              <w:t>Keterampilan Dasar Guru dalam Proses Pembelajaran</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Peran Guru dalam Pembelajaran</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Kode Etik Profesi Guru</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Kepribadian Guru</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Peran IQ,EQ,SQ,CQ dan AQ dalam Perkembangan Profesi</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Sertifikasi Guru</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Uji Kompetensi dan Undang-undang Guru</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Pengembangan Etika dan profesi Guru</w:t>
            </w:r>
          </w:p>
          <w:p w:rsidR="0015620F" w:rsidRPr="0015620F" w:rsidRDefault="0015620F" w:rsidP="007A0A90">
            <w:pPr>
              <w:pStyle w:val="ListParagraph"/>
              <w:numPr>
                <w:ilvl w:val="0"/>
                <w:numId w:val="4"/>
              </w:numPr>
              <w:ind w:left="360" w:hanging="425"/>
              <w:jc w:val="both"/>
              <w:rPr>
                <w:rFonts w:cs="Times New Roman"/>
                <w:szCs w:val="24"/>
              </w:rPr>
            </w:pPr>
            <w:r w:rsidRPr="0015620F">
              <w:rPr>
                <w:rFonts w:cs="Times New Roman"/>
                <w:szCs w:val="24"/>
              </w:rPr>
              <w:t>Penilaian Kinerja Guru</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lastRenderedPageBreak/>
              <w:t>Pustaka</w:t>
            </w:r>
          </w:p>
        </w:tc>
        <w:tc>
          <w:tcPr>
            <w:tcW w:w="10631" w:type="dxa"/>
            <w:gridSpan w:val="7"/>
          </w:tcPr>
          <w:p w:rsidR="0015620F" w:rsidRPr="0015620F" w:rsidRDefault="0015620F" w:rsidP="007A0A90">
            <w:pPr>
              <w:pStyle w:val="ListParagraph"/>
              <w:numPr>
                <w:ilvl w:val="0"/>
                <w:numId w:val="3"/>
              </w:numPr>
              <w:ind w:left="318" w:hanging="383"/>
              <w:rPr>
                <w:rFonts w:eastAsia="Times New Roman" w:cs="Times New Roman"/>
                <w:szCs w:val="24"/>
                <w:lang w:eastAsia="id-ID"/>
              </w:rPr>
            </w:pPr>
            <w:r w:rsidRPr="0015620F">
              <w:rPr>
                <w:rFonts w:cs="Times New Roman"/>
                <w:szCs w:val="24"/>
              </w:rPr>
              <w:t xml:space="preserve">Darajat, Zakiah. 1978. </w:t>
            </w:r>
            <w:r w:rsidRPr="0015620F">
              <w:rPr>
                <w:rFonts w:cs="Times New Roman"/>
                <w:i/>
                <w:szCs w:val="24"/>
              </w:rPr>
              <w:t xml:space="preserve">Kepribadian Guru. </w:t>
            </w:r>
            <w:r w:rsidRPr="0015620F">
              <w:rPr>
                <w:rFonts w:cs="Times New Roman"/>
                <w:szCs w:val="24"/>
              </w:rPr>
              <w:t>Jakarta</w:t>
            </w:r>
            <w:r w:rsidRPr="0015620F">
              <w:rPr>
                <w:rFonts w:cs="Times New Roman"/>
                <w:i/>
                <w:szCs w:val="24"/>
              </w:rPr>
              <w:t xml:space="preserve">: </w:t>
            </w:r>
            <w:r w:rsidRPr="0015620F">
              <w:rPr>
                <w:rFonts w:cs="Times New Roman"/>
                <w:szCs w:val="24"/>
              </w:rPr>
              <w:t>Bulan Bintang</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Hamalik, Umar. 2008. Pendidikan Guru Berdasarkan Pendekatan Kompetensi. Bandung: Bumi Aksara</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Mulich, Masnur. 2007. Sertifikasi Guru menuju Profesionalisme Pendidikan. Jakarta: Bumi Aksara</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Mulyasa. 2005. Menjadi Guru Profesional, menciptakan Pembelajaran Kreatif dan Menyenangkan. Bandung: PT. Remaja Roda Karya</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Nurdin, Syafruddin. 2003. Guru Profesional Implementasi Kurikulum. Jakarta: PT. Intermasa</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 xml:space="preserve">Kunandar. 2010. Guru Profesional. Jakarta: Rajawali Press Grafindo Persada.  </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Sagala, Syaiful. 2009. Kemampuan Profesional Guru dan Tenaga Kependidikan. Bandung: Apfabeta</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Syaifuddin, Uddin Saud. 2010. Pengembangan Profesi Guru. Bandung: Alfabeta</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 xml:space="preserve">Sulaiman. 1985. Menjadi Guru, Suatu Pengantar kepada Dunia Guru. Bandung: Diponegoro </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 Standar Pendidikan Nasional, Amandemen (PP No.32 Th 2013 PP. No. 19 Th 2005)</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Undang-Undang Sisdiknas 20 Tahun 2003</w:t>
            </w:r>
          </w:p>
          <w:p w:rsidR="0015620F" w:rsidRPr="0015620F" w:rsidRDefault="0015620F" w:rsidP="007A0A90">
            <w:pPr>
              <w:pStyle w:val="ListParagraph"/>
              <w:numPr>
                <w:ilvl w:val="0"/>
                <w:numId w:val="3"/>
              </w:numPr>
              <w:ind w:left="318" w:hanging="383"/>
              <w:rPr>
                <w:rFonts w:cs="Times New Roman"/>
                <w:szCs w:val="24"/>
              </w:rPr>
            </w:pPr>
            <w:r w:rsidRPr="0015620F">
              <w:rPr>
                <w:rFonts w:cs="Times New Roman"/>
                <w:szCs w:val="24"/>
              </w:rPr>
              <w:t>Undang-Undang Guru dan Dosen No. 14 Tahun 2005</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Media Pembelajaran</w:t>
            </w:r>
          </w:p>
        </w:tc>
        <w:tc>
          <w:tcPr>
            <w:tcW w:w="10631" w:type="dxa"/>
            <w:gridSpan w:val="7"/>
          </w:tcPr>
          <w:p w:rsidR="0015620F" w:rsidRPr="0015620F" w:rsidRDefault="0015620F" w:rsidP="00DE791D">
            <w:pPr>
              <w:autoSpaceDE w:val="0"/>
              <w:autoSpaceDN w:val="0"/>
              <w:adjustRightInd w:val="0"/>
              <w:rPr>
                <w:rFonts w:cs="Times New Roman"/>
                <w:sz w:val="22"/>
              </w:rPr>
            </w:pPr>
            <w:r w:rsidRPr="0015620F">
              <w:rPr>
                <w:rFonts w:cs="Times New Roman"/>
                <w:sz w:val="22"/>
              </w:rPr>
              <w:t>LCD/ Proyektor</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Team Teaching</w:t>
            </w:r>
          </w:p>
        </w:tc>
        <w:tc>
          <w:tcPr>
            <w:tcW w:w="10631" w:type="dxa"/>
            <w:gridSpan w:val="7"/>
          </w:tcPr>
          <w:p w:rsidR="0015620F" w:rsidRPr="0015620F" w:rsidRDefault="0015620F" w:rsidP="00DE791D">
            <w:pPr>
              <w:autoSpaceDE w:val="0"/>
              <w:autoSpaceDN w:val="0"/>
              <w:adjustRightInd w:val="0"/>
              <w:rPr>
                <w:rFonts w:cs="Times New Roman"/>
                <w:sz w:val="22"/>
              </w:rPr>
            </w:pP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 xml:space="preserve">Matakuliah Syarat </w:t>
            </w:r>
          </w:p>
        </w:tc>
        <w:tc>
          <w:tcPr>
            <w:tcW w:w="10631" w:type="dxa"/>
            <w:gridSpan w:val="7"/>
          </w:tcPr>
          <w:p w:rsidR="0015620F" w:rsidRPr="0015620F" w:rsidRDefault="0015620F" w:rsidP="00DE791D">
            <w:pPr>
              <w:autoSpaceDE w:val="0"/>
              <w:autoSpaceDN w:val="0"/>
              <w:adjustRightInd w:val="0"/>
              <w:rPr>
                <w:rFonts w:cs="Times New Roman"/>
                <w:sz w:val="22"/>
              </w:rPr>
            </w:pPr>
            <w:r w:rsidRPr="0015620F">
              <w:rPr>
                <w:rFonts w:cs="Times New Roman"/>
                <w:sz w:val="22"/>
              </w:rPr>
              <w:t>-</w:t>
            </w:r>
          </w:p>
        </w:tc>
      </w:tr>
    </w:tbl>
    <w:p w:rsidR="009B2ABF" w:rsidRPr="0015620F" w:rsidRDefault="009B2ABF" w:rsidP="009B2ABF">
      <w:pPr>
        <w:autoSpaceDE w:val="0"/>
        <w:autoSpaceDN w:val="0"/>
        <w:adjustRightInd w:val="0"/>
        <w:spacing w:after="0" w:line="240" w:lineRule="auto"/>
        <w:rPr>
          <w:rFonts w:cs="Times New Roman"/>
          <w:sz w:val="22"/>
        </w:rPr>
      </w:pPr>
    </w:p>
    <w:p w:rsidR="009B2ABF" w:rsidRPr="0015620F" w:rsidRDefault="009B2ABF" w:rsidP="009B2ABF">
      <w:pPr>
        <w:rPr>
          <w:rFonts w:cs="Times New Roman"/>
          <w:sz w:val="22"/>
        </w:rPr>
        <w:sectPr w:rsidR="009B2ABF" w:rsidRPr="0015620F" w:rsidSect="00DE791D">
          <w:pgSz w:w="16838" w:h="11906" w:orient="landscape"/>
          <w:pgMar w:top="720" w:right="720" w:bottom="720" w:left="720" w:header="709" w:footer="709" w:gutter="0"/>
          <w:cols w:space="708"/>
          <w:docGrid w:linePitch="360"/>
        </w:sectPr>
      </w:pPr>
    </w:p>
    <w:tbl>
      <w:tblPr>
        <w:tblStyle w:val="TableGrid"/>
        <w:tblW w:w="15637" w:type="dxa"/>
        <w:jc w:val="center"/>
        <w:tblLayout w:type="fixed"/>
        <w:tblLook w:val="04A0" w:firstRow="1" w:lastRow="0" w:firstColumn="1" w:lastColumn="0" w:noHBand="0" w:noVBand="1"/>
      </w:tblPr>
      <w:tblGrid>
        <w:gridCol w:w="964"/>
        <w:gridCol w:w="2722"/>
        <w:gridCol w:w="2552"/>
        <w:gridCol w:w="2254"/>
        <w:gridCol w:w="2901"/>
        <w:gridCol w:w="3310"/>
        <w:gridCol w:w="934"/>
      </w:tblGrid>
      <w:tr w:rsidR="009B2ABF" w:rsidRPr="0015620F" w:rsidTr="00DE791D">
        <w:trPr>
          <w:tblHeader/>
          <w:jc w:val="center"/>
        </w:trPr>
        <w:tc>
          <w:tcPr>
            <w:tcW w:w="964" w:type="dxa"/>
            <w:vAlign w:val="center"/>
          </w:tcPr>
          <w:p w:rsidR="009B2ABF" w:rsidRPr="0015620F" w:rsidRDefault="009B2ABF" w:rsidP="00DE791D">
            <w:pPr>
              <w:autoSpaceDE w:val="0"/>
              <w:autoSpaceDN w:val="0"/>
              <w:adjustRightInd w:val="0"/>
              <w:jc w:val="center"/>
              <w:rPr>
                <w:rFonts w:cs="Times New Roman"/>
                <w:b/>
                <w:sz w:val="20"/>
                <w:szCs w:val="20"/>
              </w:rPr>
            </w:pPr>
            <w:r w:rsidRPr="0015620F">
              <w:rPr>
                <w:rFonts w:cs="Times New Roman"/>
                <w:b/>
                <w:sz w:val="20"/>
                <w:szCs w:val="20"/>
              </w:rPr>
              <w:lastRenderedPageBreak/>
              <w:t>Minggu ke-</w:t>
            </w:r>
          </w:p>
        </w:tc>
        <w:tc>
          <w:tcPr>
            <w:tcW w:w="2722"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Sub-CP-MK (kemampuan akhir yang diharapkan)</w:t>
            </w:r>
          </w:p>
          <w:p w:rsidR="009B2ABF" w:rsidRPr="0015620F" w:rsidRDefault="009B2ABF" w:rsidP="00DE791D">
            <w:pPr>
              <w:autoSpaceDE w:val="0"/>
              <w:autoSpaceDN w:val="0"/>
              <w:adjustRightInd w:val="0"/>
              <w:jc w:val="center"/>
              <w:rPr>
                <w:rFonts w:cs="Times New Roman"/>
                <w:b/>
                <w:szCs w:val="24"/>
              </w:rPr>
            </w:pPr>
          </w:p>
        </w:tc>
        <w:tc>
          <w:tcPr>
            <w:tcW w:w="2552"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Indikator</w:t>
            </w:r>
          </w:p>
        </w:tc>
        <w:tc>
          <w:tcPr>
            <w:tcW w:w="2254"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Kriteria &amp; Bentuk Penilaian</w:t>
            </w:r>
          </w:p>
        </w:tc>
        <w:tc>
          <w:tcPr>
            <w:tcW w:w="2901" w:type="dxa"/>
            <w:vAlign w:val="center"/>
          </w:tcPr>
          <w:p w:rsidR="009B2ABF" w:rsidRPr="0015620F" w:rsidRDefault="009B2ABF" w:rsidP="00DE791D">
            <w:pPr>
              <w:autoSpaceDE w:val="0"/>
              <w:autoSpaceDN w:val="0"/>
              <w:adjustRightInd w:val="0"/>
              <w:jc w:val="center"/>
              <w:rPr>
                <w:rFonts w:cs="Times New Roman"/>
                <w:b/>
                <w:sz w:val="20"/>
                <w:szCs w:val="20"/>
              </w:rPr>
            </w:pPr>
            <w:r w:rsidRPr="0015620F">
              <w:rPr>
                <w:rFonts w:cs="Times New Roman"/>
                <w:b/>
                <w:sz w:val="20"/>
                <w:szCs w:val="20"/>
              </w:rPr>
              <w:t>Metode Pembelajaran [Estimasi Waktu]</w:t>
            </w:r>
          </w:p>
        </w:tc>
        <w:tc>
          <w:tcPr>
            <w:tcW w:w="3310"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Materi Pembelajaran [Pustaka]</w:t>
            </w:r>
          </w:p>
        </w:tc>
        <w:tc>
          <w:tcPr>
            <w:tcW w:w="934" w:type="dxa"/>
            <w:vAlign w:val="center"/>
          </w:tcPr>
          <w:p w:rsidR="009B2ABF" w:rsidRPr="0015620F" w:rsidRDefault="009B2ABF" w:rsidP="00DE791D">
            <w:pPr>
              <w:autoSpaceDE w:val="0"/>
              <w:autoSpaceDN w:val="0"/>
              <w:adjustRightInd w:val="0"/>
              <w:jc w:val="center"/>
              <w:rPr>
                <w:rFonts w:cs="Times New Roman"/>
                <w:b/>
                <w:sz w:val="16"/>
                <w:szCs w:val="16"/>
              </w:rPr>
            </w:pPr>
            <w:r w:rsidRPr="0015620F">
              <w:rPr>
                <w:rFonts w:cs="Times New Roman"/>
                <w:b/>
                <w:sz w:val="16"/>
                <w:szCs w:val="16"/>
              </w:rPr>
              <w:t>Bobot Penilaian (%)</w:t>
            </w:r>
          </w:p>
        </w:tc>
      </w:tr>
      <w:tr w:rsidR="00614AE0" w:rsidRPr="0015620F" w:rsidTr="00DE791D">
        <w:trPr>
          <w:jc w:val="center"/>
        </w:trPr>
        <w:tc>
          <w:tcPr>
            <w:tcW w:w="964" w:type="dxa"/>
            <w:vAlign w:val="center"/>
          </w:tcPr>
          <w:p w:rsidR="00614AE0" w:rsidRPr="0015620F" w:rsidRDefault="00614AE0" w:rsidP="00DE791D">
            <w:pPr>
              <w:autoSpaceDE w:val="0"/>
              <w:autoSpaceDN w:val="0"/>
              <w:adjustRightInd w:val="0"/>
              <w:jc w:val="center"/>
              <w:rPr>
                <w:rFonts w:cs="Times New Roman"/>
                <w:sz w:val="22"/>
              </w:rPr>
            </w:pPr>
            <w:r w:rsidRPr="0015620F">
              <w:rPr>
                <w:rFonts w:cs="Times New Roman"/>
                <w:sz w:val="22"/>
              </w:rPr>
              <w:t>1</w:t>
            </w:r>
          </w:p>
        </w:tc>
        <w:tc>
          <w:tcPr>
            <w:tcW w:w="2722" w:type="dxa"/>
          </w:tcPr>
          <w:p w:rsidR="001D0E22" w:rsidRPr="0015620F" w:rsidRDefault="00614AE0" w:rsidP="001D0E22">
            <w:pPr>
              <w:tabs>
                <w:tab w:val="left" w:pos="3600"/>
              </w:tabs>
              <w:jc w:val="both"/>
              <w:rPr>
                <w:rFonts w:cs="Times New Roman"/>
                <w:szCs w:val="24"/>
              </w:rPr>
            </w:pPr>
            <w:r w:rsidRPr="0015620F">
              <w:rPr>
                <w:rFonts w:cs="Times New Roman"/>
                <w:szCs w:val="24"/>
              </w:rPr>
              <w:t>Mahasiswa mampu menjelas</w:t>
            </w:r>
            <w:r w:rsidR="001D0E22" w:rsidRPr="0015620F">
              <w:rPr>
                <w:rFonts w:cs="Times New Roman"/>
                <w:szCs w:val="24"/>
              </w:rPr>
              <w:t>kan</w:t>
            </w:r>
            <w:r w:rsidR="00230498" w:rsidRPr="0015620F">
              <w:rPr>
                <w:rFonts w:cs="Times New Roman"/>
                <w:szCs w:val="24"/>
              </w:rPr>
              <w:t xml:space="preserve">, memahami, dan mengaplikasikan </w:t>
            </w:r>
            <w:r w:rsidR="001D0E22" w:rsidRPr="0015620F">
              <w:rPr>
                <w:rFonts w:cs="Times New Roman"/>
                <w:szCs w:val="24"/>
              </w:rPr>
              <w:t xml:space="preserve"> tentang pengertian serta </w:t>
            </w:r>
            <w:r w:rsidR="001D0E22" w:rsidRPr="0015620F">
              <w:rPr>
                <w:rFonts w:cs="Times New Roman"/>
                <w:szCs w:val="24"/>
              </w:rPr>
              <w:lastRenderedPageBreak/>
              <w:t>ruang lingkup etika dan profesi guru</w:t>
            </w:r>
          </w:p>
          <w:p w:rsidR="001D0E22" w:rsidRPr="0015620F" w:rsidRDefault="001D0E22" w:rsidP="00DE791D">
            <w:pPr>
              <w:tabs>
                <w:tab w:val="left" w:pos="3600"/>
              </w:tabs>
              <w:jc w:val="both"/>
              <w:rPr>
                <w:rFonts w:cs="Times New Roman"/>
                <w:szCs w:val="24"/>
              </w:rPr>
            </w:pPr>
          </w:p>
        </w:tc>
        <w:tc>
          <w:tcPr>
            <w:tcW w:w="2552" w:type="dxa"/>
          </w:tcPr>
          <w:p w:rsidR="00D0792D" w:rsidRPr="0015620F" w:rsidRDefault="00D0792D" w:rsidP="007A0A90">
            <w:pPr>
              <w:pStyle w:val="ListParagraph"/>
              <w:numPr>
                <w:ilvl w:val="0"/>
                <w:numId w:val="6"/>
              </w:numPr>
              <w:autoSpaceDE w:val="0"/>
              <w:autoSpaceDN w:val="0"/>
              <w:adjustRightInd w:val="0"/>
              <w:ind w:left="284" w:hanging="283"/>
              <w:rPr>
                <w:rFonts w:cs="Times New Roman"/>
                <w:sz w:val="22"/>
              </w:rPr>
            </w:pPr>
            <w:r w:rsidRPr="0015620F">
              <w:rPr>
                <w:rFonts w:cs="Times New Roman"/>
                <w:szCs w:val="24"/>
              </w:rPr>
              <w:lastRenderedPageBreak/>
              <w:t xml:space="preserve">Menjelaskan, memahami dan mengaplikasikan etika dan profesi </w:t>
            </w:r>
            <w:r w:rsidRPr="0015620F">
              <w:rPr>
                <w:rFonts w:cs="Times New Roman"/>
                <w:szCs w:val="24"/>
              </w:rPr>
              <w:lastRenderedPageBreak/>
              <w:t>guru</w:t>
            </w:r>
          </w:p>
          <w:p w:rsidR="001B349C" w:rsidRPr="0015620F" w:rsidRDefault="00D0792D" w:rsidP="007A0A90">
            <w:pPr>
              <w:pStyle w:val="ListParagraph"/>
              <w:numPr>
                <w:ilvl w:val="0"/>
                <w:numId w:val="6"/>
              </w:numPr>
              <w:autoSpaceDE w:val="0"/>
              <w:autoSpaceDN w:val="0"/>
              <w:adjustRightInd w:val="0"/>
              <w:ind w:left="284" w:hanging="283"/>
              <w:rPr>
                <w:rFonts w:cs="Times New Roman"/>
                <w:sz w:val="22"/>
              </w:rPr>
            </w:pPr>
            <w:r w:rsidRPr="0015620F">
              <w:rPr>
                <w:rFonts w:cs="Times New Roman"/>
                <w:szCs w:val="24"/>
              </w:rPr>
              <w:t xml:space="preserve">Menjelaskan, memahami dan mengaplikasikan </w:t>
            </w:r>
            <w:r w:rsidR="00CC78A1" w:rsidRPr="0015620F">
              <w:rPr>
                <w:rFonts w:cs="Times New Roman"/>
                <w:szCs w:val="24"/>
              </w:rPr>
              <w:t>ruang lingkup etika dan profesi guru</w:t>
            </w:r>
          </w:p>
        </w:tc>
        <w:tc>
          <w:tcPr>
            <w:tcW w:w="2254" w:type="dxa"/>
          </w:tcPr>
          <w:p w:rsidR="00614AE0" w:rsidRPr="0015620F" w:rsidRDefault="001D0E22"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w:t>
            </w:r>
            <w:r w:rsidR="00614AE0" w:rsidRPr="0015620F">
              <w:rPr>
                <w:rFonts w:cs="Times New Roman"/>
                <w:b/>
                <w:szCs w:val="24"/>
              </w:rPr>
              <w:t>teri</w:t>
            </w:r>
            <w:r w:rsidRPr="0015620F">
              <w:rPr>
                <w:rFonts w:cs="Times New Roman"/>
                <w:b/>
                <w:szCs w:val="24"/>
              </w:rPr>
              <w:t>a</w:t>
            </w:r>
            <w:r w:rsidR="00614AE0" w:rsidRPr="0015620F">
              <w:rPr>
                <w:rFonts w:cs="Times New Roman"/>
                <w:b/>
                <w:szCs w:val="24"/>
              </w:rPr>
              <w:t xml:space="preserve"> :</w:t>
            </w:r>
          </w:p>
          <w:p w:rsidR="00614AE0" w:rsidRPr="0015620F" w:rsidRDefault="00614AE0" w:rsidP="00DE791D">
            <w:pPr>
              <w:pStyle w:val="ListParagraph"/>
              <w:autoSpaceDE w:val="0"/>
              <w:autoSpaceDN w:val="0"/>
              <w:adjustRightInd w:val="0"/>
              <w:ind w:left="147"/>
              <w:rPr>
                <w:rFonts w:cs="Times New Roman"/>
                <w:szCs w:val="24"/>
              </w:rPr>
            </w:pPr>
            <w:r w:rsidRPr="0015620F">
              <w:rPr>
                <w:rFonts w:cs="Times New Roman"/>
                <w:szCs w:val="24"/>
              </w:rPr>
              <w:t>Ketepatan dan penguasaan</w:t>
            </w:r>
          </w:p>
          <w:p w:rsidR="00614AE0" w:rsidRPr="0015620F" w:rsidRDefault="00614AE0" w:rsidP="00DE791D">
            <w:pPr>
              <w:pStyle w:val="ListParagraph"/>
              <w:autoSpaceDE w:val="0"/>
              <w:autoSpaceDN w:val="0"/>
              <w:adjustRightInd w:val="0"/>
              <w:ind w:left="147"/>
              <w:rPr>
                <w:rFonts w:cs="Times New Roman"/>
                <w:szCs w:val="24"/>
              </w:rPr>
            </w:pPr>
          </w:p>
          <w:p w:rsidR="00614AE0" w:rsidRPr="0015620F" w:rsidRDefault="00614AE0"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Bentuk non-tes</w:t>
            </w:r>
          </w:p>
          <w:p w:rsidR="00614AE0" w:rsidRPr="0015620F" w:rsidRDefault="00614AE0" w:rsidP="00DE791D">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DE791D">
            <w:pPr>
              <w:pStyle w:val="ListParagraph"/>
              <w:autoSpaceDE w:val="0"/>
              <w:autoSpaceDN w:val="0"/>
              <w:adjustRightInd w:val="0"/>
              <w:ind w:left="147"/>
              <w:rPr>
                <w:rFonts w:cs="Times New Roman"/>
                <w:szCs w:val="24"/>
              </w:rPr>
            </w:pPr>
            <w:r w:rsidRPr="0015620F">
              <w:rPr>
                <w:rFonts w:cs="Times New Roman"/>
                <w:szCs w:val="24"/>
              </w:rPr>
              <w:t>Tugas kelompok (persentasi)</w:t>
            </w:r>
          </w:p>
          <w:p w:rsidR="00C93C25" w:rsidRPr="0015620F" w:rsidRDefault="00C93C25" w:rsidP="00DE791D">
            <w:pPr>
              <w:pStyle w:val="ListParagraph"/>
              <w:autoSpaceDE w:val="0"/>
              <w:autoSpaceDN w:val="0"/>
              <w:adjustRightInd w:val="0"/>
              <w:ind w:left="147"/>
              <w:rPr>
                <w:rFonts w:cs="Times New Roman"/>
                <w:szCs w:val="24"/>
              </w:rPr>
            </w:pPr>
            <w:r w:rsidRPr="0015620F">
              <w:rPr>
                <w:rFonts w:cs="Times New Roman"/>
                <w:szCs w:val="24"/>
              </w:rPr>
              <w:t>Tugas makalah</w:t>
            </w:r>
          </w:p>
          <w:p w:rsidR="00614AE0" w:rsidRPr="0015620F" w:rsidRDefault="00614AE0" w:rsidP="00DE791D">
            <w:pPr>
              <w:pStyle w:val="ListParagraph"/>
              <w:autoSpaceDE w:val="0"/>
              <w:autoSpaceDN w:val="0"/>
              <w:adjustRightInd w:val="0"/>
              <w:ind w:left="147"/>
              <w:rPr>
                <w:rFonts w:cs="Times New Roman"/>
                <w:sz w:val="22"/>
              </w:rPr>
            </w:pPr>
          </w:p>
          <w:p w:rsidR="00614AE0" w:rsidRPr="0015620F" w:rsidRDefault="00614AE0" w:rsidP="00DE791D">
            <w:pPr>
              <w:pStyle w:val="ListParagraph"/>
              <w:autoSpaceDE w:val="0"/>
              <w:autoSpaceDN w:val="0"/>
              <w:adjustRightInd w:val="0"/>
              <w:ind w:left="147"/>
              <w:rPr>
                <w:rFonts w:cs="Times New Roman"/>
                <w:sz w:val="22"/>
              </w:rPr>
            </w:pPr>
          </w:p>
        </w:tc>
        <w:tc>
          <w:tcPr>
            <w:tcW w:w="2901" w:type="dxa"/>
          </w:tcPr>
          <w:p w:rsidR="00614AE0" w:rsidRPr="0015620F" w:rsidRDefault="00614AE0"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lastRenderedPageBreak/>
              <w:t>Kuliah &amp; diskusi</w:t>
            </w:r>
          </w:p>
          <w:p w:rsidR="00614AE0" w:rsidRPr="0015620F" w:rsidRDefault="00B36821" w:rsidP="00DE791D">
            <w:pPr>
              <w:pStyle w:val="ListParagraph"/>
              <w:autoSpaceDE w:val="0"/>
              <w:autoSpaceDN w:val="0"/>
              <w:adjustRightInd w:val="0"/>
              <w:ind w:left="161"/>
              <w:rPr>
                <w:rFonts w:cs="Times New Roman"/>
                <w:sz w:val="20"/>
                <w:szCs w:val="20"/>
              </w:rPr>
            </w:pPr>
            <w:r w:rsidRPr="0015620F">
              <w:rPr>
                <w:rFonts w:cs="Times New Roman"/>
                <w:sz w:val="20"/>
                <w:szCs w:val="20"/>
              </w:rPr>
              <w:t>[TM: 2</w:t>
            </w:r>
            <w:r w:rsidR="00CF0900" w:rsidRPr="0015620F">
              <w:rPr>
                <w:rFonts w:cs="Times New Roman"/>
                <w:sz w:val="20"/>
                <w:szCs w:val="20"/>
              </w:rPr>
              <w:t xml:space="preserve"> x (2</w:t>
            </w:r>
            <w:r w:rsidR="00614AE0" w:rsidRPr="0015620F">
              <w:rPr>
                <w:rFonts w:cs="Times New Roman"/>
                <w:sz w:val="20"/>
                <w:szCs w:val="20"/>
              </w:rPr>
              <w:t>x50’)]</w:t>
            </w:r>
          </w:p>
          <w:p w:rsidR="00614AE0" w:rsidRPr="0015620F" w:rsidRDefault="00614AE0" w:rsidP="00DE791D">
            <w:pPr>
              <w:pStyle w:val="ListParagraph"/>
              <w:autoSpaceDE w:val="0"/>
              <w:autoSpaceDN w:val="0"/>
              <w:adjustRightInd w:val="0"/>
              <w:ind w:left="161"/>
              <w:rPr>
                <w:rFonts w:cs="Times New Roman"/>
                <w:sz w:val="18"/>
                <w:szCs w:val="18"/>
              </w:rPr>
            </w:pPr>
          </w:p>
          <w:p w:rsidR="00614AE0" w:rsidRPr="0015620F" w:rsidRDefault="00614AE0" w:rsidP="00DE791D">
            <w:pPr>
              <w:pStyle w:val="ListParagraph"/>
              <w:autoSpaceDE w:val="0"/>
              <w:autoSpaceDN w:val="0"/>
              <w:adjustRightInd w:val="0"/>
              <w:ind w:left="161"/>
              <w:rPr>
                <w:rFonts w:cs="Times New Roman"/>
                <w:sz w:val="18"/>
                <w:szCs w:val="18"/>
              </w:rPr>
            </w:pPr>
          </w:p>
        </w:tc>
        <w:tc>
          <w:tcPr>
            <w:tcW w:w="3310" w:type="dxa"/>
          </w:tcPr>
          <w:p w:rsidR="00614AE0" w:rsidRPr="0015620F" w:rsidRDefault="00614AE0" w:rsidP="007A0A90">
            <w:pPr>
              <w:pStyle w:val="ListParagraph"/>
              <w:numPr>
                <w:ilvl w:val="0"/>
                <w:numId w:val="5"/>
              </w:numPr>
              <w:ind w:left="232" w:hanging="232"/>
              <w:rPr>
                <w:rFonts w:cs="Times New Roman"/>
                <w:sz w:val="22"/>
              </w:rPr>
            </w:pPr>
            <w:r w:rsidRPr="0015620F">
              <w:rPr>
                <w:rFonts w:cs="Times New Roman"/>
                <w:sz w:val="22"/>
              </w:rPr>
              <w:t>Rencana pe</w:t>
            </w:r>
            <w:r w:rsidR="00D0792D" w:rsidRPr="0015620F">
              <w:rPr>
                <w:rFonts w:cs="Times New Roman"/>
                <w:sz w:val="22"/>
              </w:rPr>
              <w:t>rkuliahan dan pengertian etika dan profesi guru</w:t>
            </w:r>
          </w:p>
          <w:p w:rsidR="00D0792D" w:rsidRPr="0015620F" w:rsidRDefault="00D0792D" w:rsidP="007A0A90">
            <w:pPr>
              <w:pStyle w:val="ListParagraph"/>
              <w:numPr>
                <w:ilvl w:val="0"/>
                <w:numId w:val="5"/>
              </w:numPr>
              <w:ind w:left="232" w:hanging="232"/>
              <w:rPr>
                <w:rFonts w:cs="Times New Roman"/>
                <w:sz w:val="22"/>
              </w:rPr>
            </w:pPr>
            <w:r w:rsidRPr="0015620F">
              <w:rPr>
                <w:rFonts w:cs="Times New Roman"/>
                <w:sz w:val="22"/>
              </w:rPr>
              <w:t>Ruang lingkup etika dan profesi guru</w:t>
            </w:r>
          </w:p>
          <w:p w:rsidR="00614AE0" w:rsidRPr="0015620F" w:rsidRDefault="00614AE0" w:rsidP="00D0792D">
            <w:pPr>
              <w:pStyle w:val="ListParagraph"/>
              <w:ind w:left="302"/>
              <w:rPr>
                <w:rFonts w:cs="Times New Roman"/>
                <w:sz w:val="22"/>
              </w:rPr>
            </w:pPr>
          </w:p>
          <w:p w:rsidR="00614AE0" w:rsidRPr="0015620F" w:rsidRDefault="00614AE0" w:rsidP="00C41296">
            <w:pPr>
              <w:pStyle w:val="ListParagraph"/>
              <w:ind w:left="302"/>
              <w:rPr>
                <w:rFonts w:cs="Times New Roman"/>
                <w:sz w:val="22"/>
              </w:rPr>
            </w:pPr>
          </w:p>
        </w:tc>
        <w:tc>
          <w:tcPr>
            <w:tcW w:w="934" w:type="dxa"/>
            <w:vAlign w:val="center"/>
          </w:tcPr>
          <w:p w:rsidR="00614AE0" w:rsidRPr="0015620F" w:rsidRDefault="00614AE0" w:rsidP="00DE791D">
            <w:pPr>
              <w:autoSpaceDE w:val="0"/>
              <w:autoSpaceDN w:val="0"/>
              <w:adjustRightInd w:val="0"/>
              <w:jc w:val="center"/>
              <w:rPr>
                <w:rFonts w:cs="Times New Roman"/>
                <w:sz w:val="22"/>
              </w:rPr>
            </w:pPr>
          </w:p>
        </w:tc>
      </w:tr>
      <w:tr w:rsidR="005B766A" w:rsidRPr="0015620F" w:rsidTr="00DE791D">
        <w:trPr>
          <w:jc w:val="center"/>
        </w:trPr>
        <w:tc>
          <w:tcPr>
            <w:tcW w:w="964" w:type="dxa"/>
            <w:vAlign w:val="center"/>
          </w:tcPr>
          <w:p w:rsidR="005B766A" w:rsidRPr="0015620F" w:rsidRDefault="00E416EA" w:rsidP="00DE791D">
            <w:pPr>
              <w:autoSpaceDE w:val="0"/>
              <w:autoSpaceDN w:val="0"/>
              <w:adjustRightInd w:val="0"/>
              <w:jc w:val="center"/>
              <w:rPr>
                <w:rFonts w:cs="Times New Roman"/>
                <w:szCs w:val="24"/>
              </w:rPr>
            </w:pPr>
            <w:r w:rsidRPr="0015620F">
              <w:rPr>
                <w:rFonts w:cs="Times New Roman"/>
                <w:szCs w:val="24"/>
              </w:rPr>
              <w:lastRenderedPageBreak/>
              <w:t>2</w:t>
            </w:r>
          </w:p>
        </w:tc>
        <w:tc>
          <w:tcPr>
            <w:tcW w:w="2722" w:type="dxa"/>
          </w:tcPr>
          <w:p w:rsidR="005B766A" w:rsidRPr="0015620F" w:rsidRDefault="005B766A" w:rsidP="00230498">
            <w:pPr>
              <w:jc w:val="both"/>
              <w:rPr>
                <w:rFonts w:cs="Times New Roman"/>
                <w:szCs w:val="24"/>
              </w:rPr>
            </w:pPr>
            <w:r w:rsidRPr="0015620F">
              <w:rPr>
                <w:rFonts w:cs="Times New Roman"/>
                <w:szCs w:val="24"/>
              </w:rPr>
              <w:t>Mahasiswa mampu menjelaskan</w:t>
            </w:r>
            <w:r w:rsidR="00230498" w:rsidRPr="0015620F">
              <w:rPr>
                <w:rFonts w:cs="Times New Roman"/>
                <w:szCs w:val="24"/>
              </w:rPr>
              <w:t xml:space="preserve">, memahami, dan mengaplikasikan </w:t>
            </w:r>
            <w:r w:rsidRPr="0015620F">
              <w:rPr>
                <w:rFonts w:cs="Times New Roman"/>
                <w:szCs w:val="24"/>
              </w:rPr>
              <w:t xml:space="preserve"> </w:t>
            </w:r>
            <w:r w:rsidR="00230498" w:rsidRPr="0015620F">
              <w:rPr>
                <w:rFonts w:cs="Times New Roman"/>
                <w:szCs w:val="24"/>
              </w:rPr>
              <w:t>konsep dasar etika dan profesi guru</w:t>
            </w:r>
          </w:p>
        </w:tc>
        <w:tc>
          <w:tcPr>
            <w:tcW w:w="2552" w:type="dxa"/>
          </w:tcPr>
          <w:p w:rsidR="005B766A" w:rsidRPr="0015620F" w:rsidRDefault="00230498" w:rsidP="007A0A90">
            <w:pPr>
              <w:pStyle w:val="ListParagraph"/>
              <w:numPr>
                <w:ilvl w:val="0"/>
                <w:numId w:val="7"/>
              </w:numPr>
              <w:autoSpaceDE w:val="0"/>
              <w:autoSpaceDN w:val="0"/>
              <w:adjustRightInd w:val="0"/>
              <w:ind w:left="284" w:hanging="283"/>
              <w:rPr>
                <w:rFonts w:cs="Times New Roman"/>
                <w:szCs w:val="24"/>
              </w:rPr>
            </w:pPr>
            <w:r w:rsidRPr="0015620F">
              <w:rPr>
                <w:rFonts w:cs="Times New Roman"/>
                <w:szCs w:val="24"/>
              </w:rPr>
              <w:t>Menjelaskan istilah tentang etika dan profesi guru</w:t>
            </w:r>
          </w:p>
          <w:p w:rsidR="00E416EA" w:rsidRPr="0015620F" w:rsidRDefault="00E416EA" w:rsidP="007A0A90">
            <w:pPr>
              <w:pStyle w:val="ListParagraph"/>
              <w:numPr>
                <w:ilvl w:val="0"/>
                <w:numId w:val="7"/>
              </w:numPr>
              <w:autoSpaceDE w:val="0"/>
              <w:autoSpaceDN w:val="0"/>
              <w:adjustRightInd w:val="0"/>
              <w:ind w:left="284" w:hanging="283"/>
              <w:rPr>
                <w:rFonts w:cs="Times New Roman"/>
                <w:szCs w:val="24"/>
              </w:rPr>
            </w:pPr>
            <w:r w:rsidRPr="0015620F">
              <w:rPr>
                <w:rFonts w:cs="Times New Roman"/>
                <w:szCs w:val="24"/>
              </w:rPr>
              <w:t>Menjelaskan tentang tenaga pendidik sebagai profesi guru</w:t>
            </w:r>
          </w:p>
          <w:p w:rsidR="00E416EA" w:rsidRPr="0015620F" w:rsidRDefault="00E416EA" w:rsidP="007A0A90">
            <w:pPr>
              <w:pStyle w:val="ListParagraph"/>
              <w:numPr>
                <w:ilvl w:val="0"/>
                <w:numId w:val="7"/>
              </w:numPr>
              <w:autoSpaceDE w:val="0"/>
              <w:autoSpaceDN w:val="0"/>
              <w:adjustRightInd w:val="0"/>
              <w:ind w:left="284" w:hanging="283"/>
              <w:rPr>
                <w:rFonts w:cs="Times New Roman"/>
                <w:szCs w:val="24"/>
              </w:rPr>
            </w:pPr>
            <w:r w:rsidRPr="0015620F">
              <w:rPr>
                <w:rFonts w:cs="Times New Roman"/>
                <w:szCs w:val="24"/>
              </w:rPr>
              <w:t>Menjelaskan dan memahami tentang pengakuan terhadap profesi guru</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makalah</w:t>
            </w:r>
          </w:p>
          <w:p w:rsidR="005B766A" w:rsidRPr="0015620F" w:rsidRDefault="005B766A" w:rsidP="00DE791D">
            <w:pPr>
              <w:pStyle w:val="ListParagraph"/>
              <w:autoSpaceDE w:val="0"/>
              <w:autoSpaceDN w:val="0"/>
              <w:adjustRightInd w:val="0"/>
              <w:ind w:left="147"/>
              <w:rPr>
                <w:rFonts w:cs="Times New Roman"/>
                <w:sz w:val="20"/>
                <w:szCs w:val="20"/>
              </w:rPr>
            </w:pPr>
          </w:p>
        </w:tc>
        <w:tc>
          <w:tcPr>
            <w:tcW w:w="2901" w:type="dxa"/>
          </w:tcPr>
          <w:p w:rsidR="005B766A" w:rsidRPr="0015620F" w:rsidRDefault="005B766A"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5B766A" w:rsidRPr="0015620F" w:rsidRDefault="00C93C25" w:rsidP="00DE791D">
            <w:pPr>
              <w:pStyle w:val="ListParagraph"/>
              <w:autoSpaceDE w:val="0"/>
              <w:autoSpaceDN w:val="0"/>
              <w:adjustRightInd w:val="0"/>
              <w:ind w:left="161"/>
              <w:rPr>
                <w:rFonts w:cs="Times New Roman"/>
                <w:sz w:val="20"/>
                <w:szCs w:val="20"/>
              </w:rPr>
            </w:pPr>
            <w:r w:rsidRPr="0015620F">
              <w:rPr>
                <w:rFonts w:cs="Times New Roman"/>
                <w:sz w:val="20"/>
                <w:szCs w:val="20"/>
              </w:rPr>
              <w:t>[TM: 2</w:t>
            </w:r>
            <w:r w:rsidR="0051071C" w:rsidRPr="0015620F">
              <w:rPr>
                <w:rFonts w:cs="Times New Roman"/>
                <w:sz w:val="20"/>
                <w:szCs w:val="20"/>
              </w:rPr>
              <w:t xml:space="preserve"> x (2</w:t>
            </w:r>
            <w:r w:rsidR="005B766A" w:rsidRPr="0015620F">
              <w:rPr>
                <w:rFonts w:cs="Times New Roman"/>
                <w:sz w:val="20"/>
                <w:szCs w:val="20"/>
              </w:rPr>
              <w:t>x50’)]</w:t>
            </w:r>
          </w:p>
          <w:p w:rsidR="005B766A" w:rsidRPr="0015620F" w:rsidRDefault="005B766A" w:rsidP="00DE791D">
            <w:pPr>
              <w:pStyle w:val="ListParagraph"/>
              <w:autoSpaceDE w:val="0"/>
              <w:autoSpaceDN w:val="0"/>
              <w:adjustRightInd w:val="0"/>
              <w:ind w:left="161"/>
              <w:rPr>
                <w:rFonts w:cs="Times New Roman"/>
                <w:sz w:val="20"/>
                <w:szCs w:val="20"/>
              </w:rPr>
            </w:pPr>
          </w:p>
          <w:p w:rsidR="005B766A" w:rsidRPr="0015620F" w:rsidRDefault="005B766A" w:rsidP="00DE791D">
            <w:pPr>
              <w:pStyle w:val="ListParagraph"/>
              <w:autoSpaceDE w:val="0"/>
              <w:autoSpaceDN w:val="0"/>
              <w:adjustRightInd w:val="0"/>
              <w:ind w:left="161"/>
              <w:rPr>
                <w:rFonts w:cs="Times New Roman"/>
                <w:sz w:val="20"/>
                <w:szCs w:val="20"/>
              </w:rPr>
            </w:pPr>
          </w:p>
          <w:p w:rsidR="005B766A" w:rsidRPr="0015620F" w:rsidRDefault="005B766A" w:rsidP="00DE791D">
            <w:pPr>
              <w:pStyle w:val="ListParagraph"/>
              <w:autoSpaceDE w:val="0"/>
              <w:autoSpaceDN w:val="0"/>
              <w:adjustRightInd w:val="0"/>
              <w:ind w:left="444"/>
              <w:rPr>
                <w:rFonts w:cs="Times New Roman"/>
                <w:szCs w:val="24"/>
              </w:rPr>
            </w:pPr>
          </w:p>
        </w:tc>
        <w:tc>
          <w:tcPr>
            <w:tcW w:w="3310" w:type="dxa"/>
          </w:tcPr>
          <w:p w:rsidR="00230498" w:rsidRPr="0015620F" w:rsidRDefault="00230498" w:rsidP="007A0A90">
            <w:pPr>
              <w:pStyle w:val="ListParagraph"/>
              <w:numPr>
                <w:ilvl w:val="0"/>
                <w:numId w:val="8"/>
              </w:numPr>
              <w:ind w:left="232" w:hanging="232"/>
              <w:rPr>
                <w:rFonts w:eastAsia="Times New Roman" w:cs="Times New Roman"/>
                <w:szCs w:val="24"/>
                <w:lang w:eastAsia="id-ID"/>
              </w:rPr>
            </w:pPr>
            <w:r w:rsidRPr="0015620F">
              <w:rPr>
                <w:rFonts w:eastAsia="Times New Roman" w:cs="Times New Roman"/>
                <w:szCs w:val="24"/>
                <w:lang w:eastAsia="id-ID"/>
              </w:rPr>
              <w:t xml:space="preserve">Istilah yang berkenaan dgn </w:t>
            </w:r>
            <w:r w:rsidR="00E416EA" w:rsidRPr="0015620F">
              <w:rPr>
                <w:rFonts w:eastAsia="Times New Roman" w:cs="Times New Roman"/>
                <w:szCs w:val="24"/>
                <w:lang w:eastAsia="id-ID"/>
              </w:rPr>
              <w:t xml:space="preserve">etika dan </w:t>
            </w:r>
            <w:r w:rsidRPr="0015620F">
              <w:rPr>
                <w:rFonts w:eastAsia="Times New Roman" w:cs="Times New Roman"/>
                <w:szCs w:val="24"/>
                <w:lang w:eastAsia="id-ID"/>
              </w:rPr>
              <w:t>profesi</w:t>
            </w:r>
            <w:r w:rsidR="00E416EA" w:rsidRPr="0015620F">
              <w:rPr>
                <w:rFonts w:eastAsia="Times New Roman" w:cs="Times New Roman"/>
                <w:szCs w:val="24"/>
                <w:lang w:eastAsia="id-ID"/>
              </w:rPr>
              <w:t xml:space="preserve"> guru</w:t>
            </w:r>
          </w:p>
          <w:p w:rsidR="00230498" w:rsidRPr="0015620F" w:rsidRDefault="00E416EA" w:rsidP="007A0A90">
            <w:pPr>
              <w:pStyle w:val="ListParagraph"/>
              <w:numPr>
                <w:ilvl w:val="0"/>
                <w:numId w:val="8"/>
              </w:numPr>
              <w:ind w:left="232" w:hanging="232"/>
              <w:rPr>
                <w:rFonts w:eastAsia="Times New Roman" w:cs="Times New Roman"/>
                <w:szCs w:val="24"/>
                <w:lang w:eastAsia="id-ID"/>
              </w:rPr>
            </w:pPr>
            <w:r w:rsidRPr="0015620F">
              <w:rPr>
                <w:rFonts w:eastAsia="Times New Roman" w:cs="Times New Roman"/>
                <w:szCs w:val="24"/>
                <w:lang w:eastAsia="id-ID"/>
              </w:rPr>
              <w:t xml:space="preserve">Tenaga pendidik sebagai </w:t>
            </w:r>
            <w:r w:rsidR="00230498" w:rsidRPr="0015620F">
              <w:rPr>
                <w:rFonts w:eastAsia="Times New Roman" w:cs="Times New Roman"/>
                <w:szCs w:val="24"/>
                <w:lang w:eastAsia="id-ID"/>
              </w:rPr>
              <w:t>profesi</w:t>
            </w:r>
            <w:r w:rsidRPr="0015620F">
              <w:rPr>
                <w:rFonts w:eastAsia="Times New Roman" w:cs="Times New Roman"/>
                <w:szCs w:val="24"/>
                <w:lang w:eastAsia="id-ID"/>
              </w:rPr>
              <w:t xml:space="preserve"> guru </w:t>
            </w:r>
          </w:p>
          <w:p w:rsidR="00230498" w:rsidRPr="0015620F" w:rsidRDefault="00230498" w:rsidP="007A0A90">
            <w:pPr>
              <w:pStyle w:val="ListParagraph"/>
              <w:numPr>
                <w:ilvl w:val="0"/>
                <w:numId w:val="8"/>
              </w:numPr>
              <w:ind w:left="232" w:hanging="232"/>
              <w:rPr>
                <w:rFonts w:eastAsia="Times New Roman" w:cs="Times New Roman"/>
                <w:szCs w:val="24"/>
                <w:lang w:eastAsia="id-ID"/>
              </w:rPr>
            </w:pPr>
            <w:r w:rsidRPr="0015620F">
              <w:rPr>
                <w:rFonts w:eastAsia="Times New Roman" w:cs="Times New Roman"/>
                <w:sz w:val="14"/>
                <w:szCs w:val="14"/>
                <w:lang w:eastAsia="id-ID"/>
              </w:rPr>
              <w:t xml:space="preserve"> </w:t>
            </w:r>
            <w:r w:rsidRPr="0015620F">
              <w:rPr>
                <w:rFonts w:eastAsia="Times New Roman" w:cs="Times New Roman"/>
                <w:szCs w:val="24"/>
                <w:lang w:eastAsia="id-ID"/>
              </w:rPr>
              <w:t>Pengakuan terhadap profesi</w:t>
            </w:r>
            <w:r w:rsidR="00E416EA" w:rsidRPr="0015620F">
              <w:rPr>
                <w:rFonts w:eastAsia="Times New Roman" w:cs="Times New Roman"/>
                <w:szCs w:val="24"/>
                <w:lang w:eastAsia="id-ID"/>
              </w:rPr>
              <w:t xml:space="preserve"> guru</w:t>
            </w:r>
          </w:p>
          <w:p w:rsidR="005B766A" w:rsidRPr="0015620F" w:rsidRDefault="005B766A" w:rsidP="00DE791D">
            <w:pPr>
              <w:pStyle w:val="ListParagraph"/>
              <w:ind w:left="317"/>
              <w:jc w:val="both"/>
              <w:rPr>
                <w:rFonts w:cs="Times New Roman"/>
                <w:szCs w:val="24"/>
              </w:rPr>
            </w:pPr>
          </w:p>
          <w:p w:rsidR="005B766A" w:rsidRPr="0015620F" w:rsidRDefault="005B766A" w:rsidP="00DE791D">
            <w:pPr>
              <w:pStyle w:val="ListParagraph"/>
              <w:ind w:left="317"/>
              <w:jc w:val="both"/>
              <w:rPr>
                <w:rFonts w:cs="Times New Roman"/>
                <w:szCs w:val="24"/>
              </w:rPr>
            </w:pPr>
          </w:p>
        </w:tc>
        <w:tc>
          <w:tcPr>
            <w:tcW w:w="934" w:type="dxa"/>
            <w:vAlign w:val="center"/>
          </w:tcPr>
          <w:p w:rsidR="005B766A" w:rsidRPr="0015620F" w:rsidRDefault="005B766A" w:rsidP="00DE791D">
            <w:pPr>
              <w:autoSpaceDE w:val="0"/>
              <w:autoSpaceDN w:val="0"/>
              <w:adjustRightInd w:val="0"/>
              <w:jc w:val="center"/>
              <w:rPr>
                <w:rFonts w:cs="Times New Roman"/>
                <w:szCs w:val="24"/>
              </w:rPr>
            </w:pPr>
          </w:p>
        </w:tc>
      </w:tr>
      <w:tr w:rsidR="00531E36" w:rsidRPr="0015620F" w:rsidTr="00DE791D">
        <w:trPr>
          <w:jc w:val="center"/>
        </w:trPr>
        <w:tc>
          <w:tcPr>
            <w:tcW w:w="964" w:type="dxa"/>
            <w:vAlign w:val="center"/>
          </w:tcPr>
          <w:p w:rsidR="00531E36" w:rsidRPr="0015620F" w:rsidRDefault="00E416EA" w:rsidP="00DE791D">
            <w:pPr>
              <w:autoSpaceDE w:val="0"/>
              <w:autoSpaceDN w:val="0"/>
              <w:adjustRightInd w:val="0"/>
              <w:jc w:val="center"/>
              <w:rPr>
                <w:rFonts w:cs="Times New Roman"/>
                <w:szCs w:val="24"/>
              </w:rPr>
            </w:pPr>
            <w:r w:rsidRPr="0015620F">
              <w:rPr>
                <w:rFonts w:cs="Times New Roman"/>
                <w:szCs w:val="24"/>
              </w:rPr>
              <w:t>3</w:t>
            </w:r>
          </w:p>
        </w:tc>
        <w:tc>
          <w:tcPr>
            <w:tcW w:w="2722" w:type="dxa"/>
          </w:tcPr>
          <w:p w:rsidR="00531E36" w:rsidRPr="0015620F" w:rsidRDefault="00531E36" w:rsidP="00DE791D">
            <w:pPr>
              <w:autoSpaceDE w:val="0"/>
              <w:autoSpaceDN w:val="0"/>
              <w:adjustRightInd w:val="0"/>
              <w:rPr>
                <w:rFonts w:cs="Times New Roman"/>
                <w:sz w:val="22"/>
              </w:rPr>
            </w:pPr>
            <w:r w:rsidRPr="0015620F">
              <w:rPr>
                <w:rFonts w:cs="Times New Roman"/>
                <w:szCs w:val="24"/>
              </w:rPr>
              <w:t xml:space="preserve">Mahasiswa mampu </w:t>
            </w:r>
            <w:r w:rsidR="00E416EA" w:rsidRPr="0015620F">
              <w:rPr>
                <w:rFonts w:cs="Times New Roman"/>
                <w:szCs w:val="24"/>
              </w:rPr>
              <w:t>menjelaskan, memahami, dan mengaplikasikan tentang makna dan hakekat etika dan profesi guru</w:t>
            </w:r>
          </w:p>
        </w:tc>
        <w:tc>
          <w:tcPr>
            <w:tcW w:w="2552" w:type="dxa"/>
          </w:tcPr>
          <w:p w:rsidR="009E67EC" w:rsidRPr="0015620F" w:rsidRDefault="00E416EA" w:rsidP="007A0A90">
            <w:pPr>
              <w:pStyle w:val="ListParagraph"/>
              <w:numPr>
                <w:ilvl w:val="0"/>
                <w:numId w:val="9"/>
              </w:numPr>
              <w:ind w:left="284" w:hanging="283"/>
              <w:jc w:val="both"/>
              <w:rPr>
                <w:rFonts w:cs="Times New Roman"/>
              </w:rPr>
            </w:pPr>
            <w:r w:rsidRPr="0015620F">
              <w:rPr>
                <w:rFonts w:cs="Times New Roman"/>
                <w:szCs w:val="24"/>
              </w:rPr>
              <w:t xml:space="preserve">Menjelaskan </w:t>
            </w:r>
            <w:r w:rsidRPr="0015620F">
              <w:rPr>
                <w:rFonts w:cs="Times New Roman"/>
                <w:sz w:val="22"/>
              </w:rPr>
              <w:t>Pengertian tentang makna dan hakekat etika dan profesi guru</w:t>
            </w:r>
          </w:p>
          <w:p w:rsidR="00E416EA" w:rsidRPr="0015620F" w:rsidRDefault="00E416EA" w:rsidP="007A0A90">
            <w:pPr>
              <w:pStyle w:val="ListParagraph"/>
              <w:numPr>
                <w:ilvl w:val="0"/>
                <w:numId w:val="9"/>
              </w:numPr>
              <w:ind w:left="284" w:hanging="283"/>
              <w:jc w:val="both"/>
              <w:rPr>
                <w:rFonts w:cs="Times New Roman"/>
                <w:szCs w:val="24"/>
              </w:rPr>
            </w:pPr>
            <w:r w:rsidRPr="0015620F">
              <w:rPr>
                <w:rFonts w:cs="Times New Roman"/>
                <w:szCs w:val="24"/>
              </w:rPr>
              <w:t>Menjelaskan dan memahami  tentang hakekat etika guru</w:t>
            </w:r>
          </w:p>
          <w:p w:rsidR="00E416EA" w:rsidRPr="0015620F" w:rsidRDefault="00E416EA" w:rsidP="007A0A90">
            <w:pPr>
              <w:pStyle w:val="ListParagraph"/>
              <w:numPr>
                <w:ilvl w:val="0"/>
                <w:numId w:val="9"/>
              </w:numPr>
              <w:ind w:left="284" w:hanging="283"/>
              <w:jc w:val="both"/>
              <w:rPr>
                <w:rFonts w:cs="Times New Roman"/>
                <w:szCs w:val="24"/>
              </w:rPr>
            </w:pPr>
            <w:r w:rsidRPr="0015620F">
              <w:rPr>
                <w:rFonts w:cs="Times New Roman"/>
                <w:szCs w:val="24"/>
              </w:rPr>
              <w:t>Menjelaskan dan memahami hakekat kinerja profesi guru</w:t>
            </w:r>
          </w:p>
          <w:p w:rsidR="00531E36" w:rsidRPr="0015620F" w:rsidRDefault="00E416EA" w:rsidP="007A0A90">
            <w:pPr>
              <w:pStyle w:val="ListParagraph"/>
              <w:numPr>
                <w:ilvl w:val="0"/>
                <w:numId w:val="9"/>
              </w:numPr>
              <w:ind w:left="284" w:hanging="283"/>
              <w:jc w:val="both"/>
              <w:rPr>
                <w:rFonts w:cs="Times New Roman"/>
              </w:rPr>
            </w:pPr>
            <w:r w:rsidRPr="0015620F">
              <w:rPr>
                <w:rFonts w:cs="Times New Roman"/>
                <w:szCs w:val="24"/>
              </w:rPr>
              <w:lastRenderedPageBreak/>
              <w:t>Menjelaksan dan memahami tentang standar beban kinerja profesi</w:t>
            </w:r>
            <w:r w:rsidRPr="0015620F">
              <w:rPr>
                <w:rFonts w:cs="Times New Roman"/>
                <w:sz w:val="22"/>
              </w:rPr>
              <w:t xml:space="preserve"> guru</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531E36"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 xml:space="preserve">Tugas makalah </w:t>
            </w:r>
          </w:p>
        </w:tc>
        <w:tc>
          <w:tcPr>
            <w:tcW w:w="2901" w:type="dxa"/>
          </w:tcPr>
          <w:p w:rsidR="00531E36" w:rsidRPr="0015620F" w:rsidRDefault="00531E36"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531E36" w:rsidRPr="0015620F" w:rsidRDefault="00531E36" w:rsidP="00DE791D">
            <w:pPr>
              <w:pStyle w:val="ListParagraph"/>
              <w:autoSpaceDE w:val="0"/>
              <w:autoSpaceDN w:val="0"/>
              <w:adjustRightInd w:val="0"/>
              <w:ind w:left="161"/>
              <w:rPr>
                <w:rFonts w:cs="Times New Roman"/>
                <w:sz w:val="18"/>
                <w:szCs w:val="18"/>
              </w:rPr>
            </w:pPr>
            <w:r w:rsidRPr="0015620F">
              <w:rPr>
                <w:rFonts w:cs="Times New Roman"/>
                <w:sz w:val="18"/>
                <w:szCs w:val="18"/>
              </w:rPr>
              <w:t>[</w:t>
            </w:r>
            <w:r w:rsidR="00C93C25" w:rsidRPr="0015620F">
              <w:rPr>
                <w:rFonts w:cs="Times New Roman"/>
                <w:sz w:val="18"/>
                <w:szCs w:val="18"/>
              </w:rPr>
              <w:t>TM: 2</w:t>
            </w:r>
            <w:r w:rsidR="00F23CDE" w:rsidRPr="0015620F">
              <w:rPr>
                <w:rFonts w:cs="Times New Roman"/>
                <w:sz w:val="18"/>
                <w:szCs w:val="18"/>
              </w:rPr>
              <w:t xml:space="preserve"> x (2</w:t>
            </w:r>
            <w:r w:rsidRPr="0015620F">
              <w:rPr>
                <w:rFonts w:cs="Times New Roman"/>
                <w:sz w:val="18"/>
                <w:szCs w:val="18"/>
              </w:rPr>
              <w:t>x50’)]</w:t>
            </w:r>
          </w:p>
          <w:p w:rsidR="00531E36" w:rsidRPr="0015620F" w:rsidRDefault="00531E36" w:rsidP="00DE791D">
            <w:pPr>
              <w:autoSpaceDE w:val="0"/>
              <w:autoSpaceDN w:val="0"/>
              <w:adjustRightInd w:val="0"/>
              <w:rPr>
                <w:rFonts w:cs="Times New Roman"/>
                <w:sz w:val="18"/>
                <w:szCs w:val="18"/>
              </w:rPr>
            </w:pPr>
          </w:p>
          <w:p w:rsidR="00531E36" w:rsidRPr="0015620F" w:rsidRDefault="00531E36" w:rsidP="00DE791D">
            <w:pPr>
              <w:pStyle w:val="ListParagraph"/>
              <w:autoSpaceDE w:val="0"/>
              <w:autoSpaceDN w:val="0"/>
              <w:adjustRightInd w:val="0"/>
              <w:ind w:left="161"/>
              <w:rPr>
                <w:rFonts w:cs="Times New Roman"/>
                <w:sz w:val="18"/>
                <w:szCs w:val="18"/>
              </w:rPr>
            </w:pPr>
          </w:p>
        </w:tc>
        <w:tc>
          <w:tcPr>
            <w:tcW w:w="3310" w:type="dxa"/>
          </w:tcPr>
          <w:p w:rsidR="00E416EA" w:rsidRPr="0015620F" w:rsidRDefault="00E416EA" w:rsidP="007A0A90">
            <w:pPr>
              <w:pStyle w:val="ListParagraph"/>
              <w:numPr>
                <w:ilvl w:val="0"/>
                <w:numId w:val="10"/>
              </w:numPr>
              <w:ind w:left="232" w:hanging="232"/>
              <w:jc w:val="both"/>
              <w:rPr>
                <w:rFonts w:cs="Times New Roman"/>
              </w:rPr>
            </w:pPr>
            <w:r w:rsidRPr="0015620F">
              <w:rPr>
                <w:rFonts w:cs="Times New Roman"/>
                <w:sz w:val="22"/>
              </w:rPr>
              <w:t>Pengertian tentang makna dan hakekat etika dan profesi guru</w:t>
            </w:r>
          </w:p>
          <w:p w:rsidR="00E416EA" w:rsidRPr="0015620F" w:rsidRDefault="00E416EA" w:rsidP="007A0A90">
            <w:pPr>
              <w:pStyle w:val="ListParagraph"/>
              <w:numPr>
                <w:ilvl w:val="0"/>
                <w:numId w:val="10"/>
              </w:numPr>
              <w:ind w:left="232" w:hanging="232"/>
              <w:jc w:val="both"/>
              <w:rPr>
                <w:rFonts w:cs="Times New Roman"/>
              </w:rPr>
            </w:pPr>
            <w:r w:rsidRPr="0015620F">
              <w:rPr>
                <w:rFonts w:cs="Times New Roman"/>
                <w:sz w:val="22"/>
              </w:rPr>
              <w:t>Hakekat etika guru</w:t>
            </w:r>
          </w:p>
          <w:p w:rsidR="00E416EA" w:rsidRPr="0015620F" w:rsidRDefault="00E416EA" w:rsidP="007A0A90">
            <w:pPr>
              <w:pStyle w:val="ListParagraph"/>
              <w:numPr>
                <w:ilvl w:val="0"/>
                <w:numId w:val="10"/>
              </w:numPr>
              <w:ind w:left="232" w:hanging="232"/>
              <w:jc w:val="both"/>
              <w:rPr>
                <w:rFonts w:cs="Times New Roman"/>
              </w:rPr>
            </w:pPr>
            <w:r w:rsidRPr="0015620F">
              <w:rPr>
                <w:rFonts w:cs="Times New Roman"/>
              </w:rPr>
              <w:t>Hakekat kinerja profesi guru</w:t>
            </w:r>
          </w:p>
          <w:p w:rsidR="00E416EA" w:rsidRPr="0015620F" w:rsidRDefault="00E416EA" w:rsidP="007A0A90">
            <w:pPr>
              <w:pStyle w:val="ListParagraph"/>
              <w:numPr>
                <w:ilvl w:val="0"/>
                <w:numId w:val="10"/>
              </w:numPr>
              <w:ind w:left="232" w:hanging="232"/>
              <w:jc w:val="both"/>
              <w:rPr>
                <w:rFonts w:cs="Times New Roman"/>
              </w:rPr>
            </w:pPr>
            <w:r w:rsidRPr="0015620F">
              <w:rPr>
                <w:rFonts w:cs="Times New Roman"/>
              </w:rPr>
              <w:t>Standar beban kinerja profesi guru</w:t>
            </w:r>
          </w:p>
        </w:tc>
        <w:tc>
          <w:tcPr>
            <w:tcW w:w="934" w:type="dxa"/>
            <w:vAlign w:val="center"/>
          </w:tcPr>
          <w:p w:rsidR="00531E36" w:rsidRPr="0015620F" w:rsidRDefault="00531E36" w:rsidP="00DE791D">
            <w:pPr>
              <w:autoSpaceDE w:val="0"/>
              <w:autoSpaceDN w:val="0"/>
              <w:adjustRightInd w:val="0"/>
              <w:jc w:val="center"/>
              <w:rPr>
                <w:rFonts w:cs="Times New Roman"/>
                <w:szCs w:val="24"/>
              </w:rPr>
            </w:pPr>
          </w:p>
        </w:tc>
      </w:tr>
      <w:tr w:rsidR="00BC3E56" w:rsidRPr="0015620F" w:rsidTr="009E67EC">
        <w:trPr>
          <w:trHeight w:val="1465"/>
          <w:jc w:val="center"/>
        </w:trPr>
        <w:tc>
          <w:tcPr>
            <w:tcW w:w="964" w:type="dxa"/>
            <w:vAlign w:val="center"/>
          </w:tcPr>
          <w:p w:rsidR="00BC3E56" w:rsidRPr="0015620F" w:rsidRDefault="009E67EC" w:rsidP="00DE791D">
            <w:pPr>
              <w:autoSpaceDE w:val="0"/>
              <w:autoSpaceDN w:val="0"/>
              <w:adjustRightInd w:val="0"/>
              <w:jc w:val="center"/>
              <w:rPr>
                <w:rFonts w:cs="Times New Roman"/>
                <w:szCs w:val="24"/>
              </w:rPr>
            </w:pPr>
            <w:r w:rsidRPr="0015620F">
              <w:rPr>
                <w:rFonts w:cs="Times New Roman"/>
                <w:szCs w:val="24"/>
              </w:rPr>
              <w:lastRenderedPageBreak/>
              <w:t>4</w:t>
            </w:r>
          </w:p>
        </w:tc>
        <w:tc>
          <w:tcPr>
            <w:tcW w:w="2722" w:type="dxa"/>
          </w:tcPr>
          <w:p w:rsidR="00BC3E56" w:rsidRPr="0015620F" w:rsidRDefault="00BC3E56" w:rsidP="00DE791D">
            <w:pPr>
              <w:autoSpaceDE w:val="0"/>
              <w:autoSpaceDN w:val="0"/>
              <w:adjustRightInd w:val="0"/>
              <w:rPr>
                <w:rFonts w:cs="Times New Roman"/>
                <w:sz w:val="22"/>
              </w:rPr>
            </w:pPr>
            <w:r w:rsidRPr="0015620F">
              <w:rPr>
                <w:rFonts w:cs="Times New Roman"/>
                <w:szCs w:val="24"/>
              </w:rPr>
              <w:t>Mahasiswa mampu menjelaskan</w:t>
            </w:r>
            <w:r w:rsidR="009E67EC" w:rsidRPr="0015620F">
              <w:rPr>
                <w:rFonts w:cs="Times New Roman"/>
                <w:szCs w:val="24"/>
              </w:rPr>
              <w:t>, memahami, dan mengaplikasi tentang</w:t>
            </w:r>
            <w:r w:rsidR="00EA305A" w:rsidRPr="0015620F">
              <w:rPr>
                <w:rFonts w:cs="Times New Roman"/>
                <w:szCs w:val="24"/>
              </w:rPr>
              <w:t xml:space="preserve"> </w:t>
            </w:r>
            <w:r w:rsidR="009E67EC" w:rsidRPr="0015620F">
              <w:rPr>
                <w:rFonts w:cs="Times New Roman"/>
                <w:szCs w:val="24"/>
              </w:rPr>
              <w:t>karakteristik dan syarat profesi</w:t>
            </w:r>
            <w:r w:rsidRPr="0015620F">
              <w:rPr>
                <w:rFonts w:cs="Times New Roman"/>
                <w:szCs w:val="24"/>
              </w:rPr>
              <w:t xml:space="preserve"> </w:t>
            </w:r>
          </w:p>
        </w:tc>
        <w:tc>
          <w:tcPr>
            <w:tcW w:w="2552" w:type="dxa"/>
          </w:tcPr>
          <w:p w:rsidR="009E67EC" w:rsidRPr="0015620F" w:rsidRDefault="009E67EC" w:rsidP="007A0A90">
            <w:pPr>
              <w:pStyle w:val="ListParagraph"/>
              <w:numPr>
                <w:ilvl w:val="0"/>
                <w:numId w:val="11"/>
              </w:numPr>
              <w:ind w:left="232" w:hanging="232"/>
              <w:rPr>
                <w:rFonts w:eastAsia="Times New Roman" w:cs="Times New Roman"/>
                <w:szCs w:val="24"/>
                <w:lang w:eastAsia="id-ID"/>
              </w:rPr>
            </w:pPr>
            <w:r w:rsidRPr="0015620F">
              <w:rPr>
                <w:rFonts w:eastAsia="Times New Roman" w:cs="Times New Roman"/>
                <w:szCs w:val="24"/>
                <w:lang w:eastAsia="id-ID"/>
              </w:rPr>
              <w:t>Menjelaskan tentang Karakteristik profesi</w:t>
            </w:r>
          </w:p>
          <w:p w:rsidR="009E67EC" w:rsidRPr="0015620F" w:rsidRDefault="009E67EC" w:rsidP="007A0A90">
            <w:pPr>
              <w:pStyle w:val="ListParagraph"/>
              <w:numPr>
                <w:ilvl w:val="0"/>
                <w:numId w:val="11"/>
              </w:numPr>
              <w:ind w:left="232" w:hanging="232"/>
              <w:rPr>
                <w:rFonts w:eastAsia="Times New Roman" w:cs="Times New Roman"/>
                <w:szCs w:val="24"/>
                <w:lang w:eastAsia="id-ID"/>
              </w:rPr>
            </w:pPr>
            <w:r w:rsidRPr="0015620F">
              <w:rPr>
                <w:rFonts w:eastAsia="Times New Roman" w:cs="Times New Roman"/>
                <w:szCs w:val="24"/>
                <w:lang w:eastAsia="id-ID"/>
              </w:rPr>
              <w:t>Menjelaskan tentang Syarat-syarat Profesi</w:t>
            </w:r>
          </w:p>
          <w:p w:rsidR="009E67EC" w:rsidRPr="0015620F" w:rsidRDefault="009E67EC" w:rsidP="007A0A90">
            <w:pPr>
              <w:pStyle w:val="ListParagraph"/>
              <w:numPr>
                <w:ilvl w:val="0"/>
                <w:numId w:val="11"/>
              </w:numPr>
              <w:ind w:left="232" w:hanging="232"/>
              <w:rPr>
                <w:rFonts w:eastAsia="Times New Roman" w:cs="Times New Roman"/>
                <w:szCs w:val="24"/>
                <w:lang w:eastAsia="id-ID"/>
              </w:rPr>
            </w:pPr>
            <w:r w:rsidRPr="0015620F">
              <w:rPr>
                <w:rFonts w:eastAsia="Times New Roman" w:cs="Times New Roman"/>
                <w:szCs w:val="24"/>
                <w:lang w:eastAsia="id-ID"/>
              </w:rPr>
              <w:t>Menjelaskan Ciri-ciri profesi guru</w:t>
            </w:r>
          </w:p>
          <w:p w:rsidR="009E67EC" w:rsidRPr="0015620F" w:rsidRDefault="009E67EC" w:rsidP="007A0A90">
            <w:pPr>
              <w:pStyle w:val="ListParagraph"/>
              <w:numPr>
                <w:ilvl w:val="0"/>
                <w:numId w:val="11"/>
              </w:numPr>
              <w:ind w:left="232" w:hanging="232"/>
              <w:rPr>
                <w:rFonts w:eastAsia="Times New Roman" w:cs="Times New Roman"/>
                <w:szCs w:val="24"/>
                <w:lang w:eastAsia="id-ID"/>
              </w:rPr>
            </w:pPr>
            <w:r w:rsidRPr="0015620F">
              <w:rPr>
                <w:rFonts w:eastAsia="Times New Roman" w:cs="Times New Roman"/>
                <w:szCs w:val="24"/>
                <w:lang w:eastAsia="id-ID"/>
              </w:rPr>
              <w:t>Menjelaskan dan memahami tentang Standar yang dipersyaratkan jadi guru profesional</w:t>
            </w:r>
          </w:p>
          <w:p w:rsidR="00BC3E56" w:rsidRPr="0015620F" w:rsidRDefault="009E67EC" w:rsidP="007A0A90">
            <w:pPr>
              <w:pStyle w:val="ListParagraph"/>
              <w:numPr>
                <w:ilvl w:val="0"/>
                <w:numId w:val="11"/>
              </w:numPr>
              <w:ind w:left="232" w:hanging="232"/>
              <w:rPr>
                <w:rFonts w:eastAsia="Times New Roman" w:cs="Times New Roman"/>
                <w:szCs w:val="24"/>
                <w:lang w:eastAsia="id-ID"/>
              </w:rPr>
            </w:pPr>
            <w:r w:rsidRPr="0015620F">
              <w:rPr>
                <w:rFonts w:eastAsia="Times New Roman" w:cs="Times New Roman"/>
                <w:szCs w:val="24"/>
                <w:lang w:eastAsia="id-ID"/>
              </w:rPr>
              <w:t>Menjelaskan dan memahami Perkembangan profesi keguruan</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BC3E56" w:rsidRPr="0015620F" w:rsidRDefault="00C93C25" w:rsidP="00C93C25">
            <w:pPr>
              <w:pStyle w:val="ListParagraph"/>
              <w:autoSpaceDE w:val="0"/>
              <w:autoSpaceDN w:val="0"/>
              <w:adjustRightInd w:val="0"/>
              <w:ind w:left="147"/>
              <w:rPr>
                <w:rFonts w:cs="Times New Roman"/>
                <w:sz w:val="18"/>
                <w:szCs w:val="18"/>
              </w:rPr>
            </w:pPr>
            <w:r w:rsidRPr="0015620F">
              <w:rPr>
                <w:rFonts w:cs="Times New Roman"/>
                <w:szCs w:val="24"/>
              </w:rPr>
              <w:t>Tugas makalah</w:t>
            </w:r>
          </w:p>
        </w:tc>
        <w:tc>
          <w:tcPr>
            <w:tcW w:w="2901" w:type="dxa"/>
          </w:tcPr>
          <w:p w:rsidR="00BC3E56" w:rsidRPr="0015620F" w:rsidRDefault="00BC3E56"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BC3E56" w:rsidRPr="0015620F" w:rsidRDefault="00BC3E56" w:rsidP="00DE791D">
            <w:pPr>
              <w:pStyle w:val="ListParagraph"/>
              <w:autoSpaceDE w:val="0"/>
              <w:autoSpaceDN w:val="0"/>
              <w:adjustRightInd w:val="0"/>
              <w:ind w:left="161"/>
              <w:rPr>
                <w:rFonts w:cs="Times New Roman"/>
                <w:sz w:val="18"/>
                <w:szCs w:val="18"/>
              </w:rPr>
            </w:pPr>
            <w:r w:rsidRPr="0015620F">
              <w:rPr>
                <w:rFonts w:cs="Times New Roman"/>
                <w:sz w:val="18"/>
                <w:szCs w:val="18"/>
              </w:rPr>
              <w:t>[</w:t>
            </w:r>
            <w:r w:rsidR="00C93C25" w:rsidRPr="0015620F">
              <w:rPr>
                <w:rFonts w:cs="Times New Roman"/>
                <w:sz w:val="18"/>
                <w:szCs w:val="18"/>
              </w:rPr>
              <w:t>TM: 2</w:t>
            </w:r>
            <w:r w:rsidR="001F154F" w:rsidRPr="0015620F">
              <w:rPr>
                <w:rFonts w:cs="Times New Roman"/>
                <w:sz w:val="18"/>
                <w:szCs w:val="18"/>
              </w:rPr>
              <w:t xml:space="preserve"> x (2</w:t>
            </w:r>
            <w:r w:rsidRPr="0015620F">
              <w:rPr>
                <w:rFonts w:cs="Times New Roman"/>
                <w:sz w:val="18"/>
                <w:szCs w:val="18"/>
              </w:rPr>
              <w:t>x50’)]</w:t>
            </w:r>
          </w:p>
          <w:p w:rsidR="00BC3E56" w:rsidRPr="0015620F" w:rsidRDefault="00BC3E56" w:rsidP="00DE791D">
            <w:pPr>
              <w:pStyle w:val="ListParagraph"/>
              <w:autoSpaceDE w:val="0"/>
              <w:autoSpaceDN w:val="0"/>
              <w:adjustRightInd w:val="0"/>
              <w:ind w:left="161"/>
              <w:rPr>
                <w:rFonts w:cs="Times New Roman"/>
                <w:sz w:val="18"/>
                <w:szCs w:val="18"/>
              </w:rPr>
            </w:pPr>
          </w:p>
          <w:p w:rsidR="00BC3E56" w:rsidRPr="0015620F" w:rsidRDefault="00BC3E56" w:rsidP="00C93C25">
            <w:pPr>
              <w:pStyle w:val="ListParagraph"/>
              <w:autoSpaceDE w:val="0"/>
              <w:autoSpaceDN w:val="0"/>
              <w:adjustRightInd w:val="0"/>
              <w:ind w:left="161"/>
              <w:rPr>
                <w:rFonts w:cs="Times New Roman"/>
                <w:szCs w:val="24"/>
              </w:rPr>
            </w:pPr>
          </w:p>
        </w:tc>
        <w:tc>
          <w:tcPr>
            <w:tcW w:w="3310" w:type="dxa"/>
          </w:tcPr>
          <w:p w:rsidR="009E67EC" w:rsidRPr="0015620F" w:rsidRDefault="009E67EC" w:rsidP="007A0A90">
            <w:pPr>
              <w:pStyle w:val="ListParagraph"/>
              <w:numPr>
                <w:ilvl w:val="0"/>
                <w:numId w:val="12"/>
              </w:numPr>
              <w:ind w:left="232" w:hanging="232"/>
              <w:rPr>
                <w:rFonts w:eastAsia="Times New Roman" w:cs="Times New Roman"/>
                <w:szCs w:val="24"/>
                <w:lang w:eastAsia="id-ID"/>
              </w:rPr>
            </w:pPr>
            <w:r w:rsidRPr="0015620F">
              <w:rPr>
                <w:rFonts w:eastAsia="Times New Roman" w:cs="Times New Roman"/>
                <w:szCs w:val="24"/>
                <w:lang w:eastAsia="id-ID"/>
              </w:rPr>
              <w:t>Karakteristik profesi</w:t>
            </w:r>
          </w:p>
          <w:p w:rsidR="009E67EC" w:rsidRPr="0015620F" w:rsidRDefault="009E67EC" w:rsidP="007A0A90">
            <w:pPr>
              <w:pStyle w:val="ListParagraph"/>
              <w:numPr>
                <w:ilvl w:val="0"/>
                <w:numId w:val="12"/>
              </w:numPr>
              <w:ind w:left="232" w:hanging="232"/>
              <w:rPr>
                <w:rFonts w:eastAsia="Times New Roman" w:cs="Times New Roman"/>
                <w:szCs w:val="24"/>
                <w:lang w:eastAsia="id-ID"/>
              </w:rPr>
            </w:pPr>
            <w:r w:rsidRPr="0015620F">
              <w:rPr>
                <w:rFonts w:eastAsia="Times New Roman" w:cs="Times New Roman"/>
                <w:szCs w:val="24"/>
                <w:lang w:eastAsia="id-ID"/>
              </w:rPr>
              <w:t>Syarat-syarat Profesi</w:t>
            </w:r>
          </w:p>
          <w:p w:rsidR="009E67EC" w:rsidRPr="0015620F" w:rsidRDefault="009E67EC" w:rsidP="007A0A90">
            <w:pPr>
              <w:pStyle w:val="ListParagraph"/>
              <w:numPr>
                <w:ilvl w:val="0"/>
                <w:numId w:val="12"/>
              </w:numPr>
              <w:ind w:left="232" w:hanging="232"/>
              <w:rPr>
                <w:rFonts w:eastAsia="Times New Roman" w:cs="Times New Roman"/>
                <w:szCs w:val="24"/>
                <w:lang w:eastAsia="id-ID"/>
              </w:rPr>
            </w:pPr>
            <w:r w:rsidRPr="0015620F">
              <w:rPr>
                <w:rFonts w:eastAsia="Times New Roman" w:cs="Times New Roman"/>
                <w:szCs w:val="24"/>
                <w:lang w:eastAsia="id-ID"/>
              </w:rPr>
              <w:t>Ciri-ciri profesi guru</w:t>
            </w:r>
          </w:p>
          <w:p w:rsidR="009E67EC" w:rsidRPr="0015620F" w:rsidRDefault="009E67EC" w:rsidP="007A0A90">
            <w:pPr>
              <w:pStyle w:val="ListParagraph"/>
              <w:numPr>
                <w:ilvl w:val="0"/>
                <w:numId w:val="12"/>
              </w:numPr>
              <w:ind w:left="232" w:hanging="232"/>
              <w:rPr>
                <w:rFonts w:eastAsia="Times New Roman" w:cs="Times New Roman"/>
                <w:szCs w:val="24"/>
                <w:lang w:eastAsia="id-ID"/>
              </w:rPr>
            </w:pPr>
            <w:r w:rsidRPr="0015620F">
              <w:rPr>
                <w:rFonts w:eastAsia="Times New Roman" w:cs="Times New Roman"/>
                <w:szCs w:val="24"/>
                <w:lang w:eastAsia="id-ID"/>
              </w:rPr>
              <w:t>Standar yang dipersyaratkan jadi guru profesional.</w:t>
            </w:r>
          </w:p>
          <w:p w:rsidR="001F154F" w:rsidRPr="0015620F" w:rsidRDefault="009E67EC" w:rsidP="007A0A90">
            <w:pPr>
              <w:pStyle w:val="ListParagraph"/>
              <w:numPr>
                <w:ilvl w:val="0"/>
                <w:numId w:val="12"/>
              </w:numPr>
              <w:ind w:left="232" w:hanging="232"/>
              <w:rPr>
                <w:rFonts w:eastAsia="Times New Roman" w:cs="Times New Roman"/>
                <w:szCs w:val="24"/>
                <w:lang w:eastAsia="id-ID"/>
              </w:rPr>
            </w:pPr>
            <w:r w:rsidRPr="0015620F">
              <w:rPr>
                <w:rFonts w:eastAsia="Times New Roman" w:cs="Times New Roman"/>
                <w:szCs w:val="24"/>
                <w:lang w:eastAsia="id-ID"/>
              </w:rPr>
              <w:t>Perkembangan profesi keguruan</w:t>
            </w:r>
          </w:p>
        </w:tc>
        <w:tc>
          <w:tcPr>
            <w:tcW w:w="934" w:type="dxa"/>
            <w:vAlign w:val="center"/>
          </w:tcPr>
          <w:p w:rsidR="00BC3E56" w:rsidRPr="0015620F" w:rsidRDefault="00BC3E56" w:rsidP="00DE791D">
            <w:pPr>
              <w:autoSpaceDE w:val="0"/>
              <w:autoSpaceDN w:val="0"/>
              <w:adjustRightInd w:val="0"/>
              <w:jc w:val="center"/>
              <w:rPr>
                <w:rFonts w:cs="Times New Roman"/>
                <w:szCs w:val="24"/>
              </w:rPr>
            </w:pPr>
          </w:p>
        </w:tc>
      </w:tr>
      <w:tr w:rsidR="00824D8E" w:rsidRPr="0015620F" w:rsidTr="00DE791D">
        <w:trPr>
          <w:jc w:val="center"/>
        </w:trPr>
        <w:tc>
          <w:tcPr>
            <w:tcW w:w="964" w:type="dxa"/>
            <w:vAlign w:val="center"/>
          </w:tcPr>
          <w:p w:rsidR="00824D8E" w:rsidRPr="0015620F" w:rsidRDefault="009E67EC" w:rsidP="00DE791D">
            <w:pPr>
              <w:autoSpaceDE w:val="0"/>
              <w:autoSpaceDN w:val="0"/>
              <w:adjustRightInd w:val="0"/>
              <w:jc w:val="center"/>
              <w:rPr>
                <w:rFonts w:cs="Times New Roman"/>
                <w:szCs w:val="24"/>
              </w:rPr>
            </w:pPr>
            <w:r w:rsidRPr="0015620F">
              <w:rPr>
                <w:rFonts w:cs="Times New Roman"/>
                <w:szCs w:val="24"/>
              </w:rPr>
              <w:t>5</w:t>
            </w:r>
          </w:p>
        </w:tc>
        <w:tc>
          <w:tcPr>
            <w:tcW w:w="2722" w:type="dxa"/>
          </w:tcPr>
          <w:p w:rsidR="00824D8E" w:rsidRPr="0015620F" w:rsidRDefault="009E67EC" w:rsidP="009E67EC">
            <w:pPr>
              <w:tabs>
                <w:tab w:val="left" w:pos="8130"/>
              </w:tabs>
              <w:autoSpaceDE w:val="0"/>
              <w:autoSpaceDN w:val="0"/>
              <w:adjustRightInd w:val="0"/>
              <w:rPr>
                <w:rFonts w:cs="Times New Roman"/>
                <w:sz w:val="22"/>
              </w:rPr>
            </w:pPr>
            <w:r w:rsidRPr="0015620F">
              <w:rPr>
                <w:rFonts w:cs="Times New Roman"/>
                <w:szCs w:val="24"/>
              </w:rPr>
              <w:t>Mahasiswa mampu menjelaskan, memahami dan mengaplikasikan tentang kompetensi guru</w:t>
            </w:r>
            <w:r w:rsidR="00824D8E" w:rsidRPr="0015620F">
              <w:rPr>
                <w:rFonts w:cs="Times New Roman"/>
                <w:sz w:val="22"/>
              </w:rPr>
              <w:tab/>
            </w:r>
          </w:p>
        </w:tc>
        <w:tc>
          <w:tcPr>
            <w:tcW w:w="2552" w:type="dxa"/>
          </w:tcPr>
          <w:p w:rsidR="009E67EC" w:rsidRPr="0015620F" w:rsidRDefault="009E67EC" w:rsidP="007A0A90">
            <w:pPr>
              <w:pStyle w:val="ListParagraph"/>
              <w:numPr>
                <w:ilvl w:val="0"/>
                <w:numId w:val="13"/>
              </w:numPr>
              <w:ind w:left="232" w:hanging="232"/>
              <w:rPr>
                <w:rFonts w:eastAsia="Times New Roman" w:cs="Times New Roman"/>
                <w:szCs w:val="24"/>
                <w:lang w:eastAsia="id-ID"/>
              </w:rPr>
            </w:pPr>
            <w:r w:rsidRPr="0015620F">
              <w:rPr>
                <w:rFonts w:eastAsia="Times New Roman" w:cs="Times New Roman"/>
                <w:szCs w:val="24"/>
                <w:lang w:eastAsia="id-ID"/>
              </w:rPr>
              <w:t>Menjelaskan dan memahami tentang kompetensi Pedagogik</w:t>
            </w:r>
          </w:p>
          <w:p w:rsidR="009E67EC" w:rsidRPr="0015620F" w:rsidRDefault="009E67EC" w:rsidP="007A0A90">
            <w:pPr>
              <w:pStyle w:val="ListParagraph"/>
              <w:numPr>
                <w:ilvl w:val="0"/>
                <w:numId w:val="13"/>
              </w:numPr>
              <w:ind w:left="232" w:hanging="232"/>
              <w:rPr>
                <w:rFonts w:eastAsia="Times New Roman" w:cs="Times New Roman"/>
                <w:szCs w:val="24"/>
                <w:lang w:eastAsia="id-ID"/>
              </w:rPr>
            </w:pPr>
            <w:r w:rsidRPr="0015620F">
              <w:rPr>
                <w:rFonts w:eastAsia="Times New Roman" w:cs="Times New Roman"/>
                <w:szCs w:val="24"/>
                <w:lang w:eastAsia="id-ID"/>
              </w:rPr>
              <w:t xml:space="preserve">Menjelaskan dan memahami tentang kompetensi Profesional </w:t>
            </w:r>
          </w:p>
          <w:p w:rsidR="009E67EC" w:rsidRPr="0015620F" w:rsidRDefault="009E67EC" w:rsidP="007A0A90">
            <w:pPr>
              <w:pStyle w:val="ListParagraph"/>
              <w:numPr>
                <w:ilvl w:val="0"/>
                <w:numId w:val="13"/>
              </w:numPr>
              <w:ind w:left="232" w:hanging="232"/>
              <w:rPr>
                <w:rFonts w:eastAsia="Times New Roman" w:cs="Times New Roman"/>
                <w:szCs w:val="24"/>
                <w:lang w:eastAsia="id-ID"/>
              </w:rPr>
            </w:pPr>
            <w:r w:rsidRPr="0015620F">
              <w:rPr>
                <w:rFonts w:eastAsia="Times New Roman" w:cs="Times New Roman"/>
                <w:szCs w:val="24"/>
                <w:lang w:eastAsia="id-ID"/>
              </w:rPr>
              <w:lastRenderedPageBreak/>
              <w:t>Menjelaskan dan memahami tentang kompetensi Personal (kepribadian)</w:t>
            </w:r>
          </w:p>
          <w:p w:rsidR="00824D8E" w:rsidRPr="0015620F" w:rsidRDefault="009E67EC" w:rsidP="007A0A90">
            <w:pPr>
              <w:pStyle w:val="ListParagraph"/>
              <w:numPr>
                <w:ilvl w:val="0"/>
                <w:numId w:val="13"/>
              </w:numPr>
              <w:ind w:left="232" w:hanging="232"/>
              <w:rPr>
                <w:rFonts w:eastAsia="Times New Roman" w:cs="Times New Roman"/>
                <w:szCs w:val="24"/>
                <w:lang w:eastAsia="id-ID"/>
              </w:rPr>
            </w:pPr>
            <w:r w:rsidRPr="0015620F">
              <w:rPr>
                <w:rFonts w:eastAsia="Times New Roman" w:cs="Times New Roman"/>
                <w:szCs w:val="24"/>
                <w:lang w:eastAsia="id-ID"/>
              </w:rPr>
              <w:t>Menjelaskan dan memahami tentang kompetensi Sosial</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824D8E" w:rsidRPr="0015620F" w:rsidRDefault="00C93C25" w:rsidP="00C93C25">
            <w:pPr>
              <w:pStyle w:val="ListParagraph"/>
              <w:autoSpaceDE w:val="0"/>
              <w:autoSpaceDN w:val="0"/>
              <w:adjustRightInd w:val="0"/>
              <w:ind w:left="147"/>
              <w:rPr>
                <w:rFonts w:cs="Times New Roman"/>
                <w:sz w:val="22"/>
              </w:rPr>
            </w:pPr>
            <w:r w:rsidRPr="0015620F">
              <w:rPr>
                <w:rFonts w:cs="Times New Roman"/>
                <w:szCs w:val="24"/>
              </w:rPr>
              <w:lastRenderedPageBreak/>
              <w:t>Tugas makalah</w:t>
            </w:r>
            <w:r w:rsidRPr="0015620F">
              <w:rPr>
                <w:rFonts w:cs="Times New Roman"/>
                <w:sz w:val="22"/>
              </w:rPr>
              <w:t xml:space="preserve"> </w:t>
            </w:r>
          </w:p>
        </w:tc>
        <w:tc>
          <w:tcPr>
            <w:tcW w:w="2901" w:type="dxa"/>
          </w:tcPr>
          <w:p w:rsidR="00824D8E" w:rsidRPr="0015620F" w:rsidRDefault="00824D8E"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lastRenderedPageBreak/>
              <w:t>Kuliah &amp; diskusi</w:t>
            </w:r>
          </w:p>
          <w:p w:rsidR="00824D8E" w:rsidRPr="0015620F" w:rsidRDefault="00824D8E" w:rsidP="00DE791D">
            <w:pPr>
              <w:pStyle w:val="ListParagraph"/>
              <w:autoSpaceDE w:val="0"/>
              <w:autoSpaceDN w:val="0"/>
              <w:adjustRightInd w:val="0"/>
              <w:ind w:left="161"/>
              <w:rPr>
                <w:rFonts w:cs="Times New Roman"/>
                <w:sz w:val="18"/>
                <w:szCs w:val="18"/>
              </w:rPr>
            </w:pPr>
            <w:r w:rsidRPr="0015620F">
              <w:rPr>
                <w:rFonts w:cs="Times New Roman"/>
                <w:sz w:val="18"/>
                <w:szCs w:val="18"/>
              </w:rPr>
              <w:t>[</w:t>
            </w:r>
            <w:r w:rsidR="00C93C25" w:rsidRPr="0015620F">
              <w:rPr>
                <w:rFonts w:cs="Times New Roman"/>
                <w:sz w:val="18"/>
                <w:szCs w:val="18"/>
              </w:rPr>
              <w:t>TM: 2</w:t>
            </w:r>
            <w:r w:rsidR="00587AEB" w:rsidRPr="0015620F">
              <w:rPr>
                <w:rFonts w:cs="Times New Roman"/>
                <w:sz w:val="18"/>
                <w:szCs w:val="18"/>
              </w:rPr>
              <w:t xml:space="preserve"> </w:t>
            </w:r>
            <w:r w:rsidR="00550A14" w:rsidRPr="0015620F">
              <w:rPr>
                <w:rFonts w:cs="Times New Roman"/>
                <w:sz w:val="18"/>
                <w:szCs w:val="18"/>
              </w:rPr>
              <w:t>x (2</w:t>
            </w:r>
            <w:r w:rsidRPr="0015620F">
              <w:rPr>
                <w:rFonts w:cs="Times New Roman"/>
                <w:sz w:val="18"/>
                <w:szCs w:val="18"/>
              </w:rPr>
              <w:t>x50’)]</w:t>
            </w:r>
          </w:p>
          <w:p w:rsidR="00824D8E" w:rsidRPr="0015620F" w:rsidRDefault="00824D8E" w:rsidP="00DE791D">
            <w:pPr>
              <w:pStyle w:val="ListParagraph"/>
              <w:autoSpaceDE w:val="0"/>
              <w:autoSpaceDN w:val="0"/>
              <w:adjustRightInd w:val="0"/>
              <w:ind w:left="161"/>
              <w:rPr>
                <w:rFonts w:cs="Times New Roman"/>
                <w:sz w:val="18"/>
                <w:szCs w:val="18"/>
              </w:rPr>
            </w:pPr>
          </w:p>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824D8E" w:rsidRPr="0015620F" w:rsidRDefault="00824D8E" w:rsidP="00C93C25">
            <w:pPr>
              <w:pStyle w:val="ListParagraph"/>
              <w:autoSpaceDE w:val="0"/>
              <w:autoSpaceDN w:val="0"/>
              <w:adjustRightInd w:val="0"/>
              <w:ind w:left="161"/>
              <w:rPr>
                <w:rFonts w:cs="Times New Roman"/>
                <w:szCs w:val="24"/>
              </w:rPr>
            </w:pPr>
          </w:p>
        </w:tc>
        <w:tc>
          <w:tcPr>
            <w:tcW w:w="3310" w:type="dxa"/>
          </w:tcPr>
          <w:p w:rsidR="009E67EC" w:rsidRPr="0015620F" w:rsidRDefault="009E67EC" w:rsidP="007A0A90">
            <w:pPr>
              <w:pStyle w:val="ListParagraph"/>
              <w:numPr>
                <w:ilvl w:val="0"/>
                <w:numId w:val="14"/>
              </w:numPr>
              <w:ind w:left="232" w:hanging="232"/>
              <w:rPr>
                <w:rFonts w:eastAsia="Times New Roman" w:cs="Times New Roman"/>
                <w:szCs w:val="24"/>
                <w:lang w:eastAsia="id-ID"/>
              </w:rPr>
            </w:pPr>
            <w:r w:rsidRPr="0015620F">
              <w:rPr>
                <w:rFonts w:eastAsia="Times New Roman" w:cs="Times New Roman"/>
                <w:szCs w:val="24"/>
                <w:lang w:eastAsia="id-ID"/>
              </w:rPr>
              <w:t>Pedagogik</w:t>
            </w:r>
          </w:p>
          <w:p w:rsidR="009E67EC" w:rsidRPr="0015620F" w:rsidRDefault="009E67EC" w:rsidP="007A0A90">
            <w:pPr>
              <w:pStyle w:val="ListParagraph"/>
              <w:numPr>
                <w:ilvl w:val="0"/>
                <w:numId w:val="14"/>
              </w:numPr>
              <w:ind w:left="232" w:hanging="232"/>
              <w:rPr>
                <w:rFonts w:eastAsia="Times New Roman" w:cs="Times New Roman"/>
                <w:szCs w:val="24"/>
                <w:lang w:eastAsia="id-ID"/>
              </w:rPr>
            </w:pPr>
            <w:r w:rsidRPr="0015620F">
              <w:rPr>
                <w:rFonts w:eastAsia="Times New Roman" w:cs="Times New Roman"/>
                <w:szCs w:val="24"/>
                <w:lang w:eastAsia="id-ID"/>
              </w:rPr>
              <w:t xml:space="preserve">Profesional </w:t>
            </w:r>
          </w:p>
          <w:p w:rsidR="009E67EC" w:rsidRPr="0015620F" w:rsidRDefault="009E67EC" w:rsidP="007A0A90">
            <w:pPr>
              <w:pStyle w:val="ListParagraph"/>
              <w:numPr>
                <w:ilvl w:val="0"/>
                <w:numId w:val="14"/>
              </w:numPr>
              <w:ind w:left="232" w:hanging="232"/>
              <w:rPr>
                <w:rFonts w:eastAsia="Times New Roman" w:cs="Times New Roman"/>
                <w:szCs w:val="24"/>
                <w:lang w:eastAsia="id-ID"/>
              </w:rPr>
            </w:pPr>
            <w:r w:rsidRPr="0015620F">
              <w:rPr>
                <w:rFonts w:eastAsia="Times New Roman" w:cs="Times New Roman"/>
                <w:szCs w:val="24"/>
                <w:lang w:eastAsia="id-ID"/>
              </w:rPr>
              <w:t>Personal (kepribadian)</w:t>
            </w:r>
          </w:p>
          <w:p w:rsidR="009E67EC" w:rsidRPr="0015620F" w:rsidRDefault="009E67EC" w:rsidP="007A0A90">
            <w:pPr>
              <w:pStyle w:val="ListParagraph"/>
              <w:numPr>
                <w:ilvl w:val="0"/>
                <w:numId w:val="14"/>
              </w:numPr>
              <w:ind w:left="232" w:hanging="232"/>
              <w:rPr>
                <w:rFonts w:eastAsia="Times New Roman" w:cs="Times New Roman"/>
                <w:szCs w:val="24"/>
                <w:lang w:eastAsia="id-ID"/>
              </w:rPr>
            </w:pPr>
            <w:r w:rsidRPr="0015620F">
              <w:rPr>
                <w:rFonts w:eastAsia="Times New Roman" w:cs="Times New Roman"/>
                <w:szCs w:val="24"/>
                <w:lang w:eastAsia="id-ID"/>
              </w:rPr>
              <w:t>Sosial</w:t>
            </w:r>
          </w:p>
          <w:p w:rsidR="00824D8E" w:rsidRPr="0015620F" w:rsidRDefault="00824D8E" w:rsidP="009E67EC">
            <w:pPr>
              <w:pStyle w:val="ListParagraph"/>
              <w:ind w:left="317"/>
              <w:rPr>
                <w:rFonts w:cs="Times New Roman"/>
                <w:szCs w:val="24"/>
              </w:rPr>
            </w:pPr>
          </w:p>
        </w:tc>
        <w:tc>
          <w:tcPr>
            <w:tcW w:w="934" w:type="dxa"/>
            <w:vAlign w:val="center"/>
          </w:tcPr>
          <w:p w:rsidR="00824D8E" w:rsidRPr="0015620F" w:rsidRDefault="00824D8E" w:rsidP="00DE791D">
            <w:pPr>
              <w:autoSpaceDE w:val="0"/>
              <w:autoSpaceDN w:val="0"/>
              <w:adjustRightInd w:val="0"/>
              <w:jc w:val="center"/>
              <w:rPr>
                <w:rFonts w:cs="Times New Roman"/>
                <w:szCs w:val="24"/>
              </w:rPr>
            </w:pPr>
          </w:p>
        </w:tc>
      </w:tr>
      <w:tr w:rsidR="009E67EC" w:rsidRPr="0015620F" w:rsidTr="00DE791D">
        <w:trPr>
          <w:jc w:val="center"/>
        </w:trPr>
        <w:tc>
          <w:tcPr>
            <w:tcW w:w="964" w:type="dxa"/>
            <w:vAlign w:val="center"/>
          </w:tcPr>
          <w:p w:rsidR="009E67EC" w:rsidRPr="0015620F" w:rsidRDefault="009E67EC" w:rsidP="00DE791D">
            <w:pPr>
              <w:autoSpaceDE w:val="0"/>
              <w:autoSpaceDN w:val="0"/>
              <w:adjustRightInd w:val="0"/>
              <w:jc w:val="center"/>
              <w:rPr>
                <w:rFonts w:cs="Times New Roman"/>
                <w:szCs w:val="24"/>
              </w:rPr>
            </w:pPr>
            <w:r w:rsidRPr="0015620F">
              <w:rPr>
                <w:rFonts w:cs="Times New Roman"/>
                <w:szCs w:val="24"/>
              </w:rPr>
              <w:lastRenderedPageBreak/>
              <w:t>6</w:t>
            </w:r>
          </w:p>
        </w:tc>
        <w:tc>
          <w:tcPr>
            <w:tcW w:w="2722" w:type="dxa"/>
          </w:tcPr>
          <w:p w:rsidR="009E67EC" w:rsidRPr="0015620F" w:rsidRDefault="009E67EC" w:rsidP="009E67EC">
            <w:pPr>
              <w:tabs>
                <w:tab w:val="left" w:pos="8130"/>
              </w:tabs>
              <w:autoSpaceDE w:val="0"/>
              <w:autoSpaceDN w:val="0"/>
              <w:adjustRightInd w:val="0"/>
              <w:rPr>
                <w:rFonts w:cs="Times New Roman"/>
                <w:szCs w:val="24"/>
              </w:rPr>
            </w:pPr>
            <w:r w:rsidRPr="0015620F">
              <w:rPr>
                <w:rFonts w:cs="Times New Roman"/>
                <w:szCs w:val="24"/>
              </w:rPr>
              <w:t>Mahasiswa mampu menjelaskan, memahami dan mengaplikasikan tentang</w:t>
            </w:r>
            <w:r w:rsidR="007C3DA7" w:rsidRPr="0015620F">
              <w:rPr>
                <w:rFonts w:cs="Times New Roman"/>
                <w:szCs w:val="24"/>
              </w:rPr>
              <w:t xml:space="preserve"> keterampilan dasar guru dalam proses pembelajaran</w:t>
            </w:r>
          </w:p>
        </w:tc>
        <w:tc>
          <w:tcPr>
            <w:tcW w:w="2552" w:type="dxa"/>
          </w:tcPr>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Membuka dan menutup</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Penguatan</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Variasi mengajar</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 xml:space="preserve">Menjelaskan dan memahami serta mengaplikasikan tentang Keterampilan </w:t>
            </w:r>
            <w:r w:rsidRPr="0015620F">
              <w:rPr>
                <w:rFonts w:eastAsia="Times New Roman" w:cs="Times New Roman"/>
                <w:szCs w:val="24"/>
                <w:lang w:eastAsia="id-ID"/>
              </w:rPr>
              <w:lastRenderedPageBreak/>
              <w:t>Menjelaskan</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bertanya</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Membimbing diskusi</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mengelola kelas</w:t>
            </w:r>
          </w:p>
          <w:p w:rsidR="007C3DA7" w:rsidRPr="0015620F" w:rsidRDefault="007C3DA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Menjelaskan dan memahami serta mengaplikasikan tentang Keterampilan mengunakan media</w:t>
            </w:r>
          </w:p>
          <w:p w:rsidR="009E67EC" w:rsidRPr="0015620F" w:rsidRDefault="009E67EC" w:rsidP="00DE791D">
            <w:pPr>
              <w:autoSpaceDE w:val="0"/>
              <w:autoSpaceDN w:val="0"/>
              <w:adjustRightInd w:val="0"/>
              <w:rPr>
                <w:rFonts w:cs="Times New Roman"/>
                <w:szCs w:val="24"/>
              </w:rPr>
            </w:pP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9E67EC" w:rsidRPr="0015620F" w:rsidRDefault="00C93C25" w:rsidP="00C93C25">
            <w:pPr>
              <w:pStyle w:val="ListParagraph"/>
              <w:autoSpaceDE w:val="0"/>
              <w:autoSpaceDN w:val="0"/>
              <w:adjustRightInd w:val="0"/>
              <w:ind w:left="147"/>
              <w:rPr>
                <w:rFonts w:cs="Times New Roman"/>
                <w:b/>
                <w:sz w:val="22"/>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9E67EC" w:rsidRPr="0015620F" w:rsidRDefault="009E67EC" w:rsidP="007A0A90">
            <w:pPr>
              <w:pStyle w:val="ListParagraph"/>
              <w:numPr>
                <w:ilvl w:val="0"/>
                <w:numId w:val="1"/>
              </w:numPr>
              <w:autoSpaceDE w:val="0"/>
              <w:autoSpaceDN w:val="0"/>
              <w:adjustRightInd w:val="0"/>
              <w:ind w:left="161" w:hanging="161"/>
              <w:rPr>
                <w:rFonts w:cs="Times New Roman"/>
                <w:sz w:val="20"/>
                <w:szCs w:val="20"/>
              </w:rPr>
            </w:pPr>
          </w:p>
        </w:tc>
        <w:tc>
          <w:tcPr>
            <w:tcW w:w="3310" w:type="dxa"/>
          </w:tcPr>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Membuka dan menutup</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Penguatan</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Variasi mengajar</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Menjelaskan</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bertanya</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Membimbing diskusi</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mengelola kelas</w:t>
            </w:r>
          </w:p>
          <w:p w:rsidR="007C3DA7" w:rsidRPr="0015620F" w:rsidRDefault="007C3DA7" w:rsidP="007A0A90">
            <w:pPr>
              <w:pStyle w:val="ListParagraph"/>
              <w:numPr>
                <w:ilvl w:val="0"/>
                <w:numId w:val="16"/>
              </w:numPr>
              <w:ind w:left="232" w:hanging="232"/>
              <w:rPr>
                <w:rFonts w:eastAsia="Times New Roman" w:cs="Times New Roman"/>
                <w:szCs w:val="24"/>
                <w:lang w:eastAsia="id-ID"/>
              </w:rPr>
            </w:pPr>
            <w:r w:rsidRPr="0015620F">
              <w:rPr>
                <w:rFonts w:eastAsia="Times New Roman" w:cs="Times New Roman"/>
                <w:szCs w:val="24"/>
                <w:lang w:eastAsia="id-ID"/>
              </w:rPr>
              <w:t>Keterampilan mengunakan media</w:t>
            </w:r>
          </w:p>
          <w:p w:rsidR="009E67EC" w:rsidRPr="0015620F" w:rsidRDefault="009E67EC" w:rsidP="007C3DA7">
            <w:pPr>
              <w:pStyle w:val="ListParagraph"/>
              <w:ind w:left="1037"/>
              <w:rPr>
                <w:rFonts w:eastAsia="Times New Roman" w:cs="Times New Roman"/>
                <w:szCs w:val="24"/>
              </w:rPr>
            </w:pPr>
          </w:p>
        </w:tc>
        <w:tc>
          <w:tcPr>
            <w:tcW w:w="934" w:type="dxa"/>
            <w:vAlign w:val="center"/>
          </w:tcPr>
          <w:p w:rsidR="009E67EC" w:rsidRPr="0015620F" w:rsidRDefault="009E67EC" w:rsidP="00DE791D">
            <w:pPr>
              <w:autoSpaceDE w:val="0"/>
              <w:autoSpaceDN w:val="0"/>
              <w:adjustRightInd w:val="0"/>
              <w:jc w:val="center"/>
              <w:rPr>
                <w:rFonts w:cs="Times New Roman"/>
                <w:szCs w:val="24"/>
              </w:rPr>
            </w:pPr>
          </w:p>
        </w:tc>
      </w:tr>
      <w:tr w:rsidR="009E67EC" w:rsidRPr="0015620F" w:rsidTr="00DE791D">
        <w:trPr>
          <w:jc w:val="center"/>
        </w:trPr>
        <w:tc>
          <w:tcPr>
            <w:tcW w:w="964" w:type="dxa"/>
            <w:vAlign w:val="center"/>
          </w:tcPr>
          <w:p w:rsidR="009E67EC" w:rsidRPr="0015620F" w:rsidRDefault="009E67EC" w:rsidP="00DE791D">
            <w:pPr>
              <w:autoSpaceDE w:val="0"/>
              <w:autoSpaceDN w:val="0"/>
              <w:adjustRightInd w:val="0"/>
              <w:jc w:val="center"/>
              <w:rPr>
                <w:rFonts w:cs="Times New Roman"/>
                <w:szCs w:val="24"/>
              </w:rPr>
            </w:pPr>
            <w:r w:rsidRPr="0015620F">
              <w:rPr>
                <w:rFonts w:cs="Times New Roman"/>
                <w:szCs w:val="24"/>
              </w:rPr>
              <w:lastRenderedPageBreak/>
              <w:t>7</w:t>
            </w:r>
          </w:p>
        </w:tc>
        <w:tc>
          <w:tcPr>
            <w:tcW w:w="2722" w:type="dxa"/>
          </w:tcPr>
          <w:p w:rsidR="009E67EC" w:rsidRPr="0015620F" w:rsidRDefault="009E67EC" w:rsidP="009E67EC">
            <w:pPr>
              <w:tabs>
                <w:tab w:val="left" w:pos="8130"/>
              </w:tabs>
              <w:autoSpaceDE w:val="0"/>
              <w:autoSpaceDN w:val="0"/>
              <w:adjustRightInd w:val="0"/>
              <w:rPr>
                <w:rFonts w:cs="Times New Roman"/>
                <w:szCs w:val="24"/>
              </w:rPr>
            </w:pPr>
            <w:r w:rsidRPr="0015620F">
              <w:rPr>
                <w:rFonts w:cs="Times New Roman"/>
                <w:szCs w:val="24"/>
              </w:rPr>
              <w:t>Mahasiswa mampu menjelaskan, memahami dan mengaplikasikan tentang</w:t>
            </w:r>
            <w:r w:rsidR="007C3DA7" w:rsidRPr="0015620F">
              <w:rPr>
                <w:rFonts w:cs="Times New Roman"/>
                <w:szCs w:val="24"/>
              </w:rPr>
              <w:t xml:space="preserve"> peran guru dalam pembelajaran</w:t>
            </w:r>
          </w:p>
        </w:tc>
        <w:tc>
          <w:tcPr>
            <w:tcW w:w="2552" w:type="dxa"/>
          </w:tcPr>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pendidik</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lastRenderedPageBreak/>
              <w:t>Menjelaskan, memahami, dan mengaplikasikan tentang Guru sebagai pengajar</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pembimbing</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pelatih</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penasehat</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inovator</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 xml:space="preserve">Menjelaskan, memahami, dan </w:t>
            </w:r>
            <w:r w:rsidRPr="0015620F">
              <w:rPr>
                <w:rFonts w:eastAsia="Times New Roman" w:cs="Times New Roman"/>
                <w:szCs w:val="24"/>
                <w:lang w:eastAsia="id-ID"/>
              </w:rPr>
              <w:lastRenderedPageBreak/>
              <w:t>mengaplikasikan tentang Guru sebagai model dan Teladan</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motivator</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pembawa cerita</w:t>
            </w:r>
          </w:p>
          <w:p w:rsidR="007C3DA7" w:rsidRPr="0015620F" w:rsidRDefault="007C3DA7" w:rsidP="007A0A90">
            <w:pPr>
              <w:pStyle w:val="ListParagraph"/>
              <w:numPr>
                <w:ilvl w:val="0"/>
                <w:numId w:val="17"/>
              </w:numPr>
              <w:ind w:left="232" w:hanging="232"/>
              <w:rPr>
                <w:rFonts w:eastAsia="Times New Roman" w:cs="Times New Roman"/>
                <w:szCs w:val="24"/>
                <w:lang w:eastAsia="id-ID"/>
              </w:rPr>
            </w:pPr>
            <w:r w:rsidRPr="0015620F">
              <w:rPr>
                <w:rFonts w:eastAsia="Times New Roman" w:cs="Times New Roman"/>
                <w:szCs w:val="24"/>
                <w:lang w:eastAsia="id-ID"/>
              </w:rPr>
              <w:t>Menjelaskan, memahami, dan mengaplikasikan tentang Guru sebagai Emansipator</w:t>
            </w:r>
          </w:p>
          <w:p w:rsidR="009E67EC" w:rsidRPr="0015620F" w:rsidRDefault="009E67EC" w:rsidP="00DE791D">
            <w:pPr>
              <w:autoSpaceDE w:val="0"/>
              <w:autoSpaceDN w:val="0"/>
              <w:adjustRightInd w:val="0"/>
              <w:rPr>
                <w:rFonts w:cs="Times New Roman"/>
                <w:szCs w:val="24"/>
              </w:rPr>
            </w:pP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lastRenderedPageBreak/>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9E67EC" w:rsidRPr="0015620F" w:rsidRDefault="00C93C25" w:rsidP="00C93C25">
            <w:pPr>
              <w:pStyle w:val="ListParagraph"/>
              <w:autoSpaceDE w:val="0"/>
              <w:autoSpaceDN w:val="0"/>
              <w:adjustRightInd w:val="0"/>
              <w:ind w:left="147"/>
              <w:rPr>
                <w:rFonts w:cs="Times New Roman"/>
                <w:b/>
                <w:sz w:val="22"/>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lastRenderedPageBreak/>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9E67EC" w:rsidRPr="0015620F" w:rsidRDefault="007A0A90" w:rsidP="00C93C25">
            <w:pPr>
              <w:pStyle w:val="ListParagraph"/>
              <w:autoSpaceDE w:val="0"/>
              <w:autoSpaceDN w:val="0"/>
              <w:adjustRightInd w:val="0"/>
              <w:ind w:left="161"/>
              <w:rPr>
                <w:rFonts w:cs="Times New Roman"/>
                <w:sz w:val="20"/>
                <w:szCs w:val="20"/>
              </w:rPr>
            </w:pPr>
            <w:r w:rsidRPr="0015620F">
              <w:rPr>
                <w:rFonts w:cs="Times New Roman"/>
                <w:sz w:val="20"/>
                <w:szCs w:val="20"/>
              </w:rPr>
              <w:t>-Tugas: membuat kliping tentang etika dan profesi guru</w:t>
            </w:r>
          </w:p>
        </w:tc>
        <w:tc>
          <w:tcPr>
            <w:tcW w:w="3310" w:type="dxa"/>
          </w:tcPr>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pendidik</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pengajar</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pembimbing</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pelatih</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penasehat</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lastRenderedPageBreak/>
              <w:t>Guru sebagai inovator</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model dan Teladan</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motivator</w:t>
            </w:r>
          </w:p>
          <w:p w:rsidR="007C3DA7" w:rsidRPr="0015620F" w:rsidRDefault="007C3DA7" w:rsidP="007A0A90">
            <w:pPr>
              <w:pStyle w:val="ListParagraph"/>
              <w:numPr>
                <w:ilvl w:val="0"/>
                <w:numId w:val="18"/>
              </w:numPr>
              <w:ind w:left="232" w:hanging="232"/>
              <w:rPr>
                <w:rFonts w:eastAsia="Times New Roman" w:cs="Times New Roman"/>
                <w:szCs w:val="24"/>
                <w:lang w:eastAsia="id-ID"/>
              </w:rPr>
            </w:pPr>
            <w:r w:rsidRPr="0015620F">
              <w:rPr>
                <w:rFonts w:eastAsia="Times New Roman" w:cs="Times New Roman"/>
                <w:szCs w:val="24"/>
                <w:lang w:eastAsia="id-ID"/>
              </w:rPr>
              <w:t>Guru sebagai pembawa cerita</w:t>
            </w:r>
          </w:p>
          <w:p w:rsidR="007C3DA7" w:rsidRPr="0015620F" w:rsidRDefault="007C3DA7" w:rsidP="007A0A90">
            <w:pPr>
              <w:pStyle w:val="ListParagraph"/>
              <w:numPr>
                <w:ilvl w:val="0"/>
                <w:numId w:val="18"/>
              </w:numPr>
              <w:ind w:left="232" w:hanging="284"/>
              <w:rPr>
                <w:rFonts w:eastAsia="Times New Roman" w:cs="Times New Roman"/>
                <w:szCs w:val="24"/>
                <w:lang w:eastAsia="id-ID"/>
              </w:rPr>
            </w:pPr>
            <w:r w:rsidRPr="0015620F">
              <w:rPr>
                <w:rFonts w:eastAsia="Times New Roman" w:cs="Times New Roman"/>
                <w:szCs w:val="24"/>
                <w:lang w:eastAsia="id-ID"/>
              </w:rPr>
              <w:t>Guru sebagai Emansipator</w:t>
            </w:r>
          </w:p>
          <w:p w:rsidR="009E67EC" w:rsidRPr="0015620F" w:rsidRDefault="009E67EC" w:rsidP="007C3DA7">
            <w:pPr>
              <w:pStyle w:val="ListParagraph"/>
              <w:ind w:left="317"/>
              <w:rPr>
                <w:rFonts w:eastAsia="Times New Roman" w:cs="Times New Roman"/>
                <w:szCs w:val="24"/>
              </w:rPr>
            </w:pPr>
          </w:p>
        </w:tc>
        <w:tc>
          <w:tcPr>
            <w:tcW w:w="934" w:type="dxa"/>
            <w:vAlign w:val="center"/>
          </w:tcPr>
          <w:p w:rsidR="009E67EC" w:rsidRPr="0015620F" w:rsidRDefault="009E67EC" w:rsidP="00DE791D">
            <w:pPr>
              <w:autoSpaceDE w:val="0"/>
              <w:autoSpaceDN w:val="0"/>
              <w:adjustRightInd w:val="0"/>
              <w:jc w:val="center"/>
              <w:rPr>
                <w:rFonts w:cs="Times New Roman"/>
                <w:szCs w:val="24"/>
              </w:rPr>
            </w:pPr>
          </w:p>
        </w:tc>
      </w:tr>
      <w:tr w:rsidR="009B2ABF" w:rsidRPr="0015620F" w:rsidTr="00DE791D">
        <w:trPr>
          <w:jc w:val="center"/>
        </w:trPr>
        <w:tc>
          <w:tcPr>
            <w:tcW w:w="964" w:type="dxa"/>
            <w:vAlign w:val="center"/>
          </w:tcPr>
          <w:p w:rsidR="009B2ABF" w:rsidRPr="0015620F" w:rsidRDefault="009B2ABF" w:rsidP="00DE791D">
            <w:pPr>
              <w:autoSpaceDE w:val="0"/>
              <w:autoSpaceDN w:val="0"/>
              <w:adjustRightInd w:val="0"/>
              <w:jc w:val="center"/>
              <w:rPr>
                <w:rFonts w:cs="Times New Roman"/>
                <w:szCs w:val="24"/>
              </w:rPr>
            </w:pPr>
            <w:r w:rsidRPr="0015620F">
              <w:rPr>
                <w:rFonts w:cs="Times New Roman"/>
                <w:szCs w:val="24"/>
              </w:rPr>
              <w:lastRenderedPageBreak/>
              <w:t>8</w:t>
            </w:r>
          </w:p>
        </w:tc>
        <w:tc>
          <w:tcPr>
            <w:tcW w:w="14673" w:type="dxa"/>
            <w:gridSpan w:val="6"/>
            <w:vAlign w:val="center"/>
          </w:tcPr>
          <w:p w:rsidR="009B2ABF" w:rsidRPr="0015620F" w:rsidRDefault="009B2ABF" w:rsidP="00DE791D">
            <w:pPr>
              <w:autoSpaceDE w:val="0"/>
              <w:autoSpaceDN w:val="0"/>
              <w:adjustRightInd w:val="0"/>
              <w:jc w:val="center"/>
              <w:rPr>
                <w:rFonts w:cs="Times New Roman"/>
                <w:szCs w:val="24"/>
              </w:rPr>
            </w:pPr>
            <w:r w:rsidRPr="0015620F">
              <w:rPr>
                <w:rFonts w:cs="Times New Roman"/>
                <w:szCs w:val="24"/>
              </w:rPr>
              <w:t>Evaluasi Tengah Semester : Melakukan validasi penilaian, evaluasi dan perbaikan proses pembelajaran berikutnya</w:t>
            </w:r>
          </w:p>
        </w:tc>
      </w:tr>
      <w:tr w:rsidR="001C5AFC" w:rsidRPr="0015620F" w:rsidTr="00DE791D">
        <w:trPr>
          <w:trHeight w:val="3107"/>
          <w:jc w:val="center"/>
        </w:trPr>
        <w:tc>
          <w:tcPr>
            <w:tcW w:w="964" w:type="dxa"/>
            <w:vAlign w:val="center"/>
          </w:tcPr>
          <w:p w:rsidR="001C5AFC" w:rsidRPr="0015620F" w:rsidRDefault="001C5AFC" w:rsidP="00DE791D">
            <w:pPr>
              <w:autoSpaceDE w:val="0"/>
              <w:autoSpaceDN w:val="0"/>
              <w:adjustRightInd w:val="0"/>
              <w:jc w:val="center"/>
              <w:rPr>
                <w:rFonts w:cs="Times New Roman"/>
                <w:szCs w:val="24"/>
              </w:rPr>
            </w:pPr>
            <w:r w:rsidRPr="0015620F">
              <w:rPr>
                <w:rFonts w:cs="Times New Roman"/>
                <w:szCs w:val="24"/>
              </w:rPr>
              <w:lastRenderedPageBreak/>
              <w:t>9</w:t>
            </w:r>
          </w:p>
        </w:tc>
        <w:tc>
          <w:tcPr>
            <w:tcW w:w="2722" w:type="dxa"/>
          </w:tcPr>
          <w:p w:rsidR="001C5AFC" w:rsidRPr="0015620F" w:rsidRDefault="001C5AFC" w:rsidP="00CD5736">
            <w:pPr>
              <w:tabs>
                <w:tab w:val="left" w:pos="8130"/>
              </w:tabs>
              <w:autoSpaceDE w:val="0"/>
              <w:autoSpaceDN w:val="0"/>
              <w:adjustRightInd w:val="0"/>
              <w:rPr>
                <w:rFonts w:cs="Times New Roman"/>
                <w:szCs w:val="24"/>
              </w:rPr>
            </w:pPr>
            <w:r w:rsidRPr="0015620F">
              <w:rPr>
                <w:rFonts w:cs="Times New Roman"/>
                <w:szCs w:val="24"/>
              </w:rPr>
              <w:t xml:space="preserve">Mahasiswa mampu </w:t>
            </w:r>
            <w:r w:rsidR="00CD5736" w:rsidRPr="0015620F">
              <w:rPr>
                <w:rFonts w:cs="Times New Roman"/>
                <w:szCs w:val="24"/>
              </w:rPr>
              <w:t xml:space="preserve">menjelaskan,, memahami, dan mengaplikasikan tentang kepribadian guru </w:t>
            </w:r>
          </w:p>
        </w:tc>
        <w:tc>
          <w:tcPr>
            <w:tcW w:w="2552" w:type="dxa"/>
          </w:tcPr>
          <w:p w:rsidR="00CD5736" w:rsidRPr="0015620F" w:rsidRDefault="00CD5736" w:rsidP="007A0A90">
            <w:pPr>
              <w:pStyle w:val="ListParagraph"/>
              <w:numPr>
                <w:ilvl w:val="0"/>
                <w:numId w:val="19"/>
              </w:numPr>
              <w:ind w:left="284" w:hanging="283"/>
              <w:rPr>
                <w:rFonts w:cs="Times New Roman"/>
                <w:szCs w:val="24"/>
              </w:rPr>
            </w:pPr>
            <w:r w:rsidRPr="0015620F">
              <w:rPr>
                <w:rFonts w:cs="Times New Roman"/>
                <w:szCs w:val="24"/>
              </w:rPr>
              <w:t>Menjelaskan dan memahami Makna kepribadian guru</w:t>
            </w:r>
          </w:p>
          <w:p w:rsidR="00CD5736" w:rsidRPr="0015620F" w:rsidRDefault="00CD5736" w:rsidP="007A0A90">
            <w:pPr>
              <w:pStyle w:val="ListParagraph"/>
              <w:numPr>
                <w:ilvl w:val="0"/>
                <w:numId w:val="19"/>
              </w:numPr>
              <w:ind w:left="284" w:hanging="283"/>
              <w:rPr>
                <w:rFonts w:cs="Times New Roman"/>
                <w:szCs w:val="24"/>
              </w:rPr>
            </w:pPr>
            <w:r w:rsidRPr="0015620F">
              <w:rPr>
                <w:rFonts w:cs="Times New Roman"/>
                <w:szCs w:val="24"/>
              </w:rPr>
              <w:t>Menjelaskan dan memahami Kepribadian guru dalam pandangan islam</w:t>
            </w:r>
          </w:p>
          <w:p w:rsidR="001C5AFC" w:rsidRPr="0015620F" w:rsidRDefault="00CD5736" w:rsidP="007A0A90">
            <w:pPr>
              <w:pStyle w:val="ListParagraph"/>
              <w:numPr>
                <w:ilvl w:val="0"/>
                <w:numId w:val="19"/>
              </w:numPr>
              <w:ind w:left="284" w:hanging="283"/>
              <w:rPr>
                <w:rFonts w:cs="Times New Roman"/>
                <w:sz w:val="22"/>
              </w:rPr>
            </w:pPr>
            <w:r w:rsidRPr="0015620F">
              <w:rPr>
                <w:rFonts w:cs="Times New Roman"/>
                <w:szCs w:val="24"/>
              </w:rPr>
              <w:t>Menjelaskan dan memahami Peran kompetensi kepribadian guru dalam proses pembelajaran</w:t>
            </w:r>
          </w:p>
          <w:p w:rsidR="001C5AFC" w:rsidRPr="0015620F" w:rsidRDefault="001C5AFC" w:rsidP="00550A14">
            <w:pPr>
              <w:pStyle w:val="ListParagraph"/>
              <w:autoSpaceDE w:val="0"/>
              <w:autoSpaceDN w:val="0"/>
              <w:adjustRightInd w:val="0"/>
              <w:ind w:left="147"/>
              <w:rPr>
                <w:rFonts w:cs="Times New Roman"/>
                <w:szCs w:val="24"/>
              </w:rPr>
            </w:pPr>
          </w:p>
        </w:tc>
        <w:tc>
          <w:tcPr>
            <w:tcW w:w="2254" w:type="dxa"/>
          </w:tcPr>
          <w:p w:rsidR="001C5AFC" w:rsidRPr="0015620F" w:rsidRDefault="001C5AFC" w:rsidP="00DE791D">
            <w:pPr>
              <w:pStyle w:val="ListParagraph"/>
              <w:autoSpaceDE w:val="0"/>
              <w:autoSpaceDN w:val="0"/>
              <w:adjustRightInd w:val="0"/>
              <w:spacing w:after="200" w:line="276" w:lineRule="auto"/>
              <w:ind w:left="147"/>
              <w:rPr>
                <w:rFonts w:cs="Times New Roman"/>
                <w:b/>
                <w:sz w:val="20"/>
                <w:szCs w:val="20"/>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1C5AFC" w:rsidRPr="0015620F" w:rsidRDefault="00C93C25" w:rsidP="00C93C25">
            <w:pPr>
              <w:pStyle w:val="ListParagraph"/>
              <w:autoSpaceDE w:val="0"/>
              <w:autoSpaceDN w:val="0"/>
              <w:adjustRightInd w:val="0"/>
              <w:ind w:left="147"/>
              <w:rPr>
                <w:rFonts w:cs="Times New Roman"/>
                <w:sz w:val="20"/>
                <w:szCs w:val="20"/>
              </w:rPr>
            </w:pPr>
            <w:r w:rsidRPr="0015620F">
              <w:rPr>
                <w:rFonts w:cs="Times New Roman"/>
                <w:szCs w:val="24"/>
              </w:rPr>
              <w:t>Tugas makalah</w:t>
            </w:r>
          </w:p>
        </w:tc>
        <w:tc>
          <w:tcPr>
            <w:tcW w:w="2901" w:type="dxa"/>
          </w:tcPr>
          <w:p w:rsidR="001C5AFC" w:rsidRPr="0015620F" w:rsidRDefault="001C5AFC" w:rsidP="00C93C25">
            <w:pPr>
              <w:autoSpaceDE w:val="0"/>
              <w:autoSpaceDN w:val="0"/>
              <w:adjustRightInd w:val="0"/>
              <w:rPr>
                <w:rFonts w:cs="Times New Roman"/>
                <w:sz w:val="18"/>
                <w:szCs w:val="18"/>
              </w:rPr>
            </w:pPr>
          </w:p>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1C5AFC" w:rsidRPr="0015620F" w:rsidRDefault="001C5AFC" w:rsidP="00DE791D">
            <w:pPr>
              <w:pStyle w:val="ListParagraph"/>
              <w:autoSpaceDE w:val="0"/>
              <w:autoSpaceDN w:val="0"/>
              <w:adjustRightInd w:val="0"/>
              <w:ind w:left="161"/>
              <w:rPr>
                <w:rFonts w:cs="Times New Roman"/>
                <w:sz w:val="22"/>
              </w:rPr>
            </w:pPr>
          </w:p>
        </w:tc>
        <w:tc>
          <w:tcPr>
            <w:tcW w:w="3310" w:type="dxa"/>
          </w:tcPr>
          <w:p w:rsidR="00CD5736" w:rsidRPr="0015620F" w:rsidRDefault="00CD5736" w:rsidP="007A0A90">
            <w:pPr>
              <w:pStyle w:val="ListParagraph"/>
              <w:numPr>
                <w:ilvl w:val="0"/>
                <w:numId w:val="20"/>
              </w:numPr>
              <w:ind w:left="232" w:hanging="232"/>
              <w:rPr>
                <w:rFonts w:cs="Times New Roman"/>
                <w:szCs w:val="24"/>
              </w:rPr>
            </w:pPr>
            <w:r w:rsidRPr="0015620F">
              <w:rPr>
                <w:rFonts w:cs="Times New Roman"/>
                <w:szCs w:val="24"/>
              </w:rPr>
              <w:t>Makna kepribadian guru</w:t>
            </w:r>
          </w:p>
          <w:p w:rsidR="00CD5736" w:rsidRPr="0015620F" w:rsidRDefault="00CD5736" w:rsidP="007A0A90">
            <w:pPr>
              <w:pStyle w:val="ListParagraph"/>
              <w:numPr>
                <w:ilvl w:val="0"/>
                <w:numId w:val="20"/>
              </w:numPr>
              <w:ind w:left="232" w:hanging="232"/>
              <w:rPr>
                <w:rFonts w:cs="Times New Roman"/>
                <w:szCs w:val="24"/>
              </w:rPr>
            </w:pPr>
            <w:r w:rsidRPr="0015620F">
              <w:rPr>
                <w:rFonts w:cs="Times New Roman"/>
                <w:szCs w:val="24"/>
              </w:rPr>
              <w:t>Kepribadian guru dalam pandangan islam</w:t>
            </w:r>
          </w:p>
          <w:p w:rsidR="00CD5736" w:rsidRPr="0015620F" w:rsidRDefault="00CD5736" w:rsidP="007A0A90">
            <w:pPr>
              <w:pStyle w:val="ListParagraph"/>
              <w:numPr>
                <w:ilvl w:val="0"/>
                <w:numId w:val="20"/>
              </w:numPr>
              <w:ind w:left="232" w:hanging="232"/>
              <w:rPr>
                <w:rFonts w:cs="Times New Roman"/>
                <w:szCs w:val="24"/>
              </w:rPr>
            </w:pPr>
            <w:r w:rsidRPr="0015620F">
              <w:rPr>
                <w:rFonts w:cs="Times New Roman"/>
                <w:szCs w:val="24"/>
              </w:rPr>
              <w:t>Peran kompetensi kepribadian guru dalam proses pembelajaran</w:t>
            </w:r>
          </w:p>
        </w:tc>
        <w:tc>
          <w:tcPr>
            <w:tcW w:w="934" w:type="dxa"/>
            <w:vAlign w:val="center"/>
          </w:tcPr>
          <w:p w:rsidR="001C5AFC" w:rsidRPr="0015620F" w:rsidRDefault="001C5AFC" w:rsidP="00DE791D">
            <w:pPr>
              <w:autoSpaceDE w:val="0"/>
              <w:autoSpaceDN w:val="0"/>
              <w:adjustRightInd w:val="0"/>
              <w:jc w:val="center"/>
              <w:rPr>
                <w:rFonts w:cs="Times New Roman"/>
                <w:szCs w:val="24"/>
              </w:rPr>
            </w:pPr>
          </w:p>
        </w:tc>
      </w:tr>
      <w:tr w:rsidR="00EA305A" w:rsidRPr="0015620F" w:rsidTr="00DE791D">
        <w:trPr>
          <w:trHeight w:val="3107"/>
          <w:jc w:val="center"/>
        </w:trPr>
        <w:tc>
          <w:tcPr>
            <w:tcW w:w="964" w:type="dxa"/>
            <w:vAlign w:val="center"/>
          </w:tcPr>
          <w:p w:rsidR="00EA305A" w:rsidRPr="0015620F" w:rsidRDefault="00EA305A" w:rsidP="00DE791D">
            <w:pPr>
              <w:autoSpaceDE w:val="0"/>
              <w:autoSpaceDN w:val="0"/>
              <w:adjustRightInd w:val="0"/>
              <w:jc w:val="center"/>
              <w:rPr>
                <w:rFonts w:cs="Times New Roman"/>
                <w:szCs w:val="24"/>
              </w:rPr>
            </w:pPr>
            <w:r w:rsidRPr="0015620F">
              <w:rPr>
                <w:rFonts w:cs="Times New Roman"/>
                <w:szCs w:val="24"/>
              </w:rPr>
              <w:t>10</w:t>
            </w:r>
          </w:p>
        </w:tc>
        <w:tc>
          <w:tcPr>
            <w:tcW w:w="2722" w:type="dxa"/>
          </w:tcPr>
          <w:p w:rsidR="00EA305A" w:rsidRPr="0015620F" w:rsidRDefault="00EA305A" w:rsidP="00CD5736">
            <w:pPr>
              <w:tabs>
                <w:tab w:val="left" w:pos="8130"/>
              </w:tabs>
              <w:autoSpaceDE w:val="0"/>
              <w:autoSpaceDN w:val="0"/>
              <w:adjustRightInd w:val="0"/>
              <w:rPr>
                <w:rFonts w:cs="Times New Roman"/>
                <w:szCs w:val="24"/>
              </w:rPr>
            </w:pPr>
            <w:r w:rsidRPr="0015620F">
              <w:rPr>
                <w:rFonts w:cs="Times New Roman"/>
                <w:szCs w:val="24"/>
              </w:rPr>
              <w:t>Mahasiswa mampu menjelaskan,, memahami, dan mengaplikasikan tentang kode etik dan profesi guru</w:t>
            </w:r>
          </w:p>
        </w:tc>
        <w:tc>
          <w:tcPr>
            <w:tcW w:w="2552" w:type="dxa"/>
          </w:tcPr>
          <w:p w:rsidR="00EA305A" w:rsidRPr="0015620F" w:rsidRDefault="00EA305A" w:rsidP="007A0A90">
            <w:pPr>
              <w:pStyle w:val="ListParagraph"/>
              <w:numPr>
                <w:ilvl w:val="0"/>
                <w:numId w:val="23"/>
              </w:numPr>
              <w:ind w:left="284" w:hanging="283"/>
              <w:rPr>
                <w:rFonts w:eastAsia="Times New Roman" w:cs="Times New Roman"/>
                <w:szCs w:val="24"/>
                <w:lang w:eastAsia="id-ID"/>
              </w:rPr>
            </w:pPr>
            <w:r w:rsidRPr="0015620F">
              <w:rPr>
                <w:rFonts w:eastAsia="Times New Roman" w:cs="Times New Roman"/>
                <w:szCs w:val="24"/>
                <w:lang w:eastAsia="id-ID"/>
              </w:rPr>
              <w:t>Menjelaskan dan memahami tentang Pengertian, maksud, tujuan kode etik profesi</w:t>
            </w:r>
          </w:p>
          <w:p w:rsidR="00EA305A" w:rsidRPr="0015620F" w:rsidRDefault="00EA305A" w:rsidP="007A0A90">
            <w:pPr>
              <w:pStyle w:val="ListParagraph"/>
              <w:numPr>
                <w:ilvl w:val="0"/>
                <w:numId w:val="23"/>
              </w:numPr>
              <w:ind w:left="284" w:hanging="283"/>
              <w:rPr>
                <w:rFonts w:eastAsia="Times New Roman" w:cs="Times New Roman"/>
                <w:szCs w:val="24"/>
                <w:lang w:eastAsia="id-ID"/>
              </w:rPr>
            </w:pPr>
            <w:r w:rsidRPr="0015620F">
              <w:rPr>
                <w:rFonts w:eastAsia="Times New Roman" w:cs="Times New Roman"/>
                <w:szCs w:val="24"/>
                <w:lang w:eastAsia="id-ID"/>
              </w:rPr>
              <w:t>Menjelaskan dan memahami tentang Eksisistensi, misi, fungsi dan peran organisasi Asosiasi keprofesian</w:t>
            </w:r>
          </w:p>
          <w:p w:rsidR="00EA305A" w:rsidRPr="0015620F" w:rsidRDefault="00EA305A" w:rsidP="007A0A90">
            <w:pPr>
              <w:pStyle w:val="ListParagraph"/>
              <w:numPr>
                <w:ilvl w:val="0"/>
                <w:numId w:val="23"/>
              </w:numPr>
              <w:ind w:left="284" w:hanging="283"/>
              <w:rPr>
                <w:rFonts w:eastAsia="Times New Roman" w:cs="Times New Roman"/>
                <w:szCs w:val="24"/>
                <w:lang w:eastAsia="id-ID"/>
              </w:rPr>
            </w:pPr>
            <w:r w:rsidRPr="0015620F">
              <w:rPr>
                <w:rFonts w:eastAsia="Times New Roman" w:cs="Times New Roman"/>
                <w:szCs w:val="24"/>
                <w:lang w:eastAsia="id-ID"/>
              </w:rPr>
              <w:t xml:space="preserve">Menjelaskan dan </w:t>
            </w:r>
            <w:r w:rsidRPr="0015620F">
              <w:rPr>
                <w:rFonts w:eastAsia="Times New Roman" w:cs="Times New Roman"/>
                <w:szCs w:val="24"/>
                <w:lang w:eastAsia="id-ID"/>
              </w:rPr>
              <w:lastRenderedPageBreak/>
              <w:t>memahami tentang Bentuk , corak, struktur, kedudukan dan keaggotaan</w:t>
            </w:r>
          </w:p>
          <w:p w:rsidR="00EA305A" w:rsidRPr="0015620F" w:rsidRDefault="00EA305A" w:rsidP="007A0A90">
            <w:pPr>
              <w:pStyle w:val="ListParagraph"/>
              <w:numPr>
                <w:ilvl w:val="0"/>
                <w:numId w:val="23"/>
              </w:numPr>
              <w:ind w:left="284" w:hanging="283"/>
              <w:rPr>
                <w:rFonts w:eastAsia="Times New Roman" w:cs="Times New Roman"/>
                <w:szCs w:val="24"/>
                <w:lang w:eastAsia="id-ID"/>
              </w:rPr>
            </w:pPr>
            <w:r w:rsidRPr="0015620F">
              <w:rPr>
                <w:rFonts w:eastAsia="Times New Roman" w:cs="Times New Roman"/>
                <w:szCs w:val="24"/>
                <w:lang w:eastAsia="id-ID"/>
              </w:rPr>
              <w:t xml:space="preserve">Menjelaskan dan memahami tentang Prgoram Oparasional dan Ad/ART </w:t>
            </w:r>
          </w:p>
          <w:p w:rsidR="00EA305A" w:rsidRPr="0015620F" w:rsidRDefault="00EA305A" w:rsidP="00EA305A">
            <w:pPr>
              <w:pStyle w:val="ListParagraph"/>
              <w:ind w:left="284"/>
              <w:rPr>
                <w:rFonts w:cs="Times New Roman"/>
                <w:szCs w:val="24"/>
              </w:rPr>
            </w:pP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EA305A" w:rsidRPr="0015620F" w:rsidRDefault="00C93C25" w:rsidP="00C93C25">
            <w:pPr>
              <w:pStyle w:val="ListParagraph"/>
              <w:autoSpaceDE w:val="0"/>
              <w:autoSpaceDN w:val="0"/>
              <w:adjustRightInd w:val="0"/>
              <w:ind w:left="147"/>
              <w:rPr>
                <w:rFonts w:cs="Times New Roman"/>
                <w:b/>
                <w:sz w:val="20"/>
                <w:szCs w:val="20"/>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EA305A" w:rsidRPr="0015620F" w:rsidRDefault="00EA305A" w:rsidP="00C93C25">
            <w:pPr>
              <w:pStyle w:val="ListParagraph"/>
              <w:autoSpaceDE w:val="0"/>
              <w:autoSpaceDN w:val="0"/>
              <w:adjustRightInd w:val="0"/>
              <w:ind w:left="161"/>
              <w:rPr>
                <w:rFonts w:cs="Times New Roman"/>
                <w:sz w:val="20"/>
                <w:szCs w:val="20"/>
              </w:rPr>
            </w:pPr>
          </w:p>
        </w:tc>
        <w:tc>
          <w:tcPr>
            <w:tcW w:w="3310" w:type="dxa"/>
          </w:tcPr>
          <w:p w:rsidR="00EA305A" w:rsidRPr="0015620F" w:rsidRDefault="00EA305A" w:rsidP="007A0A90">
            <w:pPr>
              <w:pStyle w:val="ListParagraph"/>
              <w:numPr>
                <w:ilvl w:val="0"/>
                <w:numId w:val="24"/>
              </w:numPr>
              <w:ind w:left="232" w:hanging="232"/>
              <w:rPr>
                <w:rFonts w:eastAsia="Times New Roman" w:cs="Times New Roman"/>
                <w:szCs w:val="24"/>
                <w:lang w:eastAsia="id-ID"/>
              </w:rPr>
            </w:pPr>
            <w:r w:rsidRPr="0015620F">
              <w:rPr>
                <w:rFonts w:eastAsia="Times New Roman" w:cs="Times New Roman"/>
                <w:szCs w:val="24"/>
                <w:lang w:eastAsia="id-ID"/>
              </w:rPr>
              <w:t>Pengertian, maksud, tujuan kode etik profesi</w:t>
            </w:r>
          </w:p>
          <w:p w:rsidR="00EA305A" w:rsidRPr="0015620F" w:rsidRDefault="00EA305A" w:rsidP="007A0A90">
            <w:pPr>
              <w:pStyle w:val="ListParagraph"/>
              <w:numPr>
                <w:ilvl w:val="0"/>
                <w:numId w:val="24"/>
              </w:numPr>
              <w:ind w:left="232" w:hanging="232"/>
              <w:rPr>
                <w:rFonts w:eastAsia="Times New Roman" w:cs="Times New Roman"/>
                <w:szCs w:val="24"/>
                <w:lang w:eastAsia="id-ID"/>
              </w:rPr>
            </w:pPr>
            <w:r w:rsidRPr="0015620F">
              <w:rPr>
                <w:rFonts w:eastAsia="Times New Roman" w:cs="Times New Roman"/>
                <w:szCs w:val="24"/>
                <w:lang w:eastAsia="id-ID"/>
              </w:rPr>
              <w:t>Eksisistensi, misi, fungsi dan peran organisasi Asosiasi keprofesian</w:t>
            </w:r>
          </w:p>
          <w:p w:rsidR="00EA305A" w:rsidRPr="0015620F" w:rsidRDefault="00EA305A" w:rsidP="007A0A90">
            <w:pPr>
              <w:pStyle w:val="ListParagraph"/>
              <w:numPr>
                <w:ilvl w:val="0"/>
                <w:numId w:val="24"/>
              </w:numPr>
              <w:ind w:left="232" w:hanging="232"/>
              <w:rPr>
                <w:rFonts w:eastAsia="Times New Roman" w:cs="Times New Roman"/>
                <w:szCs w:val="24"/>
                <w:lang w:eastAsia="id-ID"/>
              </w:rPr>
            </w:pPr>
            <w:r w:rsidRPr="0015620F">
              <w:rPr>
                <w:rFonts w:eastAsia="Times New Roman" w:cs="Times New Roman"/>
                <w:szCs w:val="24"/>
                <w:lang w:eastAsia="id-ID"/>
              </w:rPr>
              <w:t>Bentuk , corak, struktur, kedudukan dan keaggotaan</w:t>
            </w:r>
          </w:p>
          <w:p w:rsidR="00EA305A" w:rsidRPr="0015620F" w:rsidRDefault="00EA305A" w:rsidP="007A0A90">
            <w:pPr>
              <w:pStyle w:val="ListParagraph"/>
              <w:numPr>
                <w:ilvl w:val="0"/>
                <w:numId w:val="24"/>
              </w:numPr>
              <w:ind w:left="232" w:hanging="232"/>
              <w:rPr>
                <w:rFonts w:eastAsia="Times New Roman" w:cs="Times New Roman"/>
                <w:szCs w:val="24"/>
                <w:lang w:eastAsia="id-ID"/>
              </w:rPr>
            </w:pPr>
            <w:r w:rsidRPr="0015620F">
              <w:rPr>
                <w:rFonts w:eastAsia="Times New Roman" w:cs="Times New Roman"/>
                <w:szCs w:val="24"/>
                <w:lang w:eastAsia="id-ID"/>
              </w:rPr>
              <w:t xml:space="preserve">Prgoram Oparasional dan Ad/ART </w:t>
            </w:r>
          </w:p>
          <w:p w:rsidR="00EA305A" w:rsidRPr="0015620F" w:rsidRDefault="00EA305A" w:rsidP="00EA305A">
            <w:pPr>
              <w:pStyle w:val="ListParagraph"/>
              <w:ind w:left="232"/>
              <w:rPr>
                <w:rFonts w:cs="Times New Roman"/>
                <w:szCs w:val="24"/>
              </w:rPr>
            </w:pPr>
          </w:p>
        </w:tc>
        <w:tc>
          <w:tcPr>
            <w:tcW w:w="934" w:type="dxa"/>
            <w:vAlign w:val="center"/>
          </w:tcPr>
          <w:p w:rsidR="00EA305A" w:rsidRPr="0015620F" w:rsidRDefault="00EA305A" w:rsidP="00DE791D">
            <w:pPr>
              <w:autoSpaceDE w:val="0"/>
              <w:autoSpaceDN w:val="0"/>
              <w:adjustRightInd w:val="0"/>
              <w:jc w:val="center"/>
              <w:rPr>
                <w:rFonts w:cs="Times New Roman"/>
                <w:szCs w:val="24"/>
              </w:rPr>
            </w:pPr>
          </w:p>
        </w:tc>
      </w:tr>
      <w:tr w:rsidR="009C1F12" w:rsidRPr="0015620F" w:rsidTr="00DB4365">
        <w:trPr>
          <w:trHeight w:val="409"/>
          <w:jc w:val="center"/>
        </w:trPr>
        <w:tc>
          <w:tcPr>
            <w:tcW w:w="964" w:type="dxa"/>
            <w:vAlign w:val="center"/>
          </w:tcPr>
          <w:p w:rsidR="009C1F12" w:rsidRPr="0015620F" w:rsidRDefault="009C1F12" w:rsidP="00CD5736">
            <w:pPr>
              <w:autoSpaceDE w:val="0"/>
              <w:autoSpaceDN w:val="0"/>
              <w:adjustRightInd w:val="0"/>
              <w:jc w:val="center"/>
              <w:rPr>
                <w:rFonts w:cs="Times New Roman"/>
                <w:szCs w:val="24"/>
              </w:rPr>
            </w:pPr>
            <w:r w:rsidRPr="0015620F">
              <w:rPr>
                <w:rFonts w:cs="Times New Roman"/>
                <w:szCs w:val="24"/>
              </w:rPr>
              <w:lastRenderedPageBreak/>
              <w:t>1</w:t>
            </w:r>
            <w:r w:rsidR="00EA305A" w:rsidRPr="0015620F">
              <w:rPr>
                <w:rFonts w:cs="Times New Roman"/>
                <w:szCs w:val="24"/>
              </w:rPr>
              <w:t>1</w:t>
            </w:r>
          </w:p>
        </w:tc>
        <w:tc>
          <w:tcPr>
            <w:tcW w:w="2722" w:type="dxa"/>
          </w:tcPr>
          <w:p w:rsidR="00CD5736" w:rsidRPr="0015620F" w:rsidRDefault="009C1F12" w:rsidP="00CD5736">
            <w:pPr>
              <w:jc w:val="both"/>
              <w:rPr>
                <w:rFonts w:cs="Times New Roman"/>
                <w:szCs w:val="24"/>
              </w:rPr>
            </w:pPr>
            <w:r w:rsidRPr="0015620F">
              <w:rPr>
                <w:rFonts w:cs="Times New Roman"/>
                <w:szCs w:val="24"/>
              </w:rPr>
              <w:t xml:space="preserve">Mahasiswa mampu </w:t>
            </w:r>
            <w:r w:rsidR="00CD5736" w:rsidRPr="0015620F">
              <w:rPr>
                <w:rFonts w:cs="Times New Roman"/>
                <w:szCs w:val="24"/>
              </w:rPr>
              <w:t>menjelaskan, memahami dan mengapilkasikan tentang Peran IQ,EQ,SQ,CQ dan AQ dalam Perkembangan Profesi</w:t>
            </w:r>
          </w:p>
          <w:p w:rsidR="009C1F12" w:rsidRPr="0015620F" w:rsidRDefault="009C1F12" w:rsidP="009C1F12">
            <w:pPr>
              <w:pStyle w:val="ListParagraph"/>
              <w:ind w:left="0"/>
              <w:jc w:val="both"/>
              <w:rPr>
                <w:rFonts w:cs="Times New Roman"/>
                <w:szCs w:val="24"/>
              </w:rPr>
            </w:pPr>
          </w:p>
        </w:tc>
        <w:tc>
          <w:tcPr>
            <w:tcW w:w="2552" w:type="dxa"/>
          </w:tcPr>
          <w:p w:rsidR="00EA305A" w:rsidRPr="0015620F" w:rsidRDefault="00EA305A" w:rsidP="007A0A90">
            <w:pPr>
              <w:pStyle w:val="ListParagraph"/>
              <w:numPr>
                <w:ilvl w:val="0"/>
                <w:numId w:val="21"/>
              </w:numPr>
              <w:ind w:left="232" w:hanging="232"/>
              <w:jc w:val="both"/>
              <w:rPr>
                <w:rFonts w:cs="Times New Roman"/>
                <w:szCs w:val="24"/>
              </w:rPr>
            </w:pPr>
            <w:r w:rsidRPr="0015620F">
              <w:rPr>
                <w:rFonts w:cs="Times New Roman"/>
                <w:szCs w:val="24"/>
              </w:rPr>
              <w:t>Menjelaskan dan memahami tentang tentang IQ,EQ,SQ,CQ dan AQ dalam Perkembangan Profesi</w:t>
            </w:r>
          </w:p>
          <w:p w:rsidR="00EA305A" w:rsidRPr="0015620F" w:rsidRDefault="00EA305A" w:rsidP="007A0A90">
            <w:pPr>
              <w:pStyle w:val="ListParagraph"/>
              <w:numPr>
                <w:ilvl w:val="0"/>
                <w:numId w:val="21"/>
              </w:numPr>
              <w:ind w:left="232" w:hanging="232"/>
              <w:jc w:val="both"/>
              <w:rPr>
                <w:rFonts w:cs="Times New Roman"/>
                <w:szCs w:val="24"/>
              </w:rPr>
            </w:pPr>
            <w:r w:rsidRPr="0015620F">
              <w:rPr>
                <w:rFonts w:cs="Times New Roman"/>
                <w:szCs w:val="24"/>
              </w:rPr>
              <w:t>Peran IQ,EQ,SQ,CQ dan AQ dalam Perkembangan Profesi</w:t>
            </w:r>
          </w:p>
          <w:p w:rsidR="009C1F12" w:rsidRPr="0015620F" w:rsidRDefault="009C1F12" w:rsidP="009C1F12">
            <w:pPr>
              <w:autoSpaceDE w:val="0"/>
              <w:autoSpaceDN w:val="0"/>
              <w:adjustRightInd w:val="0"/>
              <w:rPr>
                <w:rFonts w:cs="Times New Roman"/>
                <w:szCs w:val="24"/>
              </w:rPr>
            </w:pP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9C1F12" w:rsidRPr="0015620F" w:rsidRDefault="00C93C25" w:rsidP="00C93C25">
            <w:pPr>
              <w:pStyle w:val="ListParagraph"/>
              <w:autoSpaceDE w:val="0"/>
              <w:autoSpaceDN w:val="0"/>
              <w:adjustRightInd w:val="0"/>
              <w:ind w:left="147"/>
              <w:rPr>
                <w:rFonts w:cs="Times New Roman"/>
                <w:sz w:val="20"/>
                <w:szCs w:val="20"/>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9C1F12" w:rsidRPr="0015620F" w:rsidRDefault="009C1F12" w:rsidP="00DE791D">
            <w:pPr>
              <w:pStyle w:val="ListParagraph"/>
              <w:autoSpaceDE w:val="0"/>
              <w:autoSpaceDN w:val="0"/>
              <w:adjustRightInd w:val="0"/>
              <w:ind w:left="161"/>
              <w:rPr>
                <w:rFonts w:cs="Times New Roman"/>
                <w:sz w:val="22"/>
              </w:rPr>
            </w:pPr>
          </w:p>
        </w:tc>
        <w:tc>
          <w:tcPr>
            <w:tcW w:w="3310" w:type="dxa"/>
          </w:tcPr>
          <w:p w:rsidR="00EA305A" w:rsidRPr="0015620F" w:rsidRDefault="00EA305A" w:rsidP="007A0A90">
            <w:pPr>
              <w:pStyle w:val="ListParagraph"/>
              <w:numPr>
                <w:ilvl w:val="0"/>
                <w:numId w:val="22"/>
              </w:numPr>
              <w:ind w:left="232" w:hanging="232"/>
              <w:jc w:val="both"/>
              <w:rPr>
                <w:rFonts w:cs="Times New Roman"/>
                <w:szCs w:val="24"/>
              </w:rPr>
            </w:pPr>
            <w:r w:rsidRPr="0015620F">
              <w:rPr>
                <w:rFonts w:cs="Times New Roman"/>
                <w:szCs w:val="24"/>
              </w:rPr>
              <w:t>Pengertian tentang IQ,EQ,SQ,CQ dan AQ dalam Perkembangan Profesi</w:t>
            </w:r>
          </w:p>
          <w:p w:rsidR="00EA305A" w:rsidRPr="0015620F" w:rsidRDefault="00EA305A" w:rsidP="007A0A90">
            <w:pPr>
              <w:pStyle w:val="ListParagraph"/>
              <w:numPr>
                <w:ilvl w:val="0"/>
                <w:numId w:val="22"/>
              </w:numPr>
              <w:ind w:left="232" w:hanging="232"/>
              <w:jc w:val="both"/>
              <w:rPr>
                <w:rFonts w:cs="Times New Roman"/>
                <w:szCs w:val="24"/>
              </w:rPr>
            </w:pPr>
            <w:r w:rsidRPr="0015620F">
              <w:rPr>
                <w:rFonts w:cs="Times New Roman"/>
                <w:szCs w:val="24"/>
              </w:rPr>
              <w:t>Peran IQ,EQ,SQ,CQ dan AQ dalam Perkembangan Profesi</w:t>
            </w:r>
          </w:p>
          <w:p w:rsidR="00DB4365" w:rsidRPr="0015620F" w:rsidRDefault="00DB4365" w:rsidP="00EA305A">
            <w:pPr>
              <w:pStyle w:val="ListParagraph"/>
              <w:autoSpaceDE w:val="0"/>
              <w:autoSpaceDN w:val="0"/>
              <w:adjustRightInd w:val="0"/>
              <w:ind w:left="1080"/>
              <w:rPr>
                <w:rFonts w:cs="Times New Roman"/>
                <w:szCs w:val="24"/>
              </w:rPr>
            </w:pPr>
          </w:p>
        </w:tc>
        <w:tc>
          <w:tcPr>
            <w:tcW w:w="934" w:type="dxa"/>
            <w:vAlign w:val="center"/>
          </w:tcPr>
          <w:p w:rsidR="009C1F12" w:rsidRPr="0015620F" w:rsidRDefault="009C1F12" w:rsidP="00DE791D">
            <w:pPr>
              <w:autoSpaceDE w:val="0"/>
              <w:autoSpaceDN w:val="0"/>
              <w:adjustRightInd w:val="0"/>
              <w:jc w:val="center"/>
              <w:rPr>
                <w:rFonts w:cs="Times New Roman"/>
                <w:szCs w:val="24"/>
              </w:rPr>
            </w:pPr>
          </w:p>
        </w:tc>
      </w:tr>
      <w:tr w:rsidR="001373DB" w:rsidRPr="0015620F" w:rsidTr="00DE791D">
        <w:trPr>
          <w:trHeight w:val="1698"/>
          <w:jc w:val="center"/>
        </w:trPr>
        <w:tc>
          <w:tcPr>
            <w:tcW w:w="964" w:type="dxa"/>
            <w:vAlign w:val="center"/>
          </w:tcPr>
          <w:p w:rsidR="001373DB" w:rsidRPr="0015620F" w:rsidRDefault="00EA305A" w:rsidP="00EA305A">
            <w:pPr>
              <w:autoSpaceDE w:val="0"/>
              <w:autoSpaceDN w:val="0"/>
              <w:adjustRightInd w:val="0"/>
              <w:jc w:val="center"/>
              <w:rPr>
                <w:rFonts w:cs="Times New Roman"/>
                <w:szCs w:val="24"/>
              </w:rPr>
            </w:pPr>
            <w:r w:rsidRPr="0015620F">
              <w:rPr>
                <w:rFonts w:cs="Times New Roman"/>
                <w:szCs w:val="24"/>
              </w:rPr>
              <w:lastRenderedPageBreak/>
              <w:t>12</w:t>
            </w:r>
          </w:p>
        </w:tc>
        <w:tc>
          <w:tcPr>
            <w:tcW w:w="2722" w:type="dxa"/>
          </w:tcPr>
          <w:p w:rsidR="001373DB" w:rsidRPr="0015620F" w:rsidRDefault="00EA305A" w:rsidP="009C1F12">
            <w:pPr>
              <w:pStyle w:val="ListParagraph"/>
              <w:ind w:left="29" w:hanging="29"/>
              <w:jc w:val="both"/>
              <w:rPr>
                <w:rFonts w:cs="Times New Roman"/>
                <w:szCs w:val="24"/>
              </w:rPr>
            </w:pPr>
            <w:r w:rsidRPr="0015620F">
              <w:rPr>
                <w:rFonts w:cs="Times New Roman"/>
                <w:szCs w:val="24"/>
              </w:rPr>
              <w:t>Mahasiswa mampu menjelaskan, memahami dan mengapilkasikan tentang sertifikasi guru</w:t>
            </w:r>
          </w:p>
        </w:tc>
        <w:tc>
          <w:tcPr>
            <w:tcW w:w="2552" w:type="dxa"/>
          </w:tcPr>
          <w:p w:rsidR="00EA305A" w:rsidRPr="0015620F" w:rsidRDefault="00EA305A" w:rsidP="007A0A90">
            <w:pPr>
              <w:pStyle w:val="ListParagraph"/>
              <w:numPr>
                <w:ilvl w:val="0"/>
                <w:numId w:val="25"/>
              </w:numPr>
              <w:autoSpaceDE w:val="0"/>
              <w:autoSpaceDN w:val="0"/>
              <w:adjustRightInd w:val="0"/>
              <w:ind w:left="284" w:hanging="283"/>
              <w:rPr>
                <w:rFonts w:cs="Times New Roman"/>
                <w:szCs w:val="24"/>
              </w:rPr>
            </w:pPr>
            <w:r w:rsidRPr="0015620F">
              <w:rPr>
                <w:rFonts w:cs="Times New Roman"/>
                <w:szCs w:val="24"/>
              </w:rPr>
              <w:t>Pengertian sertifikasi guru</w:t>
            </w:r>
          </w:p>
          <w:p w:rsidR="00EA305A" w:rsidRPr="0015620F" w:rsidRDefault="00EA305A" w:rsidP="007A0A90">
            <w:pPr>
              <w:pStyle w:val="ListParagraph"/>
              <w:numPr>
                <w:ilvl w:val="0"/>
                <w:numId w:val="25"/>
              </w:numPr>
              <w:autoSpaceDE w:val="0"/>
              <w:autoSpaceDN w:val="0"/>
              <w:adjustRightInd w:val="0"/>
              <w:ind w:left="284" w:hanging="283"/>
              <w:rPr>
                <w:rFonts w:cs="Times New Roman"/>
                <w:szCs w:val="24"/>
              </w:rPr>
            </w:pPr>
            <w:r w:rsidRPr="0015620F">
              <w:rPr>
                <w:rFonts w:cs="Times New Roman"/>
                <w:szCs w:val="24"/>
              </w:rPr>
              <w:t>Hakekat sertifikasi guru</w:t>
            </w:r>
          </w:p>
          <w:p w:rsidR="00EA305A" w:rsidRPr="0015620F" w:rsidRDefault="00EA305A" w:rsidP="007A0A90">
            <w:pPr>
              <w:pStyle w:val="ListParagraph"/>
              <w:numPr>
                <w:ilvl w:val="0"/>
                <w:numId w:val="25"/>
              </w:numPr>
              <w:autoSpaceDE w:val="0"/>
              <w:autoSpaceDN w:val="0"/>
              <w:adjustRightInd w:val="0"/>
              <w:ind w:left="284" w:hanging="283"/>
              <w:rPr>
                <w:rFonts w:cs="Times New Roman"/>
                <w:szCs w:val="24"/>
              </w:rPr>
            </w:pPr>
            <w:r w:rsidRPr="0015620F">
              <w:rPr>
                <w:rFonts w:cs="Times New Roman"/>
                <w:szCs w:val="24"/>
              </w:rPr>
              <w:t xml:space="preserve">Prinsip sertifikasi guru </w:t>
            </w:r>
          </w:p>
          <w:p w:rsidR="00EA305A" w:rsidRPr="0015620F" w:rsidRDefault="00EA305A" w:rsidP="007A0A90">
            <w:pPr>
              <w:pStyle w:val="ListParagraph"/>
              <w:numPr>
                <w:ilvl w:val="0"/>
                <w:numId w:val="25"/>
              </w:numPr>
              <w:autoSpaceDE w:val="0"/>
              <w:autoSpaceDN w:val="0"/>
              <w:adjustRightInd w:val="0"/>
              <w:ind w:left="284" w:hanging="283"/>
              <w:rPr>
                <w:rFonts w:cs="Times New Roman"/>
                <w:szCs w:val="24"/>
              </w:rPr>
            </w:pPr>
            <w:r w:rsidRPr="0015620F">
              <w:rPr>
                <w:rFonts w:cs="Times New Roman"/>
                <w:szCs w:val="24"/>
              </w:rPr>
              <w:t>Syarat sertifikasi guru</w:t>
            </w:r>
          </w:p>
          <w:p w:rsidR="001373DB" w:rsidRPr="0015620F" w:rsidRDefault="00EA305A" w:rsidP="007A0A90">
            <w:pPr>
              <w:pStyle w:val="ListParagraph"/>
              <w:numPr>
                <w:ilvl w:val="0"/>
                <w:numId w:val="25"/>
              </w:numPr>
              <w:autoSpaceDE w:val="0"/>
              <w:autoSpaceDN w:val="0"/>
              <w:adjustRightInd w:val="0"/>
              <w:ind w:left="284" w:hanging="283"/>
              <w:rPr>
                <w:rFonts w:cs="Times New Roman"/>
                <w:szCs w:val="24"/>
              </w:rPr>
            </w:pPr>
            <w:r w:rsidRPr="0015620F">
              <w:rPr>
                <w:rFonts w:cs="Times New Roman"/>
                <w:szCs w:val="24"/>
              </w:rPr>
              <w:t>Tujuan dan manfaat sertifikasi guru</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1373DB" w:rsidRPr="0015620F" w:rsidRDefault="00C93C25" w:rsidP="00C93C25">
            <w:pPr>
              <w:pStyle w:val="ListParagraph"/>
              <w:autoSpaceDE w:val="0"/>
              <w:autoSpaceDN w:val="0"/>
              <w:adjustRightInd w:val="0"/>
              <w:ind w:left="142"/>
              <w:rPr>
                <w:rFonts w:cs="Times New Roman"/>
                <w:sz w:val="20"/>
                <w:szCs w:val="20"/>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1373DB" w:rsidRPr="0015620F" w:rsidRDefault="001373DB" w:rsidP="00DE791D">
            <w:pPr>
              <w:pStyle w:val="ListParagraph"/>
              <w:autoSpaceDE w:val="0"/>
              <w:autoSpaceDN w:val="0"/>
              <w:adjustRightInd w:val="0"/>
              <w:ind w:left="161"/>
              <w:rPr>
                <w:rFonts w:cs="Times New Roman"/>
                <w:sz w:val="22"/>
              </w:rPr>
            </w:pPr>
          </w:p>
        </w:tc>
        <w:tc>
          <w:tcPr>
            <w:tcW w:w="3310" w:type="dxa"/>
          </w:tcPr>
          <w:p w:rsidR="00EA305A" w:rsidRPr="0015620F" w:rsidRDefault="00EA305A" w:rsidP="007A0A90">
            <w:pPr>
              <w:pStyle w:val="ListParagraph"/>
              <w:numPr>
                <w:ilvl w:val="0"/>
                <w:numId w:val="26"/>
              </w:numPr>
              <w:autoSpaceDE w:val="0"/>
              <w:autoSpaceDN w:val="0"/>
              <w:adjustRightInd w:val="0"/>
              <w:ind w:left="232" w:hanging="232"/>
              <w:rPr>
                <w:rFonts w:cs="Times New Roman"/>
                <w:szCs w:val="24"/>
              </w:rPr>
            </w:pPr>
            <w:r w:rsidRPr="0015620F">
              <w:rPr>
                <w:rFonts w:cs="Times New Roman"/>
                <w:szCs w:val="24"/>
              </w:rPr>
              <w:t>Pengertian sertifikasi guru</w:t>
            </w:r>
          </w:p>
          <w:p w:rsidR="001373DB" w:rsidRPr="0015620F" w:rsidRDefault="00EA305A" w:rsidP="007A0A90">
            <w:pPr>
              <w:pStyle w:val="ListParagraph"/>
              <w:numPr>
                <w:ilvl w:val="0"/>
                <w:numId w:val="26"/>
              </w:numPr>
              <w:autoSpaceDE w:val="0"/>
              <w:autoSpaceDN w:val="0"/>
              <w:adjustRightInd w:val="0"/>
              <w:ind w:left="232" w:hanging="232"/>
              <w:rPr>
                <w:rFonts w:cs="Times New Roman"/>
                <w:szCs w:val="24"/>
              </w:rPr>
            </w:pPr>
            <w:r w:rsidRPr="0015620F">
              <w:rPr>
                <w:rFonts w:cs="Times New Roman"/>
                <w:szCs w:val="24"/>
              </w:rPr>
              <w:t>Hakekat sertifikasi guru</w:t>
            </w:r>
          </w:p>
          <w:p w:rsidR="00EA305A" w:rsidRPr="0015620F" w:rsidRDefault="00EA305A" w:rsidP="007A0A90">
            <w:pPr>
              <w:pStyle w:val="ListParagraph"/>
              <w:numPr>
                <w:ilvl w:val="0"/>
                <w:numId w:val="26"/>
              </w:numPr>
              <w:autoSpaceDE w:val="0"/>
              <w:autoSpaceDN w:val="0"/>
              <w:adjustRightInd w:val="0"/>
              <w:ind w:left="232" w:hanging="232"/>
              <w:rPr>
                <w:rFonts w:cs="Times New Roman"/>
                <w:szCs w:val="24"/>
              </w:rPr>
            </w:pPr>
            <w:r w:rsidRPr="0015620F">
              <w:rPr>
                <w:rFonts w:cs="Times New Roman"/>
                <w:szCs w:val="24"/>
              </w:rPr>
              <w:t xml:space="preserve">Prinsip sertifikasi guru </w:t>
            </w:r>
          </w:p>
          <w:p w:rsidR="00EA305A" w:rsidRPr="0015620F" w:rsidRDefault="00EA305A" w:rsidP="007A0A90">
            <w:pPr>
              <w:pStyle w:val="ListParagraph"/>
              <w:numPr>
                <w:ilvl w:val="0"/>
                <w:numId w:val="26"/>
              </w:numPr>
              <w:autoSpaceDE w:val="0"/>
              <w:autoSpaceDN w:val="0"/>
              <w:adjustRightInd w:val="0"/>
              <w:ind w:left="232" w:hanging="232"/>
              <w:rPr>
                <w:rFonts w:cs="Times New Roman"/>
                <w:szCs w:val="24"/>
              </w:rPr>
            </w:pPr>
            <w:r w:rsidRPr="0015620F">
              <w:rPr>
                <w:rFonts w:cs="Times New Roman"/>
                <w:szCs w:val="24"/>
              </w:rPr>
              <w:t>Syarat sertifikasi guru</w:t>
            </w:r>
          </w:p>
          <w:p w:rsidR="00EA305A" w:rsidRPr="0015620F" w:rsidRDefault="00EA305A" w:rsidP="007A0A90">
            <w:pPr>
              <w:pStyle w:val="ListParagraph"/>
              <w:numPr>
                <w:ilvl w:val="0"/>
                <w:numId w:val="26"/>
              </w:numPr>
              <w:autoSpaceDE w:val="0"/>
              <w:autoSpaceDN w:val="0"/>
              <w:adjustRightInd w:val="0"/>
              <w:ind w:left="232" w:hanging="232"/>
              <w:rPr>
                <w:rFonts w:cs="Times New Roman"/>
                <w:szCs w:val="24"/>
              </w:rPr>
            </w:pPr>
            <w:r w:rsidRPr="0015620F">
              <w:rPr>
                <w:rFonts w:cs="Times New Roman"/>
                <w:szCs w:val="24"/>
              </w:rPr>
              <w:t>Tujuan dan manfaat sertifikasi guru</w:t>
            </w:r>
          </w:p>
        </w:tc>
        <w:tc>
          <w:tcPr>
            <w:tcW w:w="934" w:type="dxa"/>
            <w:vAlign w:val="center"/>
          </w:tcPr>
          <w:p w:rsidR="001373DB" w:rsidRPr="0015620F" w:rsidRDefault="001373DB" w:rsidP="00DE791D">
            <w:pPr>
              <w:autoSpaceDE w:val="0"/>
              <w:autoSpaceDN w:val="0"/>
              <w:adjustRightInd w:val="0"/>
              <w:jc w:val="center"/>
              <w:rPr>
                <w:rFonts w:cs="Times New Roman"/>
                <w:szCs w:val="24"/>
              </w:rPr>
            </w:pPr>
          </w:p>
        </w:tc>
      </w:tr>
      <w:tr w:rsidR="00D20378" w:rsidRPr="0015620F" w:rsidTr="00DE791D">
        <w:trPr>
          <w:trHeight w:val="1698"/>
          <w:jc w:val="center"/>
        </w:trPr>
        <w:tc>
          <w:tcPr>
            <w:tcW w:w="964" w:type="dxa"/>
            <w:vAlign w:val="center"/>
          </w:tcPr>
          <w:p w:rsidR="00D20378" w:rsidRPr="0015620F" w:rsidRDefault="00D20378" w:rsidP="00EA305A">
            <w:pPr>
              <w:autoSpaceDE w:val="0"/>
              <w:autoSpaceDN w:val="0"/>
              <w:adjustRightInd w:val="0"/>
              <w:jc w:val="center"/>
              <w:rPr>
                <w:rFonts w:cs="Times New Roman"/>
                <w:szCs w:val="24"/>
              </w:rPr>
            </w:pPr>
            <w:r w:rsidRPr="0015620F">
              <w:rPr>
                <w:rFonts w:cs="Times New Roman"/>
                <w:szCs w:val="24"/>
              </w:rPr>
              <w:t>1</w:t>
            </w:r>
            <w:r w:rsidR="00096908" w:rsidRPr="0015620F">
              <w:rPr>
                <w:rFonts w:cs="Times New Roman"/>
                <w:szCs w:val="24"/>
              </w:rPr>
              <w:t>3</w:t>
            </w:r>
          </w:p>
        </w:tc>
        <w:tc>
          <w:tcPr>
            <w:tcW w:w="2722" w:type="dxa"/>
          </w:tcPr>
          <w:p w:rsidR="00D20378" w:rsidRPr="0015620F" w:rsidRDefault="00096908" w:rsidP="003149DD">
            <w:pPr>
              <w:pStyle w:val="ListParagraph"/>
              <w:ind w:left="29" w:hanging="29"/>
              <w:jc w:val="both"/>
              <w:rPr>
                <w:rFonts w:cs="Times New Roman"/>
                <w:szCs w:val="24"/>
              </w:rPr>
            </w:pPr>
            <w:r w:rsidRPr="0015620F">
              <w:rPr>
                <w:rFonts w:cs="Times New Roman"/>
                <w:szCs w:val="24"/>
              </w:rPr>
              <w:t>Mahasiswa mampu menjelaskan, memahami dan mengapilkasikan tentang uji kompetensi dan undang-undang guru</w:t>
            </w:r>
          </w:p>
        </w:tc>
        <w:tc>
          <w:tcPr>
            <w:tcW w:w="2552" w:type="dxa"/>
          </w:tcPr>
          <w:p w:rsidR="00096908" w:rsidRPr="0015620F" w:rsidRDefault="00096908" w:rsidP="007A0A90">
            <w:pPr>
              <w:pStyle w:val="ListParagraph"/>
              <w:numPr>
                <w:ilvl w:val="0"/>
                <w:numId w:val="29"/>
              </w:numPr>
              <w:ind w:left="284" w:hanging="283"/>
              <w:rPr>
                <w:rFonts w:eastAsiaTheme="minorEastAsia" w:cs="Times New Roman"/>
                <w:sz w:val="22"/>
              </w:rPr>
            </w:pPr>
            <w:r w:rsidRPr="0015620F">
              <w:rPr>
                <w:rFonts w:eastAsiaTheme="minorEastAsia" w:cs="Times New Roman"/>
                <w:sz w:val="22"/>
              </w:rPr>
              <w:t>Bentuk-bentuk uji kompetensi guru</w:t>
            </w:r>
          </w:p>
          <w:p w:rsidR="00D20378" w:rsidRPr="0015620F" w:rsidRDefault="00096908" w:rsidP="007A0A90">
            <w:pPr>
              <w:pStyle w:val="ListParagraph"/>
              <w:numPr>
                <w:ilvl w:val="0"/>
                <w:numId w:val="29"/>
              </w:numPr>
              <w:ind w:left="284" w:hanging="283"/>
              <w:rPr>
                <w:rFonts w:eastAsiaTheme="minorEastAsia" w:cs="Times New Roman"/>
                <w:sz w:val="22"/>
              </w:rPr>
            </w:pPr>
            <w:r w:rsidRPr="0015620F">
              <w:rPr>
                <w:rFonts w:eastAsiaTheme="minorEastAsia" w:cs="Times New Roman"/>
                <w:sz w:val="22"/>
              </w:rPr>
              <w:t>Undang-undang tentang profesi guru</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D20378" w:rsidRPr="0015620F" w:rsidRDefault="00C93C25" w:rsidP="00C93C25">
            <w:pPr>
              <w:pStyle w:val="ListParagraph"/>
              <w:autoSpaceDE w:val="0"/>
              <w:autoSpaceDN w:val="0"/>
              <w:adjustRightInd w:val="0"/>
              <w:ind w:left="142"/>
              <w:rPr>
                <w:rFonts w:cs="Times New Roman"/>
                <w:sz w:val="20"/>
                <w:szCs w:val="20"/>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20378" w:rsidRPr="0015620F" w:rsidRDefault="00D20378" w:rsidP="00866249">
            <w:pPr>
              <w:pStyle w:val="ListParagraph"/>
              <w:autoSpaceDE w:val="0"/>
              <w:autoSpaceDN w:val="0"/>
              <w:adjustRightInd w:val="0"/>
              <w:ind w:left="161"/>
              <w:rPr>
                <w:rFonts w:cs="Times New Roman"/>
                <w:sz w:val="22"/>
              </w:rPr>
            </w:pPr>
          </w:p>
        </w:tc>
        <w:tc>
          <w:tcPr>
            <w:tcW w:w="3310" w:type="dxa"/>
          </w:tcPr>
          <w:p w:rsidR="00096908" w:rsidRPr="0015620F" w:rsidRDefault="00096908" w:rsidP="007A0A90">
            <w:pPr>
              <w:pStyle w:val="ListParagraph"/>
              <w:numPr>
                <w:ilvl w:val="0"/>
                <w:numId w:val="30"/>
              </w:numPr>
              <w:ind w:left="232" w:hanging="232"/>
              <w:rPr>
                <w:rFonts w:eastAsiaTheme="minorEastAsia" w:cs="Times New Roman"/>
                <w:sz w:val="22"/>
              </w:rPr>
            </w:pPr>
            <w:r w:rsidRPr="0015620F">
              <w:rPr>
                <w:rFonts w:eastAsiaTheme="minorEastAsia" w:cs="Times New Roman"/>
                <w:sz w:val="22"/>
              </w:rPr>
              <w:t>Bentuk-bentuk uji kompetensi guru</w:t>
            </w:r>
          </w:p>
          <w:p w:rsidR="00096908" w:rsidRPr="0015620F" w:rsidRDefault="00096908" w:rsidP="007A0A90">
            <w:pPr>
              <w:pStyle w:val="ListParagraph"/>
              <w:numPr>
                <w:ilvl w:val="0"/>
                <w:numId w:val="30"/>
              </w:numPr>
              <w:ind w:left="232" w:hanging="232"/>
              <w:rPr>
                <w:rFonts w:eastAsiaTheme="minorEastAsia" w:cs="Times New Roman"/>
                <w:sz w:val="22"/>
              </w:rPr>
            </w:pPr>
            <w:r w:rsidRPr="0015620F">
              <w:rPr>
                <w:rFonts w:eastAsiaTheme="minorEastAsia" w:cs="Times New Roman"/>
                <w:sz w:val="22"/>
              </w:rPr>
              <w:t>Undang-undang tentang profesi guru</w:t>
            </w:r>
          </w:p>
        </w:tc>
        <w:tc>
          <w:tcPr>
            <w:tcW w:w="934" w:type="dxa"/>
            <w:vAlign w:val="center"/>
          </w:tcPr>
          <w:p w:rsidR="00D20378" w:rsidRPr="0015620F" w:rsidRDefault="00D20378" w:rsidP="00DE791D">
            <w:pPr>
              <w:autoSpaceDE w:val="0"/>
              <w:autoSpaceDN w:val="0"/>
              <w:adjustRightInd w:val="0"/>
              <w:jc w:val="center"/>
              <w:rPr>
                <w:rFonts w:cs="Times New Roman"/>
                <w:szCs w:val="24"/>
              </w:rPr>
            </w:pPr>
          </w:p>
        </w:tc>
      </w:tr>
      <w:tr w:rsidR="00EA305A" w:rsidRPr="0015620F" w:rsidTr="00DE791D">
        <w:trPr>
          <w:trHeight w:val="1698"/>
          <w:jc w:val="center"/>
        </w:trPr>
        <w:tc>
          <w:tcPr>
            <w:tcW w:w="964" w:type="dxa"/>
            <w:vAlign w:val="center"/>
          </w:tcPr>
          <w:p w:rsidR="00EA305A" w:rsidRPr="0015620F" w:rsidRDefault="00EA305A" w:rsidP="00EA305A">
            <w:pPr>
              <w:autoSpaceDE w:val="0"/>
              <w:autoSpaceDN w:val="0"/>
              <w:adjustRightInd w:val="0"/>
              <w:jc w:val="center"/>
              <w:rPr>
                <w:rFonts w:cs="Times New Roman"/>
                <w:szCs w:val="24"/>
              </w:rPr>
            </w:pPr>
            <w:r w:rsidRPr="0015620F">
              <w:rPr>
                <w:rFonts w:cs="Times New Roman"/>
                <w:szCs w:val="24"/>
              </w:rPr>
              <w:t>1</w:t>
            </w:r>
            <w:r w:rsidR="00096908" w:rsidRPr="0015620F">
              <w:rPr>
                <w:rFonts w:cs="Times New Roman"/>
                <w:szCs w:val="24"/>
              </w:rPr>
              <w:t>4</w:t>
            </w:r>
          </w:p>
        </w:tc>
        <w:tc>
          <w:tcPr>
            <w:tcW w:w="2722" w:type="dxa"/>
          </w:tcPr>
          <w:p w:rsidR="00EA305A" w:rsidRPr="0015620F" w:rsidRDefault="00096908" w:rsidP="003149DD">
            <w:pPr>
              <w:pStyle w:val="ListParagraph"/>
              <w:ind w:left="29" w:hanging="29"/>
              <w:jc w:val="both"/>
              <w:rPr>
                <w:rFonts w:cs="Times New Roman"/>
                <w:szCs w:val="24"/>
              </w:rPr>
            </w:pPr>
            <w:r w:rsidRPr="0015620F">
              <w:rPr>
                <w:rFonts w:cs="Times New Roman"/>
                <w:szCs w:val="24"/>
              </w:rPr>
              <w:t>Mahasiswa mampu menjelaskan, memahami dan mengapilkasikan tentang pengembangan etika dan profesi guru</w:t>
            </w:r>
          </w:p>
        </w:tc>
        <w:tc>
          <w:tcPr>
            <w:tcW w:w="2552" w:type="dxa"/>
          </w:tcPr>
          <w:p w:rsidR="00A1361F" w:rsidRPr="0015620F" w:rsidRDefault="00A1361F" w:rsidP="007A0A90">
            <w:pPr>
              <w:pStyle w:val="ListParagraph"/>
              <w:numPr>
                <w:ilvl w:val="0"/>
                <w:numId w:val="31"/>
              </w:numPr>
              <w:autoSpaceDE w:val="0"/>
              <w:autoSpaceDN w:val="0"/>
              <w:adjustRightInd w:val="0"/>
              <w:ind w:left="284" w:hanging="283"/>
              <w:rPr>
                <w:rFonts w:eastAsiaTheme="minorEastAsia" w:cs="Times New Roman"/>
                <w:sz w:val="22"/>
              </w:rPr>
            </w:pPr>
            <w:r w:rsidRPr="0015620F">
              <w:rPr>
                <w:rFonts w:eastAsiaTheme="minorEastAsia" w:cs="Times New Roman"/>
                <w:sz w:val="22"/>
              </w:rPr>
              <w:t xml:space="preserve">Prinsip etika dan profesi guru </w:t>
            </w:r>
          </w:p>
          <w:p w:rsidR="00EA305A" w:rsidRPr="0015620F" w:rsidRDefault="00A1361F" w:rsidP="007A0A90">
            <w:pPr>
              <w:pStyle w:val="ListParagraph"/>
              <w:numPr>
                <w:ilvl w:val="0"/>
                <w:numId w:val="31"/>
              </w:numPr>
              <w:autoSpaceDE w:val="0"/>
              <w:autoSpaceDN w:val="0"/>
              <w:adjustRightInd w:val="0"/>
              <w:ind w:left="284" w:hanging="283"/>
              <w:rPr>
                <w:rFonts w:cs="Times New Roman"/>
                <w:szCs w:val="24"/>
              </w:rPr>
            </w:pPr>
            <w:r w:rsidRPr="0015620F">
              <w:rPr>
                <w:rFonts w:eastAsiaTheme="minorEastAsia" w:cs="Times New Roman"/>
                <w:sz w:val="22"/>
              </w:rPr>
              <w:t>Cara pengembangan etika dan profesi guru</w:t>
            </w: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EA305A" w:rsidRPr="0015620F" w:rsidRDefault="00C93C25" w:rsidP="00C93C25">
            <w:pPr>
              <w:pStyle w:val="ListParagraph"/>
              <w:autoSpaceDE w:val="0"/>
              <w:autoSpaceDN w:val="0"/>
              <w:adjustRightInd w:val="0"/>
              <w:ind w:left="147"/>
              <w:rPr>
                <w:rFonts w:cs="Times New Roman"/>
                <w:b/>
                <w:sz w:val="20"/>
                <w:szCs w:val="20"/>
              </w:rPr>
            </w:pPr>
            <w:r w:rsidRPr="0015620F">
              <w:rPr>
                <w:rFonts w:cs="Times New Roman"/>
                <w:szCs w:val="24"/>
              </w:rPr>
              <w:lastRenderedPageBreak/>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lastRenderedPageBreak/>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EA305A" w:rsidRPr="0015620F" w:rsidRDefault="00EA305A" w:rsidP="007A0A90">
            <w:pPr>
              <w:pStyle w:val="ListParagraph"/>
              <w:numPr>
                <w:ilvl w:val="0"/>
                <w:numId w:val="1"/>
              </w:numPr>
              <w:autoSpaceDE w:val="0"/>
              <w:autoSpaceDN w:val="0"/>
              <w:adjustRightInd w:val="0"/>
              <w:ind w:left="161" w:hanging="161"/>
              <w:rPr>
                <w:rFonts w:cs="Times New Roman"/>
                <w:sz w:val="20"/>
                <w:szCs w:val="20"/>
              </w:rPr>
            </w:pPr>
          </w:p>
        </w:tc>
        <w:tc>
          <w:tcPr>
            <w:tcW w:w="3310" w:type="dxa"/>
          </w:tcPr>
          <w:p w:rsidR="00EA305A" w:rsidRPr="0015620F" w:rsidRDefault="00A1361F" w:rsidP="007A0A90">
            <w:pPr>
              <w:pStyle w:val="ListParagraph"/>
              <w:numPr>
                <w:ilvl w:val="0"/>
                <w:numId w:val="31"/>
              </w:numPr>
              <w:autoSpaceDE w:val="0"/>
              <w:autoSpaceDN w:val="0"/>
              <w:adjustRightInd w:val="0"/>
              <w:rPr>
                <w:rFonts w:eastAsiaTheme="minorEastAsia" w:cs="Times New Roman"/>
                <w:sz w:val="22"/>
              </w:rPr>
            </w:pPr>
            <w:r w:rsidRPr="0015620F">
              <w:rPr>
                <w:rFonts w:eastAsiaTheme="minorEastAsia" w:cs="Times New Roman"/>
                <w:sz w:val="22"/>
              </w:rPr>
              <w:t xml:space="preserve">Prinsip etika dan profesi guru </w:t>
            </w:r>
          </w:p>
          <w:p w:rsidR="00A1361F" w:rsidRPr="0015620F" w:rsidRDefault="00A1361F" w:rsidP="007A0A90">
            <w:pPr>
              <w:pStyle w:val="ListParagraph"/>
              <w:numPr>
                <w:ilvl w:val="0"/>
                <w:numId w:val="31"/>
              </w:numPr>
              <w:autoSpaceDE w:val="0"/>
              <w:autoSpaceDN w:val="0"/>
              <w:adjustRightInd w:val="0"/>
              <w:rPr>
                <w:rFonts w:eastAsiaTheme="minorEastAsia" w:cs="Times New Roman"/>
                <w:sz w:val="22"/>
              </w:rPr>
            </w:pPr>
            <w:r w:rsidRPr="0015620F">
              <w:rPr>
                <w:rFonts w:eastAsiaTheme="minorEastAsia" w:cs="Times New Roman"/>
                <w:sz w:val="22"/>
              </w:rPr>
              <w:t xml:space="preserve">Cara pengembangan etika dan profesi guru </w:t>
            </w:r>
          </w:p>
        </w:tc>
        <w:tc>
          <w:tcPr>
            <w:tcW w:w="934" w:type="dxa"/>
            <w:vAlign w:val="center"/>
          </w:tcPr>
          <w:p w:rsidR="00EA305A" w:rsidRPr="0015620F" w:rsidRDefault="00EA305A" w:rsidP="00DE791D">
            <w:pPr>
              <w:autoSpaceDE w:val="0"/>
              <w:autoSpaceDN w:val="0"/>
              <w:adjustRightInd w:val="0"/>
              <w:jc w:val="center"/>
              <w:rPr>
                <w:rFonts w:cs="Times New Roman"/>
                <w:szCs w:val="24"/>
              </w:rPr>
            </w:pPr>
          </w:p>
        </w:tc>
      </w:tr>
      <w:tr w:rsidR="00EA305A" w:rsidRPr="0015620F" w:rsidTr="00DE791D">
        <w:trPr>
          <w:trHeight w:val="1698"/>
          <w:jc w:val="center"/>
        </w:trPr>
        <w:tc>
          <w:tcPr>
            <w:tcW w:w="964" w:type="dxa"/>
            <w:vAlign w:val="center"/>
          </w:tcPr>
          <w:p w:rsidR="00EA305A" w:rsidRPr="0015620F" w:rsidRDefault="00EA305A" w:rsidP="00EA305A">
            <w:pPr>
              <w:autoSpaceDE w:val="0"/>
              <w:autoSpaceDN w:val="0"/>
              <w:adjustRightInd w:val="0"/>
              <w:jc w:val="center"/>
              <w:rPr>
                <w:rFonts w:cs="Times New Roman"/>
                <w:szCs w:val="24"/>
              </w:rPr>
            </w:pPr>
            <w:r w:rsidRPr="0015620F">
              <w:rPr>
                <w:rFonts w:cs="Times New Roman"/>
                <w:szCs w:val="24"/>
              </w:rPr>
              <w:lastRenderedPageBreak/>
              <w:t>1</w:t>
            </w:r>
            <w:r w:rsidR="00096908" w:rsidRPr="0015620F">
              <w:rPr>
                <w:rFonts w:cs="Times New Roman"/>
                <w:szCs w:val="24"/>
              </w:rPr>
              <w:t>5</w:t>
            </w:r>
          </w:p>
        </w:tc>
        <w:tc>
          <w:tcPr>
            <w:tcW w:w="2722" w:type="dxa"/>
          </w:tcPr>
          <w:p w:rsidR="00EA305A" w:rsidRPr="0015620F" w:rsidRDefault="00096908" w:rsidP="003149DD">
            <w:pPr>
              <w:pStyle w:val="ListParagraph"/>
              <w:ind w:left="29" w:hanging="29"/>
              <w:jc w:val="both"/>
              <w:rPr>
                <w:rFonts w:cs="Times New Roman"/>
                <w:szCs w:val="24"/>
              </w:rPr>
            </w:pPr>
            <w:r w:rsidRPr="0015620F">
              <w:rPr>
                <w:rFonts w:cs="Times New Roman"/>
                <w:szCs w:val="24"/>
              </w:rPr>
              <w:t>Mahasiswa mampu menjelaskan, memahami dan mengapilkasikan tentang penilaian kinerja guru</w:t>
            </w:r>
          </w:p>
        </w:tc>
        <w:tc>
          <w:tcPr>
            <w:tcW w:w="2552" w:type="dxa"/>
          </w:tcPr>
          <w:p w:rsidR="00096908" w:rsidRPr="0015620F" w:rsidRDefault="00096908" w:rsidP="007A0A90">
            <w:pPr>
              <w:pStyle w:val="ListParagraph"/>
              <w:numPr>
                <w:ilvl w:val="0"/>
                <w:numId w:val="27"/>
              </w:numPr>
              <w:ind w:left="284" w:hanging="283"/>
              <w:rPr>
                <w:rFonts w:eastAsia="Times New Roman" w:cs="Times New Roman"/>
                <w:sz w:val="23"/>
                <w:szCs w:val="23"/>
                <w:lang w:eastAsia="id-ID"/>
              </w:rPr>
            </w:pPr>
            <w:r w:rsidRPr="0015620F">
              <w:rPr>
                <w:rFonts w:eastAsia="Times New Roman" w:cs="Times New Roman"/>
                <w:sz w:val="23"/>
                <w:szCs w:val="23"/>
                <w:lang w:eastAsia="id-ID"/>
              </w:rPr>
              <w:t xml:space="preserve">Menjelaskan, memahami tentang Pengertian Penilaian kinerja Guru </w:t>
            </w:r>
          </w:p>
          <w:p w:rsidR="00096908" w:rsidRPr="0015620F" w:rsidRDefault="00096908" w:rsidP="007A0A90">
            <w:pPr>
              <w:pStyle w:val="ListParagraph"/>
              <w:numPr>
                <w:ilvl w:val="0"/>
                <w:numId w:val="27"/>
              </w:numPr>
              <w:ind w:left="284" w:hanging="283"/>
              <w:rPr>
                <w:rFonts w:eastAsia="Times New Roman" w:cs="Times New Roman"/>
                <w:sz w:val="23"/>
                <w:szCs w:val="23"/>
                <w:lang w:eastAsia="id-ID"/>
              </w:rPr>
            </w:pPr>
            <w:r w:rsidRPr="0015620F">
              <w:rPr>
                <w:rFonts w:eastAsia="Times New Roman" w:cs="Times New Roman"/>
                <w:sz w:val="23"/>
                <w:szCs w:val="23"/>
                <w:lang w:eastAsia="id-ID"/>
              </w:rPr>
              <w:t xml:space="preserve">Menjelaskan, memahami tentang Persyaratan, prinsip-prinsip, dan aspek </w:t>
            </w:r>
          </w:p>
          <w:p w:rsidR="00096908" w:rsidRPr="0015620F" w:rsidRDefault="00096908" w:rsidP="00096908">
            <w:pPr>
              <w:pStyle w:val="ListParagraph"/>
              <w:ind w:left="284"/>
              <w:rPr>
                <w:rFonts w:eastAsia="Times New Roman" w:cs="Times New Roman"/>
                <w:sz w:val="23"/>
                <w:szCs w:val="23"/>
                <w:lang w:eastAsia="id-ID"/>
              </w:rPr>
            </w:pPr>
            <w:r w:rsidRPr="0015620F">
              <w:rPr>
                <w:rFonts w:eastAsia="Times New Roman" w:cs="Times New Roman"/>
                <w:sz w:val="23"/>
                <w:szCs w:val="23"/>
                <w:lang w:eastAsia="id-ID"/>
              </w:rPr>
              <w:t xml:space="preserve">penilaian kinerja guru </w:t>
            </w:r>
          </w:p>
          <w:p w:rsidR="00096908" w:rsidRPr="0015620F" w:rsidRDefault="00096908" w:rsidP="007A0A90">
            <w:pPr>
              <w:pStyle w:val="ListParagraph"/>
              <w:numPr>
                <w:ilvl w:val="0"/>
                <w:numId w:val="27"/>
              </w:numPr>
              <w:ind w:left="284" w:hanging="283"/>
              <w:rPr>
                <w:rFonts w:eastAsia="Times New Roman" w:cs="Times New Roman"/>
                <w:sz w:val="23"/>
                <w:szCs w:val="23"/>
                <w:lang w:eastAsia="id-ID"/>
              </w:rPr>
            </w:pPr>
            <w:r w:rsidRPr="0015620F">
              <w:rPr>
                <w:rFonts w:eastAsia="Times New Roman" w:cs="Times New Roman"/>
                <w:sz w:val="23"/>
                <w:szCs w:val="23"/>
                <w:lang w:eastAsia="id-ID"/>
              </w:rPr>
              <w:t>Menjelaskan, memahami tentang Prosedur pelaksanaan penilaian kinerja Guru</w:t>
            </w:r>
          </w:p>
          <w:p w:rsidR="00EA305A" w:rsidRPr="0015620F" w:rsidRDefault="00EA305A" w:rsidP="003149DD">
            <w:pPr>
              <w:autoSpaceDE w:val="0"/>
              <w:autoSpaceDN w:val="0"/>
              <w:adjustRightInd w:val="0"/>
              <w:rPr>
                <w:rFonts w:cs="Times New Roman"/>
                <w:szCs w:val="24"/>
              </w:rPr>
            </w:pPr>
          </w:p>
        </w:tc>
        <w:tc>
          <w:tcPr>
            <w:tcW w:w="2254" w:type="dxa"/>
          </w:tcPr>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C93C25" w:rsidRPr="0015620F" w:rsidRDefault="00C93C25" w:rsidP="00C93C25">
            <w:pPr>
              <w:pStyle w:val="ListParagraph"/>
              <w:autoSpaceDE w:val="0"/>
              <w:autoSpaceDN w:val="0"/>
              <w:adjustRightInd w:val="0"/>
              <w:ind w:left="147"/>
              <w:rPr>
                <w:rFonts w:cs="Times New Roman"/>
                <w:szCs w:val="24"/>
              </w:rPr>
            </w:pPr>
          </w:p>
          <w:p w:rsidR="00C93C25" w:rsidRPr="0015620F" w:rsidRDefault="00C93C25"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C93C25" w:rsidRPr="0015620F" w:rsidRDefault="00C93C25"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EA305A" w:rsidRPr="0015620F" w:rsidRDefault="00C93C25" w:rsidP="00C93C25">
            <w:pPr>
              <w:pStyle w:val="ListParagraph"/>
              <w:autoSpaceDE w:val="0"/>
              <w:autoSpaceDN w:val="0"/>
              <w:adjustRightInd w:val="0"/>
              <w:ind w:left="147"/>
              <w:rPr>
                <w:rFonts w:cs="Times New Roman"/>
                <w:b/>
                <w:sz w:val="20"/>
                <w:szCs w:val="20"/>
              </w:rPr>
            </w:pPr>
            <w:r w:rsidRPr="0015620F">
              <w:rPr>
                <w:rFonts w:cs="Times New Roman"/>
                <w:szCs w:val="24"/>
              </w:rPr>
              <w:t>Tugas makalah</w:t>
            </w:r>
          </w:p>
        </w:tc>
        <w:tc>
          <w:tcPr>
            <w:tcW w:w="2901" w:type="dxa"/>
          </w:tcPr>
          <w:p w:rsidR="00C93C25" w:rsidRPr="0015620F" w:rsidRDefault="00C93C25"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C93C25" w:rsidRPr="0015620F" w:rsidRDefault="00C93C25"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EA305A" w:rsidRPr="0015620F" w:rsidRDefault="00EA305A" w:rsidP="00C93C25">
            <w:pPr>
              <w:pStyle w:val="ListParagraph"/>
              <w:autoSpaceDE w:val="0"/>
              <w:autoSpaceDN w:val="0"/>
              <w:adjustRightInd w:val="0"/>
              <w:ind w:left="161"/>
              <w:rPr>
                <w:rFonts w:cs="Times New Roman"/>
                <w:sz w:val="20"/>
                <w:szCs w:val="20"/>
              </w:rPr>
            </w:pPr>
          </w:p>
        </w:tc>
        <w:tc>
          <w:tcPr>
            <w:tcW w:w="3310" w:type="dxa"/>
          </w:tcPr>
          <w:p w:rsidR="00096908" w:rsidRPr="0015620F" w:rsidRDefault="00096908" w:rsidP="007A0A90">
            <w:pPr>
              <w:pStyle w:val="ListParagraph"/>
              <w:numPr>
                <w:ilvl w:val="0"/>
                <w:numId w:val="28"/>
              </w:numPr>
              <w:ind w:left="232" w:hanging="232"/>
              <w:rPr>
                <w:rFonts w:eastAsia="Times New Roman" w:cs="Times New Roman"/>
                <w:sz w:val="23"/>
                <w:szCs w:val="23"/>
                <w:lang w:eastAsia="id-ID"/>
              </w:rPr>
            </w:pPr>
            <w:r w:rsidRPr="0015620F">
              <w:rPr>
                <w:rFonts w:eastAsia="Times New Roman" w:cs="Times New Roman"/>
                <w:sz w:val="23"/>
                <w:szCs w:val="23"/>
                <w:lang w:eastAsia="id-ID"/>
              </w:rPr>
              <w:t xml:space="preserve">Pengertian Penilaian kinerja Guru </w:t>
            </w:r>
          </w:p>
          <w:p w:rsidR="00096908" w:rsidRPr="0015620F" w:rsidRDefault="00096908" w:rsidP="007A0A90">
            <w:pPr>
              <w:pStyle w:val="ListParagraph"/>
              <w:numPr>
                <w:ilvl w:val="0"/>
                <w:numId w:val="28"/>
              </w:numPr>
              <w:ind w:left="232" w:hanging="232"/>
              <w:rPr>
                <w:rFonts w:eastAsia="Times New Roman" w:cs="Times New Roman"/>
                <w:sz w:val="23"/>
                <w:szCs w:val="23"/>
                <w:lang w:eastAsia="id-ID"/>
              </w:rPr>
            </w:pPr>
            <w:r w:rsidRPr="0015620F">
              <w:rPr>
                <w:rFonts w:eastAsia="Times New Roman" w:cs="Times New Roman"/>
                <w:sz w:val="23"/>
                <w:szCs w:val="23"/>
                <w:lang w:eastAsia="id-ID"/>
              </w:rPr>
              <w:t xml:space="preserve">Persyaratan, prinsip-prinsip, dan aspek penilaian kinerja guru </w:t>
            </w:r>
          </w:p>
          <w:p w:rsidR="00096908" w:rsidRPr="0015620F" w:rsidRDefault="00096908" w:rsidP="007A0A90">
            <w:pPr>
              <w:pStyle w:val="ListParagraph"/>
              <w:numPr>
                <w:ilvl w:val="0"/>
                <w:numId w:val="28"/>
              </w:numPr>
              <w:ind w:left="232" w:hanging="232"/>
              <w:rPr>
                <w:rFonts w:eastAsia="Times New Roman" w:cs="Times New Roman"/>
                <w:sz w:val="23"/>
                <w:szCs w:val="23"/>
                <w:lang w:eastAsia="id-ID"/>
              </w:rPr>
            </w:pPr>
            <w:r w:rsidRPr="0015620F">
              <w:rPr>
                <w:rFonts w:eastAsia="Times New Roman" w:cs="Times New Roman"/>
                <w:sz w:val="23"/>
                <w:szCs w:val="23"/>
                <w:lang w:eastAsia="id-ID"/>
              </w:rPr>
              <w:t>Prosedur pelaksanaan penilaian kinerja Guru</w:t>
            </w:r>
          </w:p>
          <w:p w:rsidR="00EA305A" w:rsidRPr="0015620F" w:rsidRDefault="00EA305A" w:rsidP="00096908">
            <w:pPr>
              <w:pStyle w:val="ListParagraph"/>
              <w:autoSpaceDE w:val="0"/>
              <w:autoSpaceDN w:val="0"/>
              <w:adjustRightInd w:val="0"/>
              <w:ind w:left="317"/>
              <w:rPr>
                <w:rFonts w:eastAsiaTheme="minorEastAsia" w:cs="Times New Roman"/>
                <w:sz w:val="22"/>
              </w:rPr>
            </w:pPr>
          </w:p>
        </w:tc>
        <w:tc>
          <w:tcPr>
            <w:tcW w:w="934" w:type="dxa"/>
            <w:vAlign w:val="center"/>
          </w:tcPr>
          <w:p w:rsidR="00EA305A" w:rsidRPr="0015620F" w:rsidRDefault="00EA305A" w:rsidP="00DE791D">
            <w:pPr>
              <w:autoSpaceDE w:val="0"/>
              <w:autoSpaceDN w:val="0"/>
              <w:adjustRightInd w:val="0"/>
              <w:jc w:val="center"/>
              <w:rPr>
                <w:rFonts w:cs="Times New Roman"/>
                <w:szCs w:val="24"/>
              </w:rPr>
            </w:pPr>
          </w:p>
        </w:tc>
      </w:tr>
      <w:tr w:rsidR="00D20378" w:rsidRPr="0015620F" w:rsidTr="00DE791D">
        <w:trPr>
          <w:jc w:val="center"/>
        </w:trPr>
        <w:tc>
          <w:tcPr>
            <w:tcW w:w="964" w:type="dxa"/>
            <w:vAlign w:val="center"/>
          </w:tcPr>
          <w:p w:rsidR="00D20378" w:rsidRPr="0015620F" w:rsidRDefault="00D20378" w:rsidP="00DE791D">
            <w:pPr>
              <w:autoSpaceDE w:val="0"/>
              <w:autoSpaceDN w:val="0"/>
              <w:adjustRightInd w:val="0"/>
              <w:jc w:val="center"/>
              <w:rPr>
                <w:rFonts w:cs="Times New Roman"/>
                <w:szCs w:val="24"/>
              </w:rPr>
            </w:pPr>
            <w:r w:rsidRPr="0015620F">
              <w:rPr>
                <w:rFonts w:cs="Times New Roman"/>
                <w:szCs w:val="24"/>
              </w:rPr>
              <w:t>16</w:t>
            </w:r>
          </w:p>
        </w:tc>
        <w:tc>
          <w:tcPr>
            <w:tcW w:w="14673" w:type="dxa"/>
            <w:gridSpan w:val="6"/>
          </w:tcPr>
          <w:p w:rsidR="00D20378" w:rsidRPr="0015620F" w:rsidRDefault="00D20378" w:rsidP="00DE791D">
            <w:pPr>
              <w:autoSpaceDE w:val="0"/>
              <w:autoSpaceDN w:val="0"/>
              <w:adjustRightInd w:val="0"/>
              <w:jc w:val="center"/>
              <w:rPr>
                <w:rFonts w:cs="Times New Roman"/>
                <w:szCs w:val="24"/>
              </w:rPr>
            </w:pPr>
            <w:r w:rsidRPr="0015620F">
              <w:rPr>
                <w:rFonts w:cs="Times New Roman"/>
                <w:szCs w:val="24"/>
              </w:rPr>
              <w:t>Evaluasi Akhir  Semester : Melakukan validasi penilaian akhir dan menentukan kelulusan mahasiswa.</w:t>
            </w:r>
          </w:p>
        </w:tc>
      </w:tr>
    </w:tbl>
    <w:p w:rsidR="009B2ABF" w:rsidRPr="0015620F" w:rsidRDefault="009B2ABF" w:rsidP="009B2ABF">
      <w:pPr>
        <w:autoSpaceDE w:val="0"/>
        <w:autoSpaceDN w:val="0"/>
        <w:adjustRightInd w:val="0"/>
        <w:spacing w:after="0" w:line="240" w:lineRule="auto"/>
        <w:rPr>
          <w:rFonts w:cs="Times New Roman"/>
          <w:b/>
          <w:sz w:val="18"/>
          <w:szCs w:val="18"/>
        </w:rPr>
      </w:pPr>
      <w:r w:rsidRPr="0015620F">
        <w:rPr>
          <w:rFonts w:cs="Times New Roman"/>
          <w:b/>
          <w:sz w:val="18"/>
          <w:szCs w:val="18"/>
        </w:rPr>
        <w:t>Catatan :</w:t>
      </w:r>
    </w:p>
    <w:p w:rsidR="009B2ABF" w:rsidRPr="0015620F" w:rsidRDefault="009B2ABF" w:rsidP="007A0A90">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9B2ABF" w:rsidRPr="0015620F" w:rsidRDefault="00D20378" w:rsidP="007A0A90">
      <w:pPr>
        <w:pStyle w:val="ListParagraph"/>
        <w:numPr>
          <w:ilvl w:val="0"/>
          <w:numId w:val="2"/>
        </w:numPr>
        <w:autoSpaceDE w:val="0"/>
        <w:autoSpaceDN w:val="0"/>
        <w:adjustRightInd w:val="0"/>
        <w:ind w:left="426" w:hanging="284"/>
        <w:rPr>
          <w:rFonts w:cs="Times New Roman"/>
          <w:sz w:val="18"/>
          <w:szCs w:val="18"/>
        </w:rPr>
      </w:pPr>
      <w:r w:rsidRPr="0015620F">
        <w:rPr>
          <w:rFonts w:cs="Times New Roman"/>
          <w:sz w:val="18"/>
          <w:szCs w:val="18"/>
        </w:rPr>
        <w:t>[TM: 2 x (2</w:t>
      </w:r>
      <w:r w:rsidR="009B2ABF" w:rsidRPr="0015620F">
        <w:rPr>
          <w:rFonts w:cs="Times New Roman"/>
          <w:sz w:val="18"/>
          <w:szCs w:val="18"/>
        </w:rPr>
        <w:t xml:space="preserve">x50’)] dibaca kuliah tatap muka 2 kali (minggu) </w:t>
      </w:r>
      <m:oMath>
        <m:r>
          <w:rPr>
            <w:rFonts w:ascii="Cambria Math" w:hAnsi="Cambria Math" w:cs="Times New Roman"/>
            <w:sz w:val="18"/>
            <w:szCs w:val="18"/>
          </w:rPr>
          <m:t>×</m:t>
        </m:r>
      </m:oMath>
      <w:r w:rsidRPr="0015620F">
        <w:rPr>
          <w:rFonts w:cs="Times New Roman"/>
          <w:sz w:val="18"/>
          <w:szCs w:val="18"/>
        </w:rPr>
        <w:t xml:space="preserve"> 2</w:t>
      </w:r>
      <w:r w:rsidR="009B2ABF" w:rsidRPr="0015620F">
        <w:rPr>
          <w:rFonts w:cs="Times New Roman"/>
          <w:sz w:val="18"/>
          <w:szCs w:val="18"/>
        </w:rPr>
        <w:t xml:space="preserve"> sks </w:t>
      </w:r>
      <m:oMath>
        <m:r>
          <w:rPr>
            <w:rFonts w:ascii="Cambria Math" w:hAnsi="Cambria Math" w:cs="Times New Roman"/>
            <w:sz w:val="18"/>
            <w:szCs w:val="18"/>
          </w:rPr>
          <m:t>×</m:t>
        </m:r>
      </m:oMath>
      <w:r w:rsidRPr="0015620F">
        <w:rPr>
          <w:rFonts w:eastAsiaTheme="minorEastAsia" w:cs="Times New Roman"/>
          <w:sz w:val="18"/>
          <w:szCs w:val="18"/>
        </w:rPr>
        <w:t xml:space="preserve"> 50 menit = 200 menit (3,3</w:t>
      </w:r>
      <w:r w:rsidR="009B2ABF" w:rsidRPr="0015620F">
        <w:rPr>
          <w:rFonts w:eastAsiaTheme="minorEastAsia" w:cs="Times New Roman"/>
          <w:sz w:val="18"/>
          <w:szCs w:val="18"/>
        </w:rPr>
        <w:t xml:space="preserve"> jam)</w:t>
      </w:r>
    </w:p>
    <w:p w:rsidR="009B2ABF" w:rsidRPr="0015620F" w:rsidRDefault="009B2ABF" w:rsidP="007A0A90">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C93C25" w:rsidRPr="0015620F" w:rsidRDefault="00C93C25" w:rsidP="007A0A90">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C93C25" w:rsidRPr="0015620F" w:rsidRDefault="00C93C25" w:rsidP="0015620F">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w:t>
      </w:r>
      <w:r w:rsidR="007A0A90" w:rsidRPr="0015620F">
        <w:rPr>
          <w:rFonts w:cs="Times New Roman"/>
          <w:sz w:val="18"/>
          <w:szCs w:val="18"/>
        </w:rPr>
        <w:t xml:space="preserve"> 10%</w:t>
      </w:r>
      <w:r w:rsidR="0015620F">
        <w:rPr>
          <w:rFonts w:cs="Times New Roman"/>
          <w:sz w:val="18"/>
          <w:szCs w:val="18"/>
        </w:rPr>
        <w:tab/>
      </w:r>
      <w:r w:rsidR="0015620F">
        <w:rPr>
          <w:rFonts w:cs="Times New Roman"/>
          <w:sz w:val="18"/>
          <w:szCs w:val="18"/>
        </w:rPr>
        <w:tab/>
      </w:r>
      <w:r w:rsidRPr="0015620F">
        <w:rPr>
          <w:rFonts w:cs="Times New Roman"/>
          <w:sz w:val="18"/>
          <w:szCs w:val="18"/>
        </w:rPr>
        <w:t>Tugas</w:t>
      </w:r>
      <w:r w:rsidRPr="0015620F">
        <w:rPr>
          <w:rFonts w:cs="Times New Roman"/>
          <w:sz w:val="18"/>
          <w:szCs w:val="18"/>
        </w:rPr>
        <w:tab/>
        <w:t>:</w:t>
      </w:r>
      <w:r w:rsidR="007A0A90" w:rsidRPr="0015620F">
        <w:rPr>
          <w:rFonts w:cs="Times New Roman"/>
          <w:sz w:val="18"/>
          <w:szCs w:val="18"/>
        </w:rPr>
        <w:t xml:space="preserve"> 20%</w:t>
      </w:r>
    </w:p>
    <w:p w:rsidR="00C93C25" w:rsidRPr="0015620F" w:rsidRDefault="00C93C25" w:rsidP="00C93C25">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w:t>
      </w:r>
      <w:r w:rsidR="007A0A90" w:rsidRPr="0015620F">
        <w:rPr>
          <w:rFonts w:cs="Times New Roman"/>
          <w:sz w:val="18"/>
          <w:szCs w:val="18"/>
        </w:rPr>
        <w:t>30%</w:t>
      </w:r>
      <w:r w:rsidR="0015620F">
        <w:rPr>
          <w:rFonts w:cs="Times New Roman"/>
          <w:sz w:val="18"/>
          <w:szCs w:val="18"/>
        </w:rPr>
        <w:tab/>
      </w:r>
      <w:r w:rsidR="0015620F">
        <w:rPr>
          <w:rFonts w:cs="Times New Roman"/>
          <w:sz w:val="18"/>
          <w:szCs w:val="18"/>
        </w:rPr>
        <w:tab/>
      </w:r>
      <w:r w:rsidRPr="0015620F">
        <w:rPr>
          <w:rFonts w:cs="Times New Roman"/>
          <w:sz w:val="18"/>
          <w:szCs w:val="18"/>
        </w:rPr>
        <w:t>UAS</w:t>
      </w:r>
      <w:r w:rsidRPr="0015620F">
        <w:rPr>
          <w:rFonts w:cs="Times New Roman"/>
          <w:sz w:val="18"/>
          <w:szCs w:val="18"/>
        </w:rPr>
        <w:tab/>
        <w:t>:</w:t>
      </w:r>
      <w:r w:rsidR="007A0A90" w:rsidRPr="0015620F">
        <w:rPr>
          <w:rFonts w:cs="Times New Roman"/>
          <w:sz w:val="18"/>
          <w:szCs w:val="18"/>
        </w:rPr>
        <w:t xml:space="preserve"> 40%</w:t>
      </w:r>
    </w:p>
    <w:p w:rsidR="009B2ABF" w:rsidRPr="0015620F" w:rsidRDefault="009B2ABF" w:rsidP="009B2ABF">
      <w:pPr>
        <w:autoSpaceDE w:val="0"/>
        <w:autoSpaceDN w:val="0"/>
        <w:adjustRightInd w:val="0"/>
        <w:spacing w:after="0" w:line="240" w:lineRule="auto"/>
        <w:rPr>
          <w:rFonts w:cs="Times New Roman"/>
          <w:b/>
          <w:sz w:val="22"/>
        </w:rPr>
      </w:pPr>
      <w:r w:rsidRPr="0015620F">
        <w:rPr>
          <w:rFonts w:cs="Times New Roman"/>
          <w:b/>
          <w:sz w:val="22"/>
        </w:rPr>
        <w:lastRenderedPageBreak/>
        <w:t>Target perkuliahan:</w:t>
      </w:r>
    </w:p>
    <w:p w:rsidR="009B2ABF" w:rsidRPr="0015620F" w:rsidRDefault="009B2ABF" w:rsidP="009B2ABF">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9B2ABF" w:rsidRPr="0015620F" w:rsidRDefault="009B2ABF" w:rsidP="009B2ABF">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9B2ABF" w:rsidRPr="0015620F" w:rsidRDefault="009B2ABF" w:rsidP="009B2ABF">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w:t>
      </w:r>
      <w:r w:rsidR="00F4781F" w:rsidRPr="0015620F">
        <w:rPr>
          <w:rFonts w:cs="Times New Roman"/>
          <w:sz w:val="22"/>
        </w:rPr>
        <w:t>i</w:t>
      </w:r>
      <w:r w:rsidRPr="0015620F">
        <w:rPr>
          <w:rFonts w:cs="Times New Roman"/>
          <w:sz w:val="22"/>
        </w:rPr>
        <w:t xml:space="preserve"> kelas</w:t>
      </w:r>
    </w:p>
    <w:p w:rsidR="00997A0A" w:rsidRPr="0015620F" w:rsidRDefault="00997A0A" w:rsidP="009B2ABF">
      <w:pPr>
        <w:autoSpaceDE w:val="0"/>
        <w:autoSpaceDN w:val="0"/>
        <w:adjustRightInd w:val="0"/>
        <w:spacing w:after="0" w:line="240" w:lineRule="auto"/>
        <w:rPr>
          <w:rFonts w:cs="Times New Roman"/>
          <w:sz w:val="22"/>
        </w:rPr>
      </w:pPr>
    </w:p>
    <w:p w:rsidR="00997A0A" w:rsidRPr="0015620F" w:rsidRDefault="00997A0A" w:rsidP="009B2ABF">
      <w:pPr>
        <w:autoSpaceDE w:val="0"/>
        <w:autoSpaceDN w:val="0"/>
        <w:adjustRightInd w:val="0"/>
        <w:spacing w:after="0" w:line="240" w:lineRule="auto"/>
        <w:rPr>
          <w:rFonts w:cs="Times New Roman"/>
          <w:sz w:val="22"/>
        </w:rPr>
      </w:pPr>
    </w:p>
    <w:p w:rsidR="002B55B9" w:rsidRPr="000C47D3" w:rsidRDefault="002B55B9" w:rsidP="002B55B9">
      <w:pPr>
        <w:tabs>
          <w:tab w:val="left" w:pos="3600"/>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lang w:val="sv-SE"/>
        </w:rPr>
        <w:t xml:space="preserve">Bengkulu, </w:t>
      </w:r>
      <w:r w:rsidR="00694AA0" w:rsidRPr="0015620F">
        <w:rPr>
          <w:rFonts w:cs="Times New Roman"/>
        </w:rPr>
        <w:t xml:space="preserve">28 </w:t>
      </w:r>
      <w:r w:rsidR="007A0A90" w:rsidRPr="0015620F">
        <w:rPr>
          <w:rFonts w:cs="Times New Roman"/>
        </w:rPr>
        <w:t xml:space="preserve">Januari  </w:t>
      </w:r>
      <w:r w:rsidR="006E0854">
        <w:rPr>
          <w:rFonts w:cs="Times New Roman"/>
        </w:rPr>
        <w:t>2020</w:t>
      </w:r>
      <w:r w:rsidR="000C47D3">
        <w:rPr>
          <w:rFonts w:cs="Times New Roman"/>
          <w:lang w:val="en-US"/>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000C47D3">
        <w:rPr>
          <w:rFonts w:cs="Times New Roman"/>
          <w:lang w:val="en-US"/>
        </w:rPr>
        <w:t>Do</w:t>
      </w:r>
      <w:r w:rsidRPr="0015620F">
        <w:rPr>
          <w:rFonts w:cs="Times New Roman"/>
        </w:rPr>
        <w:t>sen</w:t>
      </w:r>
      <w:r w:rsidR="000C47D3">
        <w:rPr>
          <w:rFonts w:cs="Times New Roman"/>
          <w:lang w:val="en-US"/>
        </w:rPr>
        <w:t xml:space="preserve"> </w:t>
      </w:r>
      <w:proofErr w:type="spellStart"/>
      <w:r w:rsidR="000C47D3">
        <w:rPr>
          <w:rFonts w:cs="Times New Roman"/>
          <w:lang w:val="en-US"/>
        </w:rPr>
        <w:t>Pengampu</w:t>
      </w:r>
      <w:proofErr w:type="spellEnd"/>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r w:rsidRPr="0015620F">
        <w:rPr>
          <w:rFonts w:cs="Times New Roman"/>
        </w:rPr>
        <w:tab/>
      </w:r>
    </w:p>
    <w:p w:rsidR="002B55B9" w:rsidRPr="000C47D3" w:rsidRDefault="002B55B9" w:rsidP="002B55B9">
      <w:pPr>
        <w:tabs>
          <w:tab w:val="left" w:pos="3600"/>
        </w:tabs>
        <w:spacing w:after="0" w:line="228" w:lineRule="auto"/>
        <w:jc w:val="both"/>
        <w:rPr>
          <w:rFonts w:cs="Times New Roman"/>
          <w:lang w:val="en-US"/>
        </w:rPr>
      </w:pP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proofErr w:type="spellStart"/>
      <w:r w:rsidR="000C47D3">
        <w:rPr>
          <w:rFonts w:cs="Times New Roman"/>
          <w:b/>
          <w:bCs/>
          <w:u w:val="single"/>
          <w:lang w:val="en-US"/>
        </w:rPr>
        <w:t>Nurlia</w:t>
      </w:r>
      <w:proofErr w:type="spellEnd"/>
      <w:r w:rsidR="000C47D3">
        <w:rPr>
          <w:rFonts w:cs="Times New Roman"/>
          <w:b/>
          <w:bCs/>
          <w:u w:val="single"/>
          <w:lang w:val="en-US"/>
        </w:rPr>
        <w:t xml:space="preserve"> </w:t>
      </w:r>
      <w:proofErr w:type="spellStart"/>
      <w:r w:rsidR="000C47D3">
        <w:rPr>
          <w:rFonts w:cs="Times New Roman"/>
          <w:b/>
          <w:bCs/>
          <w:u w:val="single"/>
          <w:lang w:val="en-US"/>
        </w:rPr>
        <w:t>Latipah</w:t>
      </w:r>
      <w:proofErr w:type="spellEnd"/>
      <w:r w:rsidR="000C47D3">
        <w:rPr>
          <w:rFonts w:cs="Times New Roman"/>
          <w:b/>
          <w:bCs/>
          <w:u w:val="single"/>
          <w:lang w:val="en-US"/>
        </w:rPr>
        <w:t xml:space="preserve">, </w:t>
      </w:r>
      <w:proofErr w:type="spellStart"/>
      <w:r w:rsidR="000C47D3">
        <w:rPr>
          <w:rFonts w:cs="Times New Roman"/>
          <w:b/>
          <w:bCs/>
          <w:u w:val="single"/>
          <w:lang w:val="en-US"/>
        </w:rPr>
        <w:t>M.Pd.Si</w:t>
      </w:r>
      <w:proofErr w:type="spellEnd"/>
    </w:p>
    <w:p w:rsidR="002B55B9" w:rsidRPr="0015620F" w:rsidRDefault="002B55B9" w:rsidP="002B55B9">
      <w:pPr>
        <w:spacing w:line="240" w:lineRule="auto"/>
        <w:contextualSpacing/>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0C47D3" w:rsidRPr="0015620F" w:rsidRDefault="002B55B9" w:rsidP="000C47D3">
      <w:pPr>
        <w:tabs>
          <w:tab w:val="left" w:pos="3969"/>
        </w:tabs>
        <w:spacing w:after="0" w:line="228" w:lineRule="auto"/>
        <w:jc w:val="both"/>
        <w:rPr>
          <w:rFonts w:cs="Times New Roman"/>
        </w:rPr>
      </w:pPr>
      <w:r w:rsidRPr="0015620F">
        <w:rPr>
          <w:rFonts w:cs="Times New Roman"/>
        </w:rPr>
        <w:tab/>
      </w:r>
      <w:r w:rsidRPr="0015620F">
        <w:rPr>
          <w:rFonts w:cs="Times New Roman"/>
        </w:rPr>
        <w:tab/>
      </w:r>
      <w:r w:rsidRPr="0015620F">
        <w:rPr>
          <w:rFonts w:cs="Times New Roman"/>
        </w:rPr>
        <w:tab/>
      </w:r>
      <w:r w:rsidRPr="0015620F">
        <w:rPr>
          <w:rFonts w:cs="Times New Roman"/>
        </w:rPr>
        <w:tab/>
      </w:r>
    </w:p>
    <w:p w:rsidR="002B55B9" w:rsidRPr="0015620F" w:rsidRDefault="002B55B9" w:rsidP="002B55B9">
      <w:pPr>
        <w:spacing w:line="240" w:lineRule="auto"/>
        <w:contextualSpacing/>
        <w:rPr>
          <w:rFonts w:cs="Times New Roman"/>
        </w:rPr>
      </w:pPr>
    </w:p>
    <w:p w:rsidR="00F4781F" w:rsidRPr="0015620F" w:rsidRDefault="00F4781F" w:rsidP="00F4781F">
      <w:pPr>
        <w:autoSpaceDE w:val="0"/>
        <w:autoSpaceDN w:val="0"/>
        <w:adjustRightInd w:val="0"/>
        <w:spacing w:after="0" w:line="240" w:lineRule="auto"/>
        <w:rPr>
          <w:rFonts w:eastAsiaTheme="minorEastAsia" w:cs="Times New Roman"/>
          <w:b/>
          <w:sz w:val="22"/>
        </w:rPr>
      </w:pPr>
    </w:p>
    <w:sectPr w:rsidR="00F4781F" w:rsidRPr="0015620F"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20D"/>
    <w:multiLevelType w:val="hybridMultilevel"/>
    <w:tmpl w:val="0E2C08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A708DE"/>
    <w:multiLevelType w:val="hybridMultilevel"/>
    <w:tmpl w:val="74CE8792"/>
    <w:lvl w:ilvl="0" w:tplc="649E72E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
    <w:nsid w:val="0C8E4641"/>
    <w:multiLevelType w:val="hybridMultilevel"/>
    <w:tmpl w:val="91FE50A0"/>
    <w:lvl w:ilvl="0" w:tplc="C4B85008">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
    <w:nsid w:val="13EF6427"/>
    <w:multiLevelType w:val="hybridMultilevel"/>
    <w:tmpl w:val="53B6D914"/>
    <w:lvl w:ilvl="0" w:tplc="5B2E7344">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F8F5936"/>
    <w:multiLevelType w:val="hybridMultilevel"/>
    <w:tmpl w:val="013244FC"/>
    <w:lvl w:ilvl="0" w:tplc="03F8A1C2">
      <w:start w:val="1"/>
      <w:numFmt w:val="decimal"/>
      <w:lvlText w:val="%1."/>
      <w:lvlJc w:val="left"/>
      <w:pPr>
        <w:ind w:left="952" w:hanging="360"/>
      </w:pPr>
      <w:rPr>
        <w:rFonts w:hint="default"/>
      </w:rPr>
    </w:lvl>
    <w:lvl w:ilvl="1" w:tplc="04210019" w:tentative="1">
      <w:start w:val="1"/>
      <w:numFmt w:val="lowerLetter"/>
      <w:lvlText w:val="%2."/>
      <w:lvlJc w:val="left"/>
      <w:pPr>
        <w:ind w:left="1672" w:hanging="360"/>
      </w:pPr>
    </w:lvl>
    <w:lvl w:ilvl="2" w:tplc="0421001B" w:tentative="1">
      <w:start w:val="1"/>
      <w:numFmt w:val="lowerRoman"/>
      <w:lvlText w:val="%3."/>
      <w:lvlJc w:val="right"/>
      <w:pPr>
        <w:ind w:left="2392" w:hanging="180"/>
      </w:pPr>
    </w:lvl>
    <w:lvl w:ilvl="3" w:tplc="0421000F" w:tentative="1">
      <w:start w:val="1"/>
      <w:numFmt w:val="decimal"/>
      <w:lvlText w:val="%4."/>
      <w:lvlJc w:val="left"/>
      <w:pPr>
        <w:ind w:left="3112" w:hanging="360"/>
      </w:pPr>
    </w:lvl>
    <w:lvl w:ilvl="4" w:tplc="04210019" w:tentative="1">
      <w:start w:val="1"/>
      <w:numFmt w:val="lowerLetter"/>
      <w:lvlText w:val="%5."/>
      <w:lvlJc w:val="left"/>
      <w:pPr>
        <w:ind w:left="3832" w:hanging="360"/>
      </w:pPr>
    </w:lvl>
    <w:lvl w:ilvl="5" w:tplc="0421001B" w:tentative="1">
      <w:start w:val="1"/>
      <w:numFmt w:val="lowerRoman"/>
      <w:lvlText w:val="%6."/>
      <w:lvlJc w:val="right"/>
      <w:pPr>
        <w:ind w:left="4552" w:hanging="180"/>
      </w:pPr>
    </w:lvl>
    <w:lvl w:ilvl="6" w:tplc="0421000F" w:tentative="1">
      <w:start w:val="1"/>
      <w:numFmt w:val="decimal"/>
      <w:lvlText w:val="%7."/>
      <w:lvlJc w:val="left"/>
      <w:pPr>
        <w:ind w:left="5272" w:hanging="360"/>
      </w:pPr>
    </w:lvl>
    <w:lvl w:ilvl="7" w:tplc="04210019" w:tentative="1">
      <w:start w:val="1"/>
      <w:numFmt w:val="lowerLetter"/>
      <w:lvlText w:val="%8."/>
      <w:lvlJc w:val="left"/>
      <w:pPr>
        <w:ind w:left="5992" w:hanging="360"/>
      </w:pPr>
    </w:lvl>
    <w:lvl w:ilvl="8" w:tplc="0421001B" w:tentative="1">
      <w:start w:val="1"/>
      <w:numFmt w:val="lowerRoman"/>
      <w:lvlText w:val="%9."/>
      <w:lvlJc w:val="right"/>
      <w:pPr>
        <w:ind w:left="6712" w:hanging="180"/>
      </w:pPr>
    </w:lvl>
  </w:abstractNum>
  <w:abstractNum w:abstractNumId="5">
    <w:nsid w:val="28F02EAB"/>
    <w:multiLevelType w:val="hybridMultilevel"/>
    <w:tmpl w:val="0D52511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2A4C4F73"/>
    <w:multiLevelType w:val="hybridMultilevel"/>
    <w:tmpl w:val="4BDA75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3813D2"/>
    <w:multiLevelType w:val="hybridMultilevel"/>
    <w:tmpl w:val="4E545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916529"/>
    <w:multiLevelType w:val="hybridMultilevel"/>
    <w:tmpl w:val="53BCE9E8"/>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9">
    <w:nsid w:val="407925A7"/>
    <w:multiLevelType w:val="hybridMultilevel"/>
    <w:tmpl w:val="E9EEEAAE"/>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10">
    <w:nsid w:val="44E967BB"/>
    <w:multiLevelType w:val="hybridMultilevel"/>
    <w:tmpl w:val="714A803E"/>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1">
    <w:nsid w:val="47442D63"/>
    <w:multiLevelType w:val="hybridMultilevel"/>
    <w:tmpl w:val="62781D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8B7560E"/>
    <w:multiLevelType w:val="hybridMultilevel"/>
    <w:tmpl w:val="98465CC8"/>
    <w:lvl w:ilvl="0" w:tplc="E47AA682">
      <w:start w:val="1"/>
      <w:numFmt w:val="decimal"/>
      <w:lvlText w:val="%1."/>
      <w:lvlJc w:val="left"/>
      <w:pPr>
        <w:ind w:left="450" w:hanging="360"/>
      </w:pPr>
      <w:rPr>
        <w:rFonts w:ascii="Times New Roman" w:hAnsi="Times New Roman" w:cs="Times New Roman" w:hint="default"/>
        <w:sz w:val="24"/>
        <w:szCs w:val="24"/>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3">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5">
    <w:nsid w:val="5C6A2037"/>
    <w:multiLevelType w:val="hybridMultilevel"/>
    <w:tmpl w:val="3CAC0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EC1502B"/>
    <w:multiLevelType w:val="hybridMultilevel"/>
    <w:tmpl w:val="6A687D1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7">
    <w:nsid w:val="5FFE6AE0"/>
    <w:multiLevelType w:val="hybridMultilevel"/>
    <w:tmpl w:val="D9286C7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8">
    <w:nsid w:val="60903E8B"/>
    <w:multiLevelType w:val="hybridMultilevel"/>
    <w:tmpl w:val="81B21236"/>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19">
    <w:nsid w:val="60B962D0"/>
    <w:multiLevelType w:val="hybridMultilevel"/>
    <w:tmpl w:val="24EA9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5D21FB"/>
    <w:multiLevelType w:val="hybridMultilevel"/>
    <w:tmpl w:val="9CB42FD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1">
    <w:nsid w:val="693E4F7A"/>
    <w:multiLevelType w:val="hybridMultilevel"/>
    <w:tmpl w:val="1382C6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99C65E3"/>
    <w:multiLevelType w:val="hybridMultilevel"/>
    <w:tmpl w:val="9522B688"/>
    <w:lvl w:ilvl="0" w:tplc="5D9EDB66">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23">
    <w:nsid w:val="6D3A113B"/>
    <w:multiLevelType w:val="hybridMultilevel"/>
    <w:tmpl w:val="55340062"/>
    <w:lvl w:ilvl="0" w:tplc="77E05E9E">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4">
    <w:nsid w:val="6D55341D"/>
    <w:multiLevelType w:val="hybridMultilevel"/>
    <w:tmpl w:val="7FC40A28"/>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25">
    <w:nsid w:val="6EB85969"/>
    <w:multiLevelType w:val="hybridMultilevel"/>
    <w:tmpl w:val="CD7EEE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EC42EA2"/>
    <w:multiLevelType w:val="hybridMultilevel"/>
    <w:tmpl w:val="B85E68CE"/>
    <w:lvl w:ilvl="0" w:tplc="20B8AFA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nsid w:val="6FB8231B"/>
    <w:multiLevelType w:val="hybridMultilevel"/>
    <w:tmpl w:val="3DF41C60"/>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28">
    <w:nsid w:val="742D25EC"/>
    <w:multiLevelType w:val="hybridMultilevel"/>
    <w:tmpl w:val="63B6BDFE"/>
    <w:lvl w:ilvl="0" w:tplc="0421000F">
      <w:start w:val="1"/>
      <w:numFmt w:val="decimal"/>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9">
    <w:nsid w:val="748F5960"/>
    <w:multiLevelType w:val="hybridMultilevel"/>
    <w:tmpl w:val="2CE82006"/>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30">
    <w:nsid w:val="7CB33410"/>
    <w:multiLevelType w:val="hybridMultilevel"/>
    <w:tmpl w:val="9822FC52"/>
    <w:lvl w:ilvl="0" w:tplc="0421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1">
    <w:nsid w:val="7D240ECD"/>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31"/>
  </w:num>
  <w:num w:numId="5">
    <w:abstractNumId w:val="25"/>
  </w:num>
  <w:num w:numId="6">
    <w:abstractNumId w:val="5"/>
  </w:num>
  <w:num w:numId="7">
    <w:abstractNumId w:val="26"/>
  </w:num>
  <w:num w:numId="8">
    <w:abstractNumId w:val="6"/>
  </w:num>
  <w:num w:numId="9">
    <w:abstractNumId w:val="12"/>
  </w:num>
  <w:num w:numId="10">
    <w:abstractNumId w:val="3"/>
  </w:num>
  <w:num w:numId="11">
    <w:abstractNumId w:val="21"/>
  </w:num>
  <w:num w:numId="12">
    <w:abstractNumId w:val="8"/>
  </w:num>
  <w:num w:numId="13">
    <w:abstractNumId w:val="16"/>
  </w:num>
  <w:num w:numId="14">
    <w:abstractNumId w:val="9"/>
  </w:num>
  <w:num w:numId="15">
    <w:abstractNumId w:val="20"/>
  </w:num>
  <w:num w:numId="16">
    <w:abstractNumId w:val="18"/>
  </w:num>
  <w:num w:numId="17">
    <w:abstractNumId w:val="17"/>
  </w:num>
  <w:num w:numId="18">
    <w:abstractNumId w:val="24"/>
  </w:num>
  <w:num w:numId="19">
    <w:abstractNumId w:val="23"/>
  </w:num>
  <w:num w:numId="20">
    <w:abstractNumId w:val="28"/>
  </w:num>
  <w:num w:numId="21">
    <w:abstractNumId w:val="7"/>
  </w:num>
  <w:num w:numId="22">
    <w:abstractNumId w:val="0"/>
  </w:num>
  <w:num w:numId="23">
    <w:abstractNumId w:val="10"/>
  </w:num>
  <w:num w:numId="24">
    <w:abstractNumId w:val="22"/>
  </w:num>
  <w:num w:numId="25">
    <w:abstractNumId w:val="1"/>
  </w:num>
  <w:num w:numId="26">
    <w:abstractNumId w:val="19"/>
  </w:num>
  <w:num w:numId="27">
    <w:abstractNumId w:val="11"/>
  </w:num>
  <w:num w:numId="28">
    <w:abstractNumId w:val="29"/>
  </w:num>
  <w:num w:numId="29">
    <w:abstractNumId w:val="27"/>
  </w:num>
  <w:num w:numId="30">
    <w:abstractNumId w:val="4"/>
  </w:num>
  <w:num w:numId="31">
    <w:abstractNumId w:val="2"/>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96908"/>
    <w:rsid w:val="000C47D3"/>
    <w:rsid w:val="001373DB"/>
    <w:rsid w:val="0015620F"/>
    <w:rsid w:val="001B349C"/>
    <w:rsid w:val="001C5AFC"/>
    <w:rsid w:val="001D0E22"/>
    <w:rsid w:val="001F154F"/>
    <w:rsid w:val="00216250"/>
    <w:rsid w:val="00230498"/>
    <w:rsid w:val="002B55B9"/>
    <w:rsid w:val="003149DD"/>
    <w:rsid w:val="00352447"/>
    <w:rsid w:val="004B3A13"/>
    <w:rsid w:val="004C481F"/>
    <w:rsid w:val="004D2A7A"/>
    <w:rsid w:val="004D463A"/>
    <w:rsid w:val="0051071C"/>
    <w:rsid w:val="005145A2"/>
    <w:rsid w:val="00530E6F"/>
    <w:rsid w:val="00531E36"/>
    <w:rsid w:val="005444CC"/>
    <w:rsid w:val="00550A14"/>
    <w:rsid w:val="00570F1E"/>
    <w:rsid w:val="00587AEB"/>
    <w:rsid w:val="005B766A"/>
    <w:rsid w:val="00614AE0"/>
    <w:rsid w:val="00620D55"/>
    <w:rsid w:val="00694AA0"/>
    <w:rsid w:val="006E0854"/>
    <w:rsid w:val="0072622A"/>
    <w:rsid w:val="00774DC4"/>
    <w:rsid w:val="007972D3"/>
    <w:rsid w:val="007A0A90"/>
    <w:rsid w:val="007C3DA7"/>
    <w:rsid w:val="00824D8E"/>
    <w:rsid w:val="00866249"/>
    <w:rsid w:val="008818BD"/>
    <w:rsid w:val="008D0127"/>
    <w:rsid w:val="008F4D6A"/>
    <w:rsid w:val="009060AD"/>
    <w:rsid w:val="00911EF8"/>
    <w:rsid w:val="009308F7"/>
    <w:rsid w:val="00997A0A"/>
    <w:rsid w:val="009B2ABF"/>
    <w:rsid w:val="009C1F12"/>
    <w:rsid w:val="009E67EC"/>
    <w:rsid w:val="00A1361F"/>
    <w:rsid w:val="00B36821"/>
    <w:rsid w:val="00BC3E56"/>
    <w:rsid w:val="00C41296"/>
    <w:rsid w:val="00C44F29"/>
    <w:rsid w:val="00C93C25"/>
    <w:rsid w:val="00CC78A1"/>
    <w:rsid w:val="00CD5736"/>
    <w:rsid w:val="00CD5AEE"/>
    <w:rsid w:val="00CF0900"/>
    <w:rsid w:val="00D0792D"/>
    <w:rsid w:val="00D20378"/>
    <w:rsid w:val="00DB4365"/>
    <w:rsid w:val="00DE791D"/>
    <w:rsid w:val="00E416EA"/>
    <w:rsid w:val="00EA305A"/>
    <w:rsid w:val="00EB2ACF"/>
    <w:rsid w:val="00F23CDE"/>
    <w:rsid w:val="00F4781F"/>
    <w:rsid w:val="00FB4762"/>
    <w:rsid w:val="00FD5C42"/>
    <w:rsid w:val="00FF35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BF"/>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ABF"/>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BF"/>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ABF"/>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8611">
      <w:bodyDiv w:val="1"/>
      <w:marLeft w:val="0"/>
      <w:marRight w:val="0"/>
      <w:marTop w:val="0"/>
      <w:marBottom w:val="0"/>
      <w:divBdr>
        <w:top w:val="none" w:sz="0" w:space="0" w:color="auto"/>
        <w:left w:val="none" w:sz="0" w:space="0" w:color="auto"/>
        <w:bottom w:val="none" w:sz="0" w:space="0" w:color="auto"/>
        <w:right w:val="none" w:sz="0" w:space="0" w:color="auto"/>
      </w:divBdr>
      <w:divsChild>
        <w:div w:id="2131514976">
          <w:marLeft w:val="0"/>
          <w:marRight w:val="0"/>
          <w:marTop w:val="0"/>
          <w:marBottom w:val="0"/>
          <w:divBdr>
            <w:top w:val="none" w:sz="0" w:space="0" w:color="auto"/>
            <w:left w:val="none" w:sz="0" w:space="0" w:color="auto"/>
            <w:bottom w:val="none" w:sz="0" w:space="0" w:color="auto"/>
            <w:right w:val="none" w:sz="0" w:space="0" w:color="auto"/>
          </w:divBdr>
        </w:div>
        <w:div w:id="1423648683">
          <w:marLeft w:val="0"/>
          <w:marRight w:val="0"/>
          <w:marTop w:val="0"/>
          <w:marBottom w:val="0"/>
          <w:divBdr>
            <w:top w:val="none" w:sz="0" w:space="0" w:color="auto"/>
            <w:left w:val="none" w:sz="0" w:space="0" w:color="auto"/>
            <w:bottom w:val="none" w:sz="0" w:space="0" w:color="auto"/>
            <w:right w:val="none" w:sz="0" w:space="0" w:color="auto"/>
          </w:divBdr>
        </w:div>
        <w:div w:id="1285307767">
          <w:marLeft w:val="0"/>
          <w:marRight w:val="0"/>
          <w:marTop w:val="0"/>
          <w:marBottom w:val="0"/>
          <w:divBdr>
            <w:top w:val="none" w:sz="0" w:space="0" w:color="auto"/>
            <w:left w:val="none" w:sz="0" w:space="0" w:color="auto"/>
            <w:bottom w:val="none" w:sz="0" w:space="0" w:color="auto"/>
            <w:right w:val="none" w:sz="0" w:space="0" w:color="auto"/>
          </w:divBdr>
        </w:div>
        <w:div w:id="474417410">
          <w:marLeft w:val="0"/>
          <w:marRight w:val="0"/>
          <w:marTop w:val="0"/>
          <w:marBottom w:val="0"/>
          <w:divBdr>
            <w:top w:val="none" w:sz="0" w:space="0" w:color="auto"/>
            <w:left w:val="none" w:sz="0" w:space="0" w:color="auto"/>
            <w:bottom w:val="none" w:sz="0" w:space="0" w:color="auto"/>
            <w:right w:val="none" w:sz="0" w:space="0" w:color="auto"/>
          </w:divBdr>
        </w:div>
      </w:divsChild>
    </w:div>
    <w:div w:id="936253684">
      <w:bodyDiv w:val="1"/>
      <w:marLeft w:val="0"/>
      <w:marRight w:val="0"/>
      <w:marTop w:val="0"/>
      <w:marBottom w:val="0"/>
      <w:divBdr>
        <w:top w:val="none" w:sz="0" w:space="0" w:color="auto"/>
        <w:left w:val="none" w:sz="0" w:space="0" w:color="auto"/>
        <w:bottom w:val="none" w:sz="0" w:space="0" w:color="auto"/>
        <w:right w:val="none" w:sz="0" w:space="0" w:color="auto"/>
      </w:divBdr>
      <w:divsChild>
        <w:div w:id="1773626506">
          <w:marLeft w:val="176"/>
          <w:marRight w:val="0"/>
          <w:marTop w:val="0"/>
          <w:marBottom w:val="0"/>
          <w:divBdr>
            <w:top w:val="none" w:sz="0" w:space="0" w:color="auto"/>
            <w:left w:val="none" w:sz="0" w:space="0" w:color="auto"/>
            <w:bottom w:val="none" w:sz="0" w:space="0" w:color="auto"/>
            <w:right w:val="none" w:sz="0" w:space="0" w:color="auto"/>
          </w:divBdr>
        </w:div>
        <w:div w:id="641740953">
          <w:marLeft w:val="176"/>
          <w:marRight w:val="0"/>
          <w:marTop w:val="0"/>
          <w:marBottom w:val="0"/>
          <w:divBdr>
            <w:top w:val="none" w:sz="0" w:space="0" w:color="auto"/>
            <w:left w:val="none" w:sz="0" w:space="0" w:color="auto"/>
            <w:bottom w:val="none" w:sz="0" w:space="0" w:color="auto"/>
            <w:right w:val="none" w:sz="0" w:space="0" w:color="auto"/>
          </w:divBdr>
        </w:div>
        <w:div w:id="1962571503">
          <w:marLeft w:val="176"/>
          <w:marRight w:val="0"/>
          <w:marTop w:val="0"/>
          <w:marBottom w:val="0"/>
          <w:divBdr>
            <w:top w:val="none" w:sz="0" w:space="0" w:color="auto"/>
            <w:left w:val="none" w:sz="0" w:space="0" w:color="auto"/>
            <w:bottom w:val="none" w:sz="0" w:space="0" w:color="auto"/>
            <w:right w:val="none" w:sz="0" w:space="0" w:color="auto"/>
          </w:divBdr>
        </w:div>
        <w:div w:id="1540050810">
          <w:marLeft w:val="176"/>
          <w:marRight w:val="0"/>
          <w:marTop w:val="0"/>
          <w:marBottom w:val="0"/>
          <w:divBdr>
            <w:top w:val="none" w:sz="0" w:space="0" w:color="auto"/>
            <w:left w:val="none" w:sz="0" w:space="0" w:color="auto"/>
            <w:bottom w:val="none" w:sz="0" w:space="0" w:color="auto"/>
            <w:right w:val="none" w:sz="0" w:space="0" w:color="auto"/>
          </w:divBdr>
        </w:div>
        <w:div w:id="296566665">
          <w:marLeft w:val="176"/>
          <w:marRight w:val="0"/>
          <w:marTop w:val="0"/>
          <w:marBottom w:val="0"/>
          <w:divBdr>
            <w:top w:val="none" w:sz="0" w:space="0" w:color="auto"/>
            <w:left w:val="none" w:sz="0" w:space="0" w:color="auto"/>
            <w:bottom w:val="none" w:sz="0" w:space="0" w:color="auto"/>
            <w:right w:val="none" w:sz="0" w:space="0" w:color="auto"/>
          </w:divBdr>
        </w:div>
        <w:div w:id="36971860">
          <w:marLeft w:val="176"/>
          <w:marRight w:val="0"/>
          <w:marTop w:val="0"/>
          <w:marBottom w:val="0"/>
          <w:divBdr>
            <w:top w:val="none" w:sz="0" w:space="0" w:color="auto"/>
            <w:left w:val="none" w:sz="0" w:space="0" w:color="auto"/>
            <w:bottom w:val="none" w:sz="0" w:space="0" w:color="auto"/>
            <w:right w:val="none" w:sz="0" w:space="0" w:color="auto"/>
          </w:divBdr>
        </w:div>
        <w:div w:id="269239005">
          <w:marLeft w:val="176"/>
          <w:marRight w:val="0"/>
          <w:marTop w:val="0"/>
          <w:marBottom w:val="0"/>
          <w:divBdr>
            <w:top w:val="none" w:sz="0" w:space="0" w:color="auto"/>
            <w:left w:val="none" w:sz="0" w:space="0" w:color="auto"/>
            <w:bottom w:val="none" w:sz="0" w:space="0" w:color="auto"/>
            <w:right w:val="none" w:sz="0" w:space="0" w:color="auto"/>
          </w:divBdr>
        </w:div>
        <w:div w:id="704405994">
          <w:marLeft w:val="176"/>
          <w:marRight w:val="0"/>
          <w:marTop w:val="0"/>
          <w:marBottom w:val="0"/>
          <w:divBdr>
            <w:top w:val="none" w:sz="0" w:space="0" w:color="auto"/>
            <w:left w:val="none" w:sz="0" w:space="0" w:color="auto"/>
            <w:bottom w:val="none" w:sz="0" w:space="0" w:color="auto"/>
            <w:right w:val="none" w:sz="0" w:space="0" w:color="auto"/>
          </w:divBdr>
        </w:div>
        <w:div w:id="1622036002">
          <w:marLeft w:val="176"/>
          <w:marRight w:val="0"/>
          <w:marTop w:val="0"/>
          <w:marBottom w:val="0"/>
          <w:divBdr>
            <w:top w:val="none" w:sz="0" w:space="0" w:color="auto"/>
            <w:left w:val="none" w:sz="0" w:space="0" w:color="auto"/>
            <w:bottom w:val="none" w:sz="0" w:space="0" w:color="auto"/>
            <w:right w:val="none" w:sz="0" w:space="0" w:color="auto"/>
          </w:divBdr>
        </w:div>
        <w:div w:id="318115392">
          <w:marLeft w:val="176"/>
          <w:marRight w:val="0"/>
          <w:marTop w:val="0"/>
          <w:marBottom w:val="0"/>
          <w:divBdr>
            <w:top w:val="none" w:sz="0" w:space="0" w:color="auto"/>
            <w:left w:val="none" w:sz="0" w:space="0" w:color="auto"/>
            <w:bottom w:val="none" w:sz="0" w:space="0" w:color="auto"/>
            <w:right w:val="none" w:sz="0" w:space="0" w:color="auto"/>
          </w:divBdr>
        </w:div>
      </w:divsChild>
    </w:div>
    <w:div w:id="1032418549">
      <w:bodyDiv w:val="1"/>
      <w:marLeft w:val="0"/>
      <w:marRight w:val="0"/>
      <w:marTop w:val="0"/>
      <w:marBottom w:val="0"/>
      <w:divBdr>
        <w:top w:val="none" w:sz="0" w:space="0" w:color="auto"/>
        <w:left w:val="none" w:sz="0" w:space="0" w:color="auto"/>
        <w:bottom w:val="none" w:sz="0" w:space="0" w:color="auto"/>
        <w:right w:val="none" w:sz="0" w:space="0" w:color="auto"/>
      </w:divBdr>
      <w:divsChild>
        <w:div w:id="1329941699">
          <w:marLeft w:val="176"/>
          <w:marRight w:val="0"/>
          <w:marTop w:val="0"/>
          <w:marBottom w:val="0"/>
          <w:divBdr>
            <w:top w:val="none" w:sz="0" w:space="0" w:color="auto"/>
            <w:left w:val="none" w:sz="0" w:space="0" w:color="auto"/>
            <w:bottom w:val="none" w:sz="0" w:space="0" w:color="auto"/>
            <w:right w:val="none" w:sz="0" w:space="0" w:color="auto"/>
          </w:divBdr>
        </w:div>
        <w:div w:id="1967153937">
          <w:marLeft w:val="176"/>
          <w:marRight w:val="0"/>
          <w:marTop w:val="0"/>
          <w:marBottom w:val="0"/>
          <w:divBdr>
            <w:top w:val="none" w:sz="0" w:space="0" w:color="auto"/>
            <w:left w:val="none" w:sz="0" w:space="0" w:color="auto"/>
            <w:bottom w:val="none" w:sz="0" w:space="0" w:color="auto"/>
            <w:right w:val="none" w:sz="0" w:space="0" w:color="auto"/>
          </w:divBdr>
        </w:div>
        <w:div w:id="522091940">
          <w:marLeft w:val="176"/>
          <w:marRight w:val="0"/>
          <w:marTop w:val="0"/>
          <w:marBottom w:val="0"/>
          <w:divBdr>
            <w:top w:val="none" w:sz="0" w:space="0" w:color="auto"/>
            <w:left w:val="none" w:sz="0" w:space="0" w:color="auto"/>
            <w:bottom w:val="none" w:sz="0" w:space="0" w:color="auto"/>
            <w:right w:val="none" w:sz="0" w:space="0" w:color="auto"/>
          </w:divBdr>
        </w:div>
        <w:div w:id="953099261">
          <w:marLeft w:val="176"/>
          <w:marRight w:val="0"/>
          <w:marTop w:val="0"/>
          <w:marBottom w:val="0"/>
          <w:divBdr>
            <w:top w:val="none" w:sz="0" w:space="0" w:color="auto"/>
            <w:left w:val="none" w:sz="0" w:space="0" w:color="auto"/>
            <w:bottom w:val="none" w:sz="0" w:space="0" w:color="auto"/>
            <w:right w:val="none" w:sz="0" w:space="0" w:color="auto"/>
          </w:divBdr>
        </w:div>
      </w:divsChild>
    </w:div>
    <w:div w:id="1101757724">
      <w:bodyDiv w:val="1"/>
      <w:marLeft w:val="0"/>
      <w:marRight w:val="0"/>
      <w:marTop w:val="0"/>
      <w:marBottom w:val="0"/>
      <w:divBdr>
        <w:top w:val="none" w:sz="0" w:space="0" w:color="auto"/>
        <w:left w:val="none" w:sz="0" w:space="0" w:color="auto"/>
        <w:bottom w:val="none" w:sz="0" w:space="0" w:color="auto"/>
        <w:right w:val="none" w:sz="0" w:space="0" w:color="auto"/>
      </w:divBdr>
      <w:divsChild>
        <w:div w:id="1765955159">
          <w:marLeft w:val="176"/>
          <w:marRight w:val="0"/>
          <w:marTop w:val="0"/>
          <w:marBottom w:val="0"/>
          <w:divBdr>
            <w:top w:val="none" w:sz="0" w:space="0" w:color="auto"/>
            <w:left w:val="none" w:sz="0" w:space="0" w:color="auto"/>
            <w:bottom w:val="none" w:sz="0" w:space="0" w:color="auto"/>
            <w:right w:val="none" w:sz="0" w:space="0" w:color="auto"/>
          </w:divBdr>
        </w:div>
        <w:div w:id="1728382954">
          <w:marLeft w:val="176"/>
          <w:marRight w:val="0"/>
          <w:marTop w:val="0"/>
          <w:marBottom w:val="0"/>
          <w:divBdr>
            <w:top w:val="none" w:sz="0" w:space="0" w:color="auto"/>
            <w:left w:val="none" w:sz="0" w:space="0" w:color="auto"/>
            <w:bottom w:val="none" w:sz="0" w:space="0" w:color="auto"/>
            <w:right w:val="none" w:sz="0" w:space="0" w:color="auto"/>
          </w:divBdr>
        </w:div>
        <w:div w:id="894505026">
          <w:marLeft w:val="176"/>
          <w:marRight w:val="0"/>
          <w:marTop w:val="0"/>
          <w:marBottom w:val="0"/>
          <w:divBdr>
            <w:top w:val="none" w:sz="0" w:space="0" w:color="auto"/>
            <w:left w:val="none" w:sz="0" w:space="0" w:color="auto"/>
            <w:bottom w:val="none" w:sz="0" w:space="0" w:color="auto"/>
            <w:right w:val="none" w:sz="0" w:space="0" w:color="auto"/>
          </w:divBdr>
        </w:div>
      </w:divsChild>
    </w:div>
    <w:div w:id="1249731166">
      <w:bodyDiv w:val="1"/>
      <w:marLeft w:val="0"/>
      <w:marRight w:val="0"/>
      <w:marTop w:val="0"/>
      <w:marBottom w:val="0"/>
      <w:divBdr>
        <w:top w:val="none" w:sz="0" w:space="0" w:color="auto"/>
        <w:left w:val="none" w:sz="0" w:space="0" w:color="auto"/>
        <w:bottom w:val="none" w:sz="0" w:space="0" w:color="auto"/>
        <w:right w:val="none" w:sz="0" w:space="0" w:color="auto"/>
      </w:divBdr>
      <w:divsChild>
        <w:div w:id="411657898">
          <w:marLeft w:val="176"/>
          <w:marRight w:val="0"/>
          <w:marTop w:val="0"/>
          <w:marBottom w:val="0"/>
          <w:divBdr>
            <w:top w:val="none" w:sz="0" w:space="0" w:color="auto"/>
            <w:left w:val="none" w:sz="0" w:space="0" w:color="auto"/>
            <w:bottom w:val="none" w:sz="0" w:space="0" w:color="auto"/>
            <w:right w:val="none" w:sz="0" w:space="0" w:color="auto"/>
          </w:divBdr>
        </w:div>
        <w:div w:id="791632200">
          <w:marLeft w:val="176"/>
          <w:marRight w:val="0"/>
          <w:marTop w:val="0"/>
          <w:marBottom w:val="0"/>
          <w:divBdr>
            <w:top w:val="none" w:sz="0" w:space="0" w:color="auto"/>
            <w:left w:val="none" w:sz="0" w:space="0" w:color="auto"/>
            <w:bottom w:val="none" w:sz="0" w:space="0" w:color="auto"/>
            <w:right w:val="none" w:sz="0" w:space="0" w:color="auto"/>
          </w:divBdr>
        </w:div>
        <w:div w:id="872233953">
          <w:marLeft w:val="176"/>
          <w:marRight w:val="0"/>
          <w:marTop w:val="0"/>
          <w:marBottom w:val="0"/>
          <w:divBdr>
            <w:top w:val="none" w:sz="0" w:space="0" w:color="auto"/>
            <w:left w:val="none" w:sz="0" w:space="0" w:color="auto"/>
            <w:bottom w:val="none" w:sz="0" w:space="0" w:color="auto"/>
            <w:right w:val="none" w:sz="0" w:space="0" w:color="auto"/>
          </w:divBdr>
        </w:div>
        <w:div w:id="856966988">
          <w:marLeft w:val="176"/>
          <w:marRight w:val="0"/>
          <w:marTop w:val="0"/>
          <w:marBottom w:val="0"/>
          <w:divBdr>
            <w:top w:val="none" w:sz="0" w:space="0" w:color="auto"/>
            <w:left w:val="none" w:sz="0" w:space="0" w:color="auto"/>
            <w:bottom w:val="none" w:sz="0" w:space="0" w:color="auto"/>
            <w:right w:val="none" w:sz="0" w:space="0" w:color="auto"/>
          </w:divBdr>
        </w:div>
        <w:div w:id="1317800508">
          <w:marLeft w:val="176"/>
          <w:marRight w:val="0"/>
          <w:marTop w:val="0"/>
          <w:marBottom w:val="0"/>
          <w:divBdr>
            <w:top w:val="none" w:sz="0" w:space="0" w:color="auto"/>
            <w:left w:val="none" w:sz="0" w:space="0" w:color="auto"/>
            <w:bottom w:val="none" w:sz="0" w:space="0" w:color="auto"/>
            <w:right w:val="none" w:sz="0" w:space="0" w:color="auto"/>
          </w:divBdr>
        </w:div>
        <w:div w:id="925113551">
          <w:marLeft w:val="176"/>
          <w:marRight w:val="0"/>
          <w:marTop w:val="0"/>
          <w:marBottom w:val="0"/>
          <w:divBdr>
            <w:top w:val="none" w:sz="0" w:space="0" w:color="auto"/>
            <w:left w:val="none" w:sz="0" w:space="0" w:color="auto"/>
            <w:bottom w:val="none" w:sz="0" w:space="0" w:color="auto"/>
            <w:right w:val="none" w:sz="0" w:space="0" w:color="auto"/>
          </w:divBdr>
        </w:div>
        <w:div w:id="1081104386">
          <w:marLeft w:val="176"/>
          <w:marRight w:val="0"/>
          <w:marTop w:val="0"/>
          <w:marBottom w:val="0"/>
          <w:divBdr>
            <w:top w:val="none" w:sz="0" w:space="0" w:color="auto"/>
            <w:left w:val="none" w:sz="0" w:space="0" w:color="auto"/>
            <w:bottom w:val="none" w:sz="0" w:space="0" w:color="auto"/>
            <w:right w:val="none" w:sz="0" w:space="0" w:color="auto"/>
          </w:divBdr>
        </w:div>
        <w:div w:id="1636450137">
          <w:marLeft w:val="176"/>
          <w:marRight w:val="0"/>
          <w:marTop w:val="0"/>
          <w:marBottom w:val="0"/>
          <w:divBdr>
            <w:top w:val="none" w:sz="0" w:space="0" w:color="auto"/>
            <w:left w:val="none" w:sz="0" w:space="0" w:color="auto"/>
            <w:bottom w:val="none" w:sz="0" w:space="0" w:color="auto"/>
            <w:right w:val="none" w:sz="0" w:space="0" w:color="auto"/>
          </w:divBdr>
        </w:div>
      </w:divsChild>
    </w:div>
    <w:div w:id="1410884330">
      <w:bodyDiv w:val="1"/>
      <w:marLeft w:val="0"/>
      <w:marRight w:val="0"/>
      <w:marTop w:val="0"/>
      <w:marBottom w:val="0"/>
      <w:divBdr>
        <w:top w:val="none" w:sz="0" w:space="0" w:color="auto"/>
        <w:left w:val="none" w:sz="0" w:space="0" w:color="auto"/>
        <w:bottom w:val="none" w:sz="0" w:space="0" w:color="auto"/>
        <w:right w:val="none" w:sz="0" w:space="0" w:color="auto"/>
      </w:divBdr>
      <w:divsChild>
        <w:div w:id="2138715885">
          <w:marLeft w:val="176"/>
          <w:marRight w:val="0"/>
          <w:marTop w:val="0"/>
          <w:marBottom w:val="0"/>
          <w:divBdr>
            <w:top w:val="none" w:sz="0" w:space="0" w:color="auto"/>
            <w:left w:val="none" w:sz="0" w:space="0" w:color="auto"/>
            <w:bottom w:val="none" w:sz="0" w:space="0" w:color="auto"/>
            <w:right w:val="none" w:sz="0" w:space="0" w:color="auto"/>
          </w:divBdr>
        </w:div>
        <w:div w:id="1176774193">
          <w:marLeft w:val="176"/>
          <w:marRight w:val="0"/>
          <w:marTop w:val="0"/>
          <w:marBottom w:val="0"/>
          <w:divBdr>
            <w:top w:val="none" w:sz="0" w:space="0" w:color="auto"/>
            <w:left w:val="none" w:sz="0" w:space="0" w:color="auto"/>
            <w:bottom w:val="none" w:sz="0" w:space="0" w:color="auto"/>
            <w:right w:val="none" w:sz="0" w:space="0" w:color="auto"/>
          </w:divBdr>
        </w:div>
        <w:div w:id="669328810">
          <w:marLeft w:val="176"/>
          <w:marRight w:val="0"/>
          <w:marTop w:val="0"/>
          <w:marBottom w:val="0"/>
          <w:divBdr>
            <w:top w:val="none" w:sz="0" w:space="0" w:color="auto"/>
            <w:left w:val="none" w:sz="0" w:space="0" w:color="auto"/>
            <w:bottom w:val="none" w:sz="0" w:space="0" w:color="auto"/>
            <w:right w:val="none" w:sz="0" w:space="0" w:color="auto"/>
          </w:divBdr>
        </w:div>
        <w:div w:id="1986204756">
          <w:marLeft w:val="176"/>
          <w:marRight w:val="0"/>
          <w:marTop w:val="0"/>
          <w:marBottom w:val="0"/>
          <w:divBdr>
            <w:top w:val="none" w:sz="0" w:space="0" w:color="auto"/>
            <w:left w:val="none" w:sz="0" w:space="0" w:color="auto"/>
            <w:bottom w:val="none" w:sz="0" w:space="0" w:color="auto"/>
            <w:right w:val="none" w:sz="0" w:space="0" w:color="auto"/>
          </w:divBdr>
        </w:div>
        <w:div w:id="1794714869">
          <w:marLeft w:val="176"/>
          <w:marRight w:val="0"/>
          <w:marTop w:val="0"/>
          <w:marBottom w:val="0"/>
          <w:divBdr>
            <w:top w:val="none" w:sz="0" w:space="0" w:color="auto"/>
            <w:left w:val="none" w:sz="0" w:space="0" w:color="auto"/>
            <w:bottom w:val="none" w:sz="0" w:space="0" w:color="auto"/>
            <w:right w:val="none" w:sz="0" w:space="0" w:color="auto"/>
          </w:divBdr>
        </w:div>
      </w:divsChild>
    </w:div>
    <w:div w:id="1664745947">
      <w:bodyDiv w:val="1"/>
      <w:marLeft w:val="0"/>
      <w:marRight w:val="0"/>
      <w:marTop w:val="0"/>
      <w:marBottom w:val="0"/>
      <w:divBdr>
        <w:top w:val="none" w:sz="0" w:space="0" w:color="auto"/>
        <w:left w:val="none" w:sz="0" w:space="0" w:color="auto"/>
        <w:bottom w:val="none" w:sz="0" w:space="0" w:color="auto"/>
        <w:right w:val="none" w:sz="0" w:space="0" w:color="auto"/>
      </w:divBdr>
      <w:divsChild>
        <w:div w:id="506599873">
          <w:marLeft w:val="176"/>
          <w:marRight w:val="0"/>
          <w:marTop w:val="0"/>
          <w:marBottom w:val="0"/>
          <w:divBdr>
            <w:top w:val="none" w:sz="0" w:space="0" w:color="auto"/>
            <w:left w:val="none" w:sz="0" w:space="0" w:color="auto"/>
            <w:bottom w:val="none" w:sz="0" w:space="0" w:color="auto"/>
            <w:right w:val="none" w:sz="0" w:space="0" w:color="auto"/>
          </w:divBdr>
        </w:div>
        <w:div w:id="595288618">
          <w:marLeft w:val="176"/>
          <w:marRight w:val="0"/>
          <w:marTop w:val="0"/>
          <w:marBottom w:val="0"/>
          <w:divBdr>
            <w:top w:val="none" w:sz="0" w:space="0" w:color="auto"/>
            <w:left w:val="none" w:sz="0" w:space="0" w:color="auto"/>
            <w:bottom w:val="none" w:sz="0" w:space="0" w:color="auto"/>
            <w:right w:val="none" w:sz="0" w:space="0" w:color="auto"/>
          </w:divBdr>
        </w:div>
        <w:div w:id="2116975387">
          <w:marLeft w:val="176"/>
          <w:marRight w:val="0"/>
          <w:marTop w:val="0"/>
          <w:marBottom w:val="0"/>
          <w:divBdr>
            <w:top w:val="none" w:sz="0" w:space="0" w:color="auto"/>
            <w:left w:val="none" w:sz="0" w:space="0" w:color="auto"/>
            <w:bottom w:val="none" w:sz="0" w:space="0" w:color="auto"/>
            <w:right w:val="none" w:sz="0" w:space="0" w:color="auto"/>
          </w:divBdr>
        </w:div>
        <w:div w:id="1604728615">
          <w:marLeft w:val="1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Ummi-AIS</cp:lastModifiedBy>
  <cp:revision>5</cp:revision>
  <cp:lastPrinted>2018-08-30T23:08:00Z</cp:lastPrinted>
  <dcterms:created xsi:type="dcterms:W3CDTF">2020-03-05T00:58:00Z</dcterms:created>
  <dcterms:modified xsi:type="dcterms:W3CDTF">2020-03-17T04:17:00Z</dcterms:modified>
</cp:coreProperties>
</file>