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DF36B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F36B3" w:rsidRDefault="00DF36B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80" w:type="dxa"/>
            <w:gridSpan w:val="2"/>
          </w:tcPr>
          <w:p w:rsidR="00DF36B3" w:rsidRDefault="00DF36B3">
            <w:pPr>
              <w:pStyle w:val="EMPTYCELLSTYLE"/>
            </w:pPr>
          </w:p>
        </w:tc>
        <w:tc>
          <w:tcPr>
            <w:tcW w:w="132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6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7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F36B3" w:rsidRDefault="00DF36B3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F36B3" w:rsidRDefault="00DF36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21067750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7750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7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F36B3" w:rsidRDefault="00DF36B3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F36B3" w:rsidRDefault="00DF36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DF36B3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SYARIAH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 xml:space="preserve">: 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M.H</w:t>
            </w:r>
            <w:proofErr w:type="spellEnd"/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: 2012109102</w:t>
            </w: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Dusturiyah</w:t>
            </w:r>
            <w:proofErr w:type="spellEnd"/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: Internasional</w:t>
            </w: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: 2</w:t>
            </w: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: 1.1 Mahasiswa/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wi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mampu menemukan konsep-konsep utama dalam mata kuliah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Dusturiyah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  <w:t>1.2 Mahasiswa/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wi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mampu mengaitkan antara konsep-konsep utama dalam dalam mata kuliah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Dusturiyah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  <w:t>1.3 Mahasiswa/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wi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mampu menemukan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sub-sub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konsep utama dalam</w:t>
            </w:r>
            <w:r>
              <w:rPr>
                <w:rFonts w:ascii="SansSerif" w:eastAsia="SansSerif" w:hAnsi="SansSerif" w:cs="SansSerif"/>
                <w:color w:val="000000"/>
              </w:rPr>
              <w:t xml:space="preserve"> mata kuliah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Dusturiyah</w:t>
            </w:r>
            <w:proofErr w:type="spellEnd"/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topik pembahasan tentang Rencana Pembelajaran Semester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</w:t>
            </w:r>
            <w:r>
              <w:rPr>
                <w:sz w:val="16"/>
              </w:rPr>
              <w:t xml:space="preserve">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1.1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menemukan konsep-konsep utama dalam mata kuliah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br/>
              <w:t>1.2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mengaitkan antara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topik pembahasan tentang Pengertian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dan Ruang Lingkupnya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2.1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</w:t>
            </w:r>
            <w:r>
              <w:rPr>
                <w:sz w:val="16"/>
              </w:rPr>
              <w:t xml:space="preserve">mpu memahami pengertian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dan ruang lingkupnya</w:t>
            </w:r>
            <w:r>
              <w:rPr>
                <w:sz w:val="16"/>
              </w:rPr>
              <w:br/>
              <w:t>2.2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pengertian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topik pembahasan tentang Prinsip-prinsip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 dan interpretasinya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3.1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prinsip-prinsip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topik pembahasan tentang Lanjutan Prinsip-prinsip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 dan interpretasinya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</w:t>
            </w:r>
            <w:r>
              <w:rPr>
                <w:sz w:val="16"/>
              </w:rPr>
              <w:t>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4.1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konsep demokrasi dalam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br/>
              <w:t>4.2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F36B3" w:rsidRDefault="00DF36B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80" w:type="dxa"/>
            <w:gridSpan w:val="2"/>
          </w:tcPr>
          <w:p w:rsidR="00DF36B3" w:rsidRDefault="00DF36B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F36B3" w:rsidRDefault="00DF36B3">
            <w:pPr>
              <w:pStyle w:val="EMPTYCELLSTYLE"/>
            </w:pPr>
          </w:p>
        </w:tc>
        <w:tc>
          <w:tcPr>
            <w:tcW w:w="13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7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F36B3" w:rsidRDefault="00DF36B3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F36B3" w:rsidRDefault="00DF36B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topik pembahasan tentang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 dalam perspektif sejarah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5.1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bagaimana pemerintahan islam pada m</w:t>
            </w:r>
            <w:r>
              <w:rPr>
                <w:sz w:val="16"/>
              </w:rPr>
              <w:t>asa Rasulullah SAW</w:t>
            </w:r>
            <w:r>
              <w:rPr>
                <w:sz w:val="16"/>
              </w:rPr>
              <w:br/>
              <w:t>5.2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topik pembahasan tentang Pemerintahan Islam pada masa  </w:t>
            </w:r>
            <w:proofErr w:type="spellStart"/>
            <w:r>
              <w:rPr>
                <w:sz w:val="16"/>
              </w:rPr>
              <w:t>Al-Khulafa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Ar-Rasyidin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6.1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awal </w:t>
            </w:r>
            <w:proofErr w:type="spellStart"/>
            <w:r>
              <w:rPr>
                <w:sz w:val="16"/>
              </w:rPr>
              <w:t>kekhilafahan</w:t>
            </w:r>
            <w:proofErr w:type="spellEnd"/>
            <w:r>
              <w:rPr>
                <w:sz w:val="16"/>
              </w:rPr>
              <w:br/>
              <w:t>6.2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bagaimana proses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topik pembahasan tentang Khalifah, </w:t>
            </w:r>
            <w:proofErr w:type="spellStart"/>
            <w:r>
              <w:rPr>
                <w:sz w:val="16"/>
              </w:rPr>
              <w:t>Imamah</w:t>
            </w:r>
            <w:proofErr w:type="spellEnd"/>
            <w:r>
              <w:rPr>
                <w:sz w:val="16"/>
              </w:rPr>
              <w:t>, Tugas, Kewajiban, Tata Cara Pengangkatannya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Ketepatan menj</w:t>
            </w:r>
            <w:r>
              <w:rPr>
                <w:sz w:val="16"/>
              </w:rPr>
              <w:t xml:space="preserve">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7.1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pengertian  </w:t>
            </w:r>
            <w:proofErr w:type="spellStart"/>
            <w:r>
              <w:rPr>
                <w:sz w:val="16"/>
              </w:rPr>
              <w:t>imamah</w:t>
            </w:r>
            <w:proofErr w:type="spellEnd"/>
            <w:r>
              <w:rPr>
                <w:sz w:val="16"/>
              </w:rPr>
              <w:br/>
              <w:t>7.2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tugas dan kewajiban imam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Ujian Tengah Semester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Menjawab Soal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topik pembahasan tentang Lanjutan Khalifah, </w:t>
            </w:r>
            <w:proofErr w:type="spellStart"/>
            <w:r>
              <w:rPr>
                <w:sz w:val="16"/>
              </w:rPr>
              <w:t>Imamah</w:t>
            </w:r>
            <w:proofErr w:type="spellEnd"/>
            <w:r>
              <w:rPr>
                <w:sz w:val="16"/>
              </w:rPr>
              <w:t>, Tugas, Kewajiban, Tata Cara Pengangkatannya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9.1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penentuan kepala negara</w:t>
            </w:r>
            <w:r>
              <w:rPr>
                <w:sz w:val="16"/>
              </w:rPr>
              <w:br/>
              <w:t>9.2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perjalanan majelis syura masa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topik pembahasan tentang Kedudukan, Tugas</w:t>
            </w:r>
            <w:r>
              <w:rPr>
                <w:sz w:val="16"/>
              </w:rPr>
              <w:t xml:space="preserve">, dan Fungsi </w:t>
            </w:r>
            <w:proofErr w:type="spellStart"/>
            <w:r>
              <w:rPr>
                <w:sz w:val="16"/>
              </w:rPr>
              <w:t>Ahlu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Al-Halli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Al-‘Aqdi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10.1.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pengertian </w:t>
            </w:r>
            <w:proofErr w:type="spellStart"/>
            <w:r>
              <w:rPr>
                <w:sz w:val="16"/>
              </w:rPr>
              <w:t>Ahlu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Al-Halli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Al-‘Aqdi</w:t>
            </w:r>
            <w:proofErr w:type="spellEnd"/>
            <w:r>
              <w:rPr>
                <w:sz w:val="16"/>
              </w:rPr>
              <w:br/>
              <w:t>10.2.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topik pembahasan tentang Islam dan Negara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</w:t>
            </w:r>
            <w:r>
              <w:rPr>
                <w:sz w:val="16"/>
              </w:rPr>
              <w:t>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11.1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unsur-unsur pembentukan Negara</w:t>
            </w:r>
            <w:r>
              <w:rPr>
                <w:sz w:val="16"/>
              </w:rPr>
              <w:br/>
              <w:t>11.2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topik pembahasan tentang Lanjutan  Islam dan Negara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12.1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tujuan Negara islam</w:t>
            </w:r>
            <w:r>
              <w:rPr>
                <w:sz w:val="16"/>
              </w:rPr>
              <w:br/>
              <w:t>12.2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</w:t>
            </w:r>
            <w:r>
              <w:rPr>
                <w:sz w:val="16"/>
              </w:rPr>
              <w:t>u memahami tentang bentuk Negara islam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F36B3" w:rsidRDefault="00DF36B3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F36B3" w:rsidRDefault="00DF36B3">
            <w:pPr>
              <w:pStyle w:val="EMPTYCELLSTYLE"/>
            </w:pPr>
          </w:p>
        </w:tc>
        <w:tc>
          <w:tcPr>
            <w:tcW w:w="13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7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22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1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92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6B3" w:rsidRDefault="00E900C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topik pembahasan tentang Teori Tujuan Negara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12.3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teori tujuan negara</w:t>
            </w:r>
            <w:r>
              <w:rPr>
                <w:sz w:val="16"/>
              </w:rPr>
              <w:br/>
              <w:t>12.4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teori kewajiban negara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topik pembahasan tentang Pemikiran Politik Ketatanegaraan dalam Islam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Pemikiran Politik Ketatanegaraan dalam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</w:t>
            </w:r>
            <w:r>
              <w:rPr>
                <w:sz w:val="16"/>
              </w:rPr>
              <w:t>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14.1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pemikiran politik ketatanegaraan Abu Yusuf</w:t>
            </w:r>
            <w:r>
              <w:rPr>
                <w:sz w:val="16"/>
              </w:rPr>
              <w:br/>
              <w:t>14.2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topik pembahasan tentang Lanjutan Pemikiran Politik Ketatanegaraan dalam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Ketepatan men</w:t>
            </w:r>
            <w:r>
              <w:rPr>
                <w:sz w:val="16"/>
              </w:rPr>
              <w:t xml:space="preserve">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pemikiran politik ketatanegaraan Ibn </w:t>
            </w:r>
            <w:proofErr w:type="spellStart"/>
            <w:r>
              <w:rPr>
                <w:sz w:val="16"/>
              </w:rPr>
              <w:t>Sina</w:t>
            </w:r>
            <w:proofErr w:type="spellEnd"/>
            <w:r>
              <w:rPr>
                <w:sz w:val="16"/>
              </w:rPr>
              <w:br/>
              <w:t>15.2 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Ujian Akhir Semester (UAS)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Menjawab Soal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E900C0">
            <w:pPr>
              <w:pStyle w:val="Detail"/>
            </w:pP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DF36B3">
            <w:pPr>
              <w:pStyle w:val="Detail"/>
              <w:jc w:val="center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F36B3" w:rsidRDefault="00DF36B3">
            <w:pPr>
              <w:pStyle w:val="EMPTYCELLSTYLE"/>
            </w:pPr>
          </w:p>
        </w:tc>
        <w:tc>
          <w:tcPr>
            <w:tcW w:w="13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7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22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1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92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F36B3" w:rsidRDefault="00DF36B3">
            <w:pPr>
              <w:pStyle w:val="EMPTYCELLSTYLE"/>
            </w:pPr>
          </w:p>
        </w:tc>
        <w:tc>
          <w:tcPr>
            <w:tcW w:w="13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7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F36B3" w:rsidRDefault="00DF36B3">
            <w:pPr>
              <w:pStyle w:val="EMPTYCELLSTYLE"/>
            </w:pPr>
          </w:p>
        </w:tc>
        <w:tc>
          <w:tcPr>
            <w:tcW w:w="13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7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: 02 Maret 2021</w:t>
            </w:r>
          </w:p>
        </w:tc>
        <w:tc>
          <w:tcPr>
            <w:tcW w:w="4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F36B3" w:rsidRDefault="00DF36B3">
            <w:pPr>
              <w:pStyle w:val="EMPTYCELLSTYLE"/>
            </w:pPr>
          </w:p>
        </w:tc>
        <w:tc>
          <w:tcPr>
            <w:tcW w:w="13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7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8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22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18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36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92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  <w:u w:val="single"/>
              </w:rPr>
              <w:t>Ade Kosasih, SH, MH</w:t>
            </w: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M.H</w:t>
            </w:r>
            <w:proofErr w:type="spellEnd"/>
          </w:p>
        </w:tc>
        <w:tc>
          <w:tcPr>
            <w:tcW w:w="4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  <w:tr w:rsidR="00DF36B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  <w:tc>
          <w:tcPr>
            <w:tcW w:w="24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NIDN : 2018038202</w:t>
            </w:r>
          </w:p>
        </w:tc>
        <w:tc>
          <w:tcPr>
            <w:tcW w:w="3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6B3" w:rsidRDefault="00E900C0">
            <w:r>
              <w:rPr>
                <w:rFonts w:ascii="SansSerif" w:eastAsia="SansSerif" w:hAnsi="SansSerif" w:cs="SansSerif"/>
                <w:color w:val="000000"/>
              </w:rPr>
              <w:t>NIDN : 2012109102</w:t>
            </w:r>
          </w:p>
        </w:tc>
        <w:tc>
          <w:tcPr>
            <w:tcW w:w="400" w:type="dxa"/>
          </w:tcPr>
          <w:p w:rsidR="00DF36B3" w:rsidRDefault="00DF36B3">
            <w:pPr>
              <w:pStyle w:val="EMPTYCELLSTYLE"/>
            </w:pPr>
          </w:p>
        </w:tc>
        <w:tc>
          <w:tcPr>
            <w:tcW w:w="1" w:type="dxa"/>
          </w:tcPr>
          <w:p w:rsidR="00DF36B3" w:rsidRDefault="00DF36B3">
            <w:pPr>
              <w:pStyle w:val="EMPTYCELLSTYLE"/>
            </w:pPr>
          </w:p>
        </w:tc>
      </w:tr>
    </w:tbl>
    <w:p w:rsidR="00E900C0" w:rsidRDefault="00E900C0"/>
    <w:sectPr w:rsidR="00E900C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B3"/>
    <w:rsid w:val="008407D5"/>
    <w:rsid w:val="00DF36B3"/>
    <w:rsid w:val="00E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ECD4A-7DAF-4A7B-B07E-979B7F77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2021-08-26T12:05:00Z</dcterms:created>
  <dcterms:modified xsi:type="dcterms:W3CDTF">2021-08-26T12:05:00Z</dcterms:modified>
</cp:coreProperties>
</file>