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08"/>
        <w:gridCol w:w="15"/>
        <w:gridCol w:w="1622"/>
        <w:gridCol w:w="783"/>
        <w:gridCol w:w="1117"/>
        <w:gridCol w:w="2268"/>
        <w:gridCol w:w="2268"/>
        <w:gridCol w:w="2834"/>
      </w:tblGrid>
      <w:tr w:rsidR="001F2561" w:rsidTr="001F2561">
        <w:trPr>
          <w:cantSplit/>
          <w:trHeight w:val="14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61" w:rsidRDefault="001F2561" w:rsidP="00F612E4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593109" wp14:editId="67BAF83D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-17145</wp:posOffset>
                  </wp:positionV>
                  <wp:extent cx="852805" cy="852805"/>
                  <wp:effectExtent l="0" t="0" r="4445" b="4445"/>
                  <wp:wrapNone/>
                  <wp:docPr id="1" name="Picture 1" descr="Description: LOGO-IAIN-TERBARUKAN-30X30-B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LOGO-IAIN-TERBARUKAN-30X30-B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F2561" w:rsidRDefault="001F2561" w:rsidP="00F612E4">
            <w:pPr>
              <w:jc w:val="right"/>
              <w:rPr>
                <w:rFonts w:asciiTheme="majorBidi" w:hAnsiTheme="majorBidi" w:cstheme="majorBidi"/>
              </w:rPr>
            </w:pPr>
          </w:p>
          <w:p w:rsidR="001F2561" w:rsidRPr="00E25802" w:rsidRDefault="001F2561" w:rsidP="00F612E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Cs/>
              </w:rPr>
            </w:pPr>
            <w:r w:rsidRPr="00114EC9">
              <w:rPr>
                <w:rFonts w:ascii="Bookman Old Style" w:hAnsi="Bookman Old Style" w:cstheme="majorBidi"/>
                <w:bCs/>
                <w:sz w:val="22"/>
                <w:szCs w:val="22"/>
              </w:rPr>
              <w:t>KEMENTERIAN AGAMA REPUBLIK INDONESIA</w:t>
            </w:r>
          </w:p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Cs/>
              </w:rPr>
            </w:pPr>
            <w:r w:rsidRPr="00114EC9">
              <w:rPr>
                <w:rFonts w:ascii="Bookman Old Style" w:hAnsi="Bookman Old Style" w:cstheme="majorBidi"/>
                <w:bCs/>
                <w:sz w:val="22"/>
                <w:szCs w:val="22"/>
              </w:rPr>
              <w:t>INSTITUT AGAMA ISLAM NEGERI (IAIN) BENGKULU</w:t>
            </w:r>
          </w:p>
          <w:p w:rsidR="001F2561" w:rsidRPr="00114EC9" w:rsidRDefault="001F2561" w:rsidP="00B03AA0">
            <w:pPr>
              <w:spacing w:line="276" w:lineRule="auto"/>
              <w:jc w:val="center"/>
              <w:rPr>
                <w:rFonts w:ascii="Bookman Old Style" w:hAnsi="Bookman Old Style" w:cstheme="majorBidi"/>
                <w:bCs/>
              </w:rPr>
            </w:pPr>
            <w:r w:rsidRPr="00114EC9">
              <w:rPr>
                <w:rFonts w:ascii="Bookman Old Style" w:hAnsi="Bookman Old Style" w:cstheme="majorBidi"/>
                <w:bCs/>
                <w:sz w:val="22"/>
                <w:szCs w:val="22"/>
              </w:rPr>
              <w:t xml:space="preserve">Fakultas </w:t>
            </w:r>
            <w:r w:rsidR="00B03AA0">
              <w:rPr>
                <w:rFonts w:ascii="Bookman Old Style" w:hAnsi="Bookman Old Style" w:cstheme="majorBidi"/>
                <w:bCs/>
                <w:sz w:val="22"/>
                <w:szCs w:val="22"/>
              </w:rPr>
              <w:t>Tarbiyah dan Taris</w:t>
            </w:r>
          </w:p>
          <w:p w:rsidR="001F2561" w:rsidRDefault="001F2561" w:rsidP="00F612E4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14EC9">
              <w:rPr>
                <w:rFonts w:ascii="Bookman Old Style" w:hAnsi="Bookman Old Style" w:cstheme="majorBidi"/>
                <w:bCs/>
                <w:sz w:val="22"/>
                <w:szCs w:val="22"/>
              </w:rPr>
              <w:t>Jln. Raden Fatah, Pagar Dewa Kecamatan Selebar, Kota Bengkulu</w:t>
            </w:r>
          </w:p>
        </w:tc>
      </w:tr>
      <w:tr w:rsidR="001F2561" w:rsidTr="001F2561"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Default="001F2561" w:rsidP="00F612E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>
              <w:rPr>
                <w:rFonts w:asciiTheme="majorBidi" w:hAnsiTheme="majorBidi" w:cstheme="majorBidi"/>
                <w:b/>
              </w:rPr>
              <w:t>RENCANA PEMBELAJARAN SEMESTER</w:t>
            </w:r>
            <w:r>
              <w:rPr>
                <w:rFonts w:asciiTheme="majorBidi" w:hAnsiTheme="majorBidi" w:cstheme="majorBidi"/>
                <w:b/>
                <w:lang w:val="id-ID"/>
              </w:rPr>
              <w:t xml:space="preserve"> (RPS)</w:t>
            </w:r>
          </w:p>
        </w:tc>
      </w:tr>
      <w:tr w:rsidR="001F2561" w:rsidTr="001F256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/>
              </w:rPr>
            </w:pPr>
            <w:r w:rsidRPr="00114EC9">
              <w:rPr>
                <w:rFonts w:ascii="Bookman Old Style" w:hAnsi="Bookman Old Style" w:cstheme="majorBidi"/>
                <w:b/>
                <w:sz w:val="22"/>
                <w:szCs w:val="22"/>
              </w:rPr>
              <w:t>No. Dokumen 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/>
              </w:rPr>
            </w:pPr>
            <w:r w:rsidRPr="00114EC9">
              <w:rPr>
                <w:rFonts w:ascii="Bookman Old Style" w:hAnsi="Bookman Old Style" w:cstheme="majorBidi"/>
                <w:b/>
                <w:sz w:val="22"/>
                <w:szCs w:val="22"/>
              </w:rPr>
              <w:t>No. Revisi :</w:t>
            </w:r>
          </w:p>
        </w:tc>
        <w:tc>
          <w:tcPr>
            <w:tcW w:w="5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/>
                <w:snapToGrid w:val="0"/>
                <w:sz w:val="12"/>
                <w:szCs w:val="12"/>
              </w:rPr>
            </w:pPr>
          </w:p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/>
                <w:snapToGrid w:val="0"/>
              </w:rPr>
            </w:pPr>
            <w:r w:rsidRPr="00114EC9">
              <w:rPr>
                <w:rFonts w:ascii="Bookman Old Style" w:hAnsi="Bookman Old Style" w:cstheme="majorBidi"/>
                <w:b/>
                <w:snapToGrid w:val="0"/>
                <w:sz w:val="22"/>
                <w:szCs w:val="22"/>
              </w:rPr>
              <w:t>Halaman:</w:t>
            </w:r>
          </w:p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Cs/>
                <w:sz w:val="10"/>
                <w:szCs w:val="10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/>
              </w:rPr>
            </w:pPr>
            <w:r w:rsidRPr="00114EC9">
              <w:rPr>
                <w:rFonts w:ascii="Bookman Old Style" w:hAnsi="Bookman Old Style" w:cstheme="majorBidi"/>
                <w:b/>
                <w:sz w:val="22"/>
                <w:szCs w:val="22"/>
              </w:rPr>
              <w:t>Tanggal Terbit:</w:t>
            </w:r>
          </w:p>
        </w:tc>
      </w:tr>
      <w:tr w:rsidR="001F2561" w:rsidTr="001F2561">
        <w:trPr>
          <w:trHeight w:val="75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Cs/>
              </w:rPr>
            </w:pPr>
            <w:r w:rsidRPr="00114EC9">
              <w:rPr>
                <w:rFonts w:ascii="Bookman Old Style" w:hAnsi="Bookman Old Style" w:cstheme="majorBidi"/>
                <w:bCs/>
                <w:sz w:val="22"/>
                <w:szCs w:val="22"/>
              </w:rPr>
              <w:t>Mata Kuliah :</w:t>
            </w:r>
          </w:p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Cs/>
              </w:rPr>
            </w:pPr>
            <w:r w:rsidRPr="00114EC9">
              <w:rPr>
                <w:rFonts w:ascii="Bookman Old Style" w:hAnsi="Bookman Old Style" w:cstheme="majorBidi"/>
                <w:bCs/>
                <w:sz w:val="22"/>
                <w:szCs w:val="22"/>
              </w:rPr>
              <w:t>Praktek Ibadah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Cs/>
              </w:rPr>
            </w:pPr>
            <w:r w:rsidRPr="00114EC9">
              <w:rPr>
                <w:rFonts w:ascii="Bookman Old Style" w:hAnsi="Bookman Old Style" w:cstheme="majorBidi"/>
                <w:bCs/>
                <w:sz w:val="22"/>
                <w:szCs w:val="22"/>
              </w:rPr>
              <w:t>Kode Mata Kuliah: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61" w:rsidRPr="002F38EA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Cs/>
                <w:lang w:val="id-ID"/>
              </w:rPr>
            </w:pPr>
            <w:r w:rsidRPr="00114EC9">
              <w:rPr>
                <w:rFonts w:ascii="Bookman Old Style" w:hAnsi="Bookman Old Style" w:cstheme="majorBidi"/>
                <w:bCs/>
                <w:sz w:val="22"/>
                <w:szCs w:val="22"/>
              </w:rPr>
              <w:t>Semester    </w:t>
            </w:r>
            <w:r>
              <w:rPr>
                <w:rFonts w:ascii="Bookman Old Style" w:hAnsi="Bookman Old Style" w:cstheme="majorBidi"/>
                <w:bCs/>
                <w:sz w:val="22"/>
                <w:szCs w:val="22"/>
              </w:rPr>
              <w:t xml:space="preserve">  </w:t>
            </w:r>
            <w:r w:rsidRPr="00114EC9">
              <w:rPr>
                <w:rFonts w:ascii="Bookman Old Style" w:hAnsi="Bookman Old Style" w:cstheme="majorBidi"/>
                <w:bCs/>
                <w:sz w:val="22"/>
                <w:szCs w:val="22"/>
                <w:lang w:val="id-ID"/>
              </w:rPr>
              <w:t>I</w:t>
            </w:r>
            <w:r w:rsidR="002F38EA">
              <w:rPr>
                <w:rFonts w:ascii="Bookman Old Style" w:hAnsi="Bookman Old Style" w:cstheme="majorBidi"/>
                <w:bCs/>
                <w:sz w:val="22"/>
                <w:szCs w:val="22"/>
                <w:lang w:val="id-ID"/>
              </w:rPr>
              <w:t>V</w:t>
            </w:r>
          </w:p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Cs/>
                <w:lang w:val="id-ID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Cs/>
                <w:lang w:val="id-ID"/>
              </w:rPr>
            </w:pPr>
            <w:r w:rsidRPr="00114EC9">
              <w:rPr>
                <w:rFonts w:ascii="Bookman Old Style" w:hAnsi="Bookman Old Style" w:cstheme="majorBidi"/>
                <w:bCs/>
                <w:sz w:val="22"/>
                <w:szCs w:val="22"/>
              </w:rPr>
              <w:t>B</w:t>
            </w:r>
            <w:r w:rsidRPr="00114EC9">
              <w:rPr>
                <w:rFonts w:ascii="Bookman Old Style" w:hAnsi="Bookman Old Style" w:cstheme="majorBidi"/>
                <w:bCs/>
                <w:sz w:val="22"/>
                <w:szCs w:val="22"/>
                <w:lang w:val="id-ID"/>
              </w:rPr>
              <w:t xml:space="preserve">eban Belajar </w:t>
            </w:r>
            <w:r w:rsidRPr="00114EC9">
              <w:rPr>
                <w:rFonts w:ascii="Bookman Old Style" w:hAnsi="Bookman Old Style" w:cstheme="majorBidi"/>
                <w:bCs/>
                <w:sz w:val="22"/>
                <w:szCs w:val="22"/>
              </w:rPr>
              <w:t>:   0</w:t>
            </w:r>
            <w:r w:rsidRPr="00114EC9">
              <w:rPr>
                <w:rFonts w:ascii="Bookman Old Style" w:hAnsi="Bookman Old Style" w:cstheme="majorBidi"/>
                <w:bCs/>
                <w:sz w:val="22"/>
                <w:szCs w:val="22"/>
                <w:lang w:val="id-ID"/>
              </w:rPr>
              <w:t xml:space="preserve"> sks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Cs/>
              </w:rPr>
            </w:pPr>
            <w:r w:rsidRPr="00114EC9">
              <w:rPr>
                <w:rFonts w:ascii="Bookman Old Style" w:hAnsi="Bookman Old Style" w:cstheme="majorBidi"/>
                <w:bCs/>
                <w:sz w:val="22"/>
                <w:szCs w:val="22"/>
              </w:rPr>
              <w:t>Sifat Mata Kuliah:</w:t>
            </w:r>
            <w:r w:rsidRPr="00114EC9">
              <w:rPr>
                <w:rFonts w:ascii="Bookman Old Style" w:hAnsi="Bookman Old Style" w:cstheme="majorBidi"/>
                <w:bCs/>
                <w:sz w:val="22"/>
                <w:szCs w:val="22"/>
                <w:lang w:val="id-ID"/>
              </w:rPr>
              <w:t>Wajib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Cs/>
                <w:lang w:val="id-ID"/>
              </w:rPr>
            </w:pPr>
            <w:r w:rsidRPr="00114EC9">
              <w:rPr>
                <w:rFonts w:ascii="Bookman Old Style" w:hAnsi="Bookman Old Style" w:cstheme="majorBidi"/>
                <w:bCs/>
                <w:sz w:val="22"/>
                <w:szCs w:val="22"/>
              </w:rPr>
              <w:t>Mata Kuliah Prasyarat:  -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Cs/>
              </w:rPr>
            </w:pPr>
            <w:r w:rsidRPr="00114EC9">
              <w:rPr>
                <w:rFonts w:ascii="Bookman Old Style" w:hAnsi="Bookman Old Style" w:cstheme="majorBidi"/>
                <w:bCs/>
                <w:sz w:val="22"/>
                <w:szCs w:val="22"/>
              </w:rPr>
              <w:t>Bidang Keahlian:</w:t>
            </w:r>
          </w:p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Cs/>
              </w:rPr>
            </w:pPr>
          </w:p>
          <w:p w:rsidR="001F2561" w:rsidRPr="00114EC9" w:rsidRDefault="001F2561" w:rsidP="00F612E4">
            <w:pPr>
              <w:spacing w:line="276" w:lineRule="auto"/>
              <w:jc w:val="center"/>
              <w:rPr>
                <w:rFonts w:ascii="Bookman Old Style" w:hAnsi="Bookman Old Style" w:cstheme="majorBidi"/>
                <w:bCs/>
              </w:rPr>
            </w:pPr>
          </w:p>
        </w:tc>
      </w:tr>
      <w:tr w:rsidR="001F2561" w:rsidTr="001F2561">
        <w:trPr>
          <w:trHeight w:val="12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Default="001F2561" w:rsidP="00F612E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Otorisasi :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61" w:rsidRDefault="001F2561" w:rsidP="00F612E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Dosen Pengampu</w:t>
            </w:r>
          </w:p>
          <w:p w:rsidR="001F2561" w:rsidRDefault="001F2561" w:rsidP="00F612E4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B03AA0" w:rsidRDefault="00B03AA0" w:rsidP="00F612E4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B03AA0" w:rsidRPr="00B03AA0" w:rsidRDefault="00B03AA0" w:rsidP="00B03AA0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Drs. H. Rizkan S, M.Pd</w:t>
            </w:r>
          </w:p>
        </w:tc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47A" w:rsidRDefault="0073347A" w:rsidP="00F612E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1F2561" w:rsidRDefault="001F2561" w:rsidP="00F612E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id-ID"/>
              </w:rPr>
              <w:t>Kordinator Rumpun Mata Kuliah (RMK)</w:t>
            </w:r>
          </w:p>
          <w:p w:rsidR="00B03AA0" w:rsidRDefault="00B03AA0" w:rsidP="00F612E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B03AA0" w:rsidRDefault="00B03AA0" w:rsidP="00F612E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B03AA0" w:rsidRDefault="00B03AA0" w:rsidP="00F612E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B03AA0" w:rsidRPr="00B03AA0" w:rsidRDefault="00B03AA0" w:rsidP="00F612E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61" w:rsidRDefault="001F2561" w:rsidP="00F612E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  <w:t>Ketua Prodi</w:t>
            </w:r>
          </w:p>
          <w:p w:rsidR="001F2561" w:rsidRDefault="001F2561" w:rsidP="00F612E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</w:p>
          <w:p w:rsidR="001F2561" w:rsidRDefault="001F2561" w:rsidP="00F612E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B03AA0" w:rsidRPr="002F38EA" w:rsidRDefault="002F38EA" w:rsidP="00F612E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lang w:val="id-ID"/>
              </w:rPr>
              <w:t>Adi Setiawan,</w:t>
            </w:r>
            <w:r>
              <w:rPr>
                <w:rFonts w:asciiTheme="majorBidi" w:hAnsiTheme="majorBidi" w:cstheme="majorBidi"/>
                <w:b/>
                <w:bCs/>
              </w:rPr>
              <w:t xml:space="preserve"> M.</w:t>
            </w:r>
            <w:r>
              <w:rPr>
                <w:rFonts w:asciiTheme="majorBidi" w:hAnsiTheme="majorBidi" w:cstheme="majorBidi"/>
                <w:b/>
                <w:bCs/>
                <w:lang w:val="id-ID"/>
              </w:rPr>
              <w:t>E.I</w:t>
            </w:r>
          </w:p>
        </w:tc>
      </w:tr>
      <w:tr w:rsidR="001F2561" w:rsidTr="001F2561">
        <w:trPr>
          <w:trHeight w:val="804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Capaian Pembelajaran          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256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Program Studi</w:t>
            </w:r>
          </w:p>
          <w:p w:rsidR="001F256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/>
                <w:bCs/>
              </w:rPr>
            </w:pPr>
          </w:p>
          <w:p w:rsidR="001F256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/>
                <w:bCs/>
              </w:rPr>
            </w:pPr>
          </w:p>
          <w:p w:rsidR="001F256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/>
                <w:bCs/>
              </w:rPr>
            </w:pPr>
          </w:p>
          <w:p w:rsidR="001F256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  <w:t>(CPL Prodi)</w:t>
            </w:r>
          </w:p>
        </w:tc>
        <w:tc>
          <w:tcPr>
            <w:tcW w:w="10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Pr="003972A2" w:rsidRDefault="001F2561" w:rsidP="00F612E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0" w:hanging="310"/>
              <w:jc w:val="both"/>
              <w:rPr>
                <w:rFonts w:ascii="Bookman Old Style" w:hAnsi="Bookman Old Style" w:cstheme="majorBidi"/>
                <w:sz w:val="22"/>
                <w:szCs w:val="22"/>
              </w:rPr>
            </w:pP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>Bertakwa kepada Tuhan Yang Maha Esa;</w:t>
            </w:r>
          </w:p>
          <w:p w:rsidR="001F2561" w:rsidRPr="003972A2" w:rsidRDefault="001F2561" w:rsidP="00F612E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0" w:hanging="310"/>
              <w:jc w:val="both"/>
              <w:rPr>
                <w:rFonts w:ascii="Bookman Old Style" w:hAnsi="Bookman Old Style" w:cstheme="majorBidi"/>
                <w:sz w:val="22"/>
                <w:szCs w:val="22"/>
              </w:rPr>
            </w:pP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>Memiliki moral, etika dan kepribadian yang baik dalam menyelesaikan tugasnya;</w:t>
            </w:r>
          </w:p>
          <w:p w:rsidR="001F2561" w:rsidRPr="003972A2" w:rsidRDefault="001F2561" w:rsidP="00F612E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0" w:hanging="310"/>
              <w:jc w:val="both"/>
              <w:rPr>
                <w:rFonts w:ascii="Bookman Old Style" w:hAnsi="Bookman Old Style" w:cstheme="majorBidi"/>
                <w:sz w:val="22"/>
                <w:szCs w:val="22"/>
              </w:rPr>
            </w:pP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>Berperan sebagaiwarga negara yang bangga dan cinta tanah air serta mendukung perdamaian dunia;</w:t>
            </w:r>
          </w:p>
          <w:p w:rsidR="001F2561" w:rsidRPr="003972A2" w:rsidRDefault="001F2561" w:rsidP="00F612E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0" w:hanging="310"/>
              <w:jc w:val="both"/>
              <w:rPr>
                <w:rFonts w:ascii="Bookman Old Style" w:hAnsi="Bookman Old Style" w:cstheme="majorBidi"/>
                <w:sz w:val="22"/>
                <w:szCs w:val="22"/>
              </w:rPr>
            </w:pP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>Mampu bekerjasama dan memiliki kepekaan sosial dan kepedulian yang tinggi terhadap masyarakat dan lingkungannya;</w:t>
            </w:r>
          </w:p>
          <w:p w:rsidR="001F2561" w:rsidRPr="003972A2" w:rsidRDefault="001F2561" w:rsidP="00F612E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0" w:hanging="310"/>
              <w:jc w:val="both"/>
              <w:rPr>
                <w:rFonts w:ascii="Bookman Old Style" w:hAnsi="Bookman Old Style" w:cstheme="majorBidi"/>
                <w:sz w:val="22"/>
                <w:szCs w:val="22"/>
              </w:rPr>
            </w:pP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>Menghargai keanekaragaman budaya, pandangan, kepercayaan dan agama serta pendapatt/temuan original orang lain;</w:t>
            </w:r>
          </w:p>
          <w:p w:rsidR="001F2561" w:rsidRPr="003972A2" w:rsidRDefault="001F2561" w:rsidP="00F612E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0" w:hanging="310"/>
              <w:jc w:val="both"/>
              <w:rPr>
                <w:rFonts w:ascii="Bookman Old Style" w:hAnsi="Bookman Old Style" w:cstheme="majorBidi"/>
                <w:sz w:val="22"/>
                <w:szCs w:val="22"/>
              </w:rPr>
            </w:pP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>Menjunjung tinggi penegakan hukum serta memiliki semangat untuk mendahulukan kepentingan bangsa serta masyarakat luas;</w:t>
            </w:r>
          </w:p>
          <w:p w:rsidR="001F2561" w:rsidRPr="003972A2" w:rsidRDefault="001F2561" w:rsidP="00F612E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0" w:hanging="310"/>
              <w:jc w:val="both"/>
              <w:rPr>
                <w:rFonts w:ascii="Bookman Old Style" w:hAnsi="Bookman Old Style" w:cstheme="majorBidi"/>
                <w:sz w:val="22"/>
                <w:szCs w:val="22"/>
              </w:rPr>
            </w:pP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>Memiliki kemampuan dalam memamhami konsep dan raktek ibadah sehari-hari.</w:t>
            </w:r>
          </w:p>
        </w:tc>
      </w:tr>
      <w:tr w:rsidR="001F2561" w:rsidTr="001F2561">
        <w:trPr>
          <w:trHeight w:val="24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Default="001F2561" w:rsidP="00F612E4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F256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/>
                <w:bCs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Mata Kuliah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id-ID"/>
              </w:rPr>
              <w:t xml:space="preserve"> (CP MK)</w:t>
            </w:r>
          </w:p>
        </w:tc>
        <w:tc>
          <w:tcPr>
            <w:tcW w:w="10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Pr="003972A2" w:rsidRDefault="001F2561" w:rsidP="00F612E4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rFonts w:ascii="Bookman Old Style" w:hAnsi="Bookman Old Style" w:cstheme="majorBidi"/>
                <w:lang w:val="id-ID"/>
              </w:rPr>
            </w:pPr>
            <w:r w:rsidRPr="003972A2">
              <w:rPr>
                <w:rFonts w:ascii="Bookman Old Style" w:hAnsi="Bookman Old Style" w:cstheme="majorBidi"/>
                <w:sz w:val="22"/>
                <w:szCs w:val="22"/>
                <w:lang w:val="id-ID"/>
              </w:rPr>
              <w:t>Mampu memahami kontrak kuliah</w:t>
            </w:r>
          </w:p>
          <w:p w:rsidR="001F2561" w:rsidRPr="003972A2" w:rsidRDefault="009A100E" w:rsidP="009A100E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rFonts w:ascii="Bookman Old Style" w:hAnsi="Bookman Old Style" w:cstheme="majorBidi"/>
                <w:lang w:val="id-ID"/>
              </w:rPr>
            </w:pPr>
            <w:r>
              <w:rPr>
                <w:rFonts w:ascii="Bookman Old Style" w:hAnsi="Bookman Old Style" w:cstheme="majorBidi"/>
                <w:sz w:val="22"/>
                <w:szCs w:val="22"/>
              </w:rPr>
              <w:t xml:space="preserve">Mahasiswa </w:t>
            </w:r>
            <w:r w:rsidR="001F2561" w:rsidRPr="003972A2">
              <w:rPr>
                <w:rFonts w:ascii="Bookman Old Style" w:hAnsi="Bookman Old Style" w:cstheme="majorBidi"/>
                <w:sz w:val="22"/>
                <w:szCs w:val="22"/>
                <w:lang w:val="id-ID"/>
              </w:rPr>
              <w:t>memahami materi konsep thaharah</w:t>
            </w:r>
          </w:p>
          <w:p w:rsidR="001F2561" w:rsidRPr="003972A2" w:rsidRDefault="001F2561" w:rsidP="009A100E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rFonts w:ascii="Bookman Old Style" w:hAnsi="Bookman Old Style" w:cstheme="majorBidi"/>
                <w:lang w:val="id-ID"/>
              </w:rPr>
            </w:pPr>
            <w:r w:rsidRPr="003972A2">
              <w:rPr>
                <w:rFonts w:ascii="Bookman Old Style" w:hAnsi="Bookman Old Style" w:cstheme="majorBidi"/>
                <w:sz w:val="22"/>
                <w:szCs w:val="22"/>
                <w:lang w:val="id-ID"/>
              </w:rPr>
              <w:t xml:space="preserve">Mahasiswa </w:t>
            </w:r>
            <w:r w:rsidR="009A100E">
              <w:rPr>
                <w:rFonts w:ascii="Bookman Old Style" w:hAnsi="Bookman Old Style" w:cstheme="majorBidi"/>
                <w:sz w:val="22"/>
                <w:szCs w:val="22"/>
              </w:rPr>
              <w:t xml:space="preserve">memahami </w:t>
            </w:r>
            <w:r w:rsidRPr="003972A2">
              <w:rPr>
                <w:rFonts w:ascii="Bookman Old Style" w:hAnsi="Bookman Old Style" w:cstheme="majorBidi"/>
                <w:sz w:val="22"/>
                <w:szCs w:val="22"/>
                <w:lang w:val="id-ID"/>
              </w:rPr>
              <w:t xml:space="preserve">materi </w:t>
            </w:r>
            <w:r w:rsidR="009A100E">
              <w:rPr>
                <w:rFonts w:ascii="Bookman Old Style" w:hAnsi="Bookman Old Style" w:cstheme="majorBidi"/>
                <w:sz w:val="22"/>
                <w:szCs w:val="22"/>
              </w:rPr>
              <w:t>macam-macam thaharah</w:t>
            </w:r>
          </w:p>
          <w:p w:rsidR="001F2561" w:rsidRPr="003972A2" w:rsidRDefault="001F2561" w:rsidP="009A100E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rFonts w:ascii="Bookman Old Style" w:hAnsi="Bookman Old Style" w:cstheme="majorBidi"/>
                <w:lang w:val="id-ID"/>
              </w:rPr>
            </w:pPr>
            <w:r w:rsidRPr="003972A2">
              <w:rPr>
                <w:rFonts w:ascii="Bookman Old Style" w:hAnsi="Bookman Old Style" w:cstheme="majorBidi"/>
                <w:sz w:val="22"/>
                <w:szCs w:val="22"/>
                <w:lang w:val="id-ID"/>
              </w:rPr>
              <w:t xml:space="preserve">Mahasiswa memahami </w:t>
            </w:r>
            <w:r w:rsidR="009A100E">
              <w:rPr>
                <w:rFonts w:ascii="Bookman Old Style" w:hAnsi="Bookman Old Style" w:cstheme="majorBidi"/>
                <w:sz w:val="22"/>
                <w:szCs w:val="22"/>
              </w:rPr>
              <w:t xml:space="preserve">materi macam-macam air </w:t>
            </w:r>
          </w:p>
          <w:p w:rsidR="009A100E" w:rsidRPr="009A100E" w:rsidRDefault="001F2561" w:rsidP="00F612E4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rFonts w:ascii="Bookman Old Style" w:hAnsi="Bookman Old Style" w:cstheme="majorBidi"/>
                <w:lang w:val="id-ID"/>
              </w:rPr>
            </w:pPr>
            <w:r w:rsidRPr="009A100E">
              <w:rPr>
                <w:rFonts w:ascii="Bookman Old Style" w:hAnsi="Bookman Old Style" w:cstheme="majorBidi"/>
                <w:sz w:val="22"/>
                <w:szCs w:val="22"/>
                <w:lang w:val="id-ID"/>
              </w:rPr>
              <w:t xml:space="preserve">Mahasiswa memahami materi </w:t>
            </w:r>
            <w:r w:rsidR="009A100E">
              <w:rPr>
                <w:rFonts w:ascii="Bookman Old Style" w:hAnsi="Bookman Old Style" w:cstheme="majorBidi"/>
                <w:sz w:val="22"/>
                <w:szCs w:val="22"/>
              </w:rPr>
              <w:t>istinja’ dan etika dalam beristinja’</w:t>
            </w:r>
          </w:p>
          <w:p w:rsidR="001F2561" w:rsidRPr="009A100E" w:rsidRDefault="001F2561" w:rsidP="009A100E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rFonts w:ascii="Bookman Old Style" w:hAnsi="Bookman Old Style" w:cstheme="majorBidi"/>
                <w:lang w:val="id-ID"/>
              </w:rPr>
            </w:pPr>
            <w:r w:rsidRPr="009A100E">
              <w:rPr>
                <w:rFonts w:ascii="Bookman Old Style" w:hAnsi="Bookman Old Style" w:cstheme="majorBidi"/>
                <w:sz w:val="22"/>
                <w:szCs w:val="22"/>
                <w:lang w:val="id-ID"/>
              </w:rPr>
              <w:t xml:space="preserve">Mahasiswa memahami materi </w:t>
            </w:r>
            <w:r w:rsidR="009A100E">
              <w:rPr>
                <w:rFonts w:ascii="Bookman Old Style" w:hAnsi="Bookman Old Style" w:cstheme="majorBidi"/>
                <w:sz w:val="22"/>
                <w:szCs w:val="22"/>
              </w:rPr>
              <w:t>mandi, wudlu’ dan tayamum</w:t>
            </w:r>
          </w:p>
          <w:p w:rsidR="001F2561" w:rsidRPr="003972A2" w:rsidRDefault="001F2561" w:rsidP="009A100E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rFonts w:ascii="Bookman Old Style" w:hAnsi="Bookman Old Style" w:cstheme="majorBidi"/>
                <w:lang w:val="id-ID"/>
              </w:rPr>
            </w:pPr>
            <w:r w:rsidRPr="003972A2">
              <w:rPr>
                <w:rFonts w:ascii="Bookman Old Style" w:hAnsi="Bookman Old Style" w:cstheme="majorBidi"/>
                <w:sz w:val="22"/>
                <w:szCs w:val="22"/>
                <w:lang w:val="id-ID"/>
              </w:rPr>
              <w:lastRenderedPageBreak/>
              <w:t>Mahasiswa memahami materi tentang shalat</w:t>
            </w:r>
            <w:r w:rsidR="009A100E">
              <w:rPr>
                <w:rFonts w:ascii="Bookman Old Style" w:hAnsi="Bookman Old Style" w:cstheme="majorBidi"/>
                <w:sz w:val="22"/>
                <w:szCs w:val="22"/>
              </w:rPr>
              <w:t xml:space="preserve"> dan kewajiban sholat</w:t>
            </w:r>
          </w:p>
          <w:p w:rsidR="009A100E" w:rsidRPr="009A100E" w:rsidRDefault="009A100E" w:rsidP="00F612E4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rFonts w:ascii="Bookman Old Style" w:hAnsi="Bookman Old Style" w:cstheme="majorBidi"/>
                <w:lang w:val="id-ID"/>
              </w:rPr>
            </w:pPr>
            <w:r>
              <w:rPr>
                <w:rFonts w:ascii="Bookman Old Style" w:hAnsi="Bookman Old Style" w:cstheme="majorBidi"/>
              </w:rPr>
              <w:t>U T S</w:t>
            </w:r>
          </w:p>
          <w:p w:rsidR="00F32D09" w:rsidRPr="00FE7EE7" w:rsidRDefault="00F32D09" w:rsidP="0071479A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0" w:hanging="310"/>
              <w:rPr>
                <w:rFonts w:ascii="Bookman Old Style" w:hAnsi="Bookman Old Style" w:cstheme="majorBidi"/>
                <w:sz w:val="22"/>
                <w:szCs w:val="22"/>
                <w:lang w:val="id-ID"/>
              </w:rPr>
            </w:pPr>
            <w:r w:rsidRPr="00FE7EE7">
              <w:rPr>
                <w:rFonts w:ascii="Bookman Old Style" w:hAnsi="Bookman Old Style" w:cstheme="majorBidi"/>
                <w:sz w:val="22"/>
                <w:szCs w:val="22"/>
              </w:rPr>
              <w:t>Mahasiswa mampu men</w:t>
            </w:r>
            <w:r w:rsidR="0071479A">
              <w:rPr>
                <w:rFonts w:ascii="Bookman Old Style" w:hAnsi="Bookman Old Style" w:cstheme="majorBidi"/>
                <w:sz w:val="22"/>
                <w:szCs w:val="22"/>
              </w:rPr>
              <w:t xml:space="preserve">ghafal </w:t>
            </w:r>
            <w:r w:rsidRPr="00FE7EE7">
              <w:rPr>
                <w:rFonts w:ascii="Bookman Old Style" w:hAnsi="Bookman Old Style" w:cstheme="majorBidi"/>
                <w:sz w:val="22"/>
                <w:szCs w:val="22"/>
              </w:rPr>
              <w:t>macam-macam air dan pengertiannya</w:t>
            </w:r>
          </w:p>
          <w:p w:rsidR="00F32D09" w:rsidRPr="00FE7EE7" w:rsidRDefault="00F32D09" w:rsidP="00F32D0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2" w:hanging="452"/>
              <w:rPr>
                <w:rFonts w:ascii="Bookman Old Style" w:hAnsi="Bookman Old Style" w:cstheme="majorBidi"/>
                <w:sz w:val="22"/>
                <w:szCs w:val="22"/>
                <w:lang w:val="id-ID"/>
              </w:rPr>
            </w:pPr>
            <w:r w:rsidRPr="00FE7EE7">
              <w:rPr>
                <w:rFonts w:ascii="Bookman Old Style" w:hAnsi="Bookman Old Style" w:cstheme="majorBidi"/>
                <w:sz w:val="22"/>
                <w:szCs w:val="22"/>
              </w:rPr>
              <w:t>Mahasiswa mampu menghafal nama Hadts dan Najis serta cara membersihkan</w:t>
            </w:r>
          </w:p>
          <w:p w:rsidR="00F32D09" w:rsidRPr="00FE7EE7" w:rsidRDefault="00F32D09" w:rsidP="00F32D0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2" w:hanging="452"/>
              <w:rPr>
                <w:rFonts w:ascii="Bookman Old Style" w:hAnsi="Bookman Old Style" w:cstheme="majorBidi"/>
                <w:sz w:val="22"/>
                <w:szCs w:val="22"/>
                <w:lang w:val="id-ID"/>
              </w:rPr>
            </w:pPr>
            <w:r w:rsidRPr="00FE7EE7">
              <w:rPr>
                <w:rFonts w:ascii="Bookman Old Style" w:hAnsi="Bookman Old Style" w:cstheme="majorBidi"/>
                <w:sz w:val="22"/>
                <w:szCs w:val="22"/>
              </w:rPr>
              <w:t>Mahasiswa mampu mempraktikkan bacaan niat dan do’a beristinja’</w:t>
            </w:r>
          </w:p>
          <w:p w:rsidR="00F32D09" w:rsidRPr="00FE7EE7" w:rsidRDefault="00F32D09" w:rsidP="00F32D0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2" w:hanging="452"/>
              <w:rPr>
                <w:rFonts w:ascii="Bookman Old Style" w:hAnsi="Bookman Old Style" w:cstheme="majorBidi"/>
                <w:sz w:val="22"/>
                <w:szCs w:val="22"/>
                <w:lang w:val="id-ID"/>
              </w:rPr>
            </w:pPr>
            <w:r w:rsidRPr="00FE7EE7">
              <w:rPr>
                <w:rFonts w:ascii="Bookman Old Style" w:hAnsi="Bookman Old Style" w:cstheme="majorBidi"/>
                <w:sz w:val="22"/>
                <w:szCs w:val="22"/>
              </w:rPr>
              <w:t>Mahasiswa mampu mempraktikkan cara mandi, wudlu’ dan tayamum</w:t>
            </w:r>
          </w:p>
          <w:p w:rsidR="00F32D09" w:rsidRPr="00F32D09" w:rsidRDefault="00F32D09" w:rsidP="00F32D09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2" w:hanging="452"/>
              <w:rPr>
                <w:rFonts w:ascii="Bookman Old Style" w:hAnsi="Bookman Old Style" w:cstheme="majorBidi"/>
                <w:lang w:val="id-ID"/>
              </w:rPr>
            </w:pPr>
            <w:r w:rsidRPr="00FE7EE7">
              <w:rPr>
                <w:rFonts w:ascii="Bookman Old Style" w:hAnsi="Bookman Old Style" w:cstheme="majorBidi"/>
                <w:sz w:val="22"/>
                <w:szCs w:val="22"/>
              </w:rPr>
              <w:t xml:space="preserve">Mahasiswa mampu mempraktikkan </w:t>
            </w:r>
            <w:r w:rsidRPr="00FE7EE7">
              <w:rPr>
                <w:rFonts w:ascii="Bookman Old Style" w:hAnsi="Bookman Old Style" w:cstheme="majorBidi"/>
                <w:sz w:val="22"/>
                <w:szCs w:val="22"/>
                <w:lang w:val="id-ID"/>
              </w:rPr>
              <w:t xml:space="preserve">bacaan dan gerakan </w:t>
            </w:r>
            <w:r w:rsidRPr="00FE7EE7">
              <w:rPr>
                <w:rFonts w:ascii="Bookman Old Style" w:hAnsi="Bookman Old Style" w:cstheme="majorBidi"/>
                <w:sz w:val="22"/>
                <w:szCs w:val="22"/>
              </w:rPr>
              <w:t xml:space="preserve">dalam </w:t>
            </w:r>
            <w:r w:rsidRPr="00FE7EE7">
              <w:rPr>
                <w:rFonts w:ascii="Bookman Old Style" w:hAnsi="Bookman Old Style" w:cstheme="majorBidi"/>
                <w:sz w:val="22"/>
                <w:szCs w:val="22"/>
                <w:lang w:val="id-ID"/>
              </w:rPr>
              <w:t>sholat</w:t>
            </w:r>
            <w:r w:rsidR="00FE7EE7">
              <w:rPr>
                <w:rFonts w:ascii="Bookman Old Style" w:hAnsi="Bookman Old Style" w:cstheme="majorBidi"/>
                <w:sz w:val="22"/>
                <w:szCs w:val="22"/>
              </w:rPr>
              <w:t xml:space="preserve"> </w:t>
            </w:r>
          </w:p>
          <w:p w:rsidR="001F2561" w:rsidRPr="00F32D09" w:rsidRDefault="001F2561" w:rsidP="00FE7EE7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2" w:hanging="452"/>
              <w:rPr>
                <w:rFonts w:ascii="Bookman Old Style" w:hAnsi="Bookman Old Style" w:cstheme="majorBidi"/>
                <w:lang w:val="id-ID"/>
              </w:rPr>
            </w:pPr>
            <w:r w:rsidRPr="00F32D09">
              <w:rPr>
                <w:rFonts w:ascii="Bookman Old Style" w:hAnsi="Bookman Old Style" w:cstheme="majorBidi"/>
                <w:sz w:val="22"/>
                <w:szCs w:val="22"/>
                <w:lang w:val="id-ID"/>
              </w:rPr>
              <w:t xml:space="preserve">Mahasiswa mampu mempraktekkan </w:t>
            </w:r>
            <w:r w:rsidR="00FE7EE7">
              <w:rPr>
                <w:rFonts w:ascii="Bookman Old Style" w:hAnsi="Bookman Old Style" w:cstheme="majorBidi"/>
                <w:sz w:val="22"/>
                <w:szCs w:val="22"/>
              </w:rPr>
              <w:t>bacaan dzikir sesudah shalat</w:t>
            </w:r>
          </w:p>
          <w:p w:rsidR="00FE7EE7" w:rsidRPr="00FE7EE7" w:rsidRDefault="001F2561" w:rsidP="00F612E4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2" w:hanging="452"/>
              <w:rPr>
                <w:rFonts w:ascii="Bookman Old Style" w:hAnsi="Bookman Old Style" w:cstheme="majorBidi"/>
                <w:lang w:val="id-ID"/>
              </w:rPr>
            </w:pPr>
            <w:r w:rsidRPr="00FE7EE7">
              <w:rPr>
                <w:rFonts w:ascii="Bookman Old Style" w:hAnsi="Bookman Old Style" w:cstheme="majorBidi"/>
                <w:sz w:val="22"/>
                <w:szCs w:val="22"/>
                <w:lang w:val="id-ID"/>
              </w:rPr>
              <w:t xml:space="preserve">Mahasiswa mampu mempraktekkan bacaan doa </w:t>
            </w:r>
            <w:r w:rsidR="00FE7EE7">
              <w:rPr>
                <w:rFonts w:ascii="Bookman Old Style" w:hAnsi="Bookman Old Style" w:cstheme="majorBidi"/>
                <w:sz w:val="22"/>
                <w:szCs w:val="22"/>
              </w:rPr>
              <w:t xml:space="preserve">dan do’a qunut </w:t>
            </w:r>
            <w:r w:rsidRPr="00FE7EE7">
              <w:rPr>
                <w:rFonts w:ascii="Bookman Old Style" w:hAnsi="Bookman Old Style" w:cstheme="majorBidi"/>
                <w:sz w:val="22"/>
                <w:szCs w:val="22"/>
                <w:lang w:val="id-ID"/>
              </w:rPr>
              <w:t xml:space="preserve">setelah sholat </w:t>
            </w:r>
          </w:p>
          <w:p w:rsidR="001F2561" w:rsidRPr="003972A2" w:rsidRDefault="00FE7EE7" w:rsidP="00F612E4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2" w:hanging="452"/>
              <w:rPr>
                <w:rFonts w:ascii="Bookman Old Style" w:hAnsi="Bookman Old Style" w:cstheme="majorBidi"/>
                <w:lang w:val="id-ID"/>
              </w:rPr>
            </w:pPr>
            <w:r>
              <w:rPr>
                <w:rFonts w:ascii="Bookman Old Style" w:hAnsi="Bookman Old Style" w:cstheme="majorBidi"/>
              </w:rPr>
              <w:t>U A S</w:t>
            </w:r>
          </w:p>
        </w:tc>
      </w:tr>
      <w:tr w:rsidR="001F2561" w:rsidTr="001F2561">
        <w:trPr>
          <w:trHeight w:val="24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Pr="003972A2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jc w:val="center"/>
              <w:rPr>
                <w:rFonts w:ascii="Bookman Old Style" w:hAnsi="Bookman Old Style" w:cstheme="majorBidi"/>
              </w:rPr>
            </w:pPr>
            <w:r w:rsidRPr="003972A2">
              <w:rPr>
                <w:rFonts w:ascii="Bookman Old Style" w:hAnsi="Bookman Old Style" w:cstheme="majorBidi"/>
                <w:bCs/>
                <w:sz w:val="22"/>
                <w:szCs w:val="22"/>
              </w:rPr>
              <w:lastRenderedPageBreak/>
              <w:t xml:space="preserve">Deskripsi </w:t>
            </w:r>
            <w:r>
              <w:rPr>
                <w:rFonts w:ascii="Bookman Old Style" w:hAnsi="Bookman Old Style" w:cstheme="majorBidi"/>
                <w:bCs/>
                <w:sz w:val="22"/>
                <w:szCs w:val="22"/>
              </w:rPr>
              <w:t xml:space="preserve">       </w:t>
            </w:r>
            <w:r w:rsidRPr="003972A2">
              <w:rPr>
                <w:rFonts w:ascii="Bookman Old Style" w:hAnsi="Bookman Old Style" w:cstheme="majorBidi"/>
                <w:bCs/>
                <w:sz w:val="22"/>
                <w:szCs w:val="22"/>
              </w:rPr>
              <w:t>Mata Kuliah</w:t>
            </w:r>
          </w:p>
        </w:tc>
        <w:tc>
          <w:tcPr>
            <w:tcW w:w="12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EE7" w:rsidRDefault="001F2561" w:rsidP="0071479A">
            <w:pPr>
              <w:spacing w:line="276" w:lineRule="auto"/>
              <w:jc w:val="both"/>
              <w:rPr>
                <w:rFonts w:ascii="Bookman Old Style" w:hAnsi="Bookman Old Style" w:cstheme="majorBidi"/>
                <w:sz w:val="22"/>
                <w:szCs w:val="22"/>
              </w:rPr>
            </w:pP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 xml:space="preserve">Mata kuliah ini diajarkan untuk mencapai kompetensi </w:t>
            </w:r>
            <w:r w:rsidR="0071479A">
              <w:rPr>
                <w:rFonts w:ascii="Bookman Old Style" w:hAnsi="Bookman Old Style" w:cstheme="majorBidi"/>
                <w:sz w:val="22"/>
                <w:szCs w:val="22"/>
              </w:rPr>
              <w:t xml:space="preserve">mahasiswa </w:t>
            </w: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 xml:space="preserve">menguasai materi </w:t>
            </w:r>
            <w:r w:rsidR="00FE7EE7">
              <w:rPr>
                <w:rFonts w:ascii="Bookman Old Style" w:hAnsi="Bookman Old Style" w:cstheme="majorBidi"/>
                <w:sz w:val="22"/>
                <w:szCs w:val="22"/>
              </w:rPr>
              <w:t>praktik</w:t>
            </w: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 xml:space="preserve"> </w:t>
            </w:r>
            <w:r w:rsidR="0071479A">
              <w:rPr>
                <w:rFonts w:ascii="Bookman Old Style" w:hAnsi="Bookman Old Style" w:cstheme="majorBidi"/>
                <w:sz w:val="22"/>
                <w:szCs w:val="22"/>
              </w:rPr>
              <w:t>dalam</w:t>
            </w:r>
            <w:r w:rsidR="0071479A" w:rsidRPr="003972A2">
              <w:rPr>
                <w:rFonts w:ascii="Bookman Old Style" w:hAnsi="Bookman Old Style" w:cstheme="majorBidi"/>
                <w:sz w:val="22"/>
                <w:szCs w:val="22"/>
              </w:rPr>
              <w:t xml:space="preserve"> </w:t>
            </w:r>
            <w:r w:rsidR="0071479A">
              <w:rPr>
                <w:rFonts w:ascii="Bookman Old Style" w:hAnsi="Bookman Old Style" w:cstheme="majorBidi"/>
                <w:sz w:val="22"/>
                <w:szCs w:val="22"/>
              </w:rPr>
              <w:t>beri</w:t>
            </w: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 xml:space="preserve">badah. </w:t>
            </w:r>
          </w:p>
          <w:p w:rsidR="001F2561" w:rsidRPr="003972A2" w:rsidRDefault="001F2561" w:rsidP="0071479A">
            <w:pPr>
              <w:spacing w:line="276" w:lineRule="auto"/>
              <w:jc w:val="both"/>
              <w:rPr>
                <w:rFonts w:ascii="Bookman Old Style" w:hAnsi="Bookman Old Style" w:cstheme="majorBidi"/>
              </w:rPr>
            </w:pP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>Mahasiswa dapat memahami, menguasai, menjelaskan, dan mengaplikasikan konsep hubungan</w:t>
            </w:r>
            <w:r w:rsidR="0071479A">
              <w:rPr>
                <w:rFonts w:ascii="Bookman Old Style" w:hAnsi="Bookman Old Style" w:cstheme="majorBidi"/>
                <w:sz w:val="22"/>
                <w:szCs w:val="22"/>
              </w:rPr>
              <w:t xml:space="preserve"> </w:t>
            </w: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 xml:space="preserve">ilmu-ilmu yang terkait dengan </w:t>
            </w:r>
            <w:r w:rsidR="00FE7EE7">
              <w:rPr>
                <w:rFonts w:ascii="Bookman Old Style" w:hAnsi="Bookman Old Style" w:cstheme="majorBidi"/>
                <w:sz w:val="22"/>
                <w:szCs w:val="22"/>
              </w:rPr>
              <w:t xml:space="preserve">praktik </w:t>
            </w: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 xml:space="preserve">ibadah </w:t>
            </w:r>
            <w:r w:rsidR="0071479A">
              <w:rPr>
                <w:rFonts w:ascii="Bookman Old Style" w:hAnsi="Bookman Old Style" w:cstheme="majorBidi"/>
                <w:sz w:val="22"/>
                <w:szCs w:val="22"/>
              </w:rPr>
              <w:t xml:space="preserve">baik wajib maupun sunnah dalam ibadah </w:t>
            </w: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>keseharian</w:t>
            </w:r>
            <w:r w:rsidR="0071479A">
              <w:rPr>
                <w:rFonts w:ascii="Bookman Old Style" w:hAnsi="Bookman Old Style" w:cstheme="majorBidi"/>
                <w:sz w:val="22"/>
                <w:szCs w:val="22"/>
              </w:rPr>
              <w:t>.</w:t>
            </w: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 xml:space="preserve"> </w:t>
            </w:r>
            <w:r w:rsidR="0071479A">
              <w:rPr>
                <w:rFonts w:ascii="Bookman Old Style" w:hAnsi="Bookman Old Style" w:cstheme="majorBidi"/>
                <w:sz w:val="22"/>
                <w:szCs w:val="22"/>
              </w:rPr>
              <w:t>Yang di</w:t>
            </w: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 xml:space="preserve">mulai Thaharah, </w:t>
            </w:r>
            <w:r w:rsidR="0071479A">
              <w:rPr>
                <w:rFonts w:ascii="Bookman Old Style" w:hAnsi="Bookman Old Style" w:cstheme="majorBidi"/>
                <w:sz w:val="22"/>
                <w:szCs w:val="22"/>
              </w:rPr>
              <w:t xml:space="preserve">macam-macam thaharaj, macam-macam air, istinja’ dan etika dalam beristinja’, mandi, wudlu’, tayamum, shalat dan kewajiban shalat, </w:t>
            </w: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 xml:space="preserve">praktek bacaan shalat, shalat berjamaah, dan cara pelaksanaan sholat </w:t>
            </w:r>
            <w:r w:rsidR="0071479A">
              <w:rPr>
                <w:rFonts w:ascii="Bookman Old Style" w:hAnsi="Bookman Old Style" w:cstheme="majorBidi"/>
                <w:sz w:val="22"/>
                <w:szCs w:val="22"/>
              </w:rPr>
              <w:t>serta praktik dzikir dan do’a sesudah shalat wajib</w:t>
            </w:r>
            <w:r w:rsidRPr="003972A2">
              <w:rPr>
                <w:rFonts w:ascii="Bookman Old Style" w:hAnsi="Bookman Old Style" w:cstheme="majorBidi"/>
                <w:sz w:val="22"/>
                <w:szCs w:val="22"/>
              </w:rPr>
              <w:t xml:space="preserve">’. </w:t>
            </w:r>
          </w:p>
        </w:tc>
      </w:tr>
      <w:tr w:rsidR="001F2561" w:rsidTr="001F2561">
        <w:trPr>
          <w:trHeight w:val="249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Daftar Pustaka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F256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Utama</w:t>
            </w:r>
          </w:p>
        </w:tc>
        <w:tc>
          <w:tcPr>
            <w:tcW w:w="10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61" w:rsidRDefault="0073347A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Buku Pedoman Praktis Materi dan Praktik Ibadah Pusqik</w:t>
            </w:r>
          </w:p>
          <w:p w:rsidR="0073347A" w:rsidRDefault="00B957D2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Fiqih </w:t>
            </w:r>
            <w:r w:rsidR="0073347A">
              <w:rPr>
                <w:rFonts w:asciiTheme="majorBidi" w:hAnsiTheme="majorBidi" w:cstheme="majorBidi"/>
                <w:bCs/>
              </w:rPr>
              <w:t>Manhaji</w:t>
            </w:r>
          </w:p>
          <w:p w:rsidR="00B957D2" w:rsidRDefault="00B957D2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Sunnah</w:t>
            </w:r>
            <w:r w:rsidR="0073347A">
              <w:rPr>
                <w:rFonts w:asciiTheme="majorBidi" w:hAnsiTheme="majorBidi" w:cstheme="majorBidi"/>
                <w:bCs/>
              </w:rPr>
              <w:t xml:space="preserve"> sunnah</w:t>
            </w:r>
          </w:p>
          <w:p w:rsidR="00B957D2" w:rsidRDefault="0073347A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Fathul Qarib</w:t>
            </w:r>
          </w:p>
          <w:p w:rsidR="00B957D2" w:rsidRDefault="0073347A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Safiatun Naja</w:t>
            </w:r>
          </w:p>
        </w:tc>
      </w:tr>
      <w:tr w:rsidR="001F2561" w:rsidTr="001F2561">
        <w:trPr>
          <w:trHeight w:val="24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Default="001F2561" w:rsidP="00F612E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2561" w:rsidRDefault="001F2561" w:rsidP="00F612E4">
            <w:pPr>
              <w:pStyle w:val="NoSpacing"/>
              <w:spacing w:line="276" w:lineRule="auto"/>
              <w:ind w:left="750"/>
              <w:rPr>
                <w:rFonts w:asciiTheme="majorBidi" w:hAnsiTheme="majorBidi" w:cstheme="majorBidi"/>
                <w:i/>
                <w:iCs/>
                <w:lang w:val="id-ID"/>
              </w:rPr>
            </w:pPr>
          </w:p>
        </w:tc>
      </w:tr>
      <w:tr w:rsidR="001F2561" w:rsidTr="001F2561">
        <w:trPr>
          <w:trHeight w:val="24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Default="001F2561" w:rsidP="00F612E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F256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Pendukung</w:t>
            </w:r>
          </w:p>
        </w:tc>
        <w:tc>
          <w:tcPr>
            <w:tcW w:w="10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61" w:rsidRDefault="00B957D2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Do’a dan Zikir sesudah Shalat Wajib</w:t>
            </w:r>
          </w:p>
          <w:p w:rsidR="00B957D2" w:rsidRDefault="00B957D2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Rahasia Shalat, Dzikir dan Do’a yang Bermakna</w:t>
            </w:r>
          </w:p>
          <w:p w:rsidR="00B957D2" w:rsidRDefault="00B957D2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Dzikir dan Kedamaian Hati</w:t>
            </w:r>
          </w:p>
          <w:p w:rsidR="00B957D2" w:rsidRDefault="00B957D2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Manhaj Da’wah Para Nabi</w:t>
            </w:r>
          </w:p>
          <w:p w:rsidR="00B957D2" w:rsidRDefault="00B957D2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Dinamika Da’wah</w:t>
            </w:r>
          </w:p>
        </w:tc>
      </w:tr>
      <w:tr w:rsidR="001F2561" w:rsidTr="001F2561">
        <w:trPr>
          <w:trHeight w:val="24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Default="001F2561" w:rsidP="00F612E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61" w:rsidRDefault="001F2561" w:rsidP="00F612E4">
            <w:pPr>
              <w:pStyle w:val="NoSpacing"/>
              <w:spacing w:line="276" w:lineRule="auto"/>
              <w:ind w:left="750"/>
              <w:rPr>
                <w:rFonts w:asciiTheme="majorBidi" w:hAnsiTheme="majorBidi" w:cstheme="majorBidi"/>
                <w:i/>
                <w:iCs/>
                <w:lang w:val="id-ID"/>
              </w:rPr>
            </w:pPr>
          </w:p>
        </w:tc>
      </w:tr>
      <w:tr w:rsidR="001F2561" w:rsidTr="001F2561">
        <w:trPr>
          <w:trHeight w:val="249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Default="001F2561" w:rsidP="001F256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Media Pembelajaran</w:t>
            </w:r>
          </w:p>
        </w:tc>
        <w:tc>
          <w:tcPr>
            <w:tcW w:w="4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F256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Software:</w:t>
            </w:r>
          </w:p>
        </w:tc>
        <w:tc>
          <w:tcPr>
            <w:tcW w:w="8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F256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Hardware:</w:t>
            </w:r>
          </w:p>
        </w:tc>
      </w:tr>
      <w:tr w:rsidR="001F2561" w:rsidTr="001F2561">
        <w:trPr>
          <w:trHeight w:val="24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561" w:rsidRDefault="001F2561" w:rsidP="00F612E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256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MS Excel, 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val="id-ID"/>
              </w:rPr>
              <w:t>MS</w:t>
            </w: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Power Point, G.drive, Startup sederhana</w:t>
            </w:r>
          </w:p>
        </w:tc>
        <w:tc>
          <w:tcPr>
            <w:tcW w:w="8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256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  <w:lang w:val="id-ID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Laptop, LCD Proyektor,White Board, Handphone</w:t>
            </w:r>
          </w:p>
        </w:tc>
      </w:tr>
      <w:tr w:rsidR="001F2561" w:rsidTr="001F2561">
        <w:trPr>
          <w:trHeight w:val="24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561" w:rsidRDefault="001F2561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>Dosen Pengampu</w:t>
            </w:r>
          </w:p>
        </w:tc>
        <w:tc>
          <w:tcPr>
            <w:tcW w:w="12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561" w:rsidRPr="004B0FD6" w:rsidRDefault="004B0FD6" w:rsidP="00F612E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Drs. H. Rizkan Syahbudin. M.Pd</w:t>
            </w:r>
          </w:p>
        </w:tc>
      </w:tr>
    </w:tbl>
    <w:tbl>
      <w:tblPr>
        <w:tblStyle w:val="TableGrid"/>
        <w:tblW w:w="15026" w:type="dxa"/>
        <w:tblInd w:w="-176" w:type="dxa"/>
        <w:tblLook w:val="04A0" w:firstRow="1" w:lastRow="0" w:firstColumn="1" w:lastColumn="0" w:noHBand="0" w:noVBand="1"/>
      </w:tblPr>
      <w:tblGrid>
        <w:gridCol w:w="977"/>
        <w:gridCol w:w="2568"/>
        <w:gridCol w:w="2409"/>
        <w:gridCol w:w="2126"/>
        <w:gridCol w:w="1100"/>
        <w:gridCol w:w="2161"/>
        <w:gridCol w:w="2126"/>
        <w:gridCol w:w="1559"/>
      </w:tblGrid>
      <w:tr w:rsidR="00F33C5F" w:rsidTr="00120294">
        <w:tc>
          <w:tcPr>
            <w:tcW w:w="977" w:type="dxa"/>
            <w:vAlign w:val="center"/>
          </w:tcPr>
          <w:p w:rsidR="00F33C5F" w:rsidRPr="00F33C5F" w:rsidRDefault="00F33C5F" w:rsidP="00F33C5F">
            <w:pPr>
              <w:jc w:val="center"/>
              <w:rPr>
                <w:sz w:val="22"/>
                <w:szCs w:val="22"/>
              </w:rPr>
            </w:pPr>
            <w:r w:rsidRPr="00F33C5F">
              <w:rPr>
                <w:sz w:val="22"/>
                <w:szCs w:val="22"/>
              </w:rPr>
              <w:lastRenderedPageBreak/>
              <w:t>Minggu</w:t>
            </w:r>
          </w:p>
          <w:p w:rsidR="00F33C5F" w:rsidRPr="00F33C5F" w:rsidRDefault="00F33C5F" w:rsidP="00F33C5F">
            <w:pPr>
              <w:jc w:val="center"/>
              <w:rPr>
                <w:sz w:val="22"/>
                <w:szCs w:val="22"/>
              </w:rPr>
            </w:pPr>
            <w:r w:rsidRPr="00F33C5F">
              <w:rPr>
                <w:sz w:val="22"/>
                <w:szCs w:val="22"/>
              </w:rPr>
              <w:t>Ke :</w:t>
            </w:r>
          </w:p>
        </w:tc>
        <w:tc>
          <w:tcPr>
            <w:tcW w:w="2568" w:type="dxa"/>
            <w:vAlign w:val="center"/>
          </w:tcPr>
          <w:p w:rsidR="00F33C5F" w:rsidRPr="00F33C5F" w:rsidRDefault="00F33C5F" w:rsidP="00F33C5F">
            <w:pPr>
              <w:jc w:val="center"/>
              <w:rPr>
                <w:sz w:val="22"/>
                <w:szCs w:val="22"/>
              </w:rPr>
            </w:pPr>
            <w:r w:rsidRPr="00F33C5F">
              <w:rPr>
                <w:sz w:val="22"/>
                <w:szCs w:val="22"/>
              </w:rPr>
              <w:t>Kemampuan Akhir yang diharapkan</w:t>
            </w:r>
          </w:p>
        </w:tc>
        <w:tc>
          <w:tcPr>
            <w:tcW w:w="2409" w:type="dxa"/>
            <w:vAlign w:val="center"/>
          </w:tcPr>
          <w:p w:rsidR="00F33C5F" w:rsidRPr="00F33C5F" w:rsidRDefault="00F33C5F" w:rsidP="00F33C5F">
            <w:pPr>
              <w:jc w:val="center"/>
              <w:rPr>
                <w:sz w:val="22"/>
                <w:szCs w:val="22"/>
              </w:rPr>
            </w:pPr>
            <w:r w:rsidRPr="00F33C5F">
              <w:rPr>
                <w:sz w:val="22"/>
                <w:szCs w:val="22"/>
              </w:rPr>
              <w:t>Bahan Kajian</w:t>
            </w:r>
          </w:p>
        </w:tc>
        <w:tc>
          <w:tcPr>
            <w:tcW w:w="2126" w:type="dxa"/>
            <w:vAlign w:val="center"/>
          </w:tcPr>
          <w:p w:rsidR="00F33C5F" w:rsidRPr="00F33C5F" w:rsidRDefault="00F33C5F" w:rsidP="00F33C5F">
            <w:pPr>
              <w:jc w:val="center"/>
              <w:rPr>
                <w:sz w:val="22"/>
                <w:szCs w:val="22"/>
              </w:rPr>
            </w:pPr>
            <w:r w:rsidRPr="00F33C5F">
              <w:rPr>
                <w:sz w:val="22"/>
                <w:szCs w:val="22"/>
              </w:rPr>
              <w:t>Bentuk Pembelajaran</w:t>
            </w:r>
          </w:p>
        </w:tc>
        <w:tc>
          <w:tcPr>
            <w:tcW w:w="1100" w:type="dxa"/>
            <w:vAlign w:val="center"/>
          </w:tcPr>
          <w:p w:rsidR="00F33C5F" w:rsidRPr="00F33C5F" w:rsidRDefault="00F33C5F" w:rsidP="00F33C5F">
            <w:pPr>
              <w:jc w:val="center"/>
              <w:rPr>
                <w:sz w:val="22"/>
                <w:szCs w:val="22"/>
              </w:rPr>
            </w:pPr>
            <w:r w:rsidRPr="00F33C5F">
              <w:rPr>
                <w:sz w:val="22"/>
                <w:szCs w:val="22"/>
              </w:rPr>
              <w:t>Waktu</w:t>
            </w:r>
          </w:p>
        </w:tc>
        <w:tc>
          <w:tcPr>
            <w:tcW w:w="2161" w:type="dxa"/>
            <w:vAlign w:val="center"/>
          </w:tcPr>
          <w:p w:rsidR="00F33C5F" w:rsidRPr="00F33C5F" w:rsidRDefault="00F33C5F" w:rsidP="00F33C5F">
            <w:pPr>
              <w:jc w:val="center"/>
              <w:rPr>
                <w:sz w:val="22"/>
                <w:szCs w:val="22"/>
              </w:rPr>
            </w:pPr>
            <w:r w:rsidRPr="00F33C5F">
              <w:rPr>
                <w:sz w:val="22"/>
                <w:szCs w:val="22"/>
              </w:rPr>
              <w:t>Kriteria dan Indikator Prnilaian</w:t>
            </w:r>
          </w:p>
        </w:tc>
        <w:tc>
          <w:tcPr>
            <w:tcW w:w="2126" w:type="dxa"/>
            <w:vAlign w:val="center"/>
          </w:tcPr>
          <w:p w:rsidR="00F33C5F" w:rsidRPr="00F33C5F" w:rsidRDefault="00F33C5F" w:rsidP="00F33C5F">
            <w:pPr>
              <w:jc w:val="center"/>
              <w:rPr>
                <w:sz w:val="22"/>
                <w:szCs w:val="22"/>
              </w:rPr>
            </w:pPr>
            <w:r w:rsidRPr="00F33C5F">
              <w:rPr>
                <w:sz w:val="22"/>
                <w:szCs w:val="22"/>
              </w:rPr>
              <w:t>Referensi</w:t>
            </w:r>
          </w:p>
        </w:tc>
        <w:tc>
          <w:tcPr>
            <w:tcW w:w="1559" w:type="dxa"/>
            <w:vAlign w:val="center"/>
          </w:tcPr>
          <w:p w:rsidR="00F33C5F" w:rsidRPr="00F33C5F" w:rsidRDefault="00F33C5F" w:rsidP="00F33C5F">
            <w:pPr>
              <w:jc w:val="center"/>
              <w:rPr>
                <w:sz w:val="22"/>
                <w:szCs w:val="22"/>
              </w:rPr>
            </w:pPr>
            <w:r w:rsidRPr="00F33C5F">
              <w:rPr>
                <w:sz w:val="22"/>
                <w:szCs w:val="22"/>
              </w:rPr>
              <w:t>Bobot Nilai</w:t>
            </w:r>
          </w:p>
        </w:tc>
      </w:tr>
      <w:tr w:rsidR="00F33C5F" w:rsidTr="00120294">
        <w:tc>
          <w:tcPr>
            <w:tcW w:w="977" w:type="dxa"/>
          </w:tcPr>
          <w:p w:rsidR="00F33C5F" w:rsidRDefault="00F33C5F" w:rsidP="00F33C5F">
            <w:pPr>
              <w:jc w:val="center"/>
            </w:pPr>
            <w:r>
              <w:t>(1)</w:t>
            </w:r>
          </w:p>
        </w:tc>
        <w:tc>
          <w:tcPr>
            <w:tcW w:w="2568" w:type="dxa"/>
          </w:tcPr>
          <w:p w:rsidR="00F33C5F" w:rsidRDefault="00F33C5F" w:rsidP="00F33C5F">
            <w:pPr>
              <w:jc w:val="center"/>
            </w:pPr>
            <w:r>
              <w:t>(2)</w:t>
            </w:r>
          </w:p>
        </w:tc>
        <w:tc>
          <w:tcPr>
            <w:tcW w:w="2409" w:type="dxa"/>
          </w:tcPr>
          <w:p w:rsidR="00F33C5F" w:rsidRDefault="00F33C5F" w:rsidP="00F33C5F">
            <w:pPr>
              <w:jc w:val="center"/>
            </w:pPr>
            <w:r>
              <w:t>(3)</w:t>
            </w:r>
          </w:p>
        </w:tc>
        <w:tc>
          <w:tcPr>
            <w:tcW w:w="2126" w:type="dxa"/>
          </w:tcPr>
          <w:p w:rsidR="00F33C5F" w:rsidRDefault="00F33C5F" w:rsidP="00F33C5F">
            <w:pPr>
              <w:jc w:val="center"/>
            </w:pPr>
            <w:r>
              <w:t>(4)</w:t>
            </w:r>
          </w:p>
        </w:tc>
        <w:tc>
          <w:tcPr>
            <w:tcW w:w="1100" w:type="dxa"/>
          </w:tcPr>
          <w:p w:rsidR="00F33C5F" w:rsidRDefault="00F33C5F" w:rsidP="00F33C5F">
            <w:pPr>
              <w:jc w:val="center"/>
            </w:pPr>
            <w:r>
              <w:t>(5)</w:t>
            </w:r>
          </w:p>
        </w:tc>
        <w:tc>
          <w:tcPr>
            <w:tcW w:w="2161" w:type="dxa"/>
          </w:tcPr>
          <w:p w:rsidR="00F33C5F" w:rsidRDefault="00F33C5F" w:rsidP="00F33C5F">
            <w:pPr>
              <w:jc w:val="center"/>
            </w:pPr>
            <w:r>
              <w:t>(6)</w:t>
            </w:r>
          </w:p>
        </w:tc>
        <w:tc>
          <w:tcPr>
            <w:tcW w:w="2126" w:type="dxa"/>
          </w:tcPr>
          <w:p w:rsidR="00F33C5F" w:rsidRDefault="00F33C5F" w:rsidP="00F33C5F">
            <w:pPr>
              <w:jc w:val="center"/>
            </w:pPr>
            <w:r>
              <w:t>(7)</w:t>
            </w:r>
          </w:p>
        </w:tc>
        <w:tc>
          <w:tcPr>
            <w:tcW w:w="1559" w:type="dxa"/>
          </w:tcPr>
          <w:p w:rsidR="00F33C5F" w:rsidRDefault="00F33C5F" w:rsidP="00F33C5F">
            <w:pPr>
              <w:jc w:val="center"/>
            </w:pPr>
            <w:r>
              <w:t>(8)</w:t>
            </w:r>
          </w:p>
        </w:tc>
      </w:tr>
      <w:tr w:rsidR="00F33C5F" w:rsidTr="00120294">
        <w:tc>
          <w:tcPr>
            <w:tcW w:w="977" w:type="dxa"/>
          </w:tcPr>
          <w:p w:rsidR="00F33C5F" w:rsidRDefault="00F33C5F" w:rsidP="00F33C5F">
            <w:pPr>
              <w:jc w:val="center"/>
            </w:pPr>
            <w:r>
              <w:t>1</w:t>
            </w:r>
          </w:p>
        </w:tc>
        <w:tc>
          <w:tcPr>
            <w:tcW w:w="2568" w:type="dxa"/>
          </w:tcPr>
          <w:p w:rsidR="00F33C5F" w:rsidRDefault="0080167E">
            <w:r>
              <w:t>Memahami materi per</w:t>
            </w:r>
            <w:r w:rsidR="00AB357F">
              <w:t>-</w:t>
            </w:r>
            <w:r>
              <w:t>kuliahan secara umum</w:t>
            </w:r>
          </w:p>
        </w:tc>
        <w:tc>
          <w:tcPr>
            <w:tcW w:w="2409" w:type="dxa"/>
          </w:tcPr>
          <w:p w:rsidR="00F33C5F" w:rsidRDefault="00AB357F" w:rsidP="00AB357F">
            <w:r>
              <w:t>kontrak kuliah,  P</w:t>
            </w:r>
            <w:r w:rsidR="00DC7BC9">
              <w:t>eng</w:t>
            </w:r>
            <w:r>
              <w:t>-</w:t>
            </w:r>
            <w:r w:rsidR="00DC7BC9">
              <w:t xml:space="preserve">antar perkuliahan dan </w:t>
            </w:r>
            <w:r>
              <w:t>materi pelajararan</w:t>
            </w:r>
          </w:p>
        </w:tc>
        <w:tc>
          <w:tcPr>
            <w:tcW w:w="2126" w:type="dxa"/>
          </w:tcPr>
          <w:p w:rsidR="00F33C5F" w:rsidRDefault="00FF5427" w:rsidP="00FF5427">
            <w:r>
              <w:t>Daring zoom, t</w:t>
            </w:r>
            <w:r w:rsidR="0075450A">
              <w:t>anya jawab,</w:t>
            </w:r>
            <w:r w:rsidR="006F7088">
              <w:t xml:space="preserve"> diskusi</w:t>
            </w:r>
            <w:r w:rsidR="0075450A">
              <w:t xml:space="preserve"> dan penjelasan</w:t>
            </w:r>
          </w:p>
        </w:tc>
        <w:tc>
          <w:tcPr>
            <w:tcW w:w="1100" w:type="dxa"/>
          </w:tcPr>
          <w:p w:rsidR="00F33C5F" w:rsidRDefault="00FF5427" w:rsidP="00B558AA">
            <w:pPr>
              <w:jc w:val="center"/>
            </w:pPr>
            <w:r>
              <w:t>2 x 50</w:t>
            </w:r>
            <w:r w:rsidR="00B558AA">
              <w:t xml:space="preserve"> menit</w:t>
            </w:r>
          </w:p>
        </w:tc>
        <w:tc>
          <w:tcPr>
            <w:tcW w:w="2161" w:type="dxa"/>
          </w:tcPr>
          <w:p w:rsidR="00F33C5F" w:rsidRDefault="009166F8">
            <w:r>
              <w:t>Kedisiplinan/ ketepatan waktu</w:t>
            </w:r>
            <w:r w:rsidR="00FF5427">
              <w:t xml:space="preserve"> dan keseriusan</w:t>
            </w:r>
          </w:p>
        </w:tc>
        <w:tc>
          <w:tcPr>
            <w:tcW w:w="2126" w:type="dxa"/>
          </w:tcPr>
          <w:p w:rsidR="00F33C5F" w:rsidRDefault="00114788">
            <w:r>
              <w:t>RPS (Rencana Pembelajaran Semester)</w:t>
            </w:r>
          </w:p>
        </w:tc>
        <w:tc>
          <w:tcPr>
            <w:tcW w:w="1559" w:type="dxa"/>
          </w:tcPr>
          <w:p w:rsidR="00F33C5F" w:rsidRDefault="00501610">
            <w:r>
              <w:t>Sesuai Simak Akademis</w:t>
            </w:r>
          </w:p>
        </w:tc>
      </w:tr>
      <w:tr w:rsidR="00501610" w:rsidTr="00120294">
        <w:tc>
          <w:tcPr>
            <w:tcW w:w="977" w:type="dxa"/>
          </w:tcPr>
          <w:p w:rsidR="00501610" w:rsidRDefault="00501610" w:rsidP="00F33C5F">
            <w:pPr>
              <w:jc w:val="center"/>
            </w:pPr>
            <w:r>
              <w:t>2</w:t>
            </w:r>
          </w:p>
        </w:tc>
        <w:tc>
          <w:tcPr>
            <w:tcW w:w="2568" w:type="dxa"/>
          </w:tcPr>
          <w:p w:rsidR="00501610" w:rsidRDefault="00501610" w:rsidP="00120294">
            <w:r>
              <w:t xml:space="preserve">Mahasiswa </w:t>
            </w:r>
            <w:r w:rsidR="00120294">
              <w:t>memahami</w:t>
            </w:r>
            <w:r>
              <w:t xml:space="preserve"> </w:t>
            </w:r>
            <w:r w:rsidR="00120294">
              <w:t>konsep thaharah dan pengertian thaharah</w:t>
            </w:r>
          </w:p>
        </w:tc>
        <w:tc>
          <w:tcPr>
            <w:tcW w:w="2409" w:type="dxa"/>
          </w:tcPr>
          <w:p w:rsidR="00501610" w:rsidRDefault="0075450A" w:rsidP="0075450A">
            <w:r>
              <w:t xml:space="preserve">Pengertian </w:t>
            </w:r>
            <w:r w:rsidR="00501610">
              <w:t>Th</w:t>
            </w:r>
            <w:r>
              <w:t>aharah (etimoligi, terminologi</w:t>
            </w:r>
            <w:r w:rsidR="005F07F2">
              <w:t xml:space="preserve"> </w:t>
            </w:r>
          </w:p>
          <w:p w:rsidR="005F07F2" w:rsidRDefault="005F07F2" w:rsidP="0075450A">
            <w:r>
              <w:t>Dalil berthaharah</w:t>
            </w:r>
          </w:p>
          <w:p w:rsidR="005F07F2" w:rsidRDefault="005F07F2" w:rsidP="0075450A">
            <w:r>
              <w:t>Perintah berthaharah</w:t>
            </w:r>
          </w:p>
        </w:tc>
        <w:tc>
          <w:tcPr>
            <w:tcW w:w="2126" w:type="dxa"/>
          </w:tcPr>
          <w:p w:rsidR="00501610" w:rsidRDefault="00FF5427" w:rsidP="00FF5427">
            <w:r>
              <w:t xml:space="preserve">Daring zoom, ceramah penjelasan dan tanya jawab, </w:t>
            </w:r>
          </w:p>
        </w:tc>
        <w:tc>
          <w:tcPr>
            <w:tcW w:w="1100" w:type="dxa"/>
          </w:tcPr>
          <w:p w:rsidR="00501610" w:rsidRDefault="00FF5427" w:rsidP="00B558AA">
            <w:pPr>
              <w:jc w:val="center"/>
            </w:pPr>
            <w:r>
              <w:t>2 x 50</w:t>
            </w:r>
            <w:r w:rsidR="00501610">
              <w:t xml:space="preserve"> menit</w:t>
            </w:r>
          </w:p>
        </w:tc>
        <w:tc>
          <w:tcPr>
            <w:tcW w:w="2161" w:type="dxa"/>
          </w:tcPr>
          <w:p w:rsidR="00FF5427" w:rsidRDefault="00FF5427">
            <w:r>
              <w:t>Ketepatan waktu</w:t>
            </w:r>
          </w:p>
          <w:p w:rsidR="00501610" w:rsidRDefault="00FF5427">
            <w:r>
              <w:t>Keaktifan belajar</w:t>
            </w:r>
          </w:p>
          <w:p w:rsidR="00FF5427" w:rsidRDefault="00FF5427">
            <w:r>
              <w:t>Kerapian dan perhatian</w:t>
            </w:r>
          </w:p>
        </w:tc>
        <w:tc>
          <w:tcPr>
            <w:tcW w:w="2126" w:type="dxa"/>
          </w:tcPr>
          <w:p w:rsidR="003F0EE1" w:rsidRDefault="003F0EE1" w:rsidP="003F0E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Sunnah sunnah</w:t>
            </w:r>
          </w:p>
          <w:p w:rsidR="003F0EE1" w:rsidRDefault="003F0EE1" w:rsidP="003F0E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Fiqih Manhaji</w:t>
            </w:r>
          </w:p>
          <w:p w:rsidR="003F0EE1" w:rsidRDefault="003F0EE1" w:rsidP="003F0E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Fathul Qarib</w:t>
            </w:r>
          </w:p>
          <w:p w:rsidR="00501610" w:rsidRDefault="003F0EE1" w:rsidP="003F0EE1">
            <w:r>
              <w:rPr>
                <w:rFonts w:asciiTheme="majorBidi" w:hAnsiTheme="majorBidi" w:cstheme="majorBidi"/>
                <w:bCs/>
              </w:rPr>
              <w:t>Safiatun Naja</w:t>
            </w:r>
          </w:p>
        </w:tc>
        <w:tc>
          <w:tcPr>
            <w:tcW w:w="1559" w:type="dxa"/>
          </w:tcPr>
          <w:p w:rsidR="00501610" w:rsidRDefault="00501610" w:rsidP="00F612E4">
            <w:r>
              <w:t>Sesuai Simak Akademis</w:t>
            </w:r>
          </w:p>
        </w:tc>
      </w:tr>
      <w:tr w:rsidR="00501610" w:rsidTr="00120294">
        <w:tc>
          <w:tcPr>
            <w:tcW w:w="977" w:type="dxa"/>
          </w:tcPr>
          <w:p w:rsidR="00501610" w:rsidRDefault="00501610" w:rsidP="00F33C5F">
            <w:pPr>
              <w:jc w:val="center"/>
            </w:pPr>
            <w:r>
              <w:t>3</w:t>
            </w:r>
          </w:p>
        </w:tc>
        <w:tc>
          <w:tcPr>
            <w:tcW w:w="2568" w:type="dxa"/>
          </w:tcPr>
          <w:p w:rsidR="00501610" w:rsidRDefault="005F07F2">
            <w:r>
              <w:t>Mahasiswa memahami konsep air dan macam-macam air untuk berthaharah</w:t>
            </w:r>
          </w:p>
        </w:tc>
        <w:tc>
          <w:tcPr>
            <w:tcW w:w="2409" w:type="dxa"/>
          </w:tcPr>
          <w:p w:rsidR="00501610" w:rsidRDefault="006F1613">
            <w:r>
              <w:t>Pengertian air</w:t>
            </w:r>
          </w:p>
          <w:p w:rsidR="006F1613" w:rsidRDefault="00047BEE">
            <w:r>
              <w:t>Pembagian air</w:t>
            </w:r>
          </w:p>
          <w:p w:rsidR="00047BEE" w:rsidRDefault="00047BEE">
            <w:r>
              <w:t>Jenis air</w:t>
            </w:r>
          </w:p>
          <w:p w:rsidR="00047BEE" w:rsidRDefault="00047BEE">
            <w:r>
              <w:t>Cara pengggunaan air</w:t>
            </w:r>
          </w:p>
        </w:tc>
        <w:tc>
          <w:tcPr>
            <w:tcW w:w="2126" w:type="dxa"/>
          </w:tcPr>
          <w:p w:rsidR="00501610" w:rsidRDefault="00FF5427" w:rsidP="00FF5427">
            <w:r>
              <w:t xml:space="preserve">Daring zoom </w:t>
            </w:r>
            <w:r w:rsidR="00501610">
              <w:t xml:space="preserve">Ceramah, diskusi dan </w:t>
            </w:r>
            <w:r>
              <w:t xml:space="preserve">penjelasan </w:t>
            </w:r>
          </w:p>
        </w:tc>
        <w:tc>
          <w:tcPr>
            <w:tcW w:w="1100" w:type="dxa"/>
          </w:tcPr>
          <w:p w:rsidR="00501610" w:rsidRDefault="00FF5427" w:rsidP="00B558AA">
            <w:pPr>
              <w:jc w:val="center"/>
            </w:pPr>
            <w:r>
              <w:t>2 x 50</w:t>
            </w:r>
            <w:r w:rsidR="00501610">
              <w:t>menit</w:t>
            </w:r>
          </w:p>
        </w:tc>
        <w:tc>
          <w:tcPr>
            <w:tcW w:w="2161" w:type="dxa"/>
          </w:tcPr>
          <w:p w:rsidR="00FF5427" w:rsidRDefault="00FF5427" w:rsidP="00FF5427">
            <w:r>
              <w:t>Ketepatan waktu</w:t>
            </w:r>
          </w:p>
          <w:p w:rsidR="00FF5427" w:rsidRDefault="00FF5427" w:rsidP="00FF5427">
            <w:r>
              <w:t>Keaktifan belajar</w:t>
            </w:r>
          </w:p>
          <w:p w:rsidR="00501610" w:rsidRDefault="00FF5427" w:rsidP="00FF5427">
            <w:r>
              <w:t>Kerapian dan perhatian</w:t>
            </w:r>
          </w:p>
        </w:tc>
        <w:tc>
          <w:tcPr>
            <w:tcW w:w="2126" w:type="dxa"/>
          </w:tcPr>
          <w:p w:rsidR="000101B9" w:rsidRDefault="000101B9" w:rsidP="000101B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Sunnah sunnah</w:t>
            </w:r>
          </w:p>
          <w:p w:rsidR="000101B9" w:rsidRDefault="000101B9" w:rsidP="000101B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Fiqih Manhaji</w:t>
            </w:r>
          </w:p>
          <w:p w:rsidR="000101B9" w:rsidRDefault="000101B9" w:rsidP="000101B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Fathul Qarib</w:t>
            </w:r>
          </w:p>
          <w:p w:rsidR="00501610" w:rsidRDefault="000101B9" w:rsidP="000101B9">
            <w:r>
              <w:rPr>
                <w:rFonts w:asciiTheme="majorBidi" w:hAnsiTheme="majorBidi" w:cstheme="majorBidi"/>
                <w:bCs/>
              </w:rPr>
              <w:t>Safiatun Naja</w:t>
            </w:r>
          </w:p>
        </w:tc>
        <w:tc>
          <w:tcPr>
            <w:tcW w:w="1559" w:type="dxa"/>
          </w:tcPr>
          <w:p w:rsidR="00501610" w:rsidRDefault="00501610" w:rsidP="00F612E4">
            <w:r>
              <w:t>Sesuai Simak Akademis</w:t>
            </w:r>
          </w:p>
        </w:tc>
      </w:tr>
      <w:tr w:rsidR="005F07F2" w:rsidTr="00120294">
        <w:tc>
          <w:tcPr>
            <w:tcW w:w="977" w:type="dxa"/>
          </w:tcPr>
          <w:p w:rsidR="005F07F2" w:rsidRDefault="005F07F2" w:rsidP="00F33C5F">
            <w:pPr>
              <w:jc w:val="center"/>
            </w:pPr>
            <w:r>
              <w:t>4</w:t>
            </w:r>
          </w:p>
        </w:tc>
        <w:tc>
          <w:tcPr>
            <w:tcW w:w="2568" w:type="dxa"/>
          </w:tcPr>
          <w:p w:rsidR="005F07F2" w:rsidRDefault="005F07F2" w:rsidP="00FF5427">
            <w:r>
              <w:t>Mahasiswa memahami macam-macam cara berthaharah</w:t>
            </w:r>
          </w:p>
        </w:tc>
        <w:tc>
          <w:tcPr>
            <w:tcW w:w="2409" w:type="dxa"/>
          </w:tcPr>
          <w:p w:rsidR="00047BEE" w:rsidRDefault="00C400E2" w:rsidP="00FF5427">
            <w:r>
              <w:t>Pengertian hadats dan najis</w:t>
            </w:r>
          </w:p>
          <w:p w:rsidR="005F07F2" w:rsidRDefault="00047BEE" w:rsidP="00FF5427">
            <w:r>
              <w:t>Thaharah dari hadats</w:t>
            </w:r>
          </w:p>
          <w:p w:rsidR="00047BEE" w:rsidRDefault="00047BEE" w:rsidP="00FF5427">
            <w:r>
              <w:t>Thaharah dari najis</w:t>
            </w:r>
          </w:p>
          <w:p w:rsidR="00047BEE" w:rsidRDefault="00C400E2" w:rsidP="00C400E2">
            <w:r>
              <w:t>Contoh-contohnya</w:t>
            </w:r>
          </w:p>
        </w:tc>
        <w:tc>
          <w:tcPr>
            <w:tcW w:w="2126" w:type="dxa"/>
          </w:tcPr>
          <w:p w:rsidR="005F07F2" w:rsidRDefault="00FF5427" w:rsidP="00FF5427">
            <w:r>
              <w:t xml:space="preserve">WA group kelas Bahan materi dan perintah tugas. </w:t>
            </w:r>
          </w:p>
        </w:tc>
        <w:tc>
          <w:tcPr>
            <w:tcW w:w="1100" w:type="dxa"/>
          </w:tcPr>
          <w:p w:rsidR="005F07F2" w:rsidRDefault="00FF5427" w:rsidP="00B558AA">
            <w:pPr>
              <w:jc w:val="center"/>
            </w:pPr>
            <w:r>
              <w:t>2 x 50</w:t>
            </w:r>
            <w:r w:rsidR="005F07F2">
              <w:t xml:space="preserve"> menit</w:t>
            </w:r>
          </w:p>
        </w:tc>
        <w:tc>
          <w:tcPr>
            <w:tcW w:w="2161" w:type="dxa"/>
          </w:tcPr>
          <w:p w:rsidR="003F0EE1" w:rsidRDefault="003F0EE1" w:rsidP="003F0EE1">
            <w:r>
              <w:t>Ketepatan waktu</w:t>
            </w:r>
          </w:p>
          <w:p w:rsidR="003F0EE1" w:rsidRDefault="003F0EE1" w:rsidP="003F0EE1">
            <w:r>
              <w:t>Keaktifan belajar</w:t>
            </w:r>
          </w:p>
          <w:p w:rsidR="005F07F2" w:rsidRDefault="003F0EE1" w:rsidP="003F0EE1">
            <w:r>
              <w:t>Kerapian dan perhatian</w:t>
            </w:r>
          </w:p>
        </w:tc>
        <w:tc>
          <w:tcPr>
            <w:tcW w:w="2126" w:type="dxa"/>
          </w:tcPr>
          <w:p w:rsidR="000101B9" w:rsidRDefault="000101B9" w:rsidP="000101B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Sunnah sunnah</w:t>
            </w:r>
          </w:p>
          <w:p w:rsidR="000101B9" w:rsidRDefault="000101B9" w:rsidP="000101B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Fiqih Manhaji</w:t>
            </w:r>
          </w:p>
          <w:p w:rsidR="000101B9" w:rsidRDefault="000101B9" w:rsidP="000101B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Fathul Qarib</w:t>
            </w:r>
          </w:p>
          <w:p w:rsidR="005F07F2" w:rsidRDefault="000101B9" w:rsidP="000101B9">
            <w:r>
              <w:rPr>
                <w:rFonts w:asciiTheme="majorBidi" w:hAnsiTheme="majorBidi" w:cstheme="majorBidi"/>
                <w:bCs/>
              </w:rPr>
              <w:t>Safiatun Naja</w:t>
            </w:r>
          </w:p>
        </w:tc>
        <w:tc>
          <w:tcPr>
            <w:tcW w:w="1559" w:type="dxa"/>
          </w:tcPr>
          <w:p w:rsidR="005F07F2" w:rsidRDefault="005F07F2" w:rsidP="00F612E4">
            <w:r>
              <w:t>Sesuai Simak Akademis</w:t>
            </w:r>
          </w:p>
        </w:tc>
      </w:tr>
      <w:tr w:rsidR="005F07F2" w:rsidTr="00120294">
        <w:tc>
          <w:tcPr>
            <w:tcW w:w="977" w:type="dxa"/>
          </w:tcPr>
          <w:p w:rsidR="005F07F2" w:rsidRDefault="005F07F2" w:rsidP="00F33C5F">
            <w:pPr>
              <w:jc w:val="center"/>
            </w:pPr>
            <w:r>
              <w:t>5</w:t>
            </w:r>
          </w:p>
        </w:tc>
        <w:tc>
          <w:tcPr>
            <w:tcW w:w="2568" w:type="dxa"/>
          </w:tcPr>
          <w:p w:rsidR="005F07F2" w:rsidRDefault="005F07F2" w:rsidP="00120294">
            <w:r>
              <w:t>Mahasiswa memahami konsep istinja’ dan etika dalam beristinja’</w:t>
            </w:r>
          </w:p>
        </w:tc>
        <w:tc>
          <w:tcPr>
            <w:tcW w:w="2409" w:type="dxa"/>
          </w:tcPr>
          <w:p w:rsidR="005F07F2" w:rsidRDefault="00C400E2">
            <w:r>
              <w:t>Pengertian Istinja’</w:t>
            </w:r>
          </w:p>
          <w:p w:rsidR="00C400E2" w:rsidRDefault="00C400E2">
            <w:r>
              <w:t>Hokum beristinja’</w:t>
            </w:r>
          </w:p>
          <w:p w:rsidR="00C400E2" w:rsidRDefault="00C400E2">
            <w:r>
              <w:t>Hal-hal membolehkan beristinja’</w:t>
            </w:r>
          </w:p>
          <w:p w:rsidR="00C400E2" w:rsidRDefault="00C400E2">
            <w:r>
              <w:t>Etika dalam beristinja’</w:t>
            </w:r>
          </w:p>
          <w:p w:rsidR="00C400E2" w:rsidRDefault="00C400E2">
            <w:r>
              <w:t>Niat dan do’a dalam beristinja’</w:t>
            </w:r>
          </w:p>
        </w:tc>
        <w:tc>
          <w:tcPr>
            <w:tcW w:w="2126" w:type="dxa"/>
          </w:tcPr>
          <w:p w:rsidR="005F07F2" w:rsidRDefault="00FF5427">
            <w:r>
              <w:t>WA group kelas Bahan materi dan perintah tugas.</w:t>
            </w:r>
          </w:p>
        </w:tc>
        <w:tc>
          <w:tcPr>
            <w:tcW w:w="1100" w:type="dxa"/>
          </w:tcPr>
          <w:p w:rsidR="005F07F2" w:rsidRDefault="00FF5427" w:rsidP="00B558AA">
            <w:pPr>
              <w:jc w:val="center"/>
            </w:pPr>
            <w:r>
              <w:t>2 x 50</w:t>
            </w:r>
            <w:r w:rsidR="005F07F2">
              <w:t>menit</w:t>
            </w:r>
          </w:p>
        </w:tc>
        <w:tc>
          <w:tcPr>
            <w:tcW w:w="2161" w:type="dxa"/>
          </w:tcPr>
          <w:p w:rsidR="005F07F2" w:rsidRDefault="003F0EE1">
            <w:r>
              <w:t>Aktif melaksanakan tugas, kelengkapan catatan</w:t>
            </w:r>
          </w:p>
        </w:tc>
        <w:tc>
          <w:tcPr>
            <w:tcW w:w="2126" w:type="dxa"/>
          </w:tcPr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Sunnah sunnah</w:t>
            </w:r>
          </w:p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Fiqih Manhaji</w:t>
            </w:r>
          </w:p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Fathul Qarib</w:t>
            </w:r>
          </w:p>
          <w:p w:rsidR="005F07F2" w:rsidRDefault="00E1193E" w:rsidP="00E1193E">
            <w:r>
              <w:rPr>
                <w:rFonts w:asciiTheme="majorBidi" w:hAnsiTheme="majorBidi" w:cstheme="majorBidi"/>
                <w:bCs/>
              </w:rPr>
              <w:t>Safiatun Naja</w:t>
            </w:r>
          </w:p>
        </w:tc>
        <w:tc>
          <w:tcPr>
            <w:tcW w:w="1559" w:type="dxa"/>
          </w:tcPr>
          <w:p w:rsidR="005F07F2" w:rsidRDefault="005F07F2" w:rsidP="00F612E4">
            <w:r>
              <w:t>Sesuai Simak Akademis</w:t>
            </w:r>
          </w:p>
        </w:tc>
      </w:tr>
      <w:tr w:rsidR="005F07F2" w:rsidTr="00120294">
        <w:tc>
          <w:tcPr>
            <w:tcW w:w="977" w:type="dxa"/>
          </w:tcPr>
          <w:p w:rsidR="005F07F2" w:rsidRDefault="005F07F2" w:rsidP="00F33C5F">
            <w:pPr>
              <w:jc w:val="center"/>
            </w:pPr>
            <w:r>
              <w:t>6</w:t>
            </w:r>
          </w:p>
        </w:tc>
        <w:tc>
          <w:tcPr>
            <w:tcW w:w="2568" w:type="dxa"/>
          </w:tcPr>
          <w:p w:rsidR="005F07F2" w:rsidRDefault="005F07F2" w:rsidP="00785FF4">
            <w:r>
              <w:t>Mahasiswa memahami konsep mandi, wudlu’ dan tayamum</w:t>
            </w:r>
          </w:p>
        </w:tc>
        <w:tc>
          <w:tcPr>
            <w:tcW w:w="2409" w:type="dxa"/>
          </w:tcPr>
          <w:p w:rsidR="005F07F2" w:rsidRDefault="007E2574">
            <w:r>
              <w:t>Pengertian mandi</w:t>
            </w:r>
          </w:p>
          <w:p w:rsidR="007E2574" w:rsidRDefault="007E2574">
            <w:r>
              <w:t>Pengertian mandi wajib dan sunnah</w:t>
            </w:r>
          </w:p>
          <w:p w:rsidR="007E2574" w:rsidRDefault="007E2574" w:rsidP="007E2574">
            <w:r>
              <w:t>Tempat dan waktu mandi wajib &amp; sunah</w:t>
            </w:r>
          </w:p>
          <w:p w:rsidR="007E2574" w:rsidRDefault="007E2574" w:rsidP="007E2574">
            <w:r>
              <w:t>Bacaan do’a mandi</w:t>
            </w:r>
          </w:p>
        </w:tc>
        <w:tc>
          <w:tcPr>
            <w:tcW w:w="2126" w:type="dxa"/>
          </w:tcPr>
          <w:p w:rsidR="005F07F2" w:rsidRDefault="00FF5427">
            <w:r>
              <w:t>WA group kelas Bahan materi dan perintah tugas.</w:t>
            </w:r>
          </w:p>
        </w:tc>
        <w:tc>
          <w:tcPr>
            <w:tcW w:w="1100" w:type="dxa"/>
          </w:tcPr>
          <w:p w:rsidR="005F07F2" w:rsidRDefault="00FF5427" w:rsidP="00B558AA">
            <w:pPr>
              <w:jc w:val="center"/>
            </w:pPr>
            <w:r>
              <w:t>2 x 50</w:t>
            </w:r>
            <w:r w:rsidR="005F07F2">
              <w:t xml:space="preserve"> menit</w:t>
            </w:r>
          </w:p>
        </w:tc>
        <w:tc>
          <w:tcPr>
            <w:tcW w:w="2161" w:type="dxa"/>
          </w:tcPr>
          <w:p w:rsidR="005F07F2" w:rsidRDefault="003F0EE1" w:rsidP="003F0EE1">
            <w:r>
              <w:t>Aktif mengikuti belajar, tanggap terhadap perintah ketepatan mengum-pulkan tugas</w:t>
            </w:r>
          </w:p>
        </w:tc>
        <w:tc>
          <w:tcPr>
            <w:tcW w:w="2126" w:type="dxa"/>
          </w:tcPr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Sunnah sunnah</w:t>
            </w:r>
          </w:p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Fiqih Manhaji</w:t>
            </w:r>
          </w:p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Fathul Qarib</w:t>
            </w:r>
          </w:p>
          <w:p w:rsidR="005F07F2" w:rsidRDefault="00E1193E" w:rsidP="00E1193E">
            <w:r>
              <w:rPr>
                <w:rFonts w:asciiTheme="majorBidi" w:hAnsiTheme="majorBidi" w:cstheme="majorBidi"/>
                <w:bCs/>
              </w:rPr>
              <w:t>Safiatun Naja</w:t>
            </w:r>
          </w:p>
        </w:tc>
        <w:tc>
          <w:tcPr>
            <w:tcW w:w="1559" w:type="dxa"/>
          </w:tcPr>
          <w:p w:rsidR="005F07F2" w:rsidRDefault="005F07F2" w:rsidP="00F612E4">
            <w:r>
              <w:t>Sesuai Simak Akademis</w:t>
            </w:r>
          </w:p>
        </w:tc>
      </w:tr>
      <w:tr w:rsidR="005F07F2" w:rsidTr="00120294">
        <w:tc>
          <w:tcPr>
            <w:tcW w:w="977" w:type="dxa"/>
          </w:tcPr>
          <w:p w:rsidR="005F07F2" w:rsidRDefault="005F07F2" w:rsidP="00F33C5F">
            <w:pPr>
              <w:jc w:val="center"/>
            </w:pPr>
            <w:r>
              <w:t>7</w:t>
            </w:r>
          </w:p>
        </w:tc>
        <w:tc>
          <w:tcPr>
            <w:tcW w:w="2568" w:type="dxa"/>
          </w:tcPr>
          <w:p w:rsidR="005F07F2" w:rsidRDefault="005F07F2" w:rsidP="00785FF4">
            <w:r>
              <w:t xml:space="preserve">Mahasiswa memahami </w:t>
            </w:r>
            <w:r>
              <w:lastRenderedPageBreak/>
              <w:t>konsep Shalat wajib dan shalat-shalat sunnah</w:t>
            </w:r>
          </w:p>
        </w:tc>
        <w:tc>
          <w:tcPr>
            <w:tcW w:w="2409" w:type="dxa"/>
          </w:tcPr>
          <w:p w:rsidR="005F07F2" w:rsidRDefault="0048293D">
            <w:r>
              <w:lastRenderedPageBreak/>
              <w:t>Hakikat shalat</w:t>
            </w:r>
          </w:p>
          <w:p w:rsidR="0048293D" w:rsidRDefault="0048293D">
            <w:r>
              <w:lastRenderedPageBreak/>
              <w:t>Pengetian shalat</w:t>
            </w:r>
          </w:p>
          <w:p w:rsidR="0048293D" w:rsidRDefault="0048293D">
            <w:r>
              <w:t>Kewajiban shalat</w:t>
            </w:r>
          </w:p>
          <w:p w:rsidR="0048293D" w:rsidRDefault="0048293D" w:rsidP="0048293D">
            <w:r>
              <w:t>Syarat shalat, Rukun shalat, lafaz niat shalat dalil tentang shalat</w:t>
            </w:r>
          </w:p>
        </w:tc>
        <w:tc>
          <w:tcPr>
            <w:tcW w:w="2126" w:type="dxa"/>
          </w:tcPr>
          <w:p w:rsidR="005F07F2" w:rsidRDefault="00FF5427">
            <w:r>
              <w:lastRenderedPageBreak/>
              <w:t xml:space="preserve">WA group kelas </w:t>
            </w:r>
            <w:r>
              <w:lastRenderedPageBreak/>
              <w:t>Bahan materi dan perintah tugas.</w:t>
            </w:r>
          </w:p>
        </w:tc>
        <w:tc>
          <w:tcPr>
            <w:tcW w:w="1100" w:type="dxa"/>
          </w:tcPr>
          <w:p w:rsidR="005F07F2" w:rsidRDefault="00FF5427" w:rsidP="00B558AA">
            <w:pPr>
              <w:jc w:val="center"/>
            </w:pPr>
            <w:r>
              <w:lastRenderedPageBreak/>
              <w:t xml:space="preserve">2 x </w:t>
            </w:r>
            <w:r>
              <w:lastRenderedPageBreak/>
              <w:t>50</w:t>
            </w:r>
            <w:r w:rsidR="005F07F2">
              <w:t>menit</w:t>
            </w:r>
          </w:p>
        </w:tc>
        <w:tc>
          <w:tcPr>
            <w:tcW w:w="2161" w:type="dxa"/>
          </w:tcPr>
          <w:p w:rsidR="005F07F2" w:rsidRDefault="003F0EE1">
            <w:r>
              <w:lastRenderedPageBreak/>
              <w:t xml:space="preserve">Aktif melaksanakan </w:t>
            </w:r>
            <w:r>
              <w:lastRenderedPageBreak/>
              <w:t>tugas, kelengkapan catatan</w:t>
            </w:r>
          </w:p>
        </w:tc>
        <w:tc>
          <w:tcPr>
            <w:tcW w:w="2126" w:type="dxa"/>
          </w:tcPr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lastRenderedPageBreak/>
              <w:t>Sunnah sunnah</w:t>
            </w:r>
          </w:p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lastRenderedPageBreak/>
              <w:t>Fiqih Manhaji</w:t>
            </w:r>
          </w:p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Fathul Qarib</w:t>
            </w:r>
          </w:p>
          <w:p w:rsidR="005F07F2" w:rsidRDefault="00E1193E" w:rsidP="00E1193E">
            <w:r>
              <w:rPr>
                <w:rFonts w:asciiTheme="majorBidi" w:hAnsiTheme="majorBidi" w:cstheme="majorBidi"/>
                <w:bCs/>
              </w:rPr>
              <w:t>Safiatun Naja</w:t>
            </w:r>
          </w:p>
        </w:tc>
        <w:tc>
          <w:tcPr>
            <w:tcW w:w="1559" w:type="dxa"/>
          </w:tcPr>
          <w:p w:rsidR="005F07F2" w:rsidRDefault="005F07F2">
            <w:r>
              <w:lastRenderedPageBreak/>
              <w:t xml:space="preserve">Sesuai Simak </w:t>
            </w:r>
            <w:r>
              <w:lastRenderedPageBreak/>
              <w:t>Akademis</w:t>
            </w:r>
          </w:p>
        </w:tc>
      </w:tr>
      <w:tr w:rsidR="005F07F2" w:rsidTr="00120294">
        <w:tc>
          <w:tcPr>
            <w:tcW w:w="977" w:type="dxa"/>
          </w:tcPr>
          <w:p w:rsidR="005F07F2" w:rsidRDefault="005F07F2" w:rsidP="00F33C5F">
            <w:pPr>
              <w:jc w:val="center"/>
            </w:pPr>
            <w:r>
              <w:lastRenderedPageBreak/>
              <w:t>8</w:t>
            </w:r>
          </w:p>
        </w:tc>
        <w:tc>
          <w:tcPr>
            <w:tcW w:w="14049" w:type="dxa"/>
            <w:gridSpan w:val="7"/>
          </w:tcPr>
          <w:p w:rsidR="005F07F2" w:rsidRPr="008520AE" w:rsidRDefault="005F07F2" w:rsidP="003042AD">
            <w:pPr>
              <w:jc w:val="center"/>
              <w:rPr>
                <w:b/>
                <w:bCs/>
                <w:i/>
                <w:iCs/>
              </w:rPr>
            </w:pPr>
            <w:r w:rsidRPr="008520AE">
              <w:rPr>
                <w:b/>
                <w:bCs/>
                <w:i/>
                <w:iCs/>
              </w:rPr>
              <w:t>Ujian Tengah Semester (UTS)</w:t>
            </w:r>
          </w:p>
        </w:tc>
      </w:tr>
      <w:tr w:rsidR="005F07F2" w:rsidTr="00120294">
        <w:tc>
          <w:tcPr>
            <w:tcW w:w="977" w:type="dxa"/>
          </w:tcPr>
          <w:p w:rsidR="005F07F2" w:rsidRDefault="005F07F2" w:rsidP="00F33C5F">
            <w:pPr>
              <w:jc w:val="center"/>
            </w:pPr>
            <w:r>
              <w:t>9</w:t>
            </w:r>
          </w:p>
        </w:tc>
        <w:tc>
          <w:tcPr>
            <w:tcW w:w="2568" w:type="dxa"/>
          </w:tcPr>
          <w:p w:rsidR="005F07F2" w:rsidRDefault="005F07F2">
            <w:r>
              <w:t>Mahasiswa mampu menghafal dalil bertha-harah, niat dan do’a beristinja’, niat mandi, wudlu’ dan tayamum</w:t>
            </w:r>
          </w:p>
        </w:tc>
        <w:tc>
          <w:tcPr>
            <w:tcW w:w="2409" w:type="dxa"/>
          </w:tcPr>
          <w:p w:rsidR="00680726" w:rsidRDefault="00F5483E">
            <w:r>
              <w:t xml:space="preserve">Dalil thaharah, </w:t>
            </w:r>
          </w:p>
          <w:p w:rsidR="005F07F2" w:rsidRDefault="00680726" w:rsidP="00680726">
            <w:r>
              <w:t>niat &amp; doa, beristinja’</w:t>
            </w:r>
          </w:p>
          <w:p w:rsidR="00680726" w:rsidRDefault="00680726" w:rsidP="00680726">
            <w:r>
              <w:t>niat &amp; doa mandi</w:t>
            </w:r>
          </w:p>
          <w:p w:rsidR="00680726" w:rsidRDefault="00680726" w:rsidP="00680726">
            <w:r>
              <w:t>niat &amp; do’a wudlu’</w:t>
            </w:r>
          </w:p>
          <w:p w:rsidR="00680726" w:rsidRDefault="00680726" w:rsidP="00680726">
            <w:r>
              <w:t>niat &amp; do’a tayamum</w:t>
            </w:r>
          </w:p>
        </w:tc>
        <w:tc>
          <w:tcPr>
            <w:tcW w:w="2126" w:type="dxa"/>
          </w:tcPr>
          <w:p w:rsidR="005F07F2" w:rsidRDefault="00FF5427" w:rsidP="00FF5427">
            <w:r>
              <w:t>Daring WA Group Bahan materi dan perintah tugas rekaman video dan penilaian</w:t>
            </w:r>
          </w:p>
        </w:tc>
        <w:tc>
          <w:tcPr>
            <w:tcW w:w="1100" w:type="dxa"/>
          </w:tcPr>
          <w:p w:rsidR="005F07F2" w:rsidRDefault="00FF5427" w:rsidP="00B558AA">
            <w:pPr>
              <w:jc w:val="center"/>
            </w:pPr>
            <w:r>
              <w:t>2 x 50</w:t>
            </w:r>
            <w:r w:rsidR="005F07F2">
              <w:t xml:space="preserve"> menit</w:t>
            </w:r>
          </w:p>
        </w:tc>
        <w:tc>
          <w:tcPr>
            <w:tcW w:w="2161" w:type="dxa"/>
          </w:tcPr>
          <w:p w:rsidR="005F07F2" w:rsidRDefault="005F07F2" w:rsidP="003F0EE1">
            <w:r>
              <w:t xml:space="preserve">Keaktifan kuliah dan </w:t>
            </w:r>
            <w:r w:rsidR="003F0EE1">
              <w:t>k</w:t>
            </w:r>
            <w:r w:rsidR="00C51A67">
              <w:t>eseriusan menghafal, dan merekam</w:t>
            </w:r>
          </w:p>
        </w:tc>
        <w:tc>
          <w:tcPr>
            <w:tcW w:w="2126" w:type="dxa"/>
          </w:tcPr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Sunnah sunnah</w:t>
            </w:r>
          </w:p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Fiqih Manhaji</w:t>
            </w:r>
          </w:p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Fathul Qarib</w:t>
            </w:r>
          </w:p>
          <w:p w:rsidR="005F07F2" w:rsidRDefault="00E1193E" w:rsidP="00E1193E">
            <w:r>
              <w:rPr>
                <w:rFonts w:asciiTheme="majorBidi" w:hAnsiTheme="majorBidi" w:cstheme="majorBidi"/>
                <w:bCs/>
              </w:rPr>
              <w:t>Safiatun Naja</w:t>
            </w:r>
          </w:p>
        </w:tc>
        <w:tc>
          <w:tcPr>
            <w:tcW w:w="1559" w:type="dxa"/>
          </w:tcPr>
          <w:p w:rsidR="005F07F2" w:rsidRDefault="005F07F2" w:rsidP="00F612E4">
            <w:r>
              <w:t>Sesuai Simak Akademis</w:t>
            </w:r>
          </w:p>
        </w:tc>
      </w:tr>
      <w:tr w:rsidR="005F07F2" w:rsidTr="00120294">
        <w:tc>
          <w:tcPr>
            <w:tcW w:w="977" w:type="dxa"/>
          </w:tcPr>
          <w:p w:rsidR="005F07F2" w:rsidRDefault="005F07F2" w:rsidP="00F33C5F">
            <w:pPr>
              <w:jc w:val="center"/>
            </w:pPr>
            <w:r>
              <w:t>10</w:t>
            </w:r>
          </w:p>
        </w:tc>
        <w:tc>
          <w:tcPr>
            <w:tcW w:w="2568" w:type="dxa"/>
          </w:tcPr>
          <w:p w:rsidR="005F07F2" w:rsidRDefault="005F07F2" w:rsidP="008520AE">
            <w:r>
              <w:t>Mahasiswa mampu mempraktikkan bacaan shalat dalam pelaksana-an shalat wajib</w:t>
            </w:r>
          </w:p>
        </w:tc>
        <w:tc>
          <w:tcPr>
            <w:tcW w:w="2409" w:type="dxa"/>
          </w:tcPr>
          <w:p w:rsidR="005F07F2" w:rsidRDefault="00680726">
            <w:r>
              <w:t>Niat dan do’a bacaan dalam shalat mulai dari takbir hinggga salam</w:t>
            </w:r>
          </w:p>
        </w:tc>
        <w:tc>
          <w:tcPr>
            <w:tcW w:w="2126" w:type="dxa"/>
          </w:tcPr>
          <w:p w:rsidR="005F07F2" w:rsidRDefault="00FF5427" w:rsidP="00FF5427">
            <w:r>
              <w:t>Daring WA Group Bahan materi dan perintah tugas rekaman video dan penilaian</w:t>
            </w:r>
          </w:p>
        </w:tc>
        <w:tc>
          <w:tcPr>
            <w:tcW w:w="1100" w:type="dxa"/>
          </w:tcPr>
          <w:p w:rsidR="005F07F2" w:rsidRDefault="00FF5427" w:rsidP="00B558AA">
            <w:pPr>
              <w:jc w:val="center"/>
            </w:pPr>
            <w:r>
              <w:t xml:space="preserve">2 x 50 </w:t>
            </w:r>
            <w:r w:rsidR="005F07F2">
              <w:t>menit</w:t>
            </w:r>
          </w:p>
        </w:tc>
        <w:tc>
          <w:tcPr>
            <w:tcW w:w="2161" w:type="dxa"/>
          </w:tcPr>
          <w:p w:rsidR="005F07F2" w:rsidRDefault="003F0EE1">
            <w:r>
              <w:t>Keaktifan kuliah dan k</w:t>
            </w:r>
            <w:r w:rsidR="00C51A67">
              <w:t>eseriusan menghafal, dan merekam</w:t>
            </w:r>
          </w:p>
        </w:tc>
        <w:tc>
          <w:tcPr>
            <w:tcW w:w="2126" w:type="dxa"/>
          </w:tcPr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Sunnah sunnah</w:t>
            </w:r>
          </w:p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Fiqih Manhaji</w:t>
            </w:r>
          </w:p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Pedoman shalat L</w:t>
            </w:r>
          </w:p>
          <w:p w:rsidR="005F07F2" w:rsidRDefault="00E1193E" w:rsidP="00E1193E">
            <w:r>
              <w:rPr>
                <w:rFonts w:asciiTheme="majorBidi" w:hAnsiTheme="majorBidi" w:cstheme="majorBidi"/>
                <w:bCs/>
              </w:rPr>
              <w:t>Safiatun Naja</w:t>
            </w:r>
          </w:p>
        </w:tc>
        <w:tc>
          <w:tcPr>
            <w:tcW w:w="1559" w:type="dxa"/>
          </w:tcPr>
          <w:p w:rsidR="005F07F2" w:rsidRDefault="005F07F2" w:rsidP="00F612E4">
            <w:r>
              <w:t>Sesuai Simak Akademis</w:t>
            </w:r>
          </w:p>
        </w:tc>
      </w:tr>
      <w:tr w:rsidR="005F07F2" w:rsidTr="00120294">
        <w:tc>
          <w:tcPr>
            <w:tcW w:w="977" w:type="dxa"/>
          </w:tcPr>
          <w:p w:rsidR="005F07F2" w:rsidRDefault="005F07F2" w:rsidP="00F33C5F">
            <w:pPr>
              <w:jc w:val="center"/>
            </w:pPr>
            <w:r>
              <w:t>11</w:t>
            </w:r>
          </w:p>
        </w:tc>
        <w:tc>
          <w:tcPr>
            <w:tcW w:w="2568" w:type="dxa"/>
          </w:tcPr>
          <w:p w:rsidR="005F07F2" w:rsidRDefault="005F07F2" w:rsidP="00FF5427">
            <w:r>
              <w:t xml:space="preserve">Mahasiswa mampu menghafal dan mempraktikkan bacaan dzikir (wirid) sesudah shalat </w:t>
            </w:r>
          </w:p>
        </w:tc>
        <w:tc>
          <w:tcPr>
            <w:tcW w:w="2409" w:type="dxa"/>
          </w:tcPr>
          <w:p w:rsidR="005F07F2" w:rsidRDefault="00680726">
            <w:r>
              <w:t>Pengertian dzikir</w:t>
            </w:r>
          </w:p>
          <w:p w:rsidR="00680726" w:rsidRDefault="00680726">
            <w:r>
              <w:t>Dalil perintah brdzikir</w:t>
            </w:r>
          </w:p>
          <w:p w:rsidR="00680726" w:rsidRDefault="00680726">
            <w:r>
              <w:t>Manfaat berdzikir</w:t>
            </w:r>
          </w:p>
          <w:p w:rsidR="00680726" w:rsidRDefault="00680726">
            <w:r>
              <w:t>Bacaan dzikir sesudah shalat</w:t>
            </w:r>
          </w:p>
        </w:tc>
        <w:tc>
          <w:tcPr>
            <w:tcW w:w="2126" w:type="dxa"/>
          </w:tcPr>
          <w:p w:rsidR="005F07F2" w:rsidRDefault="00FF5427">
            <w:r>
              <w:t>Daring WA Group Bahan materi dan perintah tugas rekaman video dan penilaian</w:t>
            </w:r>
          </w:p>
        </w:tc>
        <w:tc>
          <w:tcPr>
            <w:tcW w:w="1100" w:type="dxa"/>
          </w:tcPr>
          <w:p w:rsidR="005F07F2" w:rsidRDefault="00FF5427" w:rsidP="00B558AA">
            <w:pPr>
              <w:jc w:val="center"/>
            </w:pPr>
            <w:r>
              <w:t>2 x 50</w:t>
            </w:r>
            <w:r w:rsidR="005F07F2">
              <w:t xml:space="preserve"> menit</w:t>
            </w:r>
          </w:p>
        </w:tc>
        <w:tc>
          <w:tcPr>
            <w:tcW w:w="2161" w:type="dxa"/>
          </w:tcPr>
          <w:p w:rsidR="005F07F2" w:rsidRDefault="003F0EE1">
            <w:r>
              <w:t>Keaktifan kuliah dan k</w:t>
            </w:r>
            <w:r w:rsidR="00C51A67">
              <w:t>eseriusan menghafal, dan merekam</w:t>
            </w:r>
          </w:p>
        </w:tc>
        <w:tc>
          <w:tcPr>
            <w:tcW w:w="2126" w:type="dxa"/>
          </w:tcPr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Do’a dan Zikir sesudah Shalat </w:t>
            </w:r>
          </w:p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Dzikir dan Do’a </w:t>
            </w:r>
          </w:p>
          <w:p w:rsidR="005F07F2" w:rsidRP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Dzikir dan Kedamaian Hati</w:t>
            </w:r>
          </w:p>
        </w:tc>
        <w:tc>
          <w:tcPr>
            <w:tcW w:w="1559" w:type="dxa"/>
          </w:tcPr>
          <w:p w:rsidR="005F07F2" w:rsidRDefault="005F07F2" w:rsidP="00F612E4">
            <w:r>
              <w:t>Sesuai Simak Akademis</w:t>
            </w:r>
          </w:p>
        </w:tc>
      </w:tr>
      <w:tr w:rsidR="005F07F2" w:rsidTr="00120294">
        <w:tc>
          <w:tcPr>
            <w:tcW w:w="977" w:type="dxa"/>
          </w:tcPr>
          <w:p w:rsidR="005F07F2" w:rsidRDefault="005F07F2" w:rsidP="00F33C5F">
            <w:pPr>
              <w:jc w:val="center"/>
            </w:pPr>
            <w:r>
              <w:t>12</w:t>
            </w:r>
          </w:p>
        </w:tc>
        <w:tc>
          <w:tcPr>
            <w:tcW w:w="2568" w:type="dxa"/>
          </w:tcPr>
          <w:p w:rsidR="005F07F2" w:rsidRDefault="005F07F2" w:rsidP="00FF5427">
            <w:r>
              <w:t>Mahasiswa mampu menghafal dan mempraktikkan do’a-do’a sesudah shalat</w:t>
            </w:r>
          </w:p>
        </w:tc>
        <w:tc>
          <w:tcPr>
            <w:tcW w:w="2409" w:type="dxa"/>
          </w:tcPr>
          <w:p w:rsidR="005F07F2" w:rsidRDefault="00680726">
            <w:r>
              <w:t>Pengertian do’a</w:t>
            </w:r>
          </w:p>
          <w:p w:rsidR="00680726" w:rsidRDefault="00680726">
            <w:r>
              <w:t>Dalil perintah berdo’a</w:t>
            </w:r>
          </w:p>
          <w:p w:rsidR="00680726" w:rsidRDefault="00680726">
            <w:r>
              <w:t>Manfaat berdo’a</w:t>
            </w:r>
          </w:p>
          <w:p w:rsidR="00680726" w:rsidRDefault="00680726">
            <w:r>
              <w:t>Bacaan do’a sesudah shalat</w:t>
            </w:r>
          </w:p>
        </w:tc>
        <w:tc>
          <w:tcPr>
            <w:tcW w:w="2126" w:type="dxa"/>
          </w:tcPr>
          <w:p w:rsidR="005F07F2" w:rsidRDefault="00FF5427">
            <w:r>
              <w:t>Daring WA Group Bahan materi dan perintah tugas rekaman video dan penilaian</w:t>
            </w:r>
          </w:p>
        </w:tc>
        <w:tc>
          <w:tcPr>
            <w:tcW w:w="1100" w:type="dxa"/>
          </w:tcPr>
          <w:p w:rsidR="005F07F2" w:rsidRDefault="00FF5427" w:rsidP="00B558AA">
            <w:pPr>
              <w:jc w:val="center"/>
            </w:pPr>
            <w:r>
              <w:t>2 x 50</w:t>
            </w:r>
            <w:r w:rsidR="005F07F2">
              <w:t xml:space="preserve"> menit</w:t>
            </w:r>
          </w:p>
        </w:tc>
        <w:tc>
          <w:tcPr>
            <w:tcW w:w="2161" w:type="dxa"/>
          </w:tcPr>
          <w:p w:rsidR="005F07F2" w:rsidRDefault="003F0EE1">
            <w:r>
              <w:t>Keaktifan kuliah dan k</w:t>
            </w:r>
            <w:r w:rsidR="00C51A67">
              <w:t>eseriusan menghafal, dan merekam</w:t>
            </w:r>
          </w:p>
        </w:tc>
        <w:tc>
          <w:tcPr>
            <w:tcW w:w="2126" w:type="dxa"/>
          </w:tcPr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Do’a dan Zikir sesudah Shalat </w:t>
            </w:r>
          </w:p>
          <w:p w:rsidR="00E1193E" w:rsidRDefault="00E1193E" w:rsidP="00E119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2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Dzikir dan Do’a </w:t>
            </w:r>
          </w:p>
          <w:p w:rsidR="005F07F2" w:rsidRDefault="00E1193E" w:rsidP="00E1193E">
            <w:r>
              <w:rPr>
                <w:rFonts w:asciiTheme="majorBidi" w:hAnsiTheme="majorBidi" w:cstheme="majorBidi"/>
                <w:bCs/>
              </w:rPr>
              <w:t>Dzikir dan Kedamaian Hati</w:t>
            </w:r>
          </w:p>
        </w:tc>
        <w:tc>
          <w:tcPr>
            <w:tcW w:w="1559" w:type="dxa"/>
          </w:tcPr>
          <w:p w:rsidR="005F07F2" w:rsidRDefault="005F07F2" w:rsidP="00F612E4">
            <w:r>
              <w:t>Sesuai Simak Akademis</w:t>
            </w:r>
          </w:p>
        </w:tc>
      </w:tr>
      <w:tr w:rsidR="005F07F2" w:rsidTr="00120294">
        <w:tc>
          <w:tcPr>
            <w:tcW w:w="977" w:type="dxa"/>
          </w:tcPr>
          <w:p w:rsidR="005F07F2" w:rsidRDefault="005F07F2" w:rsidP="00F33C5F">
            <w:pPr>
              <w:jc w:val="center"/>
            </w:pPr>
            <w:r>
              <w:t>13</w:t>
            </w:r>
          </w:p>
        </w:tc>
        <w:tc>
          <w:tcPr>
            <w:tcW w:w="2568" w:type="dxa"/>
          </w:tcPr>
          <w:p w:rsidR="005F07F2" w:rsidRDefault="005F07F2" w:rsidP="00AB357F">
            <w:r>
              <w:t>Mahasiswa mampu mempraktikkan shalat shalat-shalat sunnah rawatib, tahajjud dhuha</w:t>
            </w:r>
          </w:p>
        </w:tc>
        <w:tc>
          <w:tcPr>
            <w:tcW w:w="2409" w:type="dxa"/>
          </w:tcPr>
          <w:p w:rsidR="00A02AE9" w:rsidRDefault="00FF5427" w:rsidP="00A02AE9">
            <w:r>
              <w:t>Peragaan shalat sun</w:t>
            </w:r>
            <w:r w:rsidR="00A02AE9">
              <w:t>ah (rawatib, tahajjud dan dhuha’ lengkap d</w:t>
            </w:r>
            <w:r>
              <w:t>engn bacaan niat dan do’a-do’an</w:t>
            </w:r>
            <w:r w:rsidR="00A02AE9">
              <w:t>ya</w:t>
            </w:r>
          </w:p>
        </w:tc>
        <w:tc>
          <w:tcPr>
            <w:tcW w:w="2126" w:type="dxa"/>
          </w:tcPr>
          <w:p w:rsidR="005F07F2" w:rsidRDefault="00FF5427">
            <w:r>
              <w:t>Daring WA Group Bahan materi dan perintah tugas rekaman video dan penilaian</w:t>
            </w:r>
          </w:p>
        </w:tc>
        <w:tc>
          <w:tcPr>
            <w:tcW w:w="1100" w:type="dxa"/>
          </w:tcPr>
          <w:p w:rsidR="005F07F2" w:rsidRDefault="00FF5427" w:rsidP="00B558AA">
            <w:pPr>
              <w:jc w:val="center"/>
            </w:pPr>
            <w:r>
              <w:t>2 x 50</w:t>
            </w:r>
            <w:r w:rsidR="005F07F2">
              <w:t xml:space="preserve"> menit</w:t>
            </w:r>
          </w:p>
        </w:tc>
        <w:tc>
          <w:tcPr>
            <w:tcW w:w="2161" w:type="dxa"/>
          </w:tcPr>
          <w:p w:rsidR="005F07F2" w:rsidRDefault="003F0EE1" w:rsidP="003F0EE1">
            <w:r>
              <w:t>Keaktifan kuliah dan keseriusan menghafal, dan ketepatan stor rekaman video</w:t>
            </w:r>
          </w:p>
        </w:tc>
        <w:tc>
          <w:tcPr>
            <w:tcW w:w="2126" w:type="dxa"/>
          </w:tcPr>
          <w:p w:rsidR="005F07F2" w:rsidRDefault="00E1193E">
            <w:r>
              <w:t>Hikmah shalat sunnah</w:t>
            </w:r>
          </w:p>
          <w:p w:rsidR="00E1193E" w:rsidRDefault="00E1193E">
            <w:r>
              <w:t>Petunjuk shalat lengkap</w:t>
            </w:r>
          </w:p>
          <w:p w:rsidR="00E1193E" w:rsidRDefault="00E1193E">
            <w:r>
              <w:t>Kumpulan shalat sunnah</w:t>
            </w:r>
          </w:p>
        </w:tc>
        <w:tc>
          <w:tcPr>
            <w:tcW w:w="1559" w:type="dxa"/>
          </w:tcPr>
          <w:p w:rsidR="005F07F2" w:rsidRDefault="005F07F2" w:rsidP="00F612E4">
            <w:r>
              <w:t>Sesuai Simak Akademis</w:t>
            </w:r>
          </w:p>
        </w:tc>
      </w:tr>
      <w:tr w:rsidR="005F07F2" w:rsidTr="00120294">
        <w:tc>
          <w:tcPr>
            <w:tcW w:w="977" w:type="dxa"/>
          </w:tcPr>
          <w:p w:rsidR="005F07F2" w:rsidRDefault="005F07F2" w:rsidP="00F33C5F">
            <w:pPr>
              <w:jc w:val="center"/>
            </w:pPr>
            <w:r>
              <w:t>14</w:t>
            </w:r>
          </w:p>
        </w:tc>
        <w:tc>
          <w:tcPr>
            <w:tcW w:w="2568" w:type="dxa"/>
          </w:tcPr>
          <w:p w:rsidR="005F07F2" w:rsidRDefault="00995608" w:rsidP="00025938">
            <w:r>
              <w:t xml:space="preserve">Mahasiswa mampu </w:t>
            </w:r>
            <w:r>
              <w:lastRenderedPageBreak/>
              <w:t>mempraktikkan shalat berjamaah dengan tawadhdu’ dan teratur</w:t>
            </w:r>
          </w:p>
        </w:tc>
        <w:tc>
          <w:tcPr>
            <w:tcW w:w="2409" w:type="dxa"/>
          </w:tcPr>
          <w:p w:rsidR="005F07F2" w:rsidRDefault="005F07F2" w:rsidP="00A02AE9">
            <w:r>
              <w:lastRenderedPageBreak/>
              <w:t xml:space="preserve">Peragaan </w:t>
            </w:r>
            <w:r w:rsidR="00A02AE9">
              <w:t xml:space="preserve">shalat berja </w:t>
            </w:r>
            <w:r w:rsidR="00A02AE9">
              <w:lastRenderedPageBreak/>
              <w:t>maah dan bacaan niat dan doa’ dan tata cara membacanya</w:t>
            </w:r>
          </w:p>
        </w:tc>
        <w:tc>
          <w:tcPr>
            <w:tcW w:w="2126" w:type="dxa"/>
          </w:tcPr>
          <w:p w:rsidR="005F07F2" w:rsidRDefault="00FF5427">
            <w:r>
              <w:lastRenderedPageBreak/>
              <w:t xml:space="preserve">Daring WA Group </w:t>
            </w:r>
            <w:r>
              <w:lastRenderedPageBreak/>
              <w:t>Bahan materi dan perintah tugas rekaman video dan penilaian</w:t>
            </w:r>
          </w:p>
        </w:tc>
        <w:tc>
          <w:tcPr>
            <w:tcW w:w="1100" w:type="dxa"/>
          </w:tcPr>
          <w:p w:rsidR="005F07F2" w:rsidRDefault="00FF5427" w:rsidP="00B558AA">
            <w:pPr>
              <w:jc w:val="center"/>
            </w:pPr>
            <w:r>
              <w:lastRenderedPageBreak/>
              <w:t>2 x 50</w:t>
            </w:r>
            <w:r w:rsidR="005F07F2">
              <w:t xml:space="preserve"> </w:t>
            </w:r>
            <w:r w:rsidR="005F07F2">
              <w:lastRenderedPageBreak/>
              <w:t>menit</w:t>
            </w:r>
          </w:p>
        </w:tc>
        <w:tc>
          <w:tcPr>
            <w:tcW w:w="2161" w:type="dxa"/>
          </w:tcPr>
          <w:p w:rsidR="005F07F2" w:rsidRDefault="003F0EE1">
            <w:r>
              <w:lastRenderedPageBreak/>
              <w:t xml:space="preserve">Keaktifan kuliah </w:t>
            </w:r>
            <w:r>
              <w:lastRenderedPageBreak/>
              <w:t>dan keseriusan menghafal, dan ketepatan stor rekaman video</w:t>
            </w:r>
          </w:p>
        </w:tc>
        <w:tc>
          <w:tcPr>
            <w:tcW w:w="2126" w:type="dxa"/>
          </w:tcPr>
          <w:p w:rsidR="00E1193E" w:rsidRDefault="00E1193E" w:rsidP="00E1193E">
            <w:r>
              <w:lastRenderedPageBreak/>
              <w:t xml:space="preserve">Petunjuk shalat </w:t>
            </w:r>
            <w:r>
              <w:lastRenderedPageBreak/>
              <w:t>lengkap</w:t>
            </w:r>
          </w:p>
          <w:p w:rsidR="005F07F2" w:rsidRDefault="00E1193E" w:rsidP="00E1193E">
            <w:r>
              <w:t>Kumpulan shalat sunnah</w:t>
            </w:r>
          </w:p>
          <w:p w:rsidR="00E1193E" w:rsidRDefault="00E1193E" w:rsidP="00E1193E">
            <w:r>
              <w:t>Hikmah shalat berjamaah</w:t>
            </w:r>
          </w:p>
        </w:tc>
        <w:tc>
          <w:tcPr>
            <w:tcW w:w="1559" w:type="dxa"/>
          </w:tcPr>
          <w:p w:rsidR="005F07F2" w:rsidRDefault="005F07F2" w:rsidP="00F612E4">
            <w:r>
              <w:lastRenderedPageBreak/>
              <w:t xml:space="preserve">Sesuai Simak </w:t>
            </w:r>
            <w:r>
              <w:lastRenderedPageBreak/>
              <w:t>Akademis</w:t>
            </w:r>
          </w:p>
        </w:tc>
      </w:tr>
      <w:tr w:rsidR="005F07F2" w:rsidTr="00120294">
        <w:tc>
          <w:tcPr>
            <w:tcW w:w="977" w:type="dxa"/>
          </w:tcPr>
          <w:p w:rsidR="005F07F2" w:rsidRDefault="005F07F2" w:rsidP="00F33C5F">
            <w:pPr>
              <w:jc w:val="center"/>
            </w:pPr>
            <w:r>
              <w:lastRenderedPageBreak/>
              <w:t>15</w:t>
            </w:r>
          </w:p>
        </w:tc>
        <w:tc>
          <w:tcPr>
            <w:tcW w:w="2568" w:type="dxa"/>
          </w:tcPr>
          <w:p w:rsidR="005F07F2" w:rsidRDefault="005F07F2" w:rsidP="00AB357F">
            <w:r>
              <w:t>Mahasiswa mampu mempraktikkan shalat subuh dengan do’a qunu</w:t>
            </w:r>
            <w:r w:rsidR="00995608">
              <w:t>t</w:t>
            </w:r>
            <w:r>
              <w:t>nya</w:t>
            </w:r>
          </w:p>
        </w:tc>
        <w:tc>
          <w:tcPr>
            <w:tcW w:w="2409" w:type="dxa"/>
          </w:tcPr>
          <w:p w:rsidR="005F07F2" w:rsidRDefault="005F07F2" w:rsidP="00A02AE9">
            <w:r>
              <w:t xml:space="preserve">Peragaan </w:t>
            </w:r>
            <w:r w:rsidR="00A02AE9">
              <w:t>shalat subuh dengan bacaan niat dan do’a dari takbir hinggga salam dan do’a qunut, dzikir dan do’a sesudah shalat.</w:t>
            </w:r>
          </w:p>
        </w:tc>
        <w:tc>
          <w:tcPr>
            <w:tcW w:w="2126" w:type="dxa"/>
          </w:tcPr>
          <w:p w:rsidR="005F07F2" w:rsidRDefault="00FF5427" w:rsidP="00FF5427">
            <w:r>
              <w:t>Daring WA Group Bahan materi perintah tugas rekaman video dan penilaian</w:t>
            </w:r>
          </w:p>
        </w:tc>
        <w:tc>
          <w:tcPr>
            <w:tcW w:w="1100" w:type="dxa"/>
          </w:tcPr>
          <w:p w:rsidR="005F07F2" w:rsidRDefault="00FF5427" w:rsidP="00B558AA">
            <w:pPr>
              <w:jc w:val="center"/>
            </w:pPr>
            <w:r>
              <w:t>2 x 50</w:t>
            </w:r>
            <w:r w:rsidR="005F07F2">
              <w:t xml:space="preserve"> menit</w:t>
            </w:r>
          </w:p>
        </w:tc>
        <w:tc>
          <w:tcPr>
            <w:tcW w:w="2161" w:type="dxa"/>
          </w:tcPr>
          <w:p w:rsidR="005F07F2" w:rsidRDefault="003F0EE1">
            <w:r>
              <w:t>Keaktifan kuliah dan keseriusan menghafal, dan ketepatan stor rekaman video</w:t>
            </w:r>
          </w:p>
        </w:tc>
        <w:tc>
          <w:tcPr>
            <w:tcW w:w="2126" w:type="dxa"/>
          </w:tcPr>
          <w:p w:rsidR="00E1193E" w:rsidRDefault="00E1193E" w:rsidP="00E1193E">
            <w:r>
              <w:t>Petunjuk shalat lengkap</w:t>
            </w:r>
          </w:p>
          <w:p w:rsidR="00E1193E" w:rsidRDefault="00E1193E" w:rsidP="00E1193E">
            <w:r>
              <w:t>Kumpulan shalat sunnah</w:t>
            </w:r>
          </w:p>
          <w:p w:rsidR="005F07F2" w:rsidRDefault="00E1193E" w:rsidP="00E1193E">
            <w:r>
              <w:t>Hikmah shalat subuh</w:t>
            </w:r>
          </w:p>
        </w:tc>
        <w:tc>
          <w:tcPr>
            <w:tcW w:w="1559" w:type="dxa"/>
          </w:tcPr>
          <w:p w:rsidR="005F07F2" w:rsidRDefault="005F07F2">
            <w:r>
              <w:t>Sesuai Simak Akademis</w:t>
            </w:r>
          </w:p>
        </w:tc>
      </w:tr>
      <w:tr w:rsidR="005F07F2" w:rsidTr="00120294">
        <w:tc>
          <w:tcPr>
            <w:tcW w:w="977" w:type="dxa"/>
          </w:tcPr>
          <w:p w:rsidR="005F07F2" w:rsidRDefault="005F07F2" w:rsidP="00F33C5F">
            <w:pPr>
              <w:jc w:val="center"/>
            </w:pPr>
            <w:r>
              <w:t>16</w:t>
            </w:r>
          </w:p>
        </w:tc>
        <w:tc>
          <w:tcPr>
            <w:tcW w:w="14049" w:type="dxa"/>
            <w:gridSpan w:val="7"/>
          </w:tcPr>
          <w:p w:rsidR="005F07F2" w:rsidRDefault="005F07F2" w:rsidP="004C4D02">
            <w:pPr>
              <w:jc w:val="center"/>
            </w:pPr>
            <w:r>
              <w:t>Ujian Akhir Semester (UAS)</w:t>
            </w:r>
          </w:p>
        </w:tc>
      </w:tr>
    </w:tbl>
    <w:p w:rsidR="00F33C5F" w:rsidRDefault="00F33C5F" w:rsidP="00792CC0">
      <w:pPr>
        <w:jc w:val="both"/>
      </w:pPr>
    </w:p>
    <w:p w:rsidR="00323313" w:rsidRDefault="00323313" w:rsidP="00792CC0">
      <w:pPr>
        <w:jc w:val="both"/>
      </w:pPr>
    </w:p>
    <w:p w:rsidR="00792CC0" w:rsidRDefault="00792CC0" w:rsidP="00792CC0">
      <w:pPr>
        <w:tabs>
          <w:tab w:val="left" w:pos="10206"/>
        </w:tabs>
        <w:jc w:val="both"/>
      </w:pPr>
      <w:r>
        <w:tab/>
        <w:t>Bengkulu,   September 2020</w:t>
      </w:r>
    </w:p>
    <w:p w:rsidR="00792CC0" w:rsidRDefault="00792CC0" w:rsidP="00792CC0">
      <w:pPr>
        <w:tabs>
          <w:tab w:val="left" w:pos="1134"/>
          <w:tab w:val="left" w:pos="5245"/>
          <w:tab w:val="left" w:pos="10206"/>
        </w:tabs>
        <w:jc w:val="both"/>
      </w:pPr>
      <w:r>
        <w:t xml:space="preserve">      </w:t>
      </w:r>
      <w:r>
        <w:tab/>
        <w:t>Disusun Oleh</w:t>
      </w:r>
      <w:r>
        <w:tab/>
        <w:t>Diperiksa Oleh</w:t>
      </w:r>
      <w:r>
        <w:tab/>
        <w:t>Disahkan Oleh</w:t>
      </w:r>
    </w:p>
    <w:p w:rsidR="00792CC0" w:rsidRDefault="00792CC0" w:rsidP="00792CC0">
      <w:pPr>
        <w:tabs>
          <w:tab w:val="left" w:pos="1134"/>
          <w:tab w:val="left" w:pos="5245"/>
          <w:tab w:val="left" w:pos="10206"/>
        </w:tabs>
        <w:jc w:val="both"/>
      </w:pPr>
      <w:r>
        <w:tab/>
        <w:t>Dosen Pengampu</w:t>
      </w:r>
      <w:r>
        <w:tab/>
        <w:t>Ketua Prodi</w:t>
      </w:r>
      <w:r>
        <w:tab/>
      </w:r>
      <w:r w:rsidR="004F2257">
        <w:t>Dekan</w:t>
      </w:r>
    </w:p>
    <w:p w:rsidR="004F2257" w:rsidRDefault="004F2257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4F2257" w:rsidRDefault="004F2257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323313" w:rsidRDefault="00323313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4F2257" w:rsidRPr="002F38EA" w:rsidRDefault="004F2257" w:rsidP="002F38EA">
      <w:pPr>
        <w:tabs>
          <w:tab w:val="left" w:pos="1134"/>
          <w:tab w:val="left" w:pos="5245"/>
          <w:tab w:val="left" w:pos="10206"/>
        </w:tabs>
        <w:jc w:val="both"/>
        <w:rPr>
          <w:lang w:val="id-ID"/>
        </w:rPr>
      </w:pPr>
      <w:r>
        <w:tab/>
        <w:t>Drs.H.Rizkan Syahbudin.M.Pd</w:t>
      </w:r>
      <w:r>
        <w:tab/>
      </w:r>
      <w:r w:rsidR="002F38EA">
        <w:rPr>
          <w:lang w:val="id-ID"/>
        </w:rPr>
        <w:t xml:space="preserve">Adi Setiawan, </w:t>
      </w:r>
      <w:r w:rsidR="002F38EA">
        <w:t>M.</w:t>
      </w:r>
      <w:r w:rsidR="002F38EA">
        <w:rPr>
          <w:lang w:val="id-ID"/>
        </w:rPr>
        <w:t>E.I</w:t>
      </w:r>
      <w:r>
        <w:tab/>
      </w:r>
      <w:r w:rsidR="002F38EA">
        <w:rPr>
          <w:lang w:val="id-ID"/>
        </w:rPr>
        <w:t>Dr. H. Supardi, M.Ag</w:t>
      </w:r>
    </w:p>
    <w:p w:rsidR="004F2257" w:rsidRPr="002F38EA" w:rsidRDefault="004F2257" w:rsidP="002F38EA">
      <w:pPr>
        <w:tabs>
          <w:tab w:val="left" w:pos="1134"/>
          <w:tab w:val="left" w:pos="5245"/>
          <w:tab w:val="left" w:pos="10206"/>
        </w:tabs>
        <w:jc w:val="both"/>
        <w:rPr>
          <w:lang w:val="id-ID"/>
        </w:rPr>
      </w:pPr>
      <w:r>
        <w:tab/>
        <w:t>NIP 196207021998031002</w:t>
      </w:r>
      <w:r w:rsidR="006A2EC3">
        <w:tab/>
        <w:t xml:space="preserve">NIP </w:t>
      </w:r>
      <w:r w:rsidR="002F38EA">
        <w:rPr>
          <w:lang w:val="id-ID"/>
        </w:rPr>
        <w:t>198803312019031005</w:t>
      </w:r>
      <w:r w:rsidR="002F38EA">
        <w:tab/>
        <w:t>NIP 196</w:t>
      </w:r>
      <w:r w:rsidR="002F38EA">
        <w:rPr>
          <w:lang w:val="id-ID"/>
        </w:rPr>
        <w:t>402101993031007</w:t>
      </w:r>
    </w:p>
    <w:p w:rsidR="00A9039F" w:rsidRDefault="00A9039F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A9039F" w:rsidRDefault="00A9039F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A9039F" w:rsidRDefault="00A9039F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A9039F" w:rsidRDefault="00A9039F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A9039F" w:rsidRDefault="00A9039F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A9039F" w:rsidRDefault="00A9039F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A9039F" w:rsidRDefault="00A9039F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A9039F" w:rsidRDefault="00A9039F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A9039F" w:rsidRDefault="00A9039F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792CC0" w:rsidRDefault="00792CC0" w:rsidP="00792CC0">
      <w:pPr>
        <w:tabs>
          <w:tab w:val="left" w:pos="1134"/>
          <w:tab w:val="left" w:pos="5245"/>
          <w:tab w:val="left" w:pos="10206"/>
        </w:tabs>
        <w:jc w:val="both"/>
      </w:pPr>
    </w:p>
    <w:p w:rsidR="00D42EF1" w:rsidRDefault="00D42EF1" w:rsidP="00792CC0">
      <w:pPr>
        <w:tabs>
          <w:tab w:val="left" w:pos="1134"/>
          <w:tab w:val="left" w:pos="5245"/>
          <w:tab w:val="left" w:pos="10206"/>
        </w:tabs>
        <w:jc w:val="both"/>
      </w:pPr>
      <w:bookmarkStart w:id="0" w:name="_GoBack"/>
      <w:bookmarkEnd w:id="0"/>
    </w:p>
    <w:sectPr w:rsidR="00D42EF1" w:rsidSect="001F2561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3695"/>
    <w:multiLevelType w:val="hybridMultilevel"/>
    <w:tmpl w:val="ED52EA98"/>
    <w:lvl w:ilvl="0" w:tplc="6E58AF7E">
      <w:start w:val="2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">
    <w:nsid w:val="1C831350"/>
    <w:multiLevelType w:val="hybridMultilevel"/>
    <w:tmpl w:val="3238017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E00ED"/>
    <w:multiLevelType w:val="hybridMultilevel"/>
    <w:tmpl w:val="6D7A70D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61"/>
    <w:rsid w:val="000101B9"/>
    <w:rsid w:val="00024799"/>
    <w:rsid w:val="000254AA"/>
    <w:rsid w:val="00025938"/>
    <w:rsid w:val="00043CA6"/>
    <w:rsid w:val="00047BEE"/>
    <w:rsid w:val="000A559B"/>
    <w:rsid w:val="000D7BBC"/>
    <w:rsid w:val="00105E61"/>
    <w:rsid w:val="00114788"/>
    <w:rsid w:val="00116278"/>
    <w:rsid w:val="00120294"/>
    <w:rsid w:val="001418E7"/>
    <w:rsid w:val="00146AB1"/>
    <w:rsid w:val="00160F2E"/>
    <w:rsid w:val="001622B2"/>
    <w:rsid w:val="001E1CCF"/>
    <w:rsid w:val="001F2561"/>
    <w:rsid w:val="00226ED8"/>
    <w:rsid w:val="00230E05"/>
    <w:rsid w:val="002318EC"/>
    <w:rsid w:val="0024208F"/>
    <w:rsid w:val="00263F2E"/>
    <w:rsid w:val="002673D0"/>
    <w:rsid w:val="002A3177"/>
    <w:rsid w:val="002E3245"/>
    <w:rsid w:val="002F3804"/>
    <w:rsid w:val="002F38EA"/>
    <w:rsid w:val="003042AD"/>
    <w:rsid w:val="00323313"/>
    <w:rsid w:val="00336BA6"/>
    <w:rsid w:val="00342919"/>
    <w:rsid w:val="00343741"/>
    <w:rsid w:val="003558BA"/>
    <w:rsid w:val="0039645C"/>
    <w:rsid w:val="003A0037"/>
    <w:rsid w:val="003A4BBA"/>
    <w:rsid w:val="003B7C68"/>
    <w:rsid w:val="003D2C06"/>
    <w:rsid w:val="003F0EE1"/>
    <w:rsid w:val="00427018"/>
    <w:rsid w:val="0043075C"/>
    <w:rsid w:val="0045456A"/>
    <w:rsid w:val="00463C85"/>
    <w:rsid w:val="00464188"/>
    <w:rsid w:val="0048293D"/>
    <w:rsid w:val="0049022F"/>
    <w:rsid w:val="004B0FD6"/>
    <w:rsid w:val="004C4D02"/>
    <w:rsid w:val="004E5301"/>
    <w:rsid w:val="004E736C"/>
    <w:rsid w:val="004F2257"/>
    <w:rsid w:val="00501610"/>
    <w:rsid w:val="0053115F"/>
    <w:rsid w:val="0058002D"/>
    <w:rsid w:val="0058434B"/>
    <w:rsid w:val="005879C4"/>
    <w:rsid w:val="005D3A68"/>
    <w:rsid w:val="005F07F2"/>
    <w:rsid w:val="00624E98"/>
    <w:rsid w:val="00666466"/>
    <w:rsid w:val="00680726"/>
    <w:rsid w:val="006846F7"/>
    <w:rsid w:val="006A2EC3"/>
    <w:rsid w:val="006F1613"/>
    <w:rsid w:val="006F645F"/>
    <w:rsid w:val="006F7088"/>
    <w:rsid w:val="007000B6"/>
    <w:rsid w:val="007035BA"/>
    <w:rsid w:val="0071479A"/>
    <w:rsid w:val="0073347A"/>
    <w:rsid w:val="0075450A"/>
    <w:rsid w:val="0077039F"/>
    <w:rsid w:val="00785FF4"/>
    <w:rsid w:val="00792CC0"/>
    <w:rsid w:val="00796790"/>
    <w:rsid w:val="007A4905"/>
    <w:rsid w:val="007E2574"/>
    <w:rsid w:val="0080167E"/>
    <w:rsid w:val="008118DC"/>
    <w:rsid w:val="00817BB3"/>
    <w:rsid w:val="00820F28"/>
    <w:rsid w:val="008368FC"/>
    <w:rsid w:val="008520AE"/>
    <w:rsid w:val="0085536D"/>
    <w:rsid w:val="008663EF"/>
    <w:rsid w:val="008944E2"/>
    <w:rsid w:val="008963E2"/>
    <w:rsid w:val="008C5313"/>
    <w:rsid w:val="008C6D1B"/>
    <w:rsid w:val="008C7457"/>
    <w:rsid w:val="008D5459"/>
    <w:rsid w:val="009166F8"/>
    <w:rsid w:val="009546D7"/>
    <w:rsid w:val="00964256"/>
    <w:rsid w:val="009662F4"/>
    <w:rsid w:val="00993768"/>
    <w:rsid w:val="00995608"/>
    <w:rsid w:val="009A100E"/>
    <w:rsid w:val="009B1C7A"/>
    <w:rsid w:val="009C7A34"/>
    <w:rsid w:val="009E5B2B"/>
    <w:rsid w:val="00A02AE9"/>
    <w:rsid w:val="00A23DED"/>
    <w:rsid w:val="00A271F6"/>
    <w:rsid w:val="00A306EA"/>
    <w:rsid w:val="00A342F3"/>
    <w:rsid w:val="00A61622"/>
    <w:rsid w:val="00A9039F"/>
    <w:rsid w:val="00AB005A"/>
    <w:rsid w:val="00AB357F"/>
    <w:rsid w:val="00AC37B4"/>
    <w:rsid w:val="00AC7F8A"/>
    <w:rsid w:val="00AD6B98"/>
    <w:rsid w:val="00AE28D1"/>
    <w:rsid w:val="00AE363B"/>
    <w:rsid w:val="00B03AA0"/>
    <w:rsid w:val="00B3726A"/>
    <w:rsid w:val="00B44805"/>
    <w:rsid w:val="00B558AA"/>
    <w:rsid w:val="00B957D2"/>
    <w:rsid w:val="00BA679E"/>
    <w:rsid w:val="00BA7DCC"/>
    <w:rsid w:val="00BD76A0"/>
    <w:rsid w:val="00C050B4"/>
    <w:rsid w:val="00C1197A"/>
    <w:rsid w:val="00C400E2"/>
    <w:rsid w:val="00C4334B"/>
    <w:rsid w:val="00C51A67"/>
    <w:rsid w:val="00C6288C"/>
    <w:rsid w:val="00C9102D"/>
    <w:rsid w:val="00CC0A97"/>
    <w:rsid w:val="00CF3B5A"/>
    <w:rsid w:val="00D013EB"/>
    <w:rsid w:val="00D147E4"/>
    <w:rsid w:val="00D42EF1"/>
    <w:rsid w:val="00D72205"/>
    <w:rsid w:val="00D7593E"/>
    <w:rsid w:val="00D83B4B"/>
    <w:rsid w:val="00DA781E"/>
    <w:rsid w:val="00DC49F2"/>
    <w:rsid w:val="00DC4C35"/>
    <w:rsid w:val="00DC7BC9"/>
    <w:rsid w:val="00E1193E"/>
    <w:rsid w:val="00E4070F"/>
    <w:rsid w:val="00E5699F"/>
    <w:rsid w:val="00E85ADA"/>
    <w:rsid w:val="00ED767B"/>
    <w:rsid w:val="00EF04DF"/>
    <w:rsid w:val="00F17430"/>
    <w:rsid w:val="00F233E1"/>
    <w:rsid w:val="00F26FCC"/>
    <w:rsid w:val="00F32D09"/>
    <w:rsid w:val="00F33C5F"/>
    <w:rsid w:val="00F369B0"/>
    <w:rsid w:val="00F5483E"/>
    <w:rsid w:val="00F612E4"/>
    <w:rsid w:val="00F76CCC"/>
    <w:rsid w:val="00FE7EE7"/>
    <w:rsid w:val="00FF1BEE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5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1F2561"/>
    <w:rPr>
      <w:rFonts w:ascii="Calibri" w:eastAsia="Times New Roman" w:hAnsi="Calibri" w:cs="Times New Roman"/>
      <w:sz w:val="20"/>
      <w:szCs w:val="20"/>
      <w:lang w:val="id-ID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1F2561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id-ID"/>
    </w:rPr>
  </w:style>
  <w:style w:type="table" w:styleId="TableGrid">
    <w:name w:val="Table Grid"/>
    <w:basedOn w:val="TableNormal"/>
    <w:uiPriority w:val="59"/>
    <w:rsid w:val="00F33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5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1F2561"/>
    <w:rPr>
      <w:rFonts w:ascii="Calibri" w:eastAsia="Times New Roman" w:hAnsi="Calibri" w:cs="Times New Roman"/>
      <w:sz w:val="20"/>
      <w:szCs w:val="20"/>
      <w:lang w:val="id-ID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1F2561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id-ID"/>
    </w:rPr>
  </w:style>
  <w:style w:type="table" w:styleId="TableGrid">
    <w:name w:val="Table Grid"/>
    <w:basedOn w:val="TableNormal"/>
    <w:uiPriority w:val="59"/>
    <w:rsid w:val="00F33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70E53-E23D-4B36-81BB-56F2F7CE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54</cp:revision>
  <dcterms:created xsi:type="dcterms:W3CDTF">2020-10-01T01:14:00Z</dcterms:created>
  <dcterms:modified xsi:type="dcterms:W3CDTF">2022-03-15T00:44:00Z</dcterms:modified>
</cp:coreProperties>
</file>