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439"/>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1135"/>
        <w:gridCol w:w="779"/>
        <w:gridCol w:w="638"/>
        <w:gridCol w:w="142"/>
        <w:gridCol w:w="1985"/>
        <w:gridCol w:w="1842"/>
        <w:gridCol w:w="1843"/>
        <w:gridCol w:w="3573"/>
      </w:tblGrid>
      <w:tr w:rsidR="009F71D9" w:rsidRPr="009F71D9" w:rsidTr="006E23D6">
        <w:tc>
          <w:tcPr>
            <w:tcW w:w="1950" w:type="dxa"/>
          </w:tcPr>
          <w:p w:rsidR="009F71D9" w:rsidRPr="009F71D9" w:rsidRDefault="009F71D9" w:rsidP="009F71D9">
            <w:pPr>
              <w:spacing w:after="0" w:line="240" w:lineRule="auto"/>
              <w:rPr>
                <w:rFonts w:asciiTheme="majorHAnsi" w:eastAsia="Cambria" w:hAnsiTheme="majorHAnsi" w:cs="Arial"/>
                <w:noProof/>
                <w:sz w:val="22"/>
                <w:szCs w:val="22"/>
              </w:rPr>
            </w:pPr>
          </w:p>
          <w:p w:rsidR="009F71D9" w:rsidRPr="009F71D9" w:rsidRDefault="009F71D9" w:rsidP="009F71D9">
            <w:pPr>
              <w:spacing w:after="0" w:line="240" w:lineRule="auto"/>
              <w:rPr>
                <w:rFonts w:asciiTheme="majorHAnsi" w:eastAsia="Cambria" w:hAnsiTheme="majorHAnsi" w:cs="Arial"/>
                <w:sz w:val="22"/>
                <w:szCs w:val="22"/>
              </w:rPr>
            </w:pPr>
            <w:bookmarkStart w:id="0" w:name="_GoBack"/>
            <w:r w:rsidRPr="009F71D9">
              <w:rPr>
                <w:rFonts w:asciiTheme="majorHAnsi" w:eastAsia="Cambria" w:hAnsiTheme="majorHAnsi" w:cs="Arial"/>
                <w:noProof/>
                <w:sz w:val="22"/>
                <w:szCs w:val="22"/>
                <w:lang w:val="en-US" w:eastAsia="en-US"/>
              </w:rPr>
              <w:drawing>
                <wp:inline distT="0" distB="0" distL="0" distR="0" wp14:anchorId="43686E53" wp14:editId="185D4CCF">
                  <wp:extent cx="1080005" cy="996473"/>
                  <wp:effectExtent l="0" t="0" r="635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080005" cy="996473"/>
                          </a:xfrm>
                          <a:prstGeom prst="rect">
                            <a:avLst/>
                          </a:prstGeom>
                          <a:ln/>
                        </pic:spPr>
                      </pic:pic>
                    </a:graphicData>
                  </a:graphic>
                </wp:inline>
              </w:drawing>
            </w:r>
            <w:bookmarkEnd w:id="0"/>
          </w:p>
        </w:tc>
        <w:tc>
          <w:tcPr>
            <w:tcW w:w="11937" w:type="dxa"/>
            <w:gridSpan w:val="8"/>
            <w:vAlign w:val="center"/>
          </w:tcPr>
          <w:p w:rsidR="009F71D9" w:rsidRPr="009F71D9" w:rsidRDefault="009F71D9" w:rsidP="009F71D9">
            <w:pPr>
              <w:spacing w:after="0" w:line="240" w:lineRule="auto"/>
              <w:rPr>
                <w:rFonts w:asciiTheme="majorHAnsi" w:eastAsia="Cambria" w:hAnsiTheme="majorHAnsi" w:cs="Arial"/>
                <w:b/>
                <w:sz w:val="22"/>
                <w:szCs w:val="22"/>
              </w:rPr>
            </w:pPr>
            <w:r w:rsidRPr="009F71D9">
              <w:rPr>
                <w:rFonts w:asciiTheme="majorHAnsi" w:eastAsia="Cambria" w:hAnsiTheme="majorHAnsi" w:cs="Arial"/>
                <w:b/>
                <w:sz w:val="22"/>
                <w:szCs w:val="22"/>
              </w:rPr>
              <w:t>INSTITUT AGAMA ISLAM NEGERI BENGKULU</w:t>
            </w:r>
          </w:p>
          <w:p w:rsidR="009F71D9" w:rsidRPr="009F71D9" w:rsidRDefault="009F71D9" w:rsidP="009F71D9">
            <w:pPr>
              <w:spacing w:after="0" w:line="240" w:lineRule="auto"/>
              <w:rPr>
                <w:rFonts w:asciiTheme="majorHAnsi" w:eastAsia="Cambria" w:hAnsiTheme="majorHAnsi" w:cs="Arial"/>
                <w:b/>
                <w:sz w:val="22"/>
                <w:szCs w:val="22"/>
              </w:rPr>
            </w:pPr>
            <w:r w:rsidRPr="009F71D9">
              <w:rPr>
                <w:rFonts w:asciiTheme="majorHAnsi" w:eastAsia="Cambria" w:hAnsiTheme="majorHAnsi" w:cs="Arial"/>
                <w:b/>
                <w:sz w:val="22"/>
                <w:szCs w:val="22"/>
              </w:rPr>
              <w:t>FAKULTAS TARBIYAH DAN TADRIS</w:t>
            </w:r>
          </w:p>
          <w:p w:rsidR="009F71D9" w:rsidRPr="009F71D9" w:rsidRDefault="009F71D9" w:rsidP="009F71D9">
            <w:pPr>
              <w:spacing w:after="0" w:line="240" w:lineRule="auto"/>
              <w:rPr>
                <w:rFonts w:asciiTheme="majorHAnsi" w:eastAsia="Cambria" w:hAnsiTheme="majorHAnsi" w:cs="Arial"/>
                <w:b/>
                <w:sz w:val="22"/>
                <w:szCs w:val="22"/>
              </w:rPr>
            </w:pPr>
            <w:r w:rsidRPr="009F71D9">
              <w:rPr>
                <w:rFonts w:asciiTheme="majorHAnsi" w:eastAsia="Cambria" w:hAnsiTheme="majorHAnsi" w:cs="Arial"/>
                <w:b/>
                <w:sz w:val="22"/>
                <w:szCs w:val="22"/>
              </w:rPr>
              <w:t>TADRIS MATEMATIKA</w:t>
            </w:r>
          </w:p>
        </w:tc>
      </w:tr>
      <w:tr w:rsidR="009F71D9" w:rsidRPr="009F71D9" w:rsidTr="006E23D6">
        <w:tc>
          <w:tcPr>
            <w:tcW w:w="13887" w:type="dxa"/>
            <w:gridSpan w:val="9"/>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RENCANA PEMBELAJARAN SEMESTER</w:t>
            </w:r>
          </w:p>
        </w:tc>
      </w:tr>
      <w:tr w:rsidR="009F71D9" w:rsidRPr="009F71D9" w:rsidTr="006E23D6">
        <w:tc>
          <w:tcPr>
            <w:tcW w:w="3085" w:type="dxa"/>
            <w:gridSpan w:val="2"/>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MATA KULIAH</w:t>
            </w:r>
          </w:p>
        </w:tc>
        <w:tc>
          <w:tcPr>
            <w:tcW w:w="1417" w:type="dxa"/>
            <w:gridSpan w:val="2"/>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KODE</w:t>
            </w:r>
          </w:p>
        </w:tc>
        <w:tc>
          <w:tcPr>
            <w:tcW w:w="2127" w:type="dxa"/>
            <w:gridSpan w:val="2"/>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RUMPUN MK</w:t>
            </w:r>
          </w:p>
        </w:tc>
        <w:tc>
          <w:tcPr>
            <w:tcW w:w="1842" w:type="dxa"/>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BOBOT (sks)</w:t>
            </w:r>
          </w:p>
        </w:tc>
        <w:tc>
          <w:tcPr>
            <w:tcW w:w="1843" w:type="dxa"/>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SEMESTER</w:t>
            </w:r>
          </w:p>
        </w:tc>
        <w:tc>
          <w:tcPr>
            <w:tcW w:w="3573" w:type="dxa"/>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TANGGAL PENYUSUNAN</w:t>
            </w:r>
          </w:p>
        </w:tc>
      </w:tr>
      <w:tr w:rsidR="009F71D9" w:rsidRPr="009F71D9" w:rsidTr="006E23D6">
        <w:tc>
          <w:tcPr>
            <w:tcW w:w="3085" w:type="dxa"/>
            <w:gridSpan w:val="2"/>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b/>
                <w:sz w:val="22"/>
                <w:szCs w:val="22"/>
              </w:rPr>
              <w:t>Struktur Aljabar</w:t>
            </w:r>
          </w:p>
        </w:tc>
        <w:tc>
          <w:tcPr>
            <w:tcW w:w="1417" w:type="dxa"/>
            <w:gridSpan w:val="2"/>
          </w:tcPr>
          <w:p w:rsidR="009F71D9" w:rsidRPr="005E77D1" w:rsidRDefault="005E77D1" w:rsidP="005E77D1">
            <w:pPr>
              <w:spacing w:after="0" w:line="240" w:lineRule="auto"/>
              <w:jc w:val="center"/>
              <w:rPr>
                <w:rFonts w:asciiTheme="majorHAnsi" w:eastAsia="Cambria" w:hAnsiTheme="majorHAnsi" w:cs="Arial"/>
                <w:sz w:val="22"/>
                <w:szCs w:val="22"/>
                <w:lang w:val="en-US"/>
              </w:rPr>
            </w:pPr>
            <w:r>
              <w:rPr>
                <w:rFonts w:asciiTheme="majorHAnsi" w:eastAsia="Cambria" w:hAnsiTheme="majorHAnsi" w:cs="Arial"/>
                <w:sz w:val="22"/>
                <w:szCs w:val="22"/>
              </w:rPr>
              <w:t>MAT 41</w:t>
            </w:r>
            <w:r>
              <w:rPr>
                <w:rFonts w:asciiTheme="majorHAnsi" w:eastAsia="Cambria" w:hAnsiTheme="majorHAnsi" w:cs="Arial"/>
                <w:sz w:val="22"/>
                <w:szCs w:val="22"/>
                <w:lang w:val="en-US"/>
              </w:rPr>
              <w:t>128</w:t>
            </w:r>
          </w:p>
        </w:tc>
        <w:tc>
          <w:tcPr>
            <w:tcW w:w="2127" w:type="dxa"/>
            <w:gridSpan w:val="2"/>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Matakuliah Prodi</w:t>
            </w:r>
          </w:p>
        </w:tc>
        <w:tc>
          <w:tcPr>
            <w:tcW w:w="1842" w:type="dxa"/>
          </w:tcPr>
          <w:p w:rsidR="009F71D9" w:rsidRPr="00681683" w:rsidRDefault="00681683" w:rsidP="009F71D9">
            <w:pPr>
              <w:spacing w:after="0" w:line="240" w:lineRule="auto"/>
              <w:jc w:val="center"/>
              <w:rPr>
                <w:rFonts w:asciiTheme="majorHAnsi" w:eastAsia="Cambria" w:hAnsiTheme="majorHAnsi" w:cs="Arial"/>
                <w:sz w:val="22"/>
                <w:szCs w:val="22"/>
                <w:lang w:val="en-US"/>
              </w:rPr>
            </w:pPr>
            <w:r>
              <w:rPr>
                <w:rFonts w:asciiTheme="majorHAnsi" w:eastAsia="Cambria" w:hAnsiTheme="majorHAnsi" w:cs="Arial"/>
                <w:sz w:val="22"/>
                <w:szCs w:val="22"/>
                <w:lang w:val="en-US"/>
              </w:rPr>
              <w:t>2</w:t>
            </w:r>
          </w:p>
        </w:tc>
        <w:tc>
          <w:tcPr>
            <w:tcW w:w="1843" w:type="dxa"/>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4</w:t>
            </w:r>
          </w:p>
        </w:tc>
        <w:tc>
          <w:tcPr>
            <w:tcW w:w="3573" w:type="dxa"/>
          </w:tcPr>
          <w:p w:rsidR="009F71D9" w:rsidRPr="009F71D9" w:rsidRDefault="00681683" w:rsidP="009F71D9">
            <w:pPr>
              <w:spacing w:after="0" w:line="240" w:lineRule="auto"/>
              <w:jc w:val="center"/>
              <w:rPr>
                <w:rFonts w:asciiTheme="majorHAnsi" w:eastAsia="Cambria" w:hAnsiTheme="majorHAnsi" w:cs="Arial"/>
                <w:sz w:val="22"/>
                <w:szCs w:val="22"/>
                <w:lang w:val="en-US"/>
              </w:rPr>
            </w:pPr>
            <w:r>
              <w:rPr>
                <w:rFonts w:asciiTheme="majorHAnsi" w:eastAsia="Cambria" w:hAnsiTheme="majorHAnsi" w:cs="Arial"/>
                <w:sz w:val="22"/>
                <w:szCs w:val="22"/>
              </w:rPr>
              <w:t>2</w:t>
            </w:r>
            <w:r>
              <w:rPr>
                <w:rFonts w:asciiTheme="majorHAnsi" w:eastAsia="Cambria" w:hAnsiTheme="majorHAnsi" w:cs="Arial"/>
                <w:sz w:val="22"/>
                <w:szCs w:val="22"/>
                <w:lang w:val="en-US"/>
              </w:rPr>
              <w:t xml:space="preserve"> </w:t>
            </w:r>
            <w:proofErr w:type="spellStart"/>
            <w:r>
              <w:rPr>
                <w:rFonts w:asciiTheme="majorHAnsi" w:eastAsia="Cambria" w:hAnsiTheme="majorHAnsi" w:cs="Arial"/>
                <w:sz w:val="22"/>
                <w:szCs w:val="22"/>
                <w:lang w:val="en-US"/>
              </w:rPr>
              <w:t>Maret</w:t>
            </w:r>
            <w:proofErr w:type="spellEnd"/>
            <w:r>
              <w:rPr>
                <w:rFonts w:asciiTheme="majorHAnsi" w:eastAsia="Cambria" w:hAnsiTheme="majorHAnsi" w:cs="Arial"/>
                <w:sz w:val="22"/>
                <w:szCs w:val="22"/>
                <w:lang w:val="en-US"/>
              </w:rPr>
              <w:t xml:space="preserve"> </w:t>
            </w:r>
            <w:r w:rsidR="009F71D9">
              <w:rPr>
                <w:rFonts w:asciiTheme="majorHAnsi" w:eastAsia="Cambria" w:hAnsiTheme="majorHAnsi" w:cs="Arial"/>
                <w:sz w:val="22"/>
                <w:szCs w:val="22"/>
              </w:rPr>
              <w:t>202</w:t>
            </w:r>
            <w:r w:rsidR="006E23D6">
              <w:rPr>
                <w:rFonts w:asciiTheme="majorHAnsi" w:eastAsia="Cambria" w:hAnsiTheme="majorHAnsi" w:cs="Arial"/>
                <w:sz w:val="22"/>
                <w:szCs w:val="22"/>
                <w:lang w:val="en-US"/>
              </w:rPr>
              <w:t>2</w:t>
            </w:r>
          </w:p>
        </w:tc>
      </w:tr>
      <w:tr w:rsidR="009F71D9" w:rsidRPr="009F71D9" w:rsidTr="006E23D6">
        <w:tc>
          <w:tcPr>
            <w:tcW w:w="3085" w:type="dxa"/>
            <w:gridSpan w:val="2"/>
            <w:vMerge w:val="restart"/>
            <w:vAlign w:val="center"/>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OTORISASI</w:t>
            </w:r>
          </w:p>
        </w:tc>
        <w:tc>
          <w:tcPr>
            <w:tcW w:w="3544" w:type="dxa"/>
            <w:gridSpan w:val="4"/>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Dosen Pengembang RPS</w:t>
            </w:r>
          </w:p>
        </w:tc>
        <w:tc>
          <w:tcPr>
            <w:tcW w:w="3685" w:type="dxa"/>
            <w:gridSpan w:val="2"/>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Koordinator RMK</w:t>
            </w:r>
          </w:p>
        </w:tc>
        <w:tc>
          <w:tcPr>
            <w:tcW w:w="3573" w:type="dxa"/>
          </w:tcPr>
          <w:p w:rsidR="009F71D9" w:rsidRPr="009F71D9" w:rsidRDefault="009F71D9" w:rsidP="009F71D9">
            <w:pPr>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Ketua Prodi</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b/>
                <w:sz w:val="22"/>
                <w:szCs w:val="22"/>
              </w:rPr>
            </w:pPr>
          </w:p>
        </w:tc>
        <w:tc>
          <w:tcPr>
            <w:tcW w:w="3544" w:type="dxa"/>
            <w:gridSpan w:val="4"/>
          </w:tcPr>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Mela Aziza, M.Sc.</w:t>
            </w:r>
          </w:p>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NIP 199110122019032015</w:t>
            </w:r>
          </w:p>
        </w:tc>
        <w:tc>
          <w:tcPr>
            <w:tcW w:w="3685" w:type="dxa"/>
            <w:gridSpan w:val="2"/>
          </w:tcPr>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jc w:val="center"/>
              <w:rPr>
                <w:rFonts w:asciiTheme="majorHAnsi" w:eastAsia="Cambria" w:hAnsiTheme="majorHAnsi" w:cs="Arial"/>
                <w:sz w:val="22"/>
                <w:szCs w:val="22"/>
              </w:rPr>
            </w:pPr>
          </w:p>
        </w:tc>
        <w:tc>
          <w:tcPr>
            <w:tcW w:w="3573" w:type="dxa"/>
          </w:tcPr>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F71D9" w:rsidRDefault="009F71D9" w:rsidP="009F71D9">
            <w:pPr>
              <w:spacing w:after="0" w:line="240" w:lineRule="auto"/>
              <w:rPr>
                <w:rFonts w:asciiTheme="majorHAnsi" w:eastAsia="Cambria" w:hAnsiTheme="majorHAnsi" w:cs="Arial"/>
                <w:sz w:val="22"/>
                <w:szCs w:val="22"/>
              </w:rPr>
            </w:pPr>
          </w:p>
          <w:p w:rsidR="009F71D9" w:rsidRPr="00960B30" w:rsidRDefault="00960B30" w:rsidP="009F71D9">
            <w:pPr>
              <w:spacing w:after="0" w:line="240" w:lineRule="auto"/>
              <w:jc w:val="center"/>
              <w:rPr>
                <w:rFonts w:asciiTheme="majorHAnsi" w:eastAsia="Cambria" w:hAnsiTheme="majorHAnsi" w:cs="Arial"/>
                <w:sz w:val="22"/>
                <w:szCs w:val="22"/>
                <w:lang w:val="en-US"/>
              </w:rPr>
            </w:pPr>
            <w:proofErr w:type="spellStart"/>
            <w:r>
              <w:rPr>
                <w:rFonts w:asciiTheme="majorHAnsi" w:eastAsia="Cambria" w:hAnsiTheme="majorHAnsi" w:cs="Arial"/>
                <w:sz w:val="22"/>
                <w:szCs w:val="22"/>
                <w:lang w:val="en-US"/>
              </w:rPr>
              <w:t>Nurlia</w:t>
            </w:r>
            <w:proofErr w:type="spellEnd"/>
            <w:r>
              <w:rPr>
                <w:rFonts w:asciiTheme="majorHAnsi" w:eastAsia="Cambria" w:hAnsiTheme="majorHAnsi" w:cs="Arial"/>
                <w:sz w:val="22"/>
                <w:szCs w:val="22"/>
                <w:lang w:val="en-US"/>
              </w:rPr>
              <w:t xml:space="preserve"> </w:t>
            </w:r>
            <w:proofErr w:type="spellStart"/>
            <w:r>
              <w:rPr>
                <w:rFonts w:asciiTheme="majorHAnsi" w:eastAsia="Cambria" w:hAnsiTheme="majorHAnsi" w:cs="Arial"/>
                <w:sz w:val="22"/>
                <w:szCs w:val="22"/>
                <w:lang w:val="en-US"/>
              </w:rPr>
              <w:t>Latipah</w:t>
            </w:r>
            <w:proofErr w:type="spellEnd"/>
            <w:r>
              <w:rPr>
                <w:rFonts w:asciiTheme="majorHAnsi" w:eastAsia="Cambria" w:hAnsiTheme="majorHAnsi" w:cs="Arial"/>
                <w:sz w:val="22"/>
                <w:szCs w:val="22"/>
                <w:lang w:val="en-US"/>
              </w:rPr>
              <w:t xml:space="preserve">, </w:t>
            </w:r>
            <w:proofErr w:type="spellStart"/>
            <w:r>
              <w:rPr>
                <w:rFonts w:asciiTheme="majorHAnsi" w:eastAsia="Cambria" w:hAnsiTheme="majorHAnsi" w:cs="Arial"/>
                <w:sz w:val="22"/>
                <w:szCs w:val="22"/>
                <w:lang w:val="en-US"/>
              </w:rPr>
              <w:t>M.Pd.Si</w:t>
            </w:r>
            <w:proofErr w:type="spellEnd"/>
            <w:r>
              <w:rPr>
                <w:rFonts w:asciiTheme="majorHAnsi" w:eastAsia="Cambria" w:hAnsiTheme="majorHAnsi" w:cs="Arial"/>
                <w:sz w:val="22"/>
                <w:szCs w:val="22"/>
                <w:lang w:val="en-US"/>
              </w:rPr>
              <w:t>.</w:t>
            </w:r>
          </w:p>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 xml:space="preserve">NIP </w:t>
            </w:r>
            <w:r w:rsidR="00960B30">
              <w:rPr>
                <w:rFonts w:asciiTheme="majorHAnsi" w:eastAsia="Cambria" w:hAnsiTheme="majorHAnsi" w:cs="Arial"/>
                <w:sz w:val="22"/>
                <w:szCs w:val="22"/>
                <w:lang w:val="en-US"/>
              </w:rPr>
              <w:t>1</w:t>
            </w:r>
            <w:r w:rsidR="00960B30" w:rsidRPr="00960B30">
              <w:rPr>
                <w:rFonts w:asciiTheme="majorHAnsi" w:eastAsia="Cambria" w:hAnsiTheme="majorHAnsi" w:cs="Arial"/>
                <w:sz w:val="22"/>
                <w:szCs w:val="22"/>
              </w:rPr>
              <w:t>98308122018012001</w:t>
            </w:r>
          </w:p>
        </w:tc>
      </w:tr>
      <w:tr w:rsidR="009F71D9" w:rsidRPr="009F71D9" w:rsidTr="006E23D6">
        <w:tc>
          <w:tcPr>
            <w:tcW w:w="3085" w:type="dxa"/>
            <w:gridSpan w:val="2"/>
            <w:vMerge w:val="restart"/>
            <w:vAlign w:val="center"/>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b/>
                <w:sz w:val="22"/>
                <w:szCs w:val="22"/>
              </w:rPr>
              <w:t>Capaian Pembelajaran (CP)</w:t>
            </w:r>
          </w:p>
        </w:tc>
        <w:tc>
          <w:tcPr>
            <w:tcW w:w="1559" w:type="dxa"/>
            <w:gridSpan w:val="3"/>
          </w:tcPr>
          <w:p w:rsidR="009F71D9" w:rsidRPr="009F71D9" w:rsidRDefault="009F71D9" w:rsidP="009F71D9">
            <w:pPr>
              <w:spacing w:after="0" w:line="240" w:lineRule="auto"/>
              <w:rPr>
                <w:rFonts w:asciiTheme="majorHAnsi" w:eastAsia="Cambria" w:hAnsiTheme="majorHAnsi" w:cs="Arial"/>
                <w:b/>
                <w:sz w:val="22"/>
                <w:szCs w:val="22"/>
              </w:rPr>
            </w:pPr>
            <w:r w:rsidRPr="009F71D9">
              <w:rPr>
                <w:rFonts w:asciiTheme="majorHAnsi" w:eastAsia="Cambria" w:hAnsiTheme="majorHAnsi" w:cs="Arial"/>
                <w:b/>
                <w:sz w:val="22"/>
                <w:szCs w:val="22"/>
              </w:rPr>
              <w:t>CPL</w:t>
            </w:r>
          </w:p>
        </w:tc>
        <w:tc>
          <w:tcPr>
            <w:tcW w:w="9243" w:type="dxa"/>
            <w:gridSpan w:val="4"/>
          </w:tcPr>
          <w:p w:rsidR="009F71D9" w:rsidRPr="009F71D9" w:rsidRDefault="009F71D9" w:rsidP="009F71D9">
            <w:pPr>
              <w:spacing w:after="0" w:line="240" w:lineRule="auto"/>
              <w:rPr>
                <w:rFonts w:asciiTheme="majorHAnsi" w:eastAsia="Cambria" w:hAnsiTheme="majorHAnsi" w:cs="Arial"/>
                <w:sz w:val="22"/>
                <w:szCs w:val="22"/>
              </w:rPr>
            </w:pP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c>
        <w:tc>
          <w:tcPr>
            <w:tcW w:w="10802" w:type="dxa"/>
            <w:gridSpan w:val="7"/>
          </w:tcPr>
          <w:p w:rsidR="009F71D9" w:rsidRPr="009F71D9" w:rsidRDefault="009F71D9" w:rsidP="009F71D9">
            <w:pPr>
              <w:spacing w:after="0" w:line="240" w:lineRule="auto"/>
              <w:jc w:val="both"/>
              <w:rPr>
                <w:rFonts w:asciiTheme="majorHAnsi" w:eastAsia="Cambria" w:hAnsiTheme="majorHAnsi" w:cs="Arial"/>
                <w:b/>
                <w:sz w:val="22"/>
                <w:szCs w:val="22"/>
              </w:rPr>
            </w:pPr>
            <w:r w:rsidRPr="009F71D9">
              <w:rPr>
                <w:rFonts w:asciiTheme="majorHAnsi" w:eastAsia="Cambria" w:hAnsiTheme="majorHAnsi" w:cs="Arial"/>
                <w:b/>
                <w:sz w:val="22"/>
                <w:szCs w:val="22"/>
              </w:rPr>
              <w:t>Pengetahuan</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b/>
                <w:sz w:val="22"/>
                <w:szCs w:val="22"/>
              </w:rPr>
            </w:pPr>
          </w:p>
        </w:tc>
        <w:tc>
          <w:tcPr>
            <w:tcW w:w="10802" w:type="dxa"/>
            <w:gridSpan w:val="7"/>
          </w:tcPr>
          <w:p w:rsidR="009F71D9" w:rsidRPr="009F71D9" w:rsidRDefault="009F71D9" w:rsidP="009F71D9">
            <w:pPr>
              <w:widowControl w:val="0"/>
              <w:numPr>
                <w:ilvl w:val="1"/>
                <w:numId w:val="3"/>
              </w:numPr>
              <w:pBdr>
                <w:top w:val="nil"/>
                <w:left w:val="nil"/>
                <w:bottom w:val="nil"/>
                <w:right w:val="nil"/>
                <w:between w:val="nil"/>
              </w:pBdr>
              <w:tabs>
                <w:tab w:val="left" w:pos="0"/>
              </w:tabs>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Menguasai konsep dan prinsip pedagogi didaktik Matematika untuk mendukung tugas profesionalnya sebagai pendidik Matematika</w:t>
            </w:r>
          </w:p>
          <w:p w:rsidR="009F71D9" w:rsidRPr="009F71D9" w:rsidRDefault="009F71D9" w:rsidP="009F71D9">
            <w:pPr>
              <w:widowControl w:val="0"/>
              <w:numPr>
                <w:ilvl w:val="1"/>
                <w:numId w:val="3"/>
              </w:numPr>
              <w:pBdr>
                <w:top w:val="nil"/>
                <w:left w:val="nil"/>
                <w:bottom w:val="nil"/>
                <w:right w:val="nil"/>
                <w:between w:val="nil"/>
              </w:pBdr>
              <w:tabs>
                <w:tab w:val="left" w:pos="0"/>
              </w:tabs>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Memahami berbagai prinsip dasar, tujuan dan fungsi, prosedur dan karakteristik kegiatan pengukuran, pengujian, penilaian proses dan hasil belajar Matematika sebagai landasan bagi pengembangan keterampilan merencanakan, melaksanakan penilaian (tes maupun nontes) yang komprehensip serta memanfaatkan penilaian hasil belajar dalam upaya penerapan penilaian sebenarnya.</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color w:val="000000"/>
                <w:sz w:val="22"/>
                <w:szCs w:val="22"/>
              </w:rPr>
            </w:pPr>
          </w:p>
        </w:tc>
        <w:tc>
          <w:tcPr>
            <w:tcW w:w="10802" w:type="dxa"/>
            <w:gridSpan w:val="7"/>
          </w:tcPr>
          <w:p w:rsidR="009F71D9" w:rsidRPr="009F71D9" w:rsidRDefault="009F71D9" w:rsidP="009F71D9">
            <w:pPr>
              <w:widowControl w:val="0"/>
              <w:tabs>
                <w:tab w:val="left" w:pos="0"/>
              </w:tabs>
              <w:spacing w:after="0" w:line="240" w:lineRule="auto"/>
              <w:jc w:val="both"/>
              <w:rPr>
                <w:rFonts w:asciiTheme="majorHAnsi" w:eastAsia="Cambria" w:hAnsiTheme="majorHAnsi" w:cs="Arial"/>
                <w:b/>
                <w:color w:val="000000"/>
                <w:sz w:val="22"/>
                <w:szCs w:val="22"/>
              </w:rPr>
            </w:pPr>
            <w:r w:rsidRPr="009F71D9">
              <w:rPr>
                <w:rFonts w:asciiTheme="majorHAnsi" w:eastAsia="Cambria" w:hAnsiTheme="majorHAnsi" w:cs="Arial"/>
                <w:b/>
                <w:color w:val="000000"/>
                <w:sz w:val="22"/>
                <w:szCs w:val="22"/>
              </w:rPr>
              <w:t>Keterampilan Umum</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b/>
                <w:color w:val="000000"/>
                <w:sz w:val="22"/>
                <w:szCs w:val="22"/>
              </w:rPr>
            </w:pPr>
          </w:p>
        </w:tc>
        <w:tc>
          <w:tcPr>
            <w:tcW w:w="10802" w:type="dxa"/>
            <w:gridSpan w:val="7"/>
          </w:tcPr>
          <w:p w:rsidR="009F71D9" w:rsidRPr="009F71D9" w:rsidRDefault="009F71D9" w:rsidP="009F71D9">
            <w:pPr>
              <w:numPr>
                <w:ilvl w:val="0"/>
                <w:numId w:val="4"/>
              </w:numPr>
              <w:pBdr>
                <w:top w:val="nil"/>
                <w:left w:val="nil"/>
                <w:bottom w:val="nil"/>
                <w:right w:val="nil"/>
                <w:between w:val="nil"/>
              </w:pBdr>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Mampu menerapkan pemikiran  logis, kritis, sistematis, dan inovatif dalam konteks pengembangan atau implementasi ilmu pengetahuan dan teknologi yang memperhatikan dan menerapkan nilai-nilai yang sesuai dengan bidang keahliannya;</w:t>
            </w:r>
          </w:p>
          <w:p w:rsidR="009F71D9" w:rsidRPr="009F71D9" w:rsidRDefault="009F71D9" w:rsidP="009F71D9">
            <w:pPr>
              <w:numPr>
                <w:ilvl w:val="0"/>
                <w:numId w:val="4"/>
              </w:numPr>
              <w:pBdr>
                <w:top w:val="nil"/>
                <w:left w:val="nil"/>
                <w:bottom w:val="nil"/>
                <w:right w:val="nil"/>
                <w:between w:val="nil"/>
              </w:pBdr>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Mampu menunjukkan kinerja mandiri, bermutu dan terukur;</w:t>
            </w:r>
          </w:p>
          <w:p w:rsidR="009F71D9" w:rsidRPr="009F71D9" w:rsidRDefault="009F71D9" w:rsidP="009F71D9">
            <w:pPr>
              <w:numPr>
                <w:ilvl w:val="0"/>
                <w:numId w:val="4"/>
              </w:numPr>
              <w:pBdr>
                <w:top w:val="nil"/>
                <w:left w:val="nil"/>
                <w:bottom w:val="nil"/>
                <w:right w:val="nil"/>
                <w:between w:val="nil"/>
              </w:pBdr>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Mampu mengambil keputusan secara tepat dalam konteks penyelesaian masalah di bidang keahliannya, berdasarkan hasil analisis informasi dan data;</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color w:val="000000"/>
                <w:sz w:val="22"/>
                <w:szCs w:val="22"/>
              </w:rPr>
            </w:pPr>
          </w:p>
        </w:tc>
        <w:tc>
          <w:tcPr>
            <w:tcW w:w="10802" w:type="dxa"/>
            <w:gridSpan w:val="7"/>
          </w:tcPr>
          <w:p w:rsidR="009F71D9" w:rsidRPr="009F71D9" w:rsidRDefault="009F71D9" w:rsidP="009F71D9">
            <w:pPr>
              <w:spacing w:after="0" w:line="240" w:lineRule="auto"/>
              <w:jc w:val="both"/>
              <w:rPr>
                <w:rFonts w:asciiTheme="majorHAnsi" w:eastAsia="Cambria" w:hAnsiTheme="majorHAnsi" w:cs="Arial"/>
                <w:b/>
                <w:sz w:val="22"/>
                <w:szCs w:val="22"/>
              </w:rPr>
            </w:pPr>
            <w:r w:rsidRPr="009F71D9">
              <w:rPr>
                <w:rFonts w:asciiTheme="majorHAnsi" w:eastAsia="Cambria" w:hAnsiTheme="majorHAnsi" w:cs="Arial"/>
                <w:b/>
                <w:sz w:val="22"/>
                <w:szCs w:val="22"/>
              </w:rPr>
              <w:t>Keterampilan Khusus</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b/>
                <w:sz w:val="22"/>
                <w:szCs w:val="22"/>
              </w:rPr>
            </w:pPr>
          </w:p>
        </w:tc>
        <w:tc>
          <w:tcPr>
            <w:tcW w:w="10802" w:type="dxa"/>
            <w:gridSpan w:val="7"/>
          </w:tcPr>
          <w:p w:rsidR="009F71D9" w:rsidRPr="009F71D9" w:rsidRDefault="009F71D9" w:rsidP="009F71D9">
            <w:pPr>
              <w:numPr>
                <w:ilvl w:val="3"/>
                <w:numId w:val="4"/>
              </w:numPr>
              <w:pBdr>
                <w:top w:val="nil"/>
                <w:left w:val="nil"/>
                <w:bottom w:val="nil"/>
                <w:right w:val="nil"/>
                <w:between w:val="nil"/>
              </w:pBdr>
              <w:spacing w:after="0" w:line="240" w:lineRule="auto"/>
              <w:ind w:left="1276"/>
              <w:jc w:val="both"/>
              <w:rPr>
                <w:rFonts w:asciiTheme="majorHAnsi" w:eastAsia="Cambria" w:hAnsiTheme="majorHAnsi" w:cs="Arial"/>
                <w:b/>
                <w:color w:val="000000"/>
                <w:sz w:val="22"/>
                <w:szCs w:val="22"/>
              </w:rPr>
            </w:pPr>
            <w:r w:rsidRPr="009F71D9">
              <w:rPr>
                <w:rFonts w:asciiTheme="majorHAnsi" w:eastAsia="Cambria" w:hAnsiTheme="majorHAnsi" w:cs="Arial"/>
                <w:color w:val="000000"/>
                <w:sz w:val="22"/>
                <w:szCs w:val="22"/>
              </w:rPr>
              <w:t>Mampu menerapkan pembelajaran matematika yang inovatif dengan mengaplikasikan konsep pedagogik-didaktik matematika dan keilmuan matematika yang memanfaatkan berbagai sumber belajar dan IPTEK yang berorientasi pada kecakapan hidup.</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b/>
                <w:color w:val="000000"/>
                <w:sz w:val="22"/>
                <w:szCs w:val="22"/>
              </w:rPr>
            </w:pPr>
          </w:p>
        </w:tc>
        <w:tc>
          <w:tcPr>
            <w:tcW w:w="10802" w:type="dxa"/>
            <w:gridSpan w:val="7"/>
          </w:tcPr>
          <w:p w:rsidR="009F71D9" w:rsidRPr="009F71D9" w:rsidRDefault="009F71D9" w:rsidP="009F71D9">
            <w:pPr>
              <w:spacing w:after="0" w:line="240" w:lineRule="auto"/>
              <w:jc w:val="both"/>
              <w:rPr>
                <w:rFonts w:asciiTheme="majorHAnsi" w:eastAsia="Cambria" w:hAnsiTheme="majorHAnsi" w:cs="Arial"/>
                <w:b/>
                <w:sz w:val="22"/>
                <w:szCs w:val="22"/>
              </w:rPr>
            </w:pPr>
            <w:r w:rsidRPr="009F71D9">
              <w:rPr>
                <w:rFonts w:asciiTheme="majorHAnsi" w:eastAsia="Cambria" w:hAnsiTheme="majorHAnsi" w:cs="Arial"/>
                <w:b/>
                <w:sz w:val="22"/>
                <w:szCs w:val="22"/>
              </w:rPr>
              <w:t>Sikap</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b/>
                <w:sz w:val="22"/>
                <w:szCs w:val="22"/>
              </w:rPr>
            </w:pPr>
          </w:p>
        </w:tc>
        <w:tc>
          <w:tcPr>
            <w:tcW w:w="10802" w:type="dxa"/>
            <w:gridSpan w:val="7"/>
          </w:tcPr>
          <w:p w:rsidR="009F71D9" w:rsidRPr="009F71D9" w:rsidRDefault="009F71D9" w:rsidP="009F71D9">
            <w:pPr>
              <w:widowControl w:val="0"/>
              <w:numPr>
                <w:ilvl w:val="1"/>
                <w:numId w:val="5"/>
              </w:numPr>
              <w:pBdr>
                <w:top w:val="nil"/>
                <w:left w:val="nil"/>
                <w:bottom w:val="nil"/>
                <w:right w:val="nil"/>
                <w:between w:val="nil"/>
              </w:pBdr>
              <w:tabs>
                <w:tab w:val="left" w:pos="0"/>
              </w:tabs>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 xml:space="preserve">Menjunjung tinggi nilai kemanusiaan dalam menjalankan tugas berdasarkan agama,moral,dan etika; </w:t>
            </w:r>
          </w:p>
          <w:p w:rsidR="009F71D9" w:rsidRPr="009F71D9" w:rsidRDefault="009F71D9" w:rsidP="009F71D9">
            <w:pPr>
              <w:widowControl w:val="0"/>
              <w:numPr>
                <w:ilvl w:val="1"/>
                <w:numId w:val="5"/>
              </w:numPr>
              <w:pBdr>
                <w:top w:val="nil"/>
                <w:left w:val="nil"/>
                <w:bottom w:val="nil"/>
                <w:right w:val="nil"/>
                <w:between w:val="nil"/>
              </w:pBdr>
              <w:tabs>
                <w:tab w:val="left" w:pos="0"/>
              </w:tabs>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 xml:space="preserve">Berkontribusi dalam peningkatan mutu kehidupan bermasyarakat, berbangsa, bernegara, dan kemajuan peradaban berdasarkan Pancasila; </w:t>
            </w:r>
          </w:p>
          <w:p w:rsidR="009F71D9" w:rsidRPr="009F71D9" w:rsidRDefault="009F71D9" w:rsidP="009F71D9">
            <w:pPr>
              <w:widowControl w:val="0"/>
              <w:numPr>
                <w:ilvl w:val="1"/>
                <w:numId w:val="5"/>
              </w:numPr>
              <w:pBdr>
                <w:top w:val="nil"/>
                <w:left w:val="nil"/>
                <w:bottom w:val="nil"/>
                <w:right w:val="nil"/>
                <w:between w:val="nil"/>
              </w:pBdr>
              <w:tabs>
                <w:tab w:val="left" w:pos="0"/>
              </w:tabs>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 xml:space="preserve">Berperan sebagai warga negara yang bangga dan cinta tanah air, memiliki nasionalisme serta rasa tanggungjawab pada negara dan bangsa; </w:t>
            </w:r>
          </w:p>
          <w:p w:rsidR="009F71D9" w:rsidRPr="009F71D9" w:rsidRDefault="009F71D9" w:rsidP="009F71D9">
            <w:pPr>
              <w:widowControl w:val="0"/>
              <w:numPr>
                <w:ilvl w:val="1"/>
                <w:numId w:val="5"/>
              </w:numPr>
              <w:pBdr>
                <w:top w:val="nil"/>
                <w:left w:val="nil"/>
                <w:bottom w:val="nil"/>
                <w:right w:val="nil"/>
                <w:between w:val="nil"/>
              </w:pBdr>
              <w:tabs>
                <w:tab w:val="left" w:pos="0"/>
              </w:tabs>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Menghargai keanekaragaman budaya, pandangan, agama, dan kepercayaan</w:t>
            </w:r>
          </w:p>
          <w:p w:rsidR="009F71D9" w:rsidRPr="009F71D9" w:rsidRDefault="009F71D9" w:rsidP="009F71D9">
            <w:pPr>
              <w:widowControl w:val="0"/>
              <w:numPr>
                <w:ilvl w:val="1"/>
                <w:numId w:val="5"/>
              </w:numPr>
              <w:pBdr>
                <w:top w:val="nil"/>
                <w:left w:val="nil"/>
                <w:bottom w:val="nil"/>
                <w:right w:val="nil"/>
                <w:between w:val="nil"/>
              </w:pBdr>
              <w:tabs>
                <w:tab w:val="left" w:pos="0"/>
              </w:tabs>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Menginternalisasi nilai, norma, dan etika akademik; dan</w:t>
            </w:r>
          </w:p>
          <w:p w:rsidR="009F71D9" w:rsidRPr="009F71D9" w:rsidRDefault="009F71D9" w:rsidP="009F71D9">
            <w:pPr>
              <w:widowControl w:val="0"/>
              <w:numPr>
                <w:ilvl w:val="1"/>
                <w:numId w:val="5"/>
              </w:numPr>
              <w:pBdr>
                <w:top w:val="nil"/>
                <w:left w:val="nil"/>
                <w:bottom w:val="nil"/>
                <w:right w:val="nil"/>
                <w:between w:val="nil"/>
              </w:pBdr>
              <w:tabs>
                <w:tab w:val="left" w:pos="0"/>
              </w:tabs>
              <w:spacing w:after="0" w:line="240" w:lineRule="auto"/>
              <w:ind w:left="1276"/>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Menunjukkan sikap bertanggungjawab atas pekerjaan di bidang keahliannya secara mandiri</w:t>
            </w:r>
          </w:p>
          <w:p w:rsidR="009F71D9" w:rsidRPr="009F71D9" w:rsidRDefault="009F71D9" w:rsidP="009F71D9">
            <w:pPr>
              <w:pBdr>
                <w:top w:val="nil"/>
                <w:left w:val="nil"/>
                <w:bottom w:val="nil"/>
                <w:right w:val="nil"/>
                <w:between w:val="nil"/>
              </w:pBdr>
              <w:spacing w:after="0" w:line="240" w:lineRule="auto"/>
              <w:ind w:left="1276" w:hanging="720"/>
              <w:jc w:val="both"/>
              <w:rPr>
                <w:rFonts w:asciiTheme="majorHAnsi" w:eastAsia="Cambria" w:hAnsiTheme="majorHAnsi" w:cs="Arial"/>
                <w:color w:val="000000"/>
                <w:sz w:val="22"/>
                <w:szCs w:val="22"/>
              </w:rPr>
            </w:pP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color w:val="000000"/>
                <w:sz w:val="22"/>
                <w:szCs w:val="22"/>
              </w:rPr>
            </w:pPr>
          </w:p>
        </w:tc>
        <w:tc>
          <w:tcPr>
            <w:tcW w:w="1559" w:type="dxa"/>
            <w:gridSpan w:val="3"/>
          </w:tcPr>
          <w:p w:rsidR="009F71D9" w:rsidRPr="009F71D9" w:rsidRDefault="009F71D9" w:rsidP="009F71D9">
            <w:pPr>
              <w:spacing w:after="0" w:line="240" w:lineRule="auto"/>
              <w:rPr>
                <w:rFonts w:asciiTheme="majorHAnsi" w:eastAsia="Cambria" w:hAnsiTheme="majorHAnsi" w:cs="Arial"/>
                <w:b/>
                <w:sz w:val="22"/>
                <w:szCs w:val="22"/>
              </w:rPr>
            </w:pPr>
            <w:r w:rsidRPr="009F71D9">
              <w:rPr>
                <w:rFonts w:asciiTheme="majorHAnsi" w:eastAsia="Cambria" w:hAnsiTheme="majorHAnsi" w:cs="Arial"/>
                <w:b/>
                <w:sz w:val="22"/>
                <w:szCs w:val="22"/>
              </w:rPr>
              <w:t>CP-MK</w:t>
            </w:r>
          </w:p>
        </w:tc>
        <w:tc>
          <w:tcPr>
            <w:tcW w:w="9243" w:type="dxa"/>
            <w:gridSpan w:val="4"/>
          </w:tcPr>
          <w:p w:rsidR="009F71D9" w:rsidRPr="009F71D9" w:rsidRDefault="009F71D9" w:rsidP="009F71D9">
            <w:pPr>
              <w:spacing w:after="0" w:line="240" w:lineRule="auto"/>
              <w:rPr>
                <w:rFonts w:asciiTheme="majorHAnsi" w:eastAsia="Cambria" w:hAnsiTheme="majorHAnsi" w:cs="Arial"/>
                <w:sz w:val="22"/>
                <w:szCs w:val="22"/>
              </w:rPr>
            </w:pP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c>
        <w:tc>
          <w:tcPr>
            <w:tcW w:w="779" w:type="dxa"/>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1</w:t>
            </w:r>
          </w:p>
        </w:tc>
        <w:tc>
          <w:tcPr>
            <w:tcW w:w="10023" w:type="dxa"/>
            <w:gridSpan w:val="6"/>
          </w:tcPr>
          <w:p w:rsidR="009F71D9" w:rsidRPr="009F71D9" w:rsidRDefault="009F71D9" w:rsidP="009F71D9">
            <w:pPr>
              <w:spacing w:after="0" w:line="240" w:lineRule="auto"/>
              <w:jc w:val="both"/>
              <w:rPr>
                <w:rFonts w:asciiTheme="majorHAnsi" w:eastAsia="Cambria" w:hAnsiTheme="majorHAnsi" w:cs="Arial"/>
                <w:sz w:val="22"/>
                <w:szCs w:val="22"/>
              </w:rPr>
            </w:pPr>
            <w:r w:rsidRPr="009F71D9">
              <w:rPr>
                <w:rFonts w:asciiTheme="majorHAnsi" w:eastAsia="Cambria" w:hAnsiTheme="majorHAnsi" w:cs="Arial"/>
                <w:sz w:val="22"/>
                <w:szCs w:val="22"/>
              </w:rPr>
              <w:t xml:space="preserve">Memahami dan menguasai konsep Operasi Himpunan </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c>
        <w:tc>
          <w:tcPr>
            <w:tcW w:w="779" w:type="dxa"/>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2</w:t>
            </w:r>
          </w:p>
        </w:tc>
        <w:tc>
          <w:tcPr>
            <w:tcW w:w="10023" w:type="dxa"/>
            <w:gridSpan w:val="6"/>
          </w:tcPr>
          <w:p w:rsidR="009F71D9" w:rsidRPr="009F71D9" w:rsidRDefault="009F71D9" w:rsidP="009F71D9">
            <w:pPr>
              <w:spacing w:after="0" w:line="240" w:lineRule="auto"/>
              <w:jc w:val="both"/>
              <w:rPr>
                <w:rFonts w:asciiTheme="majorHAnsi" w:eastAsia="Cambria" w:hAnsiTheme="majorHAnsi" w:cs="Arial"/>
                <w:sz w:val="22"/>
                <w:szCs w:val="22"/>
              </w:rPr>
            </w:pPr>
            <w:r w:rsidRPr="009F71D9">
              <w:rPr>
                <w:rFonts w:asciiTheme="majorHAnsi" w:eastAsia="Cambria" w:hAnsiTheme="majorHAnsi" w:cs="Arial"/>
                <w:sz w:val="22"/>
                <w:szCs w:val="22"/>
              </w:rPr>
              <w:t>Memahami dan menguasai konsep Operasi Biner</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c>
        <w:tc>
          <w:tcPr>
            <w:tcW w:w="779" w:type="dxa"/>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3</w:t>
            </w:r>
          </w:p>
        </w:tc>
        <w:tc>
          <w:tcPr>
            <w:tcW w:w="10023" w:type="dxa"/>
            <w:gridSpan w:val="6"/>
          </w:tcPr>
          <w:p w:rsidR="009F71D9" w:rsidRPr="009F71D9" w:rsidRDefault="009F71D9" w:rsidP="009F71D9">
            <w:pPr>
              <w:spacing w:after="0" w:line="240" w:lineRule="auto"/>
              <w:jc w:val="both"/>
              <w:rPr>
                <w:rFonts w:asciiTheme="majorHAnsi" w:eastAsia="Cambria" w:hAnsiTheme="majorHAnsi" w:cs="Arial"/>
                <w:sz w:val="22"/>
                <w:szCs w:val="22"/>
              </w:rPr>
            </w:pPr>
            <w:r w:rsidRPr="009F71D9">
              <w:rPr>
                <w:rFonts w:asciiTheme="majorHAnsi" w:eastAsia="Cambria" w:hAnsiTheme="majorHAnsi" w:cs="Arial"/>
                <w:sz w:val="22"/>
                <w:szCs w:val="22"/>
              </w:rPr>
              <w:t>Memahami dan menguasai konsep Semigrup dan Monoid</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c>
        <w:tc>
          <w:tcPr>
            <w:tcW w:w="779" w:type="dxa"/>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4</w:t>
            </w:r>
          </w:p>
        </w:tc>
        <w:tc>
          <w:tcPr>
            <w:tcW w:w="10023" w:type="dxa"/>
            <w:gridSpan w:val="6"/>
          </w:tcPr>
          <w:p w:rsidR="009F71D9" w:rsidRPr="009F71D9" w:rsidRDefault="009F71D9" w:rsidP="009F71D9">
            <w:pPr>
              <w:spacing w:after="0" w:line="240" w:lineRule="auto"/>
              <w:jc w:val="both"/>
              <w:rPr>
                <w:rFonts w:asciiTheme="majorHAnsi" w:eastAsia="Cambria" w:hAnsiTheme="majorHAnsi" w:cs="Arial"/>
                <w:sz w:val="22"/>
                <w:szCs w:val="22"/>
              </w:rPr>
            </w:pPr>
            <w:r w:rsidRPr="009F71D9">
              <w:rPr>
                <w:rFonts w:asciiTheme="majorHAnsi" w:eastAsia="Cambria" w:hAnsiTheme="majorHAnsi" w:cs="Arial"/>
                <w:sz w:val="22"/>
                <w:szCs w:val="22"/>
              </w:rPr>
              <w:t>Memahami dan menguasai konsep Grup dan Sifat-sifat Grup</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c>
        <w:tc>
          <w:tcPr>
            <w:tcW w:w="779" w:type="dxa"/>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5</w:t>
            </w:r>
          </w:p>
        </w:tc>
        <w:tc>
          <w:tcPr>
            <w:tcW w:w="10023" w:type="dxa"/>
            <w:gridSpan w:val="6"/>
          </w:tcPr>
          <w:p w:rsidR="009F71D9" w:rsidRPr="009F71D9" w:rsidRDefault="009F71D9" w:rsidP="009F71D9">
            <w:pPr>
              <w:spacing w:after="0" w:line="240" w:lineRule="auto"/>
              <w:jc w:val="both"/>
              <w:rPr>
                <w:rFonts w:asciiTheme="majorHAnsi" w:eastAsia="Cambria" w:hAnsiTheme="majorHAnsi" w:cs="Arial"/>
                <w:sz w:val="22"/>
                <w:szCs w:val="22"/>
              </w:rPr>
            </w:pPr>
            <w:r w:rsidRPr="009F71D9">
              <w:rPr>
                <w:rFonts w:asciiTheme="majorHAnsi" w:eastAsia="Cambria" w:hAnsiTheme="majorHAnsi" w:cs="Arial"/>
                <w:sz w:val="22"/>
                <w:szCs w:val="22"/>
              </w:rPr>
              <w:t>Memahami dan menguasai konsep SubGrup dan Sifat-sifat SubGrup</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c>
        <w:tc>
          <w:tcPr>
            <w:tcW w:w="779" w:type="dxa"/>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6</w:t>
            </w:r>
          </w:p>
        </w:tc>
        <w:tc>
          <w:tcPr>
            <w:tcW w:w="10023" w:type="dxa"/>
            <w:gridSpan w:val="6"/>
          </w:tcPr>
          <w:p w:rsidR="009F71D9" w:rsidRPr="009F71D9" w:rsidRDefault="009F71D9" w:rsidP="009F71D9">
            <w:pPr>
              <w:spacing w:after="0" w:line="240" w:lineRule="auto"/>
              <w:jc w:val="both"/>
              <w:rPr>
                <w:rFonts w:asciiTheme="majorHAnsi" w:eastAsia="Cambria" w:hAnsiTheme="majorHAnsi" w:cs="Arial"/>
                <w:sz w:val="22"/>
                <w:szCs w:val="22"/>
              </w:rPr>
            </w:pPr>
            <w:r w:rsidRPr="009F71D9">
              <w:rPr>
                <w:rFonts w:asciiTheme="majorHAnsi" w:eastAsia="Cambria" w:hAnsiTheme="majorHAnsi" w:cs="Arial"/>
                <w:sz w:val="22"/>
                <w:szCs w:val="22"/>
              </w:rPr>
              <w:t>Memahami dan menguasai konsep Grup Siklis</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c>
        <w:tc>
          <w:tcPr>
            <w:tcW w:w="779" w:type="dxa"/>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7</w:t>
            </w:r>
          </w:p>
        </w:tc>
        <w:tc>
          <w:tcPr>
            <w:tcW w:w="10023" w:type="dxa"/>
            <w:gridSpan w:val="6"/>
          </w:tcPr>
          <w:p w:rsidR="009F71D9" w:rsidRPr="009F71D9" w:rsidRDefault="009F71D9" w:rsidP="009F71D9">
            <w:pPr>
              <w:spacing w:after="0" w:line="240" w:lineRule="auto"/>
              <w:jc w:val="both"/>
              <w:rPr>
                <w:rFonts w:asciiTheme="majorHAnsi" w:eastAsia="Cambria" w:hAnsiTheme="majorHAnsi" w:cs="Arial"/>
                <w:sz w:val="22"/>
                <w:szCs w:val="22"/>
              </w:rPr>
            </w:pPr>
            <w:r w:rsidRPr="009F71D9">
              <w:rPr>
                <w:rFonts w:asciiTheme="majorHAnsi" w:eastAsia="Cambria" w:hAnsiTheme="majorHAnsi" w:cs="Arial"/>
                <w:sz w:val="22"/>
                <w:szCs w:val="22"/>
              </w:rPr>
              <w:t>Memahami dan menguasai konsep Subgrup Normal</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c>
        <w:tc>
          <w:tcPr>
            <w:tcW w:w="779" w:type="dxa"/>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8</w:t>
            </w:r>
          </w:p>
        </w:tc>
        <w:tc>
          <w:tcPr>
            <w:tcW w:w="10023" w:type="dxa"/>
            <w:gridSpan w:val="6"/>
          </w:tcPr>
          <w:p w:rsidR="009F71D9" w:rsidRPr="009F71D9" w:rsidRDefault="009F71D9" w:rsidP="009F71D9">
            <w:pPr>
              <w:spacing w:after="0" w:line="240" w:lineRule="auto"/>
              <w:jc w:val="both"/>
              <w:rPr>
                <w:rFonts w:asciiTheme="majorHAnsi" w:eastAsia="Cambria" w:hAnsiTheme="majorHAnsi" w:cs="Arial"/>
                <w:sz w:val="22"/>
                <w:szCs w:val="22"/>
              </w:rPr>
            </w:pPr>
            <w:r w:rsidRPr="009F71D9">
              <w:rPr>
                <w:rFonts w:asciiTheme="majorHAnsi" w:eastAsia="Cambria" w:hAnsiTheme="majorHAnsi" w:cs="Arial"/>
                <w:sz w:val="22"/>
                <w:szCs w:val="22"/>
              </w:rPr>
              <w:t xml:space="preserve">Memahami dan menguasai konsep Homomorfisma Ring </w:t>
            </w:r>
          </w:p>
        </w:tc>
      </w:tr>
      <w:tr w:rsidR="009F71D9" w:rsidRPr="009F71D9" w:rsidTr="006E23D6">
        <w:tc>
          <w:tcPr>
            <w:tcW w:w="3085" w:type="dxa"/>
            <w:gridSpan w:val="2"/>
            <w:vMerge/>
            <w:vAlign w:val="center"/>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c>
        <w:tc>
          <w:tcPr>
            <w:tcW w:w="779" w:type="dxa"/>
          </w:tcPr>
          <w:p w:rsidR="009F71D9" w:rsidRPr="009F71D9" w:rsidRDefault="009F71D9" w:rsidP="009F71D9">
            <w:pPr>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9</w:t>
            </w:r>
          </w:p>
        </w:tc>
        <w:tc>
          <w:tcPr>
            <w:tcW w:w="10023" w:type="dxa"/>
            <w:gridSpan w:val="6"/>
          </w:tcPr>
          <w:p w:rsidR="009F71D9" w:rsidRPr="009F71D9" w:rsidRDefault="009F71D9" w:rsidP="009F71D9">
            <w:pPr>
              <w:widowControl w:val="0"/>
              <w:spacing w:after="0" w:line="240" w:lineRule="auto"/>
              <w:jc w:val="both"/>
              <w:rPr>
                <w:rFonts w:asciiTheme="majorHAnsi" w:eastAsia="Cambria" w:hAnsiTheme="majorHAnsi" w:cs="Arial"/>
                <w:sz w:val="22"/>
                <w:szCs w:val="22"/>
              </w:rPr>
            </w:pPr>
            <w:r w:rsidRPr="009F71D9">
              <w:rPr>
                <w:rFonts w:asciiTheme="majorHAnsi" w:eastAsia="Cambria" w:hAnsiTheme="majorHAnsi" w:cs="Arial"/>
                <w:sz w:val="22"/>
                <w:szCs w:val="22"/>
              </w:rPr>
              <w:t>Memahami dan menguasai konsep Isomorfisma dan Automorfisma</w:t>
            </w:r>
            <w:r w:rsidRPr="009F71D9">
              <w:rPr>
                <w:rFonts w:asciiTheme="majorHAnsi" w:eastAsia="Cambria" w:hAnsiTheme="majorHAnsi" w:cs="Arial"/>
                <w:color w:val="000000"/>
                <w:sz w:val="22"/>
                <w:szCs w:val="22"/>
              </w:rPr>
              <w:t xml:space="preserve"> </w:t>
            </w:r>
          </w:p>
        </w:tc>
      </w:tr>
      <w:tr w:rsidR="009F71D9" w:rsidRPr="009F71D9" w:rsidTr="006E23D6">
        <w:tc>
          <w:tcPr>
            <w:tcW w:w="3085" w:type="dxa"/>
            <w:gridSpan w:val="2"/>
          </w:tcPr>
          <w:p w:rsidR="009F71D9" w:rsidRPr="009F71D9" w:rsidRDefault="009F71D9" w:rsidP="009F71D9">
            <w:pPr>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Deskripsi Singkat MK</w:t>
            </w:r>
          </w:p>
        </w:tc>
        <w:tc>
          <w:tcPr>
            <w:tcW w:w="10802" w:type="dxa"/>
            <w:gridSpan w:val="7"/>
          </w:tcPr>
          <w:p w:rsidR="009F71D9" w:rsidRPr="009F71D9" w:rsidRDefault="009F71D9" w:rsidP="009F71D9">
            <w:pPr>
              <w:widowControl w:val="0"/>
              <w:spacing w:after="0" w:line="240" w:lineRule="auto"/>
              <w:jc w:val="both"/>
              <w:rPr>
                <w:rFonts w:asciiTheme="majorHAnsi" w:eastAsia="Cambria" w:hAnsiTheme="majorHAnsi" w:cs="Arial"/>
                <w:sz w:val="22"/>
                <w:szCs w:val="22"/>
              </w:rPr>
            </w:pPr>
            <w:r w:rsidRPr="009F71D9">
              <w:rPr>
                <w:rFonts w:asciiTheme="majorHAnsi" w:eastAsia="Cambria" w:hAnsiTheme="majorHAnsi" w:cs="Arial"/>
                <w:sz w:val="22"/>
                <w:szCs w:val="22"/>
              </w:rPr>
              <w:t xml:space="preserve">Pada mata kuliah ini dibahas Operasi Pada Himpunan, Operasi Biner, Semi Grup dan Monoid, </w:t>
            </w:r>
            <w:r w:rsidRPr="009F71D9">
              <w:rPr>
                <w:rFonts w:asciiTheme="majorHAnsi" w:eastAsia="Cambria" w:hAnsiTheme="majorHAnsi" w:cs="Arial"/>
                <w:color w:val="000000"/>
                <w:sz w:val="22"/>
                <w:szCs w:val="22"/>
              </w:rPr>
              <w:t xml:space="preserve">Grup dan sifat-sifat grup, Subgrup dan sifat-sifat sub grup, Grup Siklis, </w:t>
            </w:r>
            <w:r w:rsidRPr="009F71D9">
              <w:rPr>
                <w:rFonts w:asciiTheme="majorHAnsi" w:eastAsia="Cambria" w:hAnsiTheme="majorHAnsi" w:cs="Arial"/>
                <w:sz w:val="22"/>
                <w:szCs w:val="22"/>
              </w:rPr>
              <w:t>Subgrup Normal</w:t>
            </w:r>
            <w:r w:rsidRPr="009F71D9">
              <w:rPr>
                <w:rFonts w:asciiTheme="majorHAnsi" w:eastAsia="Cambria" w:hAnsiTheme="majorHAnsi" w:cs="Arial"/>
                <w:color w:val="000000"/>
                <w:sz w:val="22"/>
                <w:szCs w:val="22"/>
              </w:rPr>
              <w:t xml:space="preserve">, Ring, </w:t>
            </w:r>
            <w:r w:rsidRPr="009F71D9">
              <w:rPr>
                <w:rFonts w:asciiTheme="majorHAnsi" w:eastAsia="Cambria" w:hAnsiTheme="majorHAnsi" w:cs="Arial"/>
                <w:sz w:val="22"/>
                <w:szCs w:val="22"/>
              </w:rPr>
              <w:t>Teorema Dasar Homomorfisma</w:t>
            </w:r>
            <w:r w:rsidRPr="009F71D9">
              <w:rPr>
                <w:rFonts w:asciiTheme="majorHAnsi" w:eastAsia="Cambria" w:hAnsiTheme="majorHAnsi" w:cs="Arial"/>
                <w:color w:val="000000"/>
                <w:sz w:val="22"/>
                <w:szCs w:val="22"/>
              </w:rPr>
              <w:t xml:space="preserve">, </w:t>
            </w:r>
            <w:r w:rsidRPr="009F71D9">
              <w:rPr>
                <w:rFonts w:asciiTheme="majorHAnsi" w:eastAsia="Cambria" w:hAnsiTheme="majorHAnsi" w:cs="Arial"/>
                <w:sz w:val="22"/>
                <w:szCs w:val="22"/>
              </w:rPr>
              <w:t>Isomorfisma, dan Automorfisma</w:t>
            </w:r>
            <w:r w:rsidRPr="009F71D9">
              <w:rPr>
                <w:rFonts w:asciiTheme="majorHAnsi" w:eastAsia="Cambria" w:hAnsiTheme="majorHAnsi" w:cs="Arial"/>
                <w:color w:val="000000"/>
                <w:sz w:val="22"/>
                <w:szCs w:val="22"/>
              </w:rPr>
              <w:t xml:space="preserve"> </w:t>
            </w:r>
          </w:p>
          <w:p w:rsidR="009F71D9" w:rsidRPr="009F71D9" w:rsidRDefault="009F71D9" w:rsidP="009F71D9">
            <w:pPr>
              <w:spacing w:after="0" w:line="240" w:lineRule="auto"/>
              <w:ind w:right="-51"/>
              <w:jc w:val="both"/>
              <w:rPr>
                <w:rFonts w:asciiTheme="majorHAnsi" w:eastAsia="Cambria" w:hAnsiTheme="majorHAnsi" w:cs="Arial"/>
                <w:sz w:val="22"/>
                <w:szCs w:val="22"/>
              </w:rPr>
            </w:pPr>
          </w:p>
        </w:tc>
      </w:tr>
      <w:tr w:rsidR="009F71D9" w:rsidRPr="009F71D9" w:rsidTr="006E23D6">
        <w:tc>
          <w:tcPr>
            <w:tcW w:w="3085" w:type="dxa"/>
            <w:gridSpan w:val="2"/>
          </w:tcPr>
          <w:p w:rsidR="009F71D9" w:rsidRPr="009F71D9" w:rsidRDefault="009F71D9" w:rsidP="009F71D9">
            <w:pPr>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Materi Pembelajaran/ Pokok Bahasan</w:t>
            </w:r>
          </w:p>
        </w:tc>
        <w:tc>
          <w:tcPr>
            <w:tcW w:w="10802" w:type="dxa"/>
            <w:gridSpan w:val="7"/>
          </w:tcPr>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Operasi Pada Himpunan</w:t>
            </w:r>
          </w:p>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Operasi Biner</w:t>
            </w:r>
          </w:p>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 xml:space="preserve">Semigrup dan monoid </w:t>
            </w:r>
          </w:p>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Grup dan sifat-sifat grup</w:t>
            </w:r>
          </w:p>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Subgrup dan sifat-sifat sub grup</w:t>
            </w:r>
          </w:p>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Grup Siklis</w:t>
            </w:r>
          </w:p>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 xml:space="preserve">Subgrup Normal </w:t>
            </w:r>
          </w:p>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Ring</w:t>
            </w:r>
          </w:p>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Homomorfisma Ring</w:t>
            </w:r>
          </w:p>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t xml:space="preserve">Teorema Dasar Isomorfisma </w:t>
            </w:r>
          </w:p>
          <w:p w:rsidR="009F71D9" w:rsidRPr="009F71D9" w:rsidRDefault="009F71D9" w:rsidP="009F71D9">
            <w:pPr>
              <w:widowControl w:val="0"/>
              <w:numPr>
                <w:ilvl w:val="0"/>
                <w:numId w:val="1"/>
              </w:numPr>
              <w:pBdr>
                <w:top w:val="nil"/>
                <w:left w:val="nil"/>
                <w:bottom w:val="nil"/>
                <w:right w:val="nil"/>
                <w:between w:val="nil"/>
              </w:pBdr>
              <w:spacing w:after="0" w:line="240" w:lineRule="auto"/>
              <w:ind w:left="916" w:firstLine="0"/>
              <w:jc w:val="both"/>
              <w:rPr>
                <w:rFonts w:asciiTheme="majorHAnsi" w:eastAsia="Cambria" w:hAnsiTheme="majorHAnsi" w:cs="Arial"/>
                <w:color w:val="000000"/>
                <w:sz w:val="22"/>
                <w:szCs w:val="22"/>
              </w:rPr>
            </w:pPr>
            <w:r w:rsidRPr="009F71D9">
              <w:rPr>
                <w:rFonts w:asciiTheme="majorHAnsi" w:eastAsia="Cambria" w:hAnsiTheme="majorHAnsi" w:cs="Arial"/>
                <w:color w:val="000000"/>
                <w:sz w:val="22"/>
                <w:szCs w:val="22"/>
              </w:rPr>
              <w:lastRenderedPageBreak/>
              <w:t xml:space="preserve">Automorfisma </w:t>
            </w:r>
          </w:p>
          <w:p w:rsidR="009F71D9" w:rsidRPr="009F71D9" w:rsidRDefault="009F71D9" w:rsidP="009F71D9">
            <w:pPr>
              <w:pBdr>
                <w:top w:val="nil"/>
                <w:left w:val="nil"/>
                <w:bottom w:val="nil"/>
                <w:right w:val="nil"/>
                <w:between w:val="nil"/>
              </w:pBdr>
              <w:spacing w:after="0" w:line="240" w:lineRule="auto"/>
              <w:ind w:left="916" w:hanging="720"/>
              <w:rPr>
                <w:rFonts w:asciiTheme="majorHAnsi" w:eastAsia="Cambria" w:hAnsiTheme="majorHAnsi" w:cs="Arial"/>
                <w:color w:val="000000"/>
                <w:sz w:val="22"/>
                <w:szCs w:val="22"/>
              </w:rPr>
            </w:pPr>
          </w:p>
        </w:tc>
      </w:tr>
      <w:tr w:rsidR="009F71D9" w:rsidRPr="009F71D9" w:rsidTr="006E23D6">
        <w:tc>
          <w:tcPr>
            <w:tcW w:w="3085" w:type="dxa"/>
            <w:gridSpan w:val="2"/>
          </w:tcPr>
          <w:p w:rsidR="009F71D9" w:rsidRPr="009F71D9" w:rsidRDefault="009F71D9" w:rsidP="009F71D9">
            <w:pPr>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lastRenderedPageBreak/>
              <w:t>Pustaka</w:t>
            </w:r>
          </w:p>
        </w:tc>
        <w:tc>
          <w:tcPr>
            <w:tcW w:w="10802" w:type="dxa"/>
            <w:gridSpan w:val="7"/>
          </w:tcPr>
          <w:p w:rsidR="009F71D9" w:rsidRPr="009F71D9" w:rsidRDefault="009F71D9" w:rsidP="009F71D9">
            <w:pPr>
              <w:numPr>
                <w:ilvl w:val="0"/>
                <w:numId w:val="2"/>
              </w:numPr>
              <w:spacing w:after="0" w:line="240" w:lineRule="auto"/>
              <w:ind w:left="374" w:hanging="357"/>
              <w:jc w:val="both"/>
              <w:rPr>
                <w:rFonts w:asciiTheme="majorHAnsi" w:eastAsia="Cambria" w:hAnsiTheme="majorHAnsi" w:cs="Arial"/>
                <w:i/>
                <w:sz w:val="22"/>
                <w:szCs w:val="22"/>
              </w:rPr>
            </w:pPr>
            <w:r w:rsidRPr="009F71D9">
              <w:rPr>
                <w:rFonts w:asciiTheme="majorHAnsi" w:eastAsia="Cambria" w:hAnsiTheme="majorHAnsi" w:cs="Arial"/>
                <w:sz w:val="22"/>
                <w:szCs w:val="22"/>
              </w:rPr>
              <w:t xml:space="preserve">Wahyudin. 2000. </w:t>
            </w:r>
            <w:r w:rsidRPr="009F71D9">
              <w:rPr>
                <w:rFonts w:asciiTheme="majorHAnsi" w:eastAsia="Cambria" w:hAnsiTheme="majorHAnsi" w:cs="Arial"/>
                <w:i/>
                <w:sz w:val="22"/>
                <w:szCs w:val="22"/>
              </w:rPr>
              <w:t>Aljabar Abstrak.</w:t>
            </w:r>
            <w:r w:rsidRPr="009F71D9">
              <w:rPr>
                <w:rFonts w:asciiTheme="majorHAnsi" w:eastAsia="Cambria" w:hAnsiTheme="majorHAnsi" w:cs="Arial"/>
                <w:sz w:val="22"/>
                <w:szCs w:val="22"/>
              </w:rPr>
              <w:t xml:space="preserve"> Bandung: CV. Delta Bawean</w:t>
            </w:r>
          </w:p>
          <w:p w:rsidR="009F71D9" w:rsidRPr="009F71D9" w:rsidRDefault="009F71D9" w:rsidP="009F71D9">
            <w:pPr>
              <w:numPr>
                <w:ilvl w:val="0"/>
                <w:numId w:val="2"/>
              </w:numPr>
              <w:spacing w:after="0" w:line="240" w:lineRule="auto"/>
              <w:ind w:left="374" w:hanging="357"/>
              <w:jc w:val="both"/>
              <w:rPr>
                <w:rFonts w:asciiTheme="majorHAnsi" w:eastAsia="Cambria" w:hAnsiTheme="majorHAnsi" w:cs="Arial"/>
                <w:i/>
                <w:sz w:val="22"/>
                <w:szCs w:val="22"/>
              </w:rPr>
            </w:pPr>
            <w:r w:rsidRPr="009F71D9">
              <w:rPr>
                <w:rFonts w:asciiTheme="majorHAnsi" w:eastAsia="Cambria" w:hAnsiTheme="majorHAnsi" w:cs="Arial"/>
                <w:sz w:val="22"/>
                <w:szCs w:val="22"/>
              </w:rPr>
              <w:t xml:space="preserve">Mas’oed, Fadli. 2014. </w:t>
            </w:r>
            <w:r w:rsidRPr="009F71D9">
              <w:rPr>
                <w:rFonts w:asciiTheme="majorHAnsi" w:eastAsia="Cambria" w:hAnsiTheme="majorHAnsi" w:cs="Arial"/>
                <w:i/>
                <w:sz w:val="22"/>
                <w:szCs w:val="22"/>
              </w:rPr>
              <w:t>Stuktur Aljabar.</w:t>
            </w:r>
            <w:r w:rsidRPr="009F71D9">
              <w:rPr>
                <w:rFonts w:asciiTheme="majorHAnsi" w:eastAsia="Cambria" w:hAnsiTheme="majorHAnsi" w:cs="Arial"/>
                <w:sz w:val="22"/>
                <w:szCs w:val="22"/>
              </w:rPr>
              <w:t xml:space="preserve"> Jakarta: Akademia Permata</w:t>
            </w:r>
          </w:p>
          <w:p w:rsidR="009F71D9" w:rsidRPr="009F71D9" w:rsidRDefault="009F71D9" w:rsidP="009F71D9">
            <w:pPr>
              <w:numPr>
                <w:ilvl w:val="0"/>
                <w:numId w:val="2"/>
              </w:numPr>
              <w:spacing w:after="0" w:line="240" w:lineRule="auto"/>
              <w:ind w:left="374" w:hanging="357"/>
              <w:jc w:val="both"/>
              <w:rPr>
                <w:rFonts w:asciiTheme="majorHAnsi" w:eastAsia="Cambria" w:hAnsiTheme="majorHAnsi" w:cs="Arial"/>
                <w:sz w:val="22"/>
                <w:szCs w:val="22"/>
              </w:rPr>
            </w:pPr>
            <w:r w:rsidRPr="009F71D9">
              <w:rPr>
                <w:rFonts w:asciiTheme="majorHAnsi" w:eastAsia="Cambria" w:hAnsiTheme="majorHAnsi" w:cs="Arial"/>
                <w:sz w:val="22"/>
                <w:szCs w:val="22"/>
              </w:rPr>
              <w:t xml:space="preserve">Pinter, Charles C. 2010. </w:t>
            </w:r>
            <w:r w:rsidRPr="009F71D9">
              <w:rPr>
                <w:rFonts w:asciiTheme="majorHAnsi" w:eastAsia="Cambria" w:hAnsiTheme="majorHAnsi" w:cs="Arial"/>
                <w:i/>
                <w:sz w:val="22"/>
                <w:szCs w:val="22"/>
              </w:rPr>
              <w:t>A Book of Abstract Algebra</w:t>
            </w:r>
            <w:r w:rsidRPr="009F71D9">
              <w:rPr>
                <w:rFonts w:asciiTheme="majorHAnsi" w:eastAsia="Cambria" w:hAnsiTheme="majorHAnsi" w:cs="Arial"/>
                <w:sz w:val="22"/>
                <w:szCs w:val="22"/>
              </w:rPr>
              <w:t>. 2th Edition. New York: Mc Graw Hill</w:t>
            </w:r>
          </w:p>
          <w:p w:rsidR="009F71D9" w:rsidRPr="009F71D9" w:rsidRDefault="009F71D9" w:rsidP="009F71D9">
            <w:pPr>
              <w:numPr>
                <w:ilvl w:val="0"/>
                <w:numId w:val="2"/>
              </w:numPr>
              <w:spacing w:after="0" w:line="240" w:lineRule="auto"/>
              <w:ind w:left="374" w:hanging="357"/>
              <w:jc w:val="both"/>
              <w:rPr>
                <w:rFonts w:asciiTheme="majorHAnsi" w:eastAsia="Cambria" w:hAnsiTheme="majorHAnsi" w:cs="Arial"/>
                <w:sz w:val="22"/>
                <w:szCs w:val="22"/>
              </w:rPr>
            </w:pPr>
            <w:r w:rsidRPr="009F71D9">
              <w:rPr>
                <w:rFonts w:asciiTheme="majorHAnsi" w:eastAsia="Cambria" w:hAnsiTheme="majorHAnsi" w:cs="Arial"/>
                <w:sz w:val="22"/>
                <w:szCs w:val="22"/>
              </w:rPr>
              <w:t xml:space="preserve">Judson , Thomas. 2009. </w:t>
            </w:r>
            <w:r w:rsidRPr="009F71D9">
              <w:rPr>
                <w:rFonts w:asciiTheme="majorHAnsi" w:eastAsia="Cambria" w:hAnsiTheme="majorHAnsi" w:cs="Arial"/>
                <w:i/>
                <w:sz w:val="22"/>
                <w:szCs w:val="22"/>
              </w:rPr>
              <w:t xml:space="preserve">Abstract Algebra: Theory and Applications. </w:t>
            </w:r>
            <w:r w:rsidRPr="009F71D9">
              <w:rPr>
                <w:rFonts w:asciiTheme="majorHAnsi" w:eastAsia="Cambria" w:hAnsiTheme="majorHAnsi" w:cs="Arial"/>
                <w:sz w:val="22"/>
                <w:szCs w:val="22"/>
              </w:rPr>
              <w:t>United States: Stephen F. Austin State University</w:t>
            </w:r>
          </w:p>
          <w:p w:rsidR="009F71D9" w:rsidRPr="009F71D9" w:rsidRDefault="009F71D9" w:rsidP="009F71D9">
            <w:pPr>
              <w:numPr>
                <w:ilvl w:val="0"/>
                <w:numId w:val="2"/>
              </w:numPr>
              <w:spacing w:after="0" w:line="240" w:lineRule="auto"/>
              <w:ind w:left="374" w:hanging="357"/>
              <w:jc w:val="both"/>
              <w:rPr>
                <w:rFonts w:asciiTheme="majorHAnsi" w:eastAsia="Cambria" w:hAnsiTheme="majorHAnsi" w:cs="Arial"/>
                <w:sz w:val="22"/>
                <w:szCs w:val="22"/>
              </w:rPr>
            </w:pPr>
            <w:r w:rsidRPr="009F71D9">
              <w:rPr>
                <w:rFonts w:asciiTheme="majorHAnsi" w:eastAsia="Cambria" w:hAnsiTheme="majorHAnsi" w:cs="Arial"/>
                <w:sz w:val="22"/>
                <w:szCs w:val="22"/>
              </w:rPr>
              <w:t xml:space="preserve">Gallian, Joseph A. 1998. </w:t>
            </w:r>
            <w:r w:rsidRPr="009F71D9">
              <w:rPr>
                <w:rFonts w:asciiTheme="majorHAnsi" w:eastAsia="Cambria" w:hAnsiTheme="majorHAnsi" w:cs="Arial"/>
                <w:i/>
                <w:sz w:val="22"/>
                <w:szCs w:val="22"/>
              </w:rPr>
              <w:t>Contemporary Abstract Algebra.</w:t>
            </w:r>
            <w:r w:rsidRPr="009F71D9">
              <w:rPr>
                <w:rFonts w:asciiTheme="majorHAnsi" w:eastAsia="Cambria" w:hAnsiTheme="majorHAnsi" w:cs="Arial"/>
                <w:sz w:val="22"/>
                <w:szCs w:val="22"/>
              </w:rPr>
              <w:t xml:space="preserve"> New York: Houghton Mifflin Company</w:t>
            </w:r>
          </w:p>
        </w:tc>
      </w:tr>
      <w:tr w:rsidR="009F71D9" w:rsidRPr="009F71D9" w:rsidTr="006E23D6">
        <w:tc>
          <w:tcPr>
            <w:tcW w:w="3085" w:type="dxa"/>
            <w:gridSpan w:val="2"/>
          </w:tcPr>
          <w:p w:rsidR="009F71D9" w:rsidRPr="009F71D9" w:rsidRDefault="009F71D9" w:rsidP="009F71D9">
            <w:pPr>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Media Pembelajaran</w:t>
            </w:r>
          </w:p>
        </w:tc>
        <w:tc>
          <w:tcPr>
            <w:tcW w:w="10802" w:type="dxa"/>
            <w:gridSpan w:val="7"/>
          </w:tcPr>
          <w:p w:rsidR="009F71D9" w:rsidRPr="009F71D9" w:rsidRDefault="009F71D9" w:rsidP="009F71D9">
            <w:pPr>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LCD/ Proyektor, white board</w:t>
            </w:r>
          </w:p>
        </w:tc>
      </w:tr>
      <w:tr w:rsidR="009F71D9" w:rsidRPr="009F71D9" w:rsidTr="006E23D6">
        <w:tc>
          <w:tcPr>
            <w:tcW w:w="3085" w:type="dxa"/>
            <w:gridSpan w:val="2"/>
          </w:tcPr>
          <w:p w:rsidR="009F71D9" w:rsidRPr="009F71D9" w:rsidRDefault="009F71D9" w:rsidP="009F71D9">
            <w:pPr>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Team Teaching</w:t>
            </w:r>
          </w:p>
        </w:tc>
        <w:tc>
          <w:tcPr>
            <w:tcW w:w="10802" w:type="dxa"/>
            <w:gridSpan w:val="7"/>
          </w:tcPr>
          <w:p w:rsidR="009F71D9" w:rsidRPr="009F71D9" w:rsidRDefault="009F71D9" w:rsidP="009F71D9">
            <w:pPr>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w:t>
            </w:r>
          </w:p>
        </w:tc>
      </w:tr>
      <w:tr w:rsidR="009F71D9" w:rsidRPr="009F71D9" w:rsidTr="006E23D6">
        <w:tc>
          <w:tcPr>
            <w:tcW w:w="3085" w:type="dxa"/>
            <w:gridSpan w:val="2"/>
          </w:tcPr>
          <w:p w:rsidR="009F71D9" w:rsidRPr="009F71D9" w:rsidRDefault="009F71D9" w:rsidP="009F71D9">
            <w:pPr>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Penilaian</w:t>
            </w:r>
          </w:p>
        </w:tc>
        <w:tc>
          <w:tcPr>
            <w:tcW w:w="10802" w:type="dxa"/>
            <w:gridSpan w:val="7"/>
          </w:tcPr>
          <w:p w:rsidR="009F71D9" w:rsidRPr="009F71D9" w:rsidRDefault="009F71D9" w:rsidP="009F71D9">
            <w:pPr>
              <w:widowControl w:val="0"/>
              <w:pBdr>
                <w:top w:val="nil"/>
                <w:left w:val="nil"/>
                <w:bottom w:val="nil"/>
                <w:right w:val="nil"/>
                <w:between w:val="nil"/>
              </w:pBdr>
              <w:spacing w:after="0" w:line="240" w:lineRule="auto"/>
              <w:rPr>
                <w:rFonts w:asciiTheme="majorHAnsi" w:eastAsia="Cambria" w:hAnsiTheme="majorHAnsi" w:cs="Arial"/>
                <w:sz w:val="22"/>
                <w:szCs w:val="22"/>
              </w:rPr>
            </w:pPr>
          </w:p>
          <w:tbl>
            <w:tblPr>
              <w:tblW w:w="840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5619"/>
              <w:gridCol w:w="1890"/>
            </w:tblGrid>
            <w:tr w:rsidR="009F71D9" w:rsidRPr="009F71D9" w:rsidTr="006E23D6">
              <w:tc>
                <w:tcPr>
                  <w:tcW w:w="900" w:type="dxa"/>
                  <w:shd w:val="clear" w:color="auto" w:fill="auto"/>
                </w:tcPr>
                <w:p w:rsidR="009F71D9" w:rsidRPr="009F71D9" w:rsidRDefault="009F71D9" w:rsidP="009100C1">
                  <w:pPr>
                    <w:framePr w:hSpace="180" w:wrap="around" w:vAnchor="text" w:hAnchor="margin" w:y="-1439"/>
                    <w:widowControl w:val="0"/>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NO</w:t>
                  </w:r>
                </w:p>
              </w:tc>
              <w:tc>
                <w:tcPr>
                  <w:tcW w:w="5619" w:type="dxa"/>
                  <w:shd w:val="clear" w:color="auto" w:fill="auto"/>
                </w:tcPr>
                <w:p w:rsidR="009F71D9" w:rsidRPr="009F71D9" w:rsidRDefault="009F71D9" w:rsidP="009100C1">
                  <w:pPr>
                    <w:framePr w:hSpace="180" w:wrap="around" w:vAnchor="text" w:hAnchor="margin" w:y="-1439"/>
                    <w:widowControl w:val="0"/>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KOMPONEN PENILAIAN</w:t>
                  </w:r>
                </w:p>
              </w:tc>
              <w:tc>
                <w:tcPr>
                  <w:tcW w:w="1890" w:type="dxa"/>
                  <w:shd w:val="clear" w:color="auto" w:fill="auto"/>
                </w:tcPr>
                <w:p w:rsidR="009F71D9" w:rsidRPr="009F71D9" w:rsidRDefault="009F71D9" w:rsidP="009100C1">
                  <w:pPr>
                    <w:framePr w:hSpace="180" w:wrap="around" w:vAnchor="text" w:hAnchor="margin" w:y="-1439"/>
                    <w:widowControl w:val="0"/>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BOBOT (%)</w:t>
                  </w:r>
                </w:p>
              </w:tc>
            </w:tr>
            <w:tr w:rsidR="009F71D9" w:rsidRPr="009F71D9" w:rsidTr="006E23D6">
              <w:tc>
                <w:tcPr>
                  <w:tcW w:w="8409" w:type="dxa"/>
                  <w:gridSpan w:val="3"/>
                  <w:shd w:val="clear" w:color="auto" w:fill="auto"/>
                </w:tcPr>
                <w:p w:rsidR="009F71D9" w:rsidRPr="009F71D9" w:rsidRDefault="009F71D9" w:rsidP="009100C1">
                  <w:pPr>
                    <w:framePr w:hSpace="180" w:wrap="around" w:vAnchor="text" w:hAnchor="margin" w:y="-1439"/>
                    <w:widowControl w:val="0"/>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Penilaian Hasil</w:t>
                  </w:r>
                </w:p>
              </w:tc>
            </w:tr>
            <w:tr w:rsidR="009F71D9" w:rsidRPr="009F71D9" w:rsidTr="006E23D6">
              <w:tc>
                <w:tcPr>
                  <w:tcW w:w="900" w:type="dxa"/>
                  <w:shd w:val="clear" w:color="auto" w:fill="auto"/>
                </w:tcPr>
                <w:p w:rsidR="009F71D9" w:rsidRPr="009F71D9" w:rsidRDefault="009F71D9" w:rsidP="009100C1">
                  <w:pPr>
                    <w:framePr w:hSpace="180" w:wrap="around" w:vAnchor="text" w:hAnchor="margin" w:y="-1439"/>
                    <w:widowControl w:val="0"/>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1</w:t>
                  </w:r>
                </w:p>
              </w:tc>
              <w:tc>
                <w:tcPr>
                  <w:tcW w:w="5619" w:type="dxa"/>
                  <w:shd w:val="clear" w:color="auto" w:fill="auto"/>
                </w:tcPr>
                <w:p w:rsidR="009F71D9" w:rsidRPr="009F71D9" w:rsidRDefault="009F71D9" w:rsidP="009100C1">
                  <w:pPr>
                    <w:framePr w:hSpace="180" w:wrap="around" w:vAnchor="text" w:hAnchor="margin" w:y="-1439"/>
                    <w:widowControl w:val="0"/>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Ujian Tengah Semester</w:t>
                  </w:r>
                </w:p>
              </w:tc>
              <w:tc>
                <w:tcPr>
                  <w:tcW w:w="1890" w:type="dxa"/>
                  <w:shd w:val="clear" w:color="auto" w:fill="auto"/>
                </w:tcPr>
                <w:p w:rsidR="009F71D9" w:rsidRPr="009F71D9" w:rsidRDefault="009F71D9" w:rsidP="009100C1">
                  <w:pPr>
                    <w:framePr w:hSpace="180" w:wrap="around" w:vAnchor="text" w:hAnchor="margin" w:y="-1439"/>
                    <w:widowControl w:val="0"/>
                    <w:spacing w:after="0" w:line="240" w:lineRule="auto"/>
                    <w:jc w:val="right"/>
                    <w:rPr>
                      <w:rFonts w:asciiTheme="majorHAnsi" w:eastAsia="Cambria" w:hAnsiTheme="majorHAnsi" w:cs="Arial"/>
                      <w:sz w:val="22"/>
                      <w:szCs w:val="22"/>
                    </w:rPr>
                  </w:pPr>
                  <w:r w:rsidRPr="009F71D9">
                    <w:rPr>
                      <w:rFonts w:asciiTheme="majorHAnsi" w:eastAsia="Cambria" w:hAnsiTheme="majorHAnsi" w:cs="Arial"/>
                      <w:sz w:val="22"/>
                      <w:szCs w:val="22"/>
                    </w:rPr>
                    <w:t xml:space="preserve">30 % </w:t>
                  </w:r>
                </w:p>
              </w:tc>
            </w:tr>
            <w:tr w:rsidR="009F71D9" w:rsidRPr="009F71D9" w:rsidTr="006E23D6">
              <w:tc>
                <w:tcPr>
                  <w:tcW w:w="900" w:type="dxa"/>
                  <w:shd w:val="clear" w:color="auto" w:fill="auto"/>
                </w:tcPr>
                <w:p w:rsidR="009F71D9" w:rsidRPr="009F71D9" w:rsidRDefault="009F71D9" w:rsidP="009100C1">
                  <w:pPr>
                    <w:framePr w:hSpace="180" w:wrap="around" w:vAnchor="text" w:hAnchor="margin" w:y="-1439"/>
                    <w:widowControl w:val="0"/>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2</w:t>
                  </w:r>
                </w:p>
              </w:tc>
              <w:tc>
                <w:tcPr>
                  <w:tcW w:w="5619" w:type="dxa"/>
                  <w:shd w:val="clear" w:color="auto" w:fill="auto"/>
                </w:tcPr>
                <w:p w:rsidR="009F71D9" w:rsidRPr="009F71D9" w:rsidRDefault="009F71D9" w:rsidP="009100C1">
                  <w:pPr>
                    <w:framePr w:hSpace="180" w:wrap="around" w:vAnchor="text" w:hAnchor="margin" w:y="-1439"/>
                    <w:widowControl w:val="0"/>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Ujian Akhir Semester</w:t>
                  </w:r>
                </w:p>
              </w:tc>
              <w:tc>
                <w:tcPr>
                  <w:tcW w:w="1890" w:type="dxa"/>
                  <w:shd w:val="clear" w:color="auto" w:fill="auto"/>
                </w:tcPr>
                <w:p w:rsidR="009F71D9" w:rsidRPr="009F71D9" w:rsidRDefault="009F71D9" w:rsidP="009100C1">
                  <w:pPr>
                    <w:framePr w:hSpace="180" w:wrap="around" w:vAnchor="text" w:hAnchor="margin" w:y="-1439"/>
                    <w:widowControl w:val="0"/>
                    <w:spacing w:after="0" w:line="240" w:lineRule="auto"/>
                    <w:jc w:val="right"/>
                    <w:rPr>
                      <w:rFonts w:asciiTheme="majorHAnsi" w:eastAsia="Cambria" w:hAnsiTheme="majorHAnsi" w:cs="Arial"/>
                      <w:sz w:val="22"/>
                      <w:szCs w:val="22"/>
                    </w:rPr>
                  </w:pPr>
                  <w:r w:rsidRPr="009F71D9">
                    <w:rPr>
                      <w:rFonts w:asciiTheme="majorHAnsi" w:eastAsia="Cambria" w:hAnsiTheme="majorHAnsi" w:cs="Arial"/>
                      <w:sz w:val="22"/>
                      <w:szCs w:val="22"/>
                    </w:rPr>
                    <w:t>40 %</w:t>
                  </w:r>
                </w:p>
              </w:tc>
            </w:tr>
            <w:tr w:rsidR="009F71D9" w:rsidRPr="009F71D9" w:rsidTr="006E23D6">
              <w:tc>
                <w:tcPr>
                  <w:tcW w:w="8409" w:type="dxa"/>
                  <w:gridSpan w:val="3"/>
                  <w:shd w:val="clear" w:color="auto" w:fill="auto"/>
                </w:tcPr>
                <w:p w:rsidR="009F71D9" w:rsidRPr="009F71D9" w:rsidRDefault="009F71D9" w:rsidP="009100C1">
                  <w:pPr>
                    <w:framePr w:hSpace="180" w:wrap="around" w:vAnchor="text" w:hAnchor="margin" w:y="-1439"/>
                    <w:widowControl w:val="0"/>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Penilaian Proses</w:t>
                  </w:r>
                </w:p>
              </w:tc>
            </w:tr>
            <w:tr w:rsidR="009F71D9" w:rsidRPr="009F71D9" w:rsidTr="006E23D6">
              <w:tc>
                <w:tcPr>
                  <w:tcW w:w="900" w:type="dxa"/>
                  <w:shd w:val="clear" w:color="auto" w:fill="auto"/>
                </w:tcPr>
                <w:p w:rsidR="009F71D9" w:rsidRPr="009F71D9" w:rsidRDefault="009F71D9" w:rsidP="009100C1">
                  <w:pPr>
                    <w:framePr w:hSpace="180" w:wrap="around" w:vAnchor="text" w:hAnchor="margin" w:y="-1439"/>
                    <w:widowControl w:val="0"/>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1</w:t>
                  </w:r>
                </w:p>
              </w:tc>
              <w:tc>
                <w:tcPr>
                  <w:tcW w:w="5619" w:type="dxa"/>
                  <w:shd w:val="clear" w:color="auto" w:fill="auto"/>
                </w:tcPr>
                <w:p w:rsidR="009F71D9" w:rsidRPr="009F71D9" w:rsidRDefault="009F71D9" w:rsidP="009100C1">
                  <w:pPr>
                    <w:framePr w:hSpace="180" w:wrap="around" w:vAnchor="text" w:hAnchor="margin" w:y="-1439"/>
                    <w:widowControl w:val="0"/>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 xml:space="preserve">Tugas </w:t>
                  </w:r>
                </w:p>
              </w:tc>
              <w:tc>
                <w:tcPr>
                  <w:tcW w:w="1890" w:type="dxa"/>
                  <w:shd w:val="clear" w:color="auto" w:fill="auto"/>
                </w:tcPr>
                <w:p w:rsidR="009F71D9" w:rsidRPr="009F71D9" w:rsidRDefault="009F71D9" w:rsidP="009100C1">
                  <w:pPr>
                    <w:framePr w:hSpace="180" w:wrap="around" w:vAnchor="text" w:hAnchor="margin" w:y="-1439"/>
                    <w:widowControl w:val="0"/>
                    <w:spacing w:after="0" w:line="240" w:lineRule="auto"/>
                    <w:jc w:val="right"/>
                    <w:rPr>
                      <w:rFonts w:asciiTheme="majorHAnsi" w:eastAsia="Cambria" w:hAnsiTheme="majorHAnsi" w:cs="Arial"/>
                      <w:sz w:val="22"/>
                      <w:szCs w:val="22"/>
                    </w:rPr>
                  </w:pPr>
                  <w:r w:rsidRPr="009F71D9">
                    <w:rPr>
                      <w:rFonts w:asciiTheme="majorHAnsi" w:eastAsia="Cambria" w:hAnsiTheme="majorHAnsi" w:cs="Arial"/>
                      <w:sz w:val="22"/>
                      <w:szCs w:val="22"/>
                    </w:rPr>
                    <w:t>10 %</w:t>
                  </w:r>
                </w:p>
              </w:tc>
            </w:tr>
            <w:tr w:rsidR="009F71D9" w:rsidRPr="009F71D9" w:rsidTr="006E23D6">
              <w:tc>
                <w:tcPr>
                  <w:tcW w:w="900" w:type="dxa"/>
                  <w:shd w:val="clear" w:color="auto" w:fill="auto"/>
                </w:tcPr>
                <w:p w:rsidR="009F71D9" w:rsidRPr="009F71D9" w:rsidRDefault="009F71D9" w:rsidP="009100C1">
                  <w:pPr>
                    <w:framePr w:hSpace="180" w:wrap="around" w:vAnchor="text" w:hAnchor="margin" w:y="-1439"/>
                    <w:widowControl w:val="0"/>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2</w:t>
                  </w:r>
                </w:p>
              </w:tc>
              <w:tc>
                <w:tcPr>
                  <w:tcW w:w="5619" w:type="dxa"/>
                  <w:shd w:val="clear" w:color="auto" w:fill="auto"/>
                </w:tcPr>
                <w:p w:rsidR="009F71D9" w:rsidRPr="009F71D9" w:rsidRDefault="009F71D9" w:rsidP="009100C1">
                  <w:pPr>
                    <w:framePr w:hSpace="180" w:wrap="around" w:vAnchor="text" w:hAnchor="margin" w:y="-1439"/>
                    <w:widowControl w:val="0"/>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Kuis</w:t>
                  </w:r>
                </w:p>
              </w:tc>
              <w:tc>
                <w:tcPr>
                  <w:tcW w:w="1890" w:type="dxa"/>
                  <w:shd w:val="clear" w:color="auto" w:fill="auto"/>
                </w:tcPr>
                <w:p w:rsidR="009F71D9" w:rsidRPr="009F71D9" w:rsidRDefault="009F71D9" w:rsidP="009100C1">
                  <w:pPr>
                    <w:framePr w:hSpace="180" w:wrap="around" w:vAnchor="text" w:hAnchor="margin" w:y="-1439"/>
                    <w:widowControl w:val="0"/>
                    <w:spacing w:after="0" w:line="240" w:lineRule="auto"/>
                    <w:jc w:val="right"/>
                    <w:rPr>
                      <w:rFonts w:asciiTheme="majorHAnsi" w:eastAsia="Cambria" w:hAnsiTheme="majorHAnsi" w:cs="Arial"/>
                      <w:sz w:val="22"/>
                      <w:szCs w:val="22"/>
                    </w:rPr>
                  </w:pPr>
                  <w:r w:rsidRPr="009F71D9">
                    <w:rPr>
                      <w:rFonts w:asciiTheme="majorHAnsi" w:eastAsia="Cambria" w:hAnsiTheme="majorHAnsi" w:cs="Arial"/>
                      <w:sz w:val="22"/>
                      <w:szCs w:val="22"/>
                    </w:rPr>
                    <w:t>10 %</w:t>
                  </w:r>
                </w:p>
              </w:tc>
            </w:tr>
            <w:tr w:rsidR="009F71D9" w:rsidRPr="009F71D9" w:rsidTr="006E23D6">
              <w:tc>
                <w:tcPr>
                  <w:tcW w:w="900" w:type="dxa"/>
                  <w:shd w:val="clear" w:color="auto" w:fill="auto"/>
                </w:tcPr>
                <w:p w:rsidR="009F71D9" w:rsidRPr="009F71D9" w:rsidRDefault="009F71D9" w:rsidP="009100C1">
                  <w:pPr>
                    <w:framePr w:hSpace="180" w:wrap="around" w:vAnchor="text" w:hAnchor="margin" w:y="-1439"/>
                    <w:widowControl w:val="0"/>
                    <w:spacing w:after="0" w:line="240" w:lineRule="auto"/>
                    <w:jc w:val="center"/>
                    <w:rPr>
                      <w:rFonts w:asciiTheme="majorHAnsi" w:eastAsia="Cambria" w:hAnsiTheme="majorHAnsi" w:cs="Arial"/>
                      <w:sz w:val="22"/>
                      <w:szCs w:val="22"/>
                    </w:rPr>
                  </w:pPr>
                  <w:r w:rsidRPr="009F71D9">
                    <w:rPr>
                      <w:rFonts w:asciiTheme="majorHAnsi" w:eastAsia="Cambria" w:hAnsiTheme="majorHAnsi" w:cs="Arial"/>
                      <w:sz w:val="22"/>
                      <w:szCs w:val="22"/>
                    </w:rPr>
                    <w:t>3</w:t>
                  </w:r>
                </w:p>
              </w:tc>
              <w:tc>
                <w:tcPr>
                  <w:tcW w:w="5619" w:type="dxa"/>
                  <w:shd w:val="clear" w:color="auto" w:fill="auto"/>
                </w:tcPr>
                <w:p w:rsidR="009F71D9" w:rsidRPr="009F71D9" w:rsidRDefault="009F71D9" w:rsidP="009100C1">
                  <w:pPr>
                    <w:framePr w:hSpace="180" w:wrap="around" w:vAnchor="text" w:hAnchor="margin" w:y="-1439"/>
                    <w:widowControl w:val="0"/>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Presensi</w:t>
                  </w:r>
                </w:p>
              </w:tc>
              <w:tc>
                <w:tcPr>
                  <w:tcW w:w="1890" w:type="dxa"/>
                  <w:shd w:val="clear" w:color="auto" w:fill="auto"/>
                </w:tcPr>
                <w:p w:rsidR="009F71D9" w:rsidRPr="009F71D9" w:rsidRDefault="009F71D9" w:rsidP="009100C1">
                  <w:pPr>
                    <w:framePr w:hSpace="180" w:wrap="around" w:vAnchor="text" w:hAnchor="margin" w:y="-1439"/>
                    <w:widowControl w:val="0"/>
                    <w:spacing w:after="0" w:line="240" w:lineRule="auto"/>
                    <w:jc w:val="right"/>
                    <w:rPr>
                      <w:rFonts w:asciiTheme="majorHAnsi" w:eastAsia="Cambria" w:hAnsiTheme="majorHAnsi" w:cs="Arial"/>
                      <w:sz w:val="22"/>
                      <w:szCs w:val="22"/>
                    </w:rPr>
                  </w:pPr>
                  <w:r w:rsidRPr="009F71D9">
                    <w:rPr>
                      <w:rFonts w:asciiTheme="majorHAnsi" w:eastAsia="Cambria" w:hAnsiTheme="majorHAnsi" w:cs="Arial"/>
                      <w:sz w:val="22"/>
                      <w:szCs w:val="22"/>
                    </w:rPr>
                    <w:t>10 %</w:t>
                  </w:r>
                </w:p>
              </w:tc>
            </w:tr>
            <w:tr w:rsidR="009F71D9" w:rsidRPr="009F71D9" w:rsidTr="006E23D6">
              <w:tc>
                <w:tcPr>
                  <w:tcW w:w="6519" w:type="dxa"/>
                  <w:gridSpan w:val="2"/>
                  <w:shd w:val="clear" w:color="auto" w:fill="auto"/>
                </w:tcPr>
                <w:p w:rsidR="009F71D9" w:rsidRPr="009F71D9" w:rsidRDefault="009F71D9" w:rsidP="009100C1">
                  <w:pPr>
                    <w:framePr w:hSpace="180" w:wrap="around" w:vAnchor="text" w:hAnchor="margin" w:y="-1439"/>
                    <w:widowControl w:val="0"/>
                    <w:spacing w:after="0" w:line="240" w:lineRule="auto"/>
                    <w:jc w:val="center"/>
                    <w:rPr>
                      <w:rFonts w:asciiTheme="majorHAnsi" w:eastAsia="Cambria" w:hAnsiTheme="majorHAnsi" w:cs="Arial"/>
                      <w:b/>
                      <w:sz w:val="22"/>
                      <w:szCs w:val="22"/>
                    </w:rPr>
                  </w:pPr>
                  <w:r w:rsidRPr="009F71D9">
                    <w:rPr>
                      <w:rFonts w:asciiTheme="majorHAnsi" w:eastAsia="Cambria" w:hAnsiTheme="majorHAnsi" w:cs="Arial"/>
                      <w:b/>
                      <w:sz w:val="22"/>
                      <w:szCs w:val="22"/>
                    </w:rPr>
                    <w:t>TOTAL</w:t>
                  </w:r>
                </w:p>
              </w:tc>
              <w:tc>
                <w:tcPr>
                  <w:tcW w:w="1890" w:type="dxa"/>
                  <w:shd w:val="clear" w:color="auto" w:fill="auto"/>
                </w:tcPr>
                <w:p w:rsidR="009F71D9" w:rsidRPr="009F71D9" w:rsidRDefault="009F71D9" w:rsidP="009100C1">
                  <w:pPr>
                    <w:framePr w:hSpace="180" w:wrap="around" w:vAnchor="text" w:hAnchor="margin" w:y="-1439"/>
                    <w:widowControl w:val="0"/>
                    <w:spacing w:after="0" w:line="240" w:lineRule="auto"/>
                    <w:jc w:val="right"/>
                    <w:rPr>
                      <w:rFonts w:asciiTheme="majorHAnsi" w:eastAsia="Cambria" w:hAnsiTheme="majorHAnsi" w:cs="Arial"/>
                      <w:b/>
                      <w:sz w:val="22"/>
                      <w:szCs w:val="22"/>
                    </w:rPr>
                  </w:pPr>
                  <w:r w:rsidRPr="009F71D9">
                    <w:rPr>
                      <w:rFonts w:asciiTheme="majorHAnsi" w:eastAsia="Cambria" w:hAnsiTheme="majorHAnsi" w:cs="Arial"/>
                      <w:b/>
                      <w:sz w:val="22"/>
                      <w:szCs w:val="22"/>
                    </w:rPr>
                    <w:t>100 %</w:t>
                  </w:r>
                </w:p>
              </w:tc>
            </w:tr>
          </w:tbl>
          <w:p w:rsidR="009F71D9" w:rsidRPr="009F71D9" w:rsidRDefault="009F71D9" w:rsidP="009F71D9">
            <w:pPr>
              <w:spacing w:after="0" w:line="240" w:lineRule="auto"/>
              <w:rPr>
                <w:rFonts w:asciiTheme="majorHAnsi" w:eastAsia="Cambria" w:hAnsiTheme="majorHAnsi" w:cs="Arial"/>
                <w:sz w:val="22"/>
                <w:szCs w:val="22"/>
              </w:rPr>
            </w:pPr>
          </w:p>
        </w:tc>
      </w:tr>
      <w:tr w:rsidR="009F71D9" w:rsidRPr="009F71D9" w:rsidTr="006E23D6">
        <w:tc>
          <w:tcPr>
            <w:tcW w:w="3085" w:type="dxa"/>
            <w:gridSpan w:val="2"/>
          </w:tcPr>
          <w:p w:rsidR="009F71D9" w:rsidRPr="009F71D9" w:rsidRDefault="009F71D9" w:rsidP="009F71D9">
            <w:pPr>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 xml:space="preserve">Matakuliah Syarat </w:t>
            </w:r>
          </w:p>
        </w:tc>
        <w:tc>
          <w:tcPr>
            <w:tcW w:w="10802" w:type="dxa"/>
            <w:gridSpan w:val="7"/>
          </w:tcPr>
          <w:p w:rsidR="009F71D9" w:rsidRPr="009F71D9" w:rsidRDefault="009F71D9" w:rsidP="009F71D9">
            <w:pPr>
              <w:spacing w:after="0" w:line="240" w:lineRule="auto"/>
              <w:rPr>
                <w:rFonts w:asciiTheme="majorHAnsi" w:eastAsia="Cambria" w:hAnsiTheme="majorHAnsi" w:cs="Arial"/>
                <w:sz w:val="22"/>
                <w:szCs w:val="22"/>
              </w:rPr>
            </w:pPr>
            <w:r w:rsidRPr="009F71D9">
              <w:rPr>
                <w:rFonts w:asciiTheme="majorHAnsi" w:eastAsia="Cambria" w:hAnsiTheme="majorHAnsi" w:cs="Arial"/>
                <w:sz w:val="22"/>
                <w:szCs w:val="22"/>
              </w:rPr>
              <w:t>PDM (Pengantar Dasar Matematika)</w:t>
            </w:r>
          </w:p>
        </w:tc>
      </w:tr>
    </w:tbl>
    <w:p w:rsidR="009F71D9" w:rsidRDefault="009F71D9">
      <w:pPr>
        <w:sectPr w:rsidR="009F71D9" w:rsidSect="009F71D9">
          <w:pgSz w:w="16839" w:h="11907" w:orient="landscape" w:code="9"/>
          <w:pgMar w:top="1440" w:right="1440" w:bottom="1440" w:left="1440" w:header="708" w:footer="708" w:gutter="0"/>
          <w:cols w:space="708"/>
          <w:docGrid w:linePitch="360"/>
        </w:sectPr>
      </w:pPr>
    </w:p>
    <w:tbl>
      <w:tblPr>
        <w:tblW w:w="14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
        <w:gridCol w:w="2790"/>
        <w:gridCol w:w="2160"/>
        <w:gridCol w:w="1940"/>
        <w:gridCol w:w="2493"/>
        <w:gridCol w:w="2596"/>
        <w:gridCol w:w="1665"/>
      </w:tblGrid>
      <w:tr w:rsidR="009F71D9" w:rsidRPr="007523A3" w:rsidTr="006E23D6">
        <w:trPr>
          <w:trHeight w:val="848"/>
        </w:trPr>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jc w:val="center"/>
              <w:rPr>
                <w:rFonts w:asciiTheme="majorHAnsi" w:eastAsia="Cambria" w:hAnsiTheme="majorHAnsi" w:cs="Arial"/>
                <w:b/>
                <w:color w:val="000000"/>
                <w:sz w:val="22"/>
                <w:szCs w:val="22"/>
              </w:rPr>
            </w:pPr>
            <w:r w:rsidRPr="007523A3">
              <w:rPr>
                <w:rFonts w:asciiTheme="majorHAnsi" w:eastAsia="Cambria" w:hAnsiTheme="majorHAnsi" w:cs="Arial"/>
                <w:b/>
                <w:color w:val="000000"/>
                <w:sz w:val="22"/>
                <w:szCs w:val="22"/>
              </w:rPr>
              <w:lastRenderedPageBreak/>
              <w:t>Perte</w:t>
            </w:r>
          </w:p>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b/>
                <w:color w:val="000000"/>
                <w:sz w:val="22"/>
                <w:szCs w:val="22"/>
              </w:rPr>
              <w:t>muan</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b/>
                <w:color w:val="000000"/>
                <w:sz w:val="22"/>
                <w:szCs w:val="22"/>
              </w:rPr>
              <w:t>Sub-CPMK (kemampuan akhir yang diharapkan)</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b/>
                <w:color w:val="000000"/>
                <w:sz w:val="22"/>
                <w:szCs w:val="22"/>
              </w:rPr>
              <w:t>Indikator</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jc w:val="center"/>
              <w:rPr>
                <w:rFonts w:asciiTheme="majorHAnsi" w:eastAsia="Cambria" w:hAnsiTheme="majorHAnsi" w:cs="Arial"/>
                <w:color w:val="000000"/>
                <w:sz w:val="22"/>
                <w:szCs w:val="22"/>
              </w:rPr>
            </w:pPr>
            <w:r w:rsidRPr="007523A3">
              <w:rPr>
                <w:rFonts w:asciiTheme="majorHAnsi" w:eastAsia="Cambria" w:hAnsiTheme="majorHAnsi" w:cs="Arial"/>
                <w:b/>
                <w:color w:val="000000"/>
                <w:sz w:val="22"/>
                <w:szCs w:val="22"/>
              </w:rPr>
              <w:t>Kriteria &amp; Bentuk Penilaian</w:t>
            </w:r>
          </w:p>
        </w:tc>
        <w:tc>
          <w:tcPr>
            <w:tcW w:w="2493"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b/>
                <w:color w:val="000000"/>
                <w:sz w:val="22"/>
                <w:szCs w:val="22"/>
              </w:rPr>
              <w:t>Metode Pembelajaran [Estimasi Waktu]</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b/>
                <w:color w:val="000000"/>
                <w:sz w:val="22"/>
                <w:szCs w:val="22"/>
              </w:rPr>
              <w:t>Materi Pembelajaran [Pustaka]</w:t>
            </w:r>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widowControl w:val="0"/>
              <w:tabs>
                <w:tab w:val="left" w:pos="0"/>
                <w:tab w:val="left" w:pos="220"/>
              </w:tabs>
              <w:spacing w:line="240" w:lineRule="auto"/>
              <w:jc w:val="center"/>
              <w:rPr>
                <w:rFonts w:asciiTheme="majorHAnsi" w:eastAsia="Cambria" w:hAnsiTheme="majorHAnsi" w:cs="Arial"/>
                <w:b/>
                <w:sz w:val="22"/>
                <w:szCs w:val="22"/>
              </w:rPr>
            </w:pPr>
            <w:r w:rsidRPr="007523A3">
              <w:rPr>
                <w:rFonts w:asciiTheme="majorHAnsi" w:eastAsia="Cambria" w:hAnsiTheme="majorHAnsi" w:cs="Arial"/>
                <w:b/>
                <w:sz w:val="22"/>
                <w:szCs w:val="22"/>
              </w:rPr>
              <w:t>Bobot Penilaian Tugas (%)</w:t>
            </w: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(2)</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(3)</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(4)</w:t>
            </w:r>
          </w:p>
        </w:tc>
        <w:tc>
          <w:tcPr>
            <w:tcW w:w="2493"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(5)</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(6)</w:t>
            </w:r>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(7)</w:t>
            </w: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Memahami rencana perkuliahan dan sistem penilaian yang digunakan di dalam perkuliahan</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Mampu Menjelaskan rencana perkuliahan dan sistem penilaian </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rPr>
            </w:pPr>
            <w:r w:rsidRPr="007523A3">
              <w:rPr>
                <w:rFonts w:asciiTheme="majorHAnsi" w:hAnsiTheme="majorHAnsi" w:cs="Arial"/>
                <w:sz w:val="22"/>
                <w:szCs w:val="22"/>
              </w:rPr>
              <w:t>Ketepatan dan penguasaan</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rPr>
            </w:pP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9F71D9">
            <w:pPr>
              <w:numPr>
                <w:ilvl w:val="0"/>
                <w:numId w:val="6"/>
              </w:numPr>
              <w:pBdr>
                <w:top w:val="nil"/>
                <w:left w:val="nil"/>
                <w:bottom w:val="nil"/>
                <w:right w:val="nil"/>
                <w:between w:val="nil"/>
              </w:pBdr>
              <w:spacing w:after="0" w:line="240" w:lineRule="auto"/>
              <w:ind w:left="161" w:hanging="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F71D9" w:rsidP="009A2ABC">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[TM: 1 x (</w:t>
            </w:r>
            <w:r w:rsidR="009A2ABC">
              <w:rPr>
                <w:rFonts w:asciiTheme="majorHAnsi" w:eastAsia="Cambria" w:hAnsiTheme="majorHAnsi" w:cs="Arial"/>
                <w:color w:val="000000"/>
                <w:sz w:val="22"/>
                <w:szCs w:val="22"/>
                <w:lang w:val="en-US"/>
              </w:rPr>
              <w:t>2</w:t>
            </w:r>
            <w:r w:rsidRPr="007523A3">
              <w:rPr>
                <w:rFonts w:asciiTheme="majorHAnsi" w:eastAsia="Cambria" w:hAnsiTheme="majorHAnsi" w:cs="Arial"/>
                <w:color w:val="000000"/>
                <w:sz w:val="22"/>
                <w:szCs w:val="22"/>
              </w:rPr>
              <w:t>x50’)]</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A71F25" w:rsidRDefault="009F71D9" w:rsidP="00A71F25">
            <w:pPr>
              <w:pBdr>
                <w:top w:val="nil"/>
                <w:left w:val="nil"/>
                <w:bottom w:val="nil"/>
                <w:right w:val="nil"/>
                <w:between w:val="nil"/>
              </w:pBdr>
              <w:spacing w:line="240" w:lineRule="auto"/>
              <w:rPr>
                <w:rFonts w:asciiTheme="majorHAnsi" w:eastAsia="Cambria" w:hAnsiTheme="majorHAnsi" w:cs="Arial"/>
                <w:color w:val="000000"/>
                <w:sz w:val="22"/>
                <w:szCs w:val="22"/>
                <w:lang w:val="en-US"/>
              </w:rPr>
            </w:pPr>
            <w:r w:rsidRPr="007523A3">
              <w:rPr>
                <w:rFonts w:asciiTheme="majorHAnsi" w:eastAsia="Cambria" w:hAnsiTheme="majorHAnsi" w:cs="Arial"/>
                <w:color w:val="000000"/>
                <w:sz w:val="22"/>
                <w:szCs w:val="22"/>
              </w:rPr>
              <w:t xml:space="preserve">Pengenalan </w:t>
            </w:r>
            <w:proofErr w:type="spellStart"/>
            <w:r w:rsidR="00A71F25">
              <w:rPr>
                <w:rFonts w:asciiTheme="majorHAnsi" w:eastAsia="Cambria" w:hAnsiTheme="majorHAnsi" w:cs="Arial"/>
                <w:color w:val="000000"/>
                <w:sz w:val="22"/>
                <w:szCs w:val="22"/>
                <w:lang w:val="en-US"/>
              </w:rPr>
              <w:t>Kontrak</w:t>
            </w:r>
            <w:proofErr w:type="spellEnd"/>
            <w:r w:rsidR="00A71F25">
              <w:rPr>
                <w:rFonts w:asciiTheme="majorHAnsi" w:eastAsia="Cambria" w:hAnsiTheme="majorHAnsi" w:cs="Arial"/>
                <w:color w:val="000000"/>
                <w:sz w:val="22"/>
                <w:szCs w:val="22"/>
                <w:lang w:val="en-US"/>
              </w:rPr>
              <w:t xml:space="preserve"> </w:t>
            </w:r>
            <w:proofErr w:type="spellStart"/>
            <w:r w:rsidR="00A71F25">
              <w:rPr>
                <w:rFonts w:asciiTheme="majorHAnsi" w:eastAsia="Cambria" w:hAnsiTheme="majorHAnsi" w:cs="Arial"/>
                <w:color w:val="000000"/>
                <w:sz w:val="22"/>
                <w:szCs w:val="22"/>
                <w:lang w:val="en-US"/>
              </w:rPr>
              <w:t>Kuliah</w:t>
            </w:r>
            <w:proofErr w:type="spellEnd"/>
            <w:r w:rsidR="00A71F25">
              <w:rPr>
                <w:rFonts w:asciiTheme="majorHAnsi" w:eastAsia="Cambria" w:hAnsiTheme="majorHAnsi" w:cs="Arial"/>
                <w:color w:val="000000"/>
                <w:sz w:val="22"/>
                <w:szCs w:val="22"/>
                <w:lang w:val="en-US"/>
              </w:rPr>
              <w:t xml:space="preserve"> </w:t>
            </w:r>
            <w:proofErr w:type="spellStart"/>
            <w:r w:rsidR="00A71F25">
              <w:rPr>
                <w:rFonts w:asciiTheme="majorHAnsi" w:eastAsia="Cambria" w:hAnsiTheme="majorHAnsi" w:cs="Arial"/>
                <w:color w:val="000000"/>
                <w:sz w:val="22"/>
                <w:szCs w:val="22"/>
                <w:lang w:val="en-US"/>
              </w:rPr>
              <w:t>dan</w:t>
            </w:r>
            <w:proofErr w:type="spellEnd"/>
            <w:r w:rsidR="00A71F25">
              <w:rPr>
                <w:rFonts w:asciiTheme="majorHAnsi" w:eastAsia="Cambria" w:hAnsiTheme="majorHAnsi" w:cs="Arial"/>
                <w:color w:val="000000"/>
                <w:sz w:val="22"/>
                <w:szCs w:val="22"/>
                <w:lang w:val="en-US"/>
              </w:rPr>
              <w:t xml:space="preserve"> </w:t>
            </w:r>
            <w:proofErr w:type="spellStart"/>
            <w:r w:rsidR="00A71F25">
              <w:rPr>
                <w:rFonts w:asciiTheme="majorHAnsi" w:eastAsia="Cambria" w:hAnsiTheme="majorHAnsi" w:cs="Arial"/>
                <w:color w:val="000000"/>
                <w:sz w:val="22"/>
                <w:szCs w:val="22"/>
                <w:lang w:val="en-US"/>
              </w:rPr>
              <w:t>Materi</w:t>
            </w:r>
            <w:proofErr w:type="spellEnd"/>
            <w:r w:rsidR="00A71F25">
              <w:rPr>
                <w:rFonts w:asciiTheme="majorHAnsi" w:eastAsia="Cambria" w:hAnsiTheme="majorHAnsi" w:cs="Arial"/>
                <w:color w:val="000000"/>
                <w:sz w:val="22"/>
                <w:szCs w:val="22"/>
                <w:lang w:val="en-US"/>
              </w:rPr>
              <w:t xml:space="preserve"> Ajar </w:t>
            </w:r>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0</w:t>
            </w:r>
          </w:p>
        </w:tc>
      </w:tr>
      <w:tr w:rsidR="009F71D9" w:rsidRPr="007523A3" w:rsidTr="006E23D6">
        <w:tc>
          <w:tcPr>
            <w:tcW w:w="917" w:type="dxa"/>
            <w:vMerge w:val="restart"/>
            <w:tcBorders>
              <w:top w:val="single" w:sz="4" w:space="0" w:color="000000"/>
              <w:left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2</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Menggunakan aturan Himpunan dengan benar</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menyatakan himpunan dan simbol-simbol dalam himpunan dengan benar</w:t>
            </w:r>
          </w:p>
        </w:tc>
        <w:tc>
          <w:tcPr>
            <w:tcW w:w="1940" w:type="dxa"/>
            <w:vMerge w:val="restart"/>
            <w:tcBorders>
              <w:top w:val="single" w:sz="4" w:space="0" w:color="000000"/>
              <w:left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lang w:val="en-ID"/>
              </w:rPr>
            </w:pPr>
            <w:r w:rsidRPr="007523A3">
              <w:rPr>
                <w:rFonts w:asciiTheme="majorHAnsi" w:hAnsiTheme="majorHAnsi" w:cs="Arial"/>
                <w:sz w:val="22"/>
                <w:szCs w:val="22"/>
              </w:rPr>
              <w:t>Ketepatan dan penguasaan</w:t>
            </w: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hAnsiTheme="majorHAnsi" w:cs="Arial"/>
                <w:sz w:val="22"/>
                <w:szCs w:val="22"/>
              </w:rPr>
              <w:t>Tugas Individu</w:t>
            </w:r>
          </w:p>
        </w:tc>
        <w:tc>
          <w:tcPr>
            <w:tcW w:w="2493" w:type="dxa"/>
            <w:vMerge w:val="restart"/>
            <w:tcBorders>
              <w:top w:val="single" w:sz="4" w:space="0" w:color="000000"/>
              <w:left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[TM: 1 x (</w:t>
            </w:r>
            <w:r w:rsidR="009A2ABC">
              <w:rPr>
                <w:rFonts w:asciiTheme="majorHAnsi" w:eastAsia="Cambria" w:hAnsiTheme="majorHAnsi" w:cs="Arial"/>
                <w:color w:val="000000"/>
                <w:sz w:val="22"/>
                <w:szCs w:val="22"/>
                <w:lang w:val="en-US"/>
              </w:rPr>
              <w:t>2</w:t>
            </w:r>
            <w:r w:rsidRPr="007523A3">
              <w:rPr>
                <w:rFonts w:asciiTheme="majorHAnsi" w:eastAsia="Cambria" w:hAnsiTheme="majorHAnsi" w:cs="Arial"/>
                <w:color w:val="000000"/>
                <w:sz w:val="22"/>
                <w:szCs w:val="22"/>
              </w:rPr>
              <w:t>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-Tugas 1: </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Soal menyatakan himpunan dan simbol-simbol dalam himpunan serta soal operasi biner (3 soal)</w:t>
            </w:r>
          </w:p>
          <w:p w:rsidR="009F71D9" w:rsidRPr="007523A3" w:rsidRDefault="009F71D9" w:rsidP="009A2ABC">
            <w:pPr>
              <w:pBdr>
                <w:top w:val="nil"/>
                <w:left w:val="nil"/>
                <w:bottom w:val="nil"/>
                <w:right w:val="nil"/>
                <w:between w:val="nil"/>
              </w:pBdr>
              <w:spacing w:line="240" w:lineRule="auto"/>
              <w:ind w:left="153"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StrukturAljabar dan Materi Himpunan</w:t>
            </w:r>
          </w:p>
        </w:tc>
        <w:tc>
          <w:tcPr>
            <w:tcW w:w="1665" w:type="dxa"/>
            <w:vMerge w:val="restart"/>
            <w:tcBorders>
              <w:top w:val="single" w:sz="4" w:space="0" w:color="000000"/>
              <w:left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10</w:t>
            </w:r>
          </w:p>
        </w:tc>
      </w:tr>
      <w:tr w:rsidR="009F71D9" w:rsidRPr="007523A3" w:rsidTr="006E23D6">
        <w:tc>
          <w:tcPr>
            <w:tcW w:w="917" w:type="dxa"/>
            <w:vMerge/>
            <w:tcBorders>
              <w:top w:val="single" w:sz="4" w:space="0" w:color="000000"/>
              <w:left w:val="single" w:sz="4" w:space="0" w:color="000000"/>
              <w:right w:val="single" w:sz="4" w:space="0" w:color="000000"/>
            </w:tcBorders>
            <w:vAlign w:val="center"/>
          </w:tcPr>
          <w:p w:rsidR="009F71D9" w:rsidRPr="007523A3" w:rsidRDefault="009F71D9" w:rsidP="006E23D6">
            <w:pPr>
              <w:widowControl w:val="0"/>
              <w:pBdr>
                <w:top w:val="nil"/>
                <w:left w:val="nil"/>
                <w:bottom w:val="nil"/>
                <w:right w:val="nil"/>
                <w:between w:val="nil"/>
              </w:pBdr>
              <w:spacing w:after="0" w:line="240" w:lineRule="auto"/>
              <w:rPr>
                <w:rFonts w:asciiTheme="majorHAnsi" w:eastAsia="Cambria" w:hAnsiTheme="majorHAnsi" w:cs="Arial"/>
                <w:color w:val="000000"/>
                <w:sz w:val="22"/>
                <w:szCs w:val="22"/>
              </w:rPr>
            </w:pP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Memahami Bilangan Bulat, Fungsi, dan Operasi Biner</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spacing w:line="240" w:lineRule="auto"/>
              <w:ind w:right="-24"/>
              <w:rPr>
                <w:rFonts w:asciiTheme="majorHAnsi" w:eastAsia="Cambria" w:hAnsiTheme="majorHAnsi" w:cs="Arial"/>
                <w:sz w:val="22"/>
                <w:szCs w:val="22"/>
              </w:rPr>
            </w:pPr>
            <w:r w:rsidRPr="007523A3">
              <w:rPr>
                <w:rFonts w:asciiTheme="majorHAnsi" w:eastAsia="Cambria" w:hAnsiTheme="majorHAnsi" w:cs="Arial"/>
                <w:sz w:val="22"/>
                <w:szCs w:val="22"/>
              </w:rPr>
              <w:t xml:space="preserve">Mampu memahami Bilangan Bulat, fungsi, dan operasi Biner </w:t>
            </w:r>
          </w:p>
        </w:tc>
        <w:tc>
          <w:tcPr>
            <w:tcW w:w="1940" w:type="dxa"/>
            <w:vMerge/>
            <w:tcBorders>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p>
        </w:tc>
        <w:tc>
          <w:tcPr>
            <w:tcW w:w="2493" w:type="dxa"/>
            <w:vMerge/>
            <w:tcBorders>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ind w:left="153" w:right="-24"/>
              <w:rPr>
                <w:rFonts w:asciiTheme="majorHAnsi" w:eastAsia="Cambria" w:hAnsiTheme="majorHAnsi" w:cs="Arial"/>
                <w:color w:val="000000"/>
                <w:sz w:val="22"/>
                <w:szCs w:val="22"/>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spacing w:line="240" w:lineRule="auto"/>
              <w:ind w:right="-24"/>
              <w:rPr>
                <w:rFonts w:asciiTheme="majorHAnsi" w:eastAsia="Cambria" w:hAnsiTheme="majorHAnsi" w:cs="Arial"/>
                <w:sz w:val="22"/>
                <w:szCs w:val="22"/>
              </w:rPr>
            </w:pPr>
            <w:r w:rsidRPr="007523A3">
              <w:rPr>
                <w:rFonts w:asciiTheme="majorHAnsi" w:eastAsia="Cambria" w:hAnsiTheme="majorHAnsi" w:cs="Arial"/>
                <w:sz w:val="22"/>
                <w:szCs w:val="22"/>
              </w:rPr>
              <w:t>Bilangan Bulat, Fungsi, dan Operasi Biner</w:t>
            </w:r>
          </w:p>
        </w:tc>
        <w:tc>
          <w:tcPr>
            <w:tcW w:w="1665" w:type="dxa"/>
            <w:vMerge/>
            <w:tcBorders>
              <w:top w:val="single" w:sz="4" w:space="0" w:color="000000"/>
              <w:left w:val="single" w:sz="4" w:space="0" w:color="000000"/>
              <w:right w:val="single" w:sz="4" w:space="0" w:color="000000"/>
            </w:tcBorders>
            <w:vAlign w:val="center"/>
          </w:tcPr>
          <w:p w:rsidR="009F71D9" w:rsidRPr="007523A3" w:rsidRDefault="009F71D9" w:rsidP="006E23D6">
            <w:pPr>
              <w:widowControl w:val="0"/>
              <w:pBdr>
                <w:top w:val="nil"/>
                <w:left w:val="nil"/>
                <w:bottom w:val="nil"/>
                <w:right w:val="nil"/>
                <w:between w:val="nil"/>
              </w:pBdr>
              <w:spacing w:after="0" w:line="240" w:lineRule="auto"/>
              <w:rPr>
                <w:rFonts w:asciiTheme="majorHAnsi" w:eastAsia="Cambria" w:hAnsiTheme="majorHAnsi" w:cs="Arial"/>
                <w:sz w:val="22"/>
                <w:szCs w:val="22"/>
              </w:rPr>
            </w:pP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3</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Memahami  teori Semigrup dan Monoid</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spacing w:line="240" w:lineRule="auto"/>
              <w:ind w:right="-24"/>
              <w:rPr>
                <w:rFonts w:asciiTheme="majorHAnsi" w:eastAsia="Cambria" w:hAnsiTheme="majorHAnsi" w:cs="Arial"/>
                <w:sz w:val="22"/>
                <w:szCs w:val="22"/>
              </w:rPr>
            </w:pPr>
            <w:r w:rsidRPr="007523A3">
              <w:rPr>
                <w:rFonts w:asciiTheme="majorHAnsi" w:eastAsia="Cambria" w:hAnsiTheme="majorHAnsi" w:cs="Arial"/>
                <w:sz w:val="22"/>
                <w:szCs w:val="22"/>
              </w:rPr>
              <w:t>Mampu menjelaskan tentang semigrup dan monoid</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rPr>
            </w:pPr>
            <w:r w:rsidRPr="007523A3">
              <w:rPr>
                <w:rFonts w:asciiTheme="majorHAnsi" w:hAnsiTheme="majorHAnsi" w:cs="Arial"/>
                <w:sz w:val="22"/>
                <w:szCs w:val="22"/>
              </w:rPr>
              <w:t>Ketepatan dan penguasaan</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rPr>
            </w:pP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rPr>
            </w:pP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hAnsiTheme="majorHAnsi" w:cs="Arial"/>
                <w:sz w:val="22"/>
                <w:szCs w:val="22"/>
              </w:rPr>
              <w:t>Tugas Individu</w:t>
            </w:r>
          </w:p>
        </w:tc>
        <w:tc>
          <w:tcPr>
            <w:tcW w:w="2493" w:type="dxa"/>
            <w:tcBorders>
              <w:top w:val="single" w:sz="4" w:space="0" w:color="000000"/>
              <w:left w:val="single" w:sz="4" w:space="0" w:color="000000"/>
              <w:bottom w:val="single" w:sz="4" w:space="0" w:color="000000"/>
              <w:right w:val="single" w:sz="4" w:space="0" w:color="000000"/>
            </w:tcBorders>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[TM: 1 x (</w:t>
            </w:r>
            <w:r w:rsidR="009A2ABC">
              <w:rPr>
                <w:rFonts w:asciiTheme="majorHAnsi" w:eastAsia="Cambria" w:hAnsiTheme="majorHAnsi" w:cs="Arial"/>
                <w:color w:val="000000"/>
                <w:sz w:val="22"/>
                <w:szCs w:val="22"/>
                <w:lang w:val="en-US"/>
              </w:rPr>
              <w:t>2</w:t>
            </w:r>
            <w:r w:rsidRPr="007523A3">
              <w:rPr>
                <w:rFonts w:asciiTheme="majorHAnsi" w:eastAsia="Cambria" w:hAnsiTheme="majorHAnsi" w:cs="Arial"/>
                <w:color w:val="000000"/>
                <w:sz w:val="22"/>
                <w:szCs w:val="22"/>
              </w:rPr>
              <w:t>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-Tugas 2: </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Soal </w:t>
            </w:r>
            <w:r w:rsidRPr="007523A3">
              <w:rPr>
                <w:rFonts w:asciiTheme="majorHAnsi" w:eastAsia="Cambria" w:hAnsiTheme="majorHAnsi" w:cs="Arial"/>
                <w:sz w:val="22"/>
                <w:szCs w:val="22"/>
              </w:rPr>
              <w:t>semigrup dan monoid</w:t>
            </w:r>
            <w:r w:rsidRPr="007523A3">
              <w:rPr>
                <w:rFonts w:asciiTheme="majorHAnsi" w:eastAsia="Cambria" w:hAnsiTheme="majorHAnsi" w:cs="Arial"/>
                <w:color w:val="000000"/>
                <w:sz w:val="22"/>
                <w:szCs w:val="22"/>
              </w:rPr>
              <w:t xml:space="preserve"> (5 soal)</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spacing w:line="240" w:lineRule="auto"/>
              <w:ind w:right="-24"/>
              <w:rPr>
                <w:rFonts w:asciiTheme="majorHAnsi" w:eastAsia="Cambria" w:hAnsiTheme="majorHAnsi" w:cs="Arial"/>
                <w:sz w:val="22"/>
                <w:szCs w:val="22"/>
              </w:rPr>
            </w:pPr>
            <w:r w:rsidRPr="007523A3">
              <w:rPr>
                <w:rFonts w:asciiTheme="majorHAnsi" w:eastAsia="Cambria" w:hAnsiTheme="majorHAnsi" w:cs="Arial"/>
                <w:sz w:val="22"/>
                <w:szCs w:val="22"/>
              </w:rPr>
              <w:t>Semigrup dan monoid</w:t>
            </w:r>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5</w:t>
            </w:r>
          </w:p>
        </w:tc>
      </w:tr>
      <w:tr w:rsidR="009F71D9" w:rsidRPr="007523A3" w:rsidTr="006E23D6">
        <w:tc>
          <w:tcPr>
            <w:tcW w:w="917" w:type="dxa"/>
            <w:vMerge w:val="restart"/>
            <w:tcBorders>
              <w:top w:val="single" w:sz="4" w:space="0" w:color="000000"/>
              <w:left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lastRenderedPageBreak/>
              <w:t>4</w:t>
            </w:r>
          </w:p>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Memahami  definisi teori Grup</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menjelaskan kembali definisi teori Grup</w:t>
            </w:r>
          </w:p>
        </w:tc>
        <w:tc>
          <w:tcPr>
            <w:tcW w:w="1940" w:type="dxa"/>
            <w:vMerge w:val="restart"/>
            <w:tcBorders>
              <w:top w:val="single" w:sz="4" w:space="0" w:color="000000"/>
              <w:left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lang w:val="en-ID"/>
              </w:rPr>
            </w:pPr>
            <w:r w:rsidRPr="007523A3">
              <w:rPr>
                <w:rFonts w:asciiTheme="majorHAnsi" w:hAnsiTheme="majorHAnsi" w:cs="Arial"/>
                <w:sz w:val="22"/>
                <w:szCs w:val="22"/>
              </w:rPr>
              <w:t>Ketepatan dan penguasaan</w:t>
            </w: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hAnsiTheme="majorHAnsi" w:cs="Arial"/>
                <w:sz w:val="22"/>
                <w:szCs w:val="22"/>
              </w:rPr>
              <w:t>Tugas Individu</w:t>
            </w:r>
          </w:p>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Sikap</w:t>
            </w:r>
          </w:p>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Pengetahuan</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Keterampilan</w:t>
            </w:r>
          </w:p>
        </w:tc>
        <w:tc>
          <w:tcPr>
            <w:tcW w:w="2493" w:type="dxa"/>
            <w:vMerge w:val="restart"/>
            <w:tcBorders>
              <w:top w:val="single" w:sz="4" w:space="0" w:color="000000"/>
              <w:left w:val="single" w:sz="4" w:space="0" w:color="000000"/>
              <w:right w:val="single" w:sz="4" w:space="0" w:color="000000"/>
            </w:tcBorders>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[TM: 1 x (</w:t>
            </w:r>
            <w:r w:rsidR="009A2ABC">
              <w:rPr>
                <w:rFonts w:asciiTheme="majorHAnsi" w:eastAsia="Cambria" w:hAnsiTheme="majorHAnsi" w:cs="Arial"/>
                <w:color w:val="000000"/>
                <w:sz w:val="22"/>
                <w:szCs w:val="22"/>
                <w:lang w:val="en-US"/>
              </w:rPr>
              <w:t>2</w:t>
            </w:r>
            <w:r w:rsidRPr="007523A3">
              <w:rPr>
                <w:rFonts w:asciiTheme="majorHAnsi" w:eastAsia="Cambria" w:hAnsiTheme="majorHAnsi" w:cs="Arial"/>
                <w:color w:val="000000"/>
                <w:sz w:val="22"/>
                <w:szCs w:val="22"/>
              </w:rPr>
              <w:t>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-Tugas 3: </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Soal tentang </w:t>
            </w:r>
            <w:r w:rsidRPr="007523A3">
              <w:rPr>
                <w:rFonts w:asciiTheme="majorHAnsi" w:eastAsia="Cambria" w:hAnsiTheme="majorHAnsi" w:cs="Arial"/>
                <w:sz w:val="22"/>
                <w:szCs w:val="22"/>
              </w:rPr>
              <w:t>Grup</w:t>
            </w:r>
            <w:r w:rsidRPr="007523A3">
              <w:rPr>
                <w:rFonts w:asciiTheme="majorHAnsi" w:eastAsia="Cambria" w:hAnsiTheme="majorHAnsi" w:cs="Arial"/>
                <w:color w:val="000000"/>
                <w:sz w:val="22"/>
                <w:szCs w:val="22"/>
              </w:rPr>
              <w:t xml:space="preserve"> (5 soal)</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Grup</w:t>
            </w:r>
          </w:p>
        </w:tc>
        <w:tc>
          <w:tcPr>
            <w:tcW w:w="1665" w:type="dxa"/>
            <w:vMerge w:val="restart"/>
            <w:tcBorders>
              <w:top w:val="single" w:sz="4" w:space="0" w:color="000000"/>
              <w:left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10</w:t>
            </w:r>
          </w:p>
        </w:tc>
      </w:tr>
      <w:tr w:rsidR="009F71D9" w:rsidRPr="007523A3" w:rsidTr="006E23D6">
        <w:tc>
          <w:tcPr>
            <w:tcW w:w="917" w:type="dxa"/>
            <w:vMerge/>
            <w:tcBorders>
              <w:top w:val="single" w:sz="4" w:space="0" w:color="000000"/>
              <w:left w:val="single" w:sz="4" w:space="0" w:color="000000"/>
              <w:right w:val="single" w:sz="4" w:space="0" w:color="000000"/>
            </w:tcBorders>
            <w:vAlign w:val="center"/>
          </w:tcPr>
          <w:p w:rsidR="009F71D9" w:rsidRPr="007523A3" w:rsidRDefault="009F71D9" w:rsidP="006E23D6">
            <w:pPr>
              <w:widowControl w:val="0"/>
              <w:pBdr>
                <w:top w:val="nil"/>
                <w:left w:val="nil"/>
                <w:bottom w:val="nil"/>
                <w:right w:val="nil"/>
                <w:between w:val="nil"/>
              </w:pBdr>
              <w:spacing w:after="0" w:line="240" w:lineRule="auto"/>
              <w:rPr>
                <w:rFonts w:asciiTheme="majorHAnsi" w:eastAsia="Cambria" w:hAnsiTheme="majorHAnsi" w:cs="Arial"/>
                <w:color w:val="000000"/>
                <w:sz w:val="22"/>
                <w:szCs w:val="22"/>
              </w:rPr>
            </w:pP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Memahami Sifat-sifat Grup</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menyatakan sifat-sifat Grup</w:t>
            </w:r>
          </w:p>
        </w:tc>
        <w:tc>
          <w:tcPr>
            <w:tcW w:w="1940" w:type="dxa"/>
            <w:vMerge/>
            <w:tcBorders>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p>
        </w:tc>
        <w:tc>
          <w:tcPr>
            <w:tcW w:w="2493" w:type="dxa"/>
            <w:vMerge/>
            <w:tcBorders>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ind w:left="153"/>
              <w:rPr>
                <w:rFonts w:asciiTheme="majorHAnsi" w:eastAsia="Cambria" w:hAnsiTheme="majorHAnsi" w:cs="Arial"/>
                <w:color w:val="000000"/>
                <w:sz w:val="22"/>
                <w:szCs w:val="22"/>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Sifat-sifat Grup</w:t>
            </w:r>
          </w:p>
        </w:tc>
        <w:tc>
          <w:tcPr>
            <w:tcW w:w="1665" w:type="dxa"/>
            <w:vMerge/>
            <w:tcBorders>
              <w:top w:val="single" w:sz="4" w:space="0" w:color="000000"/>
              <w:left w:val="single" w:sz="4" w:space="0" w:color="000000"/>
              <w:right w:val="single" w:sz="4" w:space="0" w:color="000000"/>
            </w:tcBorders>
            <w:vAlign w:val="center"/>
          </w:tcPr>
          <w:p w:rsidR="009F71D9" w:rsidRPr="007523A3" w:rsidRDefault="009F71D9" w:rsidP="006E23D6">
            <w:pPr>
              <w:widowControl w:val="0"/>
              <w:pBdr>
                <w:top w:val="nil"/>
                <w:left w:val="nil"/>
                <w:bottom w:val="nil"/>
                <w:right w:val="nil"/>
                <w:between w:val="nil"/>
              </w:pBdr>
              <w:spacing w:after="0" w:line="240" w:lineRule="auto"/>
              <w:rPr>
                <w:rFonts w:asciiTheme="majorHAnsi" w:eastAsia="Cambria" w:hAnsiTheme="majorHAnsi" w:cs="Arial"/>
                <w:color w:val="000000"/>
                <w:sz w:val="22"/>
                <w:szCs w:val="22"/>
              </w:rPr>
            </w:pPr>
          </w:p>
        </w:tc>
      </w:tr>
      <w:tr w:rsidR="009F71D9" w:rsidRPr="007523A3" w:rsidTr="006E23D6">
        <w:tc>
          <w:tcPr>
            <w:tcW w:w="917" w:type="dxa"/>
            <w:vMerge w:val="restart"/>
            <w:tcBorders>
              <w:top w:val="single" w:sz="4" w:space="0" w:color="000000"/>
              <w:left w:val="single" w:sz="4" w:space="0" w:color="000000"/>
              <w:right w:val="single" w:sz="4" w:space="0" w:color="000000"/>
            </w:tcBorders>
            <w:vAlign w:val="center"/>
          </w:tcPr>
          <w:p w:rsidR="009F71D9" w:rsidRPr="007523A3" w:rsidRDefault="003E2B89" w:rsidP="006E23D6">
            <w:pPr>
              <w:pBdr>
                <w:top w:val="nil"/>
                <w:left w:val="nil"/>
                <w:bottom w:val="nil"/>
                <w:right w:val="nil"/>
                <w:between w:val="nil"/>
              </w:pBdr>
              <w:spacing w:after="0" w:line="240" w:lineRule="auto"/>
              <w:jc w:val="center"/>
              <w:rPr>
                <w:rFonts w:asciiTheme="majorHAnsi" w:eastAsia="Cambria" w:hAnsiTheme="majorHAnsi" w:cs="Arial"/>
                <w:color w:val="000000"/>
                <w:sz w:val="22"/>
                <w:szCs w:val="22"/>
              </w:rPr>
            </w:pPr>
            <w:r>
              <w:rPr>
                <w:rFonts w:asciiTheme="majorHAnsi" w:eastAsia="Cambria" w:hAnsiTheme="majorHAnsi" w:cs="Arial"/>
                <w:color w:val="000000"/>
                <w:sz w:val="22"/>
                <w:szCs w:val="22"/>
                <w:lang w:val="en-US"/>
              </w:rPr>
              <w:t>5,</w:t>
            </w:r>
            <w:r w:rsidR="009F71D9" w:rsidRPr="007523A3">
              <w:rPr>
                <w:rFonts w:asciiTheme="majorHAnsi" w:eastAsia="Cambria" w:hAnsiTheme="majorHAnsi" w:cs="Arial"/>
                <w:color w:val="000000"/>
                <w:sz w:val="22"/>
                <w:szCs w:val="22"/>
              </w:rPr>
              <w:t>6</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spacing w:before="120" w:after="0" w:line="240" w:lineRule="auto"/>
              <w:rPr>
                <w:rFonts w:asciiTheme="majorHAnsi" w:eastAsia="Cambria" w:hAnsiTheme="majorHAnsi" w:cs="Arial"/>
                <w:sz w:val="22"/>
                <w:szCs w:val="22"/>
              </w:rPr>
            </w:pPr>
            <w:r w:rsidRPr="007523A3">
              <w:rPr>
                <w:rFonts w:asciiTheme="majorHAnsi" w:eastAsia="Cambria" w:hAnsiTheme="majorHAnsi" w:cs="Arial"/>
                <w:sz w:val="22"/>
                <w:szCs w:val="22"/>
              </w:rPr>
              <w:t>Memahami definisi dan teori SubGrup</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menjelaskan kembali definisi SubGrup</w:t>
            </w:r>
          </w:p>
        </w:tc>
        <w:tc>
          <w:tcPr>
            <w:tcW w:w="1940" w:type="dxa"/>
            <w:vMerge w:val="restart"/>
            <w:tcBorders>
              <w:top w:val="single" w:sz="4" w:space="0" w:color="000000"/>
              <w:left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after="0" w:line="240" w:lineRule="auto"/>
              <w:ind w:left="147"/>
              <w:rPr>
                <w:rFonts w:asciiTheme="majorHAnsi" w:hAnsiTheme="majorHAnsi" w:cs="Arial"/>
                <w:sz w:val="22"/>
                <w:szCs w:val="22"/>
                <w:lang w:val="en-ID"/>
              </w:rPr>
            </w:pPr>
            <w:r w:rsidRPr="007523A3">
              <w:rPr>
                <w:rFonts w:asciiTheme="majorHAnsi" w:hAnsiTheme="majorHAnsi" w:cs="Arial"/>
                <w:sz w:val="22"/>
                <w:szCs w:val="22"/>
              </w:rPr>
              <w:t>Ketepatan dan penguasaan</w:t>
            </w: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hAnsiTheme="majorHAnsi" w:cs="Arial"/>
                <w:sz w:val="22"/>
                <w:szCs w:val="22"/>
              </w:rPr>
              <w:t>Tugas Kelompok</w:t>
            </w:r>
          </w:p>
        </w:tc>
        <w:tc>
          <w:tcPr>
            <w:tcW w:w="2493" w:type="dxa"/>
            <w:vMerge w:val="restart"/>
            <w:tcBorders>
              <w:top w:val="single" w:sz="4" w:space="0" w:color="000000"/>
              <w:left w:val="single" w:sz="4" w:space="0" w:color="000000"/>
              <w:right w:val="single" w:sz="4" w:space="0" w:color="000000"/>
            </w:tcBorders>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F71D9" w:rsidP="006E23D6">
            <w:pPr>
              <w:pBdr>
                <w:top w:val="nil"/>
                <w:left w:val="nil"/>
                <w:bottom w:val="nil"/>
                <w:right w:val="nil"/>
                <w:between w:val="nil"/>
              </w:pBdr>
              <w:spacing w:after="0"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[TM: 1 x (3x50’)]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-Tugas 4: </w:t>
            </w:r>
          </w:p>
          <w:p w:rsidR="009F71D9" w:rsidRPr="007523A3" w:rsidRDefault="009F71D9" w:rsidP="006E23D6">
            <w:pPr>
              <w:pBdr>
                <w:top w:val="nil"/>
                <w:left w:val="nil"/>
                <w:bottom w:val="nil"/>
                <w:right w:val="nil"/>
                <w:between w:val="nil"/>
              </w:pBdr>
              <w:spacing w:after="0"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Soal </w:t>
            </w:r>
            <w:r w:rsidRPr="007523A3">
              <w:rPr>
                <w:rFonts w:asciiTheme="majorHAnsi" w:eastAsia="Cambria" w:hAnsiTheme="majorHAnsi" w:cs="Arial"/>
                <w:sz w:val="22"/>
                <w:szCs w:val="22"/>
              </w:rPr>
              <w:t>tentang subgrup</w:t>
            </w:r>
            <w:r w:rsidRPr="007523A3">
              <w:rPr>
                <w:rFonts w:asciiTheme="majorHAnsi" w:eastAsia="Cambria" w:hAnsiTheme="majorHAnsi" w:cs="Arial"/>
                <w:color w:val="000000"/>
                <w:sz w:val="22"/>
                <w:szCs w:val="22"/>
              </w:rPr>
              <w:t xml:space="preserve"> (5 soal)</w:t>
            </w:r>
          </w:p>
          <w:p w:rsidR="009F71D9" w:rsidRPr="007523A3" w:rsidRDefault="009F71D9" w:rsidP="006E23D6">
            <w:pPr>
              <w:spacing w:after="0" w:line="240" w:lineRule="auto"/>
              <w:ind w:hanging="8"/>
              <w:rPr>
                <w:rFonts w:asciiTheme="majorHAnsi" w:eastAsia="Cambria" w:hAnsiTheme="majorHAnsi" w:cs="Arial"/>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w:t>
            </w:r>
          </w:p>
          <w:p w:rsidR="009F71D9" w:rsidRPr="007523A3" w:rsidRDefault="009F71D9" w:rsidP="006E23D6">
            <w:pPr>
              <w:pBdr>
                <w:top w:val="nil"/>
                <w:left w:val="nil"/>
                <w:bottom w:val="nil"/>
                <w:right w:val="nil"/>
                <w:between w:val="nil"/>
              </w:pBdr>
              <w:spacing w:after="0" w:line="240" w:lineRule="auto"/>
              <w:ind w:left="318" w:hanging="8"/>
              <w:rPr>
                <w:rFonts w:asciiTheme="majorHAnsi" w:eastAsia="Cambria" w:hAnsiTheme="majorHAnsi" w:cs="Arial"/>
                <w:color w:val="000000"/>
                <w:sz w:val="22"/>
                <w:szCs w:val="22"/>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Sub Grup</w:t>
            </w:r>
          </w:p>
        </w:tc>
        <w:tc>
          <w:tcPr>
            <w:tcW w:w="1665" w:type="dxa"/>
            <w:vMerge w:val="restart"/>
            <w:tcBorders>
              <w:top w:val="single" w:sz="4" w:space="0" w:color="000000"/>
              <w:left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10</w:t>
            </w:r>
          </w:p>
        </w:tc>
      </w:tr>
      <w:tr w:rsidR="009F71D9" w:rsidRPr="007523A3" w:rsidTr="006E23D6">
        <w:trPr>
          <w:trHeight w:val="70"/>
        </w:trPr>
        <w:tc>
          <w:tcPr>
            <w:tcW w:w="917" w:type="dxa"/>
            <w:vMerge/>
            <w:tcBorders>
              <w:top w:val="single" w:sz="4" w:space="0" w:color="000000"/>
              <w:left w:val="single" w:sz="4" w:space="0" w:color="000000"/>
              <w:right w:val="single" w:sz="4" w:space="0" w:color="000000"/>
            </w:tcBorders>
            <w:vAlign w:val="center"/>
          </w:tcPr>
          <w:p w:rsidR="009F71D9" w:rsidRPr="007523A3" w:rsidRDefault="009F71D9" w:rsidP="006E23D6">
            <w:pPr>
              <w:widowControl w:val="0"/>
              <w:pBdr>
                <w:top w:val="nil"/>
                <w:left w:val="nil"/>
                <w:bottom w:val="nil"/>
                <w:right w:val="nil"/>
                <w:between w:val="nil"/>
              </w:pBdr>
              <w:spacing w:after="0" w:line="240" w:lineRule="auto"/>
              <w:rPr>
                <w:rFonts w:asciiTheme="majorHAnsi" w:eastAsia="Cambria" w:hAnsiTheme="majorHAnsi" w:cs="Arial"/>
                <w:color w:val="000000"/>
                <w:sz w:val="22"/>
                <w:szCs w:val="22"/>
              </w:rPr>
            </w:pP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Memahami sifat–sifat Subgrup</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menyebutkan sifat Subgrup</w:t>
            </w:r>
          </w:p>
        </w:tc>
        <w:tc>
          <w:tcPr>
            <w:tcW w:w="1940" w:type="dxa"/>
            <w:vMerge/>
            <w:tcBorders>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p>
        </w:tc>
        <w:tc>
          <w:tcPr>
            <w:tcW w:w="2493" w:type="dxa"/>
            <w:vMerge/>
            <w:tcBorders>
              <w:left w:val="single" w:sz="4" w:space="0" w:color="000000"/>
              <w:bottom w:val="single" w:sz="4" w:space="0" w:color="000000"/>
              <w:right w:val="single" w:sz="4" w:space="0" w:color="000000"/>
            </w:tcBorders>
          </w:tcPr>
          <w:p w:rsidR="009F71D9" w:rsidRPr="007523A3" w:rsidRDefault="009F71D9" w:rsidP="006E23D6">
            <w:pPr>
              <w:pBdr>
                <w:top w:val="nil"/>
                <w:left w:val="nil"/>
                <w:bottom w:val="nil"/>
                <w:right w:val="nil"/>
                <w:between w:val="nil"/>
              </w:pBdr>
              <w:spacing w:after="0" w:line="240" w:lineRule="auto"/>
              <w:ind w:left="161" w:hanging="8"/>
              <w:rPr>
                <w:rFonts w:asciiTheme="majorHAnsi" w:eastAsia="Cambria" w:hAnsiTheme="majorHAnsi" w:cs="Arial"/>
                <w:color w:val="000000"/>
                <w:sz w:val="22"/>
                <w:szCs w:val="22"/>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Sifat Subgrup</w:t>
            </w:r>
          </w:p>
        </w:tc>
        <w:tc>
          <w:tcPr>
            <w:tcW w:w="1665" w:type="dxa"/>
            <w:vMerge/>
            <w:tcBorders>
              <w:top w:val="single" w:sz="4" w:space="0" w:color="000000"/>
              <w:left w:val="single" w:sz="4" w:space="0" w:color="000000"/>
              <w:right w:val="single" w:sz="4" w:space="0" w:color="000000"/>
            </w:tcBorders>
            <w:vAlign w:val="center"/>
          </w:tcPr>
          <w:p w:rsidR="009F71D9" w:rsidRPr="007523A3" w:rsidRDefault="009F71D9" w:rsidP="006E23D6">
            <w:pPr>
              <w:widowControl w:val="0"/>
              <w:pBdr>
                <w:top w:val="nil"/>
                <w:left w:val="nil"/>
                <w:bottom w:val="nil"/>
                <w:right w:val="nil"/>
                <w:between w:val="nil"/>
              </w:pBdr>
              <w:spacing w:after="0" w:line="240" w:lineRule="auto"/>
              <w:rPr>
                <w:rFonts w:asciiTheme="majorHAnsi" w:eastAsia="Cambria" w:hAnsiTheme="majorHAnsi" w:cs="Arial"/>
                <w:color w:val="000000"/>
                <w:sz w:val="22"/>
                <w:szCs w:val="22"/>
              </w:rPr>
            </w:pPr>
          </w:p>
        </w:tc>
      </w:tr>
      <w:tr w:rsidR="009F71D9" w:rsidRPr="007523A3" w:rsidTr="006E23D6">
        <w:trPr>
          <w:trHeight w:val="70"/>
        </w:trPr>
        <w:tc>
          <w:tcPr>
            <w:tcW w:w="917" w:type="dxa"/>
            <w:tcBorders>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7</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Memahami Grup Siklik</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memahami Grup Siklik</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lang w:val="en-ID"/>
              </w:rPr>
            </w:pPr>
            <w:r w:rsidRPr="007523A3">
              <w:rPr>
                <w:rFonts w:asciiTheme="majorHAnsi" w:hAnsiTheme="majorHAnsi" w:cs="Arial"/>
                <w:sz w:val="22"/>
                <w:szCs w:val="22"/>
              </w:rPr>
              <w:t>Ketepatan dan penguasaan</w:t>
            </w: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hAnsiTheme="majorHAnsi" w:cs="Arial"/>
                <w:sz w:val="22"/>
                <w:szCs w:val="22"/>
              </w:rPr>
              <w:t>Tugas Individu</w:t>
            </w:r>
          </w:p>
        </w:tc>
        <w:tc>
          <w:tcPr>
            <w:tcW w:w="2493" w:type="dxa"/>
            <w:tcBorders>
              <w:top w:val="single" w:sz="4" w:space="0" w:color="000000"/>
              <w:left w:val="single" w:sz="4" w:space="0" w:color="000000"/>
              <w:bottom w:val="single" w:sz="4" w:space="0" w:color="000000"/>
              <w:right w:val="single" w:sz="4" w:space="0" w:color="000000"/>
            </w:tcBorders>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A2ABC"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Pr>
                <w:rFonts w:asciiTheme="majorHAnsi" w:eastAsia="Cambria" w:hAnsiTheme="majorHAnsi" w:cs="Arial"/>
                <w:color w:val="000000"/>
                <w:sz w:val="22"/>
                <w:szCs w:val="22"/>
              </w:rPr>
              <w:t>[TM: 1 x (</w:t>
            </w:r>
            <w:r>
              <w:rPr>
                <w:rFonts w:asciiTheme="majorHAnsi" w:eastAsia="Cambria" w:hAnsiTheme="majorHAnsi" w:cs="Arial"/>
                <w:color w:val="000000"/>
                <w:sz w:val="22"/>
                <w:szCs w:val="22"/>
                <w:lang w:val="en-US"/>
              </w:rPr>
              <w:t>2</w:t>
            </w:r>
            <w:r w:rsidR="009F71D9" w:rsidRPr="007523A3">
              <w:rPr>
                <w:rFonts w:asciiTheme="majorHAnsi" w:eastAsia="Cambria" w:hAnsiTheme="majorHAnsi" w:cs="Arial"/>
                <w:color w:val="000000"/>
                <w:sz w:val="22"/>
                <w:szCs w:val="22"/>
              </w:rPr>
              <w:t>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-Tugas 5: </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Soal </w:t>
            </w:r>
            <w:r w:rsidRPr="007523A3">
              <w:rPr>
                <w:rFonts w:asciiTheme="majorHAnsi" w:eastAsia="Cambria" w:hAnsiTheme="majorHAnsi" w:cs="Arial"/>
                <w:sz w:val="22"/>
                <w:szCs w:val="22"/>
              </w:rPr>
              <w:t>Grup Siklik</w:t>
            </w:r>
            <w:r w:rsidRPr="007523A3">
              <w:rPr>
                <w:rFonts w:asciiTheme="majorHAnsi" w:eastAsia="Cambria" w:hAnsiTheme="majorHAnsi" w:cs="Arial"/>
                <w:color w:val="000000"/>
                <w:sz w:val="22"/>
                <w:szCs w:val="22"/>
              </w:rPr>
              <w:t xml:space="preserve"> (5 soal)</w:t>
            </w:r>
          </w:p>
          <w:p w:rsidR="009F71D9" w:rsidRPr="007523A3" w:rsidRDefault="009F71D9" w:rsidP="006E23D6">
            <w:pPr>
              <w:pBdr>
                <w:top w:val="nil"/>
                <w:left w:val="nil"/>
                <w:bottom w:val="nil"/>
                <w:right w:val="nil"/>
                <w:between w:val="nil"/>
              </w:pBdr>
              <w:spacing w:line="240" w:lineRule="auto"/>
              <w:ind w:left="318"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Grup Siklik</w:t>
            </w:r>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10</w:t>
            </w: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8</w:t>
            </w:r>
          </w:p>
        </w:tc>
        <w:tc>
          <w:tcPr>
            <w:tcW w:w="13644" w:type="dxa"/>
            <w:gridSpan w:val="6"/>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ind w:left="153"/>
              <w:jc w:val="center"/>
              <w:rPr>
                <w:rFonts w:asciiTheme="majorHAnsi" w:eastAsia="Cambria" w:hAnsiTheme="majorHAnsi" w:cs="Arial"/>
                <w:b/>
                <w:color w:val="000000"/>
                <w:sz w:val="22"/>
                <w:szCs w:val="22"/>
              </w:rPr>
            </w:pPr>
            <w:r w:rsidRPr="007523A3">
              <w:rPr>
                <w:rFonts w:asciiTheme="majorHAnsi" w:eastAsia="Cambria" w:hAnsiTheme="majorHAnsi" w:cs="Arial"/>
                <w:b/>
                <w:color w:val="000000"/>
                <w:sz w:val="22"/>
                <w:szCs w:val="22"/>
              </w:rPr>
              <w:t>UJIAN TENGAH SEMESTER (UTS)</w:t>
            </w: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3E2B89"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lang w:val="en-US"/>
              </w:rPr>
            </w:pPr>
            <w:r w:rsidRPr="007523A3">
              <w:rPr>
                <w:rFonts w:asciiTheme="majorHAnsi" w:eastAsia="Cambria" w:hAnsiTheme="majorHAnsi" w:cs="Arial"/>
                <w:color w:val="000000"/>
                <w:sz w:val="22"/>
                <w:szCs w:val="22"/>
              </w:rPr>
              <w:t>9</w:t>
            </w:r>
            <w:r w:rsidR="003E2B89">
              <w:rPr>
                <w:rFonts w:asciiTheme="majorHAnsi" w:eastAsia="Cambria" w:hAnsiTheme="majorHAnsi" w:cs="Arial"/>
                <w:color w:val="000000"/>
                <w:sz w:val="22"/>
                <w:szCs w:val="22"/>
                <w:lang w:val="en-US"/>
              </w:rPr>
              <w:t>,10</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3E2B89"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lang w:val="en-US"/>
              </w:rPr>
            </w:pPr>
            <w:r w:rsidRPr="007523A3">
              <w:rPr>
                <w:rFonts w:asciiTheme="majorHAnsi" w:eastAsia="Cambria" w:hAnsiTheme="majorHAnsi" w:cs="Arial"/>
                <w:color w:val="000000"/>
                <w:sz w:val="22"/>
                <w:szCs w:val="22"/>
              </w:rPr>
              <w:t>Memahami Subgrup Normal</w:t>
            </w:r>
            <w:r w:rsidR="003E2B89">
              <w:rPr>
                <w:rFonts w:asciiTheme="majorHAnsi" w:eastAsia="Cambria" w:hAnsiTheme="majorHAnsi" w:cs="Arial"/>
                <w:color w:val="000000"/>
                <w:sz w:val="22"/>
                <w:szCs w:val="22"/>
                <w:lang w:val="en-US"/>
              </w:rPr>
              <w:t xml:space="preserve"> </w:t>
            </w:r>
            <w:proofErr w:type="spellStart"/>
            <w:r w:rsidR="003E2B89">
              <w:rPr>
                <w:rFonts w:asciiTheme="majorHAnsi" w:eastAsia="Cambria" w:hAnsiTheme="majorHAnsi" w:cs="Arial"/>
                <w:color w:val="000000"/>
                <w:sz w:val="22"/>
                <w:szCs w:val="22"/>
                <w:lang w:val="en-US"/>
              </w:rPr>
              <w:t>dan</w:t>
            </w:r>
            <w:proofErr w:type="spellEnd"/>
            <w:r w:rsidR="003E2B89">
              <w:rPr>
                <w:rFonts w:asciiTheme="majorHAnsi" w:eastAsia="Cambria" w:hAnsiTheme="majorHAnsi" w:cs="Arial"/>
                <w:color w:val="000000"/>
                <w:sz w:val="22"/>
                <w:szCs w:val="22"/>
                <w:lang w:val="en-US"/>
              </w:rPr>
              <w:t xml:space="preserve"> </w:t>
            </w:r>
            <w:proofErr w:type="spellStart"/>
            <w:r w:rsidR="003E2B89">
              <w:rPr>
                <w:rFonts w:asciiTheme="majorHAnsi" w:eastAsia="Cambria" w:hAnsiTheme="majorHAnsi" w:cs="Arial"/>
                <w:color w:val="000000"/>
                <w:sz w:val="22"/>
                <w:szCs w:val="22"/>
                <w:lang w:val="en-US"/>
              </w:rPr>
              <w:t>Grup</w:t>
            </w:r>
            <w:proofErr w:type="spellEnd"/>
            <w:r w:rsidR="003E2B89">
              <w:rPr>
                <w:rFonts w:asciiTheme="majorHAnsi" w:eastAsia="Cambria" w:hAnsiTheme="majorHAnsi" w:cs="Arial"/>
                <w:color w:val="000000"/>
                <w:sz w:val="22"/>
                <w:szCs w:val="22"/>
                <w:lang w:val="en-US"/>
              </w:rPr>
              <w:t xml:space="preserve"> </w:t>
            </w:r>
            <w:proofErr w:type="spellStart"/>
            <w:r w:rsidR="003E2B89">
              <w:rPr>
                <w:rFonts w:asciiTheme="majorHAnsi" w:eastAsia="Cambria" w:hAnsiTheme="majorHAnsi" w:cs="Arial"/>
                <w:color w:val="000000"/>
                <w:sz w:val="22"/>
                <w:szCs w:val="22"/>
                <w:lang w:val="en-US"/>
              </w:rPr>
              <w:t>Faktor</w:t>
            </w:r>
            <w:proofErr w:type="spellEnd"/>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menyatakan Subgrup Normal</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lang w:val="en-ID"/>
              </w:rPr>
            </w:pPr>
            <w:r w:rsidRPr="007523A3">
              <w:rPr>
                <w:rFonts w:asciiTheme="majorHAnsi" w:hAnsiTheme="majorHAnsi" w:cs="Arial"/>
                <w:sz w:val="22"/>
                <w:szCs w:val="22"/>
              </w:rPr>
              <w:t>Ketepatan dan penguasaan</w:t>
            </w: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hAnsiTheme="majorHAnsi" w:cs="Arial"/>
                <w:sz w:val="22"/>
                <w:szCs w:val="22"/>
              </w:rPr>
              <w:t>Tugas Kelompok</w:t>
            </w:r>
          </w:p>
        </w:tc>
        <w:tc>
          <w:tcPr>
            <w:tcW w:w="2493" w:type="dxa"/>
            <w:tcBorders>
              <w:top w:val="single" w:sz="4" w:space="0" w:color="000000"/>
              <w:left w:val="single" w:sz="4" w:space="0" w:color="000000"/>
              <w:bottom w:val="single" w:sz="4" w:space="0" w:color="000000"/>
              <w:right w:val="single" w:sz="4" w:space="0" w:color="000000"/>
            </w:tcBorders>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[TM: 1 x (3x50’)]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-Tugas 6: </w:t>
            </w:r>
          </w:p>
          <w:p w:rsidR="003E2B89"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lang w:val="en-US"/>
              </w:rPr>
            </w:pPr>
            <w:r w:rsidRPr="007523A3">
              <w:rPr>
                <w:rFonts w:asciiTheme="majorHAnsi" w:eastAsia="Cambria" w:hAnsiTheme="majorHAnsi" w:cs="Arial"/>
                <w:color w:val="000000"/>
                <w:sz w:val="22"/>
                <w:szCs w:val="22"/>
              </w:rPr>
              <w:t xml:space="preserve">Soal </w:t>
            </w:r>
            <w:r w:rsidRPr="007523A3">
              <w:rPr>
                <w:rFonts w:asciiTheme="majorHAnsi" w:eastAsia="Cambria" w:hAnsiTheme="majorHAnsi" w:cs="Arial"/>
                <w:sz w:val="22"/>
                <w:szCs w:val="22"/>
              </w:rPr>
              <w:t>subgrup normal</w:t>
            </w:r>
            <w:r w:rsidRPr="007523A3">
              <w:rPr>
                <w:rFonts w:asciiTheme="majorHAnsi" w:eastAsia="Cambria" w:hAnsiTheme="majorHAnsi" w:cs="Arial"/>
                <w:color w:val="000000"/>
                <w:sz w:val="22"/>
                <w:szCs w:val="22"/>
              </w:rPr>
              <w:t xml:space="preserve"> </w:t>
            </w:r>
          </w:p>
          <w:p w:rsidR="003E2B89" w:rsidRDefault="003E2B89" w:rsidP="003E2B89">
            <w:pPr>
              <w:pBdr>
                <w:top w:val="nil"/>
                <w:left w:val="nil"/>
                <w:bottom w:val="nil"/>
                <w:right w:val="nil"/>
                <w:between w:val="nil"/>
              </w:pBdr>
              <w:spacing w:after="0" w:line="240" w:lineRule="auto"/>
              <w:ind w:left="161" w:hanging="8"/>
              <w:rPr>
                <w:rFonts w:asciiTheme="majorHAnsi" w:eastAsia="Cambria" w:hAnsiTheme="majorHAnsi" w:cs="Arial"/>
                <w:color w:val="000000"/>
                <w:sz w:val="22"/>
                <w:szCs w:val="22"/>
                <w:lang w:val="en-US"/>
              </w:rPr>
            </w:pPr>
            <w:r>
              <w:rPr>
                <w:rFonts w:asciiTheme="majorHAnsi" w:eastAsia="Cambria" w:hAnsiTheme="majorHAnsi" w:cs="Arial"/>
                <w:color w:val="000000"/>
                <w:sz w:val="22"/>
                <w:szCs w:val="22"/>
                <w:lang w:val="en-US"/>
              </w:rPr>
              <w:lastRenderedPageBreak/>
              <w:t xml:space="preserve">Dan </w:t>
            </w:r>
            <w:proofErr w:type="spellStart"/>
            <w:r>
              <w:rPr>
                <w:rFonts w:asciiTheme="majorHAnsi" w:eastAsia="Cambria" w:hAnsiTheme="majorHAnsi" w:cs="Arial"/>
                <w:color w:val="000000"/>
                <w:sz w:val="22"/>
                <w:szCs w:val="22"/>
                <w:lang w:val="en-US"/>
              </w:rPr>
              <w:t>Grup</w:t>
            </w:r>
            <w:proofErr w:type="spellEnd"/>
            <w:r>
              <w:rPr>
                <w:rFonts w:asciiTheme="majorHAnsi" w:eastAsia="Cambria" w:hAnsiTheme="majorHAnsi" w:cs="Arial"/>
                <w:color w:val="000000"/>
                <w:sz w:val="22"/>
                <w:szCs w:val="22"/>
                <w:lang w:val="en-US"/>
              </w:rPr>
              <w:t xml:space="preserve"> </w:t>
            </w:r>
            <w:proofErr w:type="spellStart"/>
            <w:r>
              <w:rPr>
                <w:rFonts w:asciiTheme="majorHAnsi" w:eastAsia="Cambria" w:hAnsiTheme="majorHAnsi" w:cs="Arial"/>
                <w:color w:val="000000"/>
                <w:sz w:val="22"/>
                <w:szCs w:val="22"/>
                <w:lang w:val="en-US"/>
              </w:rPr>
              <w:t>Faktor</w:t>
            </w:r>
            <w:proofErr w:type="spellEnd"/>
          </w:p>
          <w:p w:rsidR="009F71D9" w:rsidRPr="007523A3" w:rsidRDefault="009F71D9" w:rsidP="003E2B89">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(5 soal)</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lang w:val="en-US"/>
              </w:rPr>
            </w:pPr>
            <w:r w:rsidRPr="007523A3">
              <w:rPr>
                <w:rFonts w:asciiTheme="majorHAnsi" w:eastAsia="Cambria" w:hAnsiTheme="majorHAnsi" w:cs="Arial"/>
                <w:color w:val="000000"/>
                <w:sz w:val="22"/>
                <w:szCs w:val="22"/>
              </w:rPr>
              <w:lastRenderedPageBreak/>
              <w:t>SubGrup Normal</w:t>
            </w:r>
          </w:p>
          <w:p w:rsidR="003E2B89" w:rsidRPr="003E2B89" w:rsidRDefault="003E2B89" w:rsidP="006E23D6">
            <w:pPr>
              <w:pBdr>
                <w:top w:val="nil"/>
                <w:left w:val="nil"/>
                <w:bottom w:val="nil"/>
                <w:right w:val="nil"/>
                <w:between w:val="nil"/>
              </w:pBdr>
              <w:spacing w:line="240" w:lineRule="auto"/>
              <w:rPr>
                <w:rFonts w:asciiTheme="majorHAnsi" w:eastAsia="Cambria" w:hAnsiTheme="majorHAnsi" w:cs="Arial"/>
                <w:color w:val="000000"/>
                <w:sz w:val="22"/>
                <w:szCs w:val="22"/>
                <w:lang w:val="en-US"/>
              </w:rPr>
            </w:pPr>
            <w:proofErr w:type="spellStart"/>
            <w:r>
              <w:rPr>
                <w:rFonts w:asciiTheme="majorHAnsi" w:eastAsia="Cambria" w:hAnsiTheme="majorHAnsi" w:cs="Arial"/>
                <w:color w:val="000000"/>
                <w:sz w:val="22"/>
                <w:szCs w:val="22"/>
                <w:lang w:val="en-US"/>
              </w:rPr>
              <w:t>Grup</w:t>
            </w:r>
            <w:proofErr w:type="spellEnd"/>
            <w:r>
              <w:rPr>
                <w:rFonts w:asciiTheme="majorHAnsi" w:eastAsia="Cambria" w:hAnsiTheme="majorHAnsi" w:cs="Arial"/>
                <w:color w:val="000000"/>
                <w:sz w:val="22"/>
                <w:szCs w:val="22"/>
                <w:lang w:val="en-US"/>
              </w:rPr>
              <w:t xml:space="preserve"> </w:t>
            </w:r>
            <w:proofErr w:type="spellStart"/>
            <w:r>
              <w:rPr>
                <w:rFonts w:asciiTheme="majorHAnsi" w:eastAsia="Cambria" w:hAnsiTheme="majorHAnsi" w:cs="Arial"/>
                <w:color w:val="000000"/>
                <w:sz w:val="22"/>
                <w:szCs w:val="22"/>
                <w:lang w:val="en-US"/>
              </w:rPr>
              <w:t>faktor</w:t>
            </w:r>
            <w:proofErr w:type="spellEnd"/>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5</w:t>
            </w: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3E2B89" w:rsidRDefault="003E2B8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lang w:val="en-US"/>
              </w:rPr>
            </w:pPr>
            <w:r>
              <w:rPr>
                <w:rFonts w:asciiTheme="majorHAnsi" w:eastAsia="Cambria" w:hAnsiTheme="majorHAnsi" w:cs="Arial"/>
                <w:color w:val="000000"/>
                <w:sz w:val="22"/>
                <w:szCs w:val="22"/>
              </w:rPr>
              <w:lastRenderedPageBreak/>
              <w:t>1</w:t>
            </w:r>
            <w:r>
              <w:rPr>
                <w:rFonts w:asciiTheme="majorHAnsi" w:eastAsia="Cambria" w:hAnsiTheme="majorHAnsi" w:cs="Arial"/>
                <w:color w:val="000000"/>
                <w:sz w:val="22"/>
                <w:szCs w:val="22"/>
                <w:lang w:val="en-US"/>
              </w:rPr>
              <w:t>1</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Ring</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menunjukkan hubungan antara dua operasi biner merupakan suatu Ring , Integral Domain, dan Field</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lang w:val="en-ID"/>
              </w:rPr>
            </w:pPr>
            <w:r w:rsidRPr="007523A3">
              <w:rPr>
                <w:rFonts w:asciiTheme="majorHAnsi" w:hAnsiTheme="majorHAnsi" w:cs="Arial"/>
                <w:sz w:val="22"/>
                <w:szCs w:val="22"/>
              </w:rPr>
              <w:t>Ketepatan dan penguasaan</w:t>
            </w: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hAnsiTheme="majorHAnsi" w:cs="Arial"/>
                <w:sz w:val="22"/>
                <w:szCs w:val="22"/>
              </w:rPr>
              <w:t>Tugas Individu</w:t>
            </w:r>
          </w:p>
        </w:tc>
        <w:tc>
          <w:tcPr>
            <w:tcW w:w="2493" w:type="dxa"/>
            <w:tcBorders>
              <w:top w:val="single" w:sz="4" w:space="0" w:color="000000"/>
              <w:left w:val="single" w:sz="4" w:space="0" w:color="000000"/>
              <w:bottom w:val="single" w:sz="4" w:space="0" w:color="000000"/>
              <w:right w:val="single" w:sz="4" w:space="0" w:color="000000"/>
            </w:tcBorders>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A2ABC"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Pr>
                <w:rFonts w:asciiTheme="majorHAnsi" w:eastAsia="Cambria" w:hAnsiTheme="majorHAnsi" w:cs="Arial"/>
                <w:color w:val="000000"/>
                <w:sz w:val="22"/>
                <w:szCs w:val="22"/>
              </w:rPr>
              <w:t>[TM: 1 x (</w:t>
            </w:r>
            <w:r>
              <w:rPr>
                <w:rFonts w:asciiTheme="majorHAnsi" w:eastAsia="Cambria" w:hAnsiTheme="majorHAnsi" w:cs="Arial"/>
                <w:color w:val="000000"/>
                <w:sz w:val="22"/>
                <w:szCs w:val="22"/>
                <w:lang w:val="en-US"/>
              </w:rPr>
              <w:t>2</w:t>
            </w:r>
            <w:r w:rsidR="009F71D9" w:rsidRPr="007523A3">
              <w:rPr>
                <w:rFonts w:asciiTheme="majorHAnsi" w:eastAsia="Cambria" w:hAnsiTheme="majorHAnsi" w:cs="Arial"/>
                <w:color w:val="000000"/>
                <w:sz w:val="22"/>
                <w:szCs w:val="22"/>
              </w:rPr>
              <w:t>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-Tugas 7: </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Soal </w:t>
            </w:r>
            <w:r w:rsidRPr="007523A3">
              <w:rPr>
                <w:rFonts w:asciiTheme="majorHAnsi" w:eastAsia="Cambria" w:hAnsiTheme="majorHAnsi" w:cs="Arial"/>
                <w:sz w:val="22"/>
                <w:szCs w:val="22"/>
              </w:rPr>
              <w:t>tentang Ring</w:t>
            </w:r>
            <w:r w:rsidRPr="007523A3">
              <w:rPr>
                <w:rFonts w:asciiTheme="majorHAnsi" w:eastAsia="Cambria" w:hAnsiTheme="majorHAnsi" w:cs="Arial"/>
                <w:color w:val="000000"/>
                <w:sz w:val="22"/>
                <w:szCs w:val="22"/>
              </w:rPr>
              <w:t xml:space="preserve"> (5 soal)</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Ring, Integral Domain, dan Field</w:t>
            </w:r>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10</w:t>
            </w: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3E2B89" w:rsidRDefault="003E2B8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lang w:val="en-US"/>
              </w:rPr>
            </w:pPr>
            <w:r>
              <w:rPr>
                <w:rFonts w:asciiTheme="majorHAnsi" w:eastAsia="Cambria" w:hAnsiTheme="majorHAnsi" w:cs="Arial"/>
                <w:color w:val="000000"/>
                <w:sz w:val="22"/>
                <w:szCs w:val="22"/>
              </w:rPr>
              <w:t>1</w:t>
            </w:r>
            <w:r>
              <w:rPr>
                <w:rFonts w:asciiTheme="majorHAnsi" w:eastAsia="Cambria" w:hAnsiTheme="majorHAnsi" w:cs="Arial"/>
                <w:color w:val="000000"/>
                <w:sz w:val="22"/>
                <w:szCs w:val="22"/>
                <w:lang w:val="en-US"/>
              </w:rPr>
              <w:t>2</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Memahami definisi dan sifat Homomorfisma</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menjelaskan definisi dan sifat Homomorfisma</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lang w:val="en-ID"/>
              </w:rPr>
            </w:pPr>
            <w:r w:rsidRPr="007523A3">
              <w:rPr>
                <w:rFonts w:asciiTheme="majorHAnsi" w:hAnsiTheme="majorHAnsi" w:cs="Arial"/>
                <w:sz w:val="22"/>
                <w:szCs w:val="22"/>
              </w:rPr>
              <w:t>Ketepatan dan penguasaan</w:t>
            </w: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after="0" w:line="240" w:lineRule="auto"/>
              <w:rPr>
                <w:rFonts w:asciiTheme="majorHAnsi" w:hAnsiTheme="majorHAnsi" w:cs="Arial"/>
                <w:sz w:val="22"/>
                <w:szCs w:val="22"/>
              </w:rPr>
            </w:pPr>
            <w:r w:rsidRPr="007523A3">
              <w:rPr>
                <w:rFonts w:asciiTheme="majorHAnsi" w:hAnsiTheme="majorHAnsi" w:cs="Arial"/>
                <w:sz w:val="22"/>
                <w:szCs w:val="22"/>
              </w:rPr>
              <w:t>Tugas Individu</w:t>
            </w:r>
          </w:p>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hAnsiTheme="majorHAnsi" w:cs="Arial"/>
                <w:sz w:val="22"/>
                <w:szCs w:val="22"/>
              </w:rPr>
              <w:t>Presentasi</w:t>
            </w:r>
          </w:p>
        </w:tc>
        <w:tc>
          <w:tcPr>
            <w:tcW w:w="2493"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[TM: 1 x </w:t>
            </w:r>
            <w:r w:rsidR="009A2ABC">
              <w:rPr>
                <w:rFonts w:asciiTheme="majorHAnsi" w:eastAsia="Cambria" w:hAnsiTheme="majorHAnsi" w:cs="Arial"/>
                <w:color w:val="000000"/>
                <w:sz w:val="22"/>
                <w:szCs w:val="22"/>
              </w:rPr>
              <w:t>(</w:t>
            </w:r>
            <w:r w:rsidR="009A2ABC">
              <w:rPr>
                <w:rFonts w:asciiTheme="majorHAnsi" w:eastAsia="Cambria" w:hAnsiTheme="majorHAnsi" w:cs="Arial"/>
                <w:color w:val="000000"/>
                <w:sz w:val="22"/>
                <w:szCs w:val="22"/>
                <w:lang w:val="en-US"/>
              </w:rPr>
              <w:t>2</w:t>
            </w:r>
            <w:r w:rsidRPr="007523A3">
              <w:rPr>
                <w:rFonts w:asciiTheme="majorHAnsi" w:eastAsia="Cambria" w:hAnsiTheme="majorHAnsi" w:cs="Arial"/>
                <w:color w:val="000000"/>
                <w:sz w:val="22"/>
                <w:szCs w:val="22"/>
              </w:rPr>
              <w:t>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-Tugas 8: </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Soal </w:t>
            </w:r>
            <w:r w:rsidRPr="007523A3">
              <w:rPr>
                <w:rFonts w:asciiTheme="majorHAnsi" w:eastAsia="Cambria" w:hAnsiTheme="majorHAnsi" w:cs="Arial"/>
                <w:sz w:val="22"/>
                <w:szCs w:val="22"/>
              </w:rPr>
              <w:t>homomorfisma</w:t>
            </w:r>
            <w:r w:rsidRPr="007523A3">
              <w:rPr>
                <w:rFonts w:asciiTheme="majorHAnsi" w:eastAsia="Cambria" w:hAnsiTheme="majorHAnsi" w:cs="Arial"/>
                <w:color w:val="000000"/>
                <w:sz w:val="22"/>
                <w:szCs w:val="22"/>
              </w:rPr>
              <w:t xml:space="preserve"> (5 soal)</w:t>
            </w:r>
          </w:p>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Homomorfisma, Sifat Homomorfisma</w:t>
            </w:r>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10</w:t>
            </w: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3E2B89" w:rsidRDefault="003E2B8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lang w:val="en-US"/>
              </w:rPr>
            </w:pPr>
            <w:r>
              <w:rPr>
                <w:rFonts w:asciiTheme="majorHAnsi" w:eastAsia="Cambria" w:hAnsiTheme="majorHAnsi" w:cs="Arial"/>
                <w:color w:val="000000"/>
                <w:sz w:val="22"/>
                <w:szCs w:val="22"/>
              </w:rPr>
              <w:t>1</w:t>
            </w:r>
            <w:r>
              <w:rPr>
                <w:rFonts w:asciiTheme="majorHAnsi" w:eastAsia="Cambria" w:hAnsiTheme="majorHAnsi" w:cs="Arial"/>
                <w:color w:val="000000"/>
                <w:sz w:val="22"/>
                <w:szCs w:val="22"/>
                <w:lang w:val="en-US"/>
              </w:rPr>
              <w:t>3</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Memahami Teorema Dasar Homomorfisma</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menjelaskan kembali Teorema Dasar Homomorfisma</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line="240" w:lineRule="auto"/>
              <w:ind w:left="147"/>
              <w:rPr>
                <w:rFonts w:asciiTheme="majorHAnsi" w:hAnsiTheme="majorHAnsi" w:cs="Arial"/>
                <w:sz w:val="22"/>
                <w:szCs w:val="22"/>
                <w:lang w:val="en-ID"/>
              </w:rPr>
            </w:pPr>
            <w:r w:rsidRPr="007523A3">
              <w:rPr>
                <w:rFonts w:asciiTheme="majorHAnsi" w:hAnsiTheme="majorHAnsi" w:cs="Arial"/>
                <w:sz w:val="22"/>
                <w:szCs w:val="22"/>
              </w:rPr>
              <w:t>Ketepatan dan penguasaan</w:t>
            </w: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after="0" w:line="240" w:lineRule="auto"/>
              <w:rPr>
                <w:rFonts w:asciiTheme="majorHAnsi" w:hAnsiTheme="majorHAnsi" w:cs="Arial"/>
                <w:sz w:val="22"/>
                <w:szCs w:val="22"/>
              </w:rPr>
            </w:pPr>
            <w:r w:rsidRPr="007523A3">
              <w:rPr>
                <w:rFonts w:asciiTheme="majorHAnsi" w:hAnsiTheme="majorHAnsi" w:cs="Arial"/>
                <w:sz w:val="22"/>
                <w:szCs w:val="22"/>
              </w:rPr>
              <w:t>Tugas Individu</w:t>
            </w:r>
          </w:p>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hAnsiTheme="majorHAnsi" w:cs="Arial"/>
                <w:sz w:val="22"/>
                <w:szCs w:val="22"/>
              </w:rPr>
              <w:t>Presentasi</w:t>
            </w:r>
          </w:p>
        </w:tc>
        <w:tc>
          <w:tcPr>
            <w:tcW w:w="2493"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A2ABC"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Pr>
                <w:rFonts w:asciiTheme="majorHAnsi" w:eastAsia="Cambria" w:hAnsiTheme="majorHAnsi" w:cs="Arial"/>
                <w:color w:val="000000"/>
                <w:sz w:val="22"/>
                <w:szCs w:val="22"/>
              </w:rPr>
              <w:t>[TM: 1 x (</w:t>
            </w:r>
            <w:r>
              <w:rPr>
                <w:rFonts w:asciiTheme="majorHAnsi" w:eastAsia="Cambria" w:hAnsiTheme="majorHAnsi" w:cs="Arial"/>
                <w:color w:val="000000"/>
                <w:sz w:val="22"/>
                <w:szCs w:val="22"/>
                <w:lang w:val="en-US"/>
              </w:rPr>
              <w:t>2</w:t>
            </w:r>
            <w:r w:rsidR="009F71D9" w:rsidRPr="007523A3">
              <w:rPr>
                <w:rFonts w:asciiTheme="majorHAnsi" w:eastAsia="Cambria" w:hAnsiTheme="majorHAnsi" w:cs="Arial"/>
                <w:color w:val="000000"/>
                <w:sz w:val="22"/>
                <w:szCs w:val="22"/>
              </w:rPr>
              <w:t>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-Tugas 9: </w:t>
            </w:r>
          </w:p>
          <w:p w:rsidR="009F71D9" w:rsidRPr="007523A3" w:rsidRDefault="009F71D9" w:rsidP="006E23D6">
            <w:pPr>
              <w:pBdr>
                <w:top w:val="nil"/>
                <w:left w:val="nil"/>
                <w:bottom w:val="nil"/>
                <w:right w:val="nil"/>
                <w:between w:val="nil"/>
              </w:pBdr>
              <w:spacing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Soal </w:t>
            </w:r>
            <w:r w:rsidRPr="007523A3">
              <w:rPr>
                <w:rFonts w:asciiTheme="majorHAnsi" w:eastAsia="Cambria" w:hAnsiTheme="majorHAnsi" w:cs="Arial"/>
                <w:sz w:val="22"/>
                <w:szCs w:val="22"/>
              </w:rPr>
              <w:t>Homomorfisma</w:t>
            </w:r>
            <w:r w:rsidRPr="007523A3">
              <w:rPr>
                <w:rFonts w:asciiTheme="majorHAnsi" w:eastAsia="Cambria" w:hAnsiTheme="majorHAnsi" w:cs="Arial"/>
                <w:color w:val="000000"/>
                <w:sz w:val="22"/>
                <w:szCs w:val="22"/>
              </w:rPr>
              <w:t xml:space="preserve"> (5 soal)</w:t>
            </w:r>
          </w:p>
          <w:p w:rsidR="009F71D9" w:rsidRPr="007523A3" w:rsidRDefault="009F71D9" w:rsidP="009A2ABC">
            <w:pPr>
              <w:pBdr>
                <w:top w:val="nil"/>
                <w:left w:val="nil"/>
                <w:bottom w:val="nil"/>
                <w:right w:val="nil"/>
                <w:between w:val="nil"/>
              </w:pBdr>
              <w:spacing w:line="240" w:lineRule="auto"/>
              <w:ind w:left="153"/>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Teorema Dasar Homomorfisma</w:t>
            </w:r>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10</w:t>
            </w: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14</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Memahami Isomorfisma</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Mampu memahami Isomorfisma </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after="0" w:line="240" w:lineRule="auto"/>
              <w:ind w:left="147"/>
              <w:rPr>
                <w:rFonts w:asciiTheme="majorHAnsi" w:hAnsiTheme="majorHAnsi" w:cs="Arial"/>
                <w:sz w:val="22"/>
                <w:szCs w:val="22"/>
                <w:lang w:val="en-ID"/>
              </w:rPr>
            </w:pPr>
            <w:r w:rsidRPr="007523A3">
              <w:rPr>
                <w:rFonts w:asciiTheme="majorHAnsi" w:hAnsiTheme="majorHAnsi" w:cs="Arial"/>
                <w:sz w:val="22"/>
                <w:szCs w:val="22"/>
              </w:rPr>
              <w:t xml:space="preserve">Ketepatan dan </w:t>
            </w:r>
            <w:r w:rsidRPr="007523A3">
              <w:rPr>
                <w:rFonts w:asciiTheme="majorHAnsi" w:hAnsiTheme="majorHAnsi" w:cs="Arial"/>
                <w:sz w:val="22"/>
                <w:szCs w:val="22"/>
              </w:rPr>
              <w:lastRenderedPageBreak/>
              <w:t>penguasaan</w:t>
            </w: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after="0" w:line="240" w:lineRule="auto"/>
              <w:rPr>
                <w:rFonts w:asciiTheme="majorHAnsi" w:hAnsiTheme="majorHAnsi" w:cs="Arial"/>
                <w:sz w:val="22"/>
                <w:szCs w:val="22"/>
              </w:rPr>
            </w:pPr>
            <w:r w:rsidRPr="007523A3">
              <w:rPr>
                <w:rFonts w:asciiTheme="majorHAnsi" w:hAnsiTheme="majorHAnsi" w:cs="Arial"/>
                <w:sz w:val="22"/>
                <w:szCs w:val="22"/>
              </w:rPr>
              <w:t>Tugas Individu</w:t>
            </w:r>
          </w:p>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hAnsiTheme="majorHAnsi" w:cs="Arial"/>
                <w:sz w:val="22"/>
                <w:szCs w:val="22"/>
              </w:rPr>
              <w:t>Presentasi</w:t>
            </w:r>
          </w:p>
        </w:tc>
        <w:tc>
          <w:tcPr>
            <w:tcW w:w="2493"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lastRenderedPageBreak/>
              <w:t>-Kuliah &amp; diskusi</w:t>
            </w:r>
          </w:p>
          <w:p w:rsidR="009F71D9" w:rsidRPr="007523A3" w:rsidRDefault="009A2ABC" w:rsidP="006E23D6">
            <w:pPr>
              <w:pBdr>
                <w:top w:val="nil"/>
                <w:left w:val="nil"/>
                <w:bottom w:val="nil"/>
                <w:right w:val="nil"/>
                <w:between w:val="nil"/>
              </w:pBdr>
              <w:spacing w:after="0" w:line="240" w:lineRule="auto"/>
              <w:ind w:left="161" w:hanging="8"/>
              <w:rPr>
                <w:rFonts w:asciiTheme="majorHAnsi" w:eastAsia="Cambria" w:hAnsiTheme="majorHAnsi" w:cs="Arial"/>
                <w:color w:val="000000"/>
                <w:sz w:val="22"/>
                <w:szCs w:val="22"/>
              </w:rPr>
            </w:pPr>
            <w:r>
              <w:rPr>
                <w:rFonts w:asciiTheme="majorHAnsi" w:eastAsia="Cambria" w:hAnsiTheme="majorHAnsi" w:cs="Arial"/>
                <w:color w:val="000000"/>
                <w:sz w:val="22"/>
                <w:szCs w:val="22"/>
              </w:rPr>
              <w:t>[TM: 1 x (</w:t>
            </w:r>
            <w:r>
              <w:rPr>
                <w:rFonts w:asciiTheme="majorHAnsi" w:eastAsia="Cambria" w:hAnsiTheme="majorHAnsi" w:cs="Arial"/>
                <w:color w:val="000000"/>
                <w:sz w:val="22"/>
                <w:szCs w:val="22"/>
                <w:lang w:val="en-US"/>
              </w:rPr>
              <w:t>2</w:t>
            </w:r>
            <w:r w:rsidR="009F71D9" w:rsidRPr="007523A3">
              <w:rPr>
                <w:rFonts w:asciiTheme="majorHAnsi" w:eastAsia="Cambria" w:hAnsiTheme="majorHAnsi" w:cs="Arial"/>
                <w:color w:val="000000"/>
                <w:sz w:val="22"/>
                <w:szCs w:val="22"/>
              </w:rPr>
              <w:t>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lastRenderedPageBreak/>
              <w:t xml:space="preserve">-Tugas 10: </w:t>
            </w:r>
          </w:p>
          <w:p w:rsidR="009F71D9" w:rsidRPr="007523A3" w:rsidRDefault="009F71D9" w:rsidP="006E23D6">
            <w:pPr>
              <w:pBdr>
                <w:top w:val="nil"/>
                <w:left w:val="nil"/>
                <w:bottom w:val="nil"/>
                <w:right w:val="nil"/>
                <w:between w:val="nil"/>
              </w:pBdr>
              <w:spacing w:after="0"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Soal </w:t>
            </w:r>
            <w:r w:rsidRPr="007523A3">
              <w:rPr>
                <w:rFonts w:asciiTheme="majorHAnsi" w:eastAsia="Cambria" w:hAnsiTheme="majorHAnsi" w:cs="Arial"/>
                <w:sz w:val="22"/>
                <w:szCs w:val="22"/>
              </w:rPr>
              <w:t>Isomorfisma</w:t>
            </w:r>
            <w:r w:rsidRPr="007523A3">
              <w:rPr>
                <w:rFonts w:asciiTheme="majorHAnsi" w:eastAsia="Cambria" w:hAnsiTheme="majorHAnsi" w:cs="Arial"/>
                <w:color w:val="000000"/>
                <w:sz w:val="22"/>
                <w:szCs w:val="22"/>
              </w:rPr>
              <w:t xml:space="preserve"> (5 soal)</w:t>
            </w:r>
          </w:p>
          <w:p w:rsidR="009F71D9" w:rsidRPr="007523A3" w:rsidRDefault="009F71D9" w:rsidP="009A2ABC">
            <w:pPr>
              <w:pBdr>
                <w:top w:val="nil"/>
                <w:left w:val="nil"/>
                <w:bottom w:val="nil"/>
                <w:right w:val="nil"/>
                <w:between w:val="nil"/>
              </w:pBdr>
              <w:spacing w:after="0" w:line="240" w:lineRule="auto"/>
              <w:ind w:left="153"/>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lastRenderedPageBreak/>
              <w:t>Isomorfisma</w:t>
            </w:r>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10</w:t>
            </w: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lastRenderedPageBreak/>
              <w:t>15</w:t>
            </w:r>
          </w:p>
        </w:tc>
        <w:tc>
          <w:tcPr>
            <w:tcW w:w="279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memahami Automorfisma</w:t>
            </w:r>
          </w:p>
        </w:tc>
        <w:tc>
          <w:tcPr>
            <w:tcW w:w="216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Mampu memahami Automorfisma</w:t>
            </w:r>
          </w:p>
        </w:tc>
        <w:tc>
          <w:tcPr>
            <w:tcW w:w="1940"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9F71D9">
            <w:pPr>
              <w:pStyle w:val="ListParagraph"/>
              <w:numPr>
                <w:ilvl w:val="0"/>
                <w:numId w:val="7"/>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Kr</w:t>
            </w:r>
            <w:r w:rsidRPr="007523A3">
              <w:rPr>
                <w:rFonts w:asciiTheme="majorHAnsi" w:hAnsiTheme="majorHAnsi" w:cs="Arial"/>
                <w:b/>
                <w:sz w:val="22"/>
                <w:szCs w:val="22"/>
                <w:lang w:val="en-ID"/>
              </w:rPr>
              <w:t>i</w:t>
            </w:r>
            <w:r w:rsidRPr="007523A3">
              <w:rPr>
                <w:rFonts w:asciiTheme="majorHAnsi" w:hAnsiTheme="majorHAnsi" w:cs="Arial"/>
                <w:b/>
                <w:sz w:val="22"/>
                <w:szCs w:val="22"/>
              </w:rPr>
              <w:t>teri</w:t>
            </w:r>
            <w:r w:rsidRPr="007523A3">
              <w:rPr>
                <w:rFonts w:asciiTheme="majorHAnsi" w:hAnsiTheme="majorHAnsi" w:cs="Arial"/>
                <w:b/>
                <w:sz w:val="22"/>
                <w:szCs w:val="22"/>
                <w:lang w:val="en-ID"/>
              </w:rPr>
              <w:t>a</w:t>
            </w:r>
            <w:r w:rsidRPr="007523A3">
              <w:rPr>
                <w:rFonts w:asciiTheme="majorHAnsi" w:hAnsiTheme="majorHAnsi" w:cs="Arial"/>
                <w:b/>
                <w:sz w:val="22"/>
                <w:szCs w:val="22"/>
              </w:rPr>
              <w:t>:</w:t>
            </w:r>
          </w:p>
          <w:p w:rsidR="009F71D9" w:rsidRPr="007523A3" w:rsidRDefault="009F71D9" w:rsidP="006E23D6">
            <w:pPr>
              <w:pStyle w:val="ListParagraph"/>
              <w:autoSpaceDE w:val="0"/>
              <w:autoSpaceDN w:val="0"/>
              <w:adjustRightInd w:val="0"/>
              <w:spacing w:after="0" w:line="240" w:lineRule="auto"/>
              <w:ind w:left="147"/>
              <w:rPr>
                <w:rFonts w:asciiTheme="majorHAnsi" w:hAnsiTheme="majorHAnsi" w:cs="Arial"/>
                <w:sz w:val="22"/>
                <w:szCs w:val="22"/>
                <w:lang w:val="en-ID"/>
              </w:rPr>
            </w:pPr>
            <w:r w:rsidRPr="007523A3">
              <w:rPr>
                <w:rFonts w:asciiTheme="majorHAnsi" w:hAnsiTheme="majorHAnsi" w:cs="Arial"/>
                <w:sz w:val="22"/>
                <w:szCs w:val="22"/>
              </w:rPr>
              <w:t>Ketepatan dan penguasaan</w:t>
            </w:r>
          </w:p>
          <w:p w:rsidR="009F71D9" w:rsidRPr="007523A3" w:rsidRDefault="009F71D9" w:rsidP="009F71D9">
            <w:pPr>
              <w:pStyle w:val="ListParagraph"/>
              <w:numPr>
                <w:ilvl w:val="0"/>
                <w:numId w:val="8"/>
              </w:numPr>
              <w:autoSpaceDE w:val="0"/>
              <w:autoSpaceDN w:val="0"/>
              <w:adjustRightInd w:val="0"/>
              <w:spacing w:after="0" w:line="240" w:lineRule="auto"/>
              <w:ind w:left="147" w:hanging="147"/>
              <w:rPr>
                <w:rFonts w:asciiTheme="majorHAnsi" w:hAnsiTheme="majorHAnsi" w:cs="Arial"/>
                <w:b/>
                <w:sz w:val="22"/>
                <w:szCs w:val="22"/>
              </w:rPr>
            </w:pPr>
            <w:r w:rsidRPr="007523A3">
              <w:rPr>
                <w:rFonts w:asciiTheme="majorHAnsi" w:hAnsiTheme="majorHAnsi" w:cs="Arial"/>
                <w:b/>
                <w:sz w:val="22"/>
                <w:szCs w:val="22"/>
              </w:rPr>
              <w:t xml:space="preserve">Bentuk non-tes </w:t>
            </w:r>
          </w:p>
          <w:p w:rsidR="009F71D9" w:rsidRPr="007523A3" w:rsidRDefault="009F71D9" w:rsidP="006E23D6">
            <w:pPr>
              <w:pBdr>
                <w:top w:val="nil"/>
                <w:left w:val="nil"/>
                <w:bottom w:val="nil"/>
                <w:right w:val="nil"/>
                <w:between w:val="nil"/>
              </w:pBdr>
              <w:spacing w:after="0" w:line="240" w:lineRule="auto"/>
              <w:rPr>
                <w:rFonts w:asciiTheme="majorHAnsi" w:hAnsiTheme="majorHAnsi" w:cs="Arial"/>
                <w:sz w:val="22"/>
                <w:szCs w:val="22"/>
              </w:rPr>
            </w:pPr>
            <w:r w:rsidRPr="007523A3">
              <w:rPr>
                <w:rFonts w:asciiTheme="majorHAnsi" w:hAnsiTheme="majorHAnsi" w:cs="Arial"/>
                <w:sz w:val="22"/>
                <w:szCs w:val="22"/>
              </w:rPr>
              <w:t>Tugas Individu</w:t>
            </w:r>
          </w:p>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hAnsiTheme="majorHAnsi" w:cs="Arial"/>
                <w:sz w:val="22"/>
                <w:szCs w:val="22"/>
              </w:rPr>
              <w:t>Presentasi</w:t>
            </w:r>
          </w:p>
        </w:tc>
        <w:tc>
          <w:tcPr>
            <w:tcW w:w="2493"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-Kuliah &amp; diskusi</w:t>
            </w:r>
          </w:p>
          <w:p w:rsidR="009F71D9" w:rsidRPr="007523A3" w:rsidRDefault="009A2ABC" w:rsidP="006E23D6">
            <w:pPr>
              <w:pBdr>
                <w:top w:val="nil"/>
                <w:left w:val="nil"/>
                <w:bottom w:val="nil"/>
                <w:right w:val="nil"/>
                <w:between w:val="nil"/>
              </w:pBdr>
              <w:spacing w:after="0" w:line="240" w:lineRule="auto"/>
              <w:ind w:left="161" w:hanging="8"/>
              <w:rPr>
                <w:rFonts w:asciiTheme="majorHAnsi" w:eastAsia="Cambria" w:hAnsiTheme="majorHAnsi" w:cs="Arial"/>
                <w:color w:val="000000"/>
                <w:sz w:val="22"/>
                <w:szCs w:val="22"/>
              </w:rPr>
            </w:pPr>
            <w:r>
              <w:rPr>
                <w:rFonts w:asciiTheme="majorHAnsi" w:eastAsia="Cambria" w:hAnsiTheme="majorHAnsi" w:cs="Arial"/>
                <w:color w:val="000000"/>
                <w:sz w:val="22"/>
                <w:szCs w:val="22"/>
              </w:rPr>
              <w:t>[TM: 1 x (</w:t>
            </w:r>
            <w:r>
              <w:rPr>
                <w:rFonts w:asciiTheme="majorHAnsi" w:eastAsia="Cambria" w:hAnsiTheme="majorHAnsi" w:cs="Arial"/>
                <w:color w:val="000000"/>
                <w:sz w:val="22"/>
                <w:szCs w:val="22"/>
                <w:lang w:val="en-US"/>
              </w:rPr>
              <w:t>2</w:t>
            </w:r>
            <w:r w:rsidR="009F71D9" w:rsidRPr="007523A3">
              <w:rPr>
                <w:rFonts w:asciiTheme="majorHAnsi" w:eastAsia="Cambria" w:hAnsiTheme="majorHAnsi" w:cs="Arial"/>
                <w:color w:val="000000"/>
                <w:sz w:val="22"/>
                <w:szCs w:val="22"/>
              </w:rPr>
              <w:t>x50’)]</w:t>
            </w:r>
          </w:p>
          <w:p w:rsidR="009F71D9" w:rsidRPr="007523A3" w:rsidRDefault="009F71D9" w:rsidP="006E23D6">
            <w:pPr>
              <w:pBdr>
                <w:top w:val="nil"/>
                <w:left w:val="nil"/>
                <w:bottom w:val="nil"/>
                <w:right w:val="nil"/>
                <w:between w:val="nil"/>
              </w:pBdr>
              <w:spacing w:after="0" w:line="240" w:lineRule="auto"/>
              <w:ind w:left="161"/>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-Tugas 11: </w:t>
            </w:r>
          </w:p>
          <w:p w:rsidR="009F71D9" w:rsidRPr="007523A3" w:rsidRDefault="009F71D9" w:rsidP="006E23D6">
            <w:pPr>
              <w:pBdr>
                <w:top w:val="nil"/>
                <w:left w:val="nil"/>
                <w:bottom w:val="nil"/>
                <w:right w:val="nil"/>
                <w:between w:val="nil"/>
              </w:pBdr>
              <w:spacing w:after="0" w:line="240" w:lineRule="auto"/>
              <w:ind w:left="161" w:hanging="8"/>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 xml:space="preserve">Soal </w:t>
            </w:r>
            <w:r w:rsidRPr="007523A3">
              <w:rPr>
                <w:rFonts w:asciiTheme="majorHAnsi" w:eastAsia="Cambria" w:hAnsiTheme="majorHAnsi" w:cs="Arial"/>
                <w:sz w:val="22"/>
                <w:szCs w:val="22"/>
              </w:rPr>
              <w:t>Automorfisma</w:t>
            </w:r>
            <w:r w:rsidRPr="007523A3">
              <w:rPr>
                <w:rFonts w:asciiTheme="majorHAnsi" w:eastAsia="Cambria" w:hAnsiTheme="majorHAnsi" w:cs="Arial"/>
                <w:color w:val="000000"/>
                <w:sz w:val="22"/>
                <w:szCs w:val="22"/>
              </w:rPr>
              <w:t xml:space="preserve"> (5 soal)</w:t>
            </w:r>
          </w:p>
          <w:p w:rsidR="009F71D9" w:rsidRPr="007523A3" w:rsidRDefault="009F71D9" w:rsidP="006E23D6">
            <w:pPr>
              <w:pBdr>
                <w:top w:val="nil"/>
                <w:left w:val="nil"/>
                <w:bottom w:val="nil"/>
                <w:right w:val="nil"/>
                <w:between w:val="nil"/>
              </w:pBdr>
              <w:spacing w:after="0" w:line="240" w:lineRule="auto"/>
              <w:ind w:left="153"/>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 xml:space="preserve">] </w:t>
            </w:r>
          </w:p>
        </w:tc>
        <w:tc>
          <w:tcPr>
            <w:tcW w:w="2596"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Automorfisma</w:t>
            </w:r>
          </w:p>
        </w:tc>
        <w:tc>
          <w:tcPr>
            <w:tcW w:w="1665"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after="0" w:line="240" w:lineRule="auto"/>
              <w:rPr>
                <w:rFonts w:asciiTheme="majorHAnsi" w:eastAsia="Cambria" w:hAnsiTheme="majorHAnsi" w:cs="Arial"/>
                <w:color w:val="000000"/>
                <w:sz w:val="22"/>
                <w:szCs w:val="22"/>
              </w:rPr>
            </w:pPr>
            <w:bookmarkStart w:id="1" w:name="_heading=h.gjdgxs" w:colFirst="0" w:colLast="0"/>
            <w:bookmarkEnd w:id="1"/>
            <w:r w:rsidRPr="007523A3">
              <w:rPr>
                <w:rFonts w:asciiTheme="majorHAnsi" w:eastAsia="Cambria" w:hAnsiTheme="majorHAnsi" w:cs="Arial"/>
                <w:color w:val="000000"/>
                <w:sz w:val="22"/>
                <w:szCs w:val="22"/>
              </w:rPr>
              <w:t>10</w:t>
            </w:r>
          </w:p>
        </w:tc>
      </w:tr>
      <w:tr w:rsidR="009F71D9" w:rsidRPr="007523A3" w:rsidTr="006E23D6">
        <w:tc>
          <w:tcPr>
            <w:tcW w:w="917" w:type="dxa"/>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color w:val="000000"/>
                <w:sz w:val="22"/>
                <w:szCs w:val="22"/>
              </w:rPr>
              <w:t>16</w:t>
            </w:r>
          </w:p>
        </w:tc>
        <w:tc>
          <w:tcPr>
            <w:tcW w:w="13644" w:type="dxa"/>
            <w:gridSpan w:val="6"/>
            <w:tcBorders>
              <w:top w:val="single" w:sz="4" w:space="0" w:color="000000"/>
              <w:left w:val="single" w:sz="4" w:space="0" w:color="000000"/>
              <w:bottom w:val="single" w:sz="4" w:space="0" w:color="000000"/>
              <w:right w:val="single" w:sz="4" w:space="0" w:color="000000"/>
            </w:tcBorders>
            <w:vAlign w:val="center"/>
          </w:tcPr>
          <w:p w:rsidR="009F71D9" w:rsidRPr="007523A3" w:rsidRDefault="009F71D9" w:rsidP="006E23D6">
            <w:pPr>
              <w:pBdr>
                <w:top w:val="nil"/>
                <w:left w:val="nil"/>
                <w:bottom w:val="nil"/>
                <w:right w:val="nil"/>
                <w:between w:val="nil"/>
              </w:pBdr>
              <w:spacing w:line="240" w:lineRule="auto"/>
              <w:jc w:val="center"/>
              <w:rPr>
                <w:rFonts w:asciiTheme="majorHAnsi" w:eastAsia="Cambria" w:hAnsiTheme="majorHAnsi" w:cs="Arial"/>
                <w:color w:val="000000"/>
                <w:sz w:val="22"/>
                <w:szCs w:val="22"/>
              </w:rPr>
            </w:pPr>
            <w:r w:rsidRPr="007523A3">
              <w:rPr>
                <w:rFonts w:asciiTheme="majorHAnsi" w:eastAsia="Cambria" w:hAnsiTheme="majorHAnsi" w:cs="Arial"/>
                <w:b/>
                <w:color w:val="000000"/>
                <w:sz w:val="22"/>
                <w:szCs w:val="22"/>
              </w:rPr>
              <w:t>UJIAN AKHIR SEMESTER (UAS)</w:t>
            </w:r>
          </w:p>
        </w:tc>
      </w:tr>
    </w:tbl>
    <w:p w:rsidR="0051010D" w:rsidRDefault="0051010D">
      <w:pPr>
        <w:rPr>
          <w:lang w:val="en-US"/>
        </w:rPr>
      </w:pPr>
    </w:p>
    <w:p w:rsidR="009F71D9" w:rsidRPr="007523A3" w:rsidRDefault="009F71D9" w:rsidP="009F71D9">
      <w:pPr>
        <w:spacing w:after="0" w:line="240" w:lineRule="auto"/>
        <w:rPr>
          <w:rFonts w:asciiTheme="majorHAnsi" w:hAnsiTheme="majorHAnsi" w:cs="Arial"/>
          <w:b/>
          <w:sz w:val="22"/>
          <w:szCs w:val="22"/>
        </w:rPr>
      </w:pPr>
      <w:r w:rsidRPr="007523A3">
        <w:rPr>
          <w:rFonts w:asciiTheme="majorHAnsi" w:hAnsiTheme="majorHAnsi" w:cs="Arial"/>
          <w:b/>
          <w:sz w:val="22"/>
          <w:szCs w:val="22"/>
        </w:rPr>
        <w:t>Catatan :</w:t>
      </w:r>
    </w:p>
    <w:p w:rsidR="009F71D9" w:rsidRPr="007523A3" w:rsidRDefault="009F71D9" w:rsidP="009F71D9">
      <w:pPr>
        <w:numPr>
          <w:ilvl w:val="0"/>
          <w:numId w:val="9"/>
        </w:numPr>
        <w:pBdr>
          <w:top w:val="nil"/>
          <w:left w:val="nil"/>
          <w:bottom w:val="nil"/>
          <w:right w:val="nil"/>
          <w:between w:val="nil"/>
        </w:pBdr>
        <w:spacing w:after="0" w:line="240" w:lineRule="auto"/>
        <w:ind w:left="426" w:hanging="284"/>
        <w:rPr>
          <w:rFonts w:asciiTheme="majorHAnsi" w:hAnsiTheme="majorHAnsi" w:cs="Arial"/>
          <w:color w:val="000000"/>
          <w:sz w:val="22"/>
          <w:szCs w:val="22"/>
        </w:rPr>
      </w:pPr>
      <w:r w:rsidRPr="007523A3">
        <w:rPr>
          <w:rFonts w:asciiTheme="majorHAnsi" w:hAnsiTheme="majorHAnsi" w:cs="Arial"/>
          <w:color w:val="000000"/>
          <w:sz w:val="22"/>
          <w:szCs w:val="22"/>
        </w:rPr>
        <w:t>TM : Tatap Muka, BT : Belajar Terstruktur, BM : Belajar Mandiri</w:t>
      </w:r>
    </w:p>
    <w:p w:rsidR="009F71D9" w:rsidRPr="007523A3" w:rsidRDefault="00B22FB9" w:rsidP="009F71D9">
      <w:pPr>
        <w:numPr>
          <w:ilvl w:val="0"/>
          <w:numId w:val="9"/>
        </w:numPr>
        <w:pBdr>
          <w:top w:val="nil"/>
          <w:left w:val="nil"/>
          <w:bottom w:val="nil"/>
          <w:right w:val="nil"/>
          <w:between w:val="nil"/>
        </w:pBdr>
        <w:spacing w:after="0" w:line="240" w:lineRule="auto"/>
        <w:ind w:left="426" w:right="66" w:hanging="284"/>
        <w:rPr>
          <w:rFonts w:asciiTheme="majorHAnsi" w:eastAsia="Cambria" w:hAnsiTheme="majorHAnsi" w:cs="Arial"/>
          <w:color w:val="000000"/>
          <w:sz w:val="22"/>
          <w:szCs w:val="22"/>
        </w:rPr>
      </w:pPr>
      <w:r>
        <w:rPr>
          <w:rFonts w:asciiTheme="majorHAnsi" w:eastAsia="Cambria" w:hAnsiTheme="majorHAnsi" w:cs="Arial"/>
          <w:color w:val="000000"/>
          <w:sz w:val="22"/>
          <w:szCs w:val="22"/>
        </w:rPr>
        <w:t>[TM: 1 x (</w:t>
      </w:r>
      <w:r>
        <w:rPr>
          <w:rFonts w:asciiTheme="majorHAnsi" w:eastAsia="Cambria" w:hAnsiTheme="majorHAnsi" w:cs="Arial"/>
          <w:color w:val="000000"/>
          <w:sz w:val="22"/>
          <w:szCs w:val="22"/>
          <w:lang w:val="en-US"/>
        </w:rPr>
        <w:t>2</w:t>
      </w:r>
      <w:r w:rsidR="009F71D9" w:rsidRPr="007523A3">
        <w:rPr>
          <w:rFonts w:asciiTheme="majorHAnsi" w:eastAsia="Cambria" w:hAnsiTheme="majorHAnsi" w:cs="Arial"/>
          <w:color w:val="000000"/>
          <w:sz w:val="22"/>
          <w:szCs w:val="22"/>
        </w:rPr>
        <w:t xml:space="preserve">x50’)] dibaca kuliah tatap muka 1 kali (minggu) </w:t>
      </w:r>
      <m:oMath>
        <m:r>
          <w:rPr>
            <w:rFonts w:ascii="Cambria Math" w:hAnsi="Cambria Math" w:cs="Arial"/>
            <w:sz w:val="22"/>
            <w:szCs w:val="22"/>
          </w:rPr>
          <m:t>×</m:t>
        </m:r>
      </m:oMath>
      <w:r>
        <w:rPr>
          <w:rFonts w:asciiTheme="majorHAnsi" w:eastAsia="Cambria" w:hAnsiTheme="majorHAnsi" w:cs="Arial"/>
          <w:color w:val="000000"/>
          <w:sz w:val="22"/>
          <w:szCs w:val="22"/>
        </w:rPr>
        <w:t xml:space="preserve"> </w:t>
      </w:r>
      <w:r>
        <w:rPr>
          <w:rFonts w:asciiTheme="majorHAnsi" w:eastAsia="Cambria" w:hAnsiTheme="majorHAnsi" w:cs="Arial"/>
          <w:color w:val="000000"/>
          <w:sz w:val="22"/>
          <w:szCs w:val="22"/>
          <w:lang w:val="en-US"/>
        </w:rPr>
        <w:t>2</w:t>
      </w:r>
      <w:r w:rsidR="009F71D9" w:rsidRPr="007523A3">
        <w:rPr>
          <w:rFonts w:asciiTheme="majorHAnsi" w:eastAsia="Cambria" w:hAnsiTheme="majorHAnsi" w:cs="Arial"/>
          <w:color w:val="000000"/>
          <w:sz w:val="22"/>
          <w:szCs w:val="22"/>
        </w:rPr>
        <w:t xml:space="preserve"> sks </w:t>
      </w:r>
      <m:oMath>
        <m:r>
          <w:rPr>
            <w:rFonts w:ascii="Cambria Math" w:hAnsi="Cambria Math" w:cs="Arial"/>
            <w:sz w:val="22"/>
            <w:szCs w:val="22"/>
          </w:rPr>
          <m:t>×</m:t>
        </m:r>
      </m:oMath>
      <w:r>
        <w:rPr>
          <w:rFonts w:asciiTheme="majorHAnsi" w:eastAsia="Cambria" w:hAnsiTheme="majorHAnsi" w:cs="Arial"/>
          <w:color w:val="000000"/>
          <w:sz w:val="22"/>
          <w:szCs w:val="22"/>
        </w:rPr>
        <w:t xml:space="preserve"> 50 menit = 1</w:t>
      </w:r>
      <w:r>
        <w:rPr>
          <w:rFonts w:asciiTheme="majorHAnsi" w:eastAsia="Cambria" w:hAnsiTheme="majorHAnsi" w:cs="Arial"/>
          <w:color w:val="000000"/>
          <w:sz w:val="22"/>
          <w:szCs w:val="22"/>
          <w:lang w:val="en-US"/>
        </w:rPr>
        <w:t>0</w:t>
      </w:r>
      <w:r>
        <w:rPr>
          <w:rFonts w:asciiTheme="majorHAnsi" w:eastAsia="Cambria" w:hAnsiTheme="majorHAnsi" w:cs="Arial"/>
          <w:color w:val="000000"/>
          <w:sz w:val="22"/>
          <w:szCs w:val="22"/>
        </w:rPr>
        <w:t>0 menit (2</w:t>
      </w:r>
      <w:r w:rsidR="009F71D9" w:rsidRPr="007523A3">
        <w:rPr>
          <w:rFonts w:asciiTheme="majorHAnsi" w:eastAsia="Cambria" w:hAnsiTheme="majorHAnsi" w:cs="Arial"/>
          <w:color w:val="000000"/>
          <w:sz w:val="22"/>
          <w:szCs w:val="22"/>
        </w:rPr>
        <w:t xml:space="preserve"> jam</w:t>
      </w:r>
      <w:r>
        <w:rPr>
          <w:rFonts w:asciiTheme="majorHAnsi" w:eastAsia="Cambria" w:hAnsiTheme="majorHAnsi" w:cs="Arial"/>
          <w:color w:val="000000"/>
          <w:sz w:val="22"/>
          <w:szCs w:val="22"/>
          <w:lang w:val="en-US"/>
        </w:rPr>
        <w:t xml:space="preserve"> 40 </w:t>
      </w:r>
      <w:proofErr w:type="spellStart"/>
      <w:r>
        <w:rPr>
          <w:rFonts w:asciiTheme="majorHAnsi" w:eastAsia="Cambria" w:hAnsiTheme="majorHAnsi" w:cs="Arial"/>
          <w:color w:val="000000"/>
          <w:sz w:val="22"/>
          <w:szCs w:val="22"/>
          <w:lang w:val="en-US"/>
        </w:rPr>
        <w:t>menit</w:t>
      </w:r>
      <w:proofErr w:type="spellEnd"/>
      <w:r w:rsidR="009F71D9" w:rsidRPr="007523A3">
        <w:rPr>
          <w:rFonts w:asciiTheme="majorHAnsi" w:eastAsia="Cambria" w:hAnsiTheme="majorHAnsi" w:cs="Arial"/>
          <w:color w:val="000000"/>
          <w:sz w:val="22"/>
          <w:szCs w:val="22"/>
        </w:rPr>
        <w:t>)</w:t>
      </w:r>
    </w:p>
    <w:p w:rsidR="009F71D9" w:rsidRPr="007523A3" w:rsidRDefault="009F71D9" w:rsidP="009F71D9">
      <w:pPr>
        <w:numPr>
          <w:ilvl w:val="0"/>
          <w:numId w:val="9"/>
        </w:numPr>
        <w:pBdr>
          <w:top w:val="nil"/>
          <w:left w:val="nil"/>
          <w:bottom w:val="nil"/>
          <w:right w:val="nil"/>
          <w:between w:val="nil"/>
        </w:pBdr>
        <w:spacing w:after="0" w:line="240" w:lineRule="auto"/>
        <w:ind w:left="426" w:hanging="284"/>
        <w:rPr>
          <w:rFonts w:asciiTheme="majorHAnsi" w:hAnsiTheme="majorHAnsi" w:cs="Arial"/>
          <w:color w:val="000000"/>
          <w:sz w:val="22"/>
          <w:szCs w:val="22"/>
        </w:rPr>
      </w:pPr>
      <w:r w:rsidRPr="007523A3">
        <w:rPr>
          <w:rFonts w:asciiTheme="majorHAnsi" w:eastAsia="Cambria" w:hAnsiTheme="majorHAnsi" w:cs="Arial"/>
          <w:color w:val="000000"/>
          <w:sz w:val="22"/>
          <w:szCs w:val="22"/>
        </w:rPr>
        <w:t>[BT+BM:</w:t>
      </w:r>
      <m:oMath>
        <m:d>
          <m:dPr>
            <m:ctrlPr>
              <w:rPr>
                <w:rFonts w:ascii="Cambria Math" w:eastAsia="Cambria" w:hAnsi="Cambria Math" w:cs="Arial"/>
                <w:color w:val="000000"/>
                <w:sz w:val="22"/>
                <w:szCs w:val="22"/>
              </w:rPr>
            </m:ctrlPr>
          </m:dPr>
          <m:e>
            <m:r>
              <w:rPr>
                <w:rFonts w:ascii="Cambria Math" w:eastAsia="Cambria" w:hAnsi="Cambria Math" w:cs="Arial"/>
                <w:color w:val="000000"/>
                <w:sz w:val="22"/>
                <w:szCs w:val="22"/>
              </w:rPr>
              <m:t>1+1</m:t>
            </m:r>
          </m:e>
        </m:d>
        <m:r>
          <w:rPr>
            <w:rFonts w:ascii="Cambria Math" w:eastAsia="Cambria" w:hAnsi="Cambria Math" w:cs="Arial"/>
            <w:color w:val="000000"/>
            <w:sz w:val="22"/>
            <w:szCs w:val="22"/>
          </w:rPr>
          <m:t>×(2×</m:t>
        </m:r>
        <m:sSup>
          <m:sSupPr>
            <m:ctrlPr>
              <w:rPr>
                <w:rFonts w:ascii="Cambria Math" w:eastAsia="Cambria" w:hAnsi="Cambria Math" w:cs="Arial"/>
                <w:color w:val="000000"/>
                <w:sz w:val="22"/>
                <w:szCs w:val="22"/>
              </w:rPr>
            </m:ctrlPr>
          </m:sSupPr>
          <m:e>
            <m:r>
              <w:rPr>
                <w:rFonts w:ascii="Cambria Math" w:eastAsia="Cambria" w:hAnsi="Cambria Math" w:cs="Arial"/>
                <w:color w:val="000000"/>
                <w:sz w:val="22"/>
                <w:szCs w:val="22"/>
              </w:rPr>
              <m:t>60</m:t>
            </m:r>
          </m:e>
          <m:sup>
            <m:r>
              <w:rPr>
                <w:rFonts w:ascii="Cambria Math" w:eastAsia="Cambria" w:hAnsi="Cambria Math" w:cs="Arial"/>
                <w:color w:val="000000"/>
                <w:sz w:val="22"/>
                <w:szCs w:val="22"/>
              </w:rPr>
              <m:t>'</m:t>
            </m:r>
          </m:sup>
        </m:sSup>
        <m:r>
          <w:rPr>
            <w:rFonts w:ascii="Cambria Math" w:eastAsia="Cambria" w:hAnsi="Cambria Math" w:cs="Arial"/>
            <w:color w:val="000000"/>
            <w:sz w:val="22"/>
            <w:szCs w:val="22"/>
          </w:rPr>
          <m:t>)</m:t>
        </m:r>
      </m:oMath>
      <w:r w:rsidRPr="007523A3">
        <w:rPr>
          <w:rFonts w:asciiTheme="majorHAnsi" w:eastAsia="Cambria" w:hAnsiTheme="majorHAnsi" w:cs="Arial"/>
          <w:color w:val="000000"/>
          <w:sz w:val="22"/>
          <w:szCs w:val="22"/>
        </w:rPr>
        <w:t>]dibaca belajar terstruktur 1 kali (minggu) dan bel</w:t>
      </w:r>
      <w:r w:rsidR="00B22FB9">
        <w:rPr>
          <w:rFonts w:asciiTheme="majorHAnsi" w:eastAsia="Cambria" w:hAnsiTheme="majorHAnsi" w:cs="Arial"/>
          <w:color w:val="000000"/>
          <w:sz w:val="22"/>
          <w:szCs w:val="22"/>
        </w:rPr>
        <w:t xml:space="preserve">ajar mandiri 1 kali (minggu) x </w:t>
      </w:r>
      <w:r w:rsidR="00B22FB9">
        <w:rPr>
          <w:rFonts w:asciiTheme="majorHAnsi" w:eastAsia="Cambria" w:hAnsiTheme="majorHAnsi" w:cs="Arial"/>
          <w:color w:val="000000"/>
          <w:sz w:val="22"/>
          <w:szCs w:val="22"/>
          <w:lang w:val="en-US"/>
        </w:rPr>
        <w:t>2</w:t>
      </w:r>
      <w:r w:rsidR="00B22FB9">
        <w:rPr>
          <w:rFonts w:asciiTheme="majorHAnsi" w:eastAsia="Cambria" w:hAnsiTheme="majorHAnsi" w:cs="Arial"/>
          <w:color w:val="000000"/>
          <w:sz w:val="22"/>
          <w:szCs w:val="22"/>
        </w:rPr>
        <w:t xml:space="preserve"> sks x 60 menit = </w:t>
      </w:r>
      <w:r w:rsidR="00B22FB9">
        <w:rPr>
          <w:rFonts w:asciiTheme="majorHAnsi" w:eastAsia="Cambria" w:hAnsiTheme="majorHAnsi" w:cs="Arial"/>
          <w:color w:val="000000"/>
          <w:sz w:val="22"/>
          <w:szCs w:val="22"/>
          <w:lang w:val="en-US"/>
        </w:rPr>
        <w:t>36</w:t>
      </w:r>
      <w:r w:rsidRPr="007523A3">
        <w:rPr>
          <w:rFonts w:asciiTheme="majorHAnsi" w:eastAsia="Cambria" w:hAnsiTheme="majorHAnsi" w:cs="Arial"/>
          <w:color w:val="000000"/>
          <w:sz w:val="22"/>
          <w:szCs w:val="22"/>
        </w:rPr>
        <w:t>0 menit (6 jam)</w:t>
      </w:r>
    </w:p>
    <w:p w:rsidR="009F71D9" w:rsidRPr="007523A3" w:rsidRDefault="009F71D9" w:rsidP="009F71D9">
      <w:pPr>
        <w:numPr>
          <w:ilvl w:val="0"/>
          <w:numId w:val="9"/>
        </w:numPr>
        <w:pBdr>
          <w:top w:val="nil"/>
          <w:left w:val="nil"/>
          <w:bottom w:val="nil"/>
          <w:right w:val="nil"/>
          <w:between w:val="nil"/>
        </w:pBdr>
        <w:spacing w:after="0" w:line="240" w:lineRule="auto"/>
        <w:ind w:left="426" w:hanging="284"/>
        <w:rPr>
          <w:rFonts w:asciiTheme="majorHAnsi" w:hAnsiTheme="majorHAnsi" w:cs="Arial"/>
          <w:color w:val="000000"/>
          <w:sz w:val="22"/>
          <w:szCs w:val="22"/>
        </w:rPr>
      </w:pPr>
      <w:r w:rsidRPr="007523A3">
        <w:rPr>
          <w:rFonts w:asciiTheme="majorHAnsi" w:eastAsia="Cambria" w:hAnsiTheme="majorHAnsi" w:cs="Arial"/>
          <w:color w:val="000000"/>
          <w:sz w:val="22"/>
          <w:szCs w:val="22"/>
        </w:rPr>
        <w:t>RPS : Rencana Pembelajaran Semester, RMK : Rumpun Mata Kuliah, PRODI : Program Studi.</w:t>
      </w:r>
    </w:p>
    <w:p w:rsidR="009F71D9" w:rsidRPr="007523A3" w:rsidRDefault="009F71D9" w:rsidP="009F71D9">
      <w:pPr>
        <w:numPr>
          <w:ilvl w:val="0"/>
          <w:numId w:val="9"/>
        </w:numPr>
        <w:pBdr>
          <w:top w:val="nil"/>
          <w:left w:val="nil"/>
          <w:bottom w:val="nil"/>
          <w:right w:val="nil"/>
          <w:between w:val="nil"/>
        </w:pBdr>
        <w:spacing w:after="0" w:line="240" w:lineRule="auto"/>
        <w:ind w:left="426" w:hanging="284"/>
        <w:rPr>
          <w:rFonts w:asciiTheme="majorHAnsi" w:hAnsiTheme="majorHAnsi" w:cs="Arial"/>
          <w:color w:val="000000"/>
          <w:sz w:val="22"/>
          <w:szCs w:val="22"/>
        </w:rPr>
      </w:pPr>
      <w:r w:rsidRPr="007523A3">
        <w:rPr>
          <w:rFonts w:asciiTheme="majorHAnsi" w:hAnsiTheme="majorHAnsi" w:cs="Arial"/>
          <w:color w:val="000000"/>
          <w:sz w:val="22"/>
          <w:szCs w:val="22"/>
        </w:rPr>
        <w:t>Kriteria Penilaian :</w:t>
      </w:r>
    </w:p>
    <w:p w:rsidR="009F71D9" w:rsidRPr="007523A3" w:rsidRDefault="009F71D9" w:rsidP="009F71D9">
      <w:pPr>
        <w:spacing w:after="0" w:line="240" w:lineRule="auto"/>
        <w:ind w:left="426"/>
        <w:rPr>
          <w:rFonts w:asciiTheme="majorHAnsi" w:hAnsiTheme="majorHAnsi" w:cs="Arial"/>
          <w:sz w:val="22"/>
          <w:szCs w:val="22"/>
        </w:rPr>
      </w:pPr>
      <w:r w:rsidRPr="007523A3">
        <w:rPr>
          <w:rFonts w:asciiTheme="majorHAnsi" w:hAnsiTheme="majorHAnsi" w:cs="Arial"/>
          <w:sz w:val="22"/>
          <w:szCs w:val="22"/>
        </w:rPr>
        <w:t>Presensi</w:t>
      </w:r>
      <w:r w:rsidRPr="007523A3">
        <w:rPr>
          <w:rFonts w:asciiTheme="majorHAnsi" w:hAnsiTheme="majorHAnsi" w:cs="Arial"/>
          <w:sz w:val="22"/>
          <w:szCs w:val="22"/>
        </w:rPr>
        <w:tab/>
      </w:r>
      <w:r w:rsidRPr="007523A3">
        <w:rPr>
          <w:rFonts w:asciiTheme="majorHAnsi" w:hAnsiTheme="majorHAnsi" w:cs="Arial"/>
          <w:sz w:val="22"/>
          <w:szCs w:val="22"/>
        </w:rPr>
        <w:tab/>
        <w:t>: 10%</w:t>
      </w:r>
    </w:p>
    <w:p w:rsidR="009F71D9" w:rsidRPr="007523A3" w:rsidRDefault="009F71D9" w:rsidP="009F71D9">
      <w:pPr>
        <w:spacing w:after="0" w:line="240" w:lineRule="auto"/>
        <w:ind w:left="426"/>
        <w:rPr>
          <w:rFonts w:asciiTheme="majorHAnsi" w:hAnsiTheme="majorHAnsi" w:cs="Arial"/>
          <w:sz w:val="22"/>
          <w:szCs w:val="22"/>
        </w:rPr>
      </w:pPr>
      <w:r w:rsidRPr="007523A3">
        <w:rPr>
          <w:rFonts w:asciiTheme="majorHAnsi" w:hAnsiTheme="majorHAnsi" w:cs="Arial"/>
          <w:sz w:val="22"/>
          <w:szCs w:val="22"/>
        </w:rPr>
        <w:t>Tugas+Kuis</w:t>
      </w:r>
      <w:r w:rsidRPr="007523A3">
        <w:rPr>
          <w:rFonts w:asciiTheme="majorHAnsi" w:hAnsiTheme="majorHAnsi" w:cs="Arial"/>
          <w:sz w:val="22"/>
          <w:szCs w:val="22"/>
        </w:rPr>
        <w:tab/>
        <w:t>: 20%</w:t>
      </w:r>
    </w:p>
    <w:p w:rsidR="009F71D9" w:rsidRPr="007523A3" w:rsidRDefault="009F71D9" w:rsidP="009F71D9">
      <w:pPr>
        <w:spacing w:after="0" w:line="240" w:lineRule="auto"/>
        <w:ind w:left="426"/>
        <w:rPr>
          <w:rFonts w:asciiTheme="majorHAnsi" w:hAnsiTheme="majorHAnsi" w:cs="Arial"/>
          <w:sz w:val="22"/>
          <w:szCs w:val="22"/>
        </w:rPr>
      </w:pPr>
      <w:r w:rsidRPr="007523A3">
        <w:rPr>
          <w:rFonts w:asciiTheme="majorHAnsi" w:hAnsiTheme="majorHAnsi" w:cs="Arial"/>
          <w:sz w:val="22"/>
          <w:szCs w:val="22"/>
        </w:rPr>
        <w:t>UTS</w:t>
      </w:r>
      <w:r w:rsidRPr="007523A3">
        <w:rPr>
          <w:rFonts w:asciiTheme="majorHAnsi" w:hAnsiTheme="majorHAnsi" w:cs="Arial"/>
          <w:sz w:val="22"/>
          <w:szCs w:val="22"/>
        </w:rPr>
        <w:tab/>
      </w:r>
      <w:r w:rsidRPr="007523A3">
        <w:rPr>
          <w:rFonts w:asciiTheme="majorHAnsi" w:hAnsiTheme="majorHAnsi" w:cs="Arial"/>
          <w:sz w:val="22"/>
          <w:szCs w:val="22"/>
        </w:rPr>
        <w:tab/>
        <w:t>: 30%</w:t>
      </w:r>
    </w:p>
    <w:p w:rsidR="009F71D9" w:rsidRPr="007523A3" w:rsidRDefault="009F71D9" w:rsidP="009F71D9">
      <w:pPr>
        <w:spacing w:after="0" w:line="240" w:lineRule="auto"/>
        <w:ind w:left="426"/>
        <w:rPr>
          <w:rFonts w:asciiTheme="majorHAnsi" w:eastAsia="Cambria" w:hAnsiTheme="majorHAnsi" w:cs="Arial"/>
          <w:color w:val="FF0000"/>
          <w:sz w:val="22"/>
          <w:szCs w:val="22"/>
        </w:rPr>
      </w:pPr>
      <w:r w:rsidRPr="007523A3">
        <w:rPr>
          <w:rFonts w:asciiTheme="majorHAnsi" w:hAnsiTheme="majorHAnsi" w:cs="Arial"/>
          <w:sz w:val="22"/>
          <w:szCs w:val="22"/>
        </w:rPr>
        <w:t>UAS</w:t>
      </w:r>
      <w:r w:rsidRPr="007523A3">
        <w:rPr>
          <w:rFonts w:asciiTheme="majorHAnsi" w:hAnsiTheme="majorHAnsi" w:cs="Arial"/>
          <w:sz w:val="22"/>
          <w:szCs w:val="22"/>
        </w:rPr>
        <w:tab/>
      </w:r>
      <w:r w:rsidRPr="007523A3">
        <w:rPr>
          <w:rFonts w:asciiTheme="majorHAnsi" w:hAnsiTheme="majorHAnsi" w:cs="Arial"/>
          <w:sz w:val="22"/>
          <w:szCs w:val="22"/>
        </w:rPr>
        <w:tab/>
        <w:t>: 40%</w:t>
      </w:r>
    </w:p>
    <w:p w:rsidR="009F71D9" w:rsidRPr="009F71D9" w:rsidRDefault="009F71D9">
      <w:pPr>
        <w:rPr>
          <w:lang w:val="en-US"/>
        </w:rPr>
      </w:pPr>
    </w:p>
    <w:sectPr w:rsidR="009F71D9" w:rsidRPr="009F71D9" w:rsidSect="009F71D9">
      <w:pgSz w:w="16839" w:h="11907"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Gadugi"/>
    <w:charset w:val="00"/>
    <w:family w:val="swiss"/>
    <w:pitch w:val="variable"/>
    <w:sig w:usb0="00000003" w:usb1="0200E0A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36CAD"/>
    <w:multiLevelType w:val="hybridMultilevel"/>
    <w:tmpl w:val="E9CCBF74"/>
    <w:lvl w:ilvl="0" w:tplc="97448644">
      <w:numFmt w:val="bullet"/>
      <w:lvlText w:val="-"/>
      <w:lvlJc w:val="left"/>
      <w:pPr>
        <w:ind w:left="896"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1">
    <w:nsid w:val="40F82A92"/>
    <w:multiLevelType w:val="multilevel"/>
    <w:tmpl w:val="C00871EA"/>
    <w:lvl w:ilvl="0">
      <w:start w:val="1"/>
      <w:numFmt w:val="upperRoman"/>
      <w:lvlText w:val="%1."/>
      <w:lvlJc w:val="left"/>
      <w:pPr>
        <w:ind w:left="72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9118A9"/>
    <w:multiLevelType w:val="hybridMultilevel"/>
    <w:tmpl w:val="D82499E6"/>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3">
    <w:nsid w:val="5CA44886"/>
    <w:multiLevelType w:val="multilevel"/>
    <w:tmpl w:val="25B01DD2"/>
    <w:lvl w:ilvl="0">
      <w:start w:val="1"/>
      <w:numFmt w:val="bullet"/>
      <w:lvlText w:val="-"/>
      <w:lvlJc w:val="left"/>
      <w:pPr>
        <w:ind w:left="867" w:hanging="360"/>
      </w:pPr>
      <w:rPr>
        <w:rFonts w:ascii="Cambria" w:eastAsia="Cambria" w:hAnsi="Cambria" w:cs="Cambria"/>
      </w:rPr>
    </w:lvl>
    <w:lvl w:ilvl="1">
      <w:start w:val="1"/>
      <w:numFmt w:val="bullet"/>
      <w:lvlText w:val="o"/>
      <w:lvlJc w:val="left"/>
      <w:pPr>
        <w:ind w:left="1587" w:hanging="360"/>
      </w:pPr>
      <w:rPr>
        <w:rFonts w:ascii="Courier New" w:eastAsia="Courier New" w:hAnsi="Courier New" w:cs="Courier New"/>
      </w:rPr>
    </w:lvl>
    <w:lvl w:ilvl="2">
      <w:start w:val="1"/>
      <w:numFmt w:val="bullet"/>
      <w:lvlText w:val="▪"/>
      <w:lvlJc w:val="left"/>
      <w:pPr>
        <w:ind w:left="2307" w:hanging="360"/>
      </w:pPr>
      <w:rPr>
        <w:rFonts w:ascii="Noto Sans Symbols" w:eastAsia="Noto Sans Symbols" w:hAnsi="Noto Sans Symbols" w:cs="Noto Sans Symbols"/>
      </w:rPr>
    </w:lvl>
    <w:lvl w:ilvl="3">
      <w:start w:val="1"/>
      <w:numFmt w:val="bullet"/>
      <w:lvlText w:val="●"/>
      <w:lvlJc w:val="left"/>
      <w:pPr>
        <w:ind w:left="3027" w:hanging="360"/>
      </w:pPr>
      <w:rPr>
        <w:rFonts w:ascii="Noto Sans Symbols" w:eastAsia="Noto Sans Symbols" w:hAnsi="Noto Sans Symbols" w:cs="Noto Sans Symbols"/>
      </w:rPr>
    </w:lvl>
    <w:lvl w:ilvl="4">
      <w:start w:val="1"/>
      <w:numFmt w:val="bullet"/>
      <w:lvlText w:val="o"/>
      <w:lvlJc w:val="left"/>
      <w:pPr>
        <w:ind w:left="3747" w:hanging="360"/>
      </w:pPr>
      <w:rPr>
        <w:rFonts w:ascii="Courier New" w:eastAsia="Courier New" w:hAnsi="Courier New" w:cs="Courier New"/>
      </w:rPr>
    </w:lvl>
    <w:lvl w:ilvl="5">
      <w:start w:val="1"/>
      <w:numFmt w:val="bullet"/>
      <w:lvlText w:val="▪"/>
      <w:lvlJc w:val="left"/>
      <w:pPr>
        <w:ind w:left="4467" w:hanging="360"/>
      </w:pPr>
      <w:rPr>
        <w:rFonts w:ascii="Noto Sans Symbols" w:eastAsia="Noto Sans Symbols" w:hAnsi="Noto Sans Symbols" w:cs="Noto Sans Symbols"/>
      </w:rPr>
    </w:lvl>
    <w:lvl w:ilvl="6">
      <w:start w:val="1"/>
      <w:numFmt w:val="bullet"/>
      <w:lvlText w:val="●"/>
      <w:lvlJc w:val="left"/>
      <w:pPr>
        <w:ind w:left="5187" w:hanging="360"/>
      </w:pPr>
      <w:rPr>
        <w:rFonts w:ascii="Noto Sans Symbols" w:eastAsia="Noto Sans Symbols" w:hAnsi="Noto Sans Symbols" w:cs="Noto Sans Symbols"/>
      </w:rPr>
    </w:lvl>
    <w:lvl w:ilvl="7">
      <w:start w:val="1"/>
      <w:numFmt w:val="bullet"/>
      <w:lvlText w:val="o"/>
      <w:lvlJc w:val="left"/>
      <w:pPr>
        <w:ind w:left="5907" w:hanging="360"/>
      </w:pPr>
      <w:rPr>
        <w:rFonts w:ascii="Courier New" w:eastAsia="Courier New" w:hAnsi="Courier New" w:cs="Courier New"/>
      </w:rPr>
    </w:lvl>
    <w:lvl w:ilvl="8">
      <w:start w:val="1"/>
      <w:numFmt w:val="bullet"/>
      <w:lvlText w:val="▪"/>
      <w:lvlJc w:val="left"/>
      <w:pPr>
        <w:ind w:left="6627" w:hanging="360"/>
      </w:pPr>
      <w:rPr>
        <w:rFonts w:ascii="Noto Sans Symbols" w:eastAsia="Noto Sans Symbols" w:hAnsi="Noto Sans Symbols" w:cs="Noto Sans Symbols"/>
      </w:rPr>
    </w:lvl>
  </w:abstractNum>
  <w:abstractNum w:abstractNumId="4">
    <w:nsid w:val="632D0B8E"/>
    <w:multiLevelType w:val="multilevel"/>
    <w:tmpl w:val="CD20C128"/>
    <w:lvl w:ilvl="0">
      <w:start w:val="1"/>
      <w:numFmt w:val="upperRoman"/>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58274EC"/>
    <w:multiLevelType w:val="multilevel"/>
    <w:tmpl w:val="B5C28B22"/>
    <w:lvl w:ilvl="0">
      <w:start w:val="1"/>
      <w:numFmt w:val="decimal"/>
      <w:lvlText w:val="%1."/>
      <w:lvlJc w:val="left"/>
      <w:pPr>
        <w:ind w:left="720" w:hanging="360"/>
      </w:pPr>
      <w:rPr>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5C158AE"/>
    <w:multiLevelType w:val="multilevel"/>
    <w:tmpl w:val="C9B83664"/>
    <w:lvl w:ilvl="0">
      <w:start w:val="1"/>
      <w:numFmt w:val="decimal"/>
      <w:lvlText w:val="%1."/>
      <w:lvlJc w:val="left"/>
      <w:pPr>
        <w:ind w:left="2308" w:hanging="360"/>
      </w:pPr>
    </w:lvl>
    <w:lvl w:ilvl="1">
      <w:start w:val="1"/>
      <w:numFmt w:val="lowerLetter"/>
      <w:lvlText w:val="%2."/>
      <w:lvlJc w:val="left"/>
      <w:pPr>
        <w:ind w:left="1457" w:hanging="360"/>
      </w:p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7">
    <w:nsid w:val="6DB040E3"/>
    <w:multiLevelType w:val="multilevel"/>
    <w:tmpl w:val="1B6C5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BB0719C"/>
    <w:multiLevelType w:val="multilevel"/>
    <w:tmpl w:val="9646A4A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
  </w:num>
  <w:num w:numId="2">
    <w:abstractNumId w:val="5"/>
  </w:num>
  <w:num w:numId="3">
    <w:abstractNumId w:val="4"/>
  </w:num>
  <w:num w:numId="4">
    <w:abstractNumId w:val="8"/>
  </w:num>
  <w:num w:numId="5">
    <w:abstractNumId w:val="1"/>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D9"/>
    <w:rsid w:val="003E2B89"/>
    <w:rsid w:val="0051010D"/>
    <w:rsid w:val="005E77D1"/>
    <w:rsid w:val="00681683"/>
    <w:rsid w:val="006E23D6"/>
    <w:rsid w:val="009100C1"/>
    <w:rsid w:val="00960B30"/>
    <w:rsid w:val="009A2ABC"/>
    <w:rsid w:val="009F71D9"/>
    <w:rsid w:val="00A71F25"/>
    <w:rsid w:val="00B22FB9"/>
    <w:rsid w:val="00CC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D9"/>
    <w:rPr>
      <w:rFonts w:ascii="Times New Roman" w:eastAsia="Times New Roman" w:hAnsi="Times New Roman" w:cs="Times New Roman"/>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1D9"/>
    <w:rPr>
      <w:rFonts w:ascii="Tahoma" w:eastAsia="Times New Roman" w:hAnsi="Tahoma" w:cs="Tahoma"/>
      <w:sz w:val="16"/>
      <w:szCs w:val="16"/>
      <w:lang w:val="id-ID" w:eastAsia="id-ID"/>
    </w:rPr>
  </w:style>
  <w:style w:type="paragraph" w:styleId="ListParagraph">
    <w:name w:val="List Paragraph"/>
    <w:aliases w:val="Body of text,List Paragraph1"/>
    <w:basedOn w:val="Normal"/>
    <w:link w:val="ListParagraphChar"/>
    <w:uiPriority w:val="34"/>
    <w:qFormat/>
    <w:rsid w:val="009F71D9"/>
    <w:pPr>
      <w:ind w:left="720"/>
      <w:contextualSpacing/>
    </w:pPr>
  </w:style>
  <w:style w:type="character" w:customStyle="1" w:styleId="ListParagraphChar">
    <w:name w:val="List Paragraph Char"/>
    <w:aliases w:val="Body of text Char,List Paragraph1 Char"/>
    <w:link w:val="ListParagraph"/>
    <w:uiPriority w:val="34"/>
    <w:rsid w:val="009F71D9"/>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D9"/>
    <w:rPr>
      <w:rFonts w:ascii="Times New Roman" w:eastAsia="Times New Roman" w:hAnsi="Times New Roman" w:cs="Times New Roman"/>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1D9"/>
    <w:rPr>
      <w:rFonts w:ascii="Tahoma" w:eastAsia="Times New Roman" w:hAnsi="Tahoma" w:cs="Tahoma"/>
      <w:sz w:val="16"/>
      <w:szCs w:val="16"/>
      <w:lang w:val="id-ID" w:eastAsia="id-ID"/>
    </w:rPr>
  </w:style>
  <w:style w:type="paragraph" w:styleId="ListParagraph">
    <w:name w:val="List Paragraph"/>
    <w:aliases w:val="Body of text,List Paragraph1"/>
    <w:basedOn w:val="Normal"/>
    <w:link w:val="ListParagraphChar"/>
    <w:uiPriority w:val="34"/>
    <w:qFormat/>
    <w:rsid w:val="009F71D9"/>
    <w:pPr>
      <w:ind w:left="720"/>
      <w:contextualSpacing/>
    </w:pPr>
  </w:style>
  <w:style w:type="character" w:customStyle="1" w:styleId="ListParagraphChar">
    <w:name w:val="List Paragraph Char"/>
    <w:aliases w:val="Body of text Char,List Paragraph1 Char"/>
    <w:link w:val="ListParagraph"/>
    <w:uiPriority w:val="34"/>
    <w:rsid w:val="009F71D9"/>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2021-02-17T08:05:00Z</dcterms:created>
  <dcterms:modified xsi:type="dcterms:W3CDTF">2022-03-07T05:55:00Z</dcterms:modified>
</cp:coreProperties>
</file>