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F7104" w14:textId="77777777" w:rsidR="00CC1A31" w:rsidRDefault="00CC1A31" w:rsidP="00BE1C51">
      <w:pPr>
        <w:rPr>
          <w:lang w:val="en-US"/>
        </w:rPr>
      </w:pPr>
    </w:p>
    <w:tbl>
      <w:tblPr>
        <w:tblStyle w:val="TableGrid2"/>
        <w:tblW w:w="5264" w:type="pct"/>
        <w:tblLayout w:type="fixed"/>
        <w:tblLook w:val="04A0" w:firstRow="1" w:lastRow="0" w:firstColumn="1" w:lastColumn="0" w:noHBand="0" w:noVBand="1"/>
      </w:tblPr>
      <w:tblGrid>
        <w:gridCol w:w="1845"/>
        <w:gridCol w:w="7052"/>
        <w:gridCol w:w="283"/>
      </w:tblGrid>
      <w:tr w:rsidR="00CC1A31" w:rsidRPr="00CC1A31" w14:paraId="38F85F31" w14:textId="77777777" w:rsidTr="00ED0B73">
        <w:trPr>
          <w:trHeight w:val="497"/>
        </w:trPr>
        <w:tc>
          <w:tcPr>
            <w:tcW w:w="1005" w:type="pct"/>
            <w:vMerge w:val="restart"/>
          </w:tcPr>
          <w:p w14:paraId="2AC75C02" w14:textId="77777777" w:rsidR="00CC1A31" w:rsidRPr="00CC1A31" w:rsidRDefault="00CC1A31" w:rsidP="00CC1A31">
            <w:pPr>
              <w:spacing w:after="0" w:line="240" w:lineRule="auto"/>
              <w:jc w:val="center"/>
              <w:rPr>
                <w:rFonts w:ascii="Calibri" w:hAnsi="Calibri" w:cs="Arial"/>
                <w:lang w:val="en-US"/>
              </w:rPr>
            </w:pPr>
            <w:r w:rsidRPr="00CC1A31">
              <w:rPr>
                <w:rFonts w:ascii="Calibri" w:eastAsia="Calibri" w:hAnsi="Calibri" w:cs="Arial"/>
                <w:noProof/>
                <w:lang w:val="en-US"/>
              </w:rPr>
              <w:drawing>
                <wp:inline distT="0" distB="0" distL="0" distR="0" wp14:anchorId="3D76B851" wp14:editId="0EE4B448">
                  <wp:extent cx="990599" cy="1114425"/>
                  <wp:effectExtent l="0" t="0" r="635" b="0"/>
                  <wp:docPr id="5" name="Gambar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rkas:Logo IAIN Raden Intan Bandar Lamp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439" cy="111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pct"/>
            <w:tcBorders>
              <w:bottom w:val="nil"/>
              <w:right w:val="nil"/>
            </w:tcBorders>
            <w:vAlign w:val="center"/>
          </w:tcPr>
          <w:p w14:paraId="1BB556C2" w14:textId="77777777" w:rsidR="00E36CF8" w:rsidRDefault="00E36CF8" w:rsidP="00CC1A3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</w:pPr>
          </w:p>
          <w:p w14:paraId="3D217EA3" w14:textId="23129A47" w:rsidR="00CC1A31" w:rsidRPr="00CC1A31" w:rsidRDefault="00CC1A31" w:rsidP="00CC1A3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</w:pPr>
            <w:r w:rsidRPr="00CC1A31"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  <w:t>KEMENTERIA</w:t>
            </w:r>
            <w:r w:rsidR="00E36CF8"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  <w:t>N</w:t>
            </w:r>
            <w:r w:rsidRPr="00CC1A31"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  <w:t xml:space="preserve"> AGAMA</w:t>
            </w:r>
          </w:p>
          <w:p w14:paraId="4903F8C0" w14:textId="4FFD4D6B" w:rsidR="00CC1A31" w:rsidRPr="00CC1A31" w:rsidRDefault="00CC1A31" w:rsidP="00CC1A3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CC1A31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UNIVERSITAS ISLAM NEGERI </w:t>
            </w:r>
            <w:r w:rsidR="002C5BC2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FATMAWATI SUKARNO</w:t>
            </w:r>
          </w:p>
          <w:p w14:paraId="386AA6CE" w14:textId="7C05C741" w:rsidR="00CC1A31" w:rsidRPr="00CC1A31" w:rsidRDefault="002C5BC2" w:rsidP="00CC1A3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  <w:t>PROGRAM STUDI TADRIS IPA</w:t>
            </w:r>
          </w:p>
          <w:p w14:paraId="6E8E0A7E" w14:textId="3A4438F9" w:rsidR="00CC1A31" w:rsidRPr="00CC1A31" w:rsidRDefault="00CC1A31" w:rsidP="00CC1A3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proofErr w:type="spellStart"/>
            <w:r w:rsidRPr="00CC1A31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Alamat</w:t>
            </w:r>
            <w:proofErr w:type="spellEnd"/>
            <w:r w:rsidRPr="00CC1A31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: Jl. </w:t>
            </w:r>
            <w:proofErr w:type="spellStart"/>
            <w:r w:rsidR="002C5BC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Raden</w:t>
            </w:r>
            <w:proofErr w:type="spellEnd"/>
            <w:r w:rsidR="002C5BC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Fatah, </w:t>
            </w:r>
            <w:proofErr w:type="spellStart"/>
            <w:r w:rsidR="002C5BC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Kel</w:t>
            </w:r>
            <w:proofErr w:type="spellEnd"/>
            <w:r w:rsidR="002C5BC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2C5BC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Pagar</w:t>
            </w:r>
            <w:proofErr w:type="spellEnd"/>
            <w:r w:rsidR="002C5BC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5BC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Dewa</w:t>
            </w:r>
            <w:proofErr w:type="spellEnd"/>
            <w:r w:rsidR="002C5BC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C5BC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Kec</w:t>
            </w:r>
            <w:proofErr w:type="spellEnd"/>
            <w:r w:rsidR="002C5BC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2C5BC2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Selebar</w:t>
            </w:r>
            <w:proofErr w:type="spellEnd"/>
          </w:p>
          <w:p w14:paraId="5A3585EC" w14:textId="3A6698B6" w:rsidR="00CC1A31" w:rsidRPr="00CC1A31" w:rsidRDefault="002C5BC2" w:rsidP="002C5BC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Kota Bengkulu</w:t>
            </w:r>
            <w:r w:rsidR="00CC1A31" w:rsidRPr="00CC1A31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(3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8211</w:t>
            </w:r>
            <w:r w:rsidR="00CC1A31" w:rsidRPr="00CC1A31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4" w:type="pct"/>
            <w:tcBorders>
              <w:left w:val="nil"/>
              <w:bottom w:val="nil"/>
            </w:tcBorders>
          </w:tcPr>
          <w:p w14:paraId="525F9C34" w14:textId="77777777" w:rsidR="00CC1A31" w:rsidRPr="00CC1A31" w:rsidRDefault="00CC1A31" w:rsidP="00CC1A31">
            <w:pPr>
              <w:spacing w:after="0" w:line="240" w:lineRule="auto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CC1A31" w:rsidRPr="00CC1A31" w14:paraId="07ABD296" w14:textId="77777777" w:rsidTr="00ED0B73">
        <w:trPr>
          <w:trHeight w:val="129"/>
        </w:trPr>
        <w:tc>
          <w:tcPr>
            <w:tcW w:w="1005" w:type="pct"/>
            <w:vMerge/>
            <w:tcBorders>
              <w:bottom w:val="single" w:sz="4" w:space="0" w:color="000000"/>
            </w:tcBorders>
          </w:tcPr>
          <w:p w14:paraId="2B68AEA6" w14:textId="77777777" w:rsidR="00CC1A31" w:rsidRPr="00CC1A31" w:rsidRDefault="00CC1A31" w:rsidP="00CC1A31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</w:p>
        </w:tc>
        <w:tc>
          <w:tcPr>
            <w:tcW w:w="3840" w:type="pct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6A00D398" w14:textId="77777777" w:rsidR="00CC1A31" w:rsidRPr="00CC1A31" w:rsidRDefault="00CC1A31" w:rsidP="00CC1A31">
            <w:pPr>
              <w:spacing w:after="0" w:line="240" w:lineRule="auto"/>
              <w:rPr>
                <w:rFonts w:ascii="Calibri" w:hAnsi="Calibri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</w:tcBorders>
          </w:tcPr>
          <w:p w14:paraId="3CC25E63" w14:textId="77777777" w:rsidR="00CC1A31" w:rsidRPr="00CC1A31" w:rsidRDefault="00CC1A31" w:rsidP="00CC1A31">
            <w:pPr>
              <w:spacing w:after="0" w:line="240" w:lineRule="auto"/>
              <w:rPr>
                <w:rFonts w:ascii="Calibri" w:hAnsi="Calibri" w:cs="Arial"/>
                <w:lang w:val="en-US"/>
              </w:rPr>
            </w:pPr>
          </w:p>
        </w:tc>
      </w:tr>
    </w:tbl>
    <w:p w14:paraId="46DEB313" w14:textId="6C8571AC" w:rsidR="00CC1A31" w:rsidRPr="00CC1A31" w:rsidRDefault="00CC1A31" w:rsidP="00CC1A31">
      <w:pPr>
        <w:spacing w:after="0" w:line="240" w:lineRule="auto"/>
        <w:jc w:val="center"/>
        <w:rPr>
          <w:rFonts w:ascii="Arial Narrow" w:eastAsia="Times New Roman" w:hAnsi="Arial Narrow" w:cs="Arial"/>
          <w:sz w:val="26"/>
          <w:szCs w:val="26"/>
          <w:lang w:val="en-US"/>
        </w:rPr>
      </w:pPr>
      <w:r w:rsidRPr="00CC1A31">
        <w:rPr>
          <w:rFonts w:ascii="Calibri" w:eastAsia="Times New Roman" w:hAnsi="Calibri" w:cs="Arial"/>
          <w:b/>
          <w:sz w:val="28"/>
          <w:szCs w:val="28"/>
          <w:lang w:val="en-US"/>
        </w:rPr>
        <w:t xml:space="preserve">                             </w:t>
      </w:r>
      <w:r w:rsidRPr="00CC1A31">
        <w:rPr>
          <w:rFonts w:ascii="Arial Narrow" w:eastAsia="Times New Roman" w:hAnsi="Arial Narrow" w:cs="Arial"/>
          <w:b/>
          <w:sz w:val="26"/>
          <w:szCs w:val="26"/>
          <w:lang w:val="en-US"/>
        </w:rPr>
        <w:t>RENCANA PEMBELAJARAN SEMESTER</w:t>
      </w:r>
    </w:p>
    <w:tbl>
      <w:tblPr>
        <w:tblStyle w:val="TableGrid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1417"/>
        <w:gridCol w:w="284"/>
        <w:gridCol w:w="57"/>
        <w:gridCol w:w="1077"/>
        <w:gridCol w:w="425"/>
        <w:gridCol w:w="629"/>
        <w:gridCol w:w="505"/>
        <w:gridCol w:w="561"/>
        <w:gridCol w:w="148"/>
        <w:gridCol w:w="498"/>
        <w:gridCol w:w="420"/>
        <w:gridCol w:w="216"/>
        <w:gridCol w:w="356"/>
        <w:gridCol w:w="420"/>
        <w:gridCol w:w="216"/>
        <w:gridCol w:w="850"/>
      </w:tblGrid>
      <w:tr w:rsidR="000A4433" w:rsidRPr="002525CD" w14:paraId="02B9ADE2" w14:textId="77777777" w:rsidTr="004C2F44">
        <w:tc>
          <w:tcPr>
            <w:tcW w:w="9185" w:type="dxa"/>
            <w:gridSpan w:val="17"/>
          </w:tcPr>
          <w:p w14:paraId="15B2AD93" w14:textId="5A483185" w:rsidR="000A4433" w:rsidRPr="00CC1A31" w:rsidRDefault="000A4433" w:rsidP="00CC1A3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9" w:hanging="284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CC1A31">
              <w:rPr>
                <w:rFonts w:ascii="Arial Narrow" w:hAnsi="Arial Narrow" w:cs="Times New Roman"/>
                <w:b/>
                <w:lang w:val="en-US"/>
              </w:rPr>
              <w:t>Identitas</w:t>
            </w:r>
            <w:proofErr w:type="spellEnd"/>
            <w:r w:rsidRPr="00CC1A31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CC1A31">
              <w:rPr>
                <w:rFonts w:ascii="Arial Narrow" w:hAnsi="Arial Narrow" w:cs="Times New Roman"/>
                <w:b/>
                <w:lang w:val="en-US"/>
              </w:rPr>
              <w:t>Matakuliah</w:t>
            </w:r>
            <w:proofErr w:type="spellEnd"/>
          </w:p>
        </w:tc>
      </w:tr>
      <w:tr w:rsidR="000A4433" w:rsidRPr="002525CD" w14:paraId="30BEC546" w14:textId="77777777" w:rsidTr="000A4433">
        <w:tc>
          <w:tcPr>
            <w:tcW w:w="2523" w:type="dxa"/>
            <w:gridSpan w:val="2"/>
          </w:tcPr>
          <w:p w14:paraId="28506389" w14:textId="77777777" w:rsidR="000A4433" w:rsidRPr="002525CD" w:rsidRDefault="000A4433" w:rsidP="002525CD">
            <w:pPr>
              <w:spacing w:after="0" w:line="240" w:lineRule="auto"/>
              <w:ind w:firstLine="311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Nama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Departemen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>/Prodi</w:t>
            </w:r>
          </w:p>
        </w:tc>
        <w:tc>
          <w:tcPr>
            <w:tcW w:w="341" w:type="dxa"/>
            <w:gridSpan w:val="2"/>
          </w:tcPr>
          <w:p w14:paraId="2F074D99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:</w:t>
            </w:r>
          </w:p>
        </w:tc>
        <w:tc>
          <w:tcPr>
            <w:tcW w:w="1077" w:type="dxa"/>
          </w:tcPr>
          <w:p w14:paraId="4638B45C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5244" w:type="dxa"/>
            <w:gridSpan w:val="12"/>
          </w:tcPr>
          <w:p w14:paraId="086BF5BB" w14:textId="19AEFE15" w:rsidR="000A4433" w:rsidRPr="002C5BC2" w:rsidRDefault="002C5BC2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 xml:space="preserve">Prodi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Tadris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IPA</w:t>
            </w:r>
          </w:p>
        </w:tc>
      </w:tr>
      <w:tr w:rsidR="000A4433" w:rsidRPr="002525CD" w14:paraId="6D1DA0A5" w14:textId="77777777" w:rsidTr="000A4433">
        <w:tc>
          <w:tcPr>
            <w:tcW w:w="2523" w:type="dxa"/>
            <w:gridSpan w:val="2"/>
          </w:tcPr>
          <w:p w14:paraId="21A2ED11" w14:textId="77777777" w:rsidR="000A4433" w:rsidRPr="002525CD" w:rsidRDefault="000A4433" w:rsidP="002525CD">
            <w:pPr>
              <w:spacing w:after="0" w:line="240" w:lineRule="auto"/>
              <w:ind w:firstLine="311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Nama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Mata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kuliah</w:t>
            </w:r>
            <w:proofErr w:type="spellEnd"/>
          </w:p>
        </w:tc>
        <w:tc>
          <w:tcPr>
            <w:tcW w:w="341" w:type="dxa"/>
            <w:gridSpan w:val="2"/>
          </w:tcPr>
          <w:p w14:paraId="026D6877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:</w:t>
            </w:r>
          </w:p>
        </w:tc>
        <w:tc>
          <w:tcPr>
            <w:tcW w:w="1077" w:type="dxa"/>
          </w:tcPr>
          <w:p w14:paraId="3A4D550D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5244" w:type="dxa"/>
            <w:gridSpan w:val="12"/>
          </w:tcPr>
          <w:p w14:paraId="43C4B9ED" w14:textId="378231D0" w:rsidR="000A4433" w:rsidRPr="002525CD" w:rsidRDefault="002C5BC2" w:rsidP="002C5BC2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Studi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Islam </w:t>
            </w:r>
          </w:p>
        </w:tc>
      </w:tr>
      <w:tr w:rsidR="000A4433" w:rsidRPr="002525CD" w14:paraId="2D2B6146" w14:textId="77777777" w:rsidTr="000A4433">
        <w:tc>
          <w:tcPr>
            <w:tcW w:w="2523" w:type="dxa"/>
            <w:gridSpan w:val="2"/>
          </w:tcPr>
          <w:p w14:paraId="24A8DB32" w14:textId="77777777" w:rsidR="000A4433" w:rsidRPr="002525CD" w:rsidRDefault="000A4433" w:rsidP="002525CD">
            <w:pPr>
              <w:spacing w:after="0" w:line="240" w:lineRule="auto"/>
              <w:ind w:firstLine="311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Kode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Mata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kuliah</w:t>
            </w:r>
            <w:proofErr w:type="spellEnd"/>
          </w:p>
        </w:tc>
        <w:tc>
          <w:tcPr>
            <w:tcW w:w="341" w:type="dxa"/>
            <w:gridSpan w:val="2"/>
          </w:tcPr>
          <w:p w14:paraId="7CEDCD60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:</w:t>
            </w:r>
          </w:p>
        </w:tc>
        <w:tc>
          <w:tcPr>
            <w:tcW w:w="1077" w:type="dxa"/>
          </w:tcPr>
          <w:p w14:paraId="49ECCF44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5244" w:type="dxa"/>
            <w:gridSpan w:val="12"/>
          </w:tcPr>
          <w:p w14:paraId="1CD8330E" w14:textId="4623C03B" w:rsidR="000A4433" w:rsidRPr="008E2E1C" w:rsidRDefault="002C5BC2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/>
                <w:szCs w:val="24"/>
                <w:lang w:val="en-US"/>
              </w:rPr>
              <w:t>-</w:t>
            </w:r>
          </w:p>
        </w:tc>
      </w:tr>
      <w:tr w:rsidR="000A4433" w:rsidRPr="002525CD" w14:paraId="1CCFE533" w14:textId="77777777" w:rsidTr="000A4433">
        <w:tc>
          <w:tcPr>
            <w:tcW w:w="2523" w:type="dxa"/>
            <w:gridSpan w:val="2"/>
          </w:tcPr>
          <w:p w14:paraId="743F9551" w14:textId="77777777" w:rsidR="000A4433" w:rsidRPr="002525CD" w:rsidRDefault="000A4433" w:rsidP="002525CD">
            <w:pPr>
              <w:spacing w:after="0" w:line="240" w:lineRule="auto"/>
              <w:ind w:firstLine="311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Semester</w:t>
            </w:r>
          </w:p>
        </w:tc>
        <w:tc>
          <w:tcPr>
            <w:tcW w:w="341" w:type="dxa"/>
            <w:gridSpan w:val="2"/>
          </w:tcPr>
          <w:p w14:paraId="46502AED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:</w:t>
            </w:r>
          </w:p>
        </w:tc>
        <w:tc>
          <w:tcPr>
            <w:tcW w:w="1077" w:type="dxa"/>
          </w:tcPr>
          <w:p w14:paraId="0C8BB286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5244" w:type="dxa"/>
            <w:gridSpan w:val="12"/>
          </w:tcPr>
          <w:p w14:paraId="664C6BC9" w14:textId="4F8901A3" w:rsidR="000A4433" w:rsidRPr="008E2E1C" w:rsidRDefault="002B37D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>I</w:t>
            </w:r>
          </w:p>
        </w:tc>
      </w:tr>
      <w:tr w:rsidR="000A4433" w:rsidRPr="002525CD" w14:paraId="05382ACA" w14:textId="77777777" w:rsidTr="000A4433">
        <w:tc>
          <w:tcPr>
            <w:tcW w:w="2523" w:type="dxa"/>
            <w:gridSpan w:val="2"/>
          </w:tcPr>
          <w:p w14:paraId="6E988D92" w14:textId="77777777" w:rsidR="000A4433" w:rsidRPr="002525CD" w:rsidRDefault="000A4433" w:rsidP="002525CD">
            <w:pPr>
              <w:spacing w:after="0" w:line="240" w:lineRule="auto"/>
              <w:ind w:firstLine="311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Bobot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SKS</w:t>
            </w:r>
          </w:p>
        </w:tc>
        <w:tc>
          <w:tcPr>
            <w:tcW w:w="341" w:type="dxa"/>
            <w:gridSpan w:val="2"/>
          </w:tcPr>
          <w:p w14:paraId="6D7C1525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:</w:t>
            </w:r>
          </w:p>
        </w:tc>
        <w:tc>
          <w:tcPr>
            <w:tcW w:w="1077" w:type="dxa"/>
          </w:tcPr>
          <w:p w14:paraId="4C441710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5244" w:type="dxa"/>
            <w:gridSpan w:val="12"/>
          </w:tcPr>
          <w:p w14:paraId="6B35ACEF" w14:textId="60BFDFB9" w:rsidR="000A4433" w:rsidRPr="002525CD" w:rsidRDefault="002C5BC2" w:rsidP="00D20504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>2</w:t>
            </w:r>
            <w:r w:rsidR="002B37DE">
              <w:rPr>
                <w:rFonts w:ascii="Arial Narrow" w:hAnsi="Arial Narrow" w:cs="Times New Roman"/>
                <w:lang w:val="en-US"/>
              </w:rPr>
              <w:t xml:space="preserve"> </w:t>
            </w:r>
            <w:r w:rsidR="00CE7FDE" w:rsidRPr="002525CD">
              <w:rPr>
                <w:rFonts w:ascii="Arial Narrow" w:hAnsi="Arial Narrow" w:cs="Times New Roman"/>
                <w:lang w:val="en-US"/>
              </w:rPr>
              <w:t>(</w:t>
            </w:r>
            <w:proofErr w:type="spellStart"/>
            <w:r w:rsidR="002B37DE">
              <w:rPr>
                <w:rFonts w:ascii="Arial Narrow" w:hAnsi="Arial Narrow" w:cs="Times New Roman"/>
                <w:lang w:val="en-US"/>
              </w:rPr>
              <w:t>empat</w:t>
            </w:r>
            <w:proofErr w:type="spellEnd"/>
            <w:r w:rsidR="00CE7FDE" w:rsidRPr="002525CD">
              <w:rPr>
                <w:rFonts w:ascii="Arial Narrow" w:hAnsi="Arial Narrow" w:cs="Times New Roman"/>
                <w:lang w:val="en-US"/>
              </w:rPr>
              <w:t>)</w:t>
            </w:r>
          </w:p>
        </w:tc>
      </w:tr>
      <w:tr w:rsidR="000A4433" w:rsidRPr="002525CD" w14:paraId="55CBB335" w14:textId="77777777" w:rsidTr="00B25E69">
        <w:tc>
          <w:tcPr>
            <w:tcW w:w="2523" w:type="dxa"/>
            <w:gridSpan w:val="2"/>
          </w:tcPr>
          <w:p w14:paraId="56CE3277" w14:textId="77777777" w:rsidR="000A4433" w:rsidRPr="002525CD" w:rsidRDefault="000A4433" w:rsidP="002525CD">
            <w:pPr>
              <w:spacing w:after="0" w:line="240" w:lineRule="auto"/>
              <w:ind w:firstLine="311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Kelompok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Mata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kuliah</w:t>
            </w:r>
            <w:proofErr w:type="spellEnd"/>
            <w:r w:rsidRPr="002525CD">
              <w:rPr>
                <w:rFonts w:ascii="Arial Narrow" w:hAnsi="Arial Narrow" w:cs="Times New Roman"/>
                <w:vertAlign w:val="superscript"/>
                <w:lang w:val="en-US"/>
              </w:rPr>
              <w:t>*)</w:t>
            </w:r>
          </w:p>
        </w:tc>
        <w:tc>
          <w:tcPr>
            <w:tcW w:w="341" w:type="dxa"/>
            <w:gridSpan w:val="2"/>
          </w:tcPr>
          <w:p w14:paraId="3F72EA14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:</w:t>
            </w:r>
          </w:p>
        </w:tc>
        <w:tc>
          <w:tcPr>
            <w:tcW w:w="1077" w:type="dxa"/>
          </w:tcPr>
          <w:p w14:paraId="368ADBDB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MKU</w:t>
            </w:r>
          </w:p>
        </w:tc>
        <w:tc>
          <w:tcPr>
            <w:tcW w:w="1054" w:type="dxa"/>
            <w:gridSpan w:val="2"/>
          </w:tcPr>
          <w:p w14:paraId="08212B31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MKDP</w:t>
            </w:r>
          </w:p>
        </w:tc>
        <w:tc>
          <w:tcPr>
            <w:tcW w:w="1066" w:type="dxa"/>
            <w:gridSpan w:val="2"/>
          </w:tcPr>
          <w:p w14:paraId="7B82A6FA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MKKF</w:t>
            </w:r>
          </w:p>
        </w:tc>
        <w:tc>
          <w:tcPr>
            <w:tcW w:w="1066" w:type="dxa"/>
            <w:gridSpan w:val="3"/>
            <w:shd w:val="clear" w:color="auto" w:fill="auto"/>
          </w:tcPr>
          <w:p w14:paraId="5E4CBD27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bCs/>
                <w:lang w:val="en-US"/>
              </w:rPr>
            </w:pPr>
            <w:r w:rsidRPr="002525CD">
              <w:rPr>
                <w:rFonts w:ascii="Arial Narrow" w:hAnsi="Arial Narrow" w:cs="Times New Roman"/>
                <w:bCs/>
                <w:lang w:val="en-US"/>
              </w:rPr>
              <w:t>MKKP</w:t>
            </w:r>
          </w:p>
        </w:tc>
        <w:tc>
          <w:tcPr>
            <w:tcW w:w="992" w:type="dxa"/>
            <w:gridSpan w:val="3"/>
          </w:tcPr>
          <w:p w14:paraId="41017695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</w:p>
        </w:tc>
        <w:tc>
          <w:tcPr>
            <w:tcW w:w="1066" w:type="dxa"/>
            <w:gridSpan w:val="2"/>
            <w:shd w:val="clear" w:color="auto" w:fill="000000" w:themeFill="text1"/>
          </w:tcPr>
          <w:p w14:paraId="702EFDCE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MKK</w:t>
            </w:r>
          </w:p>
        </w:tc>
      </w:tr>
      <w:tr w:rsidR="000A4433" w:rsidRPr="002525CD" w14:paraId="5DBE25F0" w14:textId="77777777" w:rsidTr="000A4433">
        <w:tc>
          <w:tcPr>
            <w:tcW w:w="2523" w:type="dxa"/>
            <w:gridSpan w:val="2"/>
          </w:tcPr>
          <w:p w14:paraId="02A6DD56" w14:textId="77777777" w:rsidR="000A4433" w:rsidRPr="002525CD" w:rsidRDefault="000A4433" w:rsidP="002525CD">
            <w:pPr>
              <w:spacing w:after="0" w:line="240" w:lineRule="auto"/>
              <w:ind w:firstLine="311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Jenjang</w:t>
            </w:r>
            <w:proofErr w:type="spellEnd"/>
          </w:p>
        </w:tc>
        <w:tc>
          <w:tcPr>
            <w:tcW w:w="341" w:type="dxa"/>
            <w:gridSpan w:val="2"/>
          </w:tcPr>
          <w:p w14:paraId="5685E0FE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:</w:t>
            </w:r>
          </w:p>
        </w:tc>
        <w:tc>
          <w:tcPr>
            <w:tcW w:w="1077" w:type="dxa"/>
          </w:tcPr>
          <w:p w14:paraId="69154551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5244" w:type="dxa"/>
            <w:gridSpan w:val="12"/>
          </w:tcPr>
          <w:p w14:paraId="70112B7C" w14:textId="499E6484" w:rsidR="000A4433" w:rsidRPr="002525CD" w:rsidRDefault="002C5BC2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>S1</w:t>
            </w:r>
          </w:p>
        </w:tc>
      </w:tr>
      <w:tr w:rsidR="000A4433" w:rsidRPr="002525CD" w14:paraId="14056921" w14:textId="77777777" w:rsidTr="000A4433">
        <w:tc>
          <w:tcPr>
            <w:tcW w:w="2523" w:type="dxa"/>
            <w:gridSpan w:val="2"/>
          </w:tcPr>
          <w:p w14:paraId="62C2459F" w14:textId="77777777" w:rsidR="000A4433" w:rsidRPr="002525CD" w:rsidRDefault="000A4433" w:rsidP="002525CD">
            <w:pPr>
              <w:spacing w:after="0" w:line="240" w:lineRule="auto"/>
              <w:ind w:firstLine="311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Prasyarat</w:t>
            </w:r>
            <w:proofErr w:type="spellEnd"/>
          </w:p>
        </w:tc>
        <w:tc>
          <w:tcPr>
            <w:tcW w:w="341" w:type="dxa"/>
            <w:gridSpan w:val="2"/>
          </w:tcPr>
          <w:p w14:paraId="51F5D202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:</w:t>
            </w:r>
          </w:p>
        </w:tc>
        <w:tc>
          <w:tcPr>
            <w:tcW w:w="1077" w:type="dxa"/>
          </w:tcPr>
          <w:p w14:paraId="5E866A1F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5244" w:type="dxa"/>
            <w:gridSpan w:val="12"/>
          </w:tcPr>
          <w:p w14:paraId="65A20778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</w:tr>
      <w:tr w:rsidR="000A4433" w:rsidRPr="002525CD" w14:paraId="61F010E9" w14:textId="77777777" w:rsidTr="000A4433"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2E9EC4FF" w14:textId="77777777" w:rsidR="000A4433" w:rsidRPr="002525CD" w:rsidRDefault="000A4433" w:rsidP="002525CD">
            <w:pPr>
              <w:spacing w:after="0" w:line="240" w:lineRule="auto"/>
              <w:ind w:firstLine="311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Status (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Wajib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>/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Pilihan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>)</w:t>
            </w:r>
            <w:r w:rsidRPr="002525CD">
              <w:rPr>
                <w:rFonts w:ascii="Arial Narrow" w:hAnsi="Arial Narrow" w:cs="Times New Roman"/>
                <w:vertAlign w:val="superscript"/>
                <w:lang w:val="en-US"/>
              </w:rPr>
              <w:t xml:space="preserve"> *)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</w:tcPr>
          <w:p w14:paraId="1BF83258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:</w:t>
            </w:r>
          </w:p>
        </w:tc>
        <w:tc>
          <w:tcPr>
            <w:tcW w:w="1077" w:type="dxa"/>
          </w:tcPr>
          <w:p w14:paraId="1BB02D4B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5244" w:type="dxa"/>
            <w:gridSpan w:val="12"/>
          </w:tcPr>
          <w:p w14:paraId="50C6491F" w14:textId="77777777" w:rsidR="000A4433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Wajib</w:t>
            </w:r>
            <w:proofErr w:type="spellEnd"/>
          </w:p>
        </w:tc>
      </w:tr>
      <w:tr w:rsidR="000A4433" w:rsidRPr="002525CD" w14:paraId="4FF6E932" w14:textId="77777777" w:rsidTr="000A4433">
        <w:tc>
          <w:tcPr>
            <w:tcW w:w="2523" w:type="dxa"/>
            <w:gridSpan w:val="2"/>
            <w:tcBorders>
              <w:bottom w:val="nil"/>
            </w:tcBorders>
          </w:tcPr>
          <w:p w14:paraId="51C5B500" w14:textId="77777777" w:rsidR="000A4433" w:rsidRPr="002525CD" w:rsidRDefault="000A4433" w:rsidP="002525CD">
            <w:pPr>
              <w:spacing w:after="0" w:line="240" w:lineRule="auto"/>
              <w:ind w:left="289" w:firstLine="22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Nama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Kode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Dosen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bottom w:val="nil"/>
            </w:tcBorders>
          </w:tcPr>
          <w:p w14:paraId="28BDB298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:</w:t>
            </w:r>
          </w:p>
        </w:tc>
        <w:tc>
          <w:tcPr>
            <w:tcW w:w="3843" w:type="dxa"/>
            <w:gridSpan w:val="7"/>
          </w:tcPr>
          <w:p w14:paraId="107932C9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992" w:type="dxa"/>
            <w:gridSpan w:val="3"/>
          </w:tcPr>
          <w:p w14:paraId="149DFA07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1486" w:type="dxa"/>
            <w:gridSpan w:val="3"/>
          </w:tcPr>
          <w:p w14:paraId="0B8D8A14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</w:tr>
      <w:tr w:rsidR="000A4433" w:rsidRPr="002525CD" w14:paraId="379F2478" w14:textId="77777777" w:rsidTr="000A4433">
        <w:tc>
          <w:tcPr>
            <w:tcW w:w="2523" w:type="dxa"/>
            <w:gridSpan w:val="2"/>
            <w:tcBorders>
              <w:top w:val="nil"/>
              <w:bottom w:val="nil"/>
            </w:tcBorders>
          </w:tcPr>
          <w:p w14:paraId="4E5D0B64" w14:textId="77777777" w:rsidR="000A4433" w:rsidRPr="002525CD" w:rsidRDefault="000A4433" w:rsidP="002525CD">
            <w:pPr>
              <w:spacing w:after="0" w:line="240" w:lineRule="auto"/>
              <w:ind w:firstLine="311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Pengampu</w:t>
            </w:r>
            <w:proofErr w:type="spellEnd"/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28AC834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en-US"/>
              </w:rPr>
            </w:pPr>
          </w:p>
        </w:tc>
        <w:tc>
          <w:tcPr>
            <w:tcW w:w="3843" w:type="dxa"/>
            <w:gridSpan w:val="7"/>
          </w:tcPr>
          <w:p w14:paraId="012F5AAC" w14:textId="44CE7C9C" w:rsidR="000A4433" w:rsidRPr="00311A4B" w:rsidRDefault="000A4433" w:rsidP="00311A4B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10B61B8E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1486" w:type="dxa"/>
            <w:gridSpan w:val="3"/>
          </w:tcPr>
          <w:p w14:paraId="354BCA5D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</w:tr>
      <w:tr w:rsidR="000A4433" w:rsidRPr="002525CD" w14:paraId="40479A72" w14:textId="77777777" w:rsidTr="008636F7">
        <w:tc>
          <w:tcPr>
            <w:tcW w:w="9185" w:type="dxa"/>
            <w:gridSpan w:val="17"/>
          </w:tcPr>
          <w:p w14:paraId="6F46E725" w14:textId="77777777" w:rsidR="000A4433" w:rsidRPr="002525CD" w:rsidRDefault="000A4433" w:rsidP="002525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1" w:hanging="311"/>
              <w:jc w:val="both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Deskripsi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Matakuliah</w:t>
            </w:r>
            <w:proofErr w:type="spellEnd"/>
          </w:p>
          <w:p w14:paraId="760DCAE8" w14:textId="5DA3683C" w:rsidR="002B37DE" w:rsidRPr="002C5BC2" w:rsidRDefault="003B7986" w:rsidP="00723ECD">
            <w:pPr>
              <w:shd w:val="clear" w:color="auto" w:fill="FFFFFF"/>
              <w:spacing w:after="100" w:afterAutospacing="1" w:line="240" w:lineRule="auto"/>
              <w:ind w:left="289"/>
              <w:jc w:val="both"/>
              <w:rPr>
                <w:rFonts w:ascii="Arial Narrow" w:hAnsi="Arial Narrow"/>
                <w:shd w:val="clear" w:color="auto" w:fill="FFFFFF"/>
                <w:lang w:val="en-US"/>
              </w:rPr>
            </w:pPr>
            <w:r w:rsidRPr="002C5BC2">
              <w:rPr>
                <w:rFonts w:ascii="Arial Narrow" w:hAnsi="Arial Narrow" w:cs="Arial"/>
              </w:rPr>
              <w:t xml:space="preserve">Mata </w:t>
            </w:r>
            <w:proofErr w:type="spellStart"/>
            <w:r w:rsidRPr="002C5BC2">
              <w:rPr>
                <w:rFonts w:ascii="Arial Narrow" w:hAnsi="Arial Narrow" w:cs="Arial"/>
              </w:rPr>
              <w:t>kuliah</w:t>
            </w:r>
            <w:proofErr w:type="spellEnd"/>
            <w:r w:rsidRPr="002C5BC2">
              <w:rPr>
                <w:rFonts w:ascii="Arial Narrow" w:hAnsi="Arial Narrow" w:cs="Arial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 w:cs="Arial"/>
              </w:rPr>
              <w:t>studi</w:t>
            </w:r>
            <w:proofErr w:type="spellEnd"/>
            <w:r w:rsidR="002B37DE" w:rsidRPr="002C5BC2">
              <w:rPr>
                <w:rFonts w:ascii="Arial Narrow" w:hAnsi="Arial Narrow" w:cs="Arial"/>
              </w:rPr>
              <w:t xml:space="preserve"> Islam </w:t>
            </w:r>
            <w:proofErr w:type="spellStart"/>
            <w:r w:rsidR="002B37DE" w:rsidRPr="002C5BC2">
              <w:rPr>
                <w:rFonts w:ascii="Arial Narrow" w:hAnsi="Arial Narrow" w:cs="Arial"/>
              </w:rPr>
              <w:t>pendekatan</w:t>
            </w:r>
            <w:proofErr w:type="spellEnd"/>
            <w:r w:rsidR="002B37DE" w:rsidRPr="002C5BC2">
              <w:rPr>
                <w:rFonts w:ascii="Arial Narrow" w:hAnsi="Arial Narrow" w:cs="Arial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 w:cs="Arial"/>
              </w:rPr>
              <w:t>Interdisipliner</w:t>
            </w:r>
            <w:proofErr w:type="spellEnd"/>
            <w:r w:rsidR="00723ECD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, </w:t>
            </w:r>
            <w:proofErr w:type="spellStart"/>
            <w:r w:rsidR="00723ECD" w:rsidRPr="002C5BC2">
              <w:rPr>
                <w:rFonts w:ascii="Arial Narrow" w:hAnsi="Arial Narrow"/>
                <w:shd w:val="clear" w:color="auto" w:fill="FFFFFF"/>
                <w:lang w:val="en-US"/>
              </w:rPr>
              <w:t>p</w:t>
            </w:r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endekatan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interdisliner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yang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dimaksud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disini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adalah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kajian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dengan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menggunakan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sejumlah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pendekatan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atau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sudut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pandang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(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perspektif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).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Dalam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studi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misalnya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menggunakan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pendektan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sosiologis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,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historis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normatif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secara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bersamaan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.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Pentingnya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penggunaan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pendekatan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ini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semakin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disadari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keterbatasan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dari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hasil-hasil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penelitian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yang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hanya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menggunakan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satu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pendekatan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tertentu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.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Misalnya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,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dalam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mengkaji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teks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agama,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seperti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Al-Qur’an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sunnah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Nabi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tidak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cukup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hanya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mengandalkan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pendekatan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tekstual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,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tetapi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harus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dilengkapi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dengan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pendekatan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sosiologis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historis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sekaligus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,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bahkan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masih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perlu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ditambah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dengan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pendekatan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 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hermeneutik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>misalnya</w:t>
            </w:r>
            <w:proofErr w:type="spellEnd"/>
            <w:r w:rsidR="002B37DE" w:rsidRPr="002C5BC2">
              <w:rPr>
                <w:rFonts w:ascii="Arial Narrow" w:hAnsi="Arial Narrow"/>
                <w:shd w:val="clear" w:color="auto" w:fill="FFFFFF"/>
                <w:lang w:val="en-US"/>
              </w:rPr>
              <w:t xml:space="preserve">. </w:t>
            </w:r>
            <w:r w:rsidR="002B37DE" w:rsidRPr="002C5BC2">
              <w:rPr>
                <w:rFonts w:ascii="Arial Narrow" w:hAnsi="Arial Narrow"/>
                <w:lang w:val="en-US"/>
              </w:rPr>
              <w:t xml:space="preserve">Leonard Binder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secara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implisit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menawarkan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beberapa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pendekatan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studi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islam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yakni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: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sejarah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(</w:t>
            </w:r>
            <w:proofErr w:type="gramStart"/>
            <w:r w:rsidR="002B37DE" w:rsidRPr="002C5BC2">
              <w:rPr>
                <w:rFonts w:ascii="Arial Narrow" w:hAnsi="Arial Narrow"/>
                <w:lang w:val="en-US"/>
              </w:rPr>
              <w:t>history(</w:t>
            </w:r>
            <w:proofErr w:type="gramEnd"/>
            <w:r w:rsidR="002B37DE" w:rsidRPr="002C5BC2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antropologi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(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anthrophology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),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sastra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islam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arkeologi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(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islamic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art and archeology),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iIlmu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politik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(political science),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filsafat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(philosophy), linguistic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sastra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(literature),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sosiology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(sociology), </w:t>
            </w:r>
            <w:proofErr w:type="spellStart"/>
            <w:r w:rsidR="002B37DE" w:rsidRPr="002C5BC2">
              <w:rPr>
                <w:rFonts w:ascii="Arial Narrow" w:hAnsi="Arial Narrow"/>
                <w:lang w:val="en-US"/>
              </w:rPr>
              <w:t>ekonomi</w:t>
            </w:r>
            <w:proofErr w:type="spellEnd"/>
            <w:r w:rsidR="002B37DE" w:rsidRPr="002C5BC2">
              <w:rPr>
                <w:rFonts w:ascii="Arial Narrow" w:hAnsi="Arial Narrow"/>
                <w:lang w:val="en-US"/>
              </w:rPr>
              <w:t xml:space="preserve"> (economics).</w:t>
            </w:r>
          </w:p>
          <w:p w14:paraId="0E1E6CFB" w14:textId="2A395F67" w:rsidR="000A4433" w:rsidRPr="002525CD" w:rsidRDefault="000A4433" w:rsidP="00311A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 Narrow" w:hAnsi="Arial Narrow" w:cs="Arial"/>
                <w:color w:val="222222"/>
                <w:sz w:val="22"/>
                <w:szCs w:val="22"/>
              </w:rPr>
            </w:pPr>
          </w:p>
        </w:tc>
        <w:bookmarkStart w:id="0" w:name="_GoBack"/>
        <w:bookmarkEnd w:id="0"/>
      </w:tr>
      <w:tr w:rsidR="000A4433" w:rsidRPr="002525CD" w14:paraId="6BD6BC8F" w14:textId="77777777" w:rsidTr="006B57CE">
        <w:tc>
          <w:tcPr>
            <w:tcW w:w="9185" w:type="dxa"/>
            <w:gridSpan w:val="17"/>
          </w:tcPr>
          <w:p w14:paraId="15FCE946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b/>
                <w:lang w:val="en-US"/>
              </w:rPr>
            </w:pPr>
          </w:p>
          <w:p w14:paraId="379BA836" w14:textId="27A5E069" w:rsidR="00E85E7F" w:rsidRPr="00723ECD" w:rsidRDefault="000A4433" w:rsidP="00723E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Capaian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Pembelajaran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Program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Studi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(CPPS) – </w:t>
            </w:r>
            <w:r w:rsidRPr="002525CD">
              <w:rPr>
                <w:rFonts w:ascii="Arial Narrow" w:hAnsi="Arial Narrow" w:cs="Times New Roman"/>
                <w:b/>
                <w:i/>
                <w:lang w:val="en-US"/>
              </w:rPr>
              <w:t>Program Learning Outcome</w:t>
            </w:r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(PLO)</w:t>
            </w:r>
          </w:p>
          <w:p w14:paraId="7EF44EF5" w14:textId="06092FB3" w:rsidR="00723ECD" w:rsidRPr="00723ECD" w:rsidRDefault="00723ECD" w:rsidP="00911D5D">
            <w:pPr>
              <w:spacing w:after="200" w:line="240" w:lineRule="auto"/>
              <w:ind w:left="289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723ECD">
              <w:rPr>
                <w:rFonts w:ascii="Arial Narrow" w:hAnsi="Arial Narrow"/>
                <w:lang w:val="en-US"/>
              </w:rPr>
              <w:t>Mahasiswa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mampu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pengertian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pendidikan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interdisipliner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dan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ruang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lingkupnya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serta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tujuan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dan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723ECD">
              <w:rPr>
                <w:rFonts w:ascii="Arial Narrow" w:hAnsi="Arial Narrow"/>
                <w:lang w:val="en-US"/>
              </w:rPr>
              <w:t>sistemnya</w:t>
            </w:r>
            <w:proofErr w:type="spellEnd"/>
            <w:r w:rsidRPr="00723ECD">
              <w:rPr>
                <w:rFonts w:ascii="Arial Narrow" w:hAnsi="Arial Narrow"/>
                <w:lang w:val="en-US"/>
              </w:rPr>
              <w:t xml:space="preserve">. </w:t>
            </w:r>
            <w:proofErr w:type="spellStart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</w:t>
            </w:r>
            <w:r w:rsidR="00680B5F"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ahasiswa</w:t>
            </w:r>
            <w:proofErr w:type="spellEnd"/>
            <w:r w:rsidR="00680B5F"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0B5F"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mampu</w:t>
            </w:r>
            <w:proofErr w:type="spellEnd"/>
            <w:r w:rsidR="00680B5F"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0B5F"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memahami</w:t>
            </w:r>
            <w:proofErr w:type="spellEnd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menguasai</w:t>
            </w:r>
            <w:proofErr w:type="spellEnd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menganalisis</w:t>
            </w:r>
            <w:proofErr w:type="spellEnd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mengembangkan</w:t>
            </w:r>
            <w:proofErr w:type="spellEnd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studi</w:t>
            </w:r>
            <w:proofErr w:type="spellEnd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Islam </w:t>
            </w:r>
            <w:proofErr w:type="spellStart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dalam</w:t>
            </w:r>
            <w:proofErr w:type="spellEnd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berbagai</w:t>
            </w:r>
            <w:proofErr w:type="spellEnd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pendekatan</w:t>
            </w:r>
            <w:proofErr w:type="spellEnd"/>
            <w:r w:rsidR="00680B5F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Mahasiswa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mampu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pengertian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studi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Islam</w:t>
            </w:r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interdisipliner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ruang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lingkupnya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serta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pendekatannya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fungsinya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.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Mahasiswa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mampu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prinsip-prinsip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pendekatan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studi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Islam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interdisipliner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mampu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secara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lengkap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detail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tentang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pendekatan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interdisipliner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multidisipliner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680B5F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 w:rsidRPr="00723ECD">
              <w:rPr>
                <w:rFonts w:ascii="Arial Narrow" w:hAnsi="Arial Narrow"/>
                <w:lang w:val="en-US"/>
              </w:rPr>
              <w:t>transdisipliner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dalam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kajian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Islam.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Mahasiswa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juga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memiliki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kemampuan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menganalisis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mengkritisi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tokoh-tokoh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yang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menggunakan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pendekatan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interdisipliner</w:t>
            </w:r>
            <w:proofErr w:type="spellEnd"/>
            <w:r w:rsidR="00680B5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680B5F">
              <w:rPr>
                <w:rFonts w:ascii="Arial Narrow" w:hAnsi="Arial Narrow"/>
                <w:lang w:val="en-US"/>
              </w:rPr>
              <w:t>da</w:t>
            </w:r>
            <w:r w:rsidR="00911D5D">
              <w:rPr>
                <w:rFonts w:ascii="Arial Narrow" w:hAnsi="Arial Narrow"/>
                <w:lang w:val="en-US"/>
              </w:rPr>
              <w:t>lam</w:t>
            </w:r>
            <w:proofErr w:type="spellEnd"/>
            <w:r w:rsidR="00911D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911D5D">
              <w:rPr>
                <w:rFonts w:ascii="Arial Narrow" w:hAnsi="Arial Narrow"/>
                <w:lang w:val="en-US"/>
              </w:rPr>
              <w:t>kajian</w:t>
            </w:r>
            <w:proofErr w:type="spellEnd"/>
            <w:r w:rsidR="00911D5D">
              <w:rPr>
                <w:rFonts w:ascii="Arial Narrow" w:hAnsi="Arial Narrow"/>
                <w:lang w:val="en-US"/>
              </w:rPr>
              <w:t xml:space="preserve"> Islam </w:t>
            </w:r>
            <w:proofErr w:type="spellStart"/>
            <w:r w:rsidR="00911D5D">
              <w:rPr>
                <w:rFonts w:ascii="Arial Narrow" w:hAnsi="Arial Narrow"/>
                <w:lang w:val="en-US"/>
              </w:rPr>
              <w:t>sehingga</w:t>
            </w:r>
            <w:proofErr w:type="spellEnd"/>
            <w:r w:rsidR="00911D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911D5D">
              <w:rPr>
                <w:rFonts w:ascii="Arial Narrow" w:hAnsi="Arial Narrow"/>
                <w:lang w:val="en-US"/>
              </w:rPr>
              <w:t>mampu</w:t>
            </w:r>
            <w:proofErr w:type="spellEnd"/>
            <w:r w:rsidR="00911D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911D5D">
              <w:rPr>
                <w:rFonts w:ascii="Arial Narrow" w:hAnsi="Arial Narrow"/>
                <w:lang w:val="en-US"/>
              </w:rPr>
              <w:t>menghubungkan</w:t>
            </w:r>
            <w:proofErr w:type="spellEnd"/>
            <w:r w:rsidR="00911D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911D5D">
              <w:rPr>
                <w:rFonts w:ascii="Arial Narrow" w:hAnsi="Arial Narrow"/>
                <w:lang w:val="en-US"/>
              </w:rPr>
              <w:t>teori</w:t>
            </w:r>
            <w:proofErr w:type="spellEnd"/>
            <w:r w:rsidR="00911D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911D5D">
              <w:rPr>
                <w:rFonts w:ascii="Arial Narrow" w:hAnsi="Arial Narrow"/>
                <w:lang w:val="en-US"/>
              </w:rPr>
              <w:t>tersebut</w:t>
            </w:r>
            <w:proofErr w:type="spellEnd"/>
            <w:r w:rsidR="00911D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911D5D">
              <w:rPr>
                <w:rFonts w:ascii="Arial Narrow" w:hAnsi="Arial Narrow"/>
                <w:lang w:val="en-US"/>
              </w:rPr>
              <w:t>dalam</w:t>
            </w:r>
            <w:proofErr w:type="spellEnd"/>
            <w:r w:rsidR="00911D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911D5D">
              <w:rPr>
                <w:rFonts w:ascii="Arial Narrow" w:hAnsi="Arial Narrow"/>
                <w:lang w:val="en-US"/>
              </w:rPr>
              <w:t>bidang</w:t>
            </w:r>
            <w:proofErr w:type="spellEnd"/>
            <w:r w:rsidR="00911D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911D5D">
              <w:rPr>
                <w:rFonts w:ascii="Arial Narrow" w:hAnsi="Arial Narrow"/>
                <w:lang w:val="en-US"/>
              </w:rPr>
              <w:t>manajemen</w:t>
            </w:r>
            <w:proofErr w:type="spellEnd"/>
            <w:r w:rsidR="00911D5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911D5D">
              <w:rPr>
                <w:rFonts w:ascii="Arial Narrow" w:hAnsi="Arial Narrow"/>
                <w:lang w:val="en-US"/>
              </w:rPr>
              <w:t>pendidikan</w:t>
            </w:r>
            <w:proofErr w:type="spellEnd"/>
            <w:r w:rsidR="00911D5D">
              <w:rPr>
                <w:rFonts w:ascii="Arial Narrow" w:hAnsi="Arial Narrow"/>
                <w:lang w:val="en-US"/>
              </w:rPr>
              <w:t xml:space="preserve"> Islam.</w:t>
            </w:r>
          </w:p>
          <w:p w14:paraId="1A41DD62" w14:textId="691E0671" w:rsidR="001F0D9A" w:rsidRPr="00175BCC" w:rsidRDefault="001F0D9A" w:rsidP="00175BCC">
            <w:pPr>
              <w:pStyle w:val="ListParagraph"/>
              <w:spacing w:after="0" w:line="240" w:lineRule="auto"/>
              <w:ind w:left="238"/>
              <w:rPr>
                <w:rFonts w:ascii="Arial Narrow" w:hAnsi="Arial Narrow" w:cstheme="minorHAnsi"/>
                <w:color w:val="000000" w:themeColor="text1"/>
                <w:lang w:val="en-US"/>
              </w:rPr>
            </w:pPr>
          </w:p>
        </w:tc>
      </w:tr>
      <w:tr w:rsidR="000A4433" w:rsidRPr="002525CD" w14:paraId="1AFB4CE1" w14:textId="77777777" w:rsidTr="00282892">
        <w:tc>
          <w:tcPr>
            <w:tcW w:w="9185" w:type="dxa"/>
            <w:gridSpan w:val="17"/>
          </w:tcPr>
          <w:p w14:paraId="280CB07D" w14:textId="77777777" w:rsidR="000A4433" w:rsidRPr="002525CD" w:rsidRDefault="000A4433" w:rsidP="002525CD">
            <w:pPr>
              <w:spacing w:after="0" w:line="240" w:lineRule="auto"/>
              <w:rPr>
                <w:rFonts w:ascii="Arial Narrow" w:hAnsi="Arial Narrow" w:cs="Times New Roman"/>
                <w:b/>
                <w:lang w:val="en-US"/>
              </w:rPr>
            </w:pPr>
          </w:p>
          <w:p w14:paraId="09DB6CAD" w14:textId="77777777" w:rsidR="000A4433" w:rsidRPr="002525CD" w:rsidRDefault="000A4433" w:rsidP="00175BC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9" w:hanging="289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Capaian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Pembelajaran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Mata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kuliah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(CPM) – </w:t>
            </w:r>
            <w:r w:rsidRPr="002525CD">
              <w:rPr>
                <w:rFonts w:ascii="Arial Narrow" w:hAnsi="Arial Narrow" w:cs="Times New Roman"/>
                <w:b/>
                <w:i/>
                <w:lang w:val="en-US"/>
              </w:rPr>
              <w:t>Course Learning Outcome</w:t>
            </w:r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(CLO)</w:t>
            </w:r>
          </w:p>
          <w:p w14:paraId="41E4E457" w14:textId="409A6DC6" w:rsidR="000A4433" w:rsidRPr="004618AF" w:rsidRDefault="00175BCC" w:rsidP="004618AF">
            <w:pPr>
              <w:spacing w:after="200" w:line="240" w:lineRule="auto"/>
              <w:ind w:left="289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Setelah</w:t>
            </w:r>
            <w:proofErr w:type="spellEnd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selesai</w:t>
            </w:r>
            <w:proofErr w:type="spellEnd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mengikuti</w:t>
            </w:r>
            <w:proofErr w:type="spellEnd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pembelajaran</w:t>
            </w:r>
            <w:proofErr w:type="spellEnd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matakuliah</w:t>
            </w:r>
            <w:proofErr w:type="spellEnd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Studi</w:t>
            </w:r>
            <w:proofErr w:type="spellEnd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Islam </w:t>
            </w:r>
            <w:proofErr w:type="spellStart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Interdisipler</w:t>
            </w:r>
            <w:proofErr w:type="spellEnd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mahasiswa</w:t>
            </w:r>
            <w:proofErr w:type="spellEnd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mampu</w:t>
            </w:r>
            <w:proofErr w:type="spellEnd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5BCC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lastRenderedPageBreak/>
              <w:t>memahami</w:t>
            </w:r>
            <w:proofErr w:type="spellEnd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menguasai</w:t>
            </w:r>
            <w:proofErr w:type="spellEnd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menganalisis</w:t>
            </w:r>
            <w:proofErr w:type="spellEnd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mengembangkan</w:t>
            </w:r>
            <w:proofErr w:type="spellEnd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studi</w:t>
            </w:r>
            <w:proofErr w:type="spellEnd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Islam </w:t>
            </w:r>
            <w:proofErr w:type="spellStart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dalam</w:t>
            </w:r>
            <w:proofErr w:type="spellEnd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berbagai</w:t>
            </w:r>
            <w:proofErr w:type="spellEnd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>pendekatan</w:t>
            </w:r>
            <w:proofErr w:type="spellEnd"/>
            <w:r w:rsidR="00723EC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Mahasiswa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mampu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pengertian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>
              <w:rPr>
                <w:rFonts w:ascii="Arial Narrow" w:hAnsi="Arial Narrow"/>
                <w:lang w:val="en-US"/>
              </w:rPr>
              <w:t>studi</w:t>
            </w:r>
            <w:proofErr w:type="spellEnd"/>
            <w:r w:rsidR="00723ECD">
              <w:rPr>
                <w:rFonts w:ascii="Arial Narrow" w:hAnsi="Arial Narrow"/>
                <w:lang w:val="en-US"/>
              </w:rPr>
              <w:t xml:space="preserve"> Islam</w:t>
            </w:r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interdisipliner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ruang</w:t>
            </w:r>
            <w:proofErr w:type="spellEnd"/>
            <w:r w:rsid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>
              <w:rPr>
                <w:rFonts w:ascii="Arial Narrow" w:hAnsi="Arial Narrow"/>
                <w:lang w:val="en-US"/>
              </w:rPr>
              <w:t>lingkupnya</w:t>
            </w:r>
            <w:proofErr w:type="spellEnd"/>
            <w:r w:rsidR="00723ECD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="00723ECD">
              <w:rPr>
                <w:rFonts w:ascii="Arial Narrow" w:hAnsi="Arial Narrow"/>
                <w:lang w:val="en-US"/>
              </w:rPr>
              <w:t>serta</w:t>
            </w:r>
            <w:proofErr w:type="spellEnd"/>
            <w:r w:rsid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>
              <w:rPr>
                <w:rFonts w:ascii="Arial Narrow" w:hAnsi="Arial Narrow"/>
                <w:lang w:val="en-US"/>
              </w:rPr>
              <w:t>pendekatannya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fungsinya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.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Mahasiswa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mampu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komponen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(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unsur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)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pokok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dalam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pendekatan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studi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Islam</w:t>
            </w:r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interdisipliner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.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Mahasiswa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mampu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prinsip-prinsip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pendekatan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studi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Islam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interdisipliner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mampu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secara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lengkap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detail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tentang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pendekatan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interdisipliner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multidisipliner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723ECD" w:rsidRPr="00723EC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723ECD" w:rsidRPr="00723ECD">
              <w:rPr>
                <w:rFonts w:ascii="Arial Narrow" w:hAnsi="Arial Narrow"/>
                <w:lang w:val="en-US"/>
              </w:rPr>
              <w:t>transdisipliner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dalam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kajian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Islam.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Mahasiswa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juga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memiliki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kemampuan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menganalisis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mengkritisi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tokoh-tokoh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yang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menggunakan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pendekatan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interdisipliner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dalam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4618AF">
              <w:rPr>
                <w:rFonts w:ascii="Arial Narrow" w:hAnsi="Arial Narrow"/>
                <w:lang w:val="en-US"/>
              </w:rPr>
              <w:t>kajian</w:t>
            </w:r>
            <w:proofErr w:type="spellEnd"/>
            <w:r w:rsidR="004618AF">
              <w:rPr>
                <w:rFonts w:ascii="Arial Narrow" w:hAnsi="Arial Narrow"/>
                <w:lang w:val="en-US"/>
              </w:rPr>
              <w:t xml:space="preserve"> Islam.</w:t>
            </w:r>
          </w:p>
          <w:p w14:paraId="0630D8D6" w14:textId="18AFB87E" w:rsidR="000A4433" w:rsidRPr="00175BCC" w:rsidRDefault="000A4433" w:rsidP="00175BCC">
            <w:pPr>
              <w:spacing w:after="0" w:line="240" w:lineRule="auto"/>
              <w:jc w:val="both"/>
              <w:rPr>
                <w:rFonts w:ascii="Arial Narrow" w:hAnsi="Arial Narrow"/>
                <w:lang w:val="en-US"/>
              </w:rPr>
            </w:pPr>
          </w:p>
        </w:tc>
      </w:tr>
      <w:tr w:rsidR="000A4433" w:rsidRPr="002525CD" w14:paraId="2962A58A" w14:textId="77777777" w:rsidTr="004B1BDD">
        <w:tc>
          <w:tcPr>
            <w:tcW w:w="9185" w:type="dxa"/>
            <w:gridSpan w:val="17"/>
          </w:tcPr>
          <w:p w14:paraId="35C123FD" w14:textId="77777777" w:rsidR="000A4433" w:rsidRPr="002525CD" w:rsidRDefault="000A4433" w:rsidP="002525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1" w:hanging="311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lastRenderedPageBreak/>
              <w:t>Deskripsi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Rencana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Pembelajaran</w:t>
            </w:r>
            <w:proofErr w:type="spellEnd"/>
          </w:p>
          <w:p w14:paraId="4B8BB3D2" w14:textId="69DEB757" w:rsidR="00175BCC" w:rsidRPr="00C23E30" w:rsidRDefault="00175BCC" w:rsidP="00911D5D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</w:pP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Perkuliahan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mata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kuliah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Studi</w:t>
            </w:r>
            <w:proofErr w:type="spellEnd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Islam </w:t>
            </w:r>
            <w:proofErr w:type="spellStart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Interdisiplner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,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menggunakan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beberapa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strategi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pembelajaran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diantaranya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sebagai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berikut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:</w:t>
            </w:r>
          </w:p>
          <w:p w14:paraId="497E5E86" w14:textId="08745986" w:rsidR="00175BCC" w:rsidRPr="00C23E30" w:rsidRDefault="00175BCC" w:rsidP="00911D5D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709" w:hanging="283"/>
              <w:jc w:val="both"/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</w:pP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Penyampaian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informasi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tentang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manf</w:t>
            </w:r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aat</w:t>
            </w:r>
            <w:proofErr w:type="spellEnd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dan</w:t>
            </w:r>
            <w:proofErr w:type="spellEnd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tujuan</w:t>
            </w:r>
            <w:proofErr w:type="spellEnd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mempelajari</w:t>
            </w:r>
            <w:proofErr w:type="spellEnd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mata</w:t>
            </w:r>
            <w:proofErr w:type="spellEnd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kuliah</w:t>
            </w:r>
            <w:proofErr w:type="spellEnd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studi</w:t>
            </w:r>
            <w:proofErr w:type="spellEnd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Islam </w:t>
            </w:r>
            <w:proofErr w:type="spellStart"/>
            <w:r w:rsidR="00911D5D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interdisipliner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.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Pada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langkah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ini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mahasiswa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diberikan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kesempatan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untuk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mengajukan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pertanyaan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terhadap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rencana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perkuliahan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akan</w:t>
            </w:r>
            <w:proofErr w:type="spellEnd"/>
            <w:proofErr w:type="gram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dilaksanakan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dalam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satu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semester,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baik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mengenai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sistem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perkuliahan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,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sistem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evaluasi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hasil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belajar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,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penyelesaian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tugas-tugas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yang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diberikan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dosen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pengampu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matakuliah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baik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individu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maupun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kelompok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.</w:t>
            </w:r>
          </w:p>
          <w:p w14:paraId="0FFD0F5A" w14:textId="77777777" w:rsidR="00175BCC" w:rsidRDefault="00175BCC" w:rsidP="00175BC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ind w:left="709" w:hanging="283"/>
              <w:jc w:val="both"/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</w:pP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Memberikan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kesempatan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kepada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mahasiswa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untuk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mengemukakan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berbagai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pendapat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pandangannya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tentang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isi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yang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ditempuh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.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Mahasiswa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dapat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mengajukan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usul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,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pendapat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,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saran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terhadap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topik-topik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bahasan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akan</w:t>
            </w:r>
            <w:proofErr w:type="spellEnd"/>
            <w:proofErr w:type="gram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didiskusikan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sebagai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tugas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akhir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kuliah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.</w:t>
            </w:r>
          </w:p>
          <w:p w14:paraId="7A42ACE9" w14:textId="77777777" w:rsidR="00175BCC" w:rsidRDefault="00175BCC" w:rsidP="00175BCC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ind w:left="709" w:hanging="283"/>
              <w:jc w:val="both"/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</w:pP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Memberikan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kesempatan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kepada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mahasiswa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untuk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menyelesaikan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beberapa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contoh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soal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yang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dibuat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dosen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baik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dalam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bentuk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essay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maupun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pilihan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ganda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untuk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menggali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kemampuan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mahasiswa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dalam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penguasaan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materi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kuliah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ini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.</w:t>
            </w:r>
          </w:p>
          <w:p w14:paraId="6AF04FD7" w14:textId="156B269B" w:rsidR="00175BCC" w:rsidRPr="00C23E30" w:rsidRDefault="00175BCC" w:rsidP="00B35A92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ind w:left="709" w:hanging="283"/>
              <w:jc w:val="both"/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</w:pP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Memberikan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kesempatan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kepada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mahasiswa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untuk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mengaplikasikan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pengetahuan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yang di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dapat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selama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satu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semester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untuk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menyusun</w:t>
            </w:r>
            <w:proofErr w:type="spellEnd"/>
            <w:r w:rsidRPr="00C23E30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artikel</w:t>
            </w:r>
            <w:proofErr w:type="spellEnd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tentang</w:t>
            </w:r>
            <w:proofErr w:type="spellEnd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studi</w:t>
            </w:r>
            <w:proofErr w:type="spellEnd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Islam </w:t>
            </w:r>
            <w:proofErr w:type="spellStart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interdisiplener</w:t>
            </w:r>
            <w:proofErr w:type="spellEnd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dimuat</w:t>
            </w:r>
            <w:proofErr w:type="spellEnd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di </w:t>
            </w:r>
            <w:proofErr w:type="spellStart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jurnal</w:t>
            </w:r>
            <w:proofErr w:type="spellEnd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terakreditasi</w:t>
            </w:r>
            <w:proofErr w:type="spellEnd"/>
            <w:r w:rsidR="00B35A92">
              <w:rPr>
                <w:rFonts w:ascii="Arial Narrow" w:eastAsia="Times New Roman" w:hAnsi="Arial Narrow" w:cs="Times New Roman"/>
                <w:color w:val="1A1A1A"/>
                <w:sz w:val="24"/>
                <w:szCs w:val="24"/>
              </w:rPr>
              <w:t>.</w:t>
            </w:r>
          </w:p>
          <w:p w14:paraId="6B5EA812" w14:textId="77777777" w:rsidR="00CE7FDE" w:rsidRPr="00175BCC" w:rsidRDefault="00CE7FDE" w:rsidP="002525CD">
            <w:pPr>
              <w:spacing w:after="0" w:line="240" w:lineRule="auto"/>
              <w:ind w:left="311"/>
              <w:rPr>
                <w:rFonts w:ascii="Arial Narrow" w:hAnsi="Arial Narrow" w:cs="Times New Roman"/>
              </w:rPr>
            </w:pPr>
          </w:p>
        </w:tc>
      </w:tr>
      <w:tr w:rsidR="000A4433" w:rsidRPr="002525CD" w14:paraId="40E348E9" w14:textId="77777777" w:rsidTr="00C17E44">
        <w:tc>
          <w:tcPr>
            <w:tcW w:w="1106" w:type="dxa"/>
            <w:vAlign w:val="center"/>
          </w:tcPr>
          <w:p w14:paraId="4875614B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Pertemuan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ke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14:paraId="5A2262FF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Kemampuan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Akhir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yang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diharapkan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743CA7ED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Bahan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Kajian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Materi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Ajar</w:t>
            </w:r>
          </w:p>
        </w:tc>
        <w:tc>
          <w:tcPr>
            <w:tcW w:w="1134" w:type="dxa"/>
            <w:gridSpan w:val="2"/>
            <w:vAlign w:val="center"/>
          </w:tcPr>
          <w:p w14:paraId="56032063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Metode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Pembelajaran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50FE6861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Waktu</w:t>
            </w:r>
            <w:proofErr w:type="spellEnd"/>
          </w:p>
        </w:tc>
        <w:tc>
          <w:tcPr>
            <w:tcW w:w="1134" w:type="dxa"/>
            <w:gridSpan w:val="3"/>
            <w:vAlign w:val="center"/>
          </w:tcPr>
          <w:p w14:paraId="4AF73917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Pengalaman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Belajar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Mahasiswa</w:t>
            </w:r>
            <w:proofErr w:type="spellEnd"/>
          </w:p>
        </w:tc>
        <w:tc>
          <w:tcPr>
            <w:tcW w:w="992" w:type="dxa"/>
            <w:gridSpan w:val="3"/>
            <w:vAlign w:val="center"/>
          </w:tcPr>
          <w:p w14:paraId="0955F7C2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Kriteria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Penilaian</w:t>
            </w:r>
            <w:proofErr w:type="spellEnd"/>
          </w:p>
        </w:tc>
        <w:tc>
          <w:tcPr>
            <w:tcW w:w="850" w:type="dxa"/>
            <w:vAlign w:val="center"/>
          </w:tcPr>
          <w:p w14:paraId="420E7D22" w14:textId="77777777" w:rsidR="000A4433" w:rsidRPr="002525CD" w:rsidRDefault="000A4433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Bobot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Nilai</w:t>
            </w:r>
            <w:proofErr w:type="spellEnd"/>
          </w:p>
        </w:tc>
      </w:tr>
      <w:tr w:rsidR="001F0D9A" w:rsidRPr="002525CD" w14:paraId="3EE39BC3" w14:textId="77777777" w:rsidTr="00C17E44">
        <w:tc>
          <w:tcPr>
            <w:tcW w:w="1106" w:type="dxa"/>
          </w:tcPr>
          <w:p w14:paraId="6A70D807" w14:textId="77777777" w:rsidR="001F0D9A" w:rsidRPr="002525CD" w:rsidRDefault="001F0D9A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1</w:t>
            </w:r>
          </w:p>
        </w:tc>
        <w:tc>
          <w:tcPr>
            <w:tcW w:w="1701" w:type="dxa"/>
            <w:gridSpan w:val="2"/>
          </w:tcPr>
          <w:p w14:paraId="41D3BBFF" w14:textId="29E3486C" w:rsidR="00B036FE" w:rsidRPr="00B036FE" w:rsidRDefault="00B036FE" w:rsidP="00B036FE">
            <w:pPr>
              <w:spacing w:after="200" w:line="240" w:lineRule="aut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B036FE">
              <w:rPr>
                <w:rFonts w:ascii="Arial Narrow" w:hAnsi="Arial Narrow"/>
                <w:lang w:val="en-US"/>
              </w:rPr>
              <w:t>Mahasiswa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mampu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tentang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definisi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konsep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dan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ruang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lingkup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studi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Islam</w:t>
            </w:r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interdisipliner</w:t>
            </w:r>
            <w:proofErr w:type="spellEnd"/>
          </w:p>
          <w:p w14:paraId="33F4EBC7" w14:textId="72805F45" w:rsidR="003F5245" w:rsidRPr="00B036FE" w:rsidRDefault="003F5245" w:rsidP="003F5245">
            <w:pPr>
              <w:spacing w:after="200" w:line="276" w:lineRule="auto"/>
              <w:rPr>
                <w:rFonts w:ascii="Arial Narrow" w:eastAsia="Calibri" w:hAnsi="Arial Narrow" w:cs="Arial"/>
                <w:sz w:val="24"/>
                <w:szCs w:val="24"/>
                <w:lang w:val="en-US"/>
              </w:rPr>
            </w:pPr>
          </w:p>
          <w:p w14:paraId="58F532AA" w14:textId="097A4D52" w:rsidR="001F0D9A" w:rsidRPr="003F5245" w:rsidRDefault="001F0D9A" w:rsidP="002525CD">
            <w:pPr>
              <w:spacing w:after="0" w:line="24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3C49F630" w14:textId="33AA275F" w:rsidR="001F0D9A" w:rsidRPr="002525CD" w:rsidRDefault="00B036FE" w:rsidP="00252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lang w:val="id-ID"/>
              </w:rPr>
            </w:pPr>
            <w:proofErr w:type="spellStart"/>
            <w:r w:rsidRPr="00B036FE">
              <w:rPr>
                <w:rFonts w:ascii="Arial Narrow" w:hAnsi="Arial Narrow"/>
                <w:lang w:val="en-US"/>
              </w:rPr>
              <w:t>definisi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konsep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dan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ruang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lingkup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studi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Islam</w:t>
            </w:r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interdisipliner</w:t>
            </w:r>
            <w:proofErr w:type="spellEnd"/>
          </w:p>
        </w:tc>
        <w:tc>
          <w:tcPr>
            <w:tcW w:w="1134" w:type="dxa"/>
            <w:gridSpan w:val="2"/>
          </w:tcPr>
          <w:p w14:paraId="7C766F91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Ceramah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Tanya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Jawab</w:t>
            </w:r>
            <w:proofErr w:type="spellEnd"/>
          </w:p>
        </w:tc>
        <w:tc>
          <w:tcPr>
            <w:tcW w:w="709" w:type="dxa"/>
            <w:gridSpan w:val="2"/>
          </w:tcPr>
          <w:p w14:paraId="66A30F99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189A5F97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Mengikuti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alur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proses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pembelajaran</w:t>
            </w:r>
            <w:proofErr w:type="spellEnd"/>
          </w:p>
          <w:p w14:paraId="7551D2C2" w14:textId="73538D52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Menambah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/>
              </w:rPr>
              <w:t>wawasan</w:t>
            </w:r>
            <w:proofErr w:type="spellEnd"/>
            <w:r w:rsidRPr="002525CD">
              <w:rPr>
                <w:rFonts w:ascii="Arial Narrow" w:hAnsi="Arial Narrow"/>
              </w:rPr>
              <w:t xml:space="preserve"> </w:t>
            </w:r>
            <w:proofErr w:type="spellStart"/>
            <w:r w:rsidRPr="002525CD">
              <w:rPr>
                <w:rFonts w:ascii="Arial Narrow" w:hAnsi="Arial Narrow"/>
              </w:rPr>
              <w:t>tentang</w:t>
            </w:r>
            <w:proofErr w:type="spellEnd"/>
            <w:r w:rsidRPr="002525CD">
              <w:rPr>
                <w:rFonts w:ascii="Arial Narrow" w:hAnsi="Arial Narrow"/>
              </w:rPr>
              <w:t xml:space="preserve"> </w:t>
            </w:r>
            <w:proofErr w:type="spellStart"/>
            <w:r w:rsidR="00B036FE" w:rsidRPr="00B036FE">
              <w:rPr>
                <w:rFonts w:ascii="Arial Narrow" w:hAnsi="Arial Narrow"/>
                <w:lang w:val="en-US"/>
              </w:rPr>
              <w:t>definisi</w:t>
            </w:r>
            <w:proofErr w:type="spellEnd"/>
            <w:r w:rsidR="00B036FE" w:rsidRPr="00B036FE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="00B036FE" w:rsidRPr="00B036FE">
              <w:rPr>
                <w:rFonts w:ascii="Arial Narrow" w:hAnsi="Arial Narrow"/>
                <w:lang w:val="en-US"/>
              </w:rPr>
              <w:t>konsep</w:t>
            </w:r>
            <w:proofErr w:type="spellEnd"/>
            <w:r w:rsidR="00B036FE"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B036FE" w:rsidRPr="00B036FE">
              <w:rPr>
                <w:rFonts w:ascii="Arial Narrow" w:hAnsi="Arial Narrow"/>
                <w:lang w:val="en-US"/>
              </w:rPr>
              <w:t>dan</w:t>
            </w:r>
            <w:proofErr w:type="spellEnd"/>
            <w:r w:rsidR="00B036FE"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B036FE" w:rsidRPr="00B036FE">
              <w:rPr>
                <w:rFonts w:ascii="Arial Narrow" w:hAnsi="Arial Narrow"/>
                <w:lang w:val="en-US"/>
              </w:rPr>
              <w:t>ruang</w:t>
            </w:r>
            <w:proofErr w:type="spellEnd"/>
            <w:r w:rsidR="00B036FE"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B036FE" w:rsidRPr="00B036FE">
              <w:rPr>
                <w:rFonts w:ascii="Arial Narrow" w:hAnsi="Arial Narrow"/>
                <w:lang w:val="en-US"/>
              </w:rPr>
              <w:t>lingkup</w:t>
            </w:r>
            <w:proofErr w:type="spellEnd"/>
            <w:r w:rsidR="00B036FE"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B036FE">
              <w:rPr>
                <w:rFonts w:ascii="Arial Narrow" w:hAnsi="Arial Narrow"/>
                <w:lang w:val="en-US"/>
              </w:rPr>
              <w:t>studi</w:t>
            </w:r>
            <w:proofErr w:type="spellEnd"/>
            <w:r w:rsidR="00B036FE">
              <w:rPr>
                <w:rFonts w:ascii="Arial Narrow" w:hAnsi="Arial Narrow"/>
                <w:lang w:val="en-US"/>
              </w:rPr>
              <w:t xml:space="preserve"> Islam</w:t>
            </w:r>
            <w:r w:rsidR="00B036FE"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B036FE" w:rsidRPr="00B036FE">
              <w:rPr>
                <w:rFonts w:ascii="Arial Narrow" w:hAnsi="Arial Narrow"/>
                <w:lang w:val="en-US"/>
              </w:rPr>
              <w:t>interdisipliner</w:t>
            </w:r>
            <w:proofErr w:type="spellEnd"/>
          </w:p>
        </w:tc>
        <w:tc>
          <w:tcPr>
            <w:tcW w:w="992" w:type="dxa"/>
            <w:gridSpan w:val="3"/>
          </w:tcPr>
          <w:p w14:paraId="5F0F5170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Partisipasi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</w:p>
        </w:tc>
        <w:tc>
          <w:tcPr>
            <w:tcW w:w="850" w:type="dxa"/>
          </w:tcPr>
          <w:p w14:paraId="69B4245B" w14:textId="77777777" w:rsidR="001F0D9A" w:rsidRPr="002525CD" w:rsidRDefault="00961C11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5%</w:t>
            </w:r>
          </w:p>
        </w:tc>
      </w:tr>
      <w:tr w:rsidR="001F0D9A" w:rsidRPr="002525CD" w14:paraId="5A59070B" w14:textId="77777777" w:rsidTr="00C17E44">
        <w:tc>
          <w:tcPr>
            <w:tcW w:w="1106" w:type="dxa"/>
          </w:tcPr>
          <w:p w14:paraId="3CDB667A" w14:textId="77777777" w:rsidR="001F0D9A" w:rsidRPr="002525CD" w:rsidRDefault="001F0D9A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2</w:t>
            </w:r>
          </w:p>
        </w:tc>
        <w:tc>
          <w:tcPr>
            <w:tcW w:w="1701" w:type="dxa"/>
            <w:gridSpan w:val="2"/>
          </w:tcPr>
          <w:p w14:paraId="51A62ABA" w14:textId="5DE72C65" w:rsidR="00B036FE" w:rsidRPr="00B036FE" w:rsidRDefault="00AA5F20" w:rsidP="00B036FE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Mahasiswa</w:t>
            </w:r>
            <w:proofErr w:type="spellEnd"/>
            <w:r w:rsidR="00B036FE">
              <w:rPr>
                <w:rFonts w:ascii="Arial Narrow" w:hAnsi="Arial Narrow" w:cs="Times New Roman"/>
                <w:lang w:val="en-US"/>
              </w:rPr>
              <w:t xml:space="preserve"> m</w:t>
            </w:r>
            <w:proofErr w:type="spellStart"/>
            <w:r w:rsidRPr="00B036FE">
              <w:rPr>
                <w:rFonts w:ascii="Arial Narrow" w:hAnsi="Arial Narrow"/>
              </w:rPr>
              <w:t>emiliki</w:t>
            </w:r>
            <w:proofErr w:type="spellEnd"/>
            <w:r w:rsidRPr="00B036FE">
              <w:rPr>
                <w:rFonts w:ascii="Arial Narrow" w:hAnsi="Arial Narrow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</w:rPr>
              <w:t>wawasan</w:t>
            </w:r>
            <w:proofErr w:type="spellEnd"/>
            <w:r w:rsidRPr="00B036FE">
              <w:rPr>
                <w:rFonts w:ascii="Arial Narrow" w:hAnsi="Arial Narrow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</w:rPr>
              <w:t>tentang</w:t>
            </w:r>
            <w:proofErr w:type="spellEnd"/>
            <w:r w:rsidRPr="00B036FE">
              <w:rPr>
                <w:rFonts w:ascii="Arial Narrow" w:hAnsi="Arial Narrow"/>
              </w:rPr>
              <w:t xml:space="preserve"> </w:t>
            </w:r>
            <w:proofErr w:type="spellStart"/>
            <w:r w:rsidR="00B036FE" w:rsidRPr="00B036FE">
              <w:rPr>
                <w:rFonts w:ascii="Arial Narrow" w:hAnsi="Arial Narrow"/>
                <w:lang w:val="en-US"/>
              </w:rPr>
              <w:t>karakteristik</w:t>
            </w:r>
            <w:proofErr w:type="spellEnd"/>
            <w:r w:rsidR="00B036FE"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B036FE" w:rsidRPr="00B036FE">
              <w:rPr>
                <w:rFonts w:ascii="Arial Narrow" w:hAnsi="Arial Narrow"/>
                <w:lang w:val="en-US"/>
              </w:rPr>
              <w:t>pendekatan</w:t>
            </w:r>
            <w:proofErr w:type="spellEnd"/>
            <w:r w:rsid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B036FE">
              <w:rPr>
                <w:rFonts w:ascii="Arial Narrow" w:hAnsi="Arial Narrow"/>
                <w:lang w:val="en-US"/>
              </w:rPr>
              <w:t>studi</w:t>
            </w:r>
            <w:proofErr w:type="spellEnd"/>
            <w:r w:rsidR="00B036FE">
              <w:rPr>
                <w:rFonts w:ascii="Arial Narrow" w:hAnsi="Arial Narrow"/>
                <w:lang w:val="en-US"/>
              </w:rPr>
              <w:t xml:space="preserve"> Islam </w:t>
            </w:r>
            <w:proofErr w:type="spellStart"/>
            <w:r w:rsidR="00B036FE" w:rsidRPr="00B036FE">
              <w:rPr>
                <w:rFonts w:ascii="Arial Narrow" w:hAnsi="Arial Narrow"/>
                <w:lang w:val="en-US"/>
              </w:rPr>
              <w:lastRenderedPageBreak/>
              <w:t>interdisipliner</w:t>
            </w:r>
            <w:proofErr w:type="spellEnd"/>
            <w:r w:rsidR="00B036FE" w:rsidRPr="00B036FE">
              <w:rPr>
                <w:rFonts w:ascii="Arial Narrow" w:hAnsi="Arial Narrow"/>
                <w:lang w:val="en-US"/>
              </w:rPr>
              <w:t>.</w:t>
            </w:r>
          </w:p>
          <w:p w14:paraId="6D9E2D7E" w14:textId="63BFD6F4" w:rsidR="001F0D9A" w:rsidRPr="00B036FE" w:rsidRDefault="001F0D9A" w:rsidP="002525CD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559" w:type="dxa"/>
            <w:gridSpan w:val="3"/>
          </w:tcPr>
          <w:p w14:paraId="7C05E519" w14:textId="10036156" w:rsidR="001F0D9A" w:rsidRPr="002525CD" w:rsidRDefault="00B036FE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lastRenderedPageBreak/>
              <w:t>K</w:t>
            </w:r>
            <w:r w:rsidRPr="00B036FE">
              <w:rPr>
                <w:rFonts w:ascii="Arial Narrow" w:hAnsi="Arial Narrow"/>
                <w:lang w:val="en-US"/>
              </w:rPr>
              <w:t>arakteristik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pendekatan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studi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Islam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interdisipliner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14:paraId="0932FC20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Ceramah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Tanya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Jawab</w:t>
            </w:r>
            <w:proofErr w:type="spellEnd"/>
          </w:p>
        </w:tc>
        <w:tc>
          <w:tcPr>
            <w:tcW w:w="709" w:type="dxa"/>
            <w:gridSpan w:val="2"/>
          </w:tcPr>
          <w:p w14:paraId="03FF1DD6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6D2855C9" w14:textId="1117A8C3" w:rsidR="001F0D9A" w:rsidRPr="002525CD" w:rsidRDefault="00B036F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Mahasiswa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mampu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memahami</w:t>
            </w:r>
            <w:proofErr w:type="spellEnd"/>
            <w:r w:rsidR="001F0D9A"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="001F0D9A" w:rsidRPr="002525CD">
              <w:rPr>
                <w:rFonts w:ascii="Arial Narrow" w:hAnsi="Arial Narrow" w:cs="Times New Roman"/>
                <w:lang w:val="en-US"/>
              </w:rPr>
              <w:t>tentang</w:t>
            </w:r>
            <w:proofErr w:type="spellEnd"/>
            <w:r w:rsidR="001F0D9A"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karakteristik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lastRenderedPageBreak/>
              <w:t>pendekatan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studi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Islam </w:t>
            </w:r>
            <w:proofErr w:type="spellStart"/>
            <w:r w:rsidRPr="00B036FE">
              <w:rPr>
                <w:rFonts w:ascii="Arial Narrow" w:hAnsi="Arial Narrow"/>
                <w:lang w:val="en-US"/>
              </w:rPr>
              <w:t>interdisipliner</w:t>
            </w:r>
            <w:proofErr w:type="spellEnd"/>
            <w:r w:rsidRPr="00B036FE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992" w:type="dxa"/>
            <w:gridSpan w:val="3"/>
          </w:tcPr>
          <w:p w14:paraId="3F6FDEF4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lastRenderedPageBreak/>
              <w:t>Partisipasi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41C915E0" w14:textId="77777777" w:rsidR="001F0D9A" w:rsidRPr="002525CD" w:rsidRDefault="00961C11" w:rsidP="002525CD">
            <w:pPr>
              <w:spacing w:after="0" w:line="240" w:lineRule="auto"/>
              <w:rPr>
                <w:rFonts w:ascii="Arial Narrow" w:hAnsi="Arial Narrow"/>
              </w:rPr>
            </w:pPr>
            <w:r w:rsidRPr="002525CD">
              <w:rPr>
                <w:rFonts w:ascii="Arial Narrow" w:hAnsi="Arial Narrow"/>
              </w:rPr>
              <w:t>5%</w:t>
            </w:r>
          </w:p>
        </w:tc>
      </w:tr>
      <w:tr w:rsidR="001F0D9A" w:rsidRPr="002525CD" w14:paraId="40287E7C" w14:textId="77777777" w:rsidTr="00C17E44">
        <w:tc>
          <w:tcPr>
            <w:tcW w:w="1106" w:type="dxa"/>
          </w:tcPr>
          <w:p w14:paraId="24701494" w14:textId="77777777" w:rsidR="001F0D9A" w:rsidRPr="002525CD" w:rsidRDefault="001F0D9A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lastRenderedPageBreak/>
              <w:t>3</w:t>
            </w:r>
          </w:p>
        </w:tc>
        <w:tc>
          <w:tcPr>
            <w:tcW w:w="1701" w:type="dxa"/>
            <w:gridSpan w:val="2"/>
          </w:tcPr>
          <w:p w14:paraId="17C0BE32" w14:textId="6F623888" w:rsidR="00AB63CE" w:rsidRPr="00AB63CE" w:rsidRDefault="00AA5F20" w:rsidP="00AB63CE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Mahasiswa</w:t>
            </w:r>
            <w:proofErr w:type="spellEnd"/>
            <w:r w:rsidR="00AB63CE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="003F5245" w:rsidRPr="00AB63CE">
              <w:rPr>
                <w:rFonts w:ascii="Arial Narrow" w:hAnsi="Arial Narrow"/>
              </w:rPr>
              <w:t>m</w:t>
            </w:r>
            <w:r w:rsidRPr="00AB63CE">
              <w:rPr>
                <w:rFonts w:ascii="Arial Narrow" w:hAnsi="Arial Narrow"/>
              </w:rPr>
              <w:t>emiliki</w:t>
            </w:r>
            <w:proofErr w:type="spellEnd"/>
            <w:r w:rsidRPr="00AB63CE">
              <w:rPr>
                <w:rFonts w:ascii="Arial Narrow" w:hAnsi="Arial Narrow"/>
              </w:rPr>
              <w:t xml:space="preserve"> </w:t>
            </w:r>
            <w:proofErr w:type="spellStart"/>
            <w:r w:rsidRPr="00AB63CE">
              <w:rPr>
                <w:rFonts w:ascii="Arial Narrow" w:hAnsi="Arial Narrow"/>
              </w:rPr>
              <w:t>w</w:t>
            </w:r>
            <w:r w:rsidR="003F5245" w:rsidRPr="00AB63CE">
              <w:rPr>
                <w:rFonts w:ascii="Arial Narrow" w:hAnsi="Arial Narrow"/>
              </w:rPr>
              <w:t>awasan</w:t>
            </w:r>
            <w:proofErr w:type="spellEnd"/>
            <w:r w:rsidR="003F5245" w:rsidRPr="00AB63CE">
              <w:rPr>
                <w:rFonts w:ascii="Arial Narrow" w:hAnsi="Arial Narrow"/>
              </w:rPr>
              <w:t xml:space="preserve"> </w:t>
            </w:r>
            <w:proofErr w:type="spellStart"/>
            <w:r w:rsidR="00AB63CE">
              <w:rPr>
                <w:rFonts w:ascii="Arial Narrow" w:hAnsi="Arial Narrow"/>
              </w:rPr>
              <w:t>dan</w:t>
            </w:r>
            <w:proofErr w:type="spellEnd"/>
            <w:r w:rsidR="00AB63CE">
              <w:rPr>
                <w:rFonts w:ascii="Arial Narrow" w:hAnsi="Arial Narrow"/>
              </w:rPr>
              <w:t xml:space="preserve"> </w:t>
            </w:r>
            <w:proofErr w:type="spellStart"/>
            <w:r w:rsidR="00AB63CE" w:rsidRPr="00AB63CE">
              <w:rPr>
                <w:rFonts w:ascii="Arial Narrow" w:hAnsi="Arial Narrow"/>
                <w:lang w:val="en-US"/>
              </w:rPr>
              <w:t>mampu</w:t>
            </w:r>
            <w:proofErr w:type="spellEnd"/>
            <w:r w:rsidR="00AB63CE" w:rsidRPr="00AB63C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AB63CE" w:rsidRPr="00AB63CE">
              <w:rPr>
                <w:rFonts w:ascii="Arial Narrow" w:hAnsi="Arial Narrow"/>
                <w:lang w:val="en-US"/>
              </w:rPr>
              <w:t>menjelaskan</w:t>
            </w:r>
            <w:proofErr w:type="spellEnd"/>
            <w:r w:rsidR="00AB63CE" w:rsidRPr="00AB63C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AB63CE" w:rsidRPr="00AB63CE">
              <w:rPr>
                <w:rFonts w:ascii="Arial Narrow" w:hAnsi="Arial Narrow"/>
                <w:lang w:val="en-US"/>
              </w:rPr>
              <w:t>tentang</w:t>
            </w:r>
            <w:proofErr w:type="spellEnd"/>
            <w:r w:rsidR="00AB63CE" w:rsidRPr="00AB63C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AB63CE" w:rsidRPr="00AB63CE">
              <w:rPr>
                <w:rFonts w:ascii="Arial Narrow" w:hAnsi="Arial Narrow"/>
                <w:lang w:val="en-US"/>
              </w:rPr>
              <w:t>macam</w:t>
            </w:r>
            <w:r w:rsidR="00AB63CE">
              <w:rPr>
                <w:rFonts w:ascii="Arial Narrow" w:hAnsi="Arial Narrow"/>
                <w:lang w:val="en-US"/>
              </w:rPr>
              <w:t>-macam</w:t>
            </w:r>
            <w:proofErr w:type="spellEnd"/>
            <w:r w:rsidR="00AB63CE" w:rsidRPr="00AB63C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AB63CE" w:rsidRPr="00AB63CE">
              <w:rPr>
                <w:rFonts w:ascii="Arial Narrow" w:hAnsi="Arial Narrow"/>
                <w:lang w:val="en-US"/>
              </w:rPr>
              <w:t>pendekatan</w:t>
            </w:r>
            <w:proofErr w:type="spellEnd"/>
            <w:r w:rsidR="00AB63C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AB63CE">
              <w:rPr>
                <w:rFonts w:ascii="Arial Narrow" w:hAnsi="Arial Narrow"/>
                <w:lang w:val="en-US"/>
              </w:rPr>
              <w:t>studi</w:t>
            </w:r>
            <w:proofErr w:type="spellEnd"/>
            <w:r w:rsidR="00AB63CE">
              <w:rPr>
                <w:rFonts w:ascii="Arial Narrow" w:hAnsi="Arial Narrow"/>
                <w:lang w:val="en-US"/>
              </w:rPr>
              <w:t xml:space="preserve"> Islam</w:t>
            </w:r>
            <w:r w:rsidR="00AB63CE" w:rsidRPr="00AB63C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AB63CE" w:rsidRPr="00AB63CE">
              <w:rPr>
                <w:rFonts w:ascii="Arial Narrow" w:hAnsi="Arial Narrow"/>
                <w:lang w:val="en-US"/>
              </w:rPr>
              <w:t>interdisipliner</w:t>
            </w:r>
            <w:proofErr w:type="spellEnd"/>
          </w:p>
          <w:p w14:paraId="6D38D2AE" w14:textId="6CFBED05" w:rsidR="001F0D9A" w:rsidRPr="00AB63CE" w:rsidRDefault="001F0D9A" w:rsidP="002525CD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</w:p>
        </w:tc>
        <w:tc>
          <w:tcPr>
            <w:tcW w:w="1559" w:type="dxa"/>
            <w:gridSpan w:val="3"/>
          </w:tcPr>
          <w:p w14:paraId="27997F53" w14:textId="1D517FD5" w:rsidR="001F0D9A" w:rsidRPr="002525CD" w:rsidRDefault="00AB63CE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  <w:proofErr w:type="spellStart"/>
            <w:r>
              <w:rPr>
                <w:rFonts w:ascii="Arial Narrow" w:hAnsi="Arial Narrow"/>
                <w:lang w:val="en-US"/>
              </w:rPr>
              <w:t>M</w:t>
            </w:r>
            <w:r w:rsidRPr="00AB63CE">
              <w:rPr>
                <w:rFonts w:ascii="Arial Narrow" w:hAnsi="Arial Narrow"/>
                <w:lang w:val="en-US"/>
              </w:rPr>
              <w:t>acam</w:t>
            </w:r>
            <w:r>
              <w:rPr>
                <w:rFonts w:ascii="Arial Narrow" w:hAnsi="Arial Narrow"/>
                <w:lang w:val="en-US"/>
              </w:rPr>
              <w:t>-macam</w:t>
            </w:r>
            <w:proofErr w:type="spellEnd"/>
            <w:r w:rsidRPr="00AB63C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AB63CE">
              <w:rPr>
                <w:rFonts w:ascii="Arial Narrow" w:hAnsi="Arial Narrow"/>
                <w:lang w:val="en-US"/>
              </w:rPr>
              <w:t>pendekatan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lang w:val="en-US"/>
              </w:rPr>
              <w:t>studi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Islam</w:t>
            </w:r>
            <w:r w:rsidRPr="00AB63C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AB63CE">
              <w:rPr>
                <w:rFonts w:ascii="Arial Narrow" w:hAnsi="Arial Narrow"/>
                <w:lang w:val="en-US"/>
              </w:rPr>
              <w:t>interdisipliner</w:t>
            </w:r>
            <w:proofErr w:type="spellEnd"/>
          </w:p>
        </w:tc>
        <w:tc>
          <w:tcPr>
            <w:tcW w:w="1134" w:type="dxa"/>
            <w:gridSpan w:val="2"/>
          </w:tcPr>
          <w:p w14:paraId="46B668B8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Ceramah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Tanya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Jawab</w:t>
            </w:r>
            <w:proofErr w:type="spellEnd"/>
          </w:p>
        </w:tc>
        <w:tc>
          <w:tcPr>
            <w:tcW w:w="709" w:type="dxa"/>
            <w:gridSpan w:val="2"/>
          </w:tcPr>
          <w:p w14:paraId="5EDC4551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435C1289" w14:textId="33A14049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</w:t>
            </w:r>
            <w:r w:rsidR="00AB63CE">
              <w:rPr>
                <w:rFonts w:ascii="Arial Narrow" w:hAnsi="Arial Narrow" w:cs="Times New Roman"/>
                <w:lang w:val="en-US"/>
              </w:rPr>
              <w:t>ahasiswa</w:t>
            </w:r>
            <w:proofErr w:type="spellEnd"/>
            <w:r w:rsidR="00AB63CE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="00AB63CE">
              <w:rPr>
                <w:rFonts w:ascii="Arial Narrow" w:hAnsi="Arial Narrow" w:cs="Times New Roman"/>
                <w:lang w:val="en-US"/>
              </w:rPr>
              <w:t>m</w:t>
            </w:r>
            <w:r w:rsidRPr="002525CD">
              <w:rPr>
                <w:rFonts w:ascii="Arial Narrow" w:hAnsi="Arial Narrow" w:cs="Times New Roman"/>
                <w:lang w:val="en-US"/>
              </w:rPr>
              <w:t>enambah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wawasan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tentang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="00AB63CE" w:rsidRPr="00AB63CE">
              <w:rPr>
                <w:rFonts w:ascii="Arial Narrow" w:hAnsi="Arial Narrow"/>
                <w:lang w:val="en-US"/>
              </w:rPr>
              <w:t>macam</w:t>
            </w:r>
            <w:r w:rsidR="00AB63CE">
              <w:rPr>
                <w:rFonts w:ascii="Arial Narrow" w:hAnsi="Arial Narrow"/>
                <w:lang w:val="en-US"/>
              </w:rPr>
              <w:t>-macam</w:t>
            </w:r>
            <w:proofErr w:type="spellEnd"/>
            <w:r w:rsidR="00AB63CE" w:rsidRPr="00AB63C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AB63CE" w:rsidRPr="00AB63CE">
              <w:rPr>
                <w:rFonts w:ascii="Arial Narrow" w:hAnsi="Arial Narrow"/>
                <w:lang w:val="en-US"/>
              </w:rPr>
              <w:t>pendekatan</w:t>
            </w:r>
            <w:proofErr w:type="spellEnd"/>
            <w:r w:rsidR="00AB63C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AB63CE">
              <w:rPr>
                <w:rFonts w:ascii="Arial Narrow" w:hAnsi="Arial Narrow"/>
                <w:lang w:val="en-US"/>
              </w:rPr>
              <w:t>studi</w:t>
            </w:r>
            <w:proofErr w:type="spellEnd"/>
            <w:r w:rsidR="00AB63CE">
              <w:rPr>
                <w:rFonts w:ascii="Arial Narrow" w:hAnsi="Arial Narrow"/>
                <w:lang w:val="en-US"/>
              </w:rPr>
              <w:t xml:space="preserve"> Islam</w:t>
            </w:r>
            <w:r w:rsidR="00AB63CE" w:rsidRPr="00AB63CE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="00AB63CE" w:rsidRPr="00AB63CE">
              <w:rPr>
                <w:rFonts w:ascii="Arial Narrow" w:hAnsi="Arial Narrow"/>
                <w:lang w:val="en-US"/>
              </w:rPr>
              <w:t>interdisipliner</w:t>
            </w:r>
            <w:proofErr w:type="spellEnd"/>
          </w:p>
        </w:tc>
        <w:tc>
          <w:tcPr>
            <w:tcW w:w="992" w:type="dxa"/>
            <w:gridSpan w:val="3"/>
          </w:tcPr>
          <w:p w14:paraId="3E3FF101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Partisipasi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</w:p>
        </w:tc>
        <w:tc>
          <w:tcPr>
            <w:tcW w:w="850" w:type="dxa"/>
          </w:tcPr>
          <w:p w14:paraId="360D8808" w14:textId="77777777" w:rsidR="001F0D9A" w:rsidRPr="002525CD" w:rsidRDefault="00961C11" w:rsidP="002525CD">
            <w:pPr>
              <w:spacing w:after="0" w:line="240" w:lineRule="auto"/>
              <w:rPr>
                <w:rFonts w:ascii="Arial Narrow" w:hAnsi="Arial Narrow"/>
              </w:rPr>
            </w:pPr>
            <w:r w:rsidRPr="002525CD">
              <w:rPr>
                <w:rFonts w:ascii="Arial Narrow" w:hAnsi="Arial Narrow"/>
              </w:rPr>
              <w:t>5%</w:t>
            </w:r>
          </w:p>
        </w:tc>
      </w:tr>
      <w:tr w:rsidR="001F0D9A" w:rsidRPr="002525CD" w14:paraId="525853E5" w14:textId="77777777" w:rsidTr="00C17E44">
        <w:tc>
          <w:tcPr>
            <w:tcW w:w="1106" w:type="dxa"/>
          </w:tcPr>
          <w:p w14:paraId="6C89443E" w14:textId="77777777" w:rsidR="001F0D9A" w:rsidRPr="002525CD" w:rsidRDefault="001F0D9A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4</w:t>
            </w:r>
          </w:p>
        </w:tc>
        <w:tc>
          <w:tcPr>
            <w:tcW w:w="1701" w:type="dxa"/>
            <w:gridSpan w:val="2"/>
          </w:tcPr>
          <w:p w14:paraId="4B231B70" w14:textId="26818621" w:rsidR="003F5245" w:rsidRPr="003F5245" w:rsidRDefault="003F5245" w:rsidP="00D2074A">
            <w:pPr>
              <w:spacing w:after="200" w:line="276" w:lineRule="auto"/>
              <w:rPr>
                <w:rFonts w:ascii="Arial Narrow" w:eastAsia="Calibri" w:hAnsi="Arial Narrow" w:cs="Arial"/>
                <w:lang w:val="id-ID"/>
              </w:rPr>
            </w:pPr>
            <w:proofErr w:type="spellStart"/>
            <w:r>
              <w:rPr>
                <w:rFonts w:ascii="Arial Narrow" w:hAnsi="Arial Narrow"/>
              </w:rPr>
              <w:t>Mahasiswa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mampu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mengnalisis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D2074A">
              <w:rPr>
                <w:rFonts w:ascii="Arial Narrow" w:hAnsi="Arial Narrow"/>
              </w:rPr>
              <w:t>dan</w:t>
            </w:r>
            <w:proofErr w:type="spellEnd"/>
            <w:r w:rsidR="00D2074A">
              <w:rPr>
                <w:rFonts w:ascii="Arial Narrow" w:hAnsi="Arial Narrow"/>
              </w:rPr>
              <w:t xml:space="preserve"> </w:t>
            </w:r>
            <w:proofErr w:type="spellStart"/>
            <w:r w:rsidR="00D2074A" w:rsidRPr="008A4205">
              <w:rPr>
                <w:rFonts w:ascii="Arial Narrow" w:hAnsi="Arial Narrow"/>
              </w:rPr>
              <w:t>menjelaskan</w:t>
            </w:r>
            <w:proofErr w:type="spellEnd"/>
            <w:r w:rsidR="00D2074A" w:rsidRPr="008A4205">
              <w:rPr>
                <w:rFonts w:ascii="Arial Narrow" w:hAnsi="Arial Narrow"/>
              </w:rPr>
              <w:t xml:space="preserve"> </w:t>
            </w:r>
            <w:proofErr w:type="spellStart"/>
            <w:r w:rsidR="00D2074A" w:rsidRPr="008A4205">
              <w:rPr>
                <w:rFonts w:ascii="Arial Narrow" w:hAnsi="Arial Narrow"/>
              </w:rPr>
              <w:t>tentang</w:t>
            </w:r>
            <w:proofErr w:type="spellEnd"/>
            <w:r w:rsidR="00D2074A" w:rsidRPr="008A4205">
              <w:rPr>
                <w:rFonts w:ascii="Arial Narrow" w:hAnsi="Arial Narrow"/>
              </w:rPr>
              <w:t xml:space="preserve"> </w:t>
            </w:r>
            <w:proofErr w:type="spellStart"/>
            <w:r w:rsidR="00D2074A" w:rsidRPr="008A4205">
              <w:rPr>
                <w:rFonts w:ascii="Arial Narrow" w:hAnsi="Arial Narrow"/>
              </w:rPr>
              <w:t>pemikiran</w:t>
            </w:r>
            <w:proofErr w:type="spellEnd"/>
            <w:r w:rsidR="00D2074A" w:rsidRPr="008A4205">
              <w:rPr>
                <w:rFonts w:ascii="Arial Narrow" w:hAnsi="Arial Narrow"/>
              </w:rPr>
              <w:t xml:space="preserve"> </w:t>
            </w:r>
            <w:proofErr w:type="spellStart"/>
            <w:r w:rsidR="00D2074A" w:rsidRPr="008A4205">
              <w:rPr>
                <w:rFonts w:ascii="Arial Narrow" w:hAnsi="Arial Narrow"/>
              </w:rPr>
              <w:t>tokoh-tokoh</w:t>
            </w:r>
            <w:proofErr w:type="spellEnd"/>
            <w:r w:rsidR="00D2074A" w:rsidRPr="008A4205">
              <w:rPr>
                <w:rFonts w:ascii="Arial Narrow" w:hAnsi="Arial Narrow"/>
              </w:rPr>
              <w:t xml:space="preserve"> </w:t>
            </w:r>
            <w:proofErr w:type="spellStart"/>
            <w:r w:rsidR="00D2074A">
              <w:rPr>
                <w:rFonts w:ascii="Arial Narrow" w:hAnsi="Arial Narrow"/>
              </w:rPr>
              <w:t>dalam</w:t>
            </w:r>
            <w:proofErr w:type="spellEnd"/>
            <w:r w:rsidR="00D2074A">
              <w:rPr>
                <w:rFonts w:ascii="Arial Narrow" w:hAnsi="Arial Narrow"/>
              </w:rPr>
              <w:t xml:space="preserve"> </w:t>
            </w:r>
            <w:proofErr w:type="spellStart"/>
            <w:r w:rsidR="00D2074A">
              <w:rPr>
                <w:rFonts w:ascii="Arial Narrow" w:hAnsi="Arial Narrow"/>
              </w:rPr>
              <w:t>bidang</w:t>
            </w:r>
            <w:proofErr w:type="spellEnd"/>
            <w:r w:rsidR="00D2074A">
              <w:rPr>
                <w:rFonts w:ascii="Arial Narrow" w:hAnsi="Arial Narrow"/>
              </w:rPr>
              <w:t xml:space="preserve"> </w:t>
            </w:r>
            <w:proofErr w:type="spellStart"/>
            <w:r w:rsidR="00D2074A">
              <w:rPr>
                <w:rFonts w:ascii="Arial Narrow" w:hAnsi="Arial Narrow"/>
              </w:rPr>
              <w:t>st</w:t>
            </w:r>
            <w:r w:rsidR="00086D37">
              <w:rPr>
                <w:rFonts w:ascii="Arial Narrow" w:hAnsi="Arial Narrow"/>
              </w:rPr>
              <w:t>udi</w:t>
            </w:r>
            <w:proofErr w:type="spellEnd"/>
            <w:r w:rsidR="00086D37">
              <w:rPr>
                <w:rFonts w:ascii="Arial Narrow" w:hAnsi="Arial Narrow"/>
              </w:rPr>
              <w:t xml:space="preserve"> Islam </w:t>
            </w:r>
            <w:proofErr w:type="spellStart"/>
            <w:r w:rsidR="00086D37">
              <w:rPr>
                <w:rFonts w:ascii="Arial Narrow" w:hAnsi="Arial Narrow"/>
              </w:rPr>
              <w:t>interdisipli</w:t>
            </w:r>
            <w:r w:rsidR="00D2074A">
              <w:rPr>
                <w:rFonts w:ascii="Arial Narrow" w:hAnsi="Arial Narrow"/>
              </w:rPr>
              <w:t>ner</w:t>
            </w:r>
            <w:proofErr w:type="spellEnd"/>
          </w:p>
          <w:p w14:paraId="690BFF9F" w14:textId="67874306" w:rsidR="001F0D9A" w:rsidRPr="003F5245" w:rsidRDefault="001F0D9A" w:rsidP="002525CD">
            <w:pPr>
              <w:spacing w:after="0" w:line="24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0C5A75C5" w14:textId="3A6FE1AD" w:rsidR="001F0D9A" w:rsidRPr="002525CD" w:rsidRDefault="00086D37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/>
              </w:rPr>
              <w:t>P</w:t>
            </w:r>
            <w:r w:rsidRPr="008A4205">
              <w:rPr>
                <w:rFonts w:ascii="Arial Narrow" w:hAnsi="Arial Narrow"/>
              </w:rPr>
              <w:t>emikiran</w:t>
            </w:r>
            <w:proofErr w:type="spellEnd"/>
            <w:r w:rsidRPr="008A4205">
              <w:rPr>
                <w:rFonts w:ascii="Arial Narrow" w:hAnsi="Arial Narrow"/>
              </w:rPr>
              <w:t xml:space="preserve"> </w:t>
            </w:r>
            <w:proofErr w:type="spellStart"/>
            <w:r w:rsidRPr="008A4205">
              <w:rPr>
                <w:rFonts w:ascii="Arial Narrow" w:hAnsi="Arial Narrow"/>
              </w:rPr>
              <w:t>tokoh-tokoh</w:t>
            </w:r>
            <w:proofErr w:type="spellEnd"/>
            <w:r w:rsidRPr="008A42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dalam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bidang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studi</w:t>
            </w:r>
            <w:proofErr w:type="spellEnd"/>
            <w:r>
              <w:rPr>
                <w:rFonts w:ascii="Arial Narrow" w:hAnsi="Arial Narrow"/>
              </w:rPr>
              <w:t xml:space="preserve"> Islam </w:t>
            </w:r>
            <w:proofErr w:type="spellStart"/>
            <w:r>
              <w:rPr>
                <w:rFonts w:ascii="Arial Narrow" w:hAnsi="Arial Narrow"/>
              </w:rPr>
              <w:t>interdisipliner</w:t>
            </w:r>
            <w:proofErr w:type="spellEnd"/>
          </w:p>
        </w:tc>
        <w:tc>
          <w:tcPr>
            <w:tcW w:w="1134" w:type="dxa"/>
            <w:gridSpan w:val="2"/>
          </w:tcPr>
          <w:p w14:paraId="0564B57A" w14:textId="77777777" w:rsidR="001F0D9A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Diskusi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Kelas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="001F0D9A" w:rsidRPr="002525CD"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 w:rsidR="001F0D9A" w:rsidRPr="002525CD">
              <w:rPr>
                <w:rFonts w:ascii="Arial Narrow" w:hAnsi="Arial Narrow" w:cs="Times New Roman"/>
                <w:lang w:val="en-US"/>
              </w:rPr>
              <w:t xml:space="preserve"> Tanya </w:t>
            </w:r>
            <w:proofErr w:type="spellStart"/>
            <w:r w:rsidR="001F0D9A" w:rsidRPr="002525CD">
              <w:rPr>
                <w:rFonts w:ascii="Arial Narrow" w:hAnsi="Arial Narrow" w:cs="Times New Roman"/>
                <w:lang w:val="en-US"/>
              </w:rPr>
              <w:t>Jawab</w:t>
            </w:r>
            <w:proofErr w:type="spellEnd"/>
          </w:p>
        </w:tc>
        <w:tc>
          <w:tcPr>
            <w:tcW w:w="709" w:type="dxa"/>
            <w:gridSpan w:val="2"/>
          </w:tcPr>
          <w:p w14:paraId="0392B190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2DB2832E" w14:textId="47DAE289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Menambah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wawasan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tentang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="00086D37" w:rsidRPr="008A4205">
              <w:rPr>
                <w:rFonts w:ascii="Arial Narrow" w:hAnsi="Arial Narrow"/>
              </w:rPr>
              <w:t>pemikiran</w:t>
            </w:r>
            <w:proofErr w:type="spellEnd"/>
            <w:r w:rsidR="00086D37" w:rsidRPr="008A4205">
              <w:rPr>
                <w:rFonts w:ascii="Arial Narrow" w:hAnsi="Arial Narrow"/>
              </w:rPr>
              <w:t xml:space="preserve"> </w:t>
            </w:r>
            <w:proofErr w:type="spellStart"/>
            <w:r w:rsidR="00086D37" w:rsidRPr="008A4205">
              <w:rPr>
                <w:rFonts w:ascii="Arial Narrow" w:hAnsi="Arial Narrow"/>
              </w:rPr>
              <w:t>tokoh-tokoh</w:t>
            </w:r>
            <w:proofErr w:type="spellEnd"/>
            <w:r w:rsidR="00086D37" w:rsidRPr="008A4205">
              <w:rPr>
                <w:rFonts w:ascii="Arial Narrow" w:hAnsi="Arial Narrow"/>
              </w:rPr>
              <w:t xml:space="preserve"> </w:t>
            </w:r>
            <w:proofErr w:type="spellStart"/>
            <w:r w:rsidR="00086D37">
              <w:rPr>
                <w:rFonts w:ascii="Arial Narrow" w:hAnsi="Arial Narrow"/>
              </w:rPr>
              <w:t>dalam</w:t>
            </w:r>
            <w:proofErr w:type="spellEnd"/>
            <w:r w:rsidR="00086D37">
              <w:rPr>
                <w:rFonts w:ascii="Arial Narrow" w:hAnsi="Arial Narrow"/>
              </w:rPr>
              <w:t xml:space="preserve"> </w:t>
            </w:r>
            <w:proofErr w:type="spellStart"/>
            <w:r w:rsidR="00086D37">
              <w:rPr>
                <w:rFonts w:ascii="Arial Narrow" w:hAnsi="Arial Narrow"/>
              </w:rPr>
              <w:t>bidang</w:t>
            </w:r>
            <w:proofErr w:type="spellEnd"/>
            <w:r w:rsidR="00086D37">
              <w:rPr>
                <w:rFonts w:ascii="Arial Narrow" w:hAnsi="Arial Narrow"/>
              </w:rPr>
              <w:t xml:space="preserve"> </w:t>
            </w:r>
            <w:proofErr w:type="spellStart"/>
            <w:r w:rsidR="00086D37">
              <w:rPr>
                <w:rFonts w:ascii="Arial Narrow" w:hAnsi="Arial Narrow"/>
              </w:rPr>
              <w:t>studi</w:t>
            </w:r>
            <w:proofErr w:type="spellEnd"/>
            <w:r w:rsidR="00086D37">
              <w:rPr>
                <w:rFonts w:ascii="Arial Narrow" w:hAnsi="Arial Narrow"/>
              </w:rPr>
              <w:t xml:space="preserve"> Islam </w:t>
            </w:r>
            <w:proofErr w:type="spellStart"/>
            <w:r w:rsidR="00086D37">
              <w:rPr>
                <w:rFonts w:ascii="Arial Narrow" w:hAnsi="Arial Narrow"/>
              </w:rPr>
              <w:t>interdisipliner</w:t>
            </w:r>
            <w:proofErr w:type="spellEnd"/>
          </w:p>
        </w:tc>
        <w:tc>
          <w:tcPr>
            <w:tcW w:w="992" w:type="dxa"/>
            <w:gridSpan w:val="3"/>
          </w:tcPr>
          <w:p w14:paraId="345F5973" w14:textId="77777777" w:rsidR="001F0D9A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Kualitas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Makalah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Aktivitas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Presentasi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="001F0D9A" w:rsidRPr="002525CD">
              <w:rPr>
                <w:rFonts w:ascii="Arial Narrow" w:hAnsi="Arial Narrow" w:cs="Times New Roman"/>
                <w:lang w:val="en-US"/>
              </w:rPr>
              <w:t>Partisipasi</w:t>
            </w:r>
            <w:proofErr w:type="spellEnd"/>
            <w:r w:rsidR="001F0D9A"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="001F0D9A"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="001F0D9A"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="001F0D9A"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</w:p>
        </w:tc>
        <w:tc>
          <w:tcPr>
            <w:tcW w:w="850" w:type="dxa"/>
          </w:tcPr>
          <w:p w14:paraId="48F74D2B" w14:textId="77777777" w:rsidR="001F0D9A" w:rsidRPr="002525CD" w:rsidRDefault="00961C11" w:rsidP="002525CD">
            <w:pPr>
              <w:spacing w:after="0" w:line="240" w:lineRule="auto"/>
              <w:rPr>
                <w:rFonts w:ascii="Arial Narrow" w:hAnsi="Arial Narrow"/>
              </w:rPr>
            </w:pPr>
            <w:r w:rsidRPr="002525CD">
              <w:rPr>
                <w:rFonts w:ascii="Arial Narrow" w:hAnsi="Arial Narrow"/>
              </w:rPr>
              <w:t>10</w:t>
            </w:r>
            <w:r w:rsidR="00BE0F7E">
              <w:rPr>
                <w:rFonts w:ascii="Arial Narrow" w:hAnsi="Arial Narrow"/>
              </w:rPr>
              <w:t>%</w:t>
            </w:r>
          </w:p>
        </w:tc>
      </w:tr>
      <w:tr w:rsidR="001F0D9A" w:rsidRPr="002525CD" w14:paraId="364E5C3A" w14:textId="77777777" w:rsidTr="00C17E44">
        <w:tc>
          <w:tcPr>
            <w:tcW w:w="1106" w:type="dxa"/>
          </w:tcPr>
          <w:p w14:paraId="219759E6" w14:textId="77777777" w:rsidR="001F0D9A" w:rsidRPr="002525CD" w:rsidRDefault="001F0D9A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5</w:t>
            </w:r>
          </w:p>
        </w:tc>
        <w:tc>
          <w:tcPr>
            <w:tcW w:w="1701" w:type="dxa"/>
            <w:gridSpan w:val="2"/>
          </w:tcPr>
          <w:p w14:paraId="70BF0812" w14:textId="6BA57D12" w:rsidR="00086D37" w:rsidRPr="00086D37" w:rsidRDefault="00AA5F20" w:rsidP="00086D37">
            <w:pPr>
              <w:spacing w:line="240" w:lineRule="auto"/>
              <w:jc w:val="both"/>
              <w:rPr>
                <w:rFonts w:ascii="Arial Narrow" w:hAnsi="Arial Narrow"/>
                <w:lang w:val="id-ID"/>
              </w:rPr>
            </w:pPr>
            <w:r w:rsidRPr="00086D37">
              <w:rPr>
                <w:rFonts w:ascii="Arial Narrow" w:hAnsi="Arial Narrow"/>
                <w:lang w:val="id-ID"/>
              </w:rPr>
              <w:t xml:space="preserve">Mahasiswa mampu mengnalisa  </w:t>
            </w:r>
            <w:r w:rsidR="006F7445" w:rsidRPr="00086D37">
              <w:rPr>
                <w:rFonts w:ascii="Arial Narrow" w:eastAsia="Calibri" w:hAnsi="Arial Narrow" w:cs="Arial"/>
                <w:lang w:val="id-ID"/>
              </w:rPr>
              <w:t xml:space="preserve">dan </w:t>
            </w:r>
            <w:r w:rsidR="006F7445" w:rsidRPr="006F7445">
              <w:rPr>
                <w:rFonts w:ascii="Arial Narrow" w:eastAsia="Calibri" w:hAnsi="Arial Narrow" w:cs="Arial"/>
                <w:lang w:val="id-ID"/>
              </w:rPr>
              <w:t xml:space="preserve">memahami </w:t>
            </w:r>
            <w:r w:rsidR="00086D37" w:rsidRPr="00086D37">
              <w:rPr>
                <w:rFonts w:ascii="Arial Narrow" w:eastAsia="Calibri" w:hAnsi="Arial Narrow" w:cs="Arial"/>
                <w:lang w:val="id-ID"/>
              </w:rPr>
              <w:t xml:space="preserve">pemikiran </w:t>
            </w:r>
            <w:r w:rsidR="00086D37" w:rsidRPr="00086D37">
              <w:rPr>
                <w:rFonts w:ascii="Arial Narrow" w:eastAsia="Times New Roman" w:hAnsi="Arial Narrow" w:cstheme="majorBidi"/>
                <w:color w:val="000000"/>
                <w:lang w:val="id-ID"/>
              </w:rPr>
              <w:t>Fazlur Rahman, Mohammad Arkoun, Ali Syariati, Muhammad Sahrur, Ismail Raji Al Faruqi, Sayyed Hossein Nasr, Salman Rushdie</w:t>
            </w:r>
          </w:p>
          <w:p w14:paraId="0A1A87E2" w14:textId="0026EF82" w:rsidR="006F7445" w:rsidRPr="00086D37" w:rsidRDefault="006F7445" w:rsidP="006F7445">
            <w:pPr>
              <w:spacing w:after="200" w:line="276" w:lineRule="auto"/>
              <w:rPr>
                <w:rFonts w:ascii="Arial Narrow" w:eastAsia="Calibri" w:hAnsi="Arial Narrow" w:cs="Arial"/>
                <w:lang w:val="id-ID"/>
              </w:rPr>
            </w:pPr>
          </w:p>
          <w:p w14:paraId="4660A100" w14:textId="1101B8C8" w:rsidR="001F0D9A" w:rsidRPr="006F7445" w:rsidRDefault="001F0D9A" w:rsidP="002525CD">
            <w:pPr>
              <w:spacing w:after="0" w:line="24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040D4BAE" w14:textId="052F0DBF" w:rsidR="001F0D9A" w:rsidRPr="002525CD" w:rsidRDefault="00086D37" w:rsidP="00252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eastAsia="Calibri" w:hAnsi="Arial Narrow" w:cs="Arial"/>
                <w:lang w:val="en-US"/>
              </w:rPr>
              <w:t>P</w:t>
            </w:r>
            <w:r w:rsidRPr="00086D37">
              <w:rPr>
                <w:rFonts w:ascii="Arial Narrow" w:eastAsia="Calibri" w:hAnsi="Arial Narrow" w:cs="Arial"/>
                <w:lang w:val="id-ID"/>
              </w:rPr>
              <w:t xml:space="preserve">emikiran </w:t>
            </w:r>
            <w:r w:rsidRPr="00086D37">
              <w:rPr>
                <w:rFonts w:ascii="Arial Narrow" w:eastAsia="Times New Roman" w:hAnsi="Arial Narrow" w:cstheme="majorBidi"/>
                <w:color w:val="000000"/>
                <w:lang w:val="id-ID"/>
              </w:rPr>
              <w:t>Fazlur Rahman, Mohammad Arkoun,</w:t>
            </w:r>
          </w:p>
        </w:tc>
        <w:tc>
          <w:tcPr>
            <w:tcW w:w="1134" w:type="dxa"/>
            <w:gridSpan w:val="2"/>
          </w:tcPr>
          <w:p w14:paraId="0D1CFB0D" w14:textId="77777777" w:rsidR="001F0D9A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Diskusi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Kelas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Tanya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Jawab</w:t>
            </w:r>
            <w:proofErr w:type="spellEnd"/>
          </w:p>
        </w:tc>
        <w:tc>
          <w:tcPr>
            <w:tcW w:w="709" w:type="dxa"/>
            <w:gridSpan w:val="2"/>
          </w:tcPr>
          <w:p w14:paraId="2BD7D4FA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12123797" w14:textId="4C054334" w:rsidR="001F0D9A" w:rsidRPr="002525CD" w:rsidRDefault="00086D37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Menambah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pengatahuan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r w:rsidR="001F0D9A"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="001F0D9A" w:rsidRPr="002525CD">
              <w:rPr>
                <w:rFonts w:ascii="Arial Narrow" w:hAnsi="Arial Narrow" w:cs="Times New Roman"/>
                <w:lang w:val="en-US"/>
              </w:rPr>
              <w:t>tentang</w:t>
            </w:r>
            <w:proofErr w:type="spellEnd"/>
            <w:r w:rsidR="001F0D9A"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86D37">
              <w:rPr>
                <w:rFonts w:ascii="Arial Narrow" w:eastAsia="Calibri" w:hAnsi="Arial Narrow" w:cs="Arial"/>
                <w:lang w:val="id-ID"/>
              </w:rPr>
              <w:t xml:space="preserve">pemikiran </w:t>
            </w:r>
            <w:r w:rsidRPr="00086D37">
              <w:rPr>
                <w:rFonts w:ascii="Arial Narrow" w:eastAsia="Times New Roman" w:hAnsi="Arial Narrow" w:cstheme="majorBidi"/>
                <w:color w:val="000000"/>
                <w:lang w:val="id-ID"/>
              </w:rPr>
              <w:t>Fazlur Rah</w:t>
            </w:r>
            <w:r>
              <w:rPr>
                <w:rFonts w:ascii="Arial Narrow" w:eastAsia="Times New Roman" w:hAnsi="Arial Narrow" w:cstheme="majorBidi"/>
                <w:color w:val="000000"/>
                <w:lang w:val="id-ID"/>
              </w:rPr>
              <w:t>man</w:t>
            </w:r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>dan</w:t>
            </w:r>
            <w:proofErr w:type="spellEnd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r w:rsidRPr="00086D37">
              <w:rPr>
                <w:rFonts w:ascii="Arial Narrow" w:eastAsia="Times New Roman" w:hAnsi="Arial Narrow" w:cstheme="majorBidi"/>
                <w:color w:val="000000"/>
                <w:lang w:val="id-ID"/>
              </w:rPr>
              <w:t>Mohammad Arkoun,</w:t>
            </w:r>
          </w:p>
        </w:tc>
        <w:tc>
          <w:tcPr>
            <w:tcW w:w="992" w:type="dxa"/>
            <w:gridSpan w:val="3"/>
          </w:tcPr>
          <w:p w14:paraId="5FEB5B3E" w14:textId="77777777" w:rsidR="001F0D9A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Kualitas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Makalah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Aktivitas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Presentasi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Partisipasi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</w:p>
        </w:tc>
        <w:tc>
          <w:tcPr>
            <w:tcW w:w="850" w:type="dxa"/>
          </w:tcPr>
          <w:p w14:paraId="63184CFC" w14:textId="77777777" w:rsidR="001F0D9A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>%</w:t>
            </w:r>
          </w:p>
        </w:tc>
      </w:tr>
      <w:tr w:rsidR="001F0D9A" w:rsidRPr="002525CD" w14:paraId="568DBA21" w14:textId="77777777" w:rsidTr="00C17E44">
        <w:tc>
          <w:tcPr>
            <w:tcW w:w="1106" w:type="dxa"/>
          </w:tcPr>
          <w:p w14:paraId="7735007F" w14:textId="77777777" w:rsidR="001F0D9A" w:rsidRPr="002525CD" w:rsidRDefault="001F0D9A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6</w:t>
            </w:r>
          </w:p>
        </w:tc>
        <w:tc>
          <w:tcPr>
            <w:tcW w:w="1701" w:type="dxa"/>
            <w:gridSpan w:val="2"/>
          </w:tcPr>
          <w:p w14:paraId="070A9D46" w14:textId="60B2BA08" w:rsidR="00086D37" w:rsidRPr="00086D37" w:rsidRDefault="00086D37" w:rsidP="00086D37">
            <w:pPr>
              <w:spacing w:line="240" w:lineRule="auto"/>
              <w:jc w:val="both"/>
              <w:rPr>
                <w:rFonts w:ascii="Arial Narrow" w:hAnsi="Arial Narrow"/>
                <w:lang w:val="id-ID"/>
              </w:rPr>
            </w:pPr>
            <w:r w:rsidRPr="00086D37">
              <w:rPr>
                <w:rFonts w:ascii="Arial Narrow" w:hAnsi="Arial Narrow"/>
                <w:lang w:val="id-ID"/>
              </w:rPr>
              <w:t xml:space="preserve">Mahasiswa mampu mengnalisa  </w:t>
            </w:r>
            <w:r w:rsidRPr="00086D37">
              <w:rPr>
                <w:rFonts w:ascii="Arial Narrow" w:eastAsia="Calibri" w:hAnsi="Arial Narrow" w:cs="Arial"/>
                <w:lang w:val="id-ID"/>
              </w:rPr>
              <w:t xml:space="preserve">dan </w:t>
            </w:r>
            <w:r w:rsidRPr="006F7445">
              <w:rPr>
                <w:rFonts w:ascii="Arial Narrow" w:eastAsia="Calibri" w:hAnsi="Arial Narrow" w:cs="Arial"/>
                <w:lang w:val="id-ID"/>
              </w:rPr>
              <w:t xml:space="preserve">memahami </w:t>
            </w:r>
            <w:r>
              <w:rPr>
                <w:rFonts w:ascii="Arial Narrow" w:eastAsia="Calibri" w:hAnsi="Arial Narrow" w:cs="Arial"/>
                <w:lang w:val="id-ID"/>
              </w:rPr>
              <w:t>pemikiran</w:t>
            </w:r>
            <w:r>
              <w:rPr>
                <w:rFonts w:ascii="Arial Narrow" w:eastAsia="Calibri" w:hAnsi="Arial Narrow" w:cs="Arial"/>
                <w:lang w:val="en-US"/>
              </w:rPr>
              <w:t xml:space="preserve"> </w:t>
            </w:r>
            <w:r w:rsidRPr="00086D37">
              <w:rPr>
                <w:rFonts w:ascii="Arial Narrow" w:eastAsia="Times New Roman" w:hAnsi="Arial Narrow" w:cstheme="majorBidi"/>
                <w:color w:val="000000"/>
                <w:lang w:val="id-ID"/>
              </w:rPr>
              <w:t xml:space="preserve">Ali Syariati, Muhammad Sahrur, Ismail Raji Al Faruqi, Sayyed </w:t>
            </w:r>
            <w:r w:rsidRPr="00086D37">
              <w:rPr>
                <w:rFonts w:ascii="Arial Narrow" w:eastAsia="Times New Roman" w:hAnsi="Arial Narrow" w:cstheme="majorBidi"/>
                <w:color w:val="000000"/>
                <w:lang w:val="id-ID"/>
              </w:rPr>
              <w:lastRenderedPageBreak/>
              <w:t>Hossein Nasr, Salman Rushdie</w:t>
            </w:r>
          </w:p>
          <w:p w14:paraId="476109C3" w14:textId="14C007F3" w:rsidR="001F0D9A" w:rsidRPr="006F7445" w:rsidRDefault="001F0D9A" w:rsidP="002525CD">
            <w:pPr>
              <w:spacing w:after="0" w:line="24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70C060F8" w14:textId="6A21AC4A" w:rsidR="001F0D9A" w:rsidRPr="00086D37" w:rsidRDefault="00086D37" w:rsidP="00086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eastAsia="Calibri" w:hAnsi="Arial Narrow" w:cs="Arial"/>
                <w:lang w:val="en-US"/>
              </w:rPr>
              <w:lastRenderedPageBreak/>
              <w:t>P</w:t>
            </w:r>
            <w:r>
              <w:rPr>
                <w:rFonts w:ascii="Arial Narrow" w:eastAsia="Calibri" w:hAnsi="Arial Narrow" w:cs="Arial"/>
                <w:lang w:val="id-ID"/>
              </w:rPr>
              <w:t>emikiran</w:t>
            </w:r>
            <w:r>
              <w:rPr>
                <w:rFonts w:ascii="Arial Narrow" w:eastAsia="Calibri" w:hAnsi="Arial Narrow" w:cs="Arial"/>
                <w:lang w:val="en-US"/>
              </w:rPr>
              <w:t xml:space="preserve"> </w:t>
            </w:r>
            <w:r w:rsidRPr="00086D37">
              <w:rPr>
                <w:rFonts w:ascii="Arial Narrow" w:eastAsia="Times New Roman" w:hAnsi="Arial Narrow" w:cstheme="majorBidi"/>
                <w:color w:val="000000"/>
                <w:lang w:val="id-ID"/>
              </w:rPr>
              <w:t xml:space="preserve">Ali Syariati, Muhammad </w:t>
            </w:r>
            <w:r>
              <w:rPr>
                <w:rFonts w:ascii="Arial Narrow" w:eastAsia="Times New Roman" w:hAnsi="Arial Narrow" w:cstheme="majorBidi"/>
                <w:color w:val="000000"/>
                <w:lang w:val="id-ID"/>
              </w:rPr>
              <w:t>Sahrur</w:t>
            </w:r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>dan</w:t>
            </w:r>
            <w:proofErr w:type="spellEnd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r>
              <w:rPr>
                <w:rFonts w:ascii="Arial Narrow" w:eastAsia="Times New Roman" w:hAnsi="Arial Narrow" w:cstheme="majorBidi"/>
                <w:color w:val="000000"/>
                <w:lang w:val="id-ID"/>
              </w:rPr>
              <w:t>Ismail Raji Al Faruqi</w:t>
            </w:r>
          </w:p>
        </w:tc>
        <w:tc>
          <w:tcPr>
            <w:tcW w:w="1134" w:type="dxa"/>
            <w:gridSpan w:val="2"/>
          </w:tcPr>
          <w:p w14:paraId="1F54EFD9" w14:textId="77777777" w:rsidR="001F0D9A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Diskusi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Kelas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Tanya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Jawab</w:t>
            </w:r>
            <w:proofErr w:type="spellEnd"/>
          </w:p>
        </w:tc>
        <w:tc>
          <w:tcPr>
            <w:tcW w:w="709" w:type="dxa"/>
            <w:gridSpan w:val="2"/>
          </w:tcPr>
          <w:p w14:paraId="18822516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53D57AE2" w14:textId="1875D19A" w:rsidR="001F0D9A" w:rsidRPr="00086D37" w:rsidRDefault="00086D37" w:rsidP="00086D37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Menambah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pengatahuan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="001F0D9A" w:rsidRPr="002525CD">
              <w:rPr>
                <w:rFonts w:ascii="Arial Narrow" w:hAnsi="Arial Narrow" w:cs="Times New Roman"/>
                <w:lang w:val="en-US"/>
              </w:rPr>
              <w:t>tentang</w:t>
            </w:r>
            <w:proofErr w:type="spellEnd"/>
            <w:r w:rsidR="001F0D9A"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r>
              <w:rPr>
                <w:rFonts w:ascii="Arial Narrow" w:eastAsia="Calibri" w:hAnsi="Arial Narrow" w:cs="Arial"/>
                <w:lang w:val="id-ID"/>
              </w:rPr>
              <w:t>pemikiran</w:t>
            </w:r>
            <w:r>
              <w:rPr>
                <w:rFonts w:ascii="Arial Narrow" w:eastAsia="Calibri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 w:cs="Arial"/>
                <w:lang w:val="en-US"/>
              </w:rPr>
              <w:t>tokoh</w:t>
            </w:r>
            <w:proofErr w:type="spellEnd"/>
            <w:r>
              <w:rPr>
                <w:rFonts w:ascii="Arial Narrow" w:eastAsia="Calibri" w:hAnsi="Arial Narrow" w:cs="Arial"/>
                <w:lang w:val="en-US"/>
              </w:rPr>
              <w:t xml:space="preserve"> Islam </w:t>
            </w:r>
            <w:r w:rsidRPr="00086D37">
              <w:rPr>
                <w:rFonts w:ascii="Arial Narrow" w:eastAsia="Times New Roman" w:hAnsi="Arial Narrow" w:cstheme="majorBidi"/>
                <w:color w:val="000000"/>
                <w:lang w:val="id-ID"/>
              </w:rPr>
              <w:t xml:space="preserve">Ali Syariati, Muhammad </w:t>
            </w:r>
            <w:r>
              <w:rPr>
                <w:rFonts w:ascii="Arial Narrow" w:eastAsia="Times New Roman" w:hAnsi="Arial Narrow" w:cstheme="majorBidi"/>
                <w:color w:val="000000"/>
                <w:lang w:val="id-ID"/>
              </w:rPr>
              <w:t>Sahrur</w:t>
            </w:r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lastRenderedPageBreak/>
              <w:t>dan</w:t>
            </w:r>
            <w:proofErr w:type="spellEnd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r>
              <w:rPr>
                <w:rFonts w:ascii="Arial Narrow" w:eastAsia="Times New Roman" w:hAnsi="Arial Narrow" w:cstheme="majorBidi"/>
                <w:color w:val="000000"/>
                <w:lang w:val="id-ID"/>
              </w:rPr>
              <w:t>Ismail Raji Al Faruqi</w:t>
            </w:r>
          </w:p>
        </w:tc>
        <w:tc>
          <w:tcPr>
            <w:tcW w:w="992" w:type="dxa"/>
            <w:gridSpan w:val="3"/>
          </w:tcPr>
          <w:p w14:paraId="3FD80B4A" w14:textId="77777777" w:rsidR="001F0D9A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lastRenderedPageBreak/>
              <w:t>Kualitas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Makalah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Aktivitas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Presentasi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Partisipasi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="001F0D9A" w:rsidRPr="002525CD">
              <w:rPr>
                <w:rFonts w:ascii="Arial Narrow" w:hAnsi="Arial Narrow" w:cs="Times New Roman"/>
                <w:lang w:val="en-US"/>
              </w:rPr>
              <w:t>esia</w:t>
            </w:r>
            <w:proofErr w:type="spellEnd"/>
          </w:p>
        </w:tc>
        <w:tc>
          <w:tcPr>
            <w:tcW w:w="850" w:type="dxa"/>
          </w:tcPr>
          <w:p w14:paraId="5E35F1E5" w14:textId="77777777" w:rsidR="001F0D9A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>%</w:t>
            </w:r>
          </w:p>
        </w:tc>
      </w:tr>
      <w:tr w:rsidR="001F0D9A" w:rsidRPr="002525CD" w14:paraId="28D11A4B" w14:textId="77777777" w:rsidTr="00C17E44">
        <w:tc>
          <w:tcPr>
            <w:tcW w:w="1106" w:type="dxa"/>
          </w:tcPr>
          <w:p w14:paraId="162A58F6" w14:textId="77777777" w:rsidR="001F0D9A" w:rsidRPr="002525CD" w:rsidRDefault="001F0D9A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lastRenderedPageBreak/>
              <w:t>7</w:t>
            </w:r>
          </w:p>
        </w:tc>
        <w:tc>
          <w:tcPr>
            <w:tcW w:w="1701" w:type="dxa"/>
            <w:gridSpan w:val="2"/>
          </w:tcPr>
          <w:p w14:paraId="30FF9DA6" w14:textId="64D00AAC" w:rsidR="00086D37" w:rsidRPr="00086D37" w:rsidRDefault="00086D37" w:rsidP="00086D37">
            <w:pPr>
              <w:spacing w:line="240" w:lineRule="auto"/>
              <w:jc w:val="both"/>
              <w:rPr>
                <w:rFonts w:ascii="Arial Narrow" w:hAnsi="Arial Narrow"/>
                <w:lang w:val="en-US"/>
              </w:rPr>
            </w:pPr>
            <w:r w:rsidRPr="00086D37">
              <w:rPr>
                <w:rFonts w:ascii="Arial Narrow" w:hAnsi="Arial Narrow"/>
                <w:lang w:val="id-ID"/>
              </w:rPr>
              <w:t xml:space="preserve">Mahasiswa mampu mengnalisa  </w:t>
            </w:r>
            <w:r w:rsidRPr="00086D37">
              <w:rPr>
                <w:rFonts w:ascii="Arial Narrow" w:eastAsia="Calibri" w:hAnsi="Arial Narrow" w:cs="Arial"/>
                <w:lang w:val="id-ID"/>
              </w:rPr>
              <w:t xml:space="preserve">dan </w:t>
            </w:r>
            <w:r w:rsidRPr="006F7445">
              <w:rPr>
                <w:rFonts w:ascii="Arial Narrow" w:eastAsia="Calibri" w:hAnsi="Arial Narrow" w:cs="Arial"/>
                <w:lang w:val="id-ID"/>
              </w:rPr>
              <w:t xml:space="preserve">memahami </w:t>
            </w:r>
            <w:r>
              <w:rPr>
                <w:rFonts w:ascii="Arial Narrow" w:eastAsia="Calibri" w:hAnsi="Arial Narrow" w:cs="Arial"/>
                <w:lang w:val="id-ID"/>
              </w:rPr>
              <w:t>pemikiran</w:t>
            </w:r>
            <w:r>
              <w:rPr>
                <w:rFonts w:ascii="Arial Narrow" w:eastAsia="Calibri" w:hAnsi="Arial Narrow" w:cs="Arial"/>
                <w:lang w:val="en-US"/>
              </w:rPr>
              <w:t xml:space="preserve"> </w:t>
            </w:r>
            <w:r w:rsidRPr="00086D37">
              <w:rPr>
                <w:rFonts w:ascii="Arial Narrow" w:eastAsia="Times New Roman" w:hAnsi="Arial Narrow" w:cstheme="majorBidi"/>
                <w:color w:val="000000"/>
                <w:lang w:val="id-ID"/>
              </w:rPr>
              <w:t>Sayyed Hossein Nasr, Salman Rushdie</w:t>
            </w:r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>dan</w:t>
            </w:r>
            <w:proofErr w:type="spellEnd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>Hasan</w:t>
            </w:r>
            <w:proofErr w:type="spellEnd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>Hanafi</w:t>
            </w:r>
            <w:proofErr w:type="spellEnd"/>
          </w:p>
          <w:p w14:paraId="71A38817" w14:textId="4C606067" w:rsidR="001F0D9A" w:rsidRPr="006F7445" w:rsidRDefault="001F0D9A" w:rsidP="002525CD">
            <w:pPr>
              <w:spacing w:after="0" w:line="24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29A8D96F" w14:textId="197CA7D4" w:rsidR="001F0D9A" w:rsidRPr="002525CD" w:rsidRDefault="00086D37" w:rsidP="00252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eastAsia="Calibri" w:hAnsi="Arial Narrow" w:cs="Arial"/>
                <w:lang w:val="en-US"/>
              </w:rPr>
              <w:t>P</w:t>
            </w:r>
            <w:r>
              <w:rPr>
                <w:rFonts w:ascii="Arial Narrow" w:eastAsia="Calibri" w:hAnsi="Arial Narrow" w:cs="Arial"/>
                <w:lang w:val="id-ID"/>
              </w:rPr>
              <w:t>emikiran</w:t>
            </w:r>
            <w:r>
              <w:rPr>
                <w:rFonts w:ascii="Arial Narrow" w:eastAsia="Calibri" w:hAnsi="Arial Narrow" w:cs="Arial"/>
                <w:lang w:val="en-US"/>
              </w:rPr>
              <w:t xml:space="preserve"> </w:t>
            </w:r>
            <w:r w:rsidRPr="00086D37">
              <w:rPr>
                <w:rFonts w:ascii="Arial Narrow" w:eastAsia="Times New Roman" w:hAnsi="Arial Narrow" w:cstheme="majorBidi"/>
                <w:color w:val="000000"/>
                <w:lang w:val="id-ID"/>
              </w:rPr>
              <w:t>Sayyed Hossein Nasr, Salman Rushdie</w:t>
            </w:r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>dan</w:t>
            </w:r>
            <w:proofErr w:type="spellEnd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>Hasan</w:t>
            </w:r>
            <w:proofErr w:type="spellEnd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ajorBidi"/>
                <w:color w:val="000000"/>
                <w:lang w:val="en-US"/>
              </w:rPr>
              <w:t>Hanafi</w:t>
            </w:r>
            <w:proofErr w:type="spellEnd"/>
          </w:p>
        </w:tc>
        <w:tc>
          <w:tcPr>
            <w:tcW w:w="1134" w:type="dxa"/>
            <w:gridSpan w:val="2"/>
          </w:tcPr>
          <w:p w14:paraId="4DAA538F" w14:textId="77777777" w:rsidR="001F0D9A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Diskusi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Kelas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Tanya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Jawab</w:t>
            </w:r>
            <w:proofErr w:type="spellEnd"/>
          </w:p>
        </w:tc>
        <w:tc>
          <w:tcPr>
            <w:tcW w:w="709" w:type="dxa"/>
            <w:gridSpan w:val="2"/>
          </w:tcPr>
          <w:p w14:paraId="1A5485CB" w14:textId="77777777" w:rsidR="001F0D9A" w:rsidRPr="002525CD" w:rsidRDefault="001F0D9A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3111A7E9" w14:textId="053A0C52" w:rsidR="001F0D9A" w:rsidRPr="006F7445" w:rsidRDefault="001F0D9A" w:rsidP="0027468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2525CD">
              <w:rPr>
                <w:rFonts w:ascii="Arial Narrow" w:hAnsi="Arial Narrow"/>
              </w:rPr>
              <w:t>Melakukan</w:t>
            </w:r>
            <w:proofErr w:type="spellEnd"/>
            <w:r w:rsidRPr="002525CD">
              <w:rPr>
                <w:rFonts w:ascii="Arial Narrow" w:hAnsi="Arial Narrow"/>
              </w:rPr>
              <w:t xml:space="preserve"> </w:t>
            </w:r>
            <w:proofErr w:type="spellStart"/>
            <w:r w:rsidR="00274681">
              <w:rPr>
                <w:rFonts w:ascii="Arial Narrow" w:hAnsi="Arial Narrow"/>
              </w:rPr>
              <w:t>analisis</w:t>
            </w:r>
            <w:proofErr w:type="spellEnd"/>
            <w:r w:rsidRPr="002525CD">
              <w:rPr>
                <w:rFonts w:ascii="Arial Narrow" w:hAnsi="Arial Narrow"/>
              </w:rPr>
              <w:t xml:space="preserve"> </w:t>
            </w:r>
            <w:r w:rsidR="00274681">
              <w:rPr>
                <w:rFonts w:ascii="Arial Narrow" w:eastAsia="Calibri" w:hAnsi="Arial Narrow" w:cs="Arial"/>
                <w:lang w:val="id-ID"/>
              </w:rPr>
              <w:t>pemikiran</w:t>
            </w:r>
            <w:r w:rsidR="00274681">
              <w:rPr>
                <w:rFonts w:ascii="Arial Narrow" w:eastAsia="Calibri" w:hAnsi="Arial Narrow" w:cs="Arial"/>
                <w:lang w:val="en-US"/>
              </w:rPr>
              <w:t xml:space="preserve"> </w:t>
            </w:r>
            <w:r w:rsidR="00274681" w:rsidRPr="00086D37">
              <w:rPr>
                <w:rFonts w:ascii="Arial Narrow" w:eastAsia="Times New Roman" w:hAnsi="Arial Narrow" w:cstheme="majorBidi"/>
                <w:color w:val="000000"/>
                <w:lang w:val="id-ID"/>
              </w:rPr>
              <w:t>Sayyed Hossein Nasr, Salman Rushdie</w:t>
            </w:r>
            <w:r w:rsidR="00274681"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proofErr w:type="spellStart"/>
            <w:r w:rsidR="00274681">
              <w:rPr>
                <w:rFonts w:ascii="Arial Narrow" w:eastAsia="Times New Roman" w:hAnsi="Arial Narrow" w:cstheme="majorBidi"/>
                <w:color w:val="000000"/>
                <w:lang w:val="en-US"/>
              </w:rPr>
              <w:t>dan</w:t>
            </w:r>
            <w:proofErr w:type="spellEnd"/>
            <w:r w:rsidR="00274681"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proofErr w:type="spellStart"/>
            <w:r w:rsidR="00274681">
              <w:rPr>
                <w:rFonts w:ascii="Arial Narrow" w:eastAsia="Times New Roman" w:hAnsi="Arial Narrow" w:cstheme="majorBidi"/>
                <w:color w:val="000000"/>
                <w:lang w:val="en-US"/>
              </w:rPr>
              <w:t>Hasan</w:t>
            </w:r>
            <w:proofErr w:type="spellEnd"/>
            <w:r w:rsidR="00274681">
              <w:rPr>
                <w:rFonts w:ascii="Arial Narrow" w:eastAsia="Times New Roman" w:hAnsi="Arial Narrow" w:cstheme="majorBidi"/>
                <w:color w:val="000000"/>
                <w:lang w:val="en-US"/>
              </w:rPr>
              <w:t xml:space="preserve"> </w:t>
            </w:r>
            <w:proofErr w:type="spellStart"/>
            <w:r w:rsidR="00274681">
              <w:rPr>
                <w:rFonts w:ascii="Arial Narrow" w:eastAsia="Times New Roman" w:hAnsi="Arial Narrow" w:cstheme="majorBidi"/>
                <w:color w:val="000000"/>
                <w:lang w:val="en-US"/>
              </w:rPr>
              <w:t>Hanafi</w:t>
            </w:r>
            <w:proofErr w:type="spellEnd"/>
          </w:p>
        </w:tc>
        <w:tc>
          <w:tcPr>
            <w:tcW w:w="992" w:type="dxa"/>
            <w:gridSpan w:val="3"/>
          </w:tcPr>
          <w:p w14:paraId="0D6363CC" w14:textId="77777777" w:rsidR="001F0D9A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Kualitas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Makalah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Aktivitas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Presentasi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Partisipasi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</w:p>
        </w:tc>
        <w:tc>
          <w:tcPr>
            <w:tcW w:w="850" w:type="dxa"/>
          </w:tcPr>
          <w:p w14:paraId="38F84DE5" w14:textId="77777777" w:rsidR="001F0D9A" w:rsidRPr="002525CD" w:rsidRDefault="00BE0F7E" w:rsidP="002525CD">
            <w:pPr>
              <w:spacing w:after="0" w:line="240" w:lineRule="auto"/>
              <w:rPr>
                <w:rFonts w:ascii="Arial Narrow" w:hAnsi="Arial Narrow"/>
              </w:rPr>
            </w:pPr>
            <w:r w:rsidRPr="002525CD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>%</w:t>
            </w:r>
          </w:p>
        </w:tc>
      </w:tr>
      <w:tr w:rsidR="00B25E69" w:rsidRPr="002525CD" w14:paraId="6844FFC3" w14:textId="77777777" w:rsidTr="00C17E44">
        <w:tc>
          <w:tcPr>
            <w:tcW w:w="1106" w:type="dxa"/>
          </w:tcPr>
          <w:p w14:paraId="78EA6963" w14:textId="77777777" w:rsidR="00B25E69" w:rsidRPr="002525CD" w:rsidRDefault="00B25E69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8</w:t>
            </w:r>
          </w:p>
        </w:tc>
        <w:tc>
          <w:tcPr>
            <w:tcW w:w="1701" w:type="dxa"/>
            <w:gridSpan w:val="2"/>
          </w:tcPr>
          <w:p w14:paraId="53D9F95E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Mahasiswa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dapat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menjawab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soal-soal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UTS</w:t>
            </w:r>
          </w:p>
        </w:tc>
        <w:tc>
          <w:tcPr>
            <w:tcW w:w="1559" w:type="dxa"/>
            <w:gridSpan w:val="3"/>
          </w:tcPr>
          <w:p w14:paraId="6C407578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UTS</w:t>
            </w:r>
          </w:p>
        </w:tc>
        <w:tc>
          <w:tcPr>
            <w:tcW w:w="1134" w:type="dxa"/>
            <w:gridSpan w:val="2"/>
          </w:tcPr>
          <w:p w14:paraId="7FE77320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Take Home</w:t>
            </w:r>
          </w:p>
        </w:tc>
        <w:tc>
          <w:tcPr>
            <w:tcW w:w="709" w:type="dxa"/>
            <w:gridSpan w:val="2"/>
          </w:tcPr>
          <w:p w14:paraId="6D38A09D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3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Hari</w:t>
            </w:r>
            <w:proofErr w:type="spellEnd"/>
          </w:p>
        </w:tc>
        <w:tc>
          <w:tcPr>
            <w:tcW w:w="1134" w:type="dxa"/>
            <w:gridSpan w:val="3"/>
          </w:tcPr>
          <w:p w14:paraId="307688F8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Mahasiswa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dapat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menjawab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soal-soal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UTS</w:t>
            </w:r>
          </w:p>
        </w:tc>
        <w:tc>
          <w:tcPr>
            <w:tcW w:w="992" w:type="dxa"/>
            <w:gridSpan w:val="3"/>
          </w:tcPr>
          <w:p w14:paraId="4E715527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</w:p>
        </w:tc>
        <w:tc>
          <w:tcPr>
            <w:tcW w:w="850" w:type="dxa"/>
          </w:tcPr>
          <w:p w14:paraId="6CDCA8CF" w14:textId="77777777" w:rsidR="00B25E69" w:rsidRPr="002525CD" w:rsidRDefault="00BE0F7E" w:rsidP="002525C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15%</w:t>
            </w:r>
          </w:p>
        </w:tc>
      </w:tr>
      <w:tr w:rsidR="00B25E69" w:rsidRPr="002525CD" w14:paraId="41918F3E" w14:textId="77777777" w:rsidTr="00C17E44">
        <w:tc>
          <w:tcPr>
            <w:tcW w:w="1106" w:type="dxa"/>
          </w:tcPr>
          <w:p w14:paraId="3A14D1B4" w14:textId="77777777" w:rsidR="00B25E69" w:rsidRPr="002525CD" w:rsidRDefault="00B25E69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9</w:t>
            </w:r>
          </w:p>
        </w:tc>
        <w:tc>
          <w:tcPr>
            <w:tcW w:w="1701" w:type="dxa"/>
            <w:gridSpan w:val="2"/>
          </w:tcPr>
          <w:p w14:paraId="46CE7BCA" w14:textId="32D95308" w:rsidR="006F7445" w:rsidRPr="006F7445" w:rsidRDefault="00AA5F20" w:rsidP="00274681">
            <w:pPr>
              <w:spacing w:after="200" w:line="276" w:lineRule="auto"/>
              <w:rPr>
                <w:rFonts w:ascii="Arial Narrow" w:eastAsia="Calibri" w:hAnsi="Arial Narrow" w:cs="Arial"/>
                <w:lang w:val="id-ID"/>
              </w:rPr>
            </w:pPr>
            <w:proofErr w:type="spellStart"/>
            <w:r w:rsidRPr="006F7445">
              <w:rPr>
                <w:rFonts w:ascii="Arial Narrow" w:hAnsi="Arial Narrow"/>
              </w:rPr>
              <w:t>Mahasiswa</w:t>
            </w:r>
            <w:proofErr w:type="spellEnd"/>
            <w:r w:rsidRPr="006F7445">
              <w:rPr>
                <w:rFonts w:ascii="Arial Narrow" w:hAnsi="Arial Narrow"/>
              </w:rPr>
              <w:t xml:space="preserve"> </w:t>
            </w:r>
            <w:proofErr w:type="spellStart"/>
            <w:r w:rsidRPr="006F7445">
              <w:rPr>
                <w:rFonts w:ascii="Arial Narrow" w:hAnsi="Arial Narrow"/>
              </w:rPr>
              <w:t>mampu</w:t>
            </w:r>
            <w:proofErr w:type="spellEnd"/>
            <w:r w:rsidRPr="006F7445">
              <w:rPr>
                <w:rFonts w:ascii="Arial Narrow" w:hAnsi="Arial Narrow"/>
              </w:rPr>
              <w:t xml:space="preserve"> </w:t>
            </w:r>
            <w:proofErr w:type="spellStart"/>
            <w:r w:rsidRPr="006F7445">
              <w:rPr>
                <w:rFonts w:ascii="Arial Narrow" w:hAnsi="Arial Narrow"/>
              </w:rPr>
              <w:t>mengnalisa</w:t>
            </w:r>
            <w:proofErr w:type="spellEnd"/>
            <w:r w:rsidRPr="006F7445">
              <w:rPr>
                <w:rFonts w:ascii="Arial Narrow" w:hAnsi="Arial Narrow"/>
              </w:rPr>
              <w:t xml:space="preserve">  </w:t>
            </w:r>
            <w:proofErr w:type="spellStart"/>
            <w:r w:rsidR="00274681">
              <w:rPr>
                <w:rFonts w:ascii="Arial Narrow" w:eastAsia="Calibri" w:hAnsi="Arial Narrow" w:cs="Arial"/>
                <w:lang w:val="en-US"/>
              </w:rPr>
              <w:t>dan</w:t>
            </w:r>
            <w:proofErr w:type="spellEnd"/>
            <w:r w:rsidR="00274681">
              <w:rPr>
                <w:rFonts w:ascii="Arial Narrow" w:eastAsia="Calibri" w:hAnsi="Arial Narrow" w:cs="Arial"/>
                <w:lang w:val="en-US"/>
              </w:rPr>
              <w:t xml:space="preserve"> </w:t>
            </w:r>
            <w:proofErr w:type="spellStart"/>
            <w:r w:rsidR="00274681">
              <w:rPr>
                <w:rFonts w:ascii="Arial Narrow" w:eastAsia="Calibri" w:hAnsi="Arial Narrow" w:cs="Arial"/>
                <w:lang w:val="en-US"/>
              </w:rPr>
              <w:t>memahami</w:t>
            </w:r>
            <w:proofErr w:type="spellEnd"/>
            <w:r w:rsidR="00274681">
              <w:rPr>
                <w:rFonts w:ascii="Arial Narrow" w:eastAsia="Calibri" w:hAnsi="Arial Narrow" w:cs="Arial"/>
                <w:lang w:val="en-US"/>
              </w:rPr>
              <w:t xml:space="preserve"> </w:t>
            </w:r>
            <w:proofErr w:type="spellStart"/>
            <w:r w:rsidR="00274681">
              <w:rPr>
                <w:rFonts w:ascii="Arial Narrow" w:eastAsia="Calibri" w:hAnsi="Arial Narrow" w:cs="Arial"/>
                <w:lang w:val="en-US"/>
              </w:rPr>
              <w:t>integrasi</w:t>
            </w:r>
            <w:proofErr w:type="spellEnd"/>
            <w:r w:rsidR="00274681">
              <w:rPr>
                <w:rFonts w:ascii="Arial Narrow" w:eastAsia="Calibri" w:hAnsi="Arial Narrow" w:cs="Arial"/>
                <w:lang w:val="en-US"/>
              </w:rPr>
              <w:t xml:space="preserve"> </w:t>
            </w:r>
            <w:proofErr w:type="spellStart"/>
            <w:r w:rsidR="00274681">
              <w:rPr>
                <w:rFonts w:ascii="Arial Narrow" w:eastAsia="Calibri" w:hAnsi="Arial Narrow" w:cs="Arial"/>
                <w:lang w:val="en-US"/>
              </w:rPr>
              <w:t>dan</w:t>
            </w:r>
            <w:proofErr w:type="spellEnd"/>
            <w:r w:rsidR="00274681">
              <w:rPr>
                <w:rFonts w:ascii="Arial Narrow" w:eastAsia="Calibri" w:hAnsi="Arial Narrow" w:cs="Arial"/>
                <w:lang w:val="en-US"/>
              </w:rPr>
              <w:t xml:space="preserve"> </w:t>
            </w:r>
            <w:proofErr w:type="spellStart"/>
            <w:r w:rsidR="00274681">
              <w:rPr>
                <w:rFonts w:ascii="Arial Narrow" w:eastAsia="Calibri" w:hAnsi="Arial Narrow" w:cs="Arial"/>
                <w:lang w:val="en-US"/>
              </w:rPr>
              <w:t>interkoneksi</w:t>
            </w:r>
            <w:proofErr w:type="spellEnd"/>
            <w:r w:rsidR="00274681">
              <w:rPr>
                <w:rFonts w:ascii="Arial Narrow" w:eastAsia="Calibri" w:hAnsi="Arial Narrow" w:cs="Arial"/>
                <w:lang w:val="en-US"/>
              </w:rPr>
              <w:t xml:space="preserve"> </w:t>
            </w:r>
            <w:proofErr w:type="spellStart"/>
            <w:r w:rsidR="00274681">
              <w:rPr>
                <w:rFonts w:ascii="Arial Narrow" w:eastAsia="Calibri" w:hAnsi="Arial Narrow" w:cs="Arial"/>
                <w:lang w:val="en-US"/>
              </w:rPr>
              <w:t>pemikiran</w:t>
            </w:r>
            <w:proofErr w:type="spellEnd"/>
            <w:r w:rsidR="00274681">
              <w:rPr>
                <w:rFonts w:ascii="Arial Narrow" w:eastAsia="Calibri" w:hAnsi="Arial Narrow" w:cs="Arial"/>
                <w:lang w:val="en-US"/>
              </w:rPr>
              <w:t xml:space="preserve"> M. Amin Abdullah</w:t>
            </w:r>
            <w:r w:rsidR="006F7445" w:rsidRPr="006F7445">
              <w:rPr>
                <w:rFonts w:ascii="Arial Narrow" w:eastAsia="Calibri" w:hAnsi="Arial Narrow" w:cs="Arial"/>
                <w:lang w:val="id-ID"/>
              </w:rPr>
              <w:t xml:space="preserve"> </w:t>
            </w:r>
          </w:p>
          <w:p w14:paraId="4BBDB584" w14:textId="652B3CF5" w:rsidR="00B25E69" w:rsidRPr="006F7445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47E95B99" w14:textId="2C2C32BF" w:rsidR="00B25E69" w:rsidRPr="002525CD" w:rsidRDefault="00274681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eastAsia="Calibri" w:hAnsi="Arial Narrow" w:cs="Arial"/>
                <w:lang w:val="en-US"/>
              </w:rPr>
              <w:t>Integrasi</w:t>
            </w:r>
            <w:proofErr w:type="spellEnd"/>
            <w:r>
              <w:rPr>
                <w:rFonts w:ascii="Arial Narrow" w:eastAsia="Calibri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 w:cs="Arial"/>
                <w:lang w:val="en-US"/>
              </w:rPr>
              <w:t>dan</w:t>
            </w:r>
            <w:proofErr w:type="spellEnd"/>
            <w:r>
              <w:rPr>
                <w:rFonts w:ascii="Arial Narrow" w:eastAsia="Calibri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 w:cs="Arial"/>
                <w:lang w:val="en-US"/>
              </w:rPr>
              <w:t>interkoneksi</w:t>
            </w:r>
            <w:proofErr w:type="spellEnd"/>
            <w:r>
              <w:rPr>
                <w:rFonts w:ascii="Arial Narrow" w:eastAsia="Calibri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Calibri" w:hAnsi="Arial Narrow" w:cs="Arial"/>
                <w:lang w:val="en-US"/>
              </w:rPr>
              <w:t>pemikiran</w:t>
            </w:r>
            <w:proofErr w:type="spellEnd"/>
            <w:r>
              <w:rPr>
                <w:rFonts w:ascii="Arial Narrow" w:eastAsia="Calibri" w:hAnsi="Arial Narrow" w:cs="Arial"/>
                <w:lang w:val="en-US"/>
              </w:rPr>
              <w:t xml:space="preserve"> M. Amin Abdullah</w:t>
            </w:r>
          </w:p>
        </w:tc>
        <w:tc>
          <w:tcPr>
            <w:tcW w:w="1134" w:type="dxa"/>
            <w:gridSpan w:val="2"/>
          </w:tcPr>
          <w:p w14:paraId="5E6BE3D5" w14:textId="77777777" w:rsidR="00B25E69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Diskusi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Kelas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Tanya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Jawab</w:t>
            </w:r>
            <w:proofErr w:type="spellEnd"/>
          </w:p>
        </w:tc>
        <w:tc>
          <w:tcPr>
            <w:tcW w:w="709" w:type="dxa"/>
            <w:gridSpan w:val="2"/>
          </w:tcPr>
          <w:p w14:paraId="6C1047C1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479DAE19" w14:textId="0C9ADE5F" w:rsidR="00B25E69" w:rsidRPr="002525CD" w:rsidRDefault="00B25E69" w:rsidP="00274681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/>
              </w:rPr>
              <w:t>Melakukan</w:t>
            </w:r>
            <w:proofErr w:type="spellEnd"/>
            <w:r w:rsidRPr="002525CD">
              <w:rPr>
                <w:rFonts w:ascii="Arial Narrow" w:hAnsi="Arial Narrow"/>
              </w:rPr>
              <w:t xml:space="preserve"> </w:t>
            </w:r>
            <w:proofErr w:type="spellStart"/>
            <w:r w:rsidR="00274681">
              <w:rPr>
                <w:rFonts w:ascii="Arial Narrow" w:hAnsi="Arial Narrow"/>
              </w:rPr>
              <w:t>analisis</w:t>
            </w:r>
            <w:proofErr w:type="spellEnd"/>
            <w:r w:rsidR="00274681">
              <w:rPr>
                <w:rFonts w:ascii="Arial Narrow" w:hAnsi="Arial Narrow"/>
              </w:rPr>
              <w:t xml:space="preserve"> </w:t>
            </w:r>
            <w:proofErr w:type="spellStart"/>
            <w:r w:rsidR="00274681">
              <w:rPr>
                <w:rFonts w:ascii="Arial Narrow" w:eastAsia="Calibri" w:hAnsi="Arial Narrow" w:cs="Arial"/>
                <w:lang w:val="en-US"/>
              </w:rPr>
              <w:t>integrasi</w:t>
            </w:r>
            <w:proofErr w:type="spellEnd"/>
            <w:r w:rsidR="00274681">
              <w:rPr>
                <w:rFonts w:ascii="Arial Narrow" w:eastAsia="Calibri" w:hAnsi="Arial Narrow" w:cs="Arial"/>
                <w:lang w:val="en-US"/>
              </w:rPr>
              <w:t xml:space="preserve"> </w:t>
            </w:r>
            <w:proofErr w:type="spellStart"/>
            <w:r w:rsidR="00274681">
              <w:rPr>
                <w:rFonts w:ascii="Arial Narrow" w:eastAsia="Calibri" w:hAnsi="Arial Narrow" w:cs="Arial"/>
                <w:lang w:val="en-US"/>
              </w:rPr>
              <w:t>dan</w:t>
            </w:r>
            <w:proofErr w:type="spellEnd"/>
            <w:r w:rsidR="00274681">
              <w:rPr>
                <w:rFonts w:ascii="Arial Narrow" w:eastAsia="Calibri" w:hAnsi="Arial Narrow" w:cs="Arial"/>
                <w:lang w:val="en-US"/>
              </w:rPr>
              <w:t xml:space="preserve"> </w:t>
            </w:r>
            <w:proofErr w:type="spellStart"/>
            <w:r w:rsidR="00274681">
              <w:rPr>
                <w:rFonts w:ascii="Arial Narrow" w:eastAsia="Calibri" w:hAnsi="Arial Narrow" w:cs="Arial"/>
                <w:lang w:val="en-US"/>
              </w:rPr>
              <w:t>interkoneksi</w:t>
            </w:r>
            <w:proofErr w:type="spellEnd"/>
            <w:r w:rsidR="00274681">
              <w:rPr>
                <w:rFonts w:ascii="Arial Narrow" w:eastAsia="Calibri" w:hAnsi="Arial Narrow" w:cs="Arial"/>
                <w:lang w:val="en-US"/>
              </w:rPr>
              <w:t xml:space="preserve"> </w:t>
            </w:r>
            <w:proofErr w:type="spellStart"/>
            <w:r w:rsidR="00274681">
              <w:rPr>
                <w:rFonts w:ascii="Arial Narrow" w:eastAsia="Calibri" w:hAnsi="Arial Narrow" w:cs="Arial"/>
                <w:lang w:val="en-US"/>
              </w:rPr>
              <w:t>pemikiran</w:t>
            </w:r>
            <w:proofErr w:type="spellEnd"/>
            <w:r w:rsidR="00274681">
              <w:rPr>
                <w:rFonts w:ascii="Arial Narrow" w:eastAsia="Calibri" w:hAnsi="Arial Narrow" w:cs="Arial"/>
                <w:lang w:val="en-US"/>
              </w:rPr>
              <w:t xml:space="preserve"> M. Amin Abdullah</w:t>
            </w:r>
          </w:p>
        </w:tc>
        <w:tc>
          <w:tcPr>
            <w:tcW w:w="992" w:type="dxa"/>
            <w:gridSpan w:val="3"/>
          </w:tcPr>
          <w:p w14:paraId="072CE002" w14:textId="77777777" w:rsidR="00B25E69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Kualitas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Makalah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Aktivitas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Presentasi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Partisipasi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</w:p>
        </w:tc>
        <w:tc>
          <w:tcPr>
            <w:tcW w:w="850" w:type="dxa"/>
          </w:tcPr>
          <w:p w14:paraId="5F9A67EB" w14:textId="77777777" w:rsidR="00B25E69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>%</w:t>
            </w:r>
          </w:p>
        </w:tc>
      </w:tr>
      <w:tr w:rsidR="00AA5F20" w:rsidRPr="002525CD" w14:paraId="36BC135F" w14:textId="77777777" w:rsidTr="00C17E44">
        <w:tc>
          <w:tcPr>
            <w:tcW w:w="1106" w:type="dxa"/>
          </w:tcPr>
          <w:p w14:paraId="08311472" w14:textId="77777777" w:rsidR="00AA5F20" w:rsidRPr="002525CD" w:rsidRDefault="00AA5F20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10</w:t>
            </w:r>
          </w:p>
        </w:tc>
        <w:tc>
          <w:tcPr>
            <w:tcW w:w="1701" w:type="dxa"/>
            <w:gridSpan w:val="2"/>
          </w:tcPr>
          <w:p w14:paraId="1DC51E87" w14:textId="5C8C73C7" w:rsidR="006F7445" w:rsidRPr="006F7445" w:rsidRDefault="006F7445" w:rsidP="006F7445">
            <w:pPr>
              <w:spacing w:after="200" w:line="276" w:lineRule="auto"/>
              <w:rPr>
                <w:rFonts w:ascii="Arial Narrow" w:eastAsia="Calibri" w:hAnsi="Arial Narrow" w:cs="Arial"/>
                <w:lang w:val="id-ID"/>
              </w:rPr>
            </w:pPr>
            <w:proofErr w:type="spellStart"/>
            <w:r>
              <w:rPr>
                <w:rFonts w:ascii="Arial Narrow" w:hAnsi="Arial Narrow"/>
              </w:rPr>
              <w:t>Mahasiswa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mampu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9C6D66">
              <w:rPr>
                <w:rFonts w:ascii="Arial Narrow" w:hAnsi="Arial Narrow"/>
              </w:rPr>
              <w:t>memahami</w:t>
            </w:r>
            <w:proofErr w:type="spellEnd"/>
            <w:r w:rsidR="009C6D66">
              <w:rPr>
                <w:rFonts w:ascii="Arial Narrow" w:hAnsi="Arial Narrow"/>
              </w:rPr>
              <w:t xml:space="preserve"> </w:t>
            </w:r>
            <w:r w:rsidR="009C6D66" w:rsidRPr="009C6D66">
              <w:rPr>
                <w:rFonts w:ascii="Arial Narrow" w:hAnsi="Arial Narrow"/>
              </w:rPr>
              <w:t>Islam : Historical and Doctrinal Aspect</w:t>
            </w:r>
          </w:p>
          <w:p w14:paraId="5DEA0180" w14:textId="5EAFEA87" w:rsidR="00AA5F20" w:rsidRPr="006F7445" w:rsidRDefault="00AA5F20" w:rsidP="002525CD">
            <w:pPr>
              <w:spacing w:after="0" w:line="24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75486C28" w14:textId="59EE55EE" w:rsidR="00AA5F20" w:rsidRPr="002525CD" w:rsidRDefault="009C6D66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9C6D66">
              <w:rPr>
                <w:rFonts w:ascii="Arial Narrow" w:hAnsi="Arial Narrow"/>
              </w:rPr>
              <w:t>Islam : Historical and Doctrinal Aspect</w:t>
            </w:r>
          </w:p>
        </w:tc>
        <w:tc>
          <w:tcPr>
            <w:tcW w:w="1134" w:type="dxa"/>
            <w:gridSpan w:val="2"/>
          </w:tcPr>
          <w:p w14:paraId="766A2081" w14:textId="77777777" w:rsidR="00AA5F20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Diskusi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Kelas</w:t>
            </w:r>
            <w:proofErr w:type="spellEnd"/>
          </w:p>
        </w:tc>
        <w:tc>
          <w:tcPr>
            <w:tcW w:w="709" w:type="dxa"/>
            <w:gridSpan w:val="2"/>
          </w:tcPr>
          <w:p w14:paraId="606DFD4E" w14:textId="77777777" w:rsidR="00AA5F20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769B90B2" w14:textId="1B6A4B7A" w:rsidR="00AA5F20" w:rsidRPr="002525CD" w:rsidRDefault="009C6D66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/>
              </w:rPr>
              <w:t>Melakukan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kajian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</w:t>
            </w:r>
            <w:r w:rsidR="00961C11" w:rsidRPr="002525CD">
              <w:rPr>
                <w:rFonts w:ascii="Arial Narrow" w:hAnsi="Arial Narrow"/>
              </w:rPr>
              <w:t>nalisis</w:t>
            </w:r>
            <w:proofErr w:type="spellEnd"/>
            <w:r w:rsidR="00961C11" w:rsidRPr="002525C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9C6D66">
              <w:rPr>
                <w:rFonts w:ascii="Arial Narrow" w:hAnsi="Arial Narrow"/>
              </w:rPr>
              <w:t>Islam : Historical and Doctrinal Aspect</w:t>
            </w:r>
          </w:p>
        </w:tc>
        <w:tc>
          <w:tcPr>
            <w:tcW w:w="992" w:type="dxa"/>
            <w:gridSpan w:val="3"/>
          </w:tcPr>
          <w:p w14:paraId="490AE411" w14:textId="77777777" w:rsidR="00AA5F20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Kualitas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Makalah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Aktivitas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Presentasi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Partisipasi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</w:p>
        </w:tc>
        <w:tc>
          <w:tcPr>
            <w:tcW w:w="850" w:type="dxa"/>
          </w:tcPr>
          <w:p w14:paraId="41DC2D21" w14:textId="77777777" w:rsidR="00AA5F20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>%</w:t>
            </w:r>
          </w:p>
        </w:tc>
      </w:tr>
      <w:tr w:rsidR="00AA5F20" w:rsidRPr="002525CD" w14:paraId="2B4F5867" w14:textId="77777777" w:rsidTr="00C17E44">
        <w:tc>
          <w:tcPr>
            <w:tcW w:w="1106" w:type="dxa"/>
          </w:tcPr>
          <w:p w14:paraId="683FE8D1" w14:textId="77777777" w:rsidR="00AA5F20" w:rsidRPr="002525CD" w:rsidRDefault="00AA5F20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11</w:t>
            </w:r>
          </w:p>
        </w:tc>
        <w:tc>
          <w:tcPr>
            <w:tcW w:w="1701" w:type="dxa"/>
            <w:gridSpan w:val="2"/>
          </w:tcPr>
          <w:p w14:paraId="73655E3D" w14:textId="74D3CDF4" w:rsidR="006F7445" w:rsidRPr="006F7445" w:rsidRDefault="009C6D66" w:rsidP="006F7445">
            <w:pPr>
              <w:spacing w:after="200" w:line="276" w:lineRule="auto"/>
              <w:rPr>
                <w:rFonts w:ascii="Arial Narrow" w:eastAsia="Calibri" w:hAnsi="Arial Narrow" w:cs="Arial"/>
                <w:lang w:val="id-ID"/>
              </w:rPr>
            </w:pPr>
            <w:proofErr w:type="spellStart"/>
            <w:r>
              <w:rPr>
                <w:rFonts w:ascii="Arial Narrow" w:hAnsi="Arial Narrow"/>
              </w:rPr>
              <w:t>Mahasiswa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</w:t>
            </w:r>
            <w:r w:rsidR="00961C11" w:rsidRPr="006F7445">
              <w:rPr>
                <w:rFonts w:ascii="Arial Narrow" w:hAnsi="Arial Narrow"/>
              </w:rPr>
              <w:t>ampu</w:t>
            </w:r>
            <w:proofErr w:type="spellEnd"/>
            <w:r w:rsidR="00961C11" w:rsidRPr="006F744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memahami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9C6D66">
              <w:rPr>
                <w:rFonts w:ascii="Arial Narrow" w:hAnsi="Arial Narrow"/>
              </w:rPr>
              <w:t>Islam : Universalism and Particularism Perspectives</w:t>
            </w:r>
          </w:p>
          <w:p w14:paraId="76D39ACD" w14:textId="36339199" w:rsidR="00AA5F20" w:rsidRPr="006F7445" w:rsidRDefault="00AA5F20" w:rsidP="002525CD">
            <w:pPr>
              <w:spacing w:after="0" w:line="24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2EE6947F" w14:textId="34729BEE" w:rsidR="00AA5F20" w:rsidRPr="002525CD" w:rsidRDefault="009C6D66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9C6D66">
              <w:rPr>
                <w:rFonts w:ascii="Arial Narrow" w:hAnsi="Arial Narrow"/>
              </w:rPr>
              <w:t>Islam : Universalism and Particularism Perspectives</w:t>
            </w:r>
          </w:p>
        </w:tc>
        <w:tc>
          <w:tcPr>
            <w:tcW w:w="1134" w:type="dxa"/>
            <w:gridSpan w:val="2"/>
          </w:tcPr>
          <w:p w14:paraId="5EDBA6E0" w14:textId="77777777" w:rsidR="00AA5F20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Diskusi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Kelas</w:t>
            </w:r>
            <w:proofErr w:type="spellEnd"/>
          </w:p>
        </w:tc>
        <w:tc>
          <w:tcPr>
            <w:tcW w:w="709" w:type="dxa"/>
            <w:gridSpan w:val="2"/>
          </w:tcPr>
          <w:p w14:paraId="2B9DB7F1" w14:textId="77777777" w:rsidR="00AA5F20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5CA666D9" w14:textId="5474B148" w:rsidR="00AA5F20" w:rsidRPr="002525CD" w:rsidRDefault="009C6D66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/>
              </w:rPr>
              <w:t>Melakukan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kajian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</w:t>
            </w:r>
            <w:r w:rsidR="00961C11" w:rsidRPr="002525CD">
              <w:rPr>
                <w:rFonts w:ascii="Arial Narrow" w:hAnsi="Arial Narrow"/>
              </w:rPr>
              <w:t>nalisis</w:t>
            </w:r>
            <w:proofErr w:type="spellEnd"/>
            <w:r w:rsidR="00961C11" w:rsidRPr="002525CD">
              <w:rPr>
                <w:rFonts w:ascii="Arial Narrow" w:hAnsi="Arial Narrow"/>
              </w:rPr>
              <w:t xml:space="preserve"> </w:t>
            </w:r>
            <w:r w:rsidRPr="009C6D66">
              <w:rPr>
                <w:rFonts w:ascii="Arial Narrow" w:hAnsi="Arial Narrow"/>
              </w:rPr>
              <w:t>Islam : Universalism and Particularism Perspectives</w:t>
            </w:r>
          </w:p>
        </w:tc>
        <w:tc>
          <w:tcPr>
            <w:tcW w:w="992" w:type="dxa"/>
            <w:gridSpan w:val="3"/>
          </w:tcPr>
          <w:p w14:paraId="76C48BEA" w14:textId="77777777" w:rsidR="00AA5F20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Kualitas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Makalah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Aktivitas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Presentasi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Partisipasi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</w:p>
        </w:tc>
        <w:tc>
          <w:tcPr>
            <w:tcW w:w="850" w:type="dxa"/>
          </w:tcPr>
          <w:p w14:paraId="6D387E3A" w14:textId="77777777" w:rsidR="00AA5F20" w:rsidRPr="002525CD" w:rsidRDefault="00BE0F7E" w:rsidP="002525CD">
            <w:pPr>
              <w:spacing w:after="0" w:line="240" w:lineRule="auto"/>
              <w:rPr>
                <w:rFonts w:ascii="Arial Narrow" w:hAnsi="Arial Narrow"/>
              </w:rPr>
            </w:pPr>
            <w:r w:rsidRPr="002525CD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>%</w:t>
            </w:r>
          </w:p>
        </w:tc>
      </w:tr>
      <w:tr w:rsidR="00AA5F20" w:rsidRPr="002525CD" w14:paraId="0FDEF3CA" w14:textId="77777777" w:rsidTr="00C17E44">
        <w:tc>
          <w:tcPr>
            <w:tcW w:w="1106" w:type="dxa"/>
          </w:tcPr>
          <w:p w14:paraId="1DFF3F76" w14:textId="77777777" w:rsidR="00AA5F20" w:rsidRPr="002525CD" w:rsidRDefault="00AA5F20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12</w:t>
            </w:r>
          </w:p>
        </w:tc>
        <w:tc>
          <w:tcPr>
            <w:tcW w:w="1701" w:type="dxa"/>
            <w:gridSpan w:val="2"/>
          </w:tcPr>
          <w:p w14:paraId="0A5151B3" w14:textId="43F4329B" w:rsidR="006F7445" w:rsidRPr="006F7445" w:rsidRDefault="009C6D66" w:rsidP="006F7445">
            <w:pPr>
              <w:spacing w:after="200" w:line="276" w:lineRule="auto"/>
              <w:rPr>
                <w:rFonts w:ascii="Arial Narrow" w:eastAsia="Calibri" w:hAnsi="Arial Narrow" w:cs="Arial"/>
                <w:lang w:val="id-ID"/>
              </w:rPr>
            </w:pPr>
            <w:proofErr w:type="spellStart"/>
            <w:r>
              <w:rPr>
                <w:rFonts w:ascii="Arial Narrow" w:hAnsi="Arial Narrow"/>
              </w:rPr>
              <w:t>Mahasiswa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mampu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melakukan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</w:t>
            </w:r>
            <w:r w:rsidR="00961C11" w:rsidRPr="006F7445">
              <w:rPr>
                <w:rFonts w:ascii="Arial Narrow" w:hAnsi="Arial Narrow"/>
              </w:rPr>
              <w:t>nalisis</w:t>
            </w:r>
            <w:proofErr w:type="spellEnd"/>
            <w:r>
              <w:rPr>
                <w:rFonts w:ascii="Arial Narrow" w:eastAsia="Calibri" w:hAnsi="Arial Narrow" w:cs="Arial"/>
              </w:rPr>
              <w:t xml:space="preserve"> </w:t>
            </w:r>
            <w:r w:rsidRPr="009C6D66">
              <w:rPr>
                <w:rFonts w:ascii="Arial Narrow" w:eastAsia="Calibri" w:hAnsi="Arial Narrow" w:cs="Arial"/>
                <w:lang w:val="id-ID"/>
              </w:rPr>
              <w:lastRenderedPageBreak/>
              <w:t>Sociological and Anthropological Approach in Islamic Studies</w:t>
            </w:r>
          </w:p>
          <w:p w14:paraId="643255C0" w14:textId="6515A46A" w:rsidR="00AA5F20" w:rsidRPr="006F7445" w:rsidRDefault="00AA5F20" w:rsidP="002525CD">
            <w:pPr>
              <w:spacing w:after="0" w:line="24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7A109651" w14:textId="0AEEAD0F" w:rsidR="00AA5F20" w:rsidRPr="002525CD" w:rsidRDefault="00822731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9C6D66">
              <w:rPr>
                <w:rFonts w:ascii="Arial Narrow" w:eastAsia="Calibri" w:hAnsi="Arial Narrow" w:cs="Arial"/>
                <w:lang w:val="id-ID"/>
              </w:rPr>
              <w:lastRenderedPageBreak/>
              <w:t>Sociological and Anthropological Approach in Islamic Studies</w:t>
            </w:r>
          </w:p>
        </w:tc>
        <w:tc>
          <w:tcPr>
            <w:tcW w:w="1134" w:type="dxa"/>
            <w:gridSpan w:val="2"/>
          </w:tcPr>
          <w:p w14:paraId="69638D05" w14:textId="77777777" w:rsidR="00AA5F20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Diskusi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Kelas</w:t>
            </w:r>
            <w:proofErr w:type="spellEnd"/>
          </w:p>
        </w:tc>
        <w:tc>
          <w:tcPr>
            <w:tcW w:w="709" w:type="dxa"/>
            <w:gridSpan w:val="2"/>
          </w:tcPr>
          <w:p w14:paraId="2B25F2BA" w14:textId="77777777" w:rsidR="00AA5F20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69DD9159" w14:textId="4EC5A590" w:rsidR="00AA5F20" w:rsidRPr="002525CD" w:rsidRDefault="00961C11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/>
              </w:rPr>
              <w:t>Melakukan</w:t>
            </w:r>
            <w:proofErr w:type="spellEnd"/>
            <w:r w:rsidRPr="002525CD">
              <w:rPr>
                <w:rFonts w:ascii="Arial Narrow" w:hAnsi="Arial Narrow"/>
              </w:rPr>
              <w:t xml:space="preserve"> </w:t>
            </w:r>
            <w:proofErr w:type="spellStart"/>
            <w:r w:rsidRPr="002525CD">
              <w:rPr>
                <w:rFonts w:ascii="Arial Narrow" w:hAnsi="Arial Narrow"/>
              </w:rPr>
              <w:t>Analisis</w:t>
            </w:r>
            <w:proofErr w:type="spellEnd"/>
            <w:r w:rsidRPr="002525CD">
              <w:rPr>
                <w:rFonts w:ascii="Arial Narrow" w:hAnsi="Arial Narrow"/>
              </w:rPr>
              <w:t xml:space="preserve"> </w:t>
            </w:r>
            <w:r w:rsidR="00822731" w:rsidRPr="009C6D66">
              <w:rPr>
                <w:rFonts w:ascii="Arial Narrow" w:eastAsia="Calibri" w:hAnsi="Arial Narrow" w:cs="Arial"/>
                <w:lang w:val="id-ID"/>
              </w:rPr>
              <w:t>Sociological and Anthropolo</w:t>
            </w:r>
            <w:r w:rsidR="00822731" w:rsidRPr="009C6D66">
              <w:rPr>
                <w:rFonts w:ascii="Arial Narrow" w:eastAsia="Calibri" w:hAnsi="Arial Narrow" w:cs="Arial"/>
                <w:lang w:val="id-ID"/>
              </w:rPr>
              <w:lastRenderedPageBreak/>
              <w:t>gical Approach in Islamic Studies</w:t>
            </w:r>
          </w:p>
        </w:tc>
        <w:tc>
          <w:tcPr>
            <w:tcW w:w="992" w:type="dxa"/>
            <w:gridSpan w:val="3"/>
          </w:tcPr>
          <w:p w14:paraId="741E03FB" w14:textId="77777777" w:rsidR="00AA5F20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lastRenderedPageBreak/>
              <w:t>Kualitas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Makalah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Aktivitas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Presentasi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lastRenderedPageBreak/>
              <w:t>Partisipasi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</w:p>
        </w:tc>
        <w:tc>
          <w:tcPr>
            <w:tcW w:w="850" w:type="dxa"/>
          </w:tcPr>
          <w:p w14:paraId="3E8BAFAA" w14:textId="77777777" w:rsidR="00AA5F20" w:rsidRPr="002525CD" w:rsidRDefault="00BE0F7E" w:rsidP="002525CD">
            <w:pPr>
              <w:spacing w:after="0" w:line="240" w:lineRule="auto"/>
              <w:rPr>
                <w:rFonts w:ascii="Arial Narrow" w:hAnsi="Arial Narrow"/>
              </w:rPr>
            </w:pPr>
            <w:r w:rsidRPr="002525CD">
              <w:rPr>
                <w:rFonts w:ascii="Arial Narrow" w:hAnsi="Arial Narrow"/>
              </w:rPr>
              <w:lastRenderedPageBreak/>
              <w:t>10</w:t>
            </w:r>
            <w:r>
              <w:rPr>
                <w:rFonts w:ascii="Arial Narrow" w:hAnsi="Arial Narrow"/>
              </w:rPr>
              <w:t>%</w:t>
            </w:r>
          </w:p>
        </w:tc>
      </w:tr>
      <w:tr w:rsidR="00AA5F20" w:rsidRPr="002525CD" w14:paraId="55641935" w14:textId="77777777" w:rsidTr="00C17E44">
        <w:tc>
          <w:tcPr>
            <w:tcW w:w="1106" w:type="dxa"/>
          </w:tcPr>
          <w:p w14:paraId="773B367D" w14:textId="77777777" w:rsidR="00AA5F20" w:rsidRPr="002525CD" w:rsidRDefault="00AA5F20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lastRenderedPageBreak/>
              <w:t>13</w:t>
            </w:r>
          </w:p>
        </w:tc>
        <w:tc>
          <w:tcPr>
            <w:tcW w:w="1701" w:type="dxa"/>
            <w:gridSpan w:val="2"/>
          </w:tcPr>
          <w:p w14:paraId="35A65CC3" w14:textId="766FACCE" w:rsidR="00AA5F20" w:rsidRPr="002525CD" w:rsidRDefault="00822731" w:rsidP="002525CD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Mahasiswa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mampu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melakukan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</w:t>
            </w:r>
            <w:r w:rsidR="00961C11" w:rsidRPr="002525CD">
              <w:rPr>
                <w:rFonts w:ascii="Arial Narrow" w:hAnsi="Arial Narrow"/>
              </w:rPr>
              <w:t>nalisis</w:t>
            </w:r>
            <w:proofErr w:type="spellEnd"/>
            <w:r w:rsidR="00961C11" w:rsidRPr="002525C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eastAsia="Calibri" w:hAnsi="Arial Narrow" w:cs="Arial"/>
                <w:lang w:val="en-US"/>
              </w:rPr>
              <w:t xml:space="preserve"> </w:t>
            </w:r>
            <w:r w:rsidRPr="00822731">
              <w:rPr>
                <w:rFonts w:ascii="Arial Narrow" w:eastAsia="Calibri" w:hAnsi="Arial Narrow" w:cs="Arial"/>
                <w:lang w:val="id-ID"/>
              </w:rPr>
              <w:t>Islam : a Mozaic of Human Civilization</w:t>
            </w:r>
          </w:p>
        </w:tc>
        <w:tc>
          <w:tcPr>
            <w:tcW w:w="1559" w:type="dxa"/>
            <w:gridSpan w:val="3"/>
          </w:tcPr>
          <w:p w14:paraId="4A41685A" w14:textId="286EC806" w:rsidR="00AA5F20" w:rsidRPr="002525CD" w:rsidRDefault="00822731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822731">
              <w:rPr>
                <w:rFonts w:ascii="Arial Narrow" w:eastAsia="Calibri" w:hAnsi="Arial Narrow" w:cs="Arial"/>
                <w:lang w:val="id-ID"/>
              </w:rPr>
              <w:t>Islam : a Mozaic of Human Civilization</w:t>
            </w:r>
          </w:p>
        </w:tc>
        <w:tc>
          <w:tcPr>
            <w:tcW w:w="1134" w:type="dxa"/>
            <w:gridSpan w:val="2"/>
          </w:tcPr>
          <w:p w14:paraId="4A4D116C" w14:textId="77777777" w:rsidR="00AA5F20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Diskusi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Kelas</w:t>
            </w:r>
            <w:proofErr w:type="spellEnd"/>
          </w:p>
        </w:tc>
        <w:tc>
          <w:tcPr>
            <w:tcW w:w="709" w:type="dxa"/>
            <w:gridSpan w:val="2"/>
          </w:tcPr>
          <w:p w14:paraId="09A23614" w14:textId="77777777" w:rsidR="00AA5F20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2F014893" w14:textId="008F4297" w:rsidR="00AA5F20" w:rsidRPr="002525CD" w:rsidRDefault="00822731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/>
              </w:rPr>
              <w:t>Melakukan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kajian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</w:t>
            </w:r>
            <w:r w:rsidR="00961C11" w:rsidRPr="002525CD">
              <w:rPr>
                <w:rFonts w:ascii="Arial Narrow" w:hAnsi="Arial Narrow"/>
              </w:rPr>
              <w:t>nalisis</w:t>
            </w:r>
            <w:proofErr w:type="spellEnd"/>
            <w:r w:rsidR="00961C11" w:rsidRPr="002525CD">
              <w:rPr>
                <w:rFonts w:ascii="Arial Narrow" w:hAnsi="Arial Narrow"/>
              </w:rPr>
              <w:t xml:space="preserve"> </w:t>
            </w:r>
            <w:r w:rsidRPr="00822731">
              <w:rPr>
                <w:rFonts w:ascii="Arial Narrow" w:eastAsia="Calibri" w:hAnsi="Arial Narrow" w:cs="Arial"/>
                <w:lang w:val="id-ID"/>
              </w:rPr>
              <w:t>Islam : a Mozaic of Human Civilization</w:t>
            </w:r>
          </w:p>
        </w:tc>
        <w:tc>
          <w:tcPr>
            <w:tcW w:w="992" w:type="dxa"/>
            <w:gridSpan w:val="3"/>
          </w:tcPr>
          <w:p w14:paraId="5F4A08CA" w14:textId="77777777" w:rsidR="00AA5F20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Kualitas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Makalah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Aktivitas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Presentasi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Partisipasi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</w:p>
        </w:tc>
        <w:tc>
          <w:tcPr>
            <w:tcW w:w="850" w:type="dxa"/>
          </w:tcPr>
          <w:p w14:paraId="364021F9" w14:textId="77777777" w:rsidR="00AA5F20" w:rsidRPr="002525CD" w:rsidRDefault="00BE0F7E" w:rsidP="002525CD">
            <w:pPr>
              <w:spacing w:after="0" w:line="240" w:lineRule="auto"/>
              <w:rPr>
                <w:rFonts w:ascii="Arial Narrow" w:hAnsi="Arial Narrow"/>
              </w:rPr>
            </w:pPr>
            <w:r w:rsidRPr="002525CD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>%</w:t>
            </w:r>
          </w:p>
        </w:tc>
      </w:tr>
      <w:tr w:rsidR="00AA5F20" w:rsidRPr="002525CD" w14:paraId="159B4B96" w14:textId="77777777" w:rsidTr="00C17E44">
        <w:tc>
          <w:tcPr>
            <w:tcW w:w="1106" w:type="dxa"/>
          </w:tcPr>
          <w:p w14:paraId="7C27F897" w14:textId="77777777" w:rsidR="00AA5F20" w:rsidRPr="002525CD" w:rsidRDefault="00AA5F20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14</w:t>
            </w:r>
          </w:p>
        </w:tc>
        <w:tc>
          <w:tcPr>
            <w:tcW w:w="1701" w:type="dxa"/>
            <w:gridSpan w:val="2"/>
          </w:tcPr>
          <w:p w14:paraId="417798D8" w14:textId="0B7B600B" w:rsidR="00D3322D" w:rsidRPr="00D3322D" w:rsidRDefault="00822731" w:rsidP="00D3322D">
            <w:pPr>
              <w:spacing w:after="200" w:line="276" w:lineRule="auto"/>
              <w:rPr>
                <w:rFonts w:ascii="Arial Narrow" w:eastAsia="Calibri" w:hAnsi="Arial Narrow" w:cs="Arial"/>
                <w:lang w:val="id-ID"/>
              </w:rPr>
            </w:pPr>
            <w:proofErr w:type="spellStart"/>
            <w:r>
              <w:rPr>
                <w:rFonts w:ascii="Arial Narrow" w:hAnsi="Arial Narrow"/>
              </w:rPr>
              <w:t>Mahasiswa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mampu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melakukan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</w:t>
            </w:r>
            <w:r w:rsidR="00961C11" w:rsidRPr="00D3322D">
              <w:rPr>
                <w:rFonts w:ascii="Arial Narrow" w:hAnsi="Arial Narrow"/>
              </w:rPr>
              <w:t>nalisis</w:t>
            </w:r>
            <w:proofErr w:type="spellEnd"/>
            <w: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822731">
              <w:rPr>
                <w:rFonts w:ascii="Arial Narrow" w:hAnsi="Arial Narrow"/>
              </w:rPr>
              <w:t xml:space="preserve">Islamic and </w:t>
            </w:r>
            <w:proofErr w:type="spellStart"/>
            <w:r w:rsidRPr="00822731">
              <w:rPr>
                <w:rFonts w:ascii="Arial Narrow" w:hAnsi="Arial Narrow"/>
              </w:rPr>
              <w:t>non Islamic</w:t>
            </w:r>
            <w:proofErr w:type="spellEnd"/>
            <w:r w:rsidRPr="00822731">
              <w:rPr>
                <w:rFonts w:ascii="Arial Narrow" w:hAnsi="Arial Narrow"/>
              </w:rPr>
              <w:t xml:space="preserve"> Science a Need of </w:t>
            </w:r>
            <w:proofErr w:type="spellStart"/>
            <w:r w:rsidRPr="00822731">
              <w:rPr>
                <w:rFonts w:ascii="Arial Narrow" w:hAnsi="Arial Narrow"/>
              </w:rPr>
              <w:t>Interdiciplinary</w:t>
            </w:r>
            <w:proofErr w:type="spellEnd"/>
            <w:r w:rsidRPr="00822731">
              <w:rPr>
                <w:rFonts w:ascii="Arial Narrow" w:hAnsi="Arial Narrow"/>
              </w:rPr>
              <w:t xml:space="preserve"> Studies</w:t>
            </w:r>
            <w:r>
              <w:rPr>
                <w:rFonts w:ascii="Arial Narrow" w:hAnsi="Arial Narrow"/>
              </w:rPr>
              <w:t xml:space="preserve"> I</w:t>
            </w:r>
          </w:p>
          <w:p w14:paraId="2478C01A" w14:textId="23424C58" w:rsidR="00AA5F20" w:rsidRPr="00D3322D" w:rsidRDefault="00AA5F20" w:rsidP="002525CD">
            <w:pPr>
              <w:spacing w:after="0" w:line="240" w:lineRule="auto"/>
              <w:rPr>
                <w:rFonts w:ascii="Arial Narrow" w:hAnsi="Arial Narrow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476E7A0A" w14:textId="17203341" w:rsidR="00AA5F20" w:rsidRPr="002525CD" w:rsidRDefault="00822731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822731">
              <w:rPr>
                <w:rFonts w:ascii="Arial Narrow" w:hAnsi="Arial Narrow"/>
              </w:rPr>
              <w:t xml:space="preserve">Islamic and </w:t>
            </w:r>
            <w:proofErr w:type="spellStart"/>
            <w:r w:rsidRPr="00822731">
              <w:rPr>
                <w:rFonts w:ascii="Arial Narrow" w:hAnsi="Arial Narrow"/>
              </w:rPr>
              <w:t>non Islamic</w:t>
            </w:r>
            <w:proofErr w:type="spellEnd"/>
            <w:r w:rsidRPr="00822731">
              <w:rPr>
                <w:rFonts w:ascii="Arial Narrow" w:hAnsi="Arial Narrow"/>
              </w:rPr>
              <w:t xml:space="preserve"> Science a Need of </w:t>
            </w:r>
            <w:proofErr w:type="spellStart"/>
            <w:r w:rsidRPr="00822731">
              <w:rPr>
                <w:rFonts w:ascii="Arial Narrow" w:hAnsi="Arial Narrow"/>
              </w:rPr>
              <w:t>Interdiciplinary</w:t>
            </w:r>
            <w:proofErr w:type="spellEnd"/>
            <w:r w:rsidRPr="00822731">
              <w:rPr>
                <w:rFonts w:ascii="Arial Narrow" w:hAnsi="Arial Narrow"/>
              </w:rPr>
              <w:t xml:space="preserve"> Studies</w:t>
            </w:r>
            <w:r>
              <w:rPr>
                <w:rFonts w:ascii="Arial Narrow" w:hAnsi="Arial Narrow"/>
              </w:rPr>
              <w:t xml:space="preserve"> I</w:t>
            </w:r>
          </w:p>
        </w:tc>
        <w:tc>
          <w:tcPr>
            <w:tcW w:w="1134" w:type="dxa"/>
            <w:gridSpan w:val="2"/>
          </w:tcPr>
          <w:p w14:paraId="744CAE3E" w14:textId="77777777" w:rsidR="00AA5F20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Diskusi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Kelas</w:t>
            </w:r>
            <w:proofErr w:type="spellEnd"/>
          </w:p>
        </w:tc>
        <w:tc>
          <w:tcPr>
            <w:tcW w:w="709" w:type="dxa"/>
            <w:gridSpan w:val="2"/>
          </w:tcPr>
          <w:p w14:paraId="3CC56DD8" w14:textId="77777777" w:rsidR="00AA5F20" w:rsidRPr="002525CD" w:rsidRDefault="00AA5F20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7D13D1E7" w14:textId="495B135D" w:rsidR="00AA5F20" w:rsidRPr="002525CD" w:rsidRDefault="00822731" w:rsidP="00D3322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/>
              </w:rPr>
              <w:t>Melakukan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kajian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</w:t>
            </w:r>
            <w:r w:rsidR="00961C11" w:rsidRPr="002525CD">
              <w:rPr>
                <w:rFonts w:ascii="Arial Narrow" w:hAnsi="Arial Narrow"/>
              </w:rPr>
              <w:t>nalisis</w:t>
            </w:r>
            <w:proofErr w:type="spellEnd"/>
            <w:r w:rsidR="00961C11" w:rsidRPr="002525CD">
              <w:rPr>
                <w:rFonts w:ascii="Arial Narrow" w:hAnsi="Arial Narrow"/>
              </w:rPr>
              <w:t xml:space="preserve"> </w:t>
            </w:r>
            <w:r w:rsidRPr="00822731">
              <w:rPr>
                <w:rFonts w:ascii="Arial Narrow" w:hAnsi="Arial Narrow"/>
              </w:rPr>
              <w:t xml:space="preserve">Islamic and </w:t>
            </w:r>
            <w:proofErr w:type="spellStart"/>
            <w:r w:rsidRPr="00822731">
              <w:rPr>
                <w:rFonts w:ascii="Arial Narrow" w:hAnsi="Arial Narrow"/>
              </w:rPr>
              <w:t>non Islamic</w:t>
            </w:r>
            <w:proofErr w:type="spellEnd"/>
            <w:r w:rsidRPr="00822731">
              <w:rPr>
                <w:rFonts w:ascii="Arial Narrow" w:hAnsi="Arial Narrow"/>
              </w:rPr>
              <w:t xml:space="preserve"> Science a Need of </w:t>
            </w:r>
            <w:proofErr w:type="spellStart"/>
            <w:r w:rsidRPr="00822731">
              <w:rPr>
                <w:rFonts w:ascii="Arial Narrow" w:hAnsi="Arial Narrow"/>
              </w:rPr>
              <w:t>Interdiciplinary</w:t>
            </w:r>
            <w:proofErr w:type="spellEnd"/>
            <w:r w:rsidRPr="00822731">
              <w:rPr>
                <w:rFonts w:ascii="Arial Narrow" w:hAnsi="Arial Narrow"/>
              </w:rPr>
              <w:t xml:space="preserve"> Studies</w:t>
            </w:r>
            <w:r>
              <w:rPr>
                <w:rFonts w:ascii="Arial Narrow" w:hAnsi="Arial Narrow"/>
              </w:rPr>
              <w:t xml:space="preserve"> I</w:t>
            </w:r>
          </w:p>
        </w:tc>
        <w:tc>
          <w:tcPr>
            <w:tcW w:w="992" w:type="dxa"/>
            <w:gridSpan w:val="3"/>
          </w:tcPr>
          <w:p w14:paraId="7C689455" w14:textId="77777777" w:rsidR="00AA5F20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Kualitas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Makalah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Aktivitas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Presentasi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Partisipasi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dalam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perkuliahan</w:t>
            </w:r>
            <w:proofErr w:type="spellEnd"/>
          </w:p>
        </w:tc>
        <w:tc>
          <w:tcPr>
            <w:tcW w:w="850" w:type="dxa"/>
          </w:tcPr>
          <w:p w14:paraId="530F862D" w14:textId="77777777" w:rsidR="00AA5F20" w:rsidRPr="002525CD" w:rsidRDefault="00BE0F7E" w:rsidP="002525CD">
            <w:pPr>
              <w:spacing w:after="0" w:line="240" w:lineRule="auto"/>
              <w:rPr>
                <w:rFonts w:ascii="Arial Narrow" w:hAnsi="Arial Narrow"/>
              </w:rPr>
            </w:pPr>
            <w:r w:rsidRPr="002525CD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>%</w:t>
            </w:r>
          </w:p>
        </w:tc>
      </w:tr>
      <w:tr w:rsidR="00B25E69" w:rsidRPr="002525CD" w14:paraId="306C28D3" w14:textId="77777777" w:rsidTr="00C17E44">
        <w:tc>
          <w:tcPr>
            <w:tcW w:w="1106" w:type="dxa"/>
          </w:tcPr>
          <w:p w14:paraId="01AF67CD" w14:textId="77777777" w:rsidR="00B25E69" w:rsidRPr="002525CD" w:rsidRDefault="00B25E69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15</w:t>
            </w:r>
          </w:p>
        </w:tc>
        <w:tc>
          <w:tcPr>
            <w:tcW w:w="1701" w:type="dxa"/>
            <w:gridSpan w:val="2"/>
          </w:tcPr>
          <w:p w14:paraId="4F6D8DDD" w14:textId="4602ACF4" w:rsidR="00822731" w:rsidRPr="00D3322D" w:rsidRDefault="00822731" w:rsidP="00822731">
            <w:pPr>
              <w:spacing w:after="200" w:line="276" w:lineRule="auto"/>
              <w:rPr>
                <w:rFonts w:ascii="Arial Narrow" w:eastAsia="Calibri" w:hAnsi="Arial Narrow" w:cs="Arial"/>
                <w:lang w:val="id-ID"/>
              </w:rPr>
            </w:pPr>
            <w:proofErr w:type="spellStart"/>
            <w:r>
              <w:rPr>
                <w:rFonts w:ascii="Arial Narrow" w:hAnsi="Arial Narrow"/>
              </w:rPr>
              <w:t>Mahasiswa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mampu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melakukan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</w:t>
            </w:r>
            <w:r w:rsidRPr="00D3322D">
              <w:rPr>
                <w:rFonts w:ascii="Arial Narrow" w:hAnsi="Arial Narrow"/>
              </w:rPr>
              <w:t>nalisis</w:t>
            </w:r>
            <w:proofErr w:type="spellEnd"/>
            <w: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822731">
              <w:rPr>
                <w:rFonts w:ascii="Arial Narrow" w:hAnsi="Arial Narrow"/>
              </w:rPr>
              <w:t xml:space="preserve">Islamic and </w:t>
            </w:r>
            <w:proofErr w:type="spellStart"/>
            <w:r w:rsidRPr="00822731">
              <w:rPr>
                <w:rFonts w:ascii="Arial Narrow" w:hAnsi="Arial Narrow"/>
              </w:rPr>
              <w:t>non Islamic</w:t>
            </w:r>
            <w:proofErr w:type="spellEnd"/>
            <w:r w:rsidRPr="00822731">
              <w:rPr>
                <w:rFonts w:ascii="Arial Narrow" w:hAnsi="Arial Narrow"/>
              </w:rPr>
              <w:t xml:space="preserve"> Science a Need of </w:t>
            </w:r>
            <w:proofErr w:type="spellStart"/>
            <w:r w:rsidRPr="00822731">
              <w:rPr>
                <w:rFonts w:ascii="Arial Narrow" w:hAnsi="Arial Narrow"/>
              </w:rPr>
              <w:t>Interdiciplinary</w:t>
            </w:r>
            <w:proofErr w:type="spellEnd"/>
            <w:r w:rsidRPr="00822731">
              <w:rPr>
                <w:rFonts w:ascii="Arial Narrow" w:hAnsi="Arial Narrow"/>
              </w:rPr>
              <w:t xml:space="preserve"> Studies</w:t>
            </w:r>
            <w:r>
              <w:rPr>
                <w:rFonts w:ascii="Arial Narrow" w:hAnsi="Arial Narrow"/>
              </w:rPr>
              <w:t xml:space="preserve"> II</w:t>
            </w:r>
          </w:p>
          <w:p w14:paraId="412DE0B0" w14:textId="7B4CE156" w:rsidR="00B25E69" w:rsidRPr="00822731" w:rsidRDefault="00B25E69" w:rsidP="00D3322D">
            <w:pPr>
              <w:spacing w:after="0" w:line="240" w:lineRule="auto"/>
              <w:rPr>
                <w:rFonts w:ascii="Arial Narrow" w:hAnsi="Arial Narrow" w:cs="Times New Roman"/>
                <w:lang w:val="id-ID"/>
              </w:rPr>
            </w:pPr>
          </w:p>
        </w:tc>
        <w:tc>
          <w:tcPr>
            <w:tcW w:w="1559" w:type="dxa"/>
            <w:gridSpan w:val="3"/>
          </w:tcPr>
          <w:p w14:paraId="1811A924" w14:textId="6FB1E222" w:rsidR="00B25E69" w:rsidRPr="002525CD" w:rsidRDefault="00822731" w:rsidP="00252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lang w:val="en-US"/>
              </w:rPr>
            </w:pPr>
            <w:r w:rsidRPr="00822731">
              <w:rPr>
                <w:rFonts w:ascii="Arial Narrow" w:hAnsi="Arial Narrow"/>
              </w:rPr>
              <w:t xml:space="preserve">Islamic and </w:t>
            </w:r>
            <w:proofErr w:type="spellStart"/>
            <w:r w:rsidRPr="00822731">
              <w:rPr>
                <w:rFonts w:ascii="Arial Narrow" w:hAnsi="Arial Narrow"/>
              </w:rPr>
              <w:t>non Islamic</w:t>
            </w:r>
            <w:proofErr w:type="spellEnd"/>
            <w:r w:rsidRPr="00822731">
              <w:rPr>
                <w:rFonts w:ascii="Arial Narrow" w:hAnsi="Arial Narrow"/>
              </w:rPr>
              <w:t xml:space="preserve"> Science a Need of </w:t>
            </w:r>
            <w:proofErr w:type="spellStart"/>
            <w:r w:rsidRPr="00822731">
              <w:rPr>
                <w:rFonts w:ascii="Arial Narrow" w:hAnsi="Arial Narrow"/>
              </w:rPr>
              <w:t>Interdiciplinary</w:t>
            </w:r>
            <w:proofErr w:type="spellEnd"/>
            <w:r w:rsidRPr="00822731">
              <w:rPr>
                <w:rFonts w:ascii="Arial Narrow" w:hAnsi="Arial Narrow"/>
              </w:rPr>
              <w:t xml:space="preserve"> Studies</w:t>
            </w:r>
            <w:r>
              <w:rPr>
                <w:rFonts w:ascii="Arial Narrow" w:hAnsi="Arial Narrow"/>
              </w:rPr>
              <w:t xml:space="preserve"> II</w:t>
            </w:r>
          </w:p>
        </w:tc>
        <w:tc>
          <w:tcPr>
            <w:tcW w:w="1134" w:type="dxa"/>
            <w:gridSpan w:val="2"/>
          </w:tcPr>
          <w:p w14:paraId="78929574" w14:textId="77777777" w:rsidR="00B25E69" w:rsidRPr="002525CD" w:rsidRDefault="00961C11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Refleksi</w:t>
            </w:r>
            <w:proofErr w:type="spellEnd"/>
          </w:p>
        </w:tc>
        <w:tc>
          <w:tcPr>
            <w:tcW w:w="709" w:type="dxa"/>
            <w:gridSpan w:val="2"/>
          </w:tcPr>
          <w:p w14:paraId="2A7C7901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 xml:space="preserve">150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gridSpan w:val="3"/>
          </w:tcPr>
          <w:p w14:paraId="043AEA91" w14:textId="163D15DC" w:rsidR="00B25E69" w:rsidRPr="002525CD" w:rsidRDefault="00822731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/>
              </w:rPr>
              <w:t>Melakukan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kajian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a</w:t>
            </w:r>
            <w:r w:rsidRPr="002525CD">
              <w:rPr>
                <w:rFonts w:ascii="Arial Narrow" w:hAnsi="Arial Narrow"/>
              </w:rPr>
              <w:t>nalisis</w:t>
            </w:r>
            <w:proofErr w:type="spellEnd"/>
            <w:r w:rsidRPr="002525CD">
              <w:rPr>
                <w:rFonts w:ascii="Arial Narrow" w:hAnsi="Arial Narrow"/>
              </w:rPr>
              <w:t xml:space="preserve"> </w:t>
            </w:r>
            <w:r w:rsidRPr="00822731">
              <w:rPr>
                <w:rFonts w:ascii="Arial Narrow" w:hAnsi="Arial Narrow"/>
              </w:rPr>
              <w:t xml:space="preserve">Islamic and </w:t>
            </w:r>
            <w:proofErr w:type="spellStart"/>
            <w:r w:rsidRPr="00822731">
              <w:rPr>
                <w:rFonts w:ascii="Arial Narrow" w:hAnsi="Arial Narrow"/>
              </w:rPr>
              <w:t>non Islamic</w:t>
            </w:r>
            <w:proofErr w:type="spellEnd"/>
            <w:r w:rsidRPr="00822731">
              <w:rPr>
                <w:rFonts w:ascii="Arial Narrow" w:hAnsi="Arial Narrow"/>
              </w:rPr>
              <w:t xml:space="preserve"> Science a Need of </w:t>
            </w:r>
            <w:proofErr w:type="spellStart"/>
            <w:r w:rsidRPr="00822731">
              <w:rPr>
                <w:rFonts w:ascii="Arial Narrow" w:hAnsi="Arial Narrow"/>
              </w:rPr>
              <w:t>Interdiciplinary</w:t>
            </w:r>
            <w:proofErr w:type="spellEnd"/>
            <w:r w:rsidRPr="00822731">
              <w:rPr>
                <w:rFonts w:ascii="Arial Narrow" w:hAnsi="Arial Narrow"/>
              </w:rPr>
              <w:t xml:space="preserve"> Studies</w:t>
            </w:r>
            <w:r>
              <w:rPr>
                <w:rFonts w:ascii="Arial Narrow" w:hAnsi="Arial Narrow"/>
              </w:rPr>
              <w:t xml:space="preserve"> II</w:t>
            </w:r>
          </w:p>
        </w:tc>
        <w:tc>
          <w:tcPr>
            <w:tcW w:w="992" w:type="dxa"/>
            <w:gridSpan w:val="3"/>
          </w:tcPr>
          <w:p w14:paraId="63456FED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Nilai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Refleksi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dan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Partisipasi</w:t>
            </w:r>
            <w:proofErr w:type="spellEnd"/>
          </w:p>
        </w:tc>
        <w:tc>
          <w:tcPr>
            <w:tcW w:w="850" w:type="dxa"/>
          </w:tcPr>
          <w:p w14:paraId="79E3BA39" w14:textId="77777777" w:rsidR="00B25E69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>5%</w:t>
            </w:r>
          </w:p>
        </w:tc>
      </w:tr>
      <w:tr w:rsidR="00B25E69" w:rsidRPr="002525CD" w14:paraId="24A34949" w14:textId="77777777" w:rsidTr="00C17E44">
        <w:tc>
          <w:tcPr>
            <w:tcW w:w="1106" w:type="dxa"/>
            <w:tcBorders>
              <w:bottom w:val="single" w:sz="4" w:space="0" w:color="auto"/>
            </w:tcBorders>
          </w:tcPr>
          <w:p w14:paraId="4066F3E7" w14:textId="77777777" w:rsidR="00B25E69" w:rsidRPr="002525CD" w:rsidRDefault="00B25E69" w:rsidP="002525C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id-ID"/>
              </w:rPr>
            </w:pPr>
            <w:r w:rsidRPr="002525CD">
              <w:rPr>
                <w:rFonts w:ascii="Arial Narrow" w:hAnsi="Arial Narrow" w:cs="Times New Roman"/>
                <w:lang w:val="id-ID"/>
              </w:rPr>
              <w:t>16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8A7C92C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Mahasiswa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mampu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menjawab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soal-soal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UAS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67DD782C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UAS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6580BFF" w14:textId="77777777" w:rsidR="00B25E69" w:rsidRPr="002525CD" w:rsidRDefault="00961C11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Take home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AD11192" w14:textId="77777777" w:rsidR="00B25E69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 xml:space="preserve">7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hari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719C095E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Mahasiswa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mampu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menjawab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soal-soal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UAS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0A205AC1" w14:textId="77777777" w:rsidR="00B25E69" w:rsidRPr="002525CD" w:rsidRDefault="00B25E69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465E7B" w14:textId="77777777" w:rsidR="00B25E69" w:rsidRPr="002525CD" w:rsidRDefault="00BE0F7E" w:rsidP="002525CD">
            <w:pPr>
              <w:spacing w:after="0" w:line="240" w:lineRule="auto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>15%</w:t>
            </w:r>
          </w:p>
        </w:tc>
      </w:tr>
      <w:tr w:rsidR="00B25E69" w:rsidRPr="002525CD" w14:paraId="3F21DD84" w14:textId="77777777" w:rsidTr="006A3044">
        <w:tc>
          <w:tcPr>
            <w:tcW w:w="9185" w:type="dxa"/>
            <w:gridSpan w:val="17"/>
          </w:tcPr>
          <w:p w14:paraId="273F3CA1" w14:textId="77777777" w:rsidR="00B25E69" w:rsidRPr="002525CD" w:rsidRDefault="00B25E69" w:rsidP="002525CD">
            <w:pPr>
              <w:pStyle w:val="ListParagraph"/>
              <w:spacing w:after="0" w:line="240" w:lineRule="auto"/>
              <w:ind w:left="311"/>
              <w:jc w:val="both"/>
              <w:rPr>
                <w:rFonts w:ascii="Arial Narrow" w:hAnsi="Arial Narrow" w:cs="Times New Roman"/>
                <w:b/>
                <w:lang w:val="en-US"/>
              </w:rPr>
            </w:pPr>
          </w:p>
          <w:p w14:paraId="4005AE6D" w14:textId="77777777" w:rsidR="00B25E69" w:rsidRPr="002525CD" w:rsidRDefault="00B25E69" w:rsidP="00AF70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Daftar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Rujukan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</w:p>
          <w:p w14:paraId="1F3AE757" w14:textId="77777777" w:rsidR="000B5183" w:rsidRPr="000B5183" w:rsidRDefault="000B5183" w:rsidP="00782D80">
            <w:pPr>
              <w:autoSpaceDE w:val="0"/>
              <w:autoSpaceDN w:val="0"/>
              <w:adjustRightInd w:val="0"/>
              <w:spacing w:after="0" w:line="240" w:lineRule="auto"/>
              <w:ind w:left="856" w:hanging="567"/>
              <w:jc w:val="both"/>
              <w:rPr>
                <w:rFonts w:ascii="Arial Narrow" w:hAnsi="Arial Narrow" w:cs="TimesNewRomanPSMT"/>
                <w:lang w:val="en-US"/>
              </w:rPr>
            </w:pPr>
            <w:r w:rsidRPr="000B5183">
              <w:rPr>
                <w:rFonts w:ascii="Arial Narrow" w:hAnsi="Arial Narrow" w:cs="TimesNewRomanPSMT"/>
                <w:lang w:val="en-US"/>
              </w:rPr>
              <w:t xml:space="preserve">Abdullah, M.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Yatimin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.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Studi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Islam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Kontemporer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. Jakarta: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Amzah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>, 2006.</w:t>
            </w:r>
          </w:p>
          <w:p w14:paraId="31C9C3F5" w14:textId="77777777" w:rsidR="000B5183" w:rsidRPr="000B5183" w:rsidRDefault="000B5183" w:rsidP="00782D80">
            <w:pPr>
              <w:autoSpaceDE w:val="0"/>
              <w:autoSpaceDN w:val="0"/>
              <w:adjustRightInd w:val="0"/>
              <w:spacing w:after="0" w:line="240" w:lineRule="auto"/>
              <w:ind w:left="856" w:hanging="567"/>
              <w:jc w:val="both"/>
              <w:rPr>
                <w:rFonts w:ascii="Arial Narrow" w:hAnsi="Arial Narrow" w:cs="TimesNewRomanPSMT"/>
                <w:lang w:val="en-US"/>
              </w:rPr>
            </w:pP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Nasution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Dr. H.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Khoiruddin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.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Pengantar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Studi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Islam. Yogyakarta: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ACAdeMIA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+ TAZZAFA. 2009.</w:t>
            </w:r>
          </w:p>
          <w:p w14:paraId="246F4F32" w14:textId="77777777" w:rsidR="000B5183" w:rsidRPr="000B5183" w:rsidRDefault="000B5183" w:rsidP="00782D80">
            <w:pPr>
              <w:autoSpaceDE w:val="0"/>
              <w:autoSpaceDN w:val="0"/>
              <w:adjustRightInd w:val="0"/>
              <w:spacing w:after="0" w:line="240" w:lineRule="auto"/>
              <w:ind w:left="856" w:hanging="567"/>
              <w:jc w:val="both"/>
              <w:rPr>
                <w:rFonts w:ascii="Arial Narrow" w:hAnsi="Arial Narrow" w:cs="TimesNewRomanPSMT"/>
                <w:lang w:val="en-US"/>
              </w:rPr>
            </w:pP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Nasution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Harun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.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Falsafah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dan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Mistisme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dalam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Islam. Cet.9, Jakarta: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Bulan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Bintang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>, 1995.</w:t>
            </w:r>
          </w:p>
          <w:p w14:paraId="5D3DE5B0" w14:textId="77777777" w:rsidR="000B5183" w:rsidRPr="000B5183" w:rsidRDefault="000B5183" w:rsidP="00782D80">
            <w:pPr>
              <w:autoSpaceDE w:val="0"/>
              <w:autoSpaceDN w:val="0"/>
              <w:adjustRightInd w:val="0"/>
              <w:spacing w:after="0" w:line="240" w:lineRule="auto"/>
              <w:ind w:left="856" w:hanging="567"/>
              <w:jc w:val="both"/>
              <w:rPr>
                <w:rFonts w:ascii="Arial Narrow" w:hAnsi="Arial Narrow" w:cs="TimesNewRomanPSMT"/>
                <w:lang w:val="en-US"/>
              </w:rPr>
            </w:pP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Nata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Abuddin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.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Ilmu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Pendidikan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Islam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dengan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Pendekatan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Multidisipliner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Normatif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Perenialis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Sejarah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Filsafat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Psikologi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Sosiologi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Manajemen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Teknologi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Informasi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Kebudayaan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Politik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Hukum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Jakarta: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Rajawali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Press. 2009.</w:t>
            </w:r>
          </w:p>
          <w:p w14:paraId="2AA17771" w14:textId="77777777" w:rsidR="000B5183" w:rsidRPr="000B5183" w:rsidRDefault="000B5183" w:rsidP="00782D80">
            <w:pPr>
              <w:autoSpaceDE w:val="0"/>
              <w:autoSpaceDN w:val="0"/>
              <w:adjustRightInd w:val="0"/>
              <w:spacing w:after="0" w:line="240" w:lineRule="auto"/>
              <w:ind w:left="856" w:hanging="567"/>
              <w:jc w:val="both"/>
              <w:rPr>
                <w:rFonts w:ascii="Arial Narrow" w:hAnsi="Arial Narrow" w:cs="TimesNewRomanPSMT"/>
                <w:lang w:val="en-US"/>
              </w:rPr>
            </w:pP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Nata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Abuddin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.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Metodologi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Studi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Islam, cet. </w:t>
            </w:r>
            <w:proofErr w:type="gramStart"/>
            <w:r w:rsidRPr="000B5183">
              <w:rPr>
                <w:rFonts w:ascii="Arial Narrow" w:hAnsi="Arial Narrow" w:cs="TimesNewRomanPSMT"/>
                <w:lang w:val="en-US"/>
              </w:rPr>
              <w:t>X ,</w:t>
            </w:r>
            <w:proofErr w:type="gramEnd"/>
            <w:r w:rsidRPr="000B5183">
              <w:rPr>
                <w:rFonts w:ascii="Arial Narrow" w:hAnsi="Arial Narrow" w:cs="TimesNewRomanPSMT"/>
                <w:lang w:val="en-US"/>
              </w:rPr>
              <w:t xml:space="preserve"> Jakarta: Raja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Grafindo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Persada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>. 2006.</w:t>
            </w:r>
          </w:p>
          <w:p w14:paraId="0F6FF01D" w14:textId="77777777" w:rsidR="000B5183" w:rsidRPr="000B5183" w:rsidRDefault="000B5183" w:rsidP="00782D80">
            <w:pPr>
              <w:autoSpaceDE w:val="0"/>
              <w:autoSpaceDN w:val="0"/>
              <w:adjustRightInd w:val="0"/>
              <w:spacing w:after="0" w:line="240" w:lineRule="auto"/>
              <w:ind w:left="856" w:hanging="567"/>
              <w:jc w:val="both"/>
              <w:rPr>
                <w:rFonts w:ascii="Arial Narrow" w:hAnsi="Arial Narrow" w:cs="TimesNewRomanPSMT"/>
                <w:lang w:val="en-US"/>
              </w:rPr>
            </w:pP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O’dea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Thomas F.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sosiologi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Agama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Suatu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Pengenalan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Awal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. Jakarta: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Rajawali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Press. 1992.</w:t>
            </w:r>
          </w:p>
          <w:p w14:paraId="545B35A4" w14:textId="77777777" w:rsidR="000B5183" w:rsidRPr="000B5183" w:rsidRDefault="000B5183" w:rsidP="00782D80">
            <w:pPr>
              <w:autoSpaceDE w:val="0"/>
              <w:autoSpaceDN w:val="0"/>
              <w:adjustRightInd w:val="0"/>
              <w:spacing w:after="0" w:line="240" w:lineRule="auto"/>
              <w:ind w:left="856" w:hanging="567"/>
              <w:jc w:val="both"/>
              <w:rPr>
                <w:rFonts w:ascii="Arial Narrow" w:hAnsi="Arial Narrow" w:cs="TimesNewRomanPSMT"/>
                <w:lang w:val="en-US"/>
              </w:rPr>
            </w:pP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Khoiruddin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Nasution</w:t>
            </w:r>
            <w:proofErr w:type="gramStart"/>
            <w:r w:rsidRPr="000B5183">
              <w:rPr>
                <w:rFonts w:ascii="Arial Narrow" w:hAnsi="Arial Narrow" w:cs="TimesNewRomanPSMT"/>
                <w:lang w:val="en-US"/>
              </w:rPr>
              <w:t>,MA</w:t>
            </w:r>
            <w:proofErr w:type="spellEnd"/>
            <w:proofErr w:type="gramEnd"/>
            <w:r w:rsidRPr="000B5183">
              <w:rPr>
                <w:rFonts w:ascii="Arial Narrow" w:hAnsi="Arial Narrow" w:cs="TimesNewRomanPSMT"/>
                <w:lang w:val="en-US"/>
              </w:rPr>
              <w:t xml:space="preserve">,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Pengantar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Studi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Islam, Yogyakarta: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ACAdeMIA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+TAZZAFA, 2009.</w:t>
            </w:r>
          </w:p>
          <w:p w14:paraId="24A0B986" w14:textId="74C53610" w:rsidR="000B5183" w:rsidRPr="000B5183" w:rsidRDefault="000B5183" w:rsidP="00782D80">
            <w:pPr>
              <w:autoSpaceDE w:val="0"/>
              <w:autoSpaceDN w:val="0"/>
              <w:adjustRightInd w:val="0"/>
              <w:spacing w:after="0" w:line="240" w:lineRule="auto"/>
              <w:ind w:left="856" w:hanging="567"/>
              <w:jc w:val="both"/>
              <w:rPr>
                <w:rFonts w:ascii="Arial Narrow" w:hAnsi="Arial Narrow" w:cs="TimesNewRomanPSMT"/>
                <w:lang w:val="en-US"/>
              </w:rPr>
            </w:pP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lastRenderedPageBreak/>
              <w:t>Dede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Ahmad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G</w:t>
            </w:r>
            <w:r>
              <w:rPr>
                <w:rFonts w:ascii="Arial Narrow" w:hAnsi="Arial Narrow" w:cs="TimesNewRomanPSMT"/>
                <w:lang w:val="en-US"/>
              </w:rPr>
              <w:t>hazali</w:t>
            </w:r>
            <w:proofErr w:type="spellEnd"/>
            <w:r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NewRomanPSMT"/>
                <w:lang w:val="en-US"/>
              </w:rPr>
              <w:t>dan</w:t>
            </w:r>
            <w:proofErr w:type="spellEnd"/>
            <w:r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NewRomanPSMT"/>
                <w:lang w:val="en-US"/>
              </w:rPr>
              <w:t>Heri</w:t>
            </w:r>
            <w:proofErr w:type="spellEnd"/>
            <w:r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TimesNewRomanPSMT"/>
                <w:lang w:val="en-US"/>
              </w:rPr>
              <w:t>Gunawan</w:t>
            </w:r>
            <w:proofErr w:type="spellEnd"/>
            <w:r>
              <w:rPr>
                <w:rFonts w:ascii="Arial Narrow" w:hAnsi="Arial Narrow" w:cs="TimesNewRomanPSMT"/>
                <w:lang w:val="en-US"/>
              </w:rPr>
              <w:t xml:space="preserve">.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Studi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Islam;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Suatu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Pengantar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Dengan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Pendekatan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proofErr w:type="gramStart"/>
            <w:r w:rsidRPr="000B5183">
              <w:rPr>
                <w:rFonts w:ascii="Arial Narrow" w:hAnsi="Arial Narrow" w:cs="TimesNewRomanPSMT"/>
                <w:lang w:val="en-US"/>
              </w:rPr>
              <w:t>Interdisipliner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,</w:t>
            </w:r>
            <w:proofErr w:type="gramEnd"/>
            <w:r w:rsidRPr="000B5183">
              <w:rPr>
                <w:rFonts w:ascii="Arial Narrow" w:hAnsi="Arial Narrow" w:cs="TimesNewRomanPSMT"/>
                <w:lang w:val="en-US"/>
              </w:rPr>
              <w:t xml:space="preserve"> Jakarta: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Rosda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>.</w:t>
            </w:r>
            <w:r>
              <w:rPr>
                <w:rFonts w:ascii="Arial Narrow" w:hAnsi="Arial Narrow" w:cs="TimesNewRomanPSMT"/>
                <w:lang w:val="en-US"/>
              </w:rPr>
              <w:t xml:space="preserve"> 2007.</w:t>
            </w:r>
          </w:p>
          <w:p w14:paraId="4A6DFFC8" w14:textId="389EC27F" w:rsidR="000B5183" w:rsidRPr="000B5183" w:rsidRDefault="000B5183" w:rsidP="00782D80">
            <w:pPr>
              <w:autoSpaceDE w:val="0"/>
              <w:autoSpaceDN w:val="0"/>
              <w:adjustRightInd w:val="0"/>
              <w:spacing w:after="0" w:line="240" w:lineRule="auto"/>
              <w:ind w:left="856" w:hanging="567"/>
              <w:jc w:val="both"/>
              <w:rPr>
                <w:rFonts w:ascii="Arial Narrow" w:hAnsi="Arial Narrow" w:cs="TimesNewRomanPSMT"/>
                <w:lang w:val="en-US"/>
              </w:rPr>
            </w:pPr>
            <w:r>
              <w:rPr>
                <w:rFonts w:ascii="Arial Narrow" w:hAnsi="Arial Narrow" w:cs="TimesNewRomanPSMT"/>
                <w:lang w:val="en-US"/>
              </w:rPr>
              <w:t xml:space="preserve">H. M. </w:t>
            </w:r>
            <w:proofErr w:type="spellStart"/>
            <w:r>
              <w:rPr>
                <w:rFonts w:ascii="Arial Narrow" w:hAnsi="Arial Narrow" w:cs="TimesNewRomanPSMT"/>
                <w:lang w:val="en-US"/>
              </w:rPr>
              <w:t>Arifin</w:t>
            </w:r>
            <w:proofErr w:type="spellEnd"/>
            <w:r>
              <w:rPr>
                <w:rFonts w:ascii="Arial Narrow" w:hAnsi="Arial Narrow" w:cs="TimesNewRomanPSMT"/>
                <w:lang w:val="en-US"/>
              </w:rPr>
              <w:t xml:space="preserve">.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Ilmu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pendidikan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Islam;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tinjauan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teoritis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dan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praktis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berdasarkan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pendekatan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interdisipliner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, Jakarta: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Bumi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lang w:val="en-US"/>
              </w:rPr>
              <w:t>Aksara</w:t>
            </w:r>
            <w:proofErr w:type="spellEnd"/>
            <w:r w:rsidRPr="000B5183">
              <w:rPr>
                <w:rFonts w:ascii="Arial Narrow" w:hAnsi="Arial Narrow" w:cs="TimesNewRomanPSMT"/>
                <w:lang w:val="en-US"/>
              </w:rPr>
              <w:t>.</w:t>
            </w:r>
            <w:r>
              <w:rPr>
                <w:rFonts w:ascii="Arial Narrow" w:hAnsi="Arial Narrow" w:cs="TimesNewRomanPSMT"/>
                <w:lang w:val="en-US"/>
              </w:rPr>
              <w:t xml:space="preserve"> 1991.</w:t>
            </w:r>
          </w:p>
          <w:p w14:paraId="4CFA7330" w14:textId="21641FD7" w:rsidR="00BB58E0" w:rsidRPr="00AF703D" w:rsidRDefault="000B5183" w:rsidP="00782D80">
            <w:pPr>
              <w:pStyle w:val="PlainText"/>
              <w:ind w:left="856" w:hanging="567"/>
              <w:jc w:val="both"/>
              <w:rPr>
                <w:rFonts w:ascii="Arial Narrow" w:eastAsia="MS Mincho" w:hAnsi="Arial Narrow" w:cs="Tahoma"/>
                <w:sz w:val="22"/>
                <w:szCs w:val="22"/>
                <w:lang w:val="id-ID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PSMT"/>
                <w:sz w:val="22"/>
                <w:szCs w:val="22"/>
              </w:rPr>
              <w:t>Abuddin</w:t>
            </w:r>
            <w:proofErr w:type="spellEnd"/>
            <w:r>
              <w:rPr>
                <w:rFonts w:ascii="Arial Narrow" w:hAnsi="Arial Narrow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PSMT"/>
                <w:sz w:val="22"/>
                <w:szCs w:val="22"/>
              </w:rPr>
              <w:t>Nata</w:t>
            </w:r>
            <w:proofErr w:type="spellEnd"/>
            <w:r>
              <w:rPr>
                <w:rFonts w:ascii="Arial Narrow" w:hAnsi="Arial Narrow" w:cs="TimesNewRomanPSMT"/>
                <w:sz w:val="22"/>
                <w:szCs w:val="22"/>
              </w:rPr>
              <w:t>.</w:t>
            </w:r>
            <w:r w:rsidRPr="000B5183">
              <w:rPr>
                <w:rFonts w:ascii="Arial Narrow" w:hAnsi="Arial Narrow" w:cs="TimesNewRomanPSMT"/>
                <w:sz w:val="22"/>
                <w:szCs w:val="22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sz w:val="22"/>
                <w:szCs w:val="22"/>
              </w:rPr>
              <w:t>Sejarah</w:t>
            </w:r>
            <w:proofErr w:type="spellEnd"/>
            <w:r w:rsidRPr="000B5183">
              <w:rPr>
                <w:rFonts w:ascii="Arial Narrow" w:hAnsi="Arial Narrow" w:cs="TimesNewRomanPSMT"/>
                <w:sz w:val="22"/>
                <w:szCs w:val="22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sz w:val="22"/>
                <w:szCs w:val="22"/>
              </w:rPr>
              <w:t>Sosial</w:t>
            </w:r>
            <w:proofErr w:type="spellEnd"/>
            <w:r w:rsidRPr="000B5183">
              <w:rPr>
                <w:rFonts w:ascii="Arial Narrow" w:hAnsi="Arial Narrow" w:cs="TimesNewRomanPSMT"/>
                <w:sz w:val="22"/>
                <w:szCs w:val="22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sz w:val="22"/>
                <w:szCs w:val="22"/>
              </w:rPr>
              <w:t>Intelektual</w:t>
            </w:r>
            <w:proofErr w:type="spellEnd"/>
            <w:r w:rsidRPr="000B5183">
              <w:rPr>
                <w:rFonts w:ascii="Arial Narrow" w:hAnsi="Arial Narrow" w:cs="TimesNewRomanPSMT"/>
                <w:sz w:val="22"/>
                <w:szCs w:val="22"/>
              </w:rPr>
              <w:t xml:space="preserve"> Islam </w:t>
            </w:r>
            <w:proofErr w:type="spellStart"/>
            <w:r w:rsidRPr="000B5183">
              <w:rPr>
                <w:rFonts w:ascii="Arial Narrow" w:hAnsi="Arial Narrow" w:cs="TimesNewRomanPSMT"/>
                <w:sz w:val="22"/>
                <w:szCs w:val="22"/>
              </w:rPr>
              <w:t>dan</w:t>
            </w:r>
            <w:proofErr w:type="spellEnd"/>
            <w:r w:rsidRPr="000B5183">
              <w:rPr>
                <w:rFonts w:ascii="Arial Narrow" w:hAnsi="Arial Narrow" w:cs="TimesNewRomanPSMT"/>
                <w:sz w:val="22"/>
                <w:szCs w:val="22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sz w:val="22"/>
                <w:szCs w:val="22"/>
              </w:rPr>
              <w:t>Institusi</w:t>
            </w:r>
            <w:proofErr w:type="spellEnd"/>
            <w:r w:rsidRPr="000B5183">
              <w:rPr>
                <w:rFonts w:ascii="Arial Narrow" w:hAnsi="Arial Narrow" w:cs="TimesNewRomanPSMT"/>
                <w:sz w:val="22"/>
                <w:szCs w:val="22"/>
              </w:rPr>
              <w:t xml:space="preserve"> </w:t>
            </w:r>
            <w:proofErr w:type="spellStart"/>
            <w:r w:rsidRPr="000B5183">
              <w:rPr>
                <w:rFonts w:ascii="Arial Narrow" w:hAnsi="Arial Narrow" w:cs="TimesNewRomanPSMT"/>
                <w:sz w:val="22"/>
                <w:szCs w:val="22"/>
              </w:rPr>
              <w:t>Pendidikannya</w:t>
            </w:r>
            <w:proofErr w:type="spellEnd"/>
            <w:r w:rsidRPr="000B5183">
              <w:rPr>
                <w:rFonts w:ascii="Arial Narrow" w:hAnsi="Arial Narrow" w:cs="TimesNewRomanPSMT"/>
                <w:sz w:val="22"/>
                <w:szCs w:val="22"/>
              </w:rPr>
              <w:t>, J</w:t>
            </w:r>
            <w:r>
              <w:rPr>
                <w:rFonts w:ascii="Arial Narrow" w:hAnsi="Arial Narrow" w:cs="TimesNewRomanPSMT"/>
                <w:sz w:val="22"/>
                <w:szCs w:val="22"/>
              </w:rPr>
              <w:t xml:space="preserve">akarta: Raja </w:t>
            </w:r>
            <w:proofErr w:type="spellStart"/>
            <w:r>
              <w:rPr>
                <w:rFonts w:ascii="Arial Narrow" w:hAnsi="Arial Narrow" w:cs="TimesNewRomanPSMT"/>
                <w:sz w:val="22"/>
                <w:szCs w:val="22"/>
              </w:rPr>
              <w:t>Grafindo</w:t>
            </w:r>
            <w:proofErr w:type="spellEnd"/>
            <w:r>
              <w:rPr>
                <w:rFonts w:ascii="Arial Narrow" w:hAnsi="Arial Narrow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NewRomanPSMT"/>
                <w:sz w:val="22"/>
                <w:szCs w:val="22"/>
              </w:rPr>
              <w:t>Persada</w:t>
            </w:r>
            <w:proofErr w:type="spellEnd"/>
            <w:r>
              <w:rPr>
                <w:rFonts w:ascii="Arial Narrow" w:hAnsi="Arial Narrow" w:cs="TimesNewRomanPSMT"/>
                <w:sz w:val="22"/>
                <w:szCs w:val="22"/>
              </w:rPr>
              <w:t>. 2012.</w:t>
            </w:r>
          </w:p>
        </w:tc>
      </w:tr>
      <w:tr w:rsidR="00B25E69" w:rsidRPr="002525CD" w14:paraId="4205D859" w14:textId="77777777" w:rsidTr="000A4433">
        <w:tc>
          <w:tcPr>
            <w:tcW w:w="9185" w:type="dxa"/>
            <w:gridSpan w:val="17"/>
            <w:tcBorders>
              <w:bottom w:val="single" w:sz="4" w:space="0" w:color="auto"/>
            </w:tcBorders>
          </w:tcPr>
          <w:p w14:paraId="113BEC12" w14:textId="77777777" w:rsidR="00B25E69" w:rsidRPr="002525CD" w:rsidRDefault="00B25E69" w:rsidP="00AF703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1" w:hanging="311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lastRenderedPageBreak/>
              <w:t>Bahan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Ajar (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Lampiran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1)</w:t>
            </w:r>
          </w:p>
          <w:p w14:paraId="42DC1D38" w14:textId="77777777" w:rsidR="00B25E69" w:rsidRPr="002525CD" w:rsidRDefault="00B25E69" w:rsidP="002525CD">
            <w:pPr>
              <w:spacing w:after="0" w:line="240" w:lineRule="auto"/>
              <w:ind w:left="311"/>
              <w:rPr>
                <w:rFonts w:ascii="Arial Narrow" w:hAnsi="Arial Narrow" w:cs="Times New Roman"/>
                <w:lang w:val="en-US"/>
              </w:rPr>
            </w:pPr>
          </w:p>
          <w:p w14:paraId="1159CD68" w14:textId="77777777" w:rsidR="00BB58E0" w:rsidRPr="002525CD" w:rsidRDefault="00BB58E0" w:rsidP="002525CD">
            <w:pPr>
              <w:spacing w:after="0" w:line="240" w:lineRule="auto"/>
              <w:ind w:left="311"/>
              <w:rPr>
                <w:rFonts w:ascii="Arial Narrow" w:hAnsi="Arial Narrow" w:cs="Times New Roman"/>
                <w:lang w:val="en-US"/>
              </w:rPr>
            </w:pPr>
            <w:r w:rsidRPr="002525CD">
              <w:rPr>
                <w:rFonts w:ascii="Arial Narrow" w:hAnsi="Arial Narrow" w:cs="Times New Roman"/>
                <w:lang w:val="en-US"/>
              </w:rPr>
              <w:t>Power point</w:t>
            </w:r>
          </w:p>
          <w:p w14:paraId="3D29BD03" w14:textId="61DF171D" w:rsidR="00B25E69" w:rsidRPr="002525CD" w:rsidRDefault="00BB58E0" w:rsidP="002525CD">
            <w:pPr>
              <w:spacing w:after="0" w:line="240" w:lineRule="auto"/>
              <w:ind w:left="311"/>
              <w:rPr>
                <w:rFonts w:ascii="Arial Narrow" w:hAnsi="Arial Narrow" w:cs="Times New Roman"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lang w:val="en-US"/>
              </w:rPr>
              <w:t>Bahan</w:t>
            </w:r>
            <w:proofErr w:type="spellEnd"/>
            <w:r w:rsidRPr="002525CD">
              <w:rPr>
                <w:rFonts w:ascii="Arial Narrow" w:hAnsi="Arial Narrow" w:cs="Times New Roman"/>
                <w:lang w:val="en-US"/>
              </w:rPr>
              <w:t xml:space="preserve"> Ajar </w:t>
            </w:r>
            <w:proofErr w:type="spellStart"/>
            <w:r w:rsidR="00822731">
              <w:rPr>
                <w:rFonts w:ascii="Arial Narrow" w:hAnsi="Arial Narrow" w:cs="Times New Roman"/>
                <w:lang w:val="en-US"/>
              </w:rPr>
              <w:t>Studi</w:t>
            </w:r>
            <w:proofErr w:type="spellEnd"/>
            <w:r w:rsidR="00822731">
              <w:rPr>
                <w:rFonts w:ascii="Arial Narrow" w:hAnsi="Arial Narrow" w:cs="Times New Roman"/>
                <w:lang w:val="en-US"/>
              </w:rPr>
              <w:t xml:space="preserve"> Islam </w:t>
            </w:r>
            <w:proofErr w:type="spellStart"/>
            <w:r w:rsidR="00822731">
              <w:rPr>
                <w:rFonts w:ascii="Arial Narrow" w:hAnsi="Arial Narrow" w:cs="Times New Roman"/>
                <w:lang w:val="en-US"/>
              </w:rPr>
              <w:t>Interdisipliner</w:t>
            </w:r>
            <w:proofErr w:type="spellEnd"/>
          </w:p>
          <w:p w14:paraId="0544F8B5" w14:textId="77777777" w:rsidR="00B25E69" w:rsidRPr="002525CD" w:rsidRDefault="00B25E69" w:rsidP="002525CD">
            <w:pPr>
              <w:spacing w:after="0" w:line="240" w:lineRule="auto"/>
              <w:ind w:left="311"/>
              <w:rPr>
                <w:rFonts w:ascii="Arial Narrow" w:hAnsi="Arial Narrow" w:cs="Times New Roman"/>
                <w:lang w:val="en-US"/>
              </w:rPr>
            </w:pPr>
          </w:p>
        </w:tc>
      </w:tr>
      <w:tr w:rsidR="00B25E69" w:rsidRPr="002525CD" w14:paraId="7D858C00" w14:textId="77777777" w:rsidTr="000A4433">
        <w:tc>
          <w:tcPr>
            <w:tcW w:w="9185" w:type="dxa"/>
            <w:gridSpan w:val="17"/>
            <w:tcBorders>
              <w:top w:val="single" w:sz="4" w:space="0" w:color="auto"/>
            </w:tcBorders>
          </w:tcPr>
          <w:p w14:paraId="7549A8B1" w14:textId="77777777" w:rsidR="00B25E69" w:rsidRPr="002525CD" w:rsidRDefault="00B25E69" w:rsidP="00AF703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1" w:hanging="311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Instrumen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Penilaian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(</w:t>
            </w:r>
            <w:proofErr w:type="spellStart"/>
            <w:r w:rsidRPr="002525CD">
              <w:rPr>
                <w:rFonts w:ascii="Arial Narrow" w:hAnsi="Arial Narrow" w:cs="Times New Roman"/>
                <w:b/>
                <w:lang w:val="en-US"/>
              </w:rPr>
              <w:t>Lampiran</w:t>
            </w:r>
            <w:proofErr w:type="spellEnd"/>
            <w:r w:rsidRPr="002525CD">
              <w:rPr>
                <w:rFonts w:ascii="Arial Narrow" w:hAnsi="Arial Narrow" w:cs="Times New Roman"/>
                <w:b/>
                <w:lang w:val="en-US"/>
              </w:rPr>
              <w:t xml:space="preserve"> 2)</w:t>
            </w:r>
          </w:p>
          <w:p w14:paraId="25D990C1" w14:textId="77777777" w:rsidR="00B25E69" w:rsidRPr="002525CD" w:rsidRDefault="00B25E69" w:rsidP="002525CD">
            <w:pPr>
              <w:spacing w:after="0" w:line="240" w:lineRule="auto"/>
              <w:ind w:left="311"/>
              <w:rPr>
                <w:rFonts w:ascii="Arial Narrow" w:hAnsi="Arial Narrow" w:cs="Times New Roman"/>
                <w:lang w:val="en-US"/>
              </w:rPr>
            </w:pP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"/>
              <w:gridCol w:w="5022"/>
              <w:gridCol w:w="3105"/>
            </w:tblGrid>
            <w:tr w:rsidR="003B7986" w:rsidRPr="00C14A7A" w14:paraId="020D1A5E" w14:textId="77777777" w:rsidTr="00BC53A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2F8BB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No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CF5BF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Komponen Penilaian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C9C18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Bobot (%)</w:t>
                  </w:r>
                </w:p>
              </w:tc>
            </w:tr>
            <w:tr w:rsidR="003B7986" w:rsidRPr="00C14A7A" w14:paraId="25F92614" w14:textId="77777777" w:rsidTr="00BC53A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92CDD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1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AF447" w14:textId="77777777" w:rsidR="003B7986" w:rsidRPr="00C14A7A" w:rsidRDefault="003B7986" w:rsidP="00BC53A5">
                  <w:pPr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Partisipasi kuliah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A180A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10%</w:t>
                  </w:r>
                </w:p>
              </w:tc>
            </w:tr>
            <w:tr w:rsidR="003B7986" w:rsidRPr="00C14A7A" w14:paraId="391A9BF5" w14:textId="77777777" w:rsidTr="00BC53A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69D10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2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459CF" w14:textId="77777777" w:rsidR="003B7986" w:rsidRPr="00C14A7A" w:rsidRDefault="003B7986" w:rsidP="00BC53A5">
                  <w:pPr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Tugas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642B9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20</w:t>
                  </w:r>
                  <w:r w:rsidRPr="00C14A7A">
                    <w:rPr>
                      <w:rFonts w:ascii="Arial" w:hAnsi="Arial" w:cs="Arial"/>
                      <w:lang w:val="sv-SE"/>
                    </w:rPr>
                    <w:t>%</w:t>
                  </w:r>
                </w:p>
              </w:tc>
            </w:tr>
            <w:tr w:rsidR="003B7986" w:rsidRPr="00C14A7A" w14:paraId="5C48B400" w14:textId="77777777" w:rsidTr="00BC53A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DDD4B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3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F7789" w14:textId="77777777" w:rsidR="003B7986" w:rsidRPr="00C14A7A" w:rsidRDefault="003B7986" w:rsidP="00BC53A5">
                  <w:pPr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Ujian tengah semester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9B530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30%</w:t>
                  </w:r>
                </w:p>
              </w:tc>
            </w:tr>
            <w:tr w:rsidR="003B7986" w:rsidRPr="00C14A7A" w14:paraId="32C5F1FB" w14:textId="77777777" w:rsidTr="00BC53A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E3B5D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4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8570C" w14:textId="77777777" w:rsidR="003B7986" w:rsidRPr="00C14A7A" w:rsidRDefault="003B7986" w:rsidP="00BC53A5">
                  <w:pPr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Ujian akhir semester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02F5E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4</w:t>
                  </w:r>
                  <w:r>
                    <w:rPr>
                      <w:rFonts w:ascii="Arial" w:hAnsi="Arial" w:cs="Arial"/>
                      <w:lang w:val="sv-SE"/>
                    </w:rPr>
                    <w:t>0</w:t>
                  </w:r>
                  <w:r w:rsidRPr="00C14A7A">
                    <w:rPr>
                      <w:rFonts w:ascii="Arial" w:hAnsi="Arial" w:cs="Arial"/>
                      <w:lang w:val="sv-SE"/>
                    </w:rPr>
                    <w:t>%</w:t>
                  </w:r>
                </w:p>
              </w:tc>
            </w:tr>
            <w:tr w:rsidR="003B7986" w:rsidRPr="00C14A7A" w14:paraId="74B7513A" w14:textId="77777777" w:rsidTr="00BC53A5"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0F2F0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4C956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Jumlah</w:t>
                  </w:r>
                </w:p>
              </w:tc>
              <w:tc>
                <w:tcPr>
                  <w:tcW w:w="3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CD4A9" w14:textId="77777777" w:rsidR="003B7986" w:rsidRPr="00C14A7A" w:rsidRDefault="003B7986" w:rsidP="00BC53A5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  <w:r w:rsidRPr="00C14A7A">
                    <w:rPr>
                      <w:rFonts w:ascii="Arial" w:hAnsi="Arial" w:cs="Arial"/>
                      <w:lang w:val="sv-SE"/>
                    </w:rPr>
                    <w:t>100 %</w:t>
                  </w:r>
                </w:p>
              </w:tc>
            </w:tr>
          </w:tbl>
          <w:p w14:paraId="37B40566" w14:textId="77777777" w:rsidR="00B25E69" w:rsidRPr="002525CD" w:rsidRDefault="00B25E69" w:rsidP="002525CD">
            <w:pPr>
              <w:spacing w:after="0" w:line="240" w:lineRule="auto"/>
              <w:ind w:left="311"/>
              <w:rPr>
                <w:rFonts w:ascii="Arial Narrow" w:hAnsi="Arial Narrow" w:cs="Times New Roman"/>
                <w:lang w:val="en-US"/>
              </w:rPr>
            </w:pPr>
          </w:p>
          <w:p w14:paraId="103FE01E" w14:textId="77777777" w:rsidR="00B25E69" w:rsidRPr="002525CD" w:rsidRDefault="00B25E69" w:rsidP="002525CD">
            <w:pPr>
              <w:spacing w:after="0" w:line="240" w:lineRule="auto"/>
              <w:ind w:left="311"/>
              <w:rPr>
                <w:rFonts w:ascii="Arial Narrow" w:hAnsi="Arial Narrow" w:cs="Times New Roman"/>
                <w:lang w:val="en-US"/>
              </w:rPr>
            </w:pPr>
          </w:p>
        </w:tc>
      </w:tr>
    </w:tbl>
    <w:p w14:paraId="0758E98B" w14:textId="77777777" w:rsidR="004B79AF" w:rsidRDefault="004B79AF" w:rsidP="004B79AF"/>
    <w:sectPr w:rsidR="004B79AF" w:rsidSect="00ED0B73">
      <w:footerReference w:type="default" r:id="rId9"/>
      <w:pgSz w:w="11906" w:h="16838"/>
      <w:pgMar w:top="1440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2A3FA" w14:textId="77777777" w:rsidR="00801B43" w:rsidRDefault="00801B43" w:rsidP="00AD569F">
      <w:pPr>
        <w:spacing w:after="0" w:line="240" w:lineRule="auto"/>
      </w:pPr>
      <w:r>
        <w:separator/>
      </w:r>
    </w:p>
  </w:endnote>
  <w:endnote w:type="continuationSeparator" w:id="0">
    <w:p w14:paraId="4B72FB13" w14:textId="77777777" w:rsidR="00801B43" w:rsidRDefault="00801B43" w:rsidP="00AD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61727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0"/>
        <w:szCs w:val="20"/>
      </w:rPr>
    </w:sdtEndPr>
    <w:sdtContent>
      <w:p w14:paraId="2D228B71" w14:textId="77777777" w:rsidR="00AD569F" w:rsidRPr="00AD569F" w:rsidRDefault="00AB29D1">
        <w:pPr>
          <w:pStyle w:val="Footer"/>
          <w:jc w:val="right"/>
          <w:rPr>
            <w:rFonts w:ascii="Arial Narrow" w:hAnsi="Arial Narrow"/>
            <w:sz w:val="20"/>
            <w:szCs w:val="20"/>
          </w:rPr>
        </w:pPr>
        <w:r w:rsidRPr="00AD569F">
          <w:rPr>
            <w:rFonts w:ascii="Arial Narrow" w:hAnsi="Arial Narrow"/>
            <w:sz w:val="20"/>
            <w:szCs w:val="20"/>
          </w:rPr>
          <w:fldChar w:fldCharType="begin"/>
        </w:r>
        <w:r w:rsidR="00AD569F" w:rsidRPr="00AD569F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AD569F">
          <w:rPr>
            <w:rFonts w:ascii="Arial Narrow" w:hAnsi="Arial Narrow"/>
            <w:sz w:val="20"/>
            <w:szCs w:val="20"/>
          </w:rPr>
          <w:fldChar w:fldCharType="separate"/>
        </w:r>
        <w:r w:rsidR="002C5BC2">
          <w:rPr>
            <w:rFonts w:ascii="Arial Narrow" w:hAnsi="Arial Narrow"/>
            <w:noProof/>
            <w:sz w:val="20"/>
            <w:szCs w:val="20"/>
          </w:rPr>
          <w:t>6</w:t>
        </w:r>
        <w:r w:rsidRPr="00AD569F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214C402D" w14:textId="77777777" w:rsidR="00AD569F" w:rsidRDefault="00AD5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6BA74" w14:textId="77777777" w:rsidR="00801B43" w:rsidRDefault="00801B43" w:rsidP="00AD569F">
      <w:pPr>
        <w:spacing w:after="0" w:line="240" w:lineRule="auto"/>
      </w:pPr>
      <w:r>
        <w:separator/>
      </w:r>
    </w:p>
  </w:footnote>
  <w:footnote w:type="continuationSeparator" w:id="0">
    <w:p w14:paraId="56B309FF" w14:textId="77777777" w:rsidR="00801B43" w:rsidRDefault="00801B43" w:rsidP="00AD5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B19"/>
    <w:multiLevelType w:val="hybridMultilevel"/>
    <w:tmpl w:val="E188DB18"/>
    <w:lvl w:ilvl="0" w:tplc="D2825C84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3D40529"/>
    <w:multiLevelType w:val="hybridMultilevel"/>
    <w:tmpl w:val="4F3E4C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5693C"/>
    <w:multiLevelType w:val="hybridMultilevel"/>
    <w:tmpl w:val="3D5EBAEA"/>
    <w:lvl w:ilvl="0" w:tplc="0421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BA1DB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932E5"/>
    <w:multiLevelType w:val="hybridMultilevel"/>
    <w:tmpl w:val="7A3270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D58BA"/>
    <w:multiLevelType w:val="hybridMultilevel"/>
    <w:tmpl w:val="5AA610D8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3F4FCB"/>
    <w:multiLevelType w:val="hybridMultilevel"/>
    <w:tmpl w:val="C4C08F72"/>
    <w:lvl w:ilvl="0" w:tplc="DD86EBF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A259FA"/>
    <w:multiLevelType w:val="hybridMultilevel"/>
    <w:tmpl w:val="B9884C64"/>
    <w:lvl w:ilvl="0" w:tplc="14C6532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25065"/>
    <w:multiLevelType w:val="multilevel"/>
    <w:tmpl w:val="EE9443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8" w:hanging="1440"/>
      </w:pPr>
      <w:rPr>
        <w:rFonts w:hint="default"/>
      </w:rPr>
    </w:lvl>
  </w:abstractNum>
  <w:abstractNum w:abstractNumId="8">
    <w:nsid w:val="1EA0120B"/>
    <w:multiLevelType w:val="hybridMultilevel"/>
    <w:tmpl w:val="B7B64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52885"/>
    <w:multiLevelType w:val="multilevel"/>
    <w:tmpl w:val="519AE0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7E70C31"/>
    <w:multiLevelType w:val="hybridMultilevel"/>
    <w:tmpl w:val="581484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D0E38"/>
    <w:multiLevelType w:val="hybridMultilevel"/>
    <w:tmpl w:val="19A6651A"/>
    <w:lvl w:ilvl="0" w:tplc="3A0EB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4A585D"/>
    <w:multiLevelType w:val="hybridMultilevel"/>
    <w:tmpl w:val="BD421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D3151"/>
    <w:multiLevelType w:val="hybridMultilevel"/>
    <w:tmpl w:val="DF206A9C"/>
    <w:lvl w:ilvl="0" w:tplc="46F209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4A2665"/>
    <w:multiLevelType w:val="hybridMultilevel"/>
    <w:tmpl w:val="2F5E898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741571"/>
    <w:multiLevelType w:val="hybridMultilevel"/>
    <w:tmpl w:val="F3F6EBAC"/>
    <w:lvl w:ilvl="0" w:tplc="9C005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20287C"/>
    <w:multiLevelType w:val="multilevel"/>
    <w:tmpl w:val="A0CA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F261DA"/>
    <w:multiLevelType w:val="multilevel"/>
    <w:tmpl w:val="7370E908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AB90CF6"/>
    <w:multiLevelType w:val="hybridMultilevel"/>
    <w:tmpl w:val="22C64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04AB9"/>
    <w:multiLevelType w:val="hybridMultilevel"/>
    <w:tmpl w:val="D2269DF4"/>
    <w:lvl w:ilvl="0" w:tplc="361896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B2ED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1A3F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8449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63CA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60AB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20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CCC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4EA5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9F1A56"/>
    <w:multiLevelType w:val="multilevel"/>
    <w:tmpl w:val="04C66004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CC84B02"/>
    <w:multiLevelType w:val="hybridMultilevel"/>
    <w:tmpl w:val="A4BE9CE4"/>
    <w:lvl w:ilvl="0" w:tplc="887EEB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881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CCAB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86C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9079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80E8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180E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8A1C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86B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321838"/>
    <w:multiLevelType w:val="hybridMultilevel"/>
    <w:tmpl w:val="A254F9BA"/>
    <w:lvl w:ilvl="0" w:tplc="D5A0074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5289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F698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053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DC18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AA04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0E7B4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9C6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A0CE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8C3CA7"/>
    <w:multiLevelType w:val="hybridMultilevel"/>
    <w:tmpl w:val="D6201038"/>
    <w:lvl w:ilvl="0" w:tplc="158CFCD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56A5F"/>
    <w:multiLevelType w:val="hybridMultilevel"/>
    <w:tmpl w:val="7968F4DC"/>
    <w:lvl w:ilvl="0" w:tplc="A21ED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A524A"/>
    <w:multiLevelType w:val="hybridMultilevel"/>
    <w:tmpl w:val="6A6C27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6E5959"/>
    <w:multiLevelType w:val="hybridMultilevel"/>
    <w:tmpl w:val="081EBF24"/>
    <w:lvl w:ilvl="0" w:tplc="6FB27F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CAAA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21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322A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C04A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8C39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4C9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6852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CEA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37D02"/>
    <w:multiLevelType w:val="multilevel"/>
    <w:tmpl w:val="FA948A9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27"/>
  </w:num>
  <w:num w:numId="4">
    <w:abstractNumId w:val="25"/>
  </w:num>
  <w:num w:numId="5">
    <w:abstractNumId w:val="17"/>
  </w:num>
  <w:num w:numId="6">
    <w:abstractNumId w:val="1"/>
  </w:num>
  <w:num w:numId="7">
    <w:abstractNumId w:val="20"/>
  </w:num>
  <w:num w:numId="8">
    <w:abstractNumId w:val="7"/>
  </w:num>
  <w:num w:numId="9">
    <w:abstractNumId w:val="6"/>
  </w:num>
  <w:num w:numId="10">
    <w:abstractNumId w:val="24"/>
  </w:num>
  <w:num w:numId="11">
    <w:abstractNumId w:val="23"/>
  </w:num>
  <w:num w:numId="12">
    <w:abstractNumId w:val="10"/>
  </w:num>
  <w:num w:numId="13">
    <w:abstractNumId w:val="4"/>
  </w:num>
  <w:num w:numId="14">
    <w:abstractNumId w:val="0"/>
  </w:num>
  <w:num w:numId="15">
    <w:abstractNumId w:val="11"/>
  </w:num>
  <w:num w:numId="16">
    <w:abstractNumId w:val="14"/>
  </w:num>
  <w:num w:numId="17">
    <w:abstractNumId w:val="26"/>
  </w:num>
  <w:num w:numId="18">
    <w:abstractNumId w:val="19"/>
  </w:num>
  <w:num w:numId="19">
    <w:abstractNumId w:val="22"/>
  </w:num>
  <w:num w:numId="20">
    <w:abstractNumId w:val="21"/>
  </w:num>
  <w:num w:numId="21">
    <w:abstractNumId w:val="5"/>
  </w:num>
  <w:num w:numId="22">
    <w:abstractNumId w:val="18"/>
  </w:num>
  <w:num w:numId="23">
    <w:abstractNumId w:val="2"/>
  </w:num>
  <w:num w:numId="24">
    <w:abstractNumId w:val="16"/>
  </w:num>
  <w:num w:numId="25">
    <w:abstractNumId w:val="3"/>
  </w:num>
  <w:num w:numId="26">
    <w:abstractNumId w:val="13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3E"/>
    <w:rsid w:val="00001373"/>
    <w:rsid w:val="00086D37"/>
    <w:rsid w:val="000A4433"/>
    <w:rsid w:val="000B5183"/>
    <w:rsid w:val="000E10A3"/>
    <w:rsid w:val="00175BCC"/>
    <w:rsid w:val="001875E7"/>
    <w:rsid w:val="001904C3"/>
    <w:rsid w:val="001A1C16"/>
    <w:rsid w:val="001C693A"/>
    <w:rsid w:val="001F0D9A"/>
    <w:rsid w:val="00232F0E"/>
    <w:rsid w:val="002416CD"/>
    <w:rsid w:val="002525CD"/>
    <w:rsid w:val="00274681"/>
    <w:rsid w:val="00290F04"/>
    <w:rsid w:val="002B37DE"/>
    <w:rsid w:val="002C5BC2"/>
    <w:rsid w:val="002C7859"/>
    <w:rsid w:val="00311A4B"/>
    <w:rsid w:val="00367F1E"/>
    <w:rsid w:val="0038519F"/>
    <w:rsid w:val="003B7986"/>
    <w:rsid w:val="003F5245"/>
    <w:rsid w:val="004618AF"/>
    <w:rsid w:val="0047045D"/>
    <w:rsid w:val="00485452"/>
    <w:rsid w:val="004B79AF"/>
    <w:rsid w:val="004E0A06"/>
    <w:rsid w:val="00580873"/>
    <w:rsid w:val="00581057"/>
    <w:rsid w:val="0059208D"/>
    <w:rsid w:val="005A3537"/>
    <w:rsid w:val="00680B5F"/>
    <w:rsid w:val="00696AE5"/>
    <w:rsid w:val="006A094D"/>
    <w:rsid w:val="006B4EBD"/>
    <w:rsid w:val="006C3B29"/>
    <w:rsid w:val="006C4127"/>
    <w:rsid w:val="006E2680"/>
    <w:rsid w:val="006F4B2D"/>
    <w:rsid w:val="006F7445"/>
    <w:rsid w:val="00702A8C"/>
    <w:rsid w:val="00723ECD"/>
    <w:rsid w:val="00753B89"/>
    <w:rsid w:val="00762649"/>
    <w:rsid w:val="00782D80"/>
    <w:rsid w:val="007B17D1"/>
    <w:rsid w:val="007D5CA1"/>
    <w:rsid w:val="007E4D6B"/>
    <w:rsid w:val="00801B43"/>
    <w:rsid w:val="00822731"/>
    <w:rsid w:val="00841739"/>
    <w:rsid w:val="00851022"/>
    <w:rsid w:val="008A5060"/>
    <w:rsid w:val="008A587E"/>
    <w:rsid w:val="008E2E1C"/>
    <w:rsid w:val="00911D5D"/>
    <w:rsid w:val="00916E69"/>
    <w:rsid w:val="00935958"/>
    <w:rsid w:val="00955A09"/>
    <w:rsid w:val="00961C11"/>
    <w:rsid w:val="0097138C"/>
    <w:rsid w:val="009C6D66"/>
    <w:rsid w:val="00A37CFE"/>
    <w:rsid w:val="00A63EA4"/>
    <w:rsid w:val="00AA5F20"/>
    <w:rsid w:val="00AB29D1"/>
    <w:rsid w:val="00AB63CE"/>
    <w:rsid w:val="00AC0369"/>
    <w:rsid w:val="00AD569F"/>
    <w:rsid w:val="00AF703D"/>
    <w:rsid w:val="00B036FE"/>
    <w:rsid w:val="00B25E69"/>
    <w:rsid w:val="00B35A92"/>
    <w:rsid w:val="00B40A9C"/>
    <w:rsid w:val="00BA3FEC"/>
    <w:rsid w:val="00BB58E0"/>
    <w:rsid w:val="00BE0F7E"/>
    <w:rsid w:val="00BE1C51"/>
    <w:rsid w:val="00C17E44"/>
    <w:rsid w:val="00C75EA8"/>
    <w:rsid w:val="00C81B3E"/>
    <w:rsid w:val="00CC1A31"/>
    <w:rsid w:val="00CC5F8C"/>
    <w:rsid w:val="00CD442E"/>
    <w:rsid w:val="00CE75EF"/>
    <w:rsid w:val="00CE7FDE"/>
    <w:rsid w:val="00D20504"/>
    <w:rsid w:val="00D2074A"/>
    <w:rsid w:val="00D3322D"/>
    <w:rsid w:val="00DA19DC"/>
    <w:rsid w:val="00DD4E6E"/>
    <w:rsid w:val="00E11FE5"/>
    <w:rsid w:val="00E36CF8"/>
    <w:rsid w:val="00E66E59"/>
    <w:rsid w:val="00E73C60"/>
    <w:rsid w:val="00E76D41"/>
    <w:rsid w:val="00E824FB"/>
    <w:rsid w:val="00E85E7F"/>
    <w:rsid w:val="00EC2461"/>
    <w:rsid w:val="00ED0B73"/>
    <w:rsid w:val="00EE3145"/>
    <w:rsid w:val="00F8467F"/>
    <w:rsid w:val="00F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1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3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B3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3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1List N"/>
    <w:basedOn w:val="Normal"/>
    <w:link w:val="ListParagraphChar"/>
    <w:uiPriority w:val="34"/>
    <w:qFormat/>
    <w:rsid w:val="00C81B3E"/>
    <w:pPr>
      <w:ind w:left="720"/>
      <w:contextualSpacing/>
    </w:pPr>
  </w:style>
  <w:style w:type="character" w:customStyle="1" w:styleId="ListParagraphChar">
    <w:name w:val="List Paragraph Char"/>
    <w:aliases w:val="1List N Char"/>
    <w:link w:val="ListParagraph"/>
    <w:uiPriority w:val="34"/>
    <w:rsid w:val="00C81B3E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D5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69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5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69F"/>
    <w:rPr>
      <w:lang w:val="en-GB"/>
    </w:rPr>
  </w:style>
  <w:style w:type="paragraph" w:customStyle="1" w:styleId="Default">
    <w:name w:val="Default"/>
    <w:rsid w:val="00B25E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E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E7FDE"/>
    <w:rPr>
      <w:color w:val="0000FF"/>
      <w:u w:val="single"/>
    </w:rPr>
  </w:style>
  <w:style w:type="paragraph" w:styleId="PlainText">
    <w:name w:val="Plain Text"/>
    <w:basedOn w:val="Normal"/>
    <w:link w:val="PlainTextChar"/>
    <w:rsid w:val="00AF70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AF703D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F703D"/>
    <w:pPr>
      <w:autoSpaceDE w:val="0"/>
      <w:autoSpaceDN w:val="0"/>
      <w:spacing w:after="0" w:line="360" w:lineRule="auto"/>
      <w:ind w:left="426" w:firstLine="708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F703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B79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7986"/>
    <w:rPr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BE1C51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C1A31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3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B3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3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1List N"/>
    <w:basedOn w:val="Normal"/>
    <w:link w:val="ListParagraphChar"/>
    <w:uiPriority w:val="34"/>
    <w:qFormat/>
    <w:rsid w:val="00C81B3E"/>
    <w:pPr>
      <w:ind w:left="720"/>
      <w:contextualSpacing/>
    </w:pPr>
  </w:style>
  <w:style w:type="character" w:customStyle="1" w:styleId="ListParagraphChar">
    <w:name w:val="List Paragraph Char"/>
    <w:aliases w:val="1List N Char"/>
    <w:link w:val="ListParagraph"/>
    <w:uiPriority w:val="34"/>
    <w:rsid w:val="00C81B3E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D5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69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5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69F"/>
    <w:rPr>
      <w:lang w:val="en-GB"/>
    </w:rPr>
  </w:style>
  <w:style w:type="paragraph" w:customStyle="1" w:styleId="Default">
    <w:name w:val="Default"/>
    <w:rsid w:val="00B25E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CE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E7FDE"/>
    <w:rPr>
      <w:color w:val="0000FF"/>
      <w:u w:val="single"/>
    </w:rPr>
  </w:style>
  <w:style w:type="paragraph" w:styleId="PlainText">
    <w:name w:val="Plain Text"/>
    <w:basedOn w:val="Normal"/>
    <w:link w:val="PlainTextChar"/>
    <w:rsid w:val="00AF70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AF703D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F703D"/>
    <w:pPr>
      <w:autoSpaceDE w:val="0"/>
      <w:autoSpaceDN w:val="0"/>
      <w:spacing w:after="0" w:line="360" w:lineRule="auto"/>
      <w:ind w:left="426" w:firstLine="708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F703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B79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7986"/>
    <w:rPr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BE1C51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C1A31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2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8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Bunga</dc:creator>
  <cp:lastModifiedBy>Dell</cp:lastModifiedBy>
  <cp:revision>15</cp:revision>
  <dcterms:created xsi:type="dcterms:W3CDTF">2019-02-22T00:37:00Z</dcterms:created>
  <dcterms:modified xsi:type="dcterms:W3CDTF">2023-02-11T08:19:00Z</dcterms:modified>
</cp:coreProperties>
</file>