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19"/>
        <w:gridCol w:w="501"/>
        <w:gridCol w:w="780"/>
        <w:gridCol w:w="680"/>
        <w:gridCol w:w="1639"/>
        <w:gridCol w:w="61"/>
        <w:gridCol w:w="39"/>
        <w:gridCol w:w="1921"/>
        <w:gridCol w:w="360"/>
        <w:gridCol w:w="80"/>
        <w:gridCol w:w="440"/>
        <w:gridCol w:w="440"/>
        <w:gridCol w:w="359"/>
        <w:gridCol w:w="81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630055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630055" w:rsidRDefault="0063005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7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7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196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1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3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62000"/>
                  <wp:effectExtent l="0" t="0" r="0" b="0"/>
                  <wp:docPr id="12547939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7939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Universitas Islam Negeri Fatmawati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 Nilai Ujian</w:t>
            </w:r>
          </w:p>
        </w:tc>
        <w:tc>
          <w:tcPr>
            <w:tcW w:w="3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63005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63005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9A059F">
            <w:r>
              <w:rPr>
                <w:rFonts w:ascii="SansSerif" w:eastAsia="SansSerif" w:hAnsi="SansSerif" w:cs="SansSerif"/>
                <w:color w:val="000000"/>
                <w:sz w:val="14"/>
              </w:rPr>
              <w:t>HES</w:t>
            </w:r>
            <w:r w:rsidR="00BF1A22">
              <w:rPr>
                <w:rFonts w:ascii="SansSerif" w:eastAsia="SansSerif" w:hAnsi="SansSerif" w:cs="SansSerif"/>
                <w:color w:val="000000"/>
                <w:sz w:val="14"/>
              </w:rPr>
              <w:t>52024</w:t>
            </w: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63005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63005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FIQH SIYASAH</w:t>
            </w: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238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tcW w:w="3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 xml:space="preserve">Hukum Keluarga Islam </w:t>
            </w:r>
            <w:r w:rsidR="009A059F">
              <w:rPr>
                <w:rFonts w:ascii="SansSerif" w:eastAsia="SansSerif" w:hAnsi="SansSerif" w:cs="SansSerif"/>
                <w:b/>
                <w:color w:val="000000"/>
              </w:rPr>
              <w:t>(Ahwal Syakhshiyyah)</w:t>
            </w:r>
            <w:r w:rsidR="009A059F">
              <w:rPr>
                <w:rFonts w:ascii="SansSerif" w:eastAsia="SansSerif" w:hAnsi="SansSerif" w:cs="SansSerif"/>
                <w:b/>
                <w:color w:val="000000"/>
              </w:rPr>
              <w:br/>
              <w:t>Ganjil 2022/2023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ANEKA RAHMA, S.SY, M.H</w:t>
            </w: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9A059F">
            <w:r>
              <w:rPr>
                <w:rFonts w:ascii="SansSerif" w:eastAsia="SansSerif" w:hAnsi="SansSerif" w:cs="SansSerif"/>
                <w:color w:val="000000"/>
                <w:sz w:val="14"/>
              </w:rPr>
              <w:t>4</w:t>
            </w:r>
            <w:bookmarkStart w:id="1" w:name="_GoBack"/>
            <w:bookmarkEnd w:id="1"/>
            <w:r w:rsidR="00BF1A22">
              <w:rPr>
                <w:rFonts w:ascii="SansSerif" w:eastAsia="SansSerif" w:hAnsi="SansSerif" w:cs="SansSerif"/>
                <w:color w:val="000000"/>
                <w:sz w:val="14"/>
              </w:rPr>
              <w:t xml:space="preserve"> C</w:t>
            </w: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3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238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3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3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7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7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196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1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36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Presensi/Prose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Terstruktur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Tgs Mandiri</w:t>
            </w:r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 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14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36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1711110004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AZIZAH UMMUKULTSUM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40,38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1711110007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MAISYI HADISTY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83,62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1911110016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TOMEY OKTALANI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1911110017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ANIS LAILIYATUL MAGHFIROH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1911110018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HARISA NURUL OCTAVIANI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1911110019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SYAFRIL AL KHIFAR SIRAIT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9,75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75,25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1911110020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SUAMAT JAHIDEN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1911110021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TITI WAHYUNI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1911110025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NURAINI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1911110027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RULLY WAHYUDI ANANDA IKHWAN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1911110029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MELINDA BULAN DARI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1911110034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M. YUSRIL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8,12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81,12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1911110036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ZENO MAGAS OZI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79,25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1911110037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MIFTAKHUL HUDA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1911110039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FARIDA ISTIQOMAH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1911110040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OGANDO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1911110042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HERZAAGNANDA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1911110044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CANDRA ALDIAWAN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1911110053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LIA MARTINI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83,62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1911110054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MUHAMMAD BIMA JAYA SAKTI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72,25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1911110057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ROHMAH NUR KHASANAH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87,67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1911110058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RIPKI HIDAYAT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70,50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1911110062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YAYAN ARI SANDI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1911110065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NIKEN DWI PUTRI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1911110066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DISMA AYU SARTIKA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1911110076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TEDI ARI IRAWAN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27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1911110080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MUHAMMAD BAGUS SENTOSA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6,88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29,75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83,38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28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1911110082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AMELIA PUSPITA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11,25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21,25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29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1911110083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NADIA MAHARANI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81,75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30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1911110085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HENI NOVITA SARI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31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1911110086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YEFTA TRI REZKI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84,25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32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1911110088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</w:rPr>
              <w:t>SYARIF HIDAYATULLAH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93,75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9,38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10,50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630055" w:rsidRDefault="00BF1A2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84,88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206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7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7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196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1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055" w:rsidRDefault="00BF1A22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18739410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94106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1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2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4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66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38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240" w:type="dxa"/>
          </w:tcPr>
          <w:p w:rsidR="00630055" w:rsidRDefault="00630055">
            <w:pPr>
              <w:pStyle w:val="EMPTYCELLSTYLE"/>
            </w:pPr>
          </w:p>
        </w:tc>
        <w:tc>
          <w:tcPr>
            <w:tcW w:w="1" w:type="dxa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160"/>
        </w:trPr>
        <w:tc>
          <w:tcPr>
            <w:tcW w:w="40" w:type="dxa"/>
            <w:gridSpan w:val="3"/>
          </w:tcPr>
          <w:p w:rsidR="00630055" w:rsidRDefault="0063005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3600" w:type="dxa"/>
            <w:gridSpan w:val="4"/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6"/>
          </w:tcPr>
          <w:p w:rsidR="00630055" w:rsidRDefault="00630055">
            <w:pPr>
              <w:pStyle w:val="EMPTYCELLSTYLE"/>
            </w:pPr>
          </w:p>
        </w:tc>
        <w:tc>
          <w:tcPr>
            <w:tcW w:w="4000" w:type="dxa"/>
            <w:gridSpan w:val="13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40"/>
        </w:trPr>
        <w:tc>
          <w:tcPr>
            <w:tcW w:w="40" w:type="dxa"/>
            <w:gridSpan w:val="3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BF1A22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Bengkulu, 24 Juli 2023</w:t>
            </w:r>
            <w:r>
              <w:rPr>
                <w:rFonts w:ascii="SansSerif" w:eastAsia="SansSerif" w:hAnsi="SansSerif" w:cs="SansSerif"/>
                <w:color w:val="000000"/>
              </w:rPr>
              <w:br/>
              <w:t>Ketua Prodi,</w:t>
            </w:r>
          </w:p>
          <w:p w:rsidR="009A059F" w:rsidRDefault="009A059F">
            <w:r>
              <w:rPr>
                <w:noProof/>
              </w:rPr>
              <w:drawing>
                <wp:inline distT="0" distB="0" distL="0" distR="0" wp14:anchorId="113CA3B0" wp14:editId="5E60495D">
                  <wp:extent cx="72390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BF1A22">
            <w:pPr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</w:rPr>
              <w:t>Dosen Utama,</w:t>
            </w:r>
          </w:p>
          <w:p w:rsidR="009A059F" w:rsidRDefault="009A059F">
            <w:r>
              <w:rPr>
                <w:noProof/>
              </w:rPr>
              <w:drawing>
                <wp:inline distT="0" distB="0" distL="0" distR="0" wp14:anchorId="51F27DC6" wp14:editId="5ED00159">
                  <wp:extent cx="733425" cy="5905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735" cy="5907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0" w:type="dxa"/>
            <w:gridSpan w:val="13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1060"/>
        </w:trPr>
        <w:tc>
          <w:tcPr>
            <w:tcW w:w="40" w:type="dxa"/>
            <w:gridSpan w:val="3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630055">
            <w:pPr>
              <w:pStyle w:val="EMPTYCELLSTYLE"/>
            </w:pPr>
          </w:p>
        </w:tc>
        <w:tc>
          <w:tcPr>
            <w:tcW w:w="4000" w:type="dxa"/>
            <w:gridSpan w:val="13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360"/>
        </w:trPr>
        <w:tc>
          <w:tcPr>
            <w:tcW w:w="40" w:type="dxa"/>
            <w:gridSpan w:val="3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Badrun Taman, M.S.I</w:t>
            </w:r>
          </w:p>
        </w:tc>
        <w:tc>
          <w:tcPr>
            <w:tcW w:w="1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Aneka Rahma, S.Sy, M.H</w:t>
            </w:r>
          </w:p>
        </w:tc>
        <w:tc>
          <w:tcPr>
            <w:tcW w:w="4000" w:type="dxa"/>
            <w:gridSpan w:val="13"/>
          </w:tcPr>
          <w:p w:rsidR="00630055" w:rsidRDefault="00630055">
            <w:pPr>
              <w:pStyle w:val="EMPTYCELLSTYLE"/>
            </w:pPr>
          </w:p>
        </w:tc>
      </w:tr>
      <w:tr w:rsidR="00630055">
        <w:tblPrEx>
          <w:tblCellMar>
            <w:top w:w="0" w:type="dxa"/>
            <w:bottom w:w="0" w:type="dxa"/>
          </w:tblCellMar>
        </w:tblPrEx>
        <w:trPr>
          <w:gridAfter w:val="1"/>
          <w:wAfter w:w="2" w:type="dxa"/>
          <w:trHeight w:hRule="exact" w:val="560"/>
        </w:trPr>
        <w:tc>
          <w:tcPr>
            <w:tcW w:w="40" w:type="dxa"/>
            <w:gridSpan w:val="3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6"/>
              </w:rPr>
              <w:t>NIP : 198612092019031002</w:t>
            </w:r>
          </w:p>
        </w:tc>
        <w:tc>
          <w:tcPr>
            <w:tcW w:w="100" w:type="dxa"/>
            <w:gridSpan w:val="2"/>
          </w:tcPr>
          <w:p w:rsidR="00630055" w:rsidRDefault="00630055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630055" w:rsidRDefault="00BF1A22">
            <w:r>
              <w:rPr>
                <w:rFonts w:ascii="SansSerif" w:eastAsia="SansSerif" w:hAnsi="SansSerif" w:cs="SansSerif"/>
                <w:color w:val="000000"/>
                <w:sz w:val="16"/>
              </w:rPr>
              <w:t>NIP : 199110122019032014</w:t>
            </w:r>
          </w:p>
        </w:tc>
        <w:tc>
          <w:tcPr>
            <w:tcW w:w="4000" w:type="dxa"/>
            <w:gridSpan w:val="13"/>
          </w:tcPr>
          <w:p w:rsidR="00630055" w:rsidRDefault="00630055">
            <w:pPr>
              <w:pStyle w:val="EMPTYCELLSTYLE"/>
            </w:pPr>
          </w:p>
        </w:tc>
      </w:tr>
    </w:tbl>
    <w:p w:rsidR="00BF1A22" w:rsidRDefault="00BF1A22"/>
    <w:sectPr w:rsidR="00BF1A22">
      <w:pgSz w:w="11900" w:h="16840"/>
      <w:pgMar w:top="400" w:right="280" w:bottom="40" w:left="28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55"/>
    <w:rsid w:val="00630055"/>
    <w:rsid w:val="009A059F"/>
    <w:rsid w:val="00B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dcterms:created xsi:type="dcterms:W3CDTF">2023-07-24T07:55:00Z</dcterms:created>
  <dcterms:modified xsi:type="dcterms:W3CDTF">2023-07-24T07:55:00Z</dcterms:modified>
</cp:coreProperties>
</file>