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2"/>
        <w:gridCol w:w="1724"/>
        <w:gridCol w:w="54"/>
        <w:gridCol w:w="1348"/>
        <w:gridCol w:w="783"/>
        <w:gridCol w:w="634"/>
        <w:gridCol w:w="1854"/>
        <w:gridCol w:w="2825"/>
        <w:gridCol w:w="2631"/>
      </w:tblGrid>
      <w:tr w:rsidR="00C8161A" w:rsidRPr="00C8161A" w:rsidTr="002C302D">
        <w:trPr>
          <w:cantSplit/>
          <w:trHeight w:val="1410"/>
        </w:trPr>
        <w:tc>
          <w:tcPr>
            <w:tcW w:w="3112" w:type="dxa"/>
          </w:tcPr>
          <w:p w:rsidR="00C8161A" w:rsidRPr="00C8161A" w:rsidRDefault="004D045E" w:rsidP="004A0A4E">
            <w:pPr>
              <w:jc w:val="center"/>
              <w:rPr>
                <w:rFonts w:ascii="Gill Sans MT" w:hAnsi="Gill Sans MT" w:cstheme="minorHAnsi"/>
                <w:b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716405" cy="157861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6405" cy="1578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3" w:type="dxa"/>
            <w:gridSpan w:val="8"/>
          </w:tcPr>
          <w:p w:rsidR="00C8161A" w:rsidRPr="00C8161A" w:rsidRDefault="00C8161A" w:rsidP="00C8161A">
            <w:pPr>
              <w:spacing w:after="0" w:line="240" w:lineRule="auto"/>
              <w:jc w:val="center"/>
              <w:rPr>
                <w:rFonts w:ascii="Gill Sans MT" w:hAnsi="Gill Sans MT" w:cstheme="minorHAnsi"/>
                <w:b/>
              </w:rPr>
            </w:pPr>
            <w:r w:rsidRPr="00C8161A">
              <w:rPr>
                <w:rFonts w:ascii="Gill Sans MT" w:hAnsi="Gill Sans MT" w:cstheme="minorHAnsi"/>
                <w:b/>
              </w:rPr>
              <w:t>KEMENTERIAN AGAMA REPUBLIK INDONESIA</w:t>
            </w:r>
          </w:p>
          <w:p w:rsidR="00C8161A" w:rsidRPr="00C8161A" w:rsidRDefault="004D045E" w:rsidP="00C8161A">
            <w:pPr>
              <w:spacing w:after="0" w:line="240" w:lineRule="auto"/>
              <w:jc w:val="center"/>
              <w:rPr>
                <w:rFonts w:ascii="Gill Sans MT" w:hAnsi="Gill Sans MT" w:cstheme="minorHAnsi"/>
                <w:b/>
              </w:rPr>
            </w:pPr>
            <w:r>
              <w:rPr>
                <w:rFonts w:ascii="Gill Sans MT" w:hAnsi="Gill Sans MT" w:cstheme="minorHAnsi"/>
                <w:b/>
              </w:rPr>
              <w:t xml:space="preserve">UNIVERSITAS ISLAM NEGERI FATMAWATI SUKARNO </w:t>
            </w:r>
            <w:r w:rsidR="00C8161A" w:rsidRPr="00C8161A">
              <w:rPr>
                <w:rFonts w:ascii="Gill Sans MT" w:hAnsi="Gill Sans MT" w:cstheme="minorHAnsi"/>
                <w:b/>
              </w:rPr>
              <w:t>BENGKULU</w:t>
            </w:r>
          </w:p>
          <w:p w:rsidR="00C8161A" w:rsidRPr="00C8161A" w:rsidRDefault="00C8161A" w:rsidP="00C8161A">
            <w:pPr>
              <w:spacing w:after="0" w:line="240" w:lineRule="auto"/>
              <w:jc w:val="center"/>
              <w:rPr>
                <w:rFonts w:ascii="Gill Sans MT" w:hAnsi="Gill Sans MT" w:cstheme="minorHAnsi"/>
                <w:b/>
              </w:rPr>
            </w:pPr>
            <w:r w:rsidRPr="00C8161A">
              <w:rPr>
                <w:rFonts w:ascii="Gill Sans MT" w:hAnsi="Gill Sans MT" w:cstheme="minorHAnsi"/>
                <w:b/>
              </w:rPr>
              <w:t>Fakultas Tarbiyah dan Tadris JurusanTarbiyah</w:t>
            </w:r>
          </w:p>
          <w:p w:rsidR="00C8161A" w:rsidRPr="00C8161A" w:rsidRDefault="00CA4852" w:rsidP="00CA4852">
            <w:pPr>
              <w:spacing w:after="0" w:line="240" w:lineRule="auto"/>
              <w:jc w:val="center"/>
              <w:rPr>
                <w:rFonts w:ascii="Gill Sans MT" w:hAnsi="Gill Sans MT" w:cstheme="minorHAnsi"/>
                <w:b/>
              </w:rPr>
            </w:pPr>
            <w:r>
              <w:rPr>
                <w:rFonts w:ascii="Gill Sans MT" w:hAnsi="Gill Sans MT" w:cstheme="minorHAnsi"/>
                <w:b/>
              </w:rPr>
              <w:t xml:space="preserve">Prodi Pendidikan Agama Islam </w:t>
            </w:r>
            <w:r w:rsidR="00C8161A" w:rsidRPr="00C8161A">
              <w:rPr>
                <w:rFonts w:ascii="Gill Sans MT" w:hAnsi="Gill Sans MT" w:cstheme="minorHAnsi"/>
                <w:b/>
              </w:rPr>
              <w:t>(</w:t>
            </w:r>
            <w:r>
              <w:rPr>
                <w:rFonts w:ascii="Gill Sans MT" w:hAnsi="Gill Sans MT" w:cstheme="minorHAnsi"/>
                <w:b/>
              </w:rPr>
              <w:t>PAI</w:t>
            </w:r>
            <w:r w:rsidR="00C8161A" w:rsidRPr="00C8161A">
              <w:rPr>
                <w:rFonts w:ascii="Gill Sans MT" w:hAnsi="Gill Sans MT" w:cstheme="minorHAnsi"/>
                <w:b/>
              </w:rPr>
              <w:t>)</w:t>
            </w:r>
          </w:p>
          <w:p w:rsidR="00C8161A" w:rsidRPr="00C8161A" w:rsidRDefault="00C8161A" w:rsidP="00C8161A">
            <w:pPr>
              <w:spacing w:after="0" w:line="240" w:lineRule="auto"/>
              <w:jc w:val="center"/>
              <w:rPr>
                <w:rFonts w:ascii="Gill Sans MT" w:hAnsi="Gill Sans MT" w:cstheme="minorHAnsi"/>
              </w:rPr>
            </w:pPr>
            <w:r w:rsidRPr="00C8161A">
              <w:rPr>
                <w:rFonts w:ascii="Gill Sans MT" w:hAnsi="Gill Sans MT" w:cstheme="minorHAnsi"/>
                <w:b/>
              </w:rPr>
              <w:t>Jln. Raden Fatah, PagarDewaKecamatanSelebar, Kota Bengkulu</w:t>
            </w:r>
          </w:p>
        </w:tc>
      </w:tr>
      <w:tr w:rsidR="00C8161A" w:rsidRPr="00C8161A" w:rsidTr="002C30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4965" w:type="dxa"/>
            <w:gridSpan w:val="9"/>
            <w:hideMark/>
          </w:tcPr>
          <w:p w:rsidR="00C8161A" w:rsidRPr="00C8161A" w:rsidRDefault="00C8161A" w:rsidP="004A0A4E">
            <w:pPr>
              <w:jc w:val="both"/>
              <w:rPr>
                <w:rFonts w:ascii="Gill Sans MT" w:hAnsi="Gill Sans MT" w:cstheme="minorHAnsi"/>
                <w:b/>
                <w:bCs/>
                <w:lang w:val="id-ID"/>
              </w:rPr>
            </w:pPr>
            <w:r w:rsidRPr="00C8161A">
              <w:rPr>
                <w:rFonts w:ascii="Gill Sans MT" w:hAnsi="Gill Sans MT" w:cstheme="minorHAnsi"/>
                <w:b/>
              </w:rPr>
              <w:t>RENCANA PEMBELAJARAN SEMESTER</w:t>
            </w:r>
            <w:r w:rsidRPr="00C8161A">
              <w:rPr>
                <w:rFonts w:ascii="Gill Sans MT" w:hAnsi="Gill Sans MT" w:cstheme="minorHAnsi"/>
                <w:b/>
                <w:lang w:val="id-ID"/>
              </w:rPr>
              <w:t xml:space="preserve"> (RPS)</w:t>
            </w:r>
          </w:p>
        </w:tc>
      </w:tr>
      <w:tr w:rsidR="00C8161A" w:rsidRPr="00C8161A" w:rsidTr="002C30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112" w:type="dxa"/>
            <w:shd w:val="clear" w:color="auto" w:fill="D9D9D9"/>
            <w:hideMark/>
          </w:tcPr>
          <w:p w:rsidR="00C8161A" w:rsidRPr="00C8161A" w:rsidRDefault="00C8161A" w:rsidP="004A0A4E">
            <w:pPr>
              <w:rPr>
                <w:rFonts w:ascii="Gill Sans MT" w:hAnsi="Gill Sans MT" w:cstheme="minorHAnsi"/>
                <w:b/>
              </w:rPr>
            </w:pPr>
            <w:r w:rsidRPr="00C8161A">
              <w:rPr>
                <w:rFonts w:ascii="Gill Sans MT" w:hAnsi="Gill Sans MT" w:cstheme="minorHAnsi"/>
                <w:b/>
              </w:rPr>
              <w:t>No. Dokumen :</w:t>
            </w:r>
          </w:p>
          <w:p w:rsidR="00C8161A" w:rsidRPr="00C8161A" w:rsidRDefault="00C8161A" w:rsidP="004A0A4E">
            <w:pPr>
              <w:rPr>
                <w:rFonts w:ascii="Gill Sans MT" w:hAnsi="Gill Sans MT" w:cstheme="minorHAnsi"/>
                <w:b/>
                <w:bCs/>
                <w:lang w:val="id-ID"/>
              </w:rPr>
            </w:pPr>
          </w:p>
        </w:tc>
        <w:tc>
          <w:tcPr>
            <w:tcW w:w="1778" w:type="dxa"/>
            <w:gridSpan w:val="2"/>
            <w:shd w:val="clear" w:color="auto" w:fill="D9D9D9"/>
            <w:hideMark/>
          </w:tcPr>
          <w:p w:rsidR="00C8161A" w:rsidRPr="00C8161A" w:rsidRDefault="00C8161A" w:rsidP="004A0A4E">
            <w:pPr>
              <w:rPr>
                <w:rFonts w:ascii="Gill Sans MT" w:hAnsi="Gill Sans MT" w:cstheme="minorHAnsi"/>
                <w:b/>
              </w:rPr>
            </w:pPr>
            <w:r w:rsidRPr="00C8161A">
              <w:rPr>
                <w:rFonts w:ascii="Gill Sans MT" w:hAnsi="Gill Sans MT" w:cstheme="minorHAnsi"/>
                <w:b/>
              </w:rPr>
              <w:t>No. Revisi :</w:t>
            </w:r>
          </w:p>
          <w:p w:rsidR="00C8161A" w:rsidRPr="00C8161A" w:rsidRDefault="00C8161A" w:rsidP="004A0A4E">
            <w:pPr>
              <w:rPr>
                <w:rFonts w:ascii="Gill Sans MT" w:hAnsi="Gill Sans MT" w:cstheme="minorHAnsi"/>
                <w:bCs/>
              </w:rPr>
            </w:pPr>
          </w:p>
        </w:tc>
        <w:tc>
          <w:tcPr>
            <w:tcW w:w="4619" w:type="dxa"/>
            <w:gridSpan w:val="4"/>
            <w:shd w:val="clear" w:color="auto" w:fill="D9D9D9"/>
          </w:tcPr>
          <w:p w:rsidR="00C8161A" w:rsidRPr="00C8161A" w:rsidRDefault="00C8161A" w:rsidP="004A0A4E">
            <w:pPr>
              <w:rPr>
                <w:rFonts w:ascii="Gill Sans MT" w:hAnsi="Gill Sans MT" w:cstheme="minorHAnsi"/>
                <w:b/>
                <w:snapToGrid w:val="0"/>
              </w:rPr>
            </w:pPr>
            <w:r w:rsidRPr="00C8161A">
              <w:rPr>
                <w:rFonts w:ascii="Gill Sans MT" w:hAnsi="Gill Sans MT" w:cstheme="minorHAnsi"/>
                <w:b/>
                <w:snapToGrid w:val="0"/>
              </w:rPr>
              <w:t>Halaman:</w:t>
            </w:r>
          </w:p>
          <w:p w:rsidR="00C8161A" w:rsidRPr="00C8161A" w:rsidRDefault="00C8161A" w:rsidP="004A0A4E">
            <w:pPr>
              <w:rPr>
                <w:rFonts w:ascii="Gill Sans MT" w:hAnsi="Gill Sans MT" w:cstheme="minorHAnsi"/>
                <w:bCs/>
              </w:rPr>
            </w:pPr>
          </w:p>
        </w:tc>
        <w:tc>
          <w:tcPr>
            <w:tcW w:w="5456" w:type="dxa"/>
            <w:gridSpan w:val="2"/>
            <w:shd w:val="clear" w:color="auto" w:fill="D9D9D9"/>
            <w:hideMark/>
          </w:tcPr>
          <w:p w:rsidR="00C8161A" w:rsidRPr="00C8161A" w:rsidRDefault="00C8161A" w:rsidP="004A0A4E">
            <w:pPr>
              <w:rPr>
                <w:rFonts w:ascii="Gill Sans MT" w:hAnsi="Gill Sans MT" w:cstheme="minorHAnsi"/>
                <w:b/>
              </w:rPr>
            </w:pPr>
            <w:r w:rsidRPr="00C8161A">
              <w:rPr>
                <w:rFonts w:ascii="Gill Sans MT" w:hAnsi="Gill Sans MT" w:cstheme="minorHAnsi"/>
                <w:b/>
              </w:rPr>
              <w:t>TanggalTerbit:</w:t>
            </w:r>
          </w:p>
          <w:p w:rsidR="00C8161A" w:rsidRPr="00C8161A" w:rsidRDefault="00C8161A" w:rsidP="004A0A4E">
            <w:pPr>
              <w:rPr>
                <w:rFonts w:ascii="Gill Sans MT" w:hAnsi="Gill Sans MT" w:cstheme="minorHAnsi"/>
                <w:bCs/>
              </w:rPr>
            </w:pPr>
          </w:p>
        </w:tc>
      </w:tr>
      <w:tr w:rsidR="00C8161A" w:rsidRPr="00C8161A" w:rsidTr="002C30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112" w:type="dxa"/>
            <w:hideMark/>
          </w:tcPr>
          <w:p w:rsidR="00C8161A" w:rsidRPr="00C8161A" w:rsidRDefault="00C8161A" w:rsidP="00C8161A">
            <w:pPr>
              <w:spacing w:after="0" w:line="240" w:lineRule="auto"/>
              <w:rPr>
                <w:rFonts w:ascii="Gill Sans MT" w:hAnsi="Gill Sans MT" w:cstheme="minorHAnsi"/>
                <w:b/>
              </w:rPr>
            </w:pPr>
            <w:r w:rsidRPr="00C8161A">
              <w:rPr>
                <w:rFonts w:ascii="Gill Sans MT" w:hAnsi="Gill Sans MT" w:cstheme="minorHAnsi"/>
                <w:b/>
              </w:rPr>
              <w:t>Mata Kuliah :</w:t>
            </w:r>
          </w:p>
          <w:p w:rsidR="00C8161A" w:rsidRPr="00C8161A" w:rsidRDefault="00C8161A" w:rsidP="00C8161A">
            <w:pPr>
              <w:spacing w:after="0" w:line="240" w:lineRule="auto"/>
              <w:rPr>
                <w:rFonts w:ascii="Gill Sans MT" w:hAnsi="Gill Sans MT" w:cstheme="minorHAnsi"/>
                <w:b/>
              </w:rPr>
            </w:pPr>
            <w:r w:rsidRPr="00C8161A">
              <w:rPr>
                <w:rFonts w:ascii="Gill Sans MT" w:hAnsi="Gill Sans MT" w:cstheme="minorHAnsi"/>
                <w:b/>
              </w:rPr>
              <w:t>Filsafat Pendidikan Islam</w:t>
            </w:r>
          </w:p>
          <w:p w:rsidR="00C8161A" w:rsidRPr="00C8161A" w:rsidRDefault="00C8161A" w:rsidP="00C8161A">
            <w:pPr>
              <w:spacing w:after="0" w:line="240" w:lineRule="auto"/>
              <w:rPr>
                <w:rFonts w:ascii="Gill Sans MT" w:hAnsi="Gill Sans MT" w:cstheme="minorHAnsi"/>
                <w:b/>
              </w:rPr>
            </w:pPr>
            <w:r w:rsidRPr="00C8161A">
              <w:rPr>
                <w:rFonts w:ascii="Gill Sans MT" w:hAnsi="Gill Sans MT" w:cstheme="minorHAnsi"/>
                <w:b/>
              </w:rPr>
              <w:t>(FPI)</w:t>
            </w:r>
          </w:p>
        </w:tc>
        <w:tc>
          <w:tcPr>
            <w:tcW w:w="1778" w:type="dxa"/>
            <w:gridSpan w:val="2"/>
            <w:hideMark/>
          </w:tcPr>
          <w:p w:rsidR="00C8161A" w:rsidRPr="00C8161A" w:rsidRDefault="00C8161A" w:rsidP="004A0A4E">
            <w:pPr>
              <w:rPr>
                <w:rFonts w:ascii="Gill Sans MT" w:hAnsi="Gill Sans MT" w:cstheme="minorHAnsi"/>
                <w:b/>
              </w:rPr>
            </w:pPr>
            <w:r w:rsidRPr="00C8161A">
              <w:rPr>
                <w:rFonts w:ascii="Gill Sans MT" w:hAnsi="Gill Sans MT" w:cstheme="minorHAnsi"/>
                <w:b/>
              </w:rPr>
              <w:t>Kode Mata Kuliah:</w:t>
            </w:r>
          </w:p>
          <w:p w:rsidR="00C8161A" w:rsidRPr="00C8161A" w:rsidRDefault="00C8161A" w:rsidP="004A0A4E">
            <w:pPr>
              <w:rPr>
                <w:rFonts w:ascii="Gill Sans MT" w:hAnsi="Gill Sans MT" w:cstheme="minorHAnsi"/>
                <w:bCs/>
                <w:lang w:val="id-ID"/>
              </w:rPr>
            </w:pPr>
          </w:p>
        </w:tc>
        <w:tc>
          <w:tcPr>
            <w:tcW w:w="1348" w:type="dxa"/>
          </w:tcPr>
          <w:p w:rsidR="00C8161A" w:rsidRPr="00C8161A" w:rsidRDefault="00C8161A" w:rsidP="00C8161A">
            <w:pPr>
              <w:rPr>
                <w:rFonts w:ascii="Gill Sans MT" w:hAnsi="Gill Sans MT" w:cstheme="minorHAnsi"/>
                <w:b/>
              </w:rPr>
            </w:pPr>
            <w:r w:rsidRPr="00C8161A">
              <w:rPr>
                <w:rFonts w:ascii="Gill Sans MT" w:hAnsi="Gill Sans MT" w:cstheme="minorHAnsi"/>
                <w:b/>
              </w:rPr>
              <w:t xml:space="preserve">Semester: I </w:t>
            </w:r>
          </w:p>
          <w:p w:rsidR="00C8161A" w:rsidRPr="00C8161A" w:rsidRDefault="00C8161A" w:rsidP="004A0A4E">
            <w:pPr>
              <w:rPr>
                <w:rFonts w:ascii="Gill Sans MT" w:hAnsi="Gill Sans MT" w:cstheme="minorHAnsi"/>
                <w:b/>
                <w:bCs/>
              </w:rPr>
            </w:pPr>
            <w:r w:rsidRPr="00C8161A">
              <w:rPr>
                <w:rFonts w:ascii="Gill Sans MT" w:hAnsi="Gill Sans MT" w:cstheme="minorHAnsi"/>
                <w:b/>
              </w:rPr>
              <w:t>Kelas : A</w:t>
            </w:r>
          </w:p>
        </w:tc>
        <w:tc>
          <w:tcPr>
            <w:tcW w:w="1417" w:type="dxa"/>
            <w:gridSpan w:val="2"/>
            <w:hideMark/>
          </w:tcPr>
          <w:p w:rsidR="00C8161A" w:rsidRPr="00C8161A" w:rsidRDefault="00C8161A" w:rsidP="004A0A4E">
            <w:pPr>
              <w:rPr>
                <w:rFonts w:ascii="Gill Sans MT" w:hAnsi="Gill Sans MT" w:cstheme="minorHAnsi"/>
                <w:b/>
                <w:lang w:val="id-ID"/>
              </w:rPr>
            </w:pPr>
            <w:r w:rsidRPr="00C8161A">
              <w:rPr>
                <w:rFonts w:ascii="Gill Sans MT" w:hAnsi="Gill Sans MT" w:cstheme="minorHAnsi"/>
                <w:b/>
              </w:rPr>
              <w:t>B</w:t>
            </w:r>
            <w:r w:rsidRPr="00C8161A">
              <w:rPr>
                <w:rFonts w:ascii="Gill Sans MT" w:hAnsi="Gill Sans MT" w:cstheme="minorHAnsi"/>
                <w:b/>
                <w:lang w:val="id-ID"/>
              </w:rPr>
              <w:t xml:space="preserve">eban Belajar </w:t>
            </w:r>
            <w:r w:rsidRPr="00C8161A">
              <w:rPr>
                <w:rFonts w:ascii="Gill Sans MT" w:hAnsi="Gill Sans MT" w:cstheme="minorHAnsi"/>
                <w:b/>
              </w:rPr>
              <w:t>:</w:t>
            </w:r>
          </w:p>
          <w:p w:rsidR="00C8161A" w:rsidRPr="00C8161A" w:rsidRDefault="00C8161A" w:rsidP="00C8161A">
            <w:pPr>
              <w:rPr>
                <w:rFonts w:ascii="Gill Sans MT" w:hAnsi="Gill Sans MT" w:cstheme="minorHAnsi"/>
                <w:bCs/>
              </w:rPr>
            </w:pPr>
            <w:r w:rsidRPr="00C8161A">
              <w:rPr>
                <w:rFonts w:ascii="Gill Sans MT" w:hAnsi="Gill Sans MT" w:cstheme="minorHAnsi"/>
              </w:rPr>
              <w:t>2 sks</w:t>
            </w:r>
          </w:p>
        </w:tc>
        <w:tc>
          <w:tcPr>
            <w:tcW w:w="1854" w:type="dxa"/>
          </w:tcPr>
          <w:p w:rsidR="00C8161A" w:rsidRPr="00C8161A" w:rsidRDefault="00C8161A" w:rsidP="004A0A4E">
            <w:pPr>
              <w:rPr>
                <w:rFonts w:ascii="Gill Sans MT" w:hAnsi="Gill Sans MT" w:cstheme="minorHAnsi"/>
                <w:bCs/>
              </w:rPr>
            </w:pPr>
            <w:r w:rsidRPr="00C8161A">
              <w:rPr>
                <w:rFonts w:ascii="Gill Sans MT" w:hAnsi="Gill Sans MT" w:cstheme="minorHAnsi"/>
                <w:b/>
                <w:bCs/>
              </w:rPr>
              <w:t>Sifat Mata Kuliah</w:t>
            </w:r>
            <w:r w:rsidRPr="00C8161A">
              <w:rPr>
                <w:rFonts w:ascii="Gill Sans MT" w:hAnsi="Gill Sans MT" w:cstheme="minorHAnsi"/>
                <w:bCs/>
              </w:rPr>
              <w:t>: Wajib</w:t>
            </w:r>
          </w:p>
        </w:tc>
        <w:tc>
          <w:tcPr>
            <w:tcW w:w="2825" w:type="dxa"/>
            <w:hideMark/>
          </w:tcPr>
          <w:p w:rsidR="00C8161A" w:rsidRPr="00C8161A" w:rsidRDefault="00C8161A" w:rsidP="004A0A4E">
            <w:pPr>
              <w:rPr>
                <w:rFonts w:ascii="Gill Sans MT" w:hAnsi="Gill Sans MT" w:cstheme="minorHAnsi"/>
                <w:bCs/>
                <w:lang w:val="id-ID"/>
              </w:rPr>
            </w:pPr>
            <w:r w:rsidRPr="00C8161A">
              <w:rPr>
                <w:rFonts w:ascii="Gill Sans MT" w:hAnsi="Gill Sans MT" w:cstheme="minorHAnsi"/>
                <w:b/>
                <w:bCs/>
              </w:rPr>
              <w:t>Mata Kuliah Prasyarat:</w:t>
            </w:r>
            <w:r w:rsidRPr="00C8161A">
              <w:rPr>
                <w:rFonts w:ascii="Gill Sans MT" w:hAnsi="Gill Sans MT" w:cstheme="minorHAnsi"/>
                <w:bCs/>
              </w:rPr>
              <w:t xml:space="preserve"> -</w:t>
            </w:r>
          </w:p>
          <w:p w:rsidR="00C8161A" w:rsidRPr="00C8161A" w:rsidRDefault="00C8161A" w:rsidP="004A0A4E">
            <w:pPr>
              <w:rPr>
                <w:rFonts w:ascii="Gill Sans MT" w:hAnsi="Gill Sans MT" w:cstheme="minorHAnsi"/>
                <w:b/>
                <w:bCs/>
              </w:rPr>
            </w:pPr>
          </w:p>
        </w:tc>
        <w:tc>
          <w:tcPr>
            <w:tcW w:w="2631" w:type="dxa"/>
          </w:tcPr>
          <w:p w:rsidR="00C8161A" w:rsidRPr="00C8161A" w:rsidRDefault="00C8161A" w:rsidP="004A0A4E">
            <w:pPr>
              <w:rPr>
                <w:rFonts w:ascii="Gill Sans MT" w:hAnsi="Gill Sans MT" w:cstheme="minorHAnsi"/>
                <w:b/>
                <w:bCs/>
              </w:rPr>
            </w:pPr>
            <w:r w:rsidRPr="00C8161A">
              <w:rPr>
                <w:rFonts w:ascii="Gill Sans MT" w:hAnsi="Gill Sans MT" w:cstheme="minorHAnsi"/>
                <w:b/>
                <w:bCs/>
              </w:rPr>
              <w:t>Bidang Keahlian:</w:t>
            </w:r>
          </w:p>
          <w:p w:rsidR="00C8161A" w:rsidRPr="00C8161A" w:rsidRDefault="00C8161A" w:rsidP="004A0A4E">
            <w:pPr>
              <w:rPr>
                <w:rFonts w:ascii="Gill Sans MT" w:hAnsi="Gill Sans MT" w:cstheme="minorHAnsi"/>
                <w:b/>
                <w:bCs/>
              </w:rPr>
            </w:pPr>
          </w:p>
          <w:p w:rsidR="00C8161A" w:rsidRPr="00C8161A" w:rsidRDefault="00C8161A" w:rsidP="004A0A4E">
            <w:pPr>
              <w:rPr>
                <w:rFonts w:ascii="Gill Sans MT" w:hAnsi="Gill Sans MT" w:cstheme="minorHAnsi"/>
                <w:bCs/>
              </w:rPr>
            </w:pPr>
          </w:p>
        </w:tc>
      </w:tr>
      <w:tr w:rsidR="00C8161A" w:rsidRPr="00C8161A" w:rsidTr="002C30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290"/>
        </w:trPr>
        <w:tc>
          <w:tcPr>
            <w:tcW w:w="3112" w:type="dxa"/>
          </w:tcPr>
          <w:p w:rsidR="00C8161A" w:rsidRPr="00C8161A" w:rsidRDefault="00C8161A" w:rsidP="004A0A4E">
            <w:pPr>
              <w:rPr>
                <w:rFonts w:ascii="Gill Sans MT" w:hAnsi="Gill Sans MT" w:cstheme="minorHAnsi"/>
                <w:b/>
                <w:lang w:val="id-ID"/>
              </w:rPr>
            </w:pPr>
            <w:r w:rsidRPr="00C8161A">
              <w:rPr>
                <w:rFonts w:ascii="Gill Sans MT" w:hAnsi="Gill Sans MT" w:cstheme="minorHAnsi"/>
                <w:b/>
                <w:lang w:val="id-ID"/>
              </w:rPr>
              <w:t>Otorisasi :</w:t>
            </w:r>
          </w:p>
        </w:tc>
        <w:tc>
          <w:tcPr>
            <w:tcW w:w="3126" w:type="dxa"/>
            <w:gridSpan w:val="3"/>
          </w:tcPr>
          <w:p w:rsidR="00C8161A" w:rsidRPr="00C8161A" w:rsidRDefault="00C8161A" w:rsidP="004A0A4E">
            <w:pPr>
              <w:rPr>
                <w:rFonts w:ascii="Gill Sans MT" w:hAnsi="Gill Sans MT" w:cstheme="minorHAnsi"/>
                <w:b/>
                <w:lang w:val="id-ID"/>
              </w:rPr>
            </w:pPr>
            <w:r w:rsidRPr="00C8161A">
              <w:rPr>
                <w:rFonts w:ascii="Gill Sans MT" w:hAnsi="Gill Sans MT" w:cstheme="minorHAnsi"/>
                <w:b/>
                <w:lang w:val="id-ID"/>
              </w:rPr>
              <w:t>Dosen Pengampu</w:t>
            </w:r>
          </w:p>
          <w:p w:rsidR="00C8161A" w:rsidRPr="00C8161A" w:rsidRDefault="00C8161A" w:rsidP="004A0A4E">
            <w:pPr>
              <w:rPr>
                <w:rFonts w:ascii="Gill Sans MT" w:hAnsi="Gill Sans MT" w:cstheme="minorHAnsi"/>
                <w:b/>
              </w:rPr>
            </w:pPr>
          </w:p>
          <w:p w:rsidR="00C8161A" w:rsidRPr="00C8161A" w:rsidRDefault="002C302D" w:rsidP="004A0A4E">
            <w:pPr>
              <w:rPr>
                <w:rFonts w:ascii="Gill Sans MT" w:hAnsi="Gill Sans MT" w:cstheme="minorHAnsi"/>
                <w:b/>
                <w:lang w:val="id-ID"/>
              </w:rPr>
            </w:pPr>
            <w:r>
              <w:rPr>
                <w:rFonts w:ascii="Gill Sans MT" w:hAnsi="Gill Sans MT" w:cstheme="minorHAnsi"/>
                <w:b/>
              </w:rPr>
              <w:t>Rossi Delta Fitrianah,</w:t>
            </w:r>
            <w:r w:rsidR="00C8161A" w:rsidRPr="00C8161A">
              <w:rPr>
                <w:rFonts w:ascii="Gill Sans MT" w:hAnsi="Gill Sans MT" w:cstheme="minorHAnsi"/>
                <w:b/>
                <w:lang w:val="id-ID"/>
              </w:rPr>
              <w:t xml:space="preserve"> </w:t>
            </w:r>
            <w:r w:rsidR="00C8161A" w:rsidRPr="00C8161A">
              <w:rPr>
                <w:rFonts w:ascii="Gill Sans MT" w:hAnsi="Gill Sans MT" w:cstheme="minorHAnsi"/>
                <w:b/>
              </w:rPr>
              <w:t>M. Pd</w:t>
            </w:r>
          </w:p>
        </w:tc>
        <w:tc>
          <w:tcPr>
            <w:tcW w:w="3271" w:type="dxa"/>
            <w:gridSpan w:val="3"/>
          </w:tcPr>
          <w:p w:rsidR="00C8161A" w:rsidRPr="00C8161A" w:rsidRDefault="00C8161A" w:rsidP="004A0A4E">
            <w:pPr>
              <w:rPr>
                <w:rFonts w:ascii="Gill Sans MT" w:hAnsi="Gill Sans MT" w:cstheme="minorHAnsi"/>
                <w:b/>
                <w:bCs/>
              </w:rPr>
            </w:pPr>
            <w:r w:rsidRPr="00C8161A">
              <w:rPr>
                <w:rFonts w:ascii="Gill Sans MT" w:hAnsi="Gill Sans MT" w:cstheme="minorHAnsi"/>
                <w:b/>
                <w:bCs/>
                <w:lang w:val="id-ID"/>
              </w:rPr>
              <w:t xml:space="preserve">Kordinator </w:t>
            </w:r>
          </w:p>
          <w:p w:rsidR="00C8161A" w:rsidRPr="00C8161A" w:rsidRDefault="00C8161A" w:rsidP="004A0A4E">
            <w:pPr>
              <w:rPr>
                <w:rFonts w:ascii="Gill Sans MT" w:hAnsi="Gill Sans MT" w:cstheme="minorHAnsi"/>
                <w:b/>
                <w:bCs/>
              </w:rPr>
            </w:pPr>
          </w:p>
          <w:p w:rsidR="00C8161A" w:rsidRPr="00C8161A" w:rsidRDefault="00C8161A" w:rsidP="004A0A4E">
            <w:pPr>
              <w:rPr>
                <w:rFonts w:ascii="Gill Sans MT" w:hAnsi="Gill Sans MT" w:cstheme="minorHAnsi"/>
                <w:b/>
                <w:bCs/>
              </w:rPr>
            </w:pPr>
            <w:r w:rsidRPr="00C8161A">
              <w:rPr>
                <w:rFonts w:ascii="Gill Sans MT" w:hAnsi="Gill Sans MT" w:cstheme="minorHAnsi"/>
                <w:b/>
                <w:bCs/>
                <w:lang w:val="id-ID"/>
              </w:rPr>
              <w:t>Rumpun Mata Kuliah (RMK)</w:t>
            </w:r>
          </w:p>
        </w:tc>
        <w:tc>
          <w:tcPr>
            <w:tcW w:w="5456" w:type="dxa"/>
            <w:gridSpan w:val="2"/>
          </w:tcPr>
          <w:p w:rsidR="00C8161A" w:rsidRPr="00853BB0" w:rsidRDefault="00C8161A" w:rsidP="00C47E48">
            <w:pPr>
              <w:rPr>
                <w:rFonts w:ascii="Gill Sans MT" w:hAnsi="Gill Sans MT" w:cstheme="minorHAnsi"/>
                <w:b/>
                <w:bCs/>
              </w:rPr>
            </w:pPr>
            <w:r w:rsidRPr="00C8161A">
              <w:rPr>
                <w:rFonts w:ascii="Gill Sans MT" w:hAnsi="Gill Sans MT" w:cstheme="minorHAnsi"/>
                <w:b/>
                <w:bCs/>
                <w:lang w:val="id-ID"/>
              </w:rPr>
              <w:t>K</w:t>
            </w:r>
            <w:r w:rsidR="00C47E48">
              <w:rPr>
                <w:rFonts w:ascii="Gill Sans MT" w:hAnsi="Gill Sans MT" w:cstheme="minorHAnsi"/>
                <w:b/>
                <w:bCs/>
              </w:rPr>
              <w:t>oord.</w:t>
            </w:r>
            <w:r w:rsidRPr="00C8161A">
              <w:rPr>
                <w:rFonts w:ascii="Gill Sans MT" w:hAnsi="Gill Sans MT" w:cstheme="minorHAnsi"/>
                <w:b/>
                <w:bCs/>
                <w:lang w:val="id-ID"/>
              </w:rPr>
              <w:t xml:space="preserve"> Prodi</w:t>
            </w:r>
            <w:r w:rsidR="00CA4852">
              <w:rPr>
                <w:rFonts w:ascii="Gill Sans MT" w:hAnsi="Gill Sans MT" w:cstheme="minorHAnsi"/>
                <w:b/>
                <w:bCs/>
              </w:rPr>
              <w:t>PAI</w:t>
            </w:r>
          </w:p>
          <w:p w:rsidR="00C8161A" w:rsidRPr="00C8161A" w:rsidRDefault="00C8161A" w:rsidP="004A0A4E">
            <w:pPr>
              <w:rPr>
                <w:rFonts w:ascii="Gill Sans MT" w:hAnsi="Gill Sans MT" w:cstheme="minorHAnsi"/>
                <w:b/>
                <w:bCs/>
                <w:lang w:val="id-ID"/>
              </w:rPr>
            </w:pPr>
          </w:p>
          <w:p w:rsidR="00C8161A" w:rsidRPr="00C8161A" w:rsidRDefault="00CA4852" w:rsidP="00CA4852">
            <w:pPr>
              <w:rPr>
                <w:rFonts w:ascii="Gill Sans MT" w:hAnsi="Gill Sans MT" w:cstheme="minorHAnsi"/>
                <w:b/>
                <w:bCs/>
              </w:rPr>
            </w:pPr>
            <w:r>
              <w:rPr>
                <w:rFonts w:ascii="Gill Sans MT" w:hAnsi="Gill Sans MT" w:cstheme="minorHAnsi"/>
                <w:b/>
                <w:bCs/>
              </w:rPr>
              <w:t xml:space="preserve">Hengki Satrisno, </w:t>
            </w:r>
            <w:r w:rsidR="00C8161A" w:rsidRPr="00C8161A">
              <w:rPr>
                <w:rFonts w:ascii="Gill Sans MT" w:hAnsi="Gill Sans MT" w:cstheme="minorHAnsi"/>
                <w:b/>
                <w:bCs/>
              </w:rPr>
              <w:t>M. Pd</w:t>
            </w:r>
            <w:r>
              <w:rPr>
                <w:rFonts w:ascii="Gill Sans MT" w:hAnsi="Gill Sans MT" w:cstheme="minorHAnsi"/>
                <w:b/>
                <w:bCs/>
              </w:rPr>
              <w:t>.I</w:t>
            </w:r>
          </w:p>
        </w:tc>
      </w:tr>
      <w:tr w:rsidR="00C8161A" w:rsidRPr="00C8161A" w:rsidTr="002C30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804"/>
        </w:trPr>
        <w:tc>
          <w:tcPr>
            <w:tcW w:w="3112" w:type="dxa"/>
            <w:vMerge w:val="restart"/>
            <w:hideMark/>
          </w:tcPr>
          <w:p w:rsidR="00C8161A" w:rsidRPr="00C8161A" w:rsidRDefault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Cs/>
              </w:rPr>
            </w:pPr>
            <w:r w:rsidRPr="00C8161A">
              <w:rPr>
                <w:rFonts w:ascii="Gill Sans MT" w:hAnsi="Gill Sans MT" w:cstheme="minorHAnsi"/>
              </w:rPr>
              <w:t xml:space="preserve">Capaian Pembelajaran          </w:t>
            </w:r>
          </w:p>
        </w:tc>
        <w:tc>
          <w:tcPr>
            <w:tcW w:w="1724" w:type="dxa"/>
            <w:shd w:val="clear" w:color="auto" w:fill="D9D9D9"/>
          </w:tcPr>
          <w:p w:rsidR="00C8161A" w:rsidRPr="00C8161A" w:rsidRDefault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/>
                <w:bCs/>
              </w:rPr>
            </w:pPr>
            <w:r w:rsidRPr="00C8161A">
              <w:rPr>
                <w:rFonts w:ascii="Gill Sans MT" w:hAnsi="Gill Sans MT" w:cstheme="minorHAnsi"/>
                <w:b/>
                <w:bCs/>
              </w:rPr>
              <w:t>Program Studi</w:t>
            </w:r>
          </w:p>
          <w:p w:rsidR="00C8161A" w:rsidRPr="00C8161A" w:rsidRDefault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/>
                <w:bCs/>
              </w:rPr>
            </w:pPr>
          </w:p>
          <w:p w:rsidR="00C8161A" w:rsidRPr="00C8161A" w:rsidRDefault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/>
                <w:bCs/>
              </w:rPr>
            </w:pPr>
          </w:p>
          <w:p w:rsidR="00C8161A" w:rsidRPr="00C8161A" w:rsidRDefault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/>
                <w:bCs/>
              </w:rPr>
            </w:pPr>
          </w:p>
          <w:p w:rsidR="00C8161A" w:rsidRPr="00C8161A" w:rsidRDefault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/>
                <w:bCs/>
              </w:rPr>
            </w:pPr>
            <w:r w:rsidRPr="00C8161A">
              <w:rPr>
                <w:rFonts w:ascii="Gill Sans MT" w:hAnsi="Gill Sans MT" w:cstheme="minorHAnsi"/>
                <w:b/>
                <w:bCs/>
                <w:lang w:val="id-ID"/>
              </w:rPr>
              <w:t>(CPL Prodi)</w:t>
            </w:r>
          </w:p>
        </w:tc>
        <w:tc>
          <w:tcPr>
            <w:tcW w:w="10129" w:type="dxa"/>
            <w:gridSpan w:val="7"/>
          </w:tcPr>
          <w:p w:rsidR="00C8161A" w:rsidRPr="0070438E" w:rsidRDefault="00C8161A" w:rsidP="0007338E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02" w:hanging="302"/>
              <w:jc w:val="both"/>
              <w:rPr>
                <w:rFonts w:ascii="Gill Sans MT" w:hAnsi="Gill Sans MT" w:cstheme="minorHAnsi"/>
                <w:bCs/>
              </w:rPr>
            </w:pPr>
            <w:r w:rsidRPr="0070438E">
              <w:rPr>
                <w:rFonts w:ascii="Gill Sans MT" w:hAnsi="Gill Sans MT" w:cstheme="minorHAnsi"/>
                <w:bCs/>
              </w:rPr>
              <w:t>Sikapdan Tata Nilai</w:t>
            </w:r>
          </w:p>
          <w:p w:rsidR="00C8161A" w:rsidRPr="0070438E" w:rsidRDefault="00C8161A" w:rsidP="0007338E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Gill Sans MT" w:hAnsi="Gill Sans MT" w:cstheme="minorHAnsi"/>
                <w:bCs/>
              </w:rPr>
            </w:pPr>
            <w:r w:rsidRPr="0070438E">
              <w:rPr>
                <w:rFonts w:ascii="Gill Sans MT" w:hAnsi="Gill Sans MT" w:cstheme="minorHAnsi"/>
                <w:bCs/>
              </w:rPr>
              <w:t>Berkontribusi dalam peningkatan mutu kehidupan bermasyarakat, berbangsa, bernegara dan kemajuan perubahan berdasarkan pancasila; S3</w:t>
            </w:r>
          </w:p>
          <w:p w:rsidR="00C8161A" w:rsidRPr="0070438E" w:rsidRDefault="00C8161A" w:rsidP="0007338E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Gill Sans MT" w:hAnsi="Gill Sans MT" w:cstheme="minorHAnsi"/>
                <w:bCs/>
              </w:rPr>
            </w:pPr>
            <w:r w:rsidRPr="0070438E">
              <w:rPr>
                <w:rFonts w:ascii="Gill Sans MT" w:hAnsi="Gill Sans MT" w:cstheme="minorHAnsi"/>
                <w:bCs/>
              </w:rPr>
              <w:t>Menghargai keanekaragaman budaya, pandangan, agama dan kepercayaan, serta pendapat, atau temuan orisinal orang lain’ S5</w:t>
            </w:r>
          </w:p>
          <w:p w:rsidR="00C8161A" w:rsidRPr="0070438E" w:rsidRDefault="00C8161A" w:rsidP="0007338E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Gill Sans MT" w:hAnsi="Gill Sans MT" w:cstheme="minorHAnsi"/>
                <w:bCs/>
              </w:rPr>
            </w:pPr>
            <w:r w:rsidRPr="0070438E">
              <w:rPr>
                <w:rFonts w:ascii="Gill Sans MT" w:hAnsi="Gill Sans MT" w:cstheme="minorHAnsi"/>
                <w:bCs/>
              </w:rPr>
              <w:t>Kerjasama dan memiliki kepekaan sosial serta kehidupan terhadap masyarakat dan lingkungan; S6</w:t>
            </w:r>
          </w:p>
          <w:p w:rsidR="00C8161A" w:rsidRPr="0070438E" w:rsidRDefault="00C8161A" w:rsidP="0007338E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Gill Sans MT" w:hAnsi="Gill Sans MT" w:cstheme="minorHAnsi"/>
                <w:bCs/>
              </w:rPr>
            </w:pPr>
            <w:r w:rsidRPr="0070438E">
              <w:rPr>
                <w:rFonts w:ascii="Gill Sans MT" w:hAnsi="Gill Sans MT" w:cstheme="minorHAnsi"/>
                <w:bCs/>
              </w:rPr>
              <w:t>Menginternalisasinilai, norma dan etika akademik; S8</w:t>
            </w:r>
          </w:p>
          <w:p w:rsidR="00C8161A" w:rsidRPr="0070438E" w:rsidRDefault="00C8161A" w:rsidP="0007338E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Gill Sans MT" w:hAnsi="Gill Sans MT" w:cstheme="minorHAnsi"/>
                <w:bCs/>
              </w:rPr>
            </w:pPr>
            <w:r w:rsidRPr="0070438E">
              <w:rPr>
                <w:rFonts w:ascii="Gill Sans MT" w:hAnsi="Gill Sans MT" w:cstheme="minorHAnsi"/>
                <w:bCs/>
              </w:rPr>
              <w:t xml:space="preserve">Menunjukkan sikap bertanggung jawab atas pekerjaan di bidang keahliannya secara mandiri; S9 </w:t>
            </w:r>
          </w:p>
          <w:p w:rsidR="00C8161A" w:rsidRPr="0070438E" w:rsidRDefault="00C8161A" w:rsidP="0007338E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Gill Sans MT" w:hAnsi="Gill Sans MT" w:cstheme="minorHAnsi"/>
                <w:bCs/>
              </w:rPr>
            </w:pPr>
            <w:r w:rsidRPr="0070438E">
              <w:rPr>
                <w:rFonts w:ascii="Gill Sans MT" w:hAnsi="Gill Sans MT" w:cstheme="minorHAnsi"/>
                <w:bCs/>
              </w:rPr>
              <w:t>Penguasaan Pengetahuan</w:t>
            </w:r>
          </w:p>
          <w:p w:rsidR="00C8161A" w:rsidRPr="0070438E" w:rsidRDefault="00C8161A" w:rsidP="0007338E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Gill Sans MT" w:hAnsi="Gill Sans MT" w:cstheme="minorHAnsi"/>
                <w:bCs/>
              </w:rPr>
            </w:pPr>
            <w:r w:rsidRPr="0070438E">
              <w:rPr>
                <w:rFonts w:ascii="Gill Sans MT" w:hAnsi="Gill Sans MT" w:cstheme="minorHAnsi"/>
                <w:bCs/>
              </w:rPr>
              <w:t>Keterampilan Umum</w:t>
            </w:r>
          </w:p>
          <w:p w:rsidR="00C8161A" w:rsidRPr="0070438E" w:rsidRDefault="00C8161A" w:rsidP="0007338E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Gill Sans MT" w:hAnsi="Gill Sans MT" w:cstheme="minorHAnsi"/>
                <w:bCs/>
              </w:rPr>
            </w:pPr>
            <w:r w:rsidRPr="0070438E">
              <w:rPr>
                <w:rFonts w:ascii="Gill Sans MT" w:hAnsi="Gill Sans MT" w:cstheme="minorHAnsi"/>
                <w:bCs/>
              </w:rPr>
              <w:t>Keterampilan Khusus</w:t>
            </w:r>
          </w:p>
        </w:tc>
      </w:tr>
      <w:tr w:rsidR="00C8161A" w:rsidRPr="00C8161A" w:rsidTr="002C30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49"/>
        </w:trPr>
        <w:tc>
          <w:tcPr>
            <w:tcW w:w="3112" w:type="dxa"/>
            <w:vMerge/>
            <w:hideMark/>
          </w:tcPr>
          <w:p w:rsidR="00C8161A" w:rsidRPr="00C8161A" w:rsidRDefault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</w:rPr>
            </w:pPr>
          </w:p>
        </w:tc>
        <w:tc>
          <w:tcPr>
            <w:tcW w:w="11853" w:type="dxa"/>
            <w:gridSpan w:val="8"/>
            <w:shd w:val="clear" w:color="auto" w:fill="FFFFFF"/>
          </w:tcPr>
          <w:p w:rsidR="00C8161A" w:rsidRPr="0070438E" w:rsidRDefault="00C8161A" w:rsidP="004A0A4E">
            <w:pPr>
              <w:widowControl w:val="0"/>
              <w:autoSpaceDE w:val="0"/>
              <w:autoSpaceDN w:val="0"/>
              <w:adjustRightInd w:val="0"/>
              <w:ind w:right="-22"/>
              <w:jc w:val="both"/>
              <w:rPr>
                <w:rFonts w:ascii="Gill Sans MT" w:hAnsi="Gill Sans MT" w:cstheme="minorHAnsi"/>
              </w:rPr>
            </w:pPr>
          </w:p>
        </w:tc>
      </w:tr>
      <w:tr w:rsidR="00C8161A" w:rsidRPr="00C8161A" w:rsidTr="002C30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49"/>
        </w:trPr>
        <w:tc>
          <w:tcPr>
            <w:tcW w:w="3112" w:type="dxa"/>
            <w:vMerge/>
            <w:hideMark/>
          </w:tcPr>
          <w:p w:rsidR="00C8161A" w:rsidRPr="00C8161A" w:rsidRDefault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</w:rPr>
            </w:pPr>
          </w:p>
        </w:tc>
        <w:tc>
          <w:tcPr>
            <w:tcW w:w="1778" w:type="dxa"/>
            <w:gridSpan w:val="2"/>
            <w:shd w:val="clear" w:color="auto" w:fill="D9D9D9"/>
          </w:tcPr>
          <w:p w:rsidR="00C8161A" w:rsidRPr="00C8161A" w:rsidRDefault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/>
                <w:bCs/>
                <w:lang w:val="id-ID"/>
              </w:rPr>
            </w:pPr>
            <w:r w:rsidRPr="00C8161A">
              <w:rPr>
                <w:rFonts w:ascii="Gill Sans MT" w:hAnsi="Gill Sans MT" w:cstheme="minorHAnsi"/>
                <w:b/>
                <w:bCs/>
              </w:rPr>
              <w:t>Mata Kuliah</w:t>
            </w:r>
            <w:r w:rsidRPr="00C8161A">
              <w:rPr>
                <w:rFonts w:ascii="Gill Sans MT" w:hAnsi="Gill Sans MT" w:cstheme="minorHAnsi"/>
                <w:b/>
                <w:bCs/>
                <w:lang w:val="id-ID"/>
              </w:rPr>
              <w:t>(CP MK)</w:t>
            </w:r>
          </w:p>
        </w:tc>
        <w:tc>
          <w:tcPr>
            <w:tcW w:w="10075" w:type="dxa"/>
            <w:gridSpan w:val="6"/>
          </w:tcPr>
          <w:p w:rsidR="00C8161A" w:rsidRPr="0070438E" w:rsidRDefault="00C8161A" w:rsidP="0007338E">
            <w:pPr>
              <w:pStyle w:val="ListParagraph"/>
              <w:numPr>
                <w:ilvl w:val="0"/>
                <w:numId w:val="21"/>
              </w:numPr>
              <w:spacing w:after="0" w:line="228" w:lineRule="auto"/>
              <w:rPr>
                <w:rFonts w:ascii="Gill Sans MT" w:hAnsi="Gill Sans MT" w:cs="Arial"/>
              </w:rPr>
            </w:pPr>
            <w:r w:rsidRPr="0070438E">
              <w:rPr>
                <w:rFonts w:ascii="Gill Sans MT" w:hAnsi="Gill Sans MT" w:cs="Arial"/>
              </w:rPr>
              <w:t>Mahasiswa mampu menjelaskan dan memahami pengertian filsafat Pendidikan Islam (selanjutnya disebut FPI)</w:t>
            </w:r>
          </w:p>
          <w:p w:rsidR="00C8161A" w:rsidRPr="0070438E" w:rsidRDefault="00C8161A" w:rsidP="0007338E">
            <w:pPr>
              <w:pStyle w:val="ListParagraph"/>
              <w:numPr>
                <w:ilvl w:val="0"/>
                <w:numId w:val="21"/>
              </w:numPr>
              <w:spacing w:after="0" w:line="228" w:lineRule="auto"/>
              <w:rPr>
                <w:rFonts w:ascii="Gill Sans MT" w:hAnsi="Gill Sans MT" w:cs="Arial"/>
              </w:rPr>
            </w:pPr>
            <w:r w:rsidRPr="0070438E">
              <w:rPr>
                <w:rFonts w:ascii="Gill Sans MT" w:hAnsi="Gill Sans MT" w:cs="Arial"/>
              </w:rPr>
              <w:t xml:space="preserve">Mahasiswa memiliki pemahaman filosofis mengenai konsep  tuhan, manusia dan alam dalam tinjauan FPI </w:t>
            </w:r>
          </w:p>
          <w:p w:rsidR="00C8161A" w:rsidRPr="0070438E" w:rsidRDefault="00C8161A" w:rsidP="0007338E">
            <w:pPr>
              <w:pStyle w:val="ListParagraph"/>
              <w:numPr>
                <w:ilvl w:val="0"/>
                <w:numId w:val="21"/>
              </w:numPr>
              <w:spacing w:after="0" w:line="228" w:lineRule="auto"/>
              <w:rPr>
                <w:rFonts w:ascii="Gill Sans MT" w:hAnsi="Gill Sans MT" w:cs="Arial"/>
              </w:rPr>
            </w:pPr>
            <w:r w:rsidRPr="0070438E">
              <w:rPr>
                <w:rFonts w:ascii="Gill Sans MT" w:hAnsi="Gill Sans MT" w:cs="Arial"/>
              </w:rPr>
              <w:t>Mahasiwa mampu memahami tentang hakikat tujuan pendidikan, pendidik, peserta didik dan kurikulum pendidikan Islam</w:t>
            </w:r>
          </w:p>
          <w:p w:rsidR="00C8161A" w:rsidRPr="0070438E" w:rsidRDefault="00C8161A" w:rsidP="0007338E">
            <w:pPr>
              <w:pStyle w:val="ListParagraph"/>
              <w:numPr>
                <w:ilvl w:val="0"/>
                <w:numId w:val="21"/>
              </w:numPr>
              <w:spacing w:after="0" w:line="228" w:lineRule="auto"/>
              <w:jc w:val="both"/>
              <w:rPr>
                <w:rFonts w:ascii="Gill Sans MT" w:hAnsi="Gill Sans MT" w:cstheme="minorHAnsi"/>
                <w:bCs/>
              </w:rPr>
            </w:pPr>
            <w:r w:rsidRPr="0070438E">
              <w:rPr>
                <w:rFonts w:ascii="Gill Sans MT" w:hAnsi="Gill Sans MT" w:cs="Arial"/>
              </w:rPr>
              <w:t>Mahasiswa diharapkan memiliki pengetahuan yang utuh dan dapat memahami, menjelaskan, memiliki daya kritis tentang konsep-konsep  metode pendidikan, sarana-prasarana pendidikan, evaluasi, konsep tarbiyah, pemikiran pendidikan Imam Ghazali, Ibnu Khaldun, Ibnu Maskawaih, Pemik</w:t>
            </w:r>
            <w:r w:rsidR="005B190F">
              <w:rPr>
                <w:rFonts w:ascii="Gill Sans MT" w:hAnsi="Gill Sans MT" w:cs="Arial"/>
              </w:rPr>
              <w:t xml:space="preserve">iran pendidikan Kiai Haji Ahmad </w:t>
            </w:r>
            <w:r w:rsidRPr="0070438E">
              <w:rPr>
                <w:rFonts w:ascii="Gill Sans MT" w:hAnsi="Gill Sans MT" w:cs="Arial"/>
              </w:rPr>
              <w:t>Dahlan dan Kiai Hasyim A</w:t>
            </w:r>
            <w:r w:rsidR="005B190F">
              <w:rPr>
                <w:rFonts w:ascii="Gill Sans MT" w:hAnsi="Gill Sans MT" w:cs="Arial"/>
              </w:rPr>
              <w:t>s</w:t>
            </w:r>
            <w:r w:rsidRPr="0070438E">
              <w:rPr>
                <w:rFonts w:ascii="Gill Sans MT" w:hAnsi="Gill Sans MT" w:cs="Arial"/>
              </w:rPr>
              <w:t>y'ari, aliran filsafat pendidikan Barat (pereni</w:t>
            </w:r>
            <w:r w:rsidR="005B190F">
              <w:rPr>
                <w:rFonts w:ascii="Gill Sans MT" w:hAnsi="Gill Sans MT" w:cs="Arial"/>
              </w:rPr>
              <w:t>a</w:t>
            </w:r>
            <w:r w:rsidRPr="0070438E">
              <w:rPr>
                <w:rFonts w:ascii="Gill Sans MT" w:hAnsi="Gill Sans MT" w:cs="Arial"/>
              </w:rPr>
              <w:t xml:space="preserve">lisme, esensialisme, progresivisme dan rekonstruksonisme). </w:t>
            </w:r>
          </w:p>
        </w:tc>
      </w:tr>
      <w:tr w:rsidR="00C8161A" w:rsidRPr="00C8161A" w:rsidTr="002C30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49"/>
        </w:trPr>
        <w:tc>
          <w:tcPr>
            <w:tcW w:w="3112" w:type="dxa"/>
            <w:vMerge/>
            <w:hideMark/>
          </w:tcPr>
          <w:p w:rsidR="00C8161A" w:rsidRPr="00C8161A" w:rsidRDefault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</w:rPr>
            </w:pPr>
          </w:p>
        </w:tc>
        <w:tc>
          <w:tcPr>
            <w:tcW w:w="11853" w:type="dxa"/>
            <w:gridSpan w:val="8"/>
            <w:shd w:val="clear" w:color="auto" w:fill="FFFFFF"/>
          </w:tcPr>
          <w:p w:rsidR="00C8161A" w:rsidRPr="0070438E" w:rsidRDefault="00C8161A" w:rsidP="004A0A4E">
            <w:pPr>
              <w:shd w:val="clear" w:color="auto" w:fill="FFFFFF"/>
              <w:ind w:hanging="284"/>
              <w:jc w:val="both"/>
              <w:rPr>
                <w:rFonts w:ascii="Gill Sans MT" w:hAnsi="Gill Sans MT" w:cstheme="minorHAnsi"/>
              </w:rPr>
            </w:pPr>
            <w:r w:rsidRPr="0070438E">
              <w:rPr>
                <w:rFonts w:ascii="Gill Sans MT" w:hAnsi="Gill Sans MT" w:cstheme="minorHAnsi"/>
              </w:rPr>
              <w:t>1.    </w:t>
            </w:r>
          </w:p>
          <w:p w:rsidR="00C8161A" w:rsidRPr="0070438E" w:rsidRDefault="00C8161A" w:rsidP="004A0A4E">
            <w:pPr>
              <w:shd w:val="clear" w:color="auto" w:fill="FFFFFF"/>
              <w:ind w:hanging="284"/>
              <w:jc w:val="both"/>
              <w:rPr>
                <w:rFonts w:ascii="Gill Sans MT" w:hAnsi="Gill Sans MT" w:cstheme="minorHAnsi"/>
              </w:rPr>
            </w:pPr>
          </w:p>
        </w:tc>
      </w:tr>
      <w:tr w:rsidR="00C8161A" w:rsidRPr="00C8161A" w:rsidTr="002C30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49"/>
        </w:trPr>
        <w:tc>
          <w:tcPr>
            <w:tcW w:w="3112" w:type="dxa"/>
            <w:hideMark/>
          </w:tcPr>
          <w:p w:rsidR="00C8161A" w:rsidRPr="00C8161A" w:rsidRDefault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</w:rPr>
            </w:pPr>
            <w:r w:rsidRPr="00C8161A">
              <w:rPr>
                <w:rFonts w:ascii="Gill Sans MT" w:hAnsi="Gill Sans MT" w:cstheme="minorHAnsi"/>
                <w:bCs/>
              </w:rPr>
              <w:t>Deskripsi Mata Kuliah</w:t>
            </w:r>
          </w:p>
        </w:tc>
        <w:tc>
          <w:tcPr>
            <w:tcW w:w="11853" w:type="dxa"/>
            <w:gridSpan w:val="8"/>
          </w:tcPr>
          <w:p w:rsidR="00C8161A" w:rsidRPr="00C8161A" w:rsidRDefault="00C8161A" w:rsidP="0007338E">
            <w:pPr>
              <w:shd w:val="clear" w:color="auto" w:fill="FFFFFF"/>
              <w:jc w:val="both"/>
              <w:rPr>
                <w:rFonts w:ascii="Gill Sans MT" w:hAnsi="Gill Sans MT" w:cstheme="minorHAnsi"/>
                <w:lang w:val="fi-FI"/>
              </w:rPr>
            </w:pPr>
            <w:r w:rsidRPr="00C8161A">
              <w:rPr>
                <w:rFonts w:ascii="Gill Sans MT" w:hAnsi="Gill Sans MT" w:cstheme="minorHAnsi"/>
              </w:rPr>
              <w:t xml:space="preserve">Filsafat </w:t>
            </w:r>
            <w:r w:rsidRPr="00C8161A">
              <w:rPr>
                <w:rFonts w:ascii="Gill Sans MT" w:hAnsi="Gill Sans MT" w:cstheme="minorHAnsi"/>
                <w:lang w:val="fi-FI"/>
              </w:rPr>
              <w:t xml:space="preserve">Pendidikan Islam (FPI) termasuk salah satu Mata Kuliah yang wajib ditempuh oleh setiap mahasiswa Program Studi </w:t>
            </w:r>
            <w:proofErr w:type="gramStart"/>
            <w:r w:rsidRPr="00C8161A">
              <w:rPr>
                <w:rFonts w:ascii="Gill Sans MT" w:hAnsi="Gill Sans MT" w:cstheme="minorHAnsi"/>
                <w:lang w:val="fi-FI"/>
              </w:rPr>
              <w:t>P</w:t>
            </w:r>
            <w:r w:rsidR="0007338E">
              <w:rPr>
                <w:rFonts w:ascii="Gill Sans MT" w:hAnsi="Gill Sans MT" w:cstheme="minorHAnsi"/>
                <w:lang w:val="fi-FI"/>
              </w:rPr>
              <w:t>AI</w:t>
            </w:r>
            <w:r w:rsidRPr="00C8161A">
              <w:rPr>
                <w:rFonts w:ascii="Gill Sans MT" w:hAnsi="Gill Sans MT" w:cstheme="minorHAnsi"/>
                <w:lang w:val="fi-FI"/>
              </w:rPr>
              <w:t xml:space="preserve">  Fakultas</w:t>
            </w:r>
            <w:proofErr w:type="gramEnd"/>
            <w:r w:rsidRPr="00C8161A">
              <w:rPr>
                <w:rFonts w:ascii="Gill Sans MT" w:hAnsi="Gill Sans MT" w:cstheme="minorHAnsi"/>
                <w:lang w:val="fi-FI"/>
              </w:rPr>
              <w:t xml:space="preserve"> Tarbiyah dan Tadris (FTT). Dengan Mata Kuliah ini mahasiswa akan diajak mengembangkan </w:t>
            </w:r>
            <w:r w:rsidRPr="00C8161A">
              <w:rPr>
                <w:rFonts w:ascii="Gill Sans MT" w:hAnsi="Gill Sans MT" w:cstheme="minorHAnsi"/>
                <w:lang w:val="sv-SE"/>
              </w:rPr>
              <w:t xml:space="preserve"> pemikiran dan analisis secara filosofis, sistematis. logi</w:t>
            </w:r>
            <w:r w:rsidRPr="00C8161A">
              <w:rPr>
                <w:rFonts w:ascii="Gill Sans MT" w:hAnsi="Gill Sans MT" w:cstheme="minorHAnsi"/>
                <w:lang w:val="id-ID"/>
              </w:rPr>
              <w:t>k</w:t>
            </w:r>
            <w:r w:rsidRPr="00C8161A">
              <w:rPr>
                <w:rFonts w:ascii="Gill Sans MT" w:hAnsi="Gill Sans MT" w:cstheme="minorHAnsi"/>
                <w:lang w:val="sv-SE"/>
              </w:rPr>
              <w:t>, radikal, universal dan obyektif</w:t>
            </w:r>
            <w:r w:rsidRPr="00C8161A">
              <w:rPr>
                <w:rFonts w:ascii="Gill Sans MT" w:hAnsi="Gill Sans MT" w:cstheme="minorHAnsi"/>
                <w:lang w:val="id-ID"/>
              </w:rPr>
              <w:t xml:space="preserve"> tentang kedudukan Tuhan, manusia dan alam; </w:t>
            </w:r>
            <w:r w:rsidRPr="00C8161A">
              <w:rPr>
                <w:rFonts w:ascii="Gill Sans MT" w:hAnsi="Gill Sans MT"/>
                <w:color w:val="000000" w:themeColor="text1"/>
                <w:lang w:val="sv-SE"/>
              </w:rPr>
              <w:t xml:space="preserve"> tujuan pendidikan Islam, hakikat pendidik, peserta didik, kurikulum, metode pendidikan Islam, evaluasi, hakikat sarana prasarana, </w:t>
            </w:r>
            <w:r w:rsidRPr="00C8161A">
              <w:rPr>
                <w:rFonts w:ascii="Gill Sans MT" w:hAnsi="Gill Sans MT"/>
                <w:color w:val="000000" w:themeColor="text1"/>
              </w:rPr>
              <w:t>lingkungan, sarana prasarana dan media/alat pendidikan dalam Islam</w:t>
            </w:r>
            <w:r w:rsidRPr="00C8161A">
              <w:rPr>
                <w:rFonts w:ascii="Gill Sans MT" w:hAnsi="Gill Sans MT"/>
                <w:color w:val="000000" w:themeColor="text1"/>
                <w:lang w:val="sv-SE"/>
              </w:rPr>
              <w:t xml:space="preserve"> serta berbagai pandangan pemikiran pendidikan para filosof pendidikan Islam dan pandangan aliran filsafat pendidikan Barat. </w:t>
            </w:r>
          </w:p>
        </w:tc>
      </w:tr>
      <w:tr w:rsidR="00C8161A" w:rsidRPr="00C8161A" w:rsidTr="002C30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49"/>
        </w:trPr>
        <w:tc>
          <w:tcPr>
            <w:tcW w:w="3112" w:type="dxa"/>
            <w:vMerge w:val="restart"/>
            <w:hideMark/>
          </w:tcPr>
          <w:p w:rsidR="00C8161A" w:rsidRPr="00C8161A" w:rsidRDefault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</w:rPr>
            </w:pPr>
            <w:r w:rsidRPr="00C8161A">
              <w:rPr>
                <w:rFonts w:ascii="Gill Sans MT" w:hAnsi="Gill Sans MT" w:cstheme="minorHAnsi"/>
              </w:rPr>
              <w:t>DaftarPustaka</w:t>
            </w:r>
          </w:p>
        </w:tc>
        <w:tc>
          <w:tcPr>
            <w:tcW w:w="1778" w:type="dxa"/>
            <w:gridSpan w:val="2"/>
            <w:shd w:val="clear" w:color="auto" w:fill="D9D9D9"/>
          </w:tcPr>
          <w:p w:rsidR="00C8161A" w:rsidRPr="00C8161A" w:rsidRDefault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/>
                <w:bCs/>
              </w:rPr>
            </w:pPr>
            <w:r w:rsidRPr="00C8161A">
              <w:rPr>
                <w:rFonts w:ascii="Gill Sans MT" w:hAnsi="Gill Sans MT" w:cstheme="minorHAnsi"/>
                <w:b/>
                <w:bCs/>
              </w:rPr>
              <w:t>Utama</w:t>
            </w:r>
          </w:p>
        </w:tc>
        <w:tc>
          <w:tcPr>
            <w:tcW w:w="10075" w:type="dxa"/>
            <w:gridSpan w:val="6"/>
          </w:tcPr>
          <w:p w:rsidR="00C8161A" w:rsidRPr="00C8161A" w:rsidRDefault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Cs/>
              </w:rPr>
            </w:pPr>
          </w:p>
        </w:tc>
      </w:tr>
      <w:tr w:rsidR="00C8161A" w:rsidRPr="00C8161A" w:rsidTr="002C30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49"/>
        </w:trPr>
        <w:tc>
          <w:tcPr>
            <w:tcW w:w="3112" w:type="dxa"/>
            <w:vMerge/>
            <w:hideMark/>
          </w:tcPr>
          <w:p w:rsidR="00C8161A" w:rsidRPr="00C8161A" w:rsidRDefault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</w:rPr>
            </w:pPr>
          </w:p>
        </w:tc>
        <w:tc>
          <w:tcPr>
            <w:tcW w:w="11853" w:type="dxa"/>
            <w:gridSpan w:val="8"/>
            <w:shd w:val="clear" w:color="auto" w:fill="FFFFFF"/>
          </w:tcPr>
          <w:p w:rsidR="00C8161A" w:rsidRPr="00C8161A" w:rsidRDefault="00C8161A" w:rsidP="0007338E">
            <w:pPr>
              <w:numPr>
                <w:ilvl w:val="0"/>
                <w:numId w:val="19"/>
              </w:numPr>
              <w:spacing w:after="0" w:line="240" w:lineRule="auto"/>
              <w:rPr>
                <w:rFonts w:ascii="Gill Sans MT" w:hAnsi="Gill Sans MT" w:cstheme="minorHAnsi"/>
              </w:rPr>
            </w:pPr>
            <w:r w:rsidRPr="00C8161A">
              <w:rPr>
                <w:rFonts w:ascii="Gill Sans MT" w:hAnsi="Gill Sans MT" w:cstheme="minorHAnsi"/>
                <w:lang w:val="id-ID"/>
              </w:rPr>
              <w:t xml:space="preserve">Ramayulis, </w:t>
            </w:r>
            <w:r w:rsidRPr="00C8161A">
              <w:rPr>
                <w:rFonts w:ascii="Gill Sans MT" w:hAnsi="Gill Sans MT" w:cstheme="minorHAnsi"/>
                <w:i/>
                <w:lang w:val="id-ID"/>
              </w:rPr>
              <w:t>Filsafat Pendidikan Islam Analisis Filosofis Sistem Pendidikan Islam,</w:t>
            </w:r>
            <w:r w:rsidRPr="00C8161A">
              <w:rPr>
                <w:rFonts w:ascii="Gill Sans MT" w:hAnsi="Gill Sans MT" w:cstheme="minorHAnsi"/>
                <w:lang w:val="sv-SE"/>
              </w:rPr>
              <w:t xml:space="preserve"> (</w:t>
            </w:r>
            <w:r w:rsidRPr="00C8161A">
              <w:rPr>
                <w:rFonts w:ascii="Gill Sans MT" w:hAnsi="Gill Sans MT" w:cstheme="minorHAnsi"/>
                <w:lang w:val="id-ID"/>
              </w:rPr>
              <w:t>J</w:t>
            </w:r>
            <w:r w:rsidRPr="00C8161A">
              <w:rPr>
                <w:rFonts w:ascii="Gill Sans MT" w:hAnsi="Gill Sans MT" w:cstheme="minorHAnsi"/>
                <w:lang w:val="sv-SE"/>
              </w:rPr>
              <w:t xml:space="preserve">akarta : </w:t>
            </w:r>
            <w:r w:rsidRPr="00C8161A">
              <w:rPr>
                <w:rFonts w:ascii="Gill Sans MT" w:hAnsi="Gill Sans MT" w:cstheme="minorHAnsi"/>
                <w:lang w:val="id-ID"/>
              </w:rPr>
              <w:t>Kalam Mulia</w:t>
            </w:r>
            <w:r w:rsidRPr="00C8161A">
              <w:rPr>
                <w:rFonts w:ascii="Gill Sans MT" w:hAnsi="Gill Sans MT" w:cstheme="minorHAnsi"/>
                <w:lang w:val="sv-SE"/>
              </w:rPr>
              <w:t xml:space="preserve">, </w:t>
            </w:r>
            <w:r w:rsidRPr="00C8161A">
              <w:rPr>
                <w:rFonts w:ascii="Gill Sans MT" w:hAnsi="Gill Sans MT" w:cstheme="minorHAnsi"/>
                <w:lang w:val="id-ID"/>
              </w:rPr>
              <w:t>2015</w:t>
            </w:r>
            <w:r w:rsidRPr="00C8161A">
              <w:rPr>
                <w:rFonts w:ascii="Gill Sans MT" w:hAnsi="Gill Sans MT" w:cstheme="minorHAnsi"/>
                <w:lang w:val="sv-SE"/>
              </w:rPr>
              <w:t>).</w:t>
            </w:r>
          </w:p>
          <w:p w:rsidR="00C8161A" w:rsidRPr="00C8161A" w:rsidRDefault="00C8161A" w:rsidP="0007338E">
            <w:pPr>
              <w:numPr>
                <w:ilvl w:val="0"/>
                <w:numId w:val="19"/>
              </w:numPr>
              <w:spacing w:after="0" w:line="240" w:lineRule="auto"/>
              <w:rPr>
                <w:rFonts w:ascii="Gill Sans MT" w:hAnsi="Gill Sans MT" w:cstheme="minorHAnsi"/>
              </w:rPr>
            </w:pPr>
            <w:r w:rsidRPr="00C8161A">
              <w:rPr>
                <w:rFonts w:ascii="Gill Sans MT" w:hAnsi="Gill Sans MT" w:cstheme="minorHAnsi"/>
                <w:lang w:val="id-ID"/>
              </w:rPr>
              <w:t xml:space="preserve">Ahmad Tafsir </w:t>
            </w:r>
            <w:r w:rsidRPr="00C8161A">
              <w:rPr>
                <w:rFonts w:ascii="Gill Sans MT" w:hAnsi="Gill Sans MT" w:cstheme="minorHAnsi"/>
                <w:i/>
                <w:lang w:val="id-ID"/>
              </w:rPr>
              <w:t>Filsafat Pendidikan</w:t>
            </w:r>
            <w:r w:rsidRPr="00C8161A">
              <w:rPr>
                <w:rFonts w:ascii="Gill Sans MT" w:hAnsi="Gill Sans MT" w:cstheme="minorHAnsi"/>
                <w:i/>
              </w:rPr>
              <w:t xml:space="preserve"> Islam, </w:t>
            </w:r>
            <w:r w:rsidRPr="00C8161A">
              <w:rPr>
                <w:rFonts w:ascii="Gill Sans MT" w:hAnsi="Gill Sans MT" w:cstheme="minorHAnsi"/>
                <w:lang w:val="id-ID"/>
              </w:rPr>
              <w:t>Bandung</w:t>
            </w:r>
            <w:r w:rsidRPr="00C8161A">
              <w:rPr>
                <w:rFonts w:ascii="Gill Sans MT" w:hAnsi="Gill Sans MT" w:cstheme="minorHAnsi"/>
              </w:rPr>
              <w:t xml:space="preserve">: </w:t>
            </w:r>
            <w:r w:rsidRPr="00C8161A">
              <w:rPr>
                <w:rFonts w:ascii="Gill Sans MT" w:hAnsi="Gill Sans MT" w:cstheme="minorHAnsi"/>
                <w:lang w:val="id-ID"/>
              </w:rPr>
              <w:t xml:space="preserve">Remaja Rosda Karya </w:t>
            </w:r>
            <w:r w:rsidRPr="00C8161A">
              <w:rPr>
                <w:rFonts w:ascii="Gill Sans MT" w:hAnsi="Gill Sans MT" w:cstheme="minorHAnsi"/>
              </w:rPr>
              <w:t>, 201</w:t>
            </w:r>
            <w:r w:rsidRPr="00C8161A">
              <w:rPr>
                <w:rFonts w:ascii="Gill Sans MT" w:hAnsi="Gill Sans MT" w:cstheme="minorHAnsi"/>
                <w:lang w:val="id-ID"/>
              </w:rPr>
              <w:t>2</w:t>
            </w:r>
          </w:p>
          <w:p w:rsidR="00C8161A" w:rsidRPr="00C8161A" w:rsidRDefault="00C8161A" w:rsidP="0007338E">
            <w:pPr>
              <w:numPr>
                <w:ilvl w:val="0"/>
                <w:numId w:val="19"/>
              </w:numPr>
              <w:spacing w:after="0" w:line="240" w:lineRule="auto"/>
              <w:rPr>
                <w:rFonts w:ascii="Gill Sans MT" w:hAnsi="Gill Sans MT" w:cstheme="minorHAnsi"/>
              </w:rPr>
            </w:pPr>
            <w:r w:rsidRPr="00C8161A">
              <w:rPr>
                <w:rFonts w:ascii="Gill Sans MT" w:hAnsi="Gill Sans MT" w:cstheme="minorHAnsi"/>
              </w:rPr>
              <w:t xml:space="preserve">Al-Syaibany, Omar Al-Toumy. </w:t>
            </w:r>
            <w:r w:rsidRPr="00C8161A">
              <w:rPr>
                <w:rFonts w:ascii="Gill Sans MT" w:hAnsi="Gill Sans MT" w:cstheme="minorHAnsi"/>
                <w:i/>
              </w:rPr>
              <w:t>Falsafah Pendidikan Islam</w:t>
            </w:r>
            <w:r w:rsidRPr="00C8161A">
              <w:rPr>
                <w:rFonts w:ascii="Gill Sans MT" w:hAnsi="Gill Sans MT" w:cstheme="minorHAnsi"/>
                <w:i/>
                <w:iCs/>
                <w:lang w:val="sv-SE"/>
              </w:rPr>
              <w:t>, </w:t>
            </w:r>
            <w:r w:rsidRPr="00C8161A">
              <w:rPr>
                <w:rFonts w:ascii="Gill Sans MT" w:hAnsi="Gill Sans MT" w:cstheme="minorHAnsi"/>
                <w:lang w:val="sv-SE"/>
              </w:rPr>
              <w:t>(</w:t>
            </w:r>
            <w:proofErr w:type="gramStart"/>
            <w:r w:rsidRPr="00C8161A">
              <w:rPr>
                <w:rFonts w:ascii="Gill Sans MT" w:hAnsi="Gill Sans MT" w:cstheme="minorHAnsi"/>
                <w:lang w:val="sv-SE"/>
              </w:rPr>
              <w:t>Jakarta :</w:t>
            </w:r>
            <w:proofErr w:type="gramEnd"/>
            <w:r w:rsidRPr="00C8161A">
              <w:rPr>
                <w:rFonts w:ascii="Gill Sans MT" w:hAnsi="Gill Sans MT" w:cstheme="minorHAnsi"/>
                <w:lang w:val="sv-SE"/>
              </w:rPr>
              <w:t xml:space="preserve"> Bulan Bintang, 19</w:t>
            </w:r>
            <w:r w:rsidRPr="00C8161A">
              <w:rPr>
                <w:rFonts w:ascii="Gill Sans MT" w:hAnsi="Gill Sans MT" w:cstheme="minorHAnsi"/>
                <w:lang w:val="id-ID"/>
              </w:rPr>
              <w:t>79</w:t>
            </w:r>
            <w:r w:rsidRPr="00C8161A">
              <w:rPr>
                <w:rFonts w:ascii="Gill Sans MT" w:hAnsi="Gill Sans MT" w:cstheme="minorHAnsi"/>
                <w:lang w:val="sv-SE"/>
              </w:rPr>
              <w:t>).</w:t>
            </w:r>
          </w:p>
          <w:p w:rsidR="00C8161A" w:rsidRPr="00C8161A" w:rsidRDefault="00C8161A" w:rsidP="0007338E">
            <w:pPr>
              <w:pStyle w:val="BodyText2"/>
              <w:numPr>
                <w:ilvl w:val="0"/>
                <w:numId w:val="19"/>
              </w:numPr>
              <w:spacing w:after="0" w:line="240" w:lineRule="auto"/>
              <w:ind w:right="85"/>
              <w:jc w:val="both"/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Suharto, Toto, </w:t>
            </w:r>
            <w:r w:rsidRPr="00C8161A">
              <w:rPr>
                <w:rFonts w:ascii="Gill Sans MT" w:hAnsi="Gill Sans MT"/>
                <w:i/>
                <w:color w:val="212327"/>
                <w:sz w:val="22"/>
                <w:szCs w:val="22"/>
                <w:lang w:val="id-ID"/>
              </w:rPr>
              <w:t xml:space="preserve">Filsafat Pendidikan Islam,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2014).  </w:t>
            </w:r>
          </w:p>
          <w:p w:rsidR="00C8161A" w:rsidRPr="00C8161A" w:rsidRDefault="00C8161A" w:rsidP="0007338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right="85"/>
              <w:rPr>
                <w:rFonts w:ascii="Gill Sans MT" w:hAnsi="Gill Sans MT" w:cstheme="minorHAnsi"/>
              </w:rPr>
            </w:pPr>
            <w:r w:rsidRPr="00C8161A">
              <w:rPr>
                <w:rFonts w:ascii="Gill Sans MT" w:hAnsi="Gill Sans MT"/>
                <w:lang w:val="es-ES"/>
              </w:rPr>
              <w:t xml:space="preserve">Zubaedi, </w:t>
            </w:r>
            <w:r w:rsidRPr="00C8161A">
              <w:rPr>
                <w:rFonts w:ascii="Gill Sans MT" w:hAnsi="Gill Sans MT"/>
                <w:i/>
                <w:iCs/>
                <w:lang w:val="es-ES"/>
              </w:rPr>
              <w:t xml:space="preserve">Isu-Isu Baru Dalam Diskursus Filsafat Pendidikan Islam dan Kapita Selekta Pendidikan Islam, </w:t>
            </w:r>
            <w:r w:rsidRPr="00C8161A">
              <w:rPr>
                <w:rFonts w:ascii="Gill Sans MT" w:hAnsi="Gill Sans MT"/>
                <w:lang w:val="es-ES"/>
              </w:rPr>
              <w:t>2012</w:t>
            </w:r>
            <w:r w:rsidRPr="00C8161A">
              <w:rPr>
                <w:rFonts w:ascii="Gill Sans MT" w:hAnsi="Gill Sans MT"/>
              </w:rPr>
              <w:t>).</w:t>
            </w:r>
          </w:p>
        </w:tc>
      </w:tr>
      <w:tr w:rsidR="00C8161A" w:rsidRPr="00C8161A" w:rsidTr="002C30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49"/>
        </w:trPr>
        <w:tc>
          <w:tcPr>
            <w:tcW w:w="3112" w:type="dxa"/>
            <w:vMerge/>
            <w:hideMark/>
          </w:tcPr>
          <w:p w:rsidR="00C8161A" w:rsidRPr="00C8161A" w:rsidRDefault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</w:rPr>
            </w:pPr>
          </w:p>
        </w:tc>
        <w:tc>
          <w:tcPr>
            <w:tcW w:w="1778" w:type="dxa"/>
            <w:gridSpan w:val="2"/>
            <w:shd w:val="clear" w:color="auto" w:fill="D9D9D9"/>
          </w:tcPr>
          <w:p w:rsidR="00C8161A" w:rsidRPr="00C8161A" w:rsidRDefault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/>
                <w:bCs/>
              </w:rPr>
            </w:pPr>
            <w:r w:rsidRPr="00C8161A">
              <w:rPr>
                <w:rFonts w:ascii="Gill Sans MT" w:hAnsi="Gill Sans MT" w:cstheme="minorHAnsi"/>
                <w:b/>
                <w:bCs/>
              </w:rPr>
              <w:t>Pendukung</w:t>
            </w:r>
          </w:p>
        </w:tc>
        <w:tc>
          <w:tcPr>
            <w:tcW w:w="10075" w:type="dxa"/>
            <w:gridSpan w:val="6"/>
          </w:tcPr>
          <w:p w:rsidR="00C8161A" w:rsidRPr="00C8161A" w:rsidRDefault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Cs/>
              </w:rPr>
            </w:pPr>
          </w:p>
        </w:tc>
      </w:tr>
      <w:tr w:rsidR="00C8161A" w:rsidRPr="00C8161A" w:rsidTr="002C30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49"/>
        </w:trPr>
        <w:tc>
          <w:tcPr>
            <w:tcW w:w="3112" w:type="dxa"/>
            <w:vMerge/>
            <w:hideMark/>
          </w:tcPr>
          <w:p w:rsidR="00C8161A" w:rsidRPr="00C8161A" w:rsidRDefault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</w:rPr>
            </w:pPr>
          </w:p>
        </w:tc>
        <w:tc>
          <w:tcPr>
            <w:tcW w:w="11853" w:type="dxa"/>
            <w:gridSpan w:val="8"/>
          </w:tcPr>
          <w:p w:rsidR="00C8161A" w:rsidRPr="00C8161A" w:rsidRDefault="00C8161A" w:rsidP="0007338E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Gill Sans MT" w:hAnsi="Gill Sans MT" w:cstheme="minorHAnsi"/>
              </w:rPr>
            </w:pPr>
            <w:r w:rsidRPr="00C8161A">
              <w:rPr>
                <w:rFonts w:ascii="Gill Sans MT" w:hAnsi="Gill Sans MT" w:cstheme="minorHAnsi"/>
              </w:rPr>
              <w:t xml:space="preserve">Abuddin Nata, 2010, </w:t>
            </w:r>
            <w:r w:rsidRPr="00C8161A">
              <w:rPr>
                <w:rFonts w:ascii="Gill Sans MT" w:hAnsi="Gill Sans MT" w:cstheme="minorHAnsi"/>
                <w:i/>
              </w:rPr>
              <w:t xml:space="preserve">Ilmu Pendidikan Islam, </w:t>
            </w:r>
            <w:r w:rsidRPr="00C8161A">
              <w:rPr>
                <w:rFonts w:ascii="Gill Sans MT" w:hAnsi="Gill Sans MT" w:cstheme="minorHAnsi"/>
              </w:rPr>
              <w:t xml:space="preserve"> Jakarta: Kencana Prenada Media Group</w:t>
            </w:r>
          </w:p>
          <w:p w:rsidR="00C8161A" w:rsidRPr="00C8161A" w:rsidRDefault="00C8161A" w:rsidP="0007338E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Gill Sans MT" w:hAnsi="Gill Sans MT" w:cstheme="minorHAnsi"/>
              </w:rPr>
            </w:pPr>
            <w:r w:rsidRPr="00C8161A">
              <w:rPr>
                <w:rFonts w:ascii="Gill Sans MT" w:hAnsi="Gill Sans MT" w:cstheme="minorHAnsi"/>
              </w:rPr>
              <w:t xml:space="preserve">Ali Mufron, 2015, </w:t>
            </w:r>
            <w:r w:rsidRPr="00C8161A">
              <w:rPr>
                <w:rFonts w:ascii="Gill Sans MT" w:hAnsi="Gill Sans MT" w:cstheme="minorHAnsi"/>
                <w:i/>
              </w:rPr>
              <w:t xml:space="preserve">Ilmu Pendidikan Islam, </w:t>
            </w:r>
            <w:r w:rsidRPr="00C8161A">
              <w:rPr>
                <w:rFonts w:ascii="Gill Sans MT" w:hAnsi="Gill Sans MT" w:cstheme="minorHAnsi"/>
              </w:rPr>
              <w:t>Yogyakarta: Aura Pustaka</w:t>
            </w:r>
          </w:p>
          <w:p w:rsidR="00C8161A" w:rsidRPr="00C8161A" w:rsidRDefault="00C8161A" w:rsidP="0007338E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Gill Sans MT" w:hAnsi="Gill Sans MT" w:cstheme="minorHAnsi"/>
              </w:rPr>
            </w:pPr>
            <w:r w:rsidRPr="00C8161A">
              <w:rPr>
                <w:rFonts w:ascii="Gill Sans MT" w:hAnsi="Gill Sans MT" w:cstheme="minorHAnsi"/>
              </w:rPr>
              <w:t xml:space="preserve">Sudiyono, 2009, </w:t>
            </w:r>
            <w:r w:rsidRPr="00C8161A">
              <w:rPr>
                <w:rFonts w:ascii="Gill Sans MT" w:hAnsi="Gill Sans MT" w:cstheme="minorHAnsi"/>
                <w:i/>
              </w:rPr>
              <w:t>Ilmu Pendidikan Islam,</w:t>
            </w:r>
            <w:r w:rsidRPr="00C8161A">
              <w:rPr>
                <w:rFonts w:ascii="Gill Sans MT" w:hAnsi="Gill Sans MT" w:cstheme="minorHAnsi"/>
              </w:rPr>
              <w:t xml:space="preserve"> Jakarta: Rineka Cipta</w:t>
            </w:r>
          </w:p>
          <w:p w:rsidR="00C8161A" w:rsidRPr="00C8161A" w:rsidRDefault="00C8161A" w:rsidP="0007338E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Gill Sans MT" w:hAnsi="Gill Sans MT" w:cstheme="minorHAnsi"/>
              </w:rPr>
            </w:pPr>
            <w:r w:rsidRPr="00C8161A">
              <w:rPr>
                <w:rFonts w:ascii="Gill Sans MT" w:hAnsi="Gill Sans MT" w:cstheme="minorHAnsi"/>
              </w:rPr>
              <w:t xml:space="preserve">Dayun Riyadi, Nurlaili dan JunaidiHamzah, 2017, </w:t>
            </w:r>
            <w:r w:rsidRPr="00C8161A">
              <w:rPr>
                <w:rFonts w:ascii="Gill Sans MT" w:hAnsi="Gill Sans MT" w:cstheme="minorHAnsi"/>
                <w:i/>
              </w:rPr>
              <w:t xml:space="preserve">Ilmu Pendidikan Islam, </w:t>
            </w:r>
            <w:r w:rsidRPr="00C8161A">
              <w:rPr>
                <w:rFonts w:ascii="Gill Sans MT" w:hAnsi="Gill Sans MT" w:cstheme="minorHAnsi"/>
              </w:rPr>
              <w:t>Yogyakarta: Pustaka Pelajar</w:t>
            </w:r>
          </w:p>
          <w:p w:rsidR="00C8161A" w:rsidRPr="00C8161A" w:rsidRDefault="00C8161A" w:rsidP="0007338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right="85"/>
              <w:rPr>
                <w:rFonts w:ascii="Gill Sans MT" w:hAnsi="Gill Sans MT" w:cstheme="minorHAnsi"/>
              </w:rPr>
            </w:pPr>
            <w:r w:rsidRPr="00C8161A">
              <w:rPr>
                <w:rFonts w:ascii="Gill Sans MT" w:hAnsi="Gill Sans MT" w:cstheme="minorHAnsi"/>
              </w:rPr>
              <w:t xml:space="preserve">Mohammad Daud Ali, 2013, </w:t>
            </w:r>
            <w:r w:rsidRPr="00C8161A">
              <w:rPr>
                <w:rFonts w:ascii="Gill Sans MT" w:hAnsi="Gill Sans MT" w:cstheme="minorHAnsi"/>
                <w:i/>
              </w:rPr>
              <w:t>Pendidikan Agama Islam,</w:t>
            </w:r>
            <w:r w:rsidRPr="00C8161A">
              <w:rPr>
                <w:rFonts w:ascii="Gill Sans MT" w:hAnsi="Gill Sans MT" w:cstheme="minorHAnsi"/>
              </w:rPr>
              <w:t xml:space="preserve"> Jakarta: Raja Grafindo Persada</w:t>
            </w:r>
          </w:p>
        </w:tc>
      </w:tr>
      <w:tr w:rsidR="00C8161A" w:rsidRPr="00C8161A" w:rsidTr="002C30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49"/>
        </w:trPr>
        <w:tc>
          <w:tcPr>
            <w:tcW w:w="3112" w:type="dxa"/>
            <w:vMerge w:val="restart"/>
            <w:hideMark/>
          </w:tcPr>
          <w:p w:rsidR="00C8161A" w:rsidRPr="00C8161A" w:rsidRDefault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</w:rPr>
            </w:pPr>
            <w:r w:rsidRPr="00C8161A">
              <w:rPr>
                <w:rFonts w:ascii="Gill Sans MT" w:hAnsi="Gill Sans MT" w:cstheme="minorHAnsi"/>
              </w:rPr>
              <w:t>Media pembelajaran</w:t>
            </w:r>
          </w:p>
        </w:tc>
        <w:tc>
          <w:tcPr>
            <w:tcW w:w="3909" w:type="dxa"/>
            <w:gridSpan w:val="4"/>
            <w:shd w:val="clear" w:color="auto" w:fill="D9D9D9"/>
          </w:tcPr>
          <w:p w:rsidR="00C8161A" w:rsidRPr="00C8161A" w:rsidRDefault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/>
                <w:bCs/>
              </w:rPr>
            </w:pPr>
            <w:r w:rsidRPr="00C8161A">
              <w:rPr>
                <w:rFonts w:ascii="Gill Sans MT" w:hAnsi="Gill Sans MT" w:cstheme="minorHAnsi"/>
                <w:b/>
                <w:bCs/>
              </w:rPr>
              <w:t>Software:</w:t>
            </w:r>
          </w:p>
        </w:tc>
        <w:tc>
          <w:tcPr>
            <w:tcW w:w="7944" w:type="dxa"/>
            <w:gridSpan w:val="4"/>
            <w:shd w:val="clear" w:color="auto" w:fill="D9D9D9"/>
          </w:tcPr>
          <w:p w:rsidR="00C8161A" w:rsidRPr="00C8161A" w:rsidRDefault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/>
                <w:bCs/>
              </w:rPr>
            </w:pPr>
            <w:r w:rsidRPr="00C8161A">
              <w:rPr>
                <w:rFonts w:ascii="Gill Sans MT" w:hAnsi="Gill Sans MT" w:cstheme="minorHAnsi"/>
                <w:b/>
                <w:bCs/>
              </w:rPr>
              <w:t>Hardware:</w:t>
            </w:r>
          </w:p>
        </w:tc>
      </w:tr>
      <w:tr w:rsidR="00C8161A" w:rsidRPr="00C8161A" w:rsidTr="002C30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49"/>
        </w:trPr>
        <w:tc>
          <w:tcPr>
            <w:tcW w:w="3112" w:type="dxa"/>
            <w:vMerge/>
            <w:hideMark/>
          </w:tcPr>
          <w:p w:rsidR="00C8161A" w:rsidRPr="00C8161A" w:rsidRDefault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</w:rPr>
            </w:pPr>
          </w:p>
        </w:tc>
        <w:tc>
          <w:tcPr>
            <w:tcW w:w="3909" w:type="dxa"/>
            <w:gridSpan w:val="4"/>
            <w:shd w:val="clear" w:color="auto" w:fill="FFFFFF"/>
          </w:tcPr>
          <w:p w:rsidR="00C8161A" w:rsidRPr="00C8161A" w:rsidRDefault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Cs/>
              </w:rPr>
            </w:pPr>
            <w:r w:rsidRPr="00C8161A">
              <w:rPr>
                <w:rFonts w:ascii="Gill Sans MT" w:hAnsi="Gill Sans MT" w:cstheme="minorHAnsi"/>
                <w:bCs/>
              </w:rPr>
              <w:t xml:space="preserve">MSExcel, </w:t>
            </w:r>
            <w:r w:rsidRPr="00C8161A">
              <w:rPr>
                <w:rFonts w:ascii="Gill Sans MT" w:hAnsi="Gill Sans MT" w:cstheme="minorHAnsi"/>
                <w:bCs/>
                <w:lang w:val="id-ID"/>
              </w:rPr>
              <w:t>MS</w:t>
            </w:r>
            <w:r w:rsidRPr="00C8161A">
              <w:rPr>
                <w:rFonts w:ascii="Gill Sans MT" w:hAnsi="Gill Sans MT" w:cstheme="minorHAnsi"/>
                <w:bCs/>
              </w:rPr>
              <w:t>Power Point, G.drive, Startup sederhana</w:t>
            </w:r>
          </w:p>
        </w:tc>
        <w:tc>
          <w:tcPr>
            <w:tcW w:w="7944" w:type="dxa"/>
            <w:gridSpan w:val="4"/>
            <w:shd w:val="clear" w:color="auto" w:fill="FFFFFF"/>
          </w:tcPr>
          <w:p w:rsidR="00C8161A" w:rsidRPr="00C8161A" w:rsidRDefault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Cs/>
                <w:lang w:val="id-ID"/>
              </w:rPr>
            </w:pPr>
            <w:r w:rsidRPr="00C8161A">
              <w:rPr>
                <w:rFonts w:ascii="Gill Sans MT" w:hAnsi="Gill Sans MT" w:cstheme="minorHAnsi"/>
                <w:bCs/>
              </w:rPr>
              <w:t>Komputer, LCD Proyektor,White Board, kertas HVS</w:t>
            </w:r>
          </w:p>
        </w:tc>
      </w:tr>
      <w:tr w:rsidR="00C8161A" w:rsidRPr="00C8161A" w:rsidTr="002C30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49"/>
        </w:trPr>
        <w:tc>
          <w:tcPr>
            <w:tcW w:w="3112" w:type="dxa"/>
          </w:tcPr>
          <w:p w:rsidR="00C8161A" w:rsidRPr="00C8161A" w:rsidRDefault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</w:rPr>
            </w:pPr>
            <w:r w:rsidRPr="00C8161A">
              <w:rPr>
                <w:rFonts w:ascii="Gill Sans MT" w:hAnsi="Gill Sans MT" w:cstheme="minorHAnsi"/>
                <w:bCs/>
              </w:rPr>
              <w:t>DosenPengampu</w:t>
            </w:r>
          </w:p>
        </w:tc>
        <w:tc>
          <w:tcPr>
            <w:tcW w:w="11853" w:type="dxa"/>
            <w:gridSpan w:val="8"/>
            <w:shd w:val="clear" w:color="auto" w:fill="FFFFFF"/>
          </w:tcPr>
          <w:p w:rsidR="00C8161A" w:rsidRPr="00C8161A" w:rsidRDefault="002C302D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/>
                <w:bCs/>
              </w:rPr>
            </w:pPr>
            <w:r>
              <w:rPr>
                <w:rFonts w:ascii="Gill Sans MT" w:hAnsi="Gill Sans MT" w:cstheme="minorHAnsi"/>
                <w:b/>
                <w:bCs/>
              </w:rPr>
              <w:t>Rossi Delta Fitrianah,M.Pd</w:t>
            </w:r>
          </w:p>
        </w:tc>
      </w:tr>
    </w:tbl>
    <w:p w:rsidR="00537914" w:rsidRPr="00C8161A" w:rsidRDefault="00537914" w:rsidP="00537914">
      <w:pPr>
        <w:pStyle w:val="BodyText"/>
        <w:rPr>
          <w:rFonts w:ascii="Gill Sans MT" w:hAnsi="Gill Sans MT"/>
          <w:color w:val="000000" w:themeColor="text1"/>
        </w:rPr>
      </w:pPr>
    </w:p>
    <w:p w:rsidR="003E4BDB" w:rsidRPr="00C8161A" w:rsidRDefault="003E4BDB" w:rsidP="003E4BDB">
      <w:pPr>
        <w:pStyle w:val="ListParagraph"/>
        <w:spacing w:after="0" w:line="228" w:lineRule="auto"/>
        <w:ind w:left="644"/>
        <w:rPr>
          <w:rFonts w:ascii="Gill Sans MT" w:hAnsi="Gill Sans MT" w:cs="Arial"/>
          <w:sz w:val="24"/>
          <w:szCs w:val="24"/>
        </w:rPr>
      </w:pPr>
    </w:p>
    <w:tbl>
      <w:tblPr>
        <w:tblW w:w="15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3"/>
        <w:gridCol w:w="2062"/>
        <w:gridCol w:w="2737"/>
        <w:gridCol w:w="1812"/>
        <w:gridCol w:w="1498"/>
        <w:gridCol w:w="1255"/>
        <w:gridCol w:w="2171"/>
        <w:gridCol w:w="1459"/>
        <w:gridCol w:w="2307"/>
      </w:tblGrid>
      <w:tr w:rsidR="00756EBA" w:rsidRPr="00C8161A" w:rsidTr="005E5206">
        <w:tc>
          <w:tcPr>
            <w:tcW w:w="593" w:type="dxa"/>
          </w:tcPr>
          <w:p w:rsidR="003E4BDB" w:rsidRPr="00C8161A" w:rsidRDefault="003E4BDB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</w:rPr>
            </w:pPr>
            <w:r w:rsidRPr="00C8161A">
              <w:rPr>
                <w:rFonts w:ascii="Gill Sans MT" w:hAnsi="Gill Sans MT"/>
                <w:b/>
                <w:bCs/>
              </w:rPr>
              <w:t>No.</w:t>
            </w:r>
          </w:p>
        </w:tc>
        <w:tc>
          <w:tcPr>
            <w:tcW w:w="2062" w:type="dxa"/>
          </w:tcPr>
          <w:p w:rsidR="003E4BDB" w:rsidRPr="00C8161A" w:rsidRDefault="003E4BDB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</w:rPr>
            </w:pPr>
            <w:r w:rsidRPr="00C8161A">
              <w:rPr>
                <w:rFonts w:ascii="Gill Sans MT" w:hAnsi="Gill Sans MT"/>
                <w:b/>
                <w:bCs/>
              </w:rPr>
              <w:t xml:space="preserve">Kemampuan Akhir tiap Tahap Pebelajaran </w:t>
            </w:r>
          </w:p>
          <w:p w:rsidR="003E4BDB" w:rsidRPr="00C8161A" w:rsidRDefault="003E4BDB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</w:rPr>
            </w:pPr>
            <w:r w:rsidRPr="00C8161A">
              <w:rPr>
                <w:rFonts w:ascii="Gill Sans MT" w:hAnsi="Gill Sans MT"/>
                <w:b/>
                <w:bCs/>
              </w:rPr>
              <w:t xml:space="preserve">(KD)  </w:t>
            </w:r>
          </w:p>
        </w:tc>
        <w:tc>
          <w:tcPr>
            <w:tcW w:w="2737" w:type="dxa"/>
          </w:tcPr>
          <w:p w:rsidR="003E4BDB" w:rsidRPr="00C8161A" w:rsidRDefault="003E4BDB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</w:rPr>
            </w:pPr>
            <w:r w:rsidRPr="00C8161A">
              <w:rPr>
                <w:rFonts w:ascii="Gill Sans MT" w:hAnsi="Gill Sans MT"/>
                <w:b/>
                <w:bCs/>
              </w:rPr>
              <w:t>Bahan Kajian</w:t>
            </w:r>
          </w:p>
        </w:tc>
        <w:tc>
          <w:tcPr>
            <w:tcW w:w="1812" w:type="dxa"/>
          </w:tcPr>
          <w:p w:rsidR="003E4BDB" w:rsidRPr="00C8161A" w:rsidRDefault="003E4BDB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</w:rPr>
            </w:pPr>
            <w:r w:rsidRPr="00C8161A">
              <w:rPr>
                <w:rFonts w:ascii="Gill Sans MT" w:hAnsi="Gill Sans MT"/>
                <w:b/>
                <w:bCs/>
              </w:rPr>
              <w:t>Metode Pembelajaran</w:t>
            </w:r>
          </w:p>
        </w:tc>
        <w:tc>
          <w:tcPr>
            <w:tcW w:w="1498" w:type="dxa"/>
          </w:tcPr>
          <w:p w:rsidR="003E4BDB" w:rsidRPr="00C8161A" w:rsidRDefault="003E4BDB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</w:rPr>
            </w:pPr>
            <w:r w:rsidRPr="00C8161A">
              <w:rPr>
                <w:rFonts w:ascii="Gill Sans MT" w:hAnsi="Gill Sans MT"/>
                <w:b/>
                <w:bCs/>
              </w:rPr>
              <w:t>Alokasi Waktu</w:t>
            </w:r>
          </w:p>
        </w:tc>
        <w:tc>
          <w:tcPr>
            <w:tcW w:w="1255" w:type="dxa"/>
          </w:tcPr>
          <w:p w:rsidR="003E4BDB" w:rsidRPr="00C8161A" w:rsidRDefault="003E4BDB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</w:rPr>
            </w:pPr>
            <w:r w:rsidRPr="00C8161A">
              <w:rPr>
                <w:rFonts w:ascii="Gill Sans MT" w:hAnsi="Gill Sans MT"/>
                <w:b/>
                <w:bCs/>
              </w:rPr>
              <w:t>Deskripsi Tugas</w:t>
            </w:r>
          </w:p>
        </w:tc>
        <w:tc>
          <w:tcPr>
            <w:tcW w:w="2171" w:type="dxa"/>
          </w:tcPr>
          <w:p w:rsidR="003E4BDB" w:rsidRPr="00C8161A" w:rsidRDefault="003E4BDB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</w:rPr>
            </w:pPr>
            <w:r w:rsidRPr="00C8161A">
              <w:rPr>
                <w:rFonts w:ascii="Gill Sans MT" w:hAnsi="Gill Sans MT"/>
                <w:b/>
                <w:bCs/>
              </w:rPr>
              <w:t>Kriteria-Indikator</w:t>
            </w:r>
          </w:p>
        </w:tc>
        <w:tc>
          <w:tcPr>
            <w:tcW w:w="1459" w:type="dxa"/>
          </w:tcPr>
          <w:p w:rsidR="003E4BDB" w:rsidRPr="00C8161A" w:rsidRDefault="003E4BDB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</w:rPr>
            </w:pPr>
            <w:r w:rsidRPr="00C8161A">
              <w:rPr>
                <w:rFonts w:ascii="Gill Sans MT" w:hAnsi="Gill Sans MT"/>
                <w:b/>
                <w:bCs/>
              </w:rPr>
              <w:t>Bobot Penilaian</w:t>
            </w:r>
          </w:p>
        </w:tc>
        <w:tc>
          <w:tcPr>
            <w:tcW w:w="2307" w:type="dxa"/>
          </w:tcPr>
          <w:p w:rsidR="003E4BDB" w:rsidRPr="00C8161A" w:rsidRDefault="003E4BDB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</w:rPr>
            </w:pPr>
            <w:r w:rsidRPr="00C8161A">
              <w:rPr>
                <w:rFonts w:ascii="Gill Sans MT" w:hAnsi="Gill Sans MT"/>
                <w:b/>
                <w:bCs/>
              </w:rPr>
              <w:t>Daftar Referensi</w:t>
            </w:r>
          </w:p>
        </w:tc>
      </w:tr>
      <w:tr w:rsidR="00756EBA" w:rsidRPr="00C8161A" w:rsidTr="005E5206">
        <w:tc>
          <w:tcPr>
            <w:tcW w:w="593" w:type="dxa"/>
          </w:tcPr>
          <w:p w:rsidR="003E4BDB" w:rsidRPr="00C8161A" w:rsidRDefault="003E4BDB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1.</w:t>
            </w:r>
          </w:p>
        </w:tc>
        <w:tc>
          <w:tcPr>
            <w:tcW w:w="2062" w:type="dxa"/>
          </w:tcPr>
          <w:p w:rsidR="003E4BDB" w:rsidRPr="00C8161A" w:rsidRDefault="003E4BDB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lang w:val="sv-SE"/>
              </w:rPr>
            </w:pPr>
            <w:r w:rsidRPr="00C8161A">
              <w:rPr>
                <w:rFonts w:ascii="Gill Sans MT" w:hAnsi="Gill Sans MT"/>
                <w:lang w:val="sv-SE"/>
              </w:rPr>
              <w:t>Mahasiswa dapat  me</w:t>
            </w:r>
            <w:r w:rsidRPr="00C8161A">
              <w:rPr>
                <w:rFonts w:ascii="Gill Sans MT" w:hAnsi="Gill Sans MT"/>
              </w:rPr>
              <w:t>nganalisis</w:t>
            </w:r>
            <w:r w:rsidRPr="00C8161A">
              <w:rPr>
                <w:rFonts w:ascii="Gill Sans MT" w:hAnsi="Gill Sans MT"/>
                <w:lang w:val="sv-SE"/>
              </w:rPr>
              <w:t xml:space="preserve"> arah dan orientasi perkuliahan </w:t>
            </w:r>
            <w:r w:rsidRPr="00C8161A">
              <w:rPr>
                <w:rFonts w:ascii="Gill Sans MT" w:hAnsi="Gill Sans MT"/>
              </w:rPr>
              <w:t xml:space="preserve">FPI </w:t>
            </w:r>
          </w:p>
        </w:tc>
        <w:tc>
          <w:tcPr>
            <w:tcW w:w="2737" w:type="dxa"/>
          </w:tcPr>
          <w:p w:rsidR="003E4BDB" w:rsidRPr="00C8161A" w:rsidRDefault="003E4BDB" w:rsidP="0007338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98" w:hanging="283"/>
              <w:rPr>
                <w:rFonts w:ascii="Gill Sans MT" w:hAnsi="Gill Sans MT"/>
                <w:lang w:val="sv-SE"/>
              </w:rPr>
            </w:pPr>
            <w:r w:rsidRPr="00C8161A">
              <w:rPr>
                <w:rFonts w:ascii="Gill Sans MT" w:hAnsi="Gill Sans MT"/>
              </w:rPr>
              <w:t xml:space="preserve">Deskripsi standar kompetensi, kompetensi dasar, dan indikator perkuliahan </w:t>
            </w:r>
          </w:p>
          <w:p w:rsidR="003E4BDB" w:rsidRPr="00C8161A" w:rsidRDefault="003E4BDB" w:rsidP="0007338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98" w:hanging="283"/>
              <w:rPr>
                <w:rFonts w:ascii="Gill Sans MT" w:hAnsi="Gill Sans MT"/>
                <w:lang w:val="sv-SE"/>
              </w:rPr>
            </w:pPr>
            <w:r w:rsidRPr="00C8161A">
              <w:rPr>
                <w:rFonts w:ascii="Gill Sans MT" w:hAnsi="Gill Sans MT"/>
              </w:rPr>
              <w:t xml:space="preserve">Komponen evaluasi </w:t>
            </w:r>
          </w:p>
          <w:p w:rsidR="003E4BDB" w:rsidRPr="00C8161A" w:rsidRDefault="003E4BDB" w:rsidP="0007338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98" w:hanging="283"/>
              <w:rPr>
                <w:rFonts w:ascii="Gill Sans MT" w:hAnsi="Gill Sans MT"/>
                <w:lang w:val="sv-SE"/>
              </w:rPr>
            </w:pPr>
            <w:r w:rsidRPr="00C8161A">
              <w:rPr>
                <w:rFonts w:ascii="Gill Sans MT" w:hAnsi="Gill Sans MT"/>
              </w:rPr>
              <w:t>Sumber belajar</w:t>
            </w:r>
          </w:p>
          <w:p w:rsidR="003E4BDB" w:rsidRPr="00C8161A" w:rsidRDefault="003E4BDB" w:rsidP="0007338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98" w:hanging="283"/>
              <w:rPr>
                <w:rFonts w:ascii="Gill Sans MT" w:hAnsi="Gill Sans MT"/>
                <w:lang w:val="sv-SE"/>
              </w:rPr>
            </w:pPr>
            <w:r w:rsidRPr="00C8161A">
              <w:rPr>
                <w:rFonts w:ascii="Gill Sans MT" w:hAnsi="Gill Sans MT"/>
              </w:rPr>
              <w:t>Tugas-tugas</w:t>
            </w:r>
          </w:p>
        </w:tc>
        <w:tc>
          <w:tcPr>
            <w:tcW w:w="1812" w:type="dxa"/>
          </w:tcPr>
          <w:p w:rsidR="003E4BDB" w:rsidRPr="00C8161A" w:rsidRDefault="003E4BDB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Kontrak belajar</w:t>
            </w:r>
          </w:p>
          <w:p w:rsidR="003E4BDB" w:rsidRPr="00C8161A" w:rsidRDefault="003E4BDB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Ceramah dan diskusi interaktif</w:t>
            </w:r>
          </w:p>
        </w:tc>
        <w:tc>
          <w:tcPr>
            <w:tcW w:w="1498" w:type="dxa"/>
          </w:tcPr>
          <w:p w:rsidR="003E4BDB" w:rsidRPr="00C8161A" w:rsidRDefault="003E4BDB" w:rsidP="005E5206">
            <w:pPr>
              <w:pStyle w:val="BodyTextIndent"/>
              <w:spacing w:after="0" w:line="240" w:lineRule="auto"/>
              <w:ind w:left="0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 xml:space="preserve">180 </w:t>
            </w:r>
            <w:r w:rsidRPr="00C8161A">
              <w:rPr>
                <w:rFonts w:ascii="Gill Sans MT" w:hAnsi="Gill Sans MT"/>
                <w:lang w:val="fi-FI"/>
              </w:rPr>
              <w:t>menit</w:t>
            </w:r>
          </w:p>
        </w:tc>
        <w:tc>
          <w:tcPr>
            <w:tcW w:w="1255" w:type="dxa"/>
          </w:tcPr>
          <w:p w:rsidR="003E4BDB" w:rsidRPr="00C8161A" w:rsidRDefault="003E4BDB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Membuat resume</w:t>
            </w:r>
          </w:p>
        </w:tc>
        <w:tc>
          <w:tcPr>
            <w:tcW w:w="2171" w:type="dxa"/>
          </w:tcPr>
          <w:p w:rsidR="003E4BDB" w:rsidRPr="00C8161A" w:rsidRDefault="003E4BDB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31" w:right="-90" w:hanging="10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 xml:space="preserve">Ketepatan dalam menjelaskan dan membuat ringkasan. </w:t>
            </w:r>
          </w:p>
          <w:p w:rsidR="003E4BDB" w:rsidRPr="00C8161A" w:rsidRDefault="003E4BDB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31" w:hanging="142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Ketepatan dalam menyebutkan contoh</w:t>
            </w:r>
          </w:p>
        </w:tc>
        <w:tc>
          <w:tcPr>
            <w:tcW w:w="1459" w:type="dxa"/>
          </w:tcPr>
          <w:p w:rsidR="003E4BDB" w:rsidRPr="00C8161A" w:rsidRDefault="003E4BDB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Tugas 20 %</w:t>
            </w:r>
          </w:p>
          <w:p w:rsidR="003E4BDB" w:rsidRPr="00C8161A" w:rsidRDefault="003E4BDB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UTS 35 %, dan UAS 45 %</w:t>
            </w:r>
          </w:p>
        </w:tc>
        <w:tc>
          <w:tcPr>
            <w:tcW w:w="2307" w:type="dxa"/>
          </w:tcPr>
          <w:p w:rsidR="003E4BDB" w:rsidRPr="00C8161A" w:rsidRDefault="003E4BDB" w:rsidP="0007338E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  <w:t xml:space="preserve">Ramayulis dan Syamsul Nizar,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</w:rPr>
              <w:t>Filsafat Pendidikan Islam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>,, 2011).</w:t>
            </w:r>
          </w:p>
          <w:p w:rsidR="003E4BDB" w:rsidRPr="00C8161A" w:rsidRDefault="003E4BDB" w:rsidP="0007338E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Suharto, Toto, </w:t>
            </w:r>
            <w:r w:rsidRPr="00C8161A">
              <w:rPr>
                <w:rFonts w:ascii="Gill Sans MT" w:hAnsi="Gill Sans MT"/>
                <w:i/>
                <w:color w:val="212327"/>
                <w:sz w:val="22"/>
                <w:szCs w:val="22"/>
                <w:lang w:val="id-ID"/>
              </w:rPr>
              <w:t xml:space="preserve">Filsafat Pendidikan Islam,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2014).  </w:t>
            </w:r>
          </w:p>
          <w:p w:rsidR="003E4BDB" w:rsidRPr="00C8161A" w:rsidRDefault="003E4BDB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3" w:right="85" w:hanging="142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  <w:lang w:val="es-ES"/>
              </w:rPr>
              <w:t xml:space="preserve">Zubaedi, </w:t>
            </w:r>
            <w:r w:rsidRPr="00C8161A">
              <w:rPr>
                <w:rFonts w:ascii="Gill Sans MT" w:hAnsi="Gill Sans MT"/>
                <w:i/>
                <w:iCs/>
                <w:lang w:val="es-ES"/>
              </w:rPr>
              <w:t xml:space="preserve">Isu-Isu Baru Dalam Diskursus Filsafat Pendidikan Islam dan Kapita Selekta Pendidikan Islam, </w:t>
            </w:r>
            <w:r w:rsidRPr="00C8161A">
              <w:rPr>
                <w:rFonts w:ascii="Gill Sans MT" w:hAnsi="Gill Sans MT"/>
                <w:lang w:val="es-ES"/>
              </w:rPr>
              <w:t>2012</w:t>
            </w:r>
            <w:r w:rsidRPr="00C8161A">
              <w:rPr>
                <w:rFonts w:ascii="Gill Sans MT" w:hAnsi="Gill Sans MT"/>
              </w:rPr>
              <w:t>).</w:t>
            </w:r>
          </w:p>
          <w:p w:rsidR="003E4BDB" w:rsidRPr="00C8161A" w:rsidRDefault="003E4BDB" w:rsidP="005E5206">
            <w:pPr>
              <w:spacing w:after="0" w:line="240" w:lineRule="auto"/>
              <w:ind w:left="252" w:right="85"/>
              <w:rPr>
                <w:rFonts w:ascii="Gill Sans MT" w:hAnsi="Gill Sans MT"/>
              </w:rPr>
            </w:pPr>
          </w:p>
        </w:tc>
      </w:tr>
      <w:tr w:rsidR="00756EBA" w:rsidRPr="00C8161A" w:rsidTr="005E5206">
        <w:tc>
          <w:tcPr>
            <w:tcW w:w="593" w:type="dxa"/>
          </w:tcPr>
          <w:p w:rsidR="003E4BDB" w:rsidRPr="00C8161A" w:rsidRDefault="003E4BDB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2.</w:t>
            </w:r>
          </w:p>
        </w:tc>
        <w:tc>
          <w:tcPr>
            <w:tcW w:w="2062" w:type="dxa"/>
          </w:tcPr>
          <w:p w:rsidR="003E4BDB" w:rsidRPr="00C8161A" w:rsidRDefault="003E4BDB" w:rsidP="005E5206">
            <w:pPr>
              <w:pStyle w:val="NoSpacing"/>
              <w:rPr>
                <w:rFonts w:ascii="Gill Sans MT" w:hAnsi="Gill Sans MT"/>
                <w:lang w:val="sv-SE"/>
              </w:rPr>
            </w:pPr>
            <w:r w:rsidRPr="00C8161A">
              <w:rPr>
                <w:rFonts w:ascii="Gill Sans MT" w:hAnsi="Gill Sans MT" w:cstheme="minorHAnsi"/>
              </w:rPr>
              <w:t xml:space="preserve">Mahasiswa dapat mendeskripsikan pengertian, ruang lingkup dan kegunaan </w:t>
            </w:r>
            <w:r w:rsidRPr="00C8161A">
              <w:rPr>
                <w:rFonts w:ascii="Gill Sans MT" w:hAnsi="Gill Sans MT" w:cstheme="minorHAnsi"/>
                <w:lang w:val="sv-SE"/>
              </w:rPr>
              <w:t>Filsafat Pendidikan Islam (</w:t>
            </w:r>
            <w:r w:rsidRPr="00C8161A">
              <w:rPr>
                <w:rFonts w:ascii="Gill Sans MT" w:hAnsi="Gill Sans MT" w:cstheme="minorHAnsi"/>
              </w:rPr>
              <w:t>FPI)</w:t>
            </w:r>
          </w:p>
        </w:tc>
        <w:tc>
          <w:tcPr>
            <w:tcW w:w="2737" w:type="dxa"/>
          </w:tcPr>
          <w:p w:rsidR="003E4BDB" w:rsidRPr="00C8161A" w:rsidRDefault="003E4BDB" w:rsidP="0007338E">
            <w:pPr>
              <w:numPr>
                <w:ilvl w:val="2"/>
                <w:numId w:val="2"/>
              </w:numPr>
              <w:spacing w:after="0" w:line="240" w:lineRule="auto"/>
              <w:ind w:left="256" w:hanging="256"/>
              <w:rPr>
                <w:rFonts w:ascii="Gill Sans MT" w:hAnsi="Gill Sans MT"/>
                <w:color w:val="000000" w:themeColor="text1"/>
                <w:lang w:val="sv-SE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Pengertian </w:t>
            </w:r>
            <w:r w:rsidRPr="00C8161A">
              <w:rPr>
                <w:rFonts w:ascii="Gill Sans MT" w:hAnsi="Gill Sans MT" w:cstheme="minorHAnsi"/>
                <w:bCs/>
                <w:color w:val="000000" w:themeColor="text1"/>
              </w:rPr>
              <w:t>Pengertian FPI</w:t>
            </w:r>
          </w:p>
          <w:p w:rsidR="003E4BDB" w:rsidRPr="00C8161A" w:rsidRDefault="003E4BDB" w:rsidP="0007338E">
            <w:pPr>
              <w:numPr>
                <w:ilvl w:val="2"/>
                <w:numId w:val="2"/>
              </w:numPr>
              <w:spacing w:after="0" w:line="240" w:lineRule="auto"/>
              <w:ind w:left="256" w:hanging="256"/>
              <w:rPr>
                <w:rFonts w:ascii="Gill Sans MT" w:hAnsi="Gill Sans MT"/>
                <w:color w:val="000000" w:themeColor="text1"/>
                <w:lang w:val="sv-SE"/>
              </w:rPr>
            </w:pPr>
            <w:r w:rsidRPr="00C8161A">
              <w:rPr>
                <w:rFonts w:ascii="Gill Sans MT" w:hAnsi="Gill Sans MT" w:cstheme="minorHAnsi"/>
                <w:bCs/>
                <w:color w:val="000000" w:themeColor="text1"/>
              </w:rPr>
              <w:t xml:space="preserve">Ruang lingkup FPI </w:t>
            </w:r>
          </w:p>
          <w:p w:rsidR="003E4BDB" w:rsidRPr="00C8161A" w:rsidRDefault="003E4BDB" w:rsidP="0007338E">
            <w:pPr>
              <w:numPr>
                <w:ilvl w:val="2"/>
                <w:numId w:val="2"/>
              </w:numPr>
              <w:spacing w:after="0" w:line="240" w:lineRule="auto"/>
              <w:ind w:left="256" w:hanging="256"/>
              <w:rPr>
                <w:rFonts w:ascii="Gill Sans MT" w:hAnsi="Gill Sans MT"/>
                <w:color w:val="000000" w:themeColor="text1"/>
                <w:lang w:val="sv-SE"/>
              </w:rPr>
            </w:pPr>
            <w:r w:rsidRPr="00C8161A">
              <w:rPr>
                <w:rFonts w:ascii="Gill Sans MT" w:hAnsi="Gill Sans MT" w:cstheme="minorHAnsi"/>
                <w:bCs/>
                <w:color w:val="000000" w:themeColor="text1"/>
              </w:rPr>
              <w:t>Kegunaan FPI</w:t>
            </w:r>
          </w:p>
        </w:tc>
        <w:tc>
          <w:tcPr>
            <w:tcW w:w="1812" w:type="dxa"/>
          </w:tcPr>
          <w:p w:rsidR="003E4BDB" w:rsidRPr="00C8161A" w:rsidRDefault="003E4BDB" w:rsidP="005E5206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Concepts Map</w:t>
            </w:r>
          </w:p>
          <w:p w:rsidR="003E4BDB" w:rsidRPr="00C8161A" w:rsidRDefault="003E4BDB" w:rsidP="005E5206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  <w:lang w:val="fi-FI"/>
              </w:rPr>
              <w:t>TugasPresentasi</w:t>
            </w:r>
          </w:p>
        </w:tc>
        <w:tc>
          <w:tcPr>
            <w:tcW w:w="1498" w:type="dxa"/>
          </w:tcPr>
          <w:p w:rsidR="003E4BDB" w:rsidRPr="00C8161A" w:rsidRDefault="003E4BDB" w:rsidP="005E5206">
            <w:pPr>
              <w:pStyle w:val="BodyTextIndent"/>
              <w:spacing w:after="0" w:line="240" w:lineRule="auto"/>
              <w:ind w:left="0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90 menit</w:t>
            </w:r>
          </w:p>
        </w:tc>
        <w:tc>
          <w:tcPr>
            <w:tcW w:w="1255" w:type="dxa"/>
          </w:tcPr>
          <w:p w:rsidR="003E4BDB" w:rsidRPr="00C8161A" w:rsidRDefault="003E4BDB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Kuis</w:t>
            </w:r>
          </w:p>
          <w:p w:rsidR="003E4BDB" w:rsidRPr="00C8161A" w:rsidRDefault="003E4BDB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Tugas rumah</w:t>
            </w:r>
          </w:p>
        </w:tc>
        <w:tc>
          <w:tcPr>
            <w:tcW w:w="2171" w:type="dxa"/>
          </w:tcPr>
          <w:p w:rsidR="003E4BDB" w:rsidRPr="00C8161A" w:rsidRDefault="003E4BDB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8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Ketepatan menganalisis materi yang diungkapkan oleh tiap mahasiswa tentang materi yang dibahas</w:t>
            </w:r>
          </w:p>
        </w:tc>
        <w:tc>
          <w:tcPr>
            <w:tcW w:w="1459" w:type="dxa"/>
          </w:tcPr>
          <w:p w:rsidR="003E4BDB" w:rsidRPr="00C8161A" w:rsidRDefault="003E4BDB" w:rsidP="005E5206">
            <w:pPr>
              <w:spacing w:after="0" w:line="240" w:lineRule="auto"/>
              <w:ind w:left="256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3E4BDB" w:rsidRPr="00C8161A" w:rsidRDefault="004972A7" w:rsidP="005E5206">
            <w:pPr>
              <w:spacing w:after="0" w:line="240" w:lineRule="auto"/>
              <w:ind w:left="256" w:right="85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S</w:t>
            </w:r>
            <w:r w:rsidR="003E4BDB" w:rsidRPr="00C8161A">
              <w:rPr>
                <w:rFonts w:ascii="Gill Sans MT" w:hAnsi="Gill Sans MT"/>
              </w:rPr>
              <w:t>da</w:t>
            </w:r>
          </w:p>
        </w:tc>
      </w:tr>
      <w:tr w:rsidR="00756EBA" w:rsidRPr="00C8161A" w:rsidTr="005E5206">
        <w:tc>
          <w:tcPr>
            <w:tcW w:w="593" w:type="dxa"/>
          </w:tcPr>
          <w:p w:rsidR="003E4BDB" w:rsidRPr="00C8161A" w:rsidRDefault="003E4BDB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3.</w:t>
            </w:r>
          </w:p>
        </w:tc>
        <w:tc>
          <w:tcPr>
            <w:tcW w:w="2062" w:type="dxa"/>
          </w:tcPr>
          <w:p w:rsidR="003E4BDB" w:rsidRPr="00C8161A" w:rsidRDefault="003E4BDB" w:rsidP="005E5206">
            <w:pPr>
              <w:spacing w:after="0" w:line="240" w:lineRule="auto"/>
              <w:rPr>
                <w:rFonts w:ascii="Gill Sans MT" w:hAnsi="Gill Sans MT"/>
                <w:lang w:val="en-GB"/>
              </w:rPr>
            </w:pPr>
            <w:r w:rsidRPr="00C8161A">
              <w:rPr>
                <w:rFonts w:ascii="Gill Sans MT" w:hAnsi="Gill Sans MT"/>
                <w:lang w:val="en-GB"/>
              </w:rPr>
              <w:t xml:space="preserve">Mampu menjelaskan hubungan </w:t>
            </w:r>
            <w:r w:rsidRPr="00C8161A">
              <w:rPr>
                <w:rFonts w:ascii="Gill Sans MT" w:hAnsi="Gill Sans MT"/>
              </w:rPr>
              <w:t>Tuhan, Manusia dan alam semesta</w:t>
            </w:r>
            <w:r w:rsidRPr="00C8161A">
              <w:rPr>
                <w:rFonts w:ascii="Gill Sans MT" w:hAnsi="Gill Sans MT"/>
                <w:lang w:val="en-GB"/>
              </w:rPr>
              <w:t xml:space="preserve"> dalam perspektif FPI</w:t>
            </w:r>
          </w:p>
        </w:tc>
        <w:tc>
          <w:tcPr>
            <w:tcW w:w="2737" w:type="dxa"/>
          </w:tcPr>
          <w:p w:rsidR="003E4BDB" w:rsidRPr="00C8161A" w:rsidRDefault="003E4BDB" w:rsidP="0007338E">
            <w:pPr>
              <w:numPr>
                <w:ilvl w:val="0"/>
                <w:numId w:val="1"/>
              </w:numPr>
              <w:spacing w:after="0" w:line="240" w:lineRule="auto"/>
              <w:ind w:left="298" w:hanging="326"/>
              <w:jc w:val="both"/>
              <w:rPr>
                <w:rFonts w:ascii="Gill Sans MT" w:hAnsi="Gill Sans MT"/>
                <w:color w:val="000000" w:themeColor="text1"/>
                <w:lang w:val="sv-SE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Tinjauan tentang Tuhan dalam perspektif FPI</w:t>
            </w:r>
          </w:p>
          <w:p w:rsidR="003E4BDB" w:rsidRPr="00C8161A" w:rsidRDefault="003E4BDB" w:rsidP="0007338E">
            <w:pPr>
              <w:numPr>
                <w:ilvl w:val="0"/>
                <w:numId w:val="1"/>
              </w:numPr>
              <w:spacing w:after="0" w:line="240" w:lineRule="auto"/>
              <w:ind w:left="298" w:hanging="326"/>
              <w:jc w:val="both"/>
              <w:rPr>
                <w:rFonts w:ascii="Gill Sans MT" w:hAnsi="Gill Sans MT"/>
                <w:color w:val="000000" w:themeColor="text1"/>
                <w:lang w:val="sv-SE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Tinjauan tentang  Manusia  dalam perspektif FPI</w:t>
            </w:r>
          </w:p>
          <w:p w:rsidR="003E4BDB" w:rsidRPr="00C8161A" w:rsidRDefault="003E4BDB" w:rsidP="0007338E">
            <w:pPr>
              <w:numPr>
                <w:ilvl w:val="0"/>
                <w:numId w:val="1"/>
              </w:numPr>
              <w:spacing w:after="0" w:line="240" w:lineRule="auto"/>
              <w:ind w:left="298" w:hanging="326"/>
              <w:jc w:val="both"/>
              <w:rPr>
                <w:rFonts w:ascii="Gill Sans MT" w:hAnsi="Gill Sans MT"/>
                <w:color w:val="000000" w:themeColor="text1"/>
                <w:lang w:val="sv-SE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Tinjauan tentang  alama semesta dalam </w:t>
            </w:r>
            <w:r w:rsidRPr="00C8161A">
              <w:rPr>
                <w:rFonts w:ascii="Gill Sans MT" w:hAnsi="Gill Sans MT"/>
                <w:color w:val="000000" w:themeColor="text1"/>
              </w:rPr>
              <w:lastRenderedPageBreak/>
              <w:t>perspektif FPI</w:t>
            </w:r>
          </w:p>
          <w:p w:rsidR="003E4BDB" w:rsidRPr="00C8161A" w:rsidRDefault="003E4BDB" w:rsidP="0007338E">
            <w:pPr>
              <w:numPr>
                <w:ilvl w:val="0"/>
                <w:numId w:val="1"/>
              </w:numPr>
              <w:spacing w:after="0" w:line="240" w:lineRule="auto"/>
              <w:ind w:left="298" w:hanging="326"/>
              <w:jc w:val="both"/>
              <w:rPr>
                <w:rFonts w:ascii="Gill Sans MT" w:hAnsi="Gill Sans MT"/>
                <w:color w:val="000000" w:themeColor="text1"/>
                <w:lang w:val="sv-SE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Tinjauan tentang  kedudukan Tuhan, manusia dan alam semesta dalam perspektif FPI</w:t>
            </w:r>
          </w:p>
        </w:tc>
        <w:tc>
          <w:tcPr>
            <w:tcW w:w="1812" w:type="dxa"/>
          </w:tcPr>
          <w:p w:rsidR="003E4BDB" w:rsidRPr="00C8161A" w:rsidRDefault="003E4BDB" w:rsidP="005E5206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lastRenderedPageBreak/>
              <w:t>Power of Two</w:t>
            </w:r>
          </w:p>
          <w:p w:rsidR="003E4BDB" w:rsidRPr="00C8161A" w:rsidRDefault="003E4BDB" w:rsidP="005E5206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:rsidR="003E4BDB" w:rsidRPr="00C8161A" w:rsidRDefault="003E4BDB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90 menit</w:t>
            </w:r>
          </w:p>
        </w:tc>
        <w:tc>
          <w:tcPr>
            <w:tcW w:w="1255" w:type="dxa"/>
          </w:tcPr>
          <w:p w:rsidR="003E4BDB" w:rsidRPr="00C8161A" w:rsidRDefault="003E4BDB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Kuis</w:t>
            </w:r>
          </w:p>
        </w:tc>
        <w:tc>
          <w:tcPr>
            <w:tcW w:w="2171" w:type="dxa"/>
          </w:tcPr>
          <w:p w:rsidR="003E4BDB" w:rsidRPr="00C8161A" w:rsidRDefault="003E4BDB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3E4BDB" w:rsidRPr="00C8161A" w:rsidRDefault="003E4BDB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 xml:space="preserve">Kemampuan menyelesaikan </w:t>
            </w:r>
            <w:r w:rsidRPr="00C8161A">
              <w:rPr>
                <w:rFonts w:ascii="Gill Sans MT" w:hAnsi="Gill Sans MT"/>
              </w:rPr>
              <w:lastRenderedPageBreak/>
              <w:t>permainan</w:t>
            </w:r>
          </w:p>
        </w:tc>
        <w:tc>
          <w:tcPr>
            <w:tcW w:w="1459" w:type="dxa"/>
          </w:tcPr>
          <w:p w:rsidR="003E4BDB" w:rsidRPr="00C8161A" w:rsidRDefault="003E4BDB" w:rsidP="005E5206">
            <w:pPr>
              <w:spacing w:after="0" w:line="240" w:lineRule="auto"/>
              <w:ind w:left="256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lastRenderedPageBreak/>
              <w:t>Sda</w:t>
            </w:r>
          </w:p>
        </w:tc>
        <w:tc>
          <w:tcPr>
            <w:tcW w:w="2307" w:type="dxa"/>
          </w:tcPr>
          <w:p w:rsidR="003E4BDB" w:rsidRPr="00C8161A" w:rsidRDefault="003E4BDB" w:rsidP="0007338E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right="85" w:hanging="133"/>
              <w:jc w:val="both"/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  <w:t xml:space="preserve">Ramayulis dan Syamsul Nizar,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</w:rPr>
              <w:t>Filsafat Pendidikan Islam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>,, 2011).</w:t>
            </w:r>
          </w:p>
          <w:p w:rsidR="003E4BDB" w:rsidRPr="00C8161A" w:rsidRDefault="003E4BDB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3" w:right="85" w:hanging="133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  <w:lang w:val="es-ES"/>
              </w:rPr>
              <w:t xml:space="preserve">Zubaedi, </w:t>
            </w:r>
            <w:r w:rsidRPr="00C8161A">
              <w:rPr>
                <w:rFonts w:ascii="Gill Sans MT" w:hAnsi="Gill Sans MT"/>
                <w:i/>
                <w:iCs/>
                <w:lang w:val="es-ES"/>
              </w:rPr>
              <w:t xml:space="preserve">Isu-Isu Baru Dalam Diskursus Filsafat Pendidikan </w:t>
            </w:r>
            <w:r w:rsidRPr="00C8161A">
              <w:rPr>
                <w:rFonts w:ascii="Gill Sans MT" w:hAnsi="Gill Sans MT"/>
                <w:i/>
                <w:iCs/>
                <w:lang w:val="es-ES"/>
              </w:rPr>
              <w:lastRenderedPageBreak/>
              <w:t xml:space="preserve">Islam dan Kapita Selekta Pendidikan Islam, </w:t>
            </w:r>
            <w:r w:rsidRPr="00C8161A">
              <w:rPr>
                <w:rFonts w:ascii="Gill Sans MT" w:hAnsi="Gill Sans MT"/>
                <w:lang w:val="es-ES"/>
              </w:rPr>
              <w:t>2012</w:t>
            </w:r>
            <w:r w:rsidRPr="00C8161A">
              <w:rPr>
                <w:rFonts w:ascii="Gill Sans MT" w:hAnsi="Gill Sans MT"/>
              </w:rPr>
              <w:t>).</w:t>
            </w:r>
          </w:p>
          <w:p w:rsidR="003E4BDB" w:rsidRPr="00C8161A" w:rsidRDefault="003E4BDB" w:rsidP="005E5206">
            <w:pPr>
              <w:pStyle w:val="BodyText2"/>
              <w:spacing w:after="0" w:line="240" w:lineRule="auto"/>
              <w:ind w:right="85"/>
              <w:jc w:val="both"/>
              <w:rPr>
                <w:rFonts w:ascii="Gill Sans MT" w:hAnsi="Gill Sans MT"/>
                <w:color w:val="212327"/>
              </w:rPr>
            </w:pPr>
          </w:p>
        </w:tc>
      </w:tr>
      <w:tr w:rsidR="00756EBA" w:rsidRPr="00C8161A" w:rsidTr="005E5206">
        <w:tc>
          <w:tcPr>
            <w:tcW w:w="593" w:type="dxa"/>
          </w:tcPr>
          <w:p w:rsidR="003E4BDB" w:rsidRPr="00C8161A" w:rsidRDefault="003E4BDB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lastRenderedPageBreak/>
              <w:t>4.</w:t>
            </w:r>
          </w:p>
        </w:tc>
        <w:tc>
          <w:tcPr>
            <w:tcW w:w="2062" w:type="dxa"/>
          </w:tcPr>
          <w:p w:rsidR="003E4BDB" w:rsidRPr="00C8161A" w:rsidRDefault="003E4BDB" w:rsidP="005E5206">
            <w:pPr>
              <w:spacing w:after="0" w:line="240" w:lineRule="auto"/>
              <w:rPr>
                <w:rFonts w:ascii="Gill Sans MT" w:hAnsi="Gill Sans MT"/>
                <w:lang w:val="en-GB"/>
              </w:rPr>
            </w:pPr>
            <w:r w:rsidRPr="00C8161A">
              <w:rPr>
                <w:rFonts w:ascii="Gill Sans MT" w:hAnsi="Gill Sans MT"/>
                <w:lang w:val="en-GB"/>
              </w:rPr>
              <w:t xml:space="preserve">Mampu menganalisis secara filosofis tentang tujuan pendidikan Islam  </w:t>
            </w:r>
          </w:p>
        </w:tc>
        <w:tc>
          <w:tcPr>
            <w:tcW w:w="2737" w:type="dxa"/>
          </w:tcPr>
          <w:p w:rsidR="003E4BDB" w:rsidRPr="00C8161A" w:rsidRDefault="003E4BDB" w:rsidP="0007338E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298" w:hanging="298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Hakikat tujuan pendidikan Islam</w:t>
            </w:r>
          </w:p>
          <w:p w:rsidR="003E4BDB" w:rsidRPr="00C8161A" w:rsidRDefault="003E4BDB" w:rsidP="0007338E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298" w:hanging="298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Hubungan Tujuan hidup dengan Tujuan pendidikan Islam</w:t>
            </w:r>
          </w:p>
          <w:p w:rsidR="003E4BDB" w:rsidRPr="00C8161A" w:rsidRDefault="003E4BDB" w:rsidP="0007338E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298" w:hanging="298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Fungsi Tujuan Pendidikan </w:t>
            </w:r>
          </w:p>
          <w:p w:rsidR="003E4BDB" w:rsidRPr="00C8161A" w:rsidRDefault="003E4BDB" w:rsidP="0007338E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298" w:hanging="298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Prinsip-prinsip dasar penyusunan tujuan pendidikan Islam</w:t>
            </w:r>
          </w:p>
          <w:p w:rsidR="003E4BDB" w:rsidRPr="00C8161A" w:rsidRDefault="003E4BDB" w:rsidP="0007338E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298" w:hanging="298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Dimensi-dimensi dan jenis-jenis Tujuan Pendidikan Islam</w:t>
            </w:r>
          </w:p>
          <w:p w:rsidR="003E4BDB" w:rsidRPr="00C8161A" w:rsidRDefault="003E4BDB" w:rsidP="0007338E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298" w:hanging="298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Konsep Tujuan Pendidikan Islam</w:t>
            </w:r>
          </w:p>
        </w:tc>
        <w:tc>
          <w:tcPr>
            <w:tcW w:w="1812" w:type="dxa"/>
          </w:tcPr>
          <w:p w:rsidR="003E4BDB" w:rsidRPr="00C8161A" w:rsidRDefault="003E4BDB" w:rsidP="005E5206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Information search</w:t>
            </w:r>
          </w:p>
          <w:p w:rsidR="003E4BDB" w:rsidRPr="00C8161A" w:rsidRDefault="003E4BDB" w:rsidP="005E5206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:rsidR="003E4BDB" w:rsidRPr="00C8161A" w:rsidRDefault="003E4BDB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90 menit</w:t>
            </w:r>
          </w:p>
        </w:tc>
        <w:tc>
          <w:tcPr>
            <w:tcW w:w="1255" w:type="dxa"/>
          </w:tcPr>
          <w:p w:rsidR="003E4BDB" w:rsidRPr="00C8161A" w:rsidRDefault="003E4BDB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Tugas rumah</w:t>
            </w:r>
          </w:p>
        </w:tc>
        <w:tc>
          <w:tcPr>
            <w:tcW w:w="2171" w:type="dxa"/>
          </w:tcPr>
          <w:p w:rsidR="003E4BDB" w:rsidRPr="00C8161A" w:rsidRDefault="003E4BDB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Ketepatan dalam  presentasi, isi materi yang sesuai dengan masalah yang dibahas</w:t>
            </w:r>
          </w:p>
          <w:p w:rsidR="003E4BDB" w:rsidRPr="00C8161A" w:rsidRDefault="003E4BDB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Kemampuan menyelesaikan permainan</w:t>
            </w:r>
          </w:p>
        </w:tc>
        <w:tc>
          <w:tcPr>
            <w:tcW w:w="1459" w:type="dxa"/>
          </w:tcPr>
          <w:p w:rsidR="003E4BDB" w:rsidRPr="00C8161A" w:rsidRDefault="003E4BDB" w:rsidP="005E5206">
            <w:pPr>
              <w:spacing w:after="0" w:line="240" w:lineRule="auto"/>
              <w:ind w:left="256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3E4BDB" w:rsidRPr="00C8161A" w:rsidRDefault="003E4BDB" w:rsidP="005E5206">
            <w:pPr>
              <w:pStyle w:val="BodyText2"/>
              <w:spacing w:after="0" w:line="240" w:lineRule="auto"/>
              <w:ind w:right="85"/>
              <w:jc w:val="center"/>
              <w:rPr>
                <w:rFonts w:ascii="Gill Sans MT" w:hAnsi="Gill Sans MT"/>
                <w:color w:val="212327"/>
              </w:rPr>
            </w:pPr>
            <w:r w:rsidRPr="00C8161A">
              <w:rPr>
                <w:rFonts w:ascii="Gill Sans MT" w:hAnsi="Gill Sans MT"/>
              </w:rPr>
              <w:t>sda</w:t>
            </w:r>
          </w:p>
        </w:tc>
      </w:tr>
      <w:tr w:rsidR="00756EBA" w:rsidRPr="00C8161A" w:rsidTr="005E5206">
        <w:tc>
          <w:tcPr>
            <w:tcW w:w="593" w:type="dxa"/>
          </w:tcPr>
          <w:p w:rsidR="003E4BDB" w:rsidRPr="00C8161A" w:rsidRDefault="003E4BDB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5.</w:t>
            </w:r>
          </w:p>
        </w:tc>
        <w:tc>
          <w:tcPr>
            <w:tcW w:w="2062" w:type="dxa"/>
          </w:tcPr>
          <w:p w:rsidR="003E4BDB" w:rsidRPr="00C8161A" w:rsidRDefault="003E4BDB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  <w:lang w:val="en-GB"/>
              </w:rPr>
              <w:t xml:space="preserve">Mampu menganalisis secara filosofis tentang hakikat pendidik dalam Islam  </w:t>
            </w:r>
          </w:p>
        </w:tc>
        <w:tc>
          <w:tcPr>
            <w:tcW w:w="2737" w:type="dxa"/>
          </w:tcPr>
          <w:p w:rsidR="003E4BDB" w:rsidRPr="00C8161A" w:rsidRDefault="003E4BDB" w:rsidP="0007338E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256" w:hanging="142"/>
              <w:rPr>
                <w:rFonts w:ascii="Gill Sans MT" w:hAnsi="Gill Sans MT"/>
                <w:color w:val="000000" w:themeColor="text1"/>
                <w:lang w:val="fi-FI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 Hakikat pendidik dalam Islam</w:t>
            </w:r>
          </w:p>
          <w:p w:rsidR="003E4BDB" w:rsidRPr="00C8161A" w:rsidRDefault="003E4BDB" w:rsidP="0007338E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256" w:hanging="142"/>
              <w:rPr>
                <w:rFonts w:ascii="Gill Sans MT" w:hAnsi="Gill Sans MT"/>
                <w:color w:val="000000" w:themeColor="text1"/>
                <w:lang w:val="fi-FI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Perbedaan Mu’allim, mu’adib dan murabbi</w:t>
            </w:r>
          </w:p>
          <w:p w:rsidR="003E4BDB" w:rsidRPr="00C8161A" w:rsidRDefault="003E4BDB" w:rsidP="0007338E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256" w:hanging="142"/>
              <w:rPr>
                <w:rFonts w:ascii="Gill Sans MT" w:hAnsi="Gill Sans MT"/>
                <w:color w:val="000000" w:themeColor="text1"/>
                <w:lang w:val="fi-FI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Syarat-syarat pendidik dalam Islam</w:t>
            </w:r>
          </w:p>
          <w:p w:rsidR="003E4BDB" w:rsidRPr="00C8161A" w:rsidRDefault="003E4BDB" w:rsidP="0007338E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256" w:hanging="142"/>
              <w:rPr>
                <w:rFonts w:ascii="Gill Sans MT" w:hAnsi="Gill Sans MT"/>
                <w:color w:val="000000" w:themeColor="text1"/>
                <w:lang w:val="fi-FI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Sifat-Sifat Pendidik</w:t>
            </w:r>
          </w:p>
          <w:p w:rsidR="003E4BDB" w:rsidRPr="00C8161A" w:rsidRDefault="003E4BDB" w:rsidP="0007338E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256" w:hanging="142"/>
              <w:rPr>
                <w:rFonts w:ascii="Gill Sans MT" w:hAnsi="Gill Sans MT"/>
                <w:color w:val="000000" w:themeColor="text1"/>
                <w:lang w:val="fi-FI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Hak dan kewajiban pendidik</w:t>
            </w:r>
          </w:p>
          <w:p w:rsidR="003E4BDB" w:rsidRPr="00C8161A" w:rsidRDefault="003E4BDB" w:rsidP="0007338E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256" w:hanging="142"/>
              <w:rPr>
                <w:rFonts w:ascii="Gill Sans MT" w:hAnsi="Gill Sans MT"/>
                <w:color w:val="000000" w:themeColor="text1"/>
                <w:lang w:val="fi-FI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Tugas dan Peran pendidik</w:t>
            </w:r>
          </w:p>
          <w:p w:rsidR="003E4BDB" w:rsidRPr="00C8161A" w:rsidRDefault="003E4BDB" w:rsidP="0007338E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256" w:hanging="142"/>
              <w:rPr>
                <w:rFonts w:ascii="Gill Sans MT" w:hAnsi="Gill Sans MT"/>
                <w:color w:val="000000" w:themeColor="text1"/>
                <w:lang w:val="fi-FI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Pendidik dalam Islam</w:t>
            </w:r>
          </w:p>
        </w:tc>
        <w:tc>
          <w:tcPr>
            <w:tcW w:w="1812" w:type="dxa"/>
          </w:tcPr>
          <w:p w:rsidR="003E4BDB" w:rsidRPr="00C8161A" w:rsidRDefault="003E4BDB" w:rsidP="005E5206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C8161A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:rsidR="003E4BDB" w:rsidRPr="00C8161A" w:rsidRDefault="003E4BDB" w:rsidP="005E5206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:rsidR="003E4BDB" w:rsidRPr="00C8161A" w:rsidRDefault="003E4BDB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90 menit</w:t>
            </w:r>
          </w:p>
        </w:tc>
        <w:tc>
          <w:tcPr>
            <w:tcW w:w="1255" w:type="dxa"/>
          </w:tcPr>
          <w:p w:rsidR="003E4BDB" w:rsidRPr="00C8161A" w:rsidRDefault="003E4BDB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Kuis</w:t>
            </w:r>
          </w:p>
        </w:tc>
        <w:tc>
          <w:tcPr>
            <w:tcW w:w="2171" w:type="dxa"/>
          </w:tcPr>
          <w:p w:rsidR="003E4BDB" w:rsidRPr="00C8161A" w:rsidRDefault="003E4BDB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3E4BDB" w:rsidRPr="00C8161A" w:rsidRDefault="003E4BDB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Kemampuan menyelesaikan permasaahan yang dibahas</w:t>
            </w:r>
          </w:p>
        </w:tc>
        <w:tc>
          <w:tcPr>
            <w:tcW w:w="1459" w:type="dxa"/>
          </w:tcPr>
          <w:p w:rsidR="003E4BDB" w:rsidRPr="00C8161A" w:rsidRDefault="003E4BDB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3E4BDB" w:rsidRPr="00C8161A" w:rsidRDefault="003E4BDB" w:rsidP="0007338E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  <w:t xml:space="preserve">Ramayulis dan Syamsul Nizar,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</w:rPr>
              <w:t>Filsafat Pendidikan Islam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>,, 2011).</w:t>
            </w:r>
          </w:p>
          <w:p w:rsidR="003E4BDB" w:rsidRPr="00C8161A" w:rsidRDefault="003E4BDB" w:rsidP="0007338E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Suharto, Toto, </w:t>
            </w:r>
            <w:r w:rsidRPr="00C8161A">
              <w:rPr>
                <w:rFonts w:ascii="Gill Sans MT" w:hAnsi="Gill Sans MT"/>
                <w:i/>
                <w:color w:val="212327"/>
                <w:sz w:val="22"/>
                <w:szCs w:val="22"/>
                <w:lang w:val="id-ID"/>
              </w:rPr>
              <w:t xml:space="preserve">Filsafat Pendidikan Islam,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2014).  </w:t>
            </w:r>
          </w:p>
          <w:p w:rsidR="003E4BDB" w:rsidRPr="00C8161A" w:rsidRDefault="003E4BDB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3" w:right="85" w:hanging="142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  <w:lang w:val="es-ES"/>
              </w:rPr>
              <w:t xml:space="preserve">Zubaedi, </w:t>
            </w:r>
            <w:r w:rsidRPr="00C8161A">
              <w:rPr>
                <w:rFonts w:ascii="Gill Sans MT" w:hAnsi="Gill Sans MT"/>
                <w:i/>
                <w:iCs/>
                <w:lang w:val="es-ES"/>
              </w:rPr>
              <w:t xml:space="preserve">Isu-Isu Baru Dalam Diskursus Filsafat Pendidikan Islam dan Kapita Selekta Pendidikan Islam, </w:t>
            </w:r>
            <w:r w:rsidRPr="00C8161A">
              <w:rPr>
                <w:rFonts w:ascii="Gill Sans MT" w:hAnsi="Gill Sans MT"/>
                <w:lang w:val="es-ES"/>
              </w:rPr>
              <w:t>2012</w:t>
            </w:r>
            <w:r w:rsidRPr="00C8161A">
              <w:rPr>
                <w:rFonts w:ascii="Gill Sans MT" w:hAnsi="Gill Sans MT"/>
              </w:rPr>
              <w:t>).</w:t>
            </w:r>
          </w:p>
          <w:p w:rsidR="003E4BDB" w:rsidRPr="00C8161A" w:rsidRDefault="003E4BDB" w:rsidP="005E5206">
            <w:pPr>
              <w:pStyle w:val="BodyText2"/>
              <w:spacing w:after="0" w:line="240" w:lineRule="auto"/>
              <w:ind w:right="85"/>
              <w:jc w:val="both"/>
              <w:rPr>
                <w:rFonts w:ascii="Gill Sans MT" w:hAnsi="Gill Sans MT"/>
                <w:color w:val="212327"/>
              </w:rPr>
            </w:pPr>
          </w:p>
        </w:tc>
      </w:tr>
      <w:tr w:rsidR="00756EBA" w:rsidRPr="00C8161A" w:rsidTr="005E5206">
        <w:tc>
          <w:tcPr>
            <w:tcW w:w="593" w:type="dxa"/>
          </w:tcPr>
          <w:p w:rsidR="003E4BDB" w:rsidRPr="00C8161A" w:rsidRDefault="003E4BDB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6</w:t>
            </w:r>
          </w:p>
        </w:tc>
        <w:tc>
          <w:tcPr>
            <w:tcW w:w="2062" w:type="dxa"/>
          </w:tcPr>
          <w:p w:rsidR="003E4BDB" w:rsidRPr="00C8161A" w:rsidRDefault="003E4BDB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  <w:lang w:val="en-GB"/>
              </w:rPr>
              <w:t xml:space="preserve">Mampu menganalisis secara filosofis tentang hakikat peserta didik dalam Islam  </w:t>
            </w:r>
          </w:p>
        </w:tc>
        <w:tc>
          <w:tcPr>
            <w:tcW w:w="2737" w:type="dxa"/>
          </w:tcPr>
          <w:p w:rsidR="003E4BDB" w:rsidRPr="00C8161A" w:rsidRDefault="003E4BDB" w:rsidP="0007338E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298" w:hanging="304"/>
              <w:rPr>
                <w:rFonts w:ascii="Gill Sans MT" w:hAnsi="Gill Sans MT"/>
                <w:color w:val="000000" w:themeColor="text1"/>
                <w:lang w:val="fi-FI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Hakikat peserta didik </w:t>
            </w:r>
          </w:p>
          <w:p w:rsidR="003E4BDB" w:rsidRPr="00C8161A" w:rsidRDefault="003E4BDB" w:rsidP="0007338E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298" w:hanging="304"/>
              <w:rPr>
                <w:rFonts w:ascii="Gill Sans MT" w:hAnsi="Gill Sans MT"/>
                <w:color w:val="000000" w:themeColor="text1"/>
                <w:lang w:val="fi-FI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Periodesasi manusia sebagai  peserta didik</w:t>
            </w:r>
          </w:p>
          <w:p w:rsidR="003E4BDB" w:rsidRPr="00C8161A" w:rsidRDefault="003E4BDB" w:rsidP="0007338E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298" w:hanging="304"/>
              <w:rPr>
                <w:rFonts w:ascii="Gill Sans MT" w:hAnsi="Gill Sans MT"/>
                <w:color w:val="000000" w:themeColor="text1"/>
                <w:lang w:val="fi-FI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Karakteristik peserta didik </w:t>
            </w:r>
          </w:p>
          <w:p w:rsidR="003E4BDB" w:rsidRPr="00C8161A" w:rsidRDefault="003E4BDB" w:rsidP="0007338E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298" w:hanging="304"/>
              <w:rPr>
                <w:rFonts w:ascii="Gill Sans MT" w:hAnsi="Gill Sans MT"/>
                <w:color w:val="000000" w:themeColor="text1"/>
                <w:lang w:val="fi-FI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lastRenderedPageBreak/>
              <w:t>Kode etik peserta didik</w:t>
            </w:r>
          </w:p>
          <w:p w:rsidR="003E4BDB" w:rsidRPr="00C8161A" w:rsidRDefault="003E4BDB" w:rsidP="0007338E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298" w:hanging="304"/>
              <w:rPr>
                <w:rFonts w:ascii="Gill Sans MT" w:hAnsi="Gill Sans MT"/>
                <w:color w:val="000000" w:themeColor="text1"/>
                <w:lang w:val="fi-FI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Tugas dan Peran pendidik</w:t>
            </w:r>
          </w:p>
        </w:tc>
        <w:tc>
          <w:tcPr>
            <w:tcW w:w="1812" w:type="dxa"/>
          </w:tcPr>
          <w:p w:rsidR="003E4BDB" w:rsidRPr="00C8161A" w:rsidRDefault="003E4BDB" w:rsidP="005E5206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C8161A">
              <w:rPr>
                <w:rFonts w:ascii="Gill Sans MT" w:hAnsi="Gill Sans MT"/>
                <w:i/>
                <w:color w:val="000000" w:themeColor="text1"/>
                <w:lang w:val="en-GB"/>
              </w:rPr>
              <w:lastRenderedPageBreak/>
              <w:t>pysical self assestment</w:t>
            </w:r>
          </w:p>
          <w:p w:rsidR="003E4BDB" w:rsidRPr="00C8161A" w:rsidRDefault="003E4BDB" w:rsidP="005E5206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Presentasi</w:t>
            </w:r>
          </w:p>
        </w:tc>
        <w:tc>
          <w:tcPr>
            <w:tcW w:w="1498" w:type="dxa"/>
          </w:tcPr>
          <w:p w:rsidR="003E4BDB" w:rsidRPr="00C8161A" w:rsidRDefault="003E4BDB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90 menit</w:t>
            </w:r>
          </w:p>
        </w:tc>
        <w:tc>
          <w:tcPr>
            <w:tcW w:w="1255" w:type="dxa"/>
          </w:tcPr>
          <w:p w:rsidR="003E4BDB" w:rsidRPr="00C8161A" w:rsidRDefault="003E4BDB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Tugas rumah</w:t>
            </w:r>
          </w:p>
        </w:tc>
        <w:tc>
          <w:tcPr>
            <w:tcW w:w="2171" w:type="dxa"/>
          </w:tcPr>
          <w:p w:rsidR="003E4BDB" w:rsidRPr="00C8161A" w:rsidRDefault="003E4BDB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3E4BDB" w:rsidRPr="00C8161A" w:rsidRDefault="003E4BDB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lastRenderedPageBreak/>
              <w:t>Kemampuan memberika argumentasi terhadap pilihan jawaban</w:t>
            </w:r>
          </w:p>
        </w:tc>
        <w:tc>
          <w:tcPr>
            <w:tcW w:w="1459" w:type="dxa"/>
          </w:tcPr>
          <w:p w:rsidR="003E4BDB" w:rsidRPr="00C8161A" w:rsidRDefault="003E4BDB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lastRenderedPageBreak/>
              <w:t>sda</w:t>
            </w:r>
          </w:p>
        </w:tc>
        <w:tc>
          <w:tcPr>
            <w:tcW w:w="2307" w:type="dxa"/>
          </w:tcPr>
          <w:p w:rsidR="003E4BDB" w:rsidRPr="00C8161A" w:rsidRDefault="007C011A" w:rsidP="005E5206">
            <w:pPr>
              <w:spacing w:after="0" w:line="240" w:lineRule="auto"/>
              <w:ind w:right="85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S</w:t>
            </w:r>
            <w:r w:rsidR="003E4BDB" w:rsidRPr="00C8161A">
              <w:rPr>
                <w:rFonts w:ascii="Gill Sans MT" w:hAnsi="Gill Sans MT"/>
              </w:rPr>
              <w:t>da</w:t>
            </w:r>
          </w:p>
        </w:tc>
      </w:tr>
      <w:tr w:rsidR="00756EBA" w:rsidRPr="00C8161A" w:rsidTr="005E5206">
        <w:tc>
          <w:tcPr>
            <w:tcW w:w="593" w:type="dxa"/>
          </w:tcPr>
          <w:p w:rsidR="003E4BDB" w:rsidRPr="00C8161A" w:rsidRDefault="003E4BDB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lastRenderedPageBreak/>
              <w:t>7</w:t>
            </w:r>
          </w:p>
        </w:tc>
        <w:tc>
          <w:tcPr>
            <w:tcW w:w="2062" w:type="dxa"/>
          </w:tcPr>
          <w:p w:rsidR="003E4BDB" w:rsidRPr="00C8161A" w:rsidRDefault="003E4BDB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  <w:lang w:val="en-GB"/>
              </w:rPr>
              <w:t xml:space="preserve">Mampu menganalisis secara filosofis tentang hakikat kurikulum dalam Islam  </w:t>
            </w:r>
          </w:p>
        </w:tc>
        <w:tc>
          <w:tcPr>
            <w:tcW w:w="2737" w:type="dxa"/>
          </w:tcPr>
          <w:p w:rsidR="003E4BDB" w:rsidRPr="00C8161A" w:rsidRDefault="003E4BDB" w:rsidP="0007338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56" w:hanging="284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Hakikat kurikulum/materi pendidikan dalam perpektif FPI</w:t>
            </w:r>
          </w:p>
          <w:p w:rsidR="003E4BDB" w:rsidRPr="00C8161A" w:rsidRDefault="003E4BDB" w:rsidP="0007338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56" w:hanging="284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Asas-asas dan prinsip-prinsip pengembangan kurikulum dalam tinjauan FPI </w:t>
            </w:r>
          </w:p>
          <w:p w:rsidR="003E4BDB" w:rsidRPr="00C8161A" w:rsidRDefault="003E4BDB" w:rsidP="0007338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56" w:hanging="284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Ciri-ciri kurikulum dalam </w:t>
            </w:r>
          </w:p>
          <w:p w:rsidR="003E4BDB" w:rsidRPr="00C8161A" w:rsidRDefault="003E4BDB" w:rsidP="0007338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56" w:hanging="284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Pembagian kurikulum (jenis-jenis kurikulum)</w:t>
            </w:r>
          </w:p>
          <w:p w:rsidR="003E4BDB" w:rsidRPr="00C8161A" w:rsidRDefault="003E4BDB" w:rsidP="0007338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56" w:hanging="284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Ilmu pengetahuan sebagai materi dalam kurikulum </w:t>
            </w:r>
          </w:p>
        </w:tc>
        <w:tc>
          <w:tcPr>
            <w:tcW w:w="1812" w:type="dxa"/>
          </w:tcPr>
          <w:p w:rsidR="003E4BDB" w:rsidRPr="00C8161A" w:rsidRDefault="003E4BDB" w:rsidP="005E5206">
            <w:pPr>
              <w:pStyle w:val="ListParagraph"/>
              <w:spacing w:after="0" w:line="240" w:lineRule="auto"/>
              <w:ind w:left="0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C8161A">
              <w:rPr>
                <w:rFonts w:ascii="Gill Sans MT" w:hAnsi="Gill Sans MT" w:cs="Arial"/>
                <w:color w:val="000000" w:themeColor="text1"/>
              </w:rPr>
              <w:t>Case study</w:t>
            </w:r>
            <w:r w:rsidRPr="00C8161A">
              <w:rPr>
                <w:rFonts w:ascii="Gill Sans MT" w:hAnsi="Gill Sans MT"/>
                <w:i/>
                <w:color w:val="000000" w:themeColor="text1"/>
                <w:lang w:val="en-GB"/>
              </w:rPr>
              <w:t xml:space="preserve"> active sharing knowledge</w:t>
            </w:r>
          </w:p>
          <w:p w:rsidR="003E4BDB" w:rsidRPr="00C8161A" w:rsidRDefault="003E4BDB" w:rsidP="005E5206">
            <w:pPr>
              <w:pStyle w:val="ListParagraph"/>
              <w:spacing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Presentasi</w:t>
            </w:r>
          </w:p>
        </w:tc>
        <w:tc>
          <w:tcPr>
            <w:tcW w:w="1498" w:type="dxa"/>
          </w:tcPr>
          <w:p w:rsidR="003E4BDB" w:rsidRPr="00C8161A" w:rsidRDefault="003E4BDB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90 menit</w:t>
            </w:r>
          </w:p>
        </w:tc>
        <w:tc>
          <w:tcPr>
            <w:tcW w:w="1255" w:type="dxa"/>
          </w:tcPr>
          <w:p w:rsidR="003E4BDB" w:rsidRPr="00C8161A" w:rsidRDefault="003E4BDB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Kuis</w:t>
            </w:r>
          </w:p>
        </w:tc>
        <w:tc>
          <w:tcPr>
            <w:tcW w:w="2171" w:type="dxa"/>
          </w:tcPr>
          <w:p w:rsidR="003E4BDB" w:rsidRPr="00C8161A" w:rsidRDefault="003E4BDB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3E4BDB" w:rsidRPr="00C8161A" w:rsidRDefault="003E4BDB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Kemampuan menyelesaikan kasus yang dibahas</w:t>
            </w:r>
          </w:p>
        </w:tc>
        <w:tc>
          <w:tcPr>
            <w:tcW w:w="1459" w:type="dxa"/>
          </w:tcPr>
          <w:p w:rsidR="003E4BDB" w:rsidRPr="00C8161A" w:rsidRDefault="003E4BDB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3E4BDB" w:rsidRPr="00C8161A" w:rsidRDefault="003E4BDB" w:rsidP="0007338E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hanging="133"/>
              <w:jc w:val="both"/>
              <w:rPr>
                <w:rFonts w:ascii="Gill Sans MT" w:hAnsi="Gill Sans MT"/>
                <w:color w:val="212327"/>
              </w:rPr>
            </w:pPr>
            <w:r w:rsidRPr="00C8161A"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  <w:t xml:space="preserve">Ramayulis dan Syamsul Nizar,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</w:rPr>
              <w:t>Filsafat Pendidikan Islam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>,, 2011).</w:t>
            </w:r>
          </w:p>
          <w:p w:rsidR="003E4BDB" w:rsidRPr="00C8161A" w:rsidRDefault="003E4BDB" w:rsidP="0007338E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Suharto, Toto, </w:t>
            </w:r>
            <w:r w:rsidRPr="00C8161A">
              <w:rPr>
                <w:rFonts w:ascii="Gill Sans MT" w:hAnsi="Gill Sans MT"/>
                <w:i/>
                <w:color w:val="212327"/>
                <w:sz w:val="22"/>
                <w:szCs w:val="22"/>
                <w:lang w:val="id-ID"/>
              </w:rPr>
              <w:t xml:space="preserve">Filsafat Pendidikan Islam,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2014).  </w:t>
            </w:r>
          </w:p>
          <w:p w:rsidR="003E4BDB" w:rsidRPr="00C8161A" w:rsidRDefault="003E4BDB" w:rsidP="005E5206">
            <w:pPr>
              <w:pStyle w:val="BodyText2"/>
              <w:spacing w:after="0" w:line="240" w:lineRule="auto"/>
              <w:ind w:left="163"/>
              <w:jc w:val="both"/>
              <w:rPr>
                <w:rFonts w:ascii="Gill Sans MT" w:hAnsi="Gill Sans MT"/>
                <w:color w:val="212327"/>
              </w:rPr>
            </w:pPr>
          </w:p>
        </w:tc>
      </w:tr>
      <w:tr w:rsidR="00756EBA" w:rsidRPr="00C8161A" w:rsidTr="005E5206">
        <w:trPr>
          <w:trHeight w:val="445"/>
        </w:trPr>
        <w:tc>
          <w:tcPr>
            <w:tcW w:w="593" w:type="dxa"/>
          </w:tcPr>
          <w:p w:rsidR="003E4BDB" w:rsidRPr="00C8161A" w:rsidRDefault="003E4BDB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</w:p>
          <w:p w:rsidR="003E4BDB" w:rsidRPr="00C8161A" w:rsidRDefault="003E4BDB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8.</w:t>
            </w:r>
          </w:p>
        </w:tc>
        <w:tc>
          <w:tcPr>
            <w:tcW w:w="4799" w:type="dxa"/>
            <w:gridSpan w:val="2"/>
          </w:tcPr>
          <w:p w:rsidR="003E4BDB" w:rsidRPr="00C8161A" w:rsidRDefault="003E4BDB" w:rsidP="005E5206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000000" w:themeColor="text1"/>
                <w:lang w:val="en-GB"/>
              </w:rPr>
            </w:pPr>
            <w:r w:rsidRPr="00C8161A">
              <w:rPr>
                <w:rFonts w:ascii="Gill Sans MT" w:hAnsi="Gill Sans MT"/>
                <w:b/>
                <w:color w:val="000000" w:themeColor="text1"/>
              </w:rPr>
              <w:t>MID SEMESTER</w:t>
            </w:r>
          </w:p>
        </w:tc>
        <w:tc>
          <w:tcPr>
            <w:tcW w:w="1812" w:type="dxa"/>
          </w:tcPr>
          <w:p w:rsidR="003E4BDB" w:rsidRPr="00C8161A" w:rsidRDefault="003E4BDB" w:rsidP="005E5206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000000" w:themeColor="text1"/>
              </w:rPr>
            </w:pPr>
          </w:p>
        </w:tc>
        <w:tc>
          <w:tcPr>
            <w:tcW w:w="1498" w:type="dxa"/>
          </w:tcPr>
          <w:p w:rsidR="003E4BDB" w:rsidRPr="00C8161A" w:rsidRDefault="003E4BDB" w:rsidP="005E5206">
            <w:pPr>
              <w:spacing w:after="0" w:line="240" w:lineRule="auto"/>
              <w:jc w:val="center"/>
              <w:rPr>
                <w:rFonts w:ascii="Gill Sans MT" w:hAnsi="Gill Sans MT"/>
                <w:b/>
              </w:rPr>
            </w:pPr>
          </w:p>
        </w:tc>
        <w:tc>
          <w:tcPr>
            <w:tcW w:w="1255" w:type="dxa"/>
          </w:tcPr>
          <w:p w:rsidR="003E4BDB" w:rsidRPr="00C8161A" w:rsidRDefault="003E4BDB" w:rsidP="005E5206">
            <w:pPr>
              <w:spacing w:after="0" w:line="240" w:lineRule="auto"/>
              <w:rPr>
                <w:rFonts w:ascii="Gill Sans MT" w:hAnsi="Gill Sans MT"/>
                <w:b/>
              </w:rPr>
            </w:pPr>
          </w:p>
        </w:tc>
        <w:tc>
          <w:tcPr>
            <w:tcW w:w="2171" w:type="dxa"/>
          </w:tcPr>
          <w:p w:rsidR="003E4BDB" w:rsidRPr="00C8161A" w:rsidRDefault="003E4BDB" w:rsidP="005E5206">
            <w:pPr>
              <w:spacing w:after="0" w:line="240" w:lineRule="auto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:rsidR="003E4BDB" w:rsidRPr="00C8161A" w:rsidRDefault="003E4BDB" w:rsidP="005E5206">
            <w:pPr>
              <w:spacing w:after="0" w:line="240" w:lineRule="auto"/>
              <w:rPr>
                <w:rFonts w:ascii="Gill Sans MT" w:hAnsi="Gill Sans MT"/>
                <w:b/>
              </w:rPr>
            </w:pPr>
          </w:p>
        </w:tc>
        <w:tc>
          <w:tcPr>
            <w:tcW w:w="2307" w:type="dxa"/>
          </w:tcPr>
          <w:p w:rsidR="003E4BDB" w:rsidRPr="00C8161A" w:rsidRDefault="003E4BDB" w:rsidP="005E5206">
            <w:pPr>
              <w:spacing w:after="0" w:line="240" w:lineRule="auto"/>
              <w:ind w:right="85"/>
              <w:rPr>
                <w:rFonts w:ascii="Gill Sans MT" w:hAnsi="Gill Sans MT"/>
              </w:rPr>
            </w:pPr>
          </w:p>
        </w:tc>
      </w:tr>
      <w:tr w:rsidR="00756EBA" w:rsidRPr="00C8161A" w:rsidTr="005E5206">
        <w:tc>
          <w:tcPr>
            <w:tcW w:w="593" w:type="dxa"/>
          </w:tcPr>
          <w:p w:rsidR="003E4BDB" w:rsidRPr="00C8161A" w:rsidRDefault="003E4BDB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9.</w:t>
            </w:r>
          </w:p>
        </w:tc>
        <w:tc>
          <w:tcPr>
            <w:tcW w:w="2062" w:type="dxa"/>
          </w:tcPr>
          <w:p w:rsidR="003E4BDB" w:rsidRPr="00C8161A" w:rsidRDefault="003E4BDB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  <w:lang w:val="en-GB"/>
              </w:rPr>
              <w:t xml:space="preserve">Mampu menganalisis secara filosofis tentang hakikat metode pendidikan  dalam Islam  </w:t>
            </w:r>
          </w:p>
        </w:tc>
        <w:tc>
          <w:tcPr>
            <w:tcW w:w="2737" w:type="dxa"/>
          </w:tcPr>
          <w:p w:rsidR="003E4BDB" w:rsidRPr="00C8161A" w:rsidRDefault="003E4BDB" w:rsidP="0007338E">
            <w:pPr>
              <w:pStyle w:val="ListParagraph"/>
              <w:numPr>
                <w:ilvl w:val="0"/>
                <w:numId w:val="10"/>
              </w:numPr>
              <w:tabs>
                <w:tab w:val="left" w:leader="hyphen" w:pos="8364"/>
              </w:tabs>
              <w:spacing w:after="0" w:line="240" w:lineRule="auto"/>
              <w:ind w:left="298" w:right="-58" w:hanging="298"/>
              <w:jc w:val="both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Hakikat metode pendidikan  dalam tinjauan FPI</w:t>
            </w:r>
          </w:p>
          <w:p w:rsidR="003E4BDB" w:rsidRPr="00C8161A" w:rsidRDefault="003E4BDB" w:rsidP="0007338E">
            <w:pPr>
              <w:pStyle w:val="ListParagraph"/>
              <w:numPr>
                <w:ilvl w:val="0"/>
                <w:numId w:val="10"/>
              </w:numPr>
              <w:tabs>
                <w:tab w:val="left" w:leader="hyphen" w:pos="8364"/>
              </w:tabs>
              <w:spacing w:after="0" w:line="240" w:lineRule="auto"/>
              <w:ind w:left="298" w:right="-58" w:hanging="298"/>
              <w:jc w:val="both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Dasar-dasar dalam penggunaan metode pendidikan</w:t>
            </w:r>
          </w:p>
          <w:p w:rsidR="003E4BDB" w:rsidRPr="00C8161A" w:rsidRDefault="003E4BDB" w:rsidP="0007338E">
            <w:pPr>
              <w:pStyle w:val="ListParagraph"/>
              <w:numPr>
                <w:ilvl w:val="0"/>
                <w:numId w:val="10"/>
              </w:numPr>
              <w:tabs>
                <w:tab w:val="left" w:leader="hyphen" w:pos="8364"/>
              </w:tabs>
              <w:spacing w:after="0" w:line="240" w:lineRule="auto"/>
              <w:ind w:left="298" w:right="-58" w:hanging="298"/>
              <w:jc w:val="both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A</w:t>
            </w:r>
            <w:r w:rsidRPr="00C8161A">
              <w:rPr>
                <w:rFonts w:ascii="Gill Sans MT" w:hAnsi="Gill Sans MT"/>
                <w:color w:val="000000" w:themeColor="text1"/>
                <w:lang w:val="es-ES"/>
              </w:rPr>
              <w:t>sas</w:t>
            </w:r>
            <w:r w:rsidRPr="00C8161A">
              <w:rPr>
                <w:rFonts w:ascii="Gill Sans MT" w:hAnsi="Gill Sans MT"/>
                <w:color w:val="000000" w:themeColor="text1"/>
              </w:rPr>
              <w:t xml:space="preserve">-asas dan prinsip-prinsip pelaksanaan </w:t>
            </w:r>
            <w:r w:rsidRPr="00C8161A">
              <w:rPr>
                <w:rFonts w:ascii="Gill Sans MT" w:hAnsi="Gill Sans MT"/>
                <w:color w:val="000000" w:themeColor="text1"/>
                <w:lang w:val="es-ES"/>
              </w:rPr>
              <w:t>Metode Pendidikan Islam</w:t>
            </w:r>
          </w:p>
          <w:p w:rsidR="003E4BDB" w:rsidRPr="00C8161A" w:rsidRDefault="003E4BDB" w:rsidP="0007338E">
            <w:pPr>
              <w:pStyle w:val="ListParagraph"/>
              <w:numPr>
                <w:ilvl w:val="0"/>
                <w:numId w:val="10"/>
              </w:numPr>
              <w:tabs>
                <w:tab w:val="left" w:leader="hyphen" w:pos="8364"/>
              </w:tabs>
              <w:spacing w:after="0" w:line="240" w:lineRule="auto"/>
              <w:ind w:left="298" w:right="-58" w:hanging="298"/>
              <w:jc w:val="both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Fungsi dan tujuan </w:t>
            </w:r>
            <w:r w:rsidRPr="00C8161A">
              <w:rPr>
                <w:rFonts w:ascii="Gill Sans MT" w:hAnsi="Gill Sans MT"/>
                <w:color w:val="000000" w:themeColor="text1"/>
                <w:lang w:val="es-ES"/>
              </w:rPr>
              <w:t>Metode Pendidikan Islam</w:t>
            </w:r>
          </w:p>
          <w:p w:rsidR="003E4BDB" w:rsidRPr="00C8161A" w:rsidRDefault="003E4BDB" w:rsidP="0007338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98" w:hanging="298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Macam-macam </w:t>
            </w:r>
            <w:r w:rsidRPr="00C8161A">
              <w:rPr>
                <w:rFonts w:ascii="Gill Sans MT" w:hAnsi="Gill Sans MT"/>
                <w:color w:val="000000" w:themeColor="text1"/>
                <w:lang w:val="es-ES"/>
              </w:rPr>
              <w:t>Metode Pendidikan Islam</w:t>
            </w:r>
          </w:p>
        </w:tc>
        <w:tc>
          <w:tcPr>
            <w:tcW w:w="1812" w:type="dxa"/>
          </w:tcPr>
          <w:p w:rsidR="003E4BDB" w:rsidRPr="00C8161A" w:rsidRDefault="003E4BDB" w:rsidP="005E5206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C8161A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:rsidR="003E4BDB" w:rsidRPr="00C8161A" w:rsidRDefault="003E4BDB" w:rsidP="005E5206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:rsidR="003E4BDB" w:rsidRPr="00C8161A" w:rsidRDefault="003E4BDB" w:rsidP="005E5206">
            <w:pPr>
              <w:pStyle w:val="BodyTextIndent"/>
              <w:spacing w:after="0" w:line="240" w:lineRule="auto"/>
              <w:ind w:left="0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90 menit</w:t>
            </w:r>
          </w:p>
        </w:tc>
        <w:tc>
          <w:tcPr>
            <w:tcW w:w="1255" w:type="dxa"/>
          </w:tcPr>
          <w:p w:rsidR="003E4BDB" w:rsidRPr="00C8161A" w:rsidRDefault="003E4BDB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Kuis</w:t>
            </w:r>
          </w:p>
        </w:tc>
        <w:tc>
          <w:tcPr>
            <w:tcW w:w="2171" w:type="dxa"/>
          </w:tcPr>
          <w:p w:rsidR="003E4BDB" w:rsidRPr="00C8161A" w:rsidRDefault="003E4BDB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3E4BDB" w:rsidRPr="00C8161A" w:rsidRDefault="003E4BDB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Kemampuan menyelesaikan permasalahan yang dibahas</w:t>
            </w:r>
          </w:p>
          <w:p w:rsidR="003E4BDB" w:rsidRPr="00C8161A" w:rsidRDefault="003E4BDB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Kejelasan dalam membedakan antara sisi kebaikan maupun kelemahan</w:t>
            </w:r>
          </w:p>
        </w:tc>
        <w:tc>
          <w:tcPr>
            <w:tcW w:w="1459" w:type="dxa"/>
          </w:tcPr>
          <w:p w:rsidR="003E4BDB" w:rsidRPr="00C8161A" w:rsidRDefault="003E4BDB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3E4BDB" w:rsidRPr="00C8161A" w:rsidRDefault="003E4BDB" w:rsidP="0007338E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hanging="133"/>
              <w:jc w:val="both"/>
              <w:rPr>
                <w:rFonts w:ascii="Gill Sans MT" w:hAnsi="Gill Sans MT"/>
                <w:color w:val="212327"/>
              </w:rPr>
            </w:pPr>
            <w:r w:rsidRPr="00C8161A"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  <w:t xml:space="preserve">Ramayulis dan Syamsul Nizar,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</w:rPr>
              <w:t>Filsafat Pendidikan Islam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>,, 2011).</w:t>
            </w:r>
          </w:p>
          <w:p w:rsidR="003E4BDB" w:rsidRPr="00C8161A" w:rsidRDefault="003E4BDB" w:rsidP="0007338E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Suharto, Toto, </w:t>
            </w:r>
            <w:r w:rsidRPr="00C8161A">
              <w:rPr>
                <w:rFonts w:ascii="Gill Sans MT" w:hAnsi="Gill Sans MT"/>
                <w:i/>
                <w:color w:val="212327"/>
                <w:sz w:val="22"/>
                <w:szCs w:val="22"/>
                <w:lang w:val="id-ID"/>
              </w:rPr>
              <w:t xml:space="preserve">Filsafat Pendidikan Islam,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2014).  </w:t>
            </w:r>
          </w:p>
          <w:p w:rsidR="003E4BDB" w:rsidRPr="00C8161A" w:rsidRDefault="003E4BDB" w:rsidP="005E5206">
            <w:pPr>
              <w:pStyle w:val="BodyText2"/>
              <w:spacing w:after="0" w:line="240" w:lineRule="auto"/>
              <w:ind w:left="163"/>
              <w:jc w:val="both"/>
              <w:rPr>
                <w:rFonts w:ascii="Gill Sans MT" w:hAnsi="Gill Sans MT"/>
                <w:color w:val="212327"/>
              </w:rPr>
            </w:pPr>
          </w:p>
        </w:tc>
      </w:tr>
      <w:tr w:rsidR="00756EBA" w:rsidRPr="00C8161A" w:rsidTr="005E5206">
        <w:tc>
          <w:tcPr>
            <w:tcW w:w="593" w:type="dxa"/>
          </w:tcPr>
          <w:p w:rsidR="003E4BDB" w:rsidRPr="00C8161A" w:rsidRDefault="003E4BDB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10.</w:t>
            </w:r>
          </w:p>
        </w:tc>
        <w:tc>
          <w:tcPr>
            <w:tcW w:w="2062" w:type="dxa"/>
          </w:tcPr>
          <w:p w:rsidR="003E4BDB" w:rsidRPr="00C8161A" w:rsidRDefault="003E4BDB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  <w:lang w:val="en-GB"/>
              </w:rPr>
              <w:t xml:space="preserve">Mampu menganalisis secara filosofis tentang hakikat </w:t>
            </w:r>
            <w:r w:rsidRPr="00C8161A">
              <w:rPr>
                <w:rFonts w:ascii="Gill Sans MT" w:hAnsi="Gill Sans MT"/>
              </w:rPr>
              <w:t xml:space="preserve">lingkungan, sarana prasarana dan media/alat pendidikan dalam </w:t>
            </w:r>
            <w:r w:rsidRPr="00C8161A">
              <w:rPr>
                <w:rFonts w:ascii="Gill Sans MT" w:hAnsi="Gill Sans MT"/>
              </w:rPr>
              <w:lastRenderedPageBreak/>
              <w:t>Islam</w:t>
            </w:r>
          </w:p>
        </w:tc>
        <w:tc>
          <w:tcPr>
            <w:tcW w:w="2737" w:type="dxa"/>
          </w:tcPr>
          <w:p w:rsidR="003E4BDB" w:rsidRPr="00C8161A" w:rsidRDefault="003E4BDB" w:rsidP="0007338E">
            <w:pPr>
              <w:pStyle w:val="ListParagraph"/>
              <w:numPr>
                <w:ilvl w:val="0"/>
                <w:numId w:val="11"/>
              </w:numPr>
              <w:tabs>
                <w:tab w:val="left" w:leader="hyphen" w:pos="8364"/>
              </w:tabs>
              <w:spacing w:after="0" w:line="240" w:lineRule="auto"/>
              <w:ind w:left="298" w:right="-58" w:hanging="283"/>
              <w:jc w:val="both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lastRenderedPageBreak/>
              <w:t>Hakikat lingkungan, sarana prasarana dan media/alat pendidikan dalam tinjauan FPI</w:t>
            </w:r>
          </w:p>
          <w:p w:rsidR="003E4BDB" w:rsidRPr="00C8161A" w:rsidRDefault="003E4BDB" w:rsidP="0007338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98" w:hanging="283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Dasar-dasar dalam penggunaan sarana prasarana dan media/alat </w:t>
            </w:r>
            <w:r w:rsidRPr="00C8161A">
              <w:rPr>
                <w:rFonts w:ascii="Gill Sans MT" w:hAnsi="Gill Sans MT"/>
                <w:color w:val="000000" w:themeColor="text1"/>
              </w:rPr>
              <w:lastRenderedPageBreak/>
              <w:t>pendidikan dalam Islam</w:t>
            </w:r>
          </w:p>
          <w:p w:rsidR="003E4BDB" w:rsidRPr="00C8161A" w:rsidRDefault="003E4BDB" w:rsidP="0007338E">
            <w:pPr>
              <w:pStyle w:val="ListParagraph"/>
              <w:numPr>
                <w:ilvl w:val="0"/>
                <w:numId w:val="11"/>
              </w:numPr>
              <w:tabs>
                <w:tab w:val="left" w:leader="hyphen" w:pos="8364"/>
              </w:tabs>
              <w:spacing w:after="0" w:line="240" w:lineRule="auto"/>
              <w:ind w:left="298" w:right="-58" w:hanging="283"/>
              <w:jc w:val="both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A</w:t>
            </w:r>
            <w:r w:rsidRPr="00C8161A">
              <w:rPr>
                <w:rFonts w:ascii="Gill Sans MT" w:hAnsi="Gill Sans MT"/>
                <w:color w:val="000000" w:themeColor="text1"/>
                <w:lang w:val="es-ES"/>
              </w:rPr>
              <w:t>sas</w:t>
            </w:r>
            <w:r w:rsidRPr="00C8161A">
              <w:rPr>
                <w:rFonts w:ascii="Gill Sans MT" w:hAnsi="Gill Sans MT"/>
                <w:color w:val="000000" w:themeColor="text1"/>
              </w:rPr>
              <w:t>-asas dan prinsip-prinsip penggunaan sarana prasarana dan media/alat pendidikan dalam tinjauan FPI</w:t>
            </w:r>
          </w:p>
          <w:p w:rsidR="003E4BDB" w:rsidRPr="00C8161A" w:rsidRDefault="003E4BDB" w:rsidP="0007338E">
            <w:pPr>
              <w:pStyle w:val="ListParagraph"/>
              <w:numPr>
                <w:ilvl w:val="0"/>
                <w:numId w:val="11"/>
              </w:numPr>
              <w:tabs>
                <w:tab w:val="left" w:leader="hyphen" w:pos="8364"/>
              </w:tabs>
              <w:spacing w:after="0" w:line="240" w:lineRule="auto"/>
              <w:ind w:left="298" w:right="-58" w:hanging="283"/>
              <w:jc w:val="both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Fungsi dan tujuan lingkungan, sarana prasarana dan media/alat pendidikan dalam tinjauan FPI</w:t>
            </w:r>
          </w:p>
          <w:p w:rsidR="003E4BDB" w:rsidRPr="00C8161A" w:rsidRDefault="003E4BDB" w:rsidP="0007338E">
            <w:pPr>
              <w:pStyle w:val="ListParagraph"/>
              <w:numPr>
                <w:ilvl w:val="0"/>
                <w:numId w:val="11"/>
              </w:numPr>
              <w:tabs>
                <w:tab w:val="left" w:leader="hyphen" w:pos="8364"/>
              </w:tabs>
              <w:spacing w:after="0" w:line="240" w:lineRule="auto"/>
              <w:ind w:left="298" w:right="-58" w:hanging="283"/>
              <w:jc w:val="both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Macam-macam lingkungan, sarana prasarana dan media/alat pendidikan dalam tinjauan FPI</w:t>
            </w:r>
          </w:p>
          <w:p w:rsidR="003E4BDB" w:rsidRPr="00C8161A" w:rsidRDefault="003E4BDB" w:rsidP="005E5206">
            <w:pPr>
              <w:pStyle w:val="ListParagraph"/>
              <w:spacing w:after="0" w:line="240" w:lineRule="auto"/>
              <w:ind w:left="298"/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812" w:type="dxa"/>
          </w:tcPr>
          <w:p w:rsidR="003E4BDB" w:rsidRPr="00C8161A" w:rsidRDefault="003E4BDB" w:rsidP="005E5206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C8161A">
              <w:rPr>
                <w:rFonts w:ascii="Gill Sans MT" w:hAnsi="Gill Sans MT"/>
                <w:i/>
                <w:color w:val="000000" w:themeColor="text1"/>
              </w:rPr>
              <w:lastRenderedPageBreak/>
              <w:t>Focus Group discussion</w:t>
            </w:r>
          </w:p>
          <w:p w:rsidR="003E4BDB" w:rsidRPr="00C8161A" w:rsidRDefault="003E4BDB" w:rsidP="005E5206">
            <w:pPr>
              <w:pStyle w:val="ListParagraph"/>
              <w:spacing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:rsidR="003E4BDB" w:rsidRPr="00C8161A" w:rsidRDefault="003E4BDB" w:rsidP="005E5206">
            <w:pPr>
              <w:pStyle w:val="BodyTextIndent"/>
              <w:spacing w:after="0" w:line="240" w:lineRule="auto"/>
              <w:ind w:left="0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180 menit</w:t>
            </w:r>
          </w:p>
        </w:tc>
        <w:tc>
          <w:tcPr>
            <w:tcW w:w="1255" w:type="dxa"/>
          </w:tcPr>
          <w:p w:rsidR="003E4BDB" w:rsidRPr="00C8161A" w:rsidRDefault="003E4BDB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Unjuk kerja</w:t>
            </w:r>
          </w:p>
        </w:tc>
        <w:tc>
          <w:tcPr>
            <w:tcW w:w="2171" w:type="dxa"/>
          </w:tcPr>
          <w:p w:rsidR="003E4BDB" w:rsidRPr="00C8161A" w:rsidRDefault="003E4BDB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3E4BDB" w:rsidRPr="00C8161A" w:rsidRDefault="003E4BDB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 xml:space="preserve">Kemampuan Kejelasan dalam </w:t>
            </w:r>
            <w:r w:rsidRPr="00C8161A">
              <w:rPr>
                <w:rFonts w:ascii="Gill Sans MT" w:hAnsi="Gill Sans MT"/>
              </w:rPr>
              <w:lastRenderedPageBreak/>
              <w:t xml:space="preserve">mempresentasikan </w:t>
            </w:r>
            <w:r w:rsidRPr="00C8161A">
              <w:rPr>
                <w:rFonts w:ascii="Gill Sans MT" w:hAnsi="Gill Sans MT"/>
                <w:lang w:val="en-GB"/>
              </w:rPr>
              <w:t xml:space="preserve">tentang hakikat </w:t>
            </w:r>
            <w:r w:rsidRPr="00C8161A">
              <w:rPr>
                <w:rFonts w:ascii="Gill Sans MT" w:hAnsi="Gill Sans MT"/>
              </w:rPr>
              <w:t xml:space="preserve">lingkungan, sarana prasarana dan media/alat pendidikan dalam Islam kepada dosen pengampu </w:t>
            </w:r>
          </w:p>
          <w:p w:rsidR="003E4BDB" w:rsidRPr="00C8161A" w:rsidRDefault="003E4BDB" w:rsidP="005E5206">
            <w:pPr>
              <w:pStyle w:val="ListParagraph"/>
              <w:spacing w:after="0" w:line="240" w:lineRule="auto"/>
              <w:ind w:left="111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:rsidR="003E4BDB" w:rsidRPr="00C8161A" w:rsidRDefault="003E4BDB" w:rsidP="005E5206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lastRenderedPageBreak/>
              <w:t>sda</w:t>
            </w:r>
          </w:p>
        </w:tc>
        <w:tc>
          <w:tcPr>
            <w:tcW w:w="2307" w:type="dxa"/>
          </w:tcPr>
          <w:p w:rsidR="003E4BDB" w:rsidRPr="00C8161A" w:rsidRDefault="003E4BDB" w:rsidP="0007338E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/>
                <w:lang w:val="es-ES"/>
              </w:rPr>
              <w:t xml:space="preserve">Zubaedi, </w:t>
            </w:r>
            <w:r w:rsidRPr="00C8161A">
              <w:rPr>
                <w:rFonts w:ascii="Gill Sans MT" w:hAnsi="Gill Sans MT"/>
                <w:i/>
                <w:iCs/>
                <w:lang w:val="es-ES"/>
              </w:rPr>
              <w:t xml:space="preserve">Isu-Isu Baru Dalam Diskursus Filsafat Pendidikan Islam dan Kapita Selekta Pendidikan Islam, </w:t>
            </w:r>
            <w:r w:rsidRPr="00C8161A">
              <w:rPr>
                <w:rFonts w:ascii="Gill Sans MT" w:hAnsi="Gill Sans MT"/>
                <w:lang w:val="es-ES"/>
              </w:rPr>
              <w:t>2012</w:t>
            </w:r>
            <w:r w:rsidRPr="00C8161A">
              <w:rPr>
                <w:rFonts w:ascii="Gill Sans MT" w:hAnsi="Gill Sans MT"/>
                <w:lang w:val="id-ID"/>
              </w:rPr>
              <w:t>).</w:t>
            </w:r>
          </w:p>
          <w:p w:rsidR="003E4BDB" w:rsidRPr="00C8161A" w:rsidRDefault="003E4BDB" w:rsidP="0007338E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lastRenderedPageBreak/>
              <w:t xml:space="preserve">Suharto, Toto, </w:t>
            </w:r>
            <w:r w:rsidRPr="00C8161A">
              <w:rPr>
                <w:rFonts w:ascii="Gill Sans MT" w:hAnsi="Gill Sans MT"/>
                <w:i/>
                <w:color w:val="212327"/>
                <w:sz w:val="22"/>
                <w:szCs w:val="22"/>
                <w:lang w:val="id-ID"/>
              </w:rPr>
              <w:t xml:space="preserve">Filsafat Pendidikan Islam,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2014).  </w:t>
            </w:r>
          </w:p>
          <w:p w:rsidR="003E4BDB" w:rsidRPr="00C8161A" w:rsidRDefault="003E4BDB" w:rsidP="0007338E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hanging="133"/>
              <w:jc w:val="both"/>
              <w:rPr>
                <w:rFonts w:ascii="Gill Sans MT" w:hAnsi="Gill Sans MT"/>
                <w:color w:val="212327"/>
              </w:rPr>
            </w:pPr>
            <w:r w:rsidRPr="00C8161A"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  <w:t xml:space="preserve">Ramayulis dan Syamsul Nizar,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</w:rPr>
              <w:t>Filsafat Pendidikan Islam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>,, 2011).</w:t>
            </w:r>
          </w:p>
          <w:p w:rsidR="003E4BDB" w:rsidRPr="00C8161A" w:rsidRDefault="003E4BDB" w:rsidP="005E5206">
            <w:pPr>
              <w:pStyle w:val="ListParagraph"/>
              <w:spacing w:after="0" w:line="240" w:lineRule="auto"/>
              <w:ind w:left="163"/>
              <w:rPr>
                <w:rFonts w:ascii="Gill Sans MT" w:hAnsi="Gill Sans MT"/>
              </w:rPr>
            </w:pPr>
          </w:p>
        </w:tc>
      </w:tr>
      <w:tr w:rsidR="00756EBA" w:rsidRPr="00C8161A" w:rsidTr="005E5206">
        <w:tc>
          <w:tcPr>
            <w:tcW w:w="593" w:type="dxa"/>
          </w:tcPr>
          <w:p w:rsidR="003E4BDB" w:rsidRPr="00C8161A" w:rsidRDefault="003E4BDB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lastRenderedPageBreak/>
              <w:t>11.</w:t>
            </w:r>
          </w:p>
        </w:tc>
        <w:tc>
          <w:tcPr>
            <w:tcW w:w="2062" w:type="dxa"/>
          </w:tcPr>
          <w:p w:rsidR="003E4BDB" w:rsidRPr="00C8161A" w:rsidRDefault="003E4BDB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  <w:lang w:val="en-GB"/>
              </w:rPr>
              <w:t xml:space="preserve">Mampu menganalisis secara filosofis tentang hakikat </w:t>
            </w:r>
            <w:r w:rsidRPr="00C8161A">
              <w:rPr>
                <w:rFonts w:ascii="Gill Sans MT" w:hAnsi="Gill Sans MT"/>
              </w:rPr>
              <w:t>evaluasi pendidikan dalam Islam</w:t>
            </w:r>
          </w:p>
        </w:tc>
        <w:tc>
          <w:tcPr>
            <w:tcW w:w="2737" w:type="dxa"/>
          </w:tcPr>
          <w:p w:rsidR="003E4BDB" w:rsidRPr="00C8161A" w:rsidRDefault="003E4BDB" w:rsidP="0007338E">
            <w:pPr>
              <w:pStyle w:val="ListParagraph"/>
              <w:numPr>
                <w:ilvl w:val="0"/>
                <w:numId w:val="12"/>
              </w:numPr>
              <w:tabs>
                <w:tab w:val="left" w:leader="hyphen" w:pos="8364"/>
              </w:tabs>
              <w:spacing w:after="0" w:line="240" w:lineRule="auto"/>
              <w:ind w:left="298" w:right="-58" w:hanging="298"/>
              <w:jc w:val="both"/>
              <w:rPr>
                <w:rFonts w:ascii="Gill Sans MT" w:hAnsi="Gill Sans MT"/>
                <w:color w:val="000000" w:themeColor="text1"/>
                <w:lang w:val="es-ES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Hakikat </w:t>
            </w:r>
            <w:r w:rsidRPr="00C8161A">
              <w:rPr>
                <w:rFonts w:ascii="Gill Sans MT" w:hAnsi="Gill Sans MT"/>
                <w:color w:val="000000" w:themeColor="text1"/>
                <w:lang w:val="es-ES"/>
              </w:rPr>
              <w:t>Evaluasi Pendidikan</w:t>
            </w:r>
            <w:r w:rsidRPr="00C8161A">
              <w:rPr>
                <w:rFonts w:ascii="Gill Sans MT" w:hAnsi="Gill Sans MT"/>
                <w:color w:val="000000" w:themeColor="text1"/>
              </w:rPr>
              <w:t xml:space="preserve"> dalam tinjauan FPI</w:t>
            </w:r>
          </w:p>
          <w:p w:rsidR="003E4BDB" w:rsidRPr="00C8161A" w:rsidRDefault="003E4BDB" w:rsidP="0007338E">
            <w:pPr>
              <w:pStyle w:val="ListParagraph"/>
              <w:numPr>
                <w:ilvl w:val="0"/>
                <w:numId w:val="12"/>
              </w:numPr>
              <w:tabs>
                <w:tab w:val="left" w:leader="hyphen" w:pos="8364"/>
              </w:tabs>
              <w:spacing w:after="0" w:line="240" w:lineRule="auto"/>
              <w:ind w:left="298" w:right="-58" w:hanging="298"/>
              <w:jc w:val="both"/>
              <w:rPr>
                <w:rFonts w:ascii="Gill Sans MT" w:hAnsi="Gill Sans MT"/>
                <w:color w:val="000000" w:themeColor="text1"/>
                <w:lang w:val="es-ES"/>
              </w:rPr>
            </w:pPr>
            <w:r w:rsidRPr="00C8161A">
              <w:rPr>
                <w:rFonts w:ascii="Gill Sans MT" w:hAnsi="Gill Sans MT"/>
                <w:color w:val="000000" w:themeColor="text1"/>
                <w:lang w:val="es-ES"/>
              </w:rPr>
              <w:t xml:space="preserve">Tujuan dan Fungsi Evaluasi Pendidikan </w:t>
            </w:r>
            <w:r w:rsidRPr="00C8161A">
              <w:rPr>
                <w:rFonts w:ascii="Gill Sans MT" w:hAnsi="Gill Sans MT"/>
                <w:color w:val="000000" w:themeColor="text1"/>
              </w:rPr>
              <w:t>dalam tinjauan FPI</w:t>
            </w:r>
          </w:p>
          <w:p w:rsidR="003E4BDB" w:rsidRPr="00C8161A" w:rsidRDefault="003E4BDB" w:rsidP="0007338E">
            <w:pPr>
              <w:pStyle w:val="ListParagraph"/>
              <w:numPr>
                <w:ilvl w:val="0"/>
                <w:numId w:val="12"/>
              </w:numPr>
              <w:tabs>
                <w:tab w:val="left" w:leader="hyphen" w:pos="8364"/>
              </w:tabs>
              <w:spacing w:after="0" w:line="240" w:lineRule="auto"/>
              <w:ind w:left="298" w:right="-58" w:hanging="298"/>
              <w:jc w:val="both"/>
              <w:rPr>
                <w:rFonts w:ascii="Gill Sans MT" w:hAnsi="Gill Sans MT"/>
                <w:color w:val="000000" w:themeColor="text1"/>
                <w:lang w:val="es-ES"/>
              </w:rPr>
            </w:pPr>
            <w:r w:rsidRPr="00C8161A">
              <w:rPr>
                <w:rFonts w:ascii="Gill Sans MT" w:hAnsi="Gill Sans MT"/>
                <w:color w:val="000000" w:themeColor="text1"/>
                <w:lang w:val="es-ES"/>
              </w:rPr>
              <w:t>Prinsip-prinsip Evaluasi Pendidikan Islam</w:t>
            </w:r>
          </w:p>
          <w:p w:rsidR="003E4BDB" w:rsidRPr="00C8161A" w:rsidRDefault="003E4BDB" w:rsidP="0007338E">
            <w:pPr>
              <w:pStyle w:val="ListParagraph"/>
              <w:numPr>
                <w:ilvl w:val="0"/>
                <w:numId w:val="12"/>
              </w:numPr>
              <w:tabs>
                <w:tab w:val="left" w:leader="hyphen" w:pos="8364"/>
              </w:tabs>
              <w:spacing w:after="0" w:line="240" w:lineRule="auto"/>
              <w:ind w:left="298" w:right="-58" w:hanging="298"/>
              <w:jc w:val="both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Syarat-Syarat Evaluasi Pendidikan Islam</w:t>
            </w:r>
          </w:p>
          <w:p w:rsidR="003E4BDB" w:rsidRPr="00C8161A" w:rsidRDefault="003E4BDB" w:rsidP="0007338E">
            <w:pPr>
              <w:pStyle w:val="ListParagraph"/>
              <w:numPr>
                <w:ilvl w:val="0"/>
                <w:numId w:val="12"/>
              </w:numPr>
              <w:tabs>
                <w:tab w:val="left" w:leader="hyphen" w:pos="8364"/>
              </w:tabs>
              <w:spacing w:after="0" w:line="240" w:lineRule="auto"/>
              <w:ind w:left="298" w:right="-58" w:hanging="298"/>
              <w:jc w:val="both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Dimensi-dimensi dalam  Evaluasi dalam Tinjauan FPI</w:t>
            </w:r>
          </w:p>
        </w:tc>
        <w:tc>
          <w:tcPr>
            <w:tcW w:w="1812" w:type="dxa"/>
          </w:tcPr>
          <w:p w:rsidR="003E4BDB" w:rsidRPr="00C8161A" w:rsidRDefault="003E4BDB" w:rsidP="005E5206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C8161A">
              <w:rPr>
                <w:rFonts w:ascii="Gill Sans MT" w:hAnsi="Gill Sans MT"/>
                <w:i/>
                <w:color w:val="000000" w:themeColor="text1"/>
                <w:lang w:val="en-GB"/>
              </w:rPr>
              <w:t>pysical self assestment</w:t>
            </w:r>
          </w:p>
          <w:p w:rsidR="003E4BDB" w:rsidRPr="00C8161A" w:rsidRDefault="003E4BDB" w:rsidP="005E5206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:rsidR="003E4BDB" w:rsidRPr="00C8161A" w:rsidRDefault="003E4BDB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90 menit</w:t>
            </w:r>
          </w:p>
        </w:tc>
        <w:tc>
          <w:tcPr>
            <w:tcW w:w="1255" w:type="dxa"/>
          </w:tcPr>
          <w:p w:rsidR="003E4BDB" w:rsidRPr="00C8161A" w:rsidRDefault="003E4BDB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Kuis</w:t>
            </w:r>
          </w:p>
          <w:p w:rsidR="003E4BDB" w:rsidRPr="00C8161A" w:rsidRDefault="003E4BDB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Tugas rumah</w:t>
            </w:r>
          </w:p>
          <w:p w:rsidR="003E4BDB" w:rsidRPr="00C8161A" w:rsidRDefault="003E4BDB" w:rsidP="005E5206">
            <w:pPr>
              <w:spacing w:after="0" w:line="240" w:lineRule="auto"/>
              <w:rPr>
                <w:rFonts w:ascii="Gill Sans MT" w:hAnsi="Gill Sans MT"/>
              </w:rPr>
            </w:pPr>
          </w:p>
        </w:tc>
        <w:tc>
          <w:tcPr>
            <w:tcW w:w="2171" w:type="dxa"/>
          </w:tcPr>
          <w:p w:rsidR="003E4BDB" w:rsidRPr="00C8161A" w:rsidRDefault="003E4BDB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3E4BDB" w:rsidRPr="00C8161A" w:rsidRDefault="003E4BDB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Kemampuan memberika argumentasi terhadap pilihan jawaban</w:t>
            </w:r>
          </w:p>
        </w:tc>
        <w:tc>
          <w:tcPr>
            <w:tcW w:w="1459" w:type="dxa"/>
          </w:tcPr>
          <w:p w:rsidR="003E4BDB" w:rsidRPr="00C8161A" w:rsidRDefault="003E4BDB" w:rsidP="005E5206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3E4BDB" w:rsidRPr="00C8161A" w:rsidRDefault="003E4BDB" w:rsidP="0007338E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hanging="133"/>
              <w:jc w:val="both"/>
              <w:rPr>
                <w:rFonts w:ascii="Gill Sans MT" w:hAnsi="Gill Sans MT"/>
                <w:color w:val="212327"/>
              </w:rPr>
            </w:pPr>
            <w:r w:rsidRPr="00C8161A"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  <w:t xml:space="preserve">Ramayulis dan Syamsul Nizar,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</w:rPr>
              <w:t>Filsafat Pendidikan Islam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>,, 2011).</w:t>
            </w:r>
          </w:p>
          <w:p w:rsidR="003E4BDB" w:rsidRPr="00C8161A" w:rsidRDefault="003E4BDB" w:rsidP="0007338E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/>
                <w:lang w:val="es-ES"/>
              </w:rPr>
              <w:t xml:space="preserve">Zubaedi, </w:t>
            </w:r>
            <w:r w:rsidRPr="00C8161A">
              <w:rPr>
                <w:rFonts w:ascii="Gill Sans MT" w:hAnsi="Gill Sans MT"/>
                <w:i/>
                <w:iCs/>
                <w:lang w:val="es-ES"/>
              </w:rPr>
              <w:t xml:space="preserve">Isu-Isu Baru Dalam Diskursus Filsafat Pendidikan Islam dan Kapita Selekta Pendidikan Islam, </w:t>
            </w:r>
            <w:r w:rsidRPr="00C8161A">
              <w:rPr>
                <w:rFonts w:ascii="Gill Sans MT" w:hAnsi="Gill Sans MT"/>
                <w:lang w:val="es-ES"/>
              </w:rPr>
              <w:t>2012</w:t>
            </w:r>
            <w:r w:rsidRPr="00C8161A">
              <w:rPr>
                <w:rFonts w:ascii="Gill Sans MT" w:hAnsi="Gill Sans MT"/>
                <w:lang w:val="id-ID"/>
              </w:rPr>
              <w:t>).</w:t>
            </w:r>
          </w:p>
          <w:p w:rsidR="003E4BDB" w:rsidRPr="00C8161A" w:rsidRDefault="003E4BDB" w:rsidP="0007338E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Suharto, Toto, </w:t>
            </w:r>
            <w:r w:rsidRPr="00C8161A">
              <w:rPr>
                <w:rFonts w:ascii="Gill Sans MT" w:hAnsi="Gill Sans MT"/>
                <w:i/>
                <w:color w:val="212327"/>
                <w:sz w:val="22"/>
                <w:szCs w:val="22"/>
                <w:lang w:val="id-ID"/>
              </w:rPr>
              <w:t xml:space="preserve">Filsafat Pendidikan Islam,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2014).  </w:t>
            </w:r>
          </w:p>
          <w:p w:rsidR="003E4BDB" w:rsidRPr="00C8161A" w:rsidRDefault="003E4BDB" w:rsidP="005E5206">
            <w:pPr>
              <w:pStyle w:val="BodyText2"/>
              <w:spacing w:after="0" w:line="240" w:lineRule="auto"/>
              <w:ind w:left="163"/>
              <w:jc w:val="both"/>
              <w:rPr>
                <w:rFonts w:ascii="Gill Sans MT" w:hAnsi="Gill Sans MT"/>
                <w:color w:val="212327"/>
              </w:rPr>
            </w:pPr>
          </w:p>
        </w:tc>
      </w:tr>
      <w:tr w:rsidR="00756EBA" w:rsidRPr="00C8161A" w:rsidTr="005E5206">
        <w:tc>
          <w:tcPr>
            <w:tcW w:w="593" w:type="dxa"/>
          </w:tcPr>
          <w:p w:rsidR="003E4BDB" w:rsidRPr="00C8161A" w:rsidRDefault="003E4BDB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12.</w:t>
            </w:r>
          </w:p>
        </w:tc>
        <w:tc>
          <w:tcPr>
            <w:tcW w:w="2062" w:type="dxa"/>
          </w:tcPr>
          <w:p w:rsidR="003E4BDB" w:rsidRPr="00C8161A" w:rsidRDefault="003E4BDB" w:rsidP="005E5206">
            <w:pPr>
              <w:spacing w:after="0" w:line="240" w:lineRule="auto"/>
              <w:rPr>
                <w:rFonts w:ascii="Gill Sans MT" w:hAnsi="Gill Sans MT"/>
                <w:lang w:val="en-GB"/>
              </w:rPr>
            </w:pPr>
            <w:r w:rsidRPr="00C8161A">
              <w:rPr>
                <w:rFonts w:ascii="Gill Sans MT" w:hAnsi="Gill Sans MT"/>
                <w:lang w:val="en-GB"/>
              </w:rPr>
              <w:t xml:space="preserve">Mampu menganalisis </w:t>
            </w:r>
            <w:r w:rsidRPr="00C8161A">
              <w:rPr>
                <w:rFonts w:ascii="Gill Sans MT" w:hAnsi="Gill Sans MT"/>
              </w:rPr>
              <w:t xml:space="preserve">konsep tarbiyah, ta’alim dan ta’dib </w:t>
            </w:r>
            <w:r w:rsidRPr="00C8161A">
              <w:rPr>
                <w:rFonts w:ascii="Gill Sans MT" w:hAnsi="Gill Sans MT"/>
                <w:lang w:val="en-GB"/>
              </w:rPr>
              <w:t>m</w:t>
            </w:r>
            <w:r w:rsidRPr="00C8161A">
              <w:rPr>
                <w:rFonts w:ascii="Gill Sans MT" w:hAnsi="Gill Sans MT"/>
              </w:rPr>
              <w:t>enurut Muhammad Naquib al-Attas</w:t>
            </w:r>
          </w:p>
        </w:tc>
        <w:tc>
          <w:tcPr>
            <w:tcW w:w="2737" w:type="dxa"/>
          </w:tcPr>
          <w:p w:rsidR="003E4BDB" w:rsidRPr="00C8161A" w:rsidRDefault="003E4BDB" w:rsidP="0007338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98" w:hanging="283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Tinjauan tentang konsep tarbiyah</w:t>
            </w:r>
            <w:r w:rsidRPr="00C8161A">
              <w:rPr>
                <w:rFonts w:ascii="Gill Sans MT" w:hAnsi="Gill Sans MT"/>
                <w:color w:val="000000" w:themeColor="text1"/>
                <w:lang w:val="en-GB"/>
              </w:rPr>
              <w:t xml:space="preserve"> m</w:t>
            </w:r>
            <w:r w:rsidRPr="00C8161A">
              <w:rPr>
                <w:rFonts w:ascii="Gill Sans MT" w:hAnsi="Gill Sans MT"/>
                <w:color w:val="000000" w:themeColor="text1"/>
              </w:rPr>
              <w:t>enurut Muhammad Naquib al-Attas</w:t>
            </w:r>
          </w:p>
          <w:p w:rsidR="003E4BDB" w:rsidRPr="00C8161A" w:rsidRDefault="003E4BDB" w:rsidP="0007338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98" w:hanging="283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Tinjauan tentang konsep ta’alim </w:t>
            </w:r>
            <w:r w:rsidRPr="00C8161A">
              <w:rPr>
                <w:rFonts w:ascii="Gill Sans MT" w:hAnsi="Gill Sans MT"/>
                <w:color w:val="000000" w:themeColor="text1"/>
                <w:lang w:val="en-GB"/>
              </w:rPr>
              <w:t>m</w:t>
            </w:r>
            <w:r w:rsidRPr="00C8161A">
              <w:rPr>
                <w:rFonts w:ascii="Gill Sans MT" w:hAnsi="Gill Sans MT"/>
                <w:color w:val="000000" w:themeColor="text1"/>
              </w:rPr>
              <w:t xml:space="preserve">enurut Muhammad Naquib al-Attas </w:t>
            </w:r>
            <w:r w:rsidRPr="00C8161A">
              <w:rPr>
                <w:rFonts w:ascii="Gill Sans MT" w:hAnsi="Gill Sans MT"/>
                <w:color w:val="000000" w:themeColor="text1"/>
                <w:lang w:val="en-GB"/>
              </w:rPr>
              <w:t>m</w:t>
            </w:r>
            <w:r w:rsidRPr="00C8161A">
              <w:rPr>
                <w:rFonts w:ascii="Gill Sans MT" w:hAnsi="Gill Sans MT"/>
                <w:color w:val="000000" w:themeColor="text1"/>
              </w:rPr>
              <w:t xml:space="preserve">enurut </w:t>
            </w:r>
            <w:r w:rsidRPr="00C8161A">
              <w:rPr>
                <w:rFonts w:ascii="Gill Sans MT" w:hAnsi="Gill Sans MT"/>
                <w:color w:val="000000" w:themeColor="text1"/>
              </w:rPr>
              <w:lastRenderedPageBreak/>
              <w:t>Muhammad Naquib al-Attas</w:t>
            </w:r>
          </w:p>
          <w:p w:rsidR="003E4BDB" w:rsidRPr="00C8161A" w:rsidRDefault="003E4BDB" w:rsidP="0007338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98" w:hanging="283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Tinjauan tentang konsep ta’dib </w:t>
            </w:r>
            <w:r w:rsidRPr="00C8161A">
              <w:rPr>
                <w:rFonts w:ascii="Gill Sans MT" w:hAnsi="Gill Sans MT"/>
                <w:color w:val="000000" w:themeColor="text1"/>
                <w:lang w:val="en-GB"/>
              </w:rPr>
              <w:t>m</w:t>
            </w:r>
            <w:r w:rsidRPr="00C8161A">
              <w:rPr>
                <w:rFonts w:ascii="Gill Sans MT" w:hAnsi="Gill Sans MT"/>
                <w:color w:val="000000" w:themeColor="text1"/>
              </w:rPr>
              <w:t xml:space="preserve">enurut  </w:t>
            </w:r>
            <w:r w:rsidRPr="00C8161A">
              <w:rPr>
                <w:rFonts w:ascii="Gill Sans MT" w:hAnsi="Gill Sans MT"/>
                <w:color w:val="000000" w:themeColor="text1"/>
                <w:lang w:val="en-GB"/>
              </w:rPr>
              <w:t>m</w:t>
            </w:r>
            <w:r w:rsidRPr="00C8161A">
              <w:rPr>
                <w:rFonts w:ascii="Gill Sans MT" w:hAnsi="Gill Sans MT"/>
                <w:color w:val="000000" w:themeColor="text1"/>
              </w:rPr>
              <w:t xml:space="preserve">enurut Muhammad Naquib al-Attas </w:t>
            </w:r>
          </w:p>
          <w:p w:rsidR="003E4BDB" w:rsidRPr="00C8161A" w:rsidRDefault="003E4BDB" w:rsidP="0007338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98" w:hanging="283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Hubungan konsep tarbiyah, ta’lim dan ta’dib</w:t>
            </w:r>
          </w:p>
        </w:tc>
        <w:tc>
          <w:tcPr>
            <w:tcW w:w="1812" w:type="dxa"/>
          </w:tcPr>
          <w:p w:rsidR="003E4BDB" w:rsidRPr="00C8161A" w:rsidRDefault="003E4BDB" w:rsidP="005E5206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  <w:lang w:val="en-GB"/>
              </w:rPr>
              <w:lastRenderedPageBreak/>
              <w:t>index card match</w:t>
            </w:r>
          </w:p>
          <w:p w:rsidR="003E4BDB" w:rsidRPr="00C8161A" w:rsidRDefault="003E4BDB" w:rsidP="005E5206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Pr</w:t>
            </w:r>
            <w:r w:rsidRPr="00C8161A">
              <w:rPr>
                <w:rFonts w:ascii="Gill Sans MT" w:hAnsi="Gill Sans MT"/>
                <w:color w:val="000000" w:themeColor="text1"/>
                <w:lang w:val="fi-FI"/>
              </w:rPr>
              <w:t>esentasi</w:t>
            </w:r>
          </w:p>
          <w:p w:rsidR="003E4BDB" w:rsidRPr="00C8161A" w:rsidRDefault="003E4BDB" w:rsidP="005E5206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498" w:type="dxa"/>
          </w:tcPr>
          <w:p w:rsidR="003E4BDB" w:rsidRPr="00C8161A" w:rsidRDefault="003E4BDB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90 menit</w:t>
            </w:r>
          </w:p>
        </w:tc>
        <w:tc>
          <w:tcPr>
            <w:tcW w:w="1255" w:type="dxa"/>
          </w:tcPr>
          <w:p w:rsidR="003E4BDB" w:rsidRPr="00C8161A" w:rsidRDefault="003E4BDB" w:rsidP="005E5206">
            <w:pPr>
              <w:pStyle w:val="ListParagraph"/>
              <w:spacing w:after="0" w:line="240" w:lineRule="auto"/>
              <w:ind w:left="0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 xml:space="preserve">Unjuk kerja </w:t>
            </w:r>
          </w:p>
        </w:tc>
        <w:tc>
          <w:tcPr>
            <w:tcW w:w="2171" w:type="dxa"/>
          </w:tcPr>
          <w:p w:rsidR="003E4BDB" w:rsidRPr="00C8161A" w:rsidRDefault="003E4BDB" w:rsidP="005E5206">
            <w:pPr>
              <w:pStyle w:val="ListParagraph"/>
              <w:spacing w:after="0" w:line="240" w:lineRule="auto"/>
              <w:ind w:left="256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:rsidR="003E4BDB" w:rsidRPr="00C8161A" w:rsidRDefault="003E4BDB" w:rsidP="005E5206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3E4BDB" w:rsidRPr="00C8161A" w:rsidRDefault="003E4BDB" w:rsidP="0007338E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hanging="133"/>
              <w:jc w:val="both"/>
              <w:rPr>
                <w:rFonts w:ascii="Gill Sans MT" w:hAnsi="Gill Sans MT"/>
                <w:color w:val="212327"/>
              </w:rPr>
            </w:pPr>
            <w:r w:rsidRPr="00C8161A"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  <w:t xml:space="preserve">Ramayulis dan Syamsul Nizar,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</w:rPr>
              <w:t>Filsafat Pendidikan Islam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>,, 2011).</w:t>
            </w:r>
          </w:p>
          <w:p w:rsidR="003E4BDB" w:rsidRPr="00C8161A" w:rsidRDefault="003E4BDB" w:rsidP="0007338E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Suharto, Toto, </w:t>
            </w:r>
            <w:r w:rsidRPr="00C8161A">
              <w:rPr>
                <w:rFonts w:ascii="Gill Sans MT" w:hAnsi="Gill Sans MT"/>
                <w:i/>
                <w:color w:val="212327"/>
                <w:sz w:val="22"/>
                <w:szCs w:val="22"/>
                <w:lang w:val="id-ID"/>
              </w:rPr>
              <w:t xml:space="preserve">Filsafat Pendidikan Islam,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2014).  </w:t>
            </w:r>
          </w:p>
          <w:p w:rsidR="003E4BDB" w:rsidRPr="00C8161A" w:rsidRDefault="003E4BDB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3" w:hanging="133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  <w:lang w:val="es-ES"/>
              </w:rPr>
              <w:lastRenderedPageBreak/>
              <w:t xml:space="preserve">Zubaedi, </w:t>
            </w:r>
            <w:r w:rsidRPr="00C8161A">
              <w:rPr>
                <w:rFonts w:ascii="Gill Sans MT" w:hAnsi="Gill Sans MT"/>
                <w:i/>
                <w:iCs/>
                <w:lang w:val="es-ES"/>
              </w:rPr>
              <w:t xml:space="preserve">Isu-Isu Baru Dalam Diskursus Filsafat Pendidikan Islam dan Kapita Selekta Pendidikan Islam, </w:t>
            </w:r>
            <w:r w:rsidRPr="00C8161A">
              <w:rPr>
                <w:rFonts w:ascii="Gill Sans MT" w:hAnsi="Gill Sans MT"/>
                <w:lang w:val="es-ES"/>
              </w:rPr>
              <w:t>2012</w:t>
            </w:r>
            <w:r w:rsidRPr="00C8161A">
              <w:rPr>
                <w:rFonts w:ascii="Gill Sans MT" w:hAnsi="Gill Sans MT"/>
              </w:rPr>
              <w:t>).</w:t>
            </w:r>
          </w:p>
        </w:tc>
      </w:tr>
      <w:tr w:rsidR="00756EBA" w:rsidRPr="00C8161A" w:rsidTr="005E5206">
        <w:tc>
          <w:tcPr>
            <w:tcW w:w="593" w:type="dxa"/>
          </w:tcPr>
          <w:p w:rsidR="003E4BDB" w:rsidRPr="00C8161A" w:rsidRDefault="003E4BDB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lastRenderedPageBreak/>
              <w:t xml:space="preserve">13. </w:t>
            </w:r>
          </w:p>
        </w:tc>
        <w:tc>
          <w:tcPr>
            <w:tcW w:w="2062" w:type="dxa"/>
          </w:tcPr>
          <w:p w:rsidR="003E4BDB" w:rsidRPr="00C8161A" w:rsidRDefault="003E4BDB" w:rsidP="003F6630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  <w:lang w:val="en-GB"/>
              </w:rPr>
              <w:t xml:space="preserve">Mampu menganalisis </w:t>
            </w:r>
            <w:r w:rsidRPr="00C8161A">
              <w:rPr>
                <w:rFonts w:ascii="Gill Sans MT" w:hAnsi="Gill Sans MT"/>
              </w:rPr>
              <w:t xml:space="preserve"> Pemikiran Pendidikan Islam al-Ghazali</w:t>
            </w:r>
            <w:r w:rsidR="003F6630" w:rsidRPr="00C8161A">
              <w:rPr>
                <w:rFonts w:ascii="Gill Sans MT" w:hAnsi="Gill Sans MT"/>
              </w:rPr>
              <w:t xml:space="preserve">, </w:t>
            </w:r>
            <w:r w:rsidRPr="00C8161A">
              <w:rPr>
                <w:rFonts w:ascii="Gill Sans MT" w:hAnsi="Gill Sans MT"/>
              </w:rPr>
              <w:t>Ibnu Khaldun</w:t>
            </w:r>
            <w:r w:rsidR="003F6630" w:rsidRPr="00C8161A">
              <w:rPr>
                <w:rFonts w:ascii="Gill Sans MT" w:hAnsi="Gill Sans MT"/>
              </w:rPr>
              <w:t xml:space="preserve"> dan Ibnu Maskawaih</w:t>
            </w:r>
          </w:p>
        </w:tc>
        <w:tc>
          <w:tcPr>
            <w:tcW w:w="2737" w:type="dxa"/>
          </w:tcPr>
          <w:p w:rsidR="003E4BDB" w:rsidRPr="00C8161A" w:rsidRDefault="003E4BDB" w:rsidP="0007338E">
            <w:pPr>
              <w:numPr>
                <w:ilvl w:val="0"/>
                <w:numId w:val="5"/>
              </w:numPr>
              <w:tabs>
                <w:tab w:val="clear" w:pos="360"/>
                <w:tab w:val="num" w:pos="256"/>
              </w:tabs>
              <w:spacing w:after="0" w:line="240" w:lineRule="auto"/>
              <w:ind w:left="298" w:hanging="298"/>
              <w:rPr>
                <w:rFonts w:ascii="Gill Sans MT" w:hAnsi="Gill Sans MT" w:cs="Arial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Biografi al-Ghazali, Ibnu Khaldun dan Ibnu Maskawaih</w:t>
            </w:r>
          </w:p>
          <w:p w:rsidR="003E4BDB" w:rsidRPr="00C8161A" w:rsidRDefault="003E4BDB" w:rsidP="0007338E">
            <w:pPr>
              <w:numPr>
                <w:ilvl w:val="0"/>
                <w:numId w:val="5"/>
              </w:numPr>
              <w:tabs>
                <w:tab w:val="clear" w:pos="360"/>
                <w:tab w:val="num" w:pos="256"/>
              </w:tabs>
              <w:spacing w:after="0" w:line="240" w:lineRule="auto"/>
              <w:ind w:left="298" w:hanging="298"/>
              <w:rPr>
                <w:rFonts w:ascii="Gill Sans MT" w:hAnsi="Gill Sans MT" w:cs="Arial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Karya-karya</w:t>
            </w:r>
          </w:p>
          <w:p w:rsidR="003E4BDB" w:rsidRPr="00C8161A" w:rsidRDefault="003E4BDB" w:rsidP="0007338E">
            <w:pPr>
              <w:numPr>
                <w:ilvl w:val="0"/>
                <w:numId w:val="5"/>
              </w:numPr>
              <w:tabs>
                <w:tab w:val="clear" w:pos="360"/>
                <w:tab w:val="num" w:pos="256"/>
              </w:tabs>
              <w:spacing w:after="0" w:line="240" w:lineRule="auto"/>
              <w:ind w:left="298" w:hanging="298"/>
              <w:rPr>
                <w:rFonts w:ascii="Gill Sans MT" w:hAnsi="Gill Sans MT" w:cs="Arial"/>
                <w:color w:val="000000" w:themeColor="text1"/>
              </w:rPr>
            </w:pPr>
            <w:r w:rsidRPr="00C8161A">
              <w:rPr>
                <w:rFonts w:ascii="Gill Sans MT" w:hAnsi="Gill Sans MT" w:cs="Arial"/>
                <w:color w:val="000000" w:themeColor="text1"/>
              </w:rPr>
              <w:t>Corak pemikiran pendidikan</w:t>
            </w:r>
            <w:r w:rsidRPr="00C8161A">
              <w:rPr>
                <w:rFonts w:ascii="Gill Sans MT" w:hAnsi="Gill Sans MT"/>
                <w:color w:val="000000" w:themeColor="text1"/>
              </w:rPr>
              <w:t xml:space="preserve"> al-Ghazali</w:t>
            </w:r>
            <w:r w:rsidRPr="00C8161A">
              <w:rPr>
                <w:rFonts w:ascii="Gill Sans MT" w:hAnsi="Gill Sans MT"/>
                <w:color w:val="000000" w:themeColor="text1"/>
                <w:lang w:val="en-GB"/>
              </w:rPr>
              <w:t xml:space="preserve">, </w:t>
            </w:r>
            <w:r w:rsidRPr="00C8161A">
              <w:rPr>
                <w:rFonts w:ascii="Gill Sans MT" w:hAnsi="Gill Sans MT"/>
                <w:color w:val="000000" w:themeColor="text1"/>
              </w:rPr>
              <w:t>Ibnu Khaldun</w:t>
            </w:r>
            <w:r w:rsidRPr="00C8161A">
              <w:rPr>
                <w:rFonts w:ascii="Gill Sans MT" w:hAnsi="Gill Sans MT"/>
                <w:color w:val="000000" w:themeColor="text1"/>
                <w:lang w:val="en-GB"/>
              </w:rPr>
              <w:t xml:space="preserve"> dan Ibnu Maskawaih</w:t>
            </w:r>
            <w:r w:rsidRPr="00C8161A">
              <w:rPr>
                <w:rFonts w:ascii="Gill Sans MT" w:hAnsi="Gill Sans MT"/>
                <w:color w:val="000000" w:themeColor="text1"/>
              </w:rPr>
              <w:t xml:space="preserve"> tentang:</w:t>
            </w:r>
          </w:p>
          <w:p w:rsidR="003E4BDB" w:rsidRPr="00C8161A" w:rsidRDefault="003E4BDB" w:rsidP="0007338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Gill Sans MT" w:hAnsi="Gill Sans MT" w:cs="Arial"/>
                <w:color w:val="000000" w:themeColor="text1"/>
              </w:rPr>
            </w:pPr>
            <w:r w:rsidRPr="00C8161A">
              <w:rPr>
                <w:rFonts w:ascii="Gill Sans MT" w:hAnsi="Gill Sans MT" w:cs="Arial"/>
                <w:color w:val="000000" w:themeColor="text1"/>
              </w:rPr>
              <w:t>Pendidik</w:t>
            </w:r>
          </w:p>
          <w:p w:rsidR="003E4BDB" w:rsidRPr="00C8161A" w:rsidRDefault="003E4BDB" w:rsidP="0007338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Gill Sans MT" w:hAnsi="Gill Sans MT" w:cs="Arial"/>
                <w:color w:val="000000" w:themeColor="text1"/>
              </w:rPr>
            </w:pPr>
            <w:r w:rsidRPr="00C8161A">
              <w:rPr>
                <w:rFonts w:ascii="Gill Sans MT" w:hAnsi="Gill Sans MT" w:cs="Arial"/>
                <w:color w:val="000000" w:themeColor="text1"/>
              </w:rPr>
              <w:t>Peserta didik</w:t>
            </w:r>
          </w:p>
          <w:p w:rsidR="003E4BDB" w:rsidRPr="00C8161A" w:rsidRDefault="003E4BDB" w:rsidP="0007338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Gill Sans MT" w:hAnsi="Gill Sans MT" w:cs="Arial"/>
                <w:color w:val="000000" w:themeColor="text1"/>
              </w:rPr>
            </w:pPr>
            <w:r w:rsidRPr="00C8161A">
              <w:rPr>
                <w:rFonts w:ascii="Gill Sans MT" w:hAnsi="Gill Sans MT" w:cs="Arial"/>
                <w:color w:val="000000" w:themeColor="text1"/>
              </w:rPr>
              <w:t>Tujuan Pendidikan</w:t>
            </w:r>
          </w:p>
          <w:p w:rsidR="003E4BDB" w:rsidRPr="00C8161A" w:rsidRDefault="003E4BDB" w:rsidP="0007338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Gill Sans MT" w:hAnsi="Gill Sans MT" w:cs="Arial"/>
                <w:color w:val="000000" w:themeColor="text1"/>
              </w:rPr>
            </w:pPr>
            <w:r w:rsidRPr="00C8161A">
              <w:rPr>
                <w:rFonts w:ascii="Gill Sans MT" w:hAnsi="Gill Sans MT" w:cs="Arial"/>
                <w:color w:val="000000" w:themeColor="text1"/>
              </w:rPr>
              <w:t>Kurikulum</w:t>
            </w:r>
          </w:p>
          <w:p w:rsidR="003E4BDB" w:rsidRPr="00C8161A" w:rsidRDefault="003E4BDB" w:rsidP="0007338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Gill Sans MT" w:hAnsi="Gill Sans MT" w:cs="Arial"/>
                <w:color w:val="000000" w:themeColor="text1"/>
              </w:rPr>
            </w:pPr>
            <w:r w:rsidRPr="00C8161A">
              <w:rPr>
                <w:rFonts w:ascii="Gill Sans MT" w:hAnsi="Gill Sans MT" w:cs="Arial"/>
                <w:color w:val="000000" w:themeColor="text1"/>
              </w:rPr>
              <w:t>Metode pendidikan</w:t>
            </w:r>
          </w:p>
          <w:p w:rsidR="003E4BDB" w:rsidRPr="00C8161A" w:rsidRDefault="003E4BDB" w:rsidP="005E5206">
            <w:pPr>
              <w:spacing w:after="0" w:line="240" w:lineRule="auto"/>
              <w:ind w:left="360"/>
              <w:rPr>
                <w:rFonts w:ascii="Gill Sans MT" w:hAnsi="Gill Sans MT" w:cs="Arial"/>
                <w:color w:val="000000" w:themeColor="text1"/>
              </w:rPr>
            </w:pPr>
          </w:p>
        </w:tc>
        <w:tc>
          <w:tcPr>
            <w:tcW w:w="1812" w:type="dxa"/>
          </w:tcPr>
          <w:p w:rsidR="003E4BDB" w:rsidRPr="00C8161A" w:rsidRDefault="003E4BDB" w:rsidP="005E5206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C8161A">
              <w:rPr>
                <w:rFonts w:ascii="Gill Sans MT" w:hAnsi="Gill Sans MT"/>
                <w:i/>
                <w:color w:val="000000" w:themeColor="text1"/>
                <w:lang w:val="en-GB"/>
              </w:rPr>
              <w:t>pysical self assestment</w:t>
            </w:r>
          </w:p>
          <w:p w:rsidR="003E4BDB" w:rsidRPr="00C8161A" w:rsidRDefault="003E4BDB" w:rsidP="005E5206">
            <w:pPr>
              <w:spacing w:after="0" w:line="240" w:lineRule="auto"/>
              <w:jc w:val="center"/>
              <w:rPr>
                <w:rFonts w:ascii="Gill Sans MT" w:hAnsi="Gill Sans MT" w:cs="Arial"/>
                <w:color w:val="000000" w:themeColor="text1"/>
                <w:lang w:val="nb-NO"/>
              </w:rPr>
            </w:pPr>
            <w:r w:rsidRPr="00C8161A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:rsidR="003E4BDB" w:rsidRPr="00C8161A" w:rsidRDefault="003E4BDB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90 menit</w:t>
            </w:r>
          </w:p>
        </w:tc>
        <w:tc>
          <w:tcPr>
            <w:tcW w:w="1255" w:type="dxa"/>
          </w:tcPr>
          <w:p w:rsidR="003E4BDB" w:rsidRPr="00C8161A" w:rsidRDefault="003E4BDB" w:rsidP="005E5206">
            <w:pPr>
              <w:spacing w:after="0" w:line="240" w:lineRule="auto"/>
              <w:rPr>
                <w:rFonts w:ascii="Gill Sans MT" w:hAnsi="Gill Sans MT" w:cs="Arial"/>
              </w:rPr>
            </w:pPr>
            <w:r w:rsidRPr="00C8161A">
              <w:rPr>
                <w:rFonts w:ascii="Gill Sans MT" w:hAnsi="Gill Sans MT" w:cs="Arial"/>
              </w:rPr>
              <w:t>Permainan</w:t>
            </w:r>
          </w:p>
        </w:tc>
        <w:tc>
          <w:tcPr>
            <w:tcW w:w="2171" w:type="dxa"/>
          </w:tcPr>
          <w:p w:rsidR="003E4BDB" w:rsidRPr="00C8161A" w:rsidRDefault="003E4BDB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C8161A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3E4BDB" w:rsidRPr="00C8161A" w:rsidRDefault="003E4BDB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C8161A">
              <w:rPr>
                <w:rFonts w:ascii="Gill Sans MT" w:hAnsi="Gill Sans MT"/>
              </w:rPr>
              <w:t xml:space="preserve">Kemampuan memberika argumentasi terhadap pilihan jawaban </w:t>
            </w:r>
          </w:p>
          <w:p w:rsidR="003E4BDB" w:rsidRPr="00C8161A" w:rsidRDefault="003E4BDB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C8161A">
              <w:rPr>
                <w:rFonts w:ascii="Gill Sans MT" w:hAnsi="Gill Sans MT"/>
              </w:rPr>
              <w:t xml:space="preserve">Kebenaran dalam mengungkapkan originalitas alasan </w:t>
            </w:r>
          </w:p>
          <w:p w:rsidR="003E4BDB" w:rsidRPr="00C8161A" w:rsidRDefault="003E4BDB" w:rsidP="005E5206">
            <w:pPr>
              <w:spacing w:after="0" w:line="240" w:lineRule="auto"/>
              <w:rPr>
                <w:rFonts w:ascii="Gill Sans MT" w:hAnsi="Gill Sans MT" w:cs="Arial"/>
              </w:rPr>
            </w:pPr>
          </w:p>
          <w:p w:rsidR="003E4BDB" w:rsidRPr="00C8161A" w:rsidRDefault="003E4BDB" w:rsidP="005E5206">
            <w:pPr>
              <w:pStyle w:val="ListParagraph"/>
              <w:spacing w:after="0" w:line="240" w:lineRule="auto"/>
              <w:ind w:left="176"/>
              <w:rPr>
                <w:rFonts w:ascii="Gill Sans MT" w:hAnsi="Gill Sans MT" w:cs="Arial"/>
                <w:lang w:val="nb-NO"/>
              </w:rPr>
            </w:pPr>
          </w:p>
        </w:tc>
        <w:tc>
          <w:tcPr>
            <w:tcW w:w="1459" w:type="dxa"/>
          </w:tcPr>
          <w:p w:rsidR="003E4BDB" w:rsidRPr="00C8161A" w:rsidRDefault="003E4BDB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Sda</w:t>
            </w:r>
          </w:p>
          <w:p w:rsidR="003E4BDB" w:rsidRPr="00C8161A" w:rsidRDefault="003E4BDB" w:rsidP="005E5206">
            <w:pPr>
              <w:spacing w:after="0" w:line="240" w:lineRule="auto"/>
              <w:jc w:val="center"/>
              <w:rPr>
                <w:rFonts w:ascii="Gill Sans MT" w:hAnsi="Gill Sans MT" w:cs="Arial"/>
                <w:lang w:val="nb-NO"/>
              </w:rPr>
            </w:pPr>
          </w:p>
        </w:tc>
        <w:tc>
          <w:tcPr>
            <w:tcW w:w="2307" w:type="dxa"/>
          </w:tcPr>
          <w:p w:rsidR="003E4BDB" w:rsidRPr="00C8161A" w:rsidRDefault="003E4BDB" w:rsidP="0007338E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hanging="133"/>
              <w:jc w:val="both"/>
              <w:rPr>
                <w:rFonts w:ascii="Gill Sans MT" w:hAnsi="Gill Sans MT"/>
                <w:color w:val="212327"/>
              </w:rPr>
            </w:pPr>
            <w:r w:rsidRPr="00C8161A"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  <w:t xml:space="preserve">Ramayulis dan Syamsul Nizar,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</w:rPr>
              <w:t>Filsafat Pendidikan Islam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>,, 2011).</w:t>
            </w:r>
          </w:p>
          <w:p w:rsidR="003E4BDB" w:rsidRPr="00C8161A" w:rsidRDefault="003E4BDB" w:rsidP="0007338E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Suharto, Toto, </w:t>
            </w:r>
            <w:r w:rsidRPr="00C8161A">
              <w:rPr>
                <w:rFonts w:ascii="Gill Sans MT" w:hAnsi="Gill Sans MT"/>
                <w:i/>
                <w:color w:val="212327"/>
                <w:sz w:val="22"/>
                <w:szCs w:val="22"/>
                <w:lang w:val="id-ID"/>
              </w:rPr>
              <w:t xml:space="preserve">Filsafat Pendidikan Islam,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2014).  </w:t>
            </w:r>
          </w:p>
          <w:p w:rsidR="003E4BDB" w:rsidRPr="00C8161A" w:rsidRDefault="003E4BDB" w:rsidP="005E5206">
            <w:pPr>
              <w:pStyle w:val="BodyText2"/>
              <w:spacing w:after="0" w:line="240" w:lineRule="auto"/>
              <w:ind w:left="163"/>
              <w:jc w:val="both"/>
              <w:rPr>
                <w:rFonts w:ascii="Gill Sans MT" w:hAnsi="Gill Sans MT"/>
                <w:color w:val="212327"/>
              </w:rPr>
            </w:pPr>
          </w:p>
        </w:tc>
      </w:tr>
      <w:tr w:rsidR="00756EBA" w:rsidRPr="00C8161A" w:rsidTr="005E5206">
        <w:tc>
          <w:tcPr>
            <w:tcW w:w="593" w:type="dxa"/>
          </w:tcPr>
          <w:p w:rsidR="003E4BDB" w:rsidRPr="00C8161A" w:rsidRDefault="003E4BDB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 xml:space="preserve">14. </w:t>
            </w:r>
          </w:p>
        </w:tc>
        <w:tc>
          <w:tcPr>
            <w:tcW w:w="2062" w:type="dxa"/>
          </w:tcPr>
          <w:p w:rsidR="003E4BDB" w:rsidRPr="00C8161A" w:rsidRDefault="003E4BDB" w:rsidP="005E5206">
            <w:pPr>
              <w:pStyle w:val="NoSpacing"/>
              <w:rPr>
                <w:rFonts w:ascii="Gill Sans MT" w:hAnsi="Gill Sans MT" w:cstheme="minorHAnsi"/>
                <w:lang w:val="sv-SE"/>
              </w:rPr>
            </w:pPr>
            <w:r w:rsidRPr="00C8161A">
              <w:rPr>
                <w:rFonts w:ascii="Gill Sans MT" w:hAnsi="Gill Sans MT"/>
                <w:lang w:val="en-GB"/>
              </w:rPr>
              <w:t xml:space="preserve">Mampu </w:t>
            </w:r>
            <w:proofErr w:type="gramStart"/>
            <w:r w:rsidRPr="00C8161A">
              <w:rPr>
                <w:rFonts w:ascii="Gill Sans MT" w:hAnsi="Gill Sans MT"/>
                <w:lang w:val="en-GB"/>
              </w:rPr>
              <w:t xml:space="preserve">menganalisis </w:t>
            </w:r>
            <w:r w:rsidRPr="00C8161A">
              <w:rPr>
                <w:rFonts w:ascii="Gill Sans MT" w:hAnsi="Gill Sans MT"/>
              </w:rPr>
              <w:t xml:space="preserve"> Pemikiran</w:t>
            </w:r>
            <w:proofErr w:type="gramEnd"/>
            <w:r w:rsidRPr="00C8161A">
              <w:rPr>
                <w:rFonts w:ascii="Gill Sans MT" w:hAnsi="Gill Sans MT"/>
              </w:rPr>
              <w:t xml:space="preserve"> Pendidikan Islam </w:t>
            </w:r>
            <w:r w:rsidRPr="00C8161A">
              <w:rPr>
                <w:rFonts w:ascii="Gill Sans MT" w:hAnsi="Gill Sans MT" w:cstheme="minorHAnsi"/>
                <w:lang w:val="sv-SE"/>
              </w:rPr>
              <w:t>KH. Ahmad Dahlan dan KH. Hasyim Asy’ari</w:t>
            </w:r>
          </w:p>
        </w:tc>
        <w:tc>
          <w:tcPr>
            <w:tcW w:w="2737" w:type="dxa"/>
          </w:tcPr>
          <w:p w:rsidR="003E4BDB" w:rsidRPr="00C8161A" w:rsidRDefault="003E4BDB" w:rsidP="0007338E">
            <w:pPr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256" w:hanging="256"/>
              <w:rPr>
                <w:rFonts w:ascii="Gill Sans MT" w:hAnsi="Gill Sans MT" w:cs="Arial"/>
                <w:color w:val="000000" w:themeColor="text1"/>
                <w:lang w:val="sv-SE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Biografi </w:t>
            </w:r>
            <w:r w:rsidRPr="00C8161A">
              <w:rPr>
                <w:rFonts w:ascii="Gill Sans MT" w:hAnsi="Gill Sans MT" w:cstheme="minorHAnsi"/>
                <w:color w:val="000000" w:themeColor="text1"/>
                <w:lang w:val="sv-SE"/>
              </w:rPr>
              <w:t>KH. Ahmad Dahlan dan KH. Hasyim Asy’ari</w:t>
            </w:r>
          </w:p>
          <w:p w:rsidR="003E4BDB" w:rsidRPr="00C8161A" w:rsidRDefault="003E4BDB" w:rsidP="0007338E">
            <w:pPr>
              <w:numPr>
                <w:ilvl w:val="0"/>
                <w:numId w:val="5"/>
              </w:numPr>
              <w:tabs>
                <w:tab w:val="clear" w:pos="360"/>
                <w:tab w:val="num" w:pos="256"/>
              </w:tabs>
              <w:spacing w:after="0" w:line="240" w:lineRule="auto"/>
              <w:ind w:left="298" w:hanging="298"/>
              <w:rPr>
                <w:rFonts w:ascii="Gill Sans MT" w:hAnsi="Gill Sans MT" w:cs="Arial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Karya-karya</w:t>
            </w:r>
          </w:p>
          <w:p w:rsidR="003E4BDB" w:rsidRPr="00C8161A" w:rsidRDefault="003E4BDB" w:rsidP="0007338E">
            <w:pPr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256" w:hanging="256"/>
              <w:rPr>
                <w:rFonts w:ascii="Gill Sans MT" w:hAnsi="Gill Sans MT" w:cs="Arial"/>
                <w:color w:val="000000" w:themeColor="text1"/>
                <w:lang w:val="sv-SE"/>
              </w:rPr>
            </w:pPr>
            <w:r w:rsidRPr="00C8161A">
              <w:rPr>
                <w:rFonts w:ascii="Gill Sans MT" w:hAnsi="Gill Sans MT" w:cs="Arial"/>
                <w:color w:val="000000" w:themeColor="text1"/>
              </w:rPr>
              <w:t>Corak pemikiran pendidikan</w:t>
            </w:r>
            <w:r w:rsidRPr="00C8161A">
              <w:rPr>
                <w:rFonts w:ascii="Gill Sans MT" w:hAnsi="Gill Sans MT" w:cstheme="minorHAnsi"/>
                <w:color w:val="000000" w:themeColor="text1"/>
                <w:lang w:val="sv-SE"/>
              </w:rPr>
              <w:t>KH. Ahmad Dahlan dan KH. Hasyim Asy’ari</w:t>
            </w:r>
            <w:r w:rsidRPr="00C8161A">
              <w:rPr>
                <w:rFonts w:ascii="Gill Sans MT" w:hAnsi="Gill Sans MT"/>
                <w:color w:val="000000" w:themeColor="text1"/>
              </w:rPr>
              <w:t>tentang:</w:t>
            </w:r>
          </w:p>
          <w:p w:rsidR="003E4BDB" w:rsidRPr="00C8161A" w:rsidRDefault="003E4BDB" w:rsidP="0007338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606" w:hanging="284"/>
              <w:rPr>
                <w:rFonts w:ascii="Gill Sans MT" w:hAnsi="Gill Sans MT" w:cs="Arial"/>
                <w:color w:val="000000" w:themeColor="text1"/>
              </w:rPr>
            </w:pPr>
            <w:r w:rsidRPr="00C8161A">
              <w:rPr>
                <w:rFonts w:ascii="Gill Sans MT" w:hAnsi="Gill Sans MT" w:cs="Arial"/>
                <w:color w:val="000000" w:themeColor="text1"/>
              </w:rPr>
              <w:t>Pendidik</w:t>
            </w:r>
          </w:p>
          <w:p w:rsidR="003E4BDB" w:rsidRPr="00C8161A" w:rsidRDefault="003E4BDB" w:rsidP="0007338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606" w:hanging="284"/>
              <w:rPr>
                <w:rFonts w:ascii="Gill Sans MT" w:hAnsi="Gill Sans MT" w:cs="Arial"/>
                <w:color w:val="000000" w:themeColor="text1"/>
              </w:rPr>
            </w:pPr>
            <w:r w:rsidRPr="00C8161A">
              <w:rPr>
                <w:rFonts w:ascii="Gill Sans MT" w:hAnsi="Gill Sans MT" w:cs="Arial"/>
                <w:color w:val="000000" w:themeColor="text1"/>
              </w:rPr>
              <w:t>Peserta didik</w:t>
            </w:r>
          </w:p>
          <w:p w:rsidR="003E4BDB" w:rsidRPr="00C8161A" w:rsidRDefault="003E4BDB" w:rsidP="0007338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606" w:hanging="284"/>
              <w:rPr>
                <w:rFonts w:ascii="Gill Sans MT" w:hAnsi="Gill Sans MT" w:cs="Arial"/>
                <w:color w:val="000000" w:themeColor="text1"/>
              </w:rPr>
            </w:pPr>
            <w:r w:rsidRPr="00C8161A">
              <w:rPr>
                <w:rFonts w:ascii="Gill Sans MT" w:hAnsi="Gill Sans MT" w:cs="Arial"/>
                <w:color w:val="000000" w:themeColor="text1"/>
              </w:rPr>
              <w:t>Tujuan Pendidikan</w:t>
            </w:r>
          </w:p>
          <w:p w:rsidR="003E4BDB" w:rsidRPr="00C8161A" w:rsidRDefault="003E4BDB" w:rsidP="0007338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606" w:hanging="284"/>
              <w:rPr>
                <w:rFonts w:ascii="Gill Sans MT" w:hAnsi="Gill Sans MT" w:cs="Arial"/>
                <w:color w:val="000000" w:themeColor="text1"/>
              </w:rPr>
            </w:pPr>
            <w:r w:rsidRPr="00C8161A">
              <w:rPr>
                <w:rFonts w:ascii="Gill Sans MT" w:hAnsi="Gill Sans MT" w:cs="Arial"/>
                <w:color w:val="000000" w:themeColor="text1"/>
              </w:rPr>
              <w:t>Kurikulum</w:t>
            </w:r>
          </w:p>
          <w:p w:rsidR="003E4BDB" w:rsidRPr="00C8161A" w:rsidRDefault="003E4BDB" w:rsidP="0007338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606" w:hanging="284"/>
              <w:rPr>
                <w:rFonts w:ascii="Gill Sans MT" w:hAnsi="Gill Sans MT" w:cs="Arial"/>
                <w:color w:val="000000" w:themeColor="text1"/>
                <w:lang w:val="sv-SE"/>
              </w:rPr>
            </w:pPr>
            <w:r w:rsidRPr="00C8161A">
              <w:rPr>
                <w:rFonts w:ascii="Gill Sans MT" w:hAnsi="Gill Sans MT" w:cs="Arial"/>
                <w:color w:val="000000" w:themeColor="text1"/>
              </w:rPr>
              <w:t>Metode pendidikan</w:t>
            </w:r>
          </w:p>
        </w:tc>
        <w:tc>
          <w:tcPr>
            <w:tcW w:w="1812" w:type="dxa"/>
          </w:tcPr>
          <w:p w:rsidR="003E4BDB" w:rsidRPr="00C8161A" w:rsidRDefault="003E4BDB" w:rsidP="005E5206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C8161A">
              <w:rPr>
                <w:rFonts w:ascii="Gill Sans MT" w:hAnsi="Gill Sans MT"/>
                <w:i/>
                <w:color w:val="000000" w:themeColor="text1"/>
              </w:rPr>
              <w:t>Information search</w:t>
            </w:r>
          </w:p>
          <w:p w:rsidR="003E4BDB" w:rsidRPr="00C8161A" w:rsidRDefault="003E4BDB" w:rsidP="005E5206">
            <w:pPr>
              <w:spacing w:after="0" w:line="240" w:lineRule="auto"/>
              <w:jc w:val="center"/>
              <w:rPr>
                <w:rFonts w:ascii="Gill Sans MT" w:hAnsi="Gill Sans MT" w:cs="Arial"/>
                <w:color w:val="000000" w:themeColor="text1"/>
                <w:lang w:val="sv-SE"/>
              </w:rPr>
            </w:pPr>
            <w:r w:rsidRPr="00C8161A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:rsidR="003E4BDB" w:rsidRPr="00C8161A" w:rsidRDefault="003E4BDB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90 menit</w:t>
            </w:r>
          </w:p>
        </w:tc>
        <w:tc>
          <w:tcPr>
            <w:tcW w:w="1255" w:type="dxa"/>
          </w:tcPr>
          <w:p w:rsidR="003E4BDB" w:rsidRPr="00C8161A" w:rsidRDefault="003E4BDB" w:rsidP="005E5206">
            <w:pPr>
              <w:spacing w:after="0" w:line="240" w:lineRule="auto"/>
              <w:rPr>
                <w:rFonts w:ascii="Gill Sans MT" w:hAnsi="Gill Sans MT" w:cs="Arial"/>
              </w:rPr>
            </w:pPr>
            <w:r w:rsidRPr="00C8161A">
              <w:rPr>
                <w:rFonts w:ascii="Gill Sans MT" w:hAnsi="Gill Sans MT" w:cs="Arial"/>
              </w:rPr>
              <w:t>Permainan</w:t>
            </w:r>
          </w:p>
        </w:tc>
        <w:tc>
          <w:tcPr>
            <w:tcW w:w="2171" w:type="dxa"/>
          </w:tcPr>
          <w:p w:rsidR="003E4BDB" w:rsidRPr="00C8161A" w:rsidRDefault="003E4BDB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C8161A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3E4BDB" w:rsidRPr="00C8161A" w:rsidRDefault="003E4BDB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C8161A">
              <w:rPr>
                <w:rFonts w:ascii="Gill Sans MT" w:hAnsi="Gill Sans MT"/>
              </w:rPr>
              <w:t xml:space="preserve">Kemampuan memberika argumentasi terhadap pilihan jawaban </w:t>
            </w:r>
          </w:p>
          <w:p w:rsidR="003E4BDB" w:rsidRPr="00C8161A" w:rsidRDefault="003E4BDB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C8161A">
              <w:rPr>
                <w:rFonts w:ascii="Gill Sans MT" w:hAnsi="Gill Sans MT"/>
              </w:rPr>
              <w:t xml:space="preserve">Kebenaran dalam mengungkapkan originalitas alasan </w:t>
            </w:r>
          </w:p>
          <w:p w:rsidR="003E4BDB" w:rsidRPr="00C8161A" w:rsidRDefault="003E4BDB" w:rsidP="005E5206">
            <w:pPr>
              <w:spacing w:after="0" w:line="240" w:lineRule="auto"/>
              <w:rPr>
                <w:rFonts w:ascii="Gill Sans MT" w:hAnsi="Gill Sans MT" w:cs="Arial"/>
                <w:lang w:val="sv-SE"/>
              </w:rPr>
            </w:pPr>
          </w:p>
        </w:tc>
        <w:tc>
          <w:tcPr>
            <w:tcW w:w="1459" w:type="dxa"/>
          </w:tcPr>
          <w:p w:rsidR="003E4BDB" w:rsidRPr="00C8161A" w:rsidRDefault="003E4BDB" w:rsidP="005E5206">
            <w:pPr>
              <w:spacing w:after="0" w:line="240" w:lineRule="auto"/>
              <w:jc w:val="center"/>
              <w:rPr>
                <w:rFonts w:ascii="Gill Sans MT" w:hAnsi="Gill Sans MT" w:cs="Arial"/>
                <w:lang w:val="sv-SE"/>
              </w:rPr>
            </w:pPr>
            <w:r w:rsidRPr="00C8161A"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3E4BDB" w:rsidRPr="00C8161A" w:rsidRDefault="003E4BDB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3" w:hanging="133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  <w:lang w:val="es-ES"/>
              </w:rPr>
              <w:t xml:space="preserve">Zubaedi, </w:t>
            </w:r>
            <w:r w:rsidRPr="00C8161A">
              <w:rPr>
                <w:rFonts w:ascii="Gill Sans MT" w:hAnsi="Gill Sans MT"/>
                <w:i/>
                <w:iCs/>
                <w:lang w:val="es-ES"/>
              </w:rPr>
              <w:t xml:space="preserve">Isu-Isu Baru Dalam Diskursus Filsafat Pendidikan Islam dan Kapita Selekta Pendidikan Islam, </w:t>
            </w:r>
            <w:r w:rsidRPr="00C8161A">
              <w:rPr>
                <w:rFonts w:ascii="Gill Sans MT" w:hAnsi="Gill Sans MT"/>
                <w:lang w:val="es-ES"/>
              </w:rPr>
              <w:t>2012</w:t>
            </w:r>
            <w:r w:rsidRPr="00C8161A">
              <w:rPr>
                <w:rFonts w:ascii="Gill Sans MT" w:hAnsi="Gill Sans MT"/>
              </w:rPr>
              <w:t>).</w:t>
            </w:r>
          </w:p>
          <w:p w:rsidR="003E4BDB" w:rsidRPr="00C8161A" w:rsidRDefault="003E4BDB" w:rsidP="0007338E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Suharto, Toto, </w:t>
            </w:r>
            <w:r w:rsidRPr="00C8161A">
              <w:rPr>
                <w:rFonts w:ascii="Gill Sans MT" w:hAnsi="Gill Sans MT"/>
                <w:i/>
                <w:color w:val="212327"/>
                <w:sz w:val="22"/>
                <w:szCs w:val="22"/>
                <w:lang w:val="id-ID"/>
              </w:rPr>
              <w:t xml:space="preserve">Filsafat Pendidikan Islam,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2014).  </w:t>
            </w:r>
          </w:p>
          <w:p w:rsidR="003E4BDB" w:rsidRPr="00C8161A" w:rsidRDefault="003E4BDB" w:rsidP="005E5206">
            <w:pPr>
              <w:pStyle w:val="ListParagraph"/>
              <w:spacing w:after="0" w:line="240" w:lineRule="auto"/>
              <w:ind w:left="163"/>
              <w:rPr>
                <w:rFonts w:ascii="Gill Sans MT" w:hAnsi="Gill Sans MT"/>
              </w:rPr>
            </w:pPr>
          </w:p>
        </w:tc>
      </w:tr>
      <w:tr w:rsidR="00756EBA" w:rsidRPr="00C8161A" w:rsidTr="005E5206">
        <w:tc>
          <w:tcPr>
            <w:tcW w:w="593" w:type="dxa"/>
          </w:tcPr>
          <w:p w:rsidR="003E4BDB" w:rsidRPr="00C8161A" w:rsidRDefault="003E4BDB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15.</w:t>
            </w:r>
          </w:p>
        </w:tc>
        <w:tc>
          <w:tcPr>
            <w:tcW w:w="2062" w:type="dxa"/>
          </w:tcPr>
          <w:p w:rsidR="003E4BDB" w:rsidRPr="00C8161A" w:rsidRDefault="003E4BDB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 w:cstheme="minorHAnsi"/>
                <w:lang w:val="sv-SE"/>
              </w:rPr>
              <w:t xml:space="preserve">Mampu memperbandingkan </w:t>
            </w:r>
            <w:r w:rsidRPr="00C8161A">
              <w:rPr>
                <w:rFonts w:ascii="Gill Sans MT" w:hAnsi="Gill Sans MT" w:cstheme="minorHAnsi"/>
                <w:lang w:val="sv-SE"/>
              </w:rPr>
              <w:lastRenderedPageBreak/>
              <w:t>aliran filsafat pendidikan: perenialisme, esensialisme, progresivisme dan rekonstruksionisme</w:t>
            </w:r>
          </w:p>
        </w:tc>
        <w:tc>
          <w:tcPr>
            <w:tcW w:w="2737" w:type="dxa"/>
          </w:tcPr>
          <w:p w:rsidR="003E4BDB" w:rsidRPr="00C8161A" w:rsidRDefault="003E4BDB" w:rsidP="0007338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8" w:hanging="283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 w:cstheme="minorHAnsi"/>
                <w:color w:val="000000" w:themeColor="text1"/>
              </w:rPr>
              <w:lastRenderedPageBreak/>
              <w:t xml:space="preserve">Latar belakang kelahiran </w:t>
            </w:r>
            <w:r w:rsidRPr="00C8161A">
              <w:rPr>
                <w:rFonts w:ascii="Gill Sans MT" w:hAnsi="Gill Sans MT" w:cstheme="minorHAnsi"/>
                <w:color w:val="000000" w:themeColor="text1"/>
                <w:lang w:val="sv-SE"/>
              </w:rPr>
              <w:t xml:space="preserve"> aliran filsafat pendidikan: </w:t>
            </w:r>
            <w:r w:rsidRPr="00C8161A">
              <w:rPr>
                <w:rFonts w:ascii="Gill Sans MT" w:hAnsi="Gill Sans MT" w:cstheme="minorHAnsi"/>
                <w:color w:val="000000" w:themeColor="text1"/>
                <w:lang w:val="sv-SE"/>
              </w:rPr>
              <w:lastRenderedPageBreak/>
              <w:t>perenialisme, esensialisme, progresivisme dan</w:t>
            </w:r>
            <w:r w:rsidRPr="00C8161A">
              <w:rPr>
                <w:rFonts w:ascii="Gill Sans MT" w:hAnsi="Gill Sans MT" w:cstheme="minorHAnsi"/>
                <w:color w:val="000000" w:themeColor="text1"/>
              </w:rPr>
              <w:t xml:space="preserve"> rekonstruksionisme</w:t>
            </w:r>
          </w:p>
          <w:p w:rsidR="003E4BDB" w:rsidRPr="00C8161A" w:rsidRDefault="003E4BDB" w:rsidP="0007338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8" w:hanging="283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 w:cstheme="minorHAnsi"/>
                <w:color w:val="000000" w:themeColor="text1"/>
              </w:rPr>
              <w:t xml:space="preserve">Perbedaan dan persamaan </w:t>
            </w:r>
            <w:r w:rsidRPr="00C8161A">
              <w:rPr>
                <w:rFonts w:ascii="Gill Sans MT" w:hAnsi="Gill Sans MT" w:cstheme="minorHAnsi"/>
                <w:color w:val="000000" w:themeColor="text1"/>
                <w:lang w:val="sv-SE"/>
              </w:rPr>
              <w:t>perenialisme, esensialisme, progresivisme dan</w:t>
            </w:r>
            <w:r w:rsidRPr="00C8161A">
              <w:rPr>
                <w:rFonts w:ascii="Gill Sans MT" w:hAnsi="Gill Sans MT" w:cstheme="minorHAnsi"/>
                <w:color w:val="000000" w:themeColor="text1"/>
              </w:rPr>
              <w:t>rekonstruksionisme</w:t>
            </w:r>
          </w:p>
          <w:p w:rsidR="003E4BDB" w:rsidRPr="00C8161A" w:rsidRDefault="003E4BDB" w:rsidP="0007338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8" w:hanging="283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Pandangan ontologi, epistemologi, aksiologi, pola dasar pendidikan, teori belajar,  kurikulum dan penilaian kebudayaan dalam tinjauan </w:t>
            </w:r>
            <w:r w:rsidRPr="00C8161A">
              <w:rPr>
                <w:rFonts w:ascii="Gill Sans MT" w:hAnsi="Gill Sans MT" w:cstheme="minorHAnsi"/>
                <w:color w:val="000000" w:themeColor="text1"/>
                <w:lang w:val="sv-SE"/>
              </w:rPr>
              <w:t>perenialisme, esensialisme, progresivisme dan</w:t>
            </w:r>
            <w:r w:rsidRPr="00C8161A">
              <w:rPr>
                <w:rFonts w:ascii="Gill Sans MT" w:hAnsi="Gill Sans MT" w:cstheme="minorHAnsi"/>
                <w:color w:val="000000" w:themeColor="text1"/>
              </w:rPr>
              <w:t xml:space="preserve"> rekonstruksionisme</w:t>
            </w:r>
          </w:p>
        </w:tc>
        <w:tc>
          <w:tcPr>
            <w:tcW w:w="1812" w:type="dxa"/>
          </w:tcPr>
          <w:p w:rsidR="004F5F9F" w:rsidRPr="00C8161A" w:rsidRDefault="004F5F9F" w:rsidP="004F5F9F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C8161A">
              <w:rPr>
                <w:rFonts w:ascii="Gill Sans MT" w:hAnsi="Gill Sans MT"/>
                <w:i/>
                <w:color w:val="000000" w:themeColor="text1"/>
              </w:rPr>
              <w:lastRenderedPageBreak/>
              <w:t>Information search</w:t>
            </w:r>
          </w:p>
          <w:p w:rsidR="003E4BDB" w:rsidRPr="00C8161A" w:rsidRDefault="004F5F9F" w:rsidP="004F5F9F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:rsidR="003E4BDB" w:rsidRPr="00C8161A" w:rsidRDefault="004F5F9F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90 menit</w:t>
            </w:r>
          </w:p>
        </w:tc>
        <w:tc>
          <w:tcPr>
            <w:tcW w:w="1255" w:type="dxa"/>
          </w:tcPr>
          <w:p w:rsidR="003E4BDB" w:rsidRPr="00C8161A" w:rsidRDefault="004F5F9F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Tugas</w:t>
            </w:r>
          </w:p>
        </w:tc>
        <w:tc>
          <w:tcPr>
            <w:tcW w:w="2171" w:type="dxa"/>
          </w:tcPr>
          <w:p w:rsidR="003E4BDB" w:rsidRPr="00C8161A" w:rsidRDefault="003E4BDB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C8161A">
              <w:rPr>
                <w:rFonts w:ascii="Gill Sans MT" w:hAnsi="Gill Sans MT"/>
              </w:rPr>
              <w:t xml:space="preserve">Kemampuan presentasi, isi </w:t>
            </w:r>
            <w:r w:rsidRPr="00C8161A">
              <w:rPr>
                <w:rFonts w:ascii="Gill Sans MT" w:hAnsi="Gill Sans MT"/>
              </w:rPr>
              <w:lastRenderedPageBreak/>
              <w:t>materi yang sesuai dengan masalah yang dibahas</w:t>
            </w:r>
          </w:p>
          <w:p w:rsidR="003E4BDB" w:rsidRPr="00C8161A" w:rsidRDefault="003E4BDB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C8161A">
              <w:rPr>
                <w:rFonts w:ascii="Gill Sans MT" w:hAnsi="Gill Sans MT"/>
              </w:rPr>
              <w:t xml:space="preserve">Kemampuan memberika argumentasi terhadap pilihan jawaban </w:t>
            </w:r>
          </w:p>
          <w:p w:rsidR="003E4BDB" w:rsidRPr="00C8161A" w:rsidRDefault="003E4BDB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C8161A">
              <w:rPr>
                <w:rFonts w:ascii="Gill Sans MT" w:hAnsi="Gill Sans MT"/>
              </w:rPr>
              <w:t xml:space="preserve">Kebenaran dalam mengungkapkan originalitas alasan </w:t>
            </w:r>
          </w:p>
          <w:p w:rsidR="003E4BDB" w:rsidRPr="00C8161A" w:rsidRDefault="003E4BDB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:rsidR="003E4BDB" w:rsidRPr="00C8161A" w:rsidRDefault="003E4BDB" w:rsidP="005E5206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lastRenderedPageBreak/>
              <w:t>sda</w:t>
            </w:r>
          </w:p>
        </w:tc>
        <w:tc>
          <w:tcPr>
            <w:tcW w:w="2307" w:type="dxa"/>
          </w:tcPr>
          <w:p w:rsidR="003E4BDB" w:rsidRPr="00C8161A" w:rsidRDefault="003E4BDB" w:rsidP="0007338E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207" w:hanging="177"/>
              <w:jc w:val="both"/>
              <w:rPr>
                <w:rFonts w:ascii="Gill Sans MT" w:hAnsi="Gill Sans MT"/>
                <w:color w:val="212327"/>
              </w:rPr>
            </w:pPr>
            <w:r w:rsidRPr="00C8161A"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  <w:t xml:space="preserve">Ramayulis dan Syamsul Nizar,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</w:rPr>
              <w:lastRenderedPageBreak/>
              <w:t>Filsafat Pendidikan Islam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>,, 2011).</w:t>
            </w:r>
          </w:p>
          <w:p w:rsidR="003E4BDB" w:rsidRPr="00C8161A" w:rsidRDefault="003E4BDB" w:rsidP="0007338E">
            <w:pPr>
              <w:pStyle w:val="BodyText2"/>
              <w:numPr>
                <w:ilvl w:val="0"/>
                <w:numId w:val="8"/>
              </w:numPr>
              <w:tabs>
                <w:tab w:val="num" w:pos="1276"/>
              </w:tabs>
              <w:spacing w:after="0" w:line="240" w:lineRule="auto"/>
              <w:ind w:left="207" w:right="-72" w:hanging="177"/>
              <w:jc w:val="both"/>
              <w:rPr>
                <w:rFonts w:ascii="Gill Sans MT" w:hAnsi="Gill Sans MT" w:cstheme="minorHAnsi"/>
                <w:lang w:val="sv-SE"/>
              </w:rPr>
            </w:pPr>
            <w:r w:rsidRPr="00C8161A"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  <w:t xml:space="preserve">Mohammad Noor Syam, </w:t>
            </w:r>
            <w:r w:rsidRPr="00C8161A">
              <w:rPr>
                <w:rFonts w:ascii="Gill Sans MT" w:hAnsi="Gill Sans MT" w:cstheme="minorHAnsi"/>
                <w:i/>
                <w:iCs/>
                <w:sz w:val="22"/>
                <w:szCs w:val="22"/>
                <w:lang w:val="id-ID"/>
              </w:rPr>
              <w:t xml:space="preserve">Filsafat Pendidikan dan Dasar  Filsafat Pendidikan Pancasila, </w:t>
            </w:r>
            <w:r w:rsidRPr="00C8161A"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  <w:t>1988).</w:t>
            </w:r>
          </w:p>
          <w:p w:rsidR="003E4BDB" w:rsidRPr="00C8161A" w:rsidRDefault="003E4BDB" w:rsidP="0007338E">
            <w:pPr>
              <w:pStyle w:val="BodyText2"/>
              <w:numPr>
                <w:ilvl w:val="0"/>
                <w:numId w:val="8"/>
              </w:numPr>
              <w:tabs>
                <w:tab w:val="num" w:pos="1276"/>
              </w:tabs>
              <w:spacing w:after="0" w:line="240" w:lineRule="auto"/>
              <w:ind w:left="207" w:right="-72" w:hanging="177"/>
              <w:jc w:val="both"/>
              <w:rPr>
                <w:rFonts w:ascii="Gill Sans MT" w:hAnsi="Gill Sans MT" w:cstheme="minorHAnsi"/>
                <w:lang w:val="sv-SE"/>
              </w:rPr>
            </w:pPr>
            <w:r w:rsidRPr="00C8161A">
              <w:rPr>
                <w:rFonts w:ascii="Gill Sans MT" w:hAnsi="Gill Sans MT" w:cstheme="minorHAnsi"/>
                <w:lang w:val="sv-SE"/>
              </w:rPr>
              <w:t xml:space="preserve">Imam Barnadib, </w:t>
            </w:r>
            <w:r w:rsidRPr="00C8161A">
              <w:rPr>
                <w:rFonts w:ascii="Gill Sans MT" w:hAnsi="Gill Sans MT" w:cstheme="minorHAnsi"/>
                <w:i/>
                <w:iCs/>
                <w:lang w:val="sv-SE"/>
              </w:rPr>
              <w:t>Filsafat Pendidikan Sistem dan Metode</w:t>
            </w:r>
            <w:r w:rsidRPr="00C8161A">
              <w:rPr>
                <w:rFonts w:ascii="Gill Sans MT" w:hAnsi="Gill Sans MT" w:cstheme="minorHAnsi"/>
                <w:lang w:val="sv-SE"/>
              </w:rPr>
              <w:t>, Yogyakarta: Andi Ofset, 1994</w:t>
            </w:r>
          </w:p>
          <w:p w:rsidR="003E4BDB" w:rsidRPr="00C8161A" w:rsidRDefault="003E4BDB" w:rsidP="005E5206">
            <w:pPr>
              <w:pStyle w:val="BodyText2"/>
              <w:spacing w:after="0" w:line="240" w:lineRule="auto"/>
              <w:ind w:left="163"/>
              <w:jc w:val="both"/>
              <w:rPr>
                <w:rFonts w:ascii="Gill Sans MT" w:hAnsi="Gill Sans MT"/>
                <w:color w:val="212327"/>
              </w:rPr>
            </w:pPr>
          </w:p>
        </w:tc>
      </w:tr>
      <w:tr w:rsidR="00756EBA" w:rsidRPr="00C8161A" w:rsidTr="005E5206">
        <w:tc>
          <w:tcPr>
            <w:tcW w:w="593" w:type="dxa"/>
          </w:tcPr>
          <w:p w:rsidR="00CC6A91" w:rsidRPr="00C8161A" w:rsidRDefault="00CC6A91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lastRenderedPageBreak/>
              <w:t>16.</w:t>
            </w:r>
          </w:p>
        </w:tc>
        <w:tc>
          <w:tcPr>
            <w:tcW w:w="2062" w:type="dxa"/>
          </w:tcPr>
          <w:p w:rsidR="00CC6A91" w:rsidRPr="00C8161A" w:rsidRDefault="00CC6A91" w:rsidP="005A0807">
            <w:pPr>
              <w:spacing w:after="0" w:line="240" w:lineRule="auto"/>
              <w:ind w:left="116"/>
              <w:rPr>
                <w:rFonts w:ascii="Gill Sans MT" w:hAnsi="Gill Sans MT" w:cstheme="minorHAnsi"/>
              </w:rPr>
            </w:pPr>
            <w:r w:rsidRPr="00C8161A">
              <w:rPr>
                <w:rFonts w:ascii="Gill Sans MT" w:hAnsi="Gill Sans MT" w:cstheme="minorHAnsi"/>
              </w:rPr>
              <w:t>Mampu mendeskripsikan substansi dan signi</w:t>
            </w:r>
            <w:r w:rsidR="00756EBA" w:rsidRPr="00C8161A">
              <w:rPr>
                <w:rFonts w:ascii="Gill Sans MT" w:hAnsi="Gill Sans MT" w:cstheme="minorHAnsi"/>
              </w:rPr>
              <w:t>fi</w:t>
            </w:r>
            <w:r w:rsidRPr="00C8161A">
              <w:rPr>
                <w:rFonts w:ascii="Gill Sans MT" w:hAnsi="Gill Sans MT" w:cstheme="minorHAnsi"/>
              </w:rPr>
              <w:t>kansi pendidikan karakter dalam Islam dalam merespon Revolusi Industri 4.0</w:t>
            </w:r>
          </w:p>
        </w:tc>
        <w:tc>
          <w:tcPr>
            <w:tcW w:w="2737" w:type="dxa"/>
          </w:tcPr>
          <w:p w:rsidR="00CC6A91" w:rsidRPr="00C8161A" w:rsidRDefault="00756EBA" w:rsidP="0007338E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left="391"/>
              <w:rPr>
                <w:rFonts w:ascii="Gill Sans MT" w:hAnsi="Gill Sans MT" w:cstheme="minorHAnsi"/>
                <w:color w:val="000000" w:themeColor="text1"/>
              </w:rPr>
            </w:pPr>
            <w:r w:rsidRPr="00C8161A">
              <w:rPr>
                <w:rFonts w:ascii="Gill Sans MT" w:hAnsi="Gill Sans MT" w:cstheme="minorHAnsi"/>
                <w:color w:val="000000" w:themeColor="text1"/>
              </w:rPr>
              <w:t>Latar belakang pentingnya pendidikan karakter dalam pendidikan Islam</w:t>
            </w:r>
          </w:p>
          <w:p w:rsidR="00756EBA" w:rsidRPr="00C8161A" w:rsidRDefault="00756EBA" w:rsidP="0007338E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left="391"/>
              <w:rPr>
                <w:rFonts w:ascii="Gill Sans MT" w:hAnsi="Gill Sans MT" w:cstheme="minorHAnsi"/>
                <w:color w:val="000000" w:themeColor="text1"/>
              </w:rPr>
            </w:pPr>
            <w:r w:rsidRPr="00C8161A">
              <w:rPr>
                <w:rFonts w:ascii="Gill Sans MT" w:hAnsi="Gill Sans MT" w:cstheme="minorHAnsi"/>
                <w:color w:val="000000" w:themeColor="text1"/>
              </w:rPr>
              <w:t>Hakikat dan signikansi pendidikan karakter dalam pendidikan Islam</w:t>
            </w:r>
          </w:p>
          <w:p w:rsidR="00756EBA" w:rsidRPr="00C8161A" w:rsidRDefault="00756EBA" w:rsidP="0007338E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left="391"/>
              <w:rPr>
                <w:rFonts w:ascii="Gill Sans MT" w:hAnsi="Gill Sans MT" w:cstheme="minorHAnsi"/>
                <w:color w:val="000000" w:themeColor="text1"/>
              </w:rPr>
            </w:pPr>
            <w:r w:rsidRPr="00C8161A">
              <w:rPr>
                <w:rFonts w:ascii="Gill Sans MT" w:hAnsi="Gill Sans MT" w:cstheme="minorHAnsi"/>
                <w:color w:val="000000" w:themeColor="text1"/>
              </w:rPr>
              <w:t>Karakter dalam pendidikan Islam dalam merespon tantangan Revolusi 4.0</w:t>
            </w:r>
          </w:p>
        </w:tc>
        <w:tc>
          <w:tcPr>
            <w:tcW w:w="1812" w:type="dxa"/>
          </w:tcPr>
          <w:p w:rsidR="004F5F9F" w:rsidRPr="00C8161A" w:rsidRDefault="004F5F9F" w:rsidP="004F5F9F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C8161A">
              <w:rPr>
                <w:rFonts w:ascii="Gill Sans MT" w:hAnsi="Gill Sans MT"/>
                <w:i/>
                <w:color w:val="000000" w:themeColor="text1"/>
              </w:rPr>
              <w:t>Information search</w:t>
            </w:r>
          </w:p>
          <w:p w:rsidR="00CC6A91" w:rsidRPr="00C8161A" w:rsidRDefault="004F5F9F" w:rsidP="004F5F9F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:rsidR="00CC6A91" w:rsidRPr="00C8161A" w:rsidRDefault="004F5F9F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 xml:space="preserve">90 menit </w:t>
            </w:r>
          </w:p>
        </w:tc>
        <w:tc>
          <w:tcPr>
            <w:tcW w:w="1255" w:type="dxa"/>
          </w:tcPr>
          <w:p w:rsidR="00CC6A91" w:rsidRPr="00C8161A" w:rsidRDefault="004F5F9F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Tugas</w:t>
            </w:r>
          </w:p>
        </w:tc>
        <w:tc>
          <w:tcPr>
            <w:tcW w:w="2171" w:type="dxa"/>
          </w:tcPr>
          <w:p w:rsidR="004F5F9F" w:rsidRPr="00C8161A" w:rsidRDefault="004F5F9F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C8161A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4F5F9F" w:rsidRPr="00C8161A" w:rsidRDefault="004F5F9F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C8161A">
              <w:rPr>
                <w:rFonts w:ascii="Gill Sans MT" w:hAnsi="Gill Sans MT"/>
              </w:rPr>
              <w:t xml:space="preserve">Kemampuan memberika argumentasi terhadap pilihan jawaban </w:t>
            </w:r>
          </w:p>
          <w:p w:rsidR="004F5F9F" w:rsidRPr="00C8161A" w:rsidRDefault="004F5F9F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C8161A">
              <w:rPr>
                <w:rFonts w:ascii="Gill Sans MT" w:hAnsi="Gill Sans MT"/>
              </w:rPr>
              <w:t xml:space="preserve">Kebenaran dalam mengungkapkan originalitas alasan </w:t>
            </w:r>
          </w:p>
          <w:p w:rsidR="00CC6A91" w:rsidRPr="00C8161A" w:rsidRDefault="00CC6A91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:rsidR="00CC6A91" w:rsidRPr="00C8161A" w:rsidRDefault="004F5F9F" w:rsidP="005E5206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CC6A91" w:rsidRPr="00C8161A" w:rsidRDefault="004F5F9F" w:rsidP="0007338E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207" w:hanging="177"/>
              <w:jc w:val="both"/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  <w:t xml:space="preserve"> The Character of education karangan Thomas Lickona</w:t>
            </w:r>
          </w:p>
          <w:p w:rsidR="004F5F9F" w:rsidRPr="00C8161A" w:rsidRDefault="004F5F9F" w:rsidP="0007338E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207" w:hanging="177"/>
              <w:jc w:val="both"/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  <w:t>Desain pendidikan karakter, Dr. Zubaedi</w:t>
            </w:r>
          </w:p>
        </w:tc>
      </w:tr>
      <w:tr w:rsidR="00756EBA" w:rsidRPr="00C8161A" w:rsidTr="005E5206">
        <w:tc>
          <w:tcPr>
            <w:tcW w:w="593" w:type="dxa"/>
          </w:tcPr>
          <w:p w:rsidR="003E4BDB" w:rsidRPr="00C8161A" w:rsidRDefault="00CC6A91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17.</w:t>
            </w:r>
          </w:p>
        </w:tc>
        <w:tc>
          <w:tcPr>
            <w:tcW w:w="4799" w:type="dxa"/>
            <w:gridSpan w:val="2"/>
          </w:tcPr>
          <w:p w:rsidR="003E4BDB" w:rsidRPr="00C8161A" w:rsidRDefault="003E4BDB" w:rsidP="005E5206">
            <w:pPr>
              <w:spacing w:after="0" w:line="240" w:lineRule="auto"/>
              <w:ind w:left="625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  <w:b/>
                <w:bCs/>
              </w:rPr>
              <w:t>SEMESTERAN</w:t>
            </w:r>
          </w:p>
        </w:tc>
        <w:tc>
          <w:tcPr>
            <w:tcW w:w="1812" w:type="dxa"/>
          </w:tcPr>
          <w:p w:rsidR="003E4BDB" w:rsidRPr="00C8161A" w:rsidRDefault="003E4BDB" w:rsidP="005E5206">
            <w:pPr>
              <w:spacing w:after="0" w:line="240" w:lineRule="auto"/>
              <w:ind w:left="625"/>
              <w:rPr>
                <w:rFonts w:ascii="Gill Sans MT" w:hAnsi="Gill Sans MT"/>
                <w:bCs/>
              </w:rPr>
            </w:pPr>
          </w:p>
        </w:tc>
        <w:tc>
          <w:tcPr>
            <w:tcW w:w="1498" w:type="dxa"/>
          </w:tcPr>
          <w:p w:rsidR="003E4BDB" w:rsidRPr="00C8161A" w:rsidRDefault="003E4BDB" w:rsidP="005E5206">
            <w:pPr>
              <w:spacing w:after="0" w:line="240" w:lineRule="auto"/>
              <w:ind w:left="625"/>
              <w:rPr>
                <w:rFonts w:ascii="Gill Sans MT" w:hAnsi="Gill Sans MT"/>
                <w:bCs/>
              </w:rPr>
            </w:pPr>
          </w:p>
        </w:tc>
        <w:tc>
          <w:tcPr>
            <w:tcW w:w="1255" w:type="dxa"/>
          </w:tcPr>
          <w:p w:rsidR="003E4BDB" w:rsidRPr="00C8161A" w:rsidRDefault="003E4BDB" w:rsidP="005E5206">
            <w:pPr>
              <w:pStyle w:val="BodyTextIndent"/>
              <w:spacing w:after="0" w:line="240" w:lineRule="auto"/>
              <w:ind w:left="0"/>
              <w:jc w:val="center"/>
              <w:rPr>
                <w:rFonts w:ascii="Gill Sans MT" w:hAnsi="Gill Sans MT"/>
              </w:rPr>
            </w:pPr>
          </w:p>
        </w:tc>
        <w:tc>
          <w:tcPr>
            <w:tcW w:w="2171" w:type="dxa"/>
          </w:tcPr>
          <w:p w:rsidR="003E4BDB" w:rsidRPr="00C8161A" w:rsidRDefault="003E4BDB" w:rsidP="005E5206">
            <w:pPr>
              <w:spacing w:after="0" w:line="240" w:lineRule="auto"/>
              <w:ind w:left="625"/>
              <w:rPr>
                <w:rFonts w:ascii="Gill Sans MT" w:hAnsi="Gill Sans MT"/>
                <w:bCs/>
              </w:rPr>
            </w:pPr>
          </w:p>
        </w:tc>
        <w:tc>
          <w:tcPr>
            <w:tcW w:w="1459" w:type="dxa"/>
          </w:tcPr>
          <w:p w:rsidR="003E4BDB" w:rsidRPr="00C8161A" w:rsidRDefault="003E4BDB" w:rsidP="004D045E">
            <w:pPr>
              <w:spacing w:after="0" w:line="240" w:lineRule="auto"/>
              <w:rPr>
                <w:rFonts w:ascii="Gill Sans MT" w:hAnsi="Gill Sans MT"/>
                <w:bCs/>
              </w:rPr>
            </w:pPr>
          </w:p>
        </w:tc>
        <w:tc>
          <w:tcPr>
            <w:tcW w:w="2307" w:type="dxa"/>
          </w:tcPr>
          <w:p w:rsidR="003E4BDB" w:rsidRPr="00C8161A" w:rsidRDefault="003E4BDB" w:rsidP="005E5206">
            <w:pPr>
              <w:spacing w:after="0" w:line="240" w:lineRule="auto"/>
              <w:ind w:left="625"/>
              <w:rPr>
                <w:rFonts w:ascii="Gill Sans MT" w:hAnsi="Gill Sans MT"/>
                <w:bCs/>
              </w:rPr>
            </w:pPr>
          </w:p>
        </w:tc>
      </w:tr>
    </w:tbl>
    <w:p w:rsidR="003E4BDB" w:rsidRPr="00C8161A" w:rsidRDefault="004D045E" w:rsidP="004D045E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  <w:lang w:val="sv-SE"/>
        </w:rPr>
      </w:pPr>
      <w:r>
        <w:rPr>
          <w:rFonts w:ascii="Gill Sans MT" w:hAnsi="Gill Sans MT"/>
        </w:rPr>
        <w:t xml:space="preserve">                                                                              </w:t>
      </w:r>
      <w:r w:rsidR="003E4BDB" w:rsidRPr="00C8161A">
        <w:rPr>
          <w:rFonts w:ascii="Gill Sans MT" w:hAnsi="Gill Sans MT"/>
          <w:lang w:val="sv-SE"/>
        </w:rPr>
        <w:t xml:space="preserve">Bengkulu, </w:t>
      </w:r>
      <w:r w:rsidR="008A6C42" w:rsidRPr="00C8161A">
        <w:rPr>
          <w:rFonts w:ascii="Gill Sans MT" w:hAnsi="Gill Sans MT"/>
          <w:lang w:val="sv-SE"/>
        </w:rPr>
        <w:t xml:space="preserve">   September 202</w:t>
      </w:r>
      <w:r w:rsidR="002C302D">
        <w:rPr>
          <w:rFonts w:ascii="Gill Sans MT" w:hAnsi="Gill Sans MT"/>
          <w:lang w:val="sv-SE"/>
        </w:rPr>
        <w:t>4</w:t>
      </w:r>
    </w:p>
    <w:p w:rsidR="003E4BDB" w:rsidRPr="00C8161A" w:rsidRDefault="003E4BDB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  <w:lang w:val="sv-SE"/>
        </w:rPr>
      </w:pPr>
      <w:r w:rsidRPr="00C8161A">
        <w:rPr>
          <w:rFonts w:ascii="Gill Sans MT" w:hAnsi="Gill Sans MT"/>
          <w:lang w:val="sv-SE"/>
        </w:rPr>
        <w:t>Mengetahui                                                              Pengampu,</w:t>
      </w:r>
    </w:p>
    <w:p w:rsidR="003E4BDB" w:rsidRPr="00C8161A" w:rsidRDefault="003E4BDB" w:rsidP="002C302D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  <w:lang w:val="sv-SE"/>
        </w:rPr>
      </w:pPr>
      <w:r w:rsidRPr="00C8161A">
        <w:rPr>
          <w:rFonts w:ascii="Gill Sans MT" w:hAnsi="Gill Sans MT"/>
          <w:lang w:val="sv-SE"/>
        </w:rPr>
        <w:t xml:space="preserve">Ketua </w:t>
      </w:r>
      <w:r w:rsidRPr="00C8161A">
        <w:rPr>
          <w:rFonts w:ascii="Gill Sans MT" w:hAnsi="Gill Sans MT"/>
        </w:rPr>
        <w:t xml:space="preserve"> </w:t>
      </w:r>
      <w:r w:rsidR="002C302D">
        <w:rPr>
          <w:rFonts w:ascii="Gill Sans MT" w:hAnsi="Gill Sans MT"/>
        </w:rPr>
        <w:t>Prodi PAI</w:t>
      </w:r>
    </w:p>
    <w:p w:rsidR="003E4BDB" w:rsidRPr="00C8161A" w:rsidRDefault="003E4BDB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  <w:lang w:val="sv-SE"/>
        </w:rPr>
      </w:pPr>
    </w:p>
    <w:p w:rsidR="003E4BDB" w:rsidRPr="00C8161A" w:rsidRDefault="003E4BDB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:rsidR="003E4BDB" w:rsidRPr="00C8161A" w:rsidRDefault="002C302D" w:rsidP="002C302D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  <w:bookmarkStart w:id="0" w:name="_GoBack"/>
      <w:bookmarkEnd w:id="0"/>
      <w:r>
        <w:rPr>
          <w:rFonts w:ascii="Gill Sans MT" w:hAnsi="Gill Sans MT"/>
        </w:rPr>
        <w:t>Hengki Satrisno</w:t>
      </w:r>
      <w:proofErr w:type="gramStart"/>
      <w:r>
        <w:rPr>
          <w:rFonts w:ascii="Gill Sans MT" w:hAnsi="Gill Sans MT"/>
        </w:rPr>
        <w:t>,M.Pd.I</w:t>
      </w:r>
      <w:proofErr w:type="gramEnd"/>
      <w:r w:rsidR="00A90609" w:rsidRPr="00C8161A">
        <w:rPr>
          <w:rFonts w:ascii="Gill Sans MT" w:hAnsi="Gill Sans MT"/>
        </w:rPr>
        <w:tab/>
      </w:r>
      <w:r>
        <w:rPr>
          <w:rFonts w:ascii="Gill Sans MT" w:hAnsi="Gill Sans MT"/>
        </w:rPr>
        <w:t xml:space="preserve">          Rossi Delta Fitrianah,</w:t>
      </w:r>
      <w:r w:rsidR="003E4BDB" w:rsidRPr="00C8161A">
        <w:rPr>
          <w:rFonts w:ascii="Gill Sans MT" w:hAnsi="Gill Sans MT"/>
        </w:rPr>
        <w:t xml:space="preserve"> M. Pd</w:t>
      </w:r>
    </w:p>
    <w:p w:rsidR="00735BAE" w:rsidRPr="00C8161A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:rsidR="00735BAE" w:rsidRPr="00C8161A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:rsidR="00735BAE" w:rsidRPr="00C8161A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:rsidR="00735BAE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:rsidR="007315FB" w:rsidRDefault="007315FB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:rsidR="007315FB" w:rsidRPr="00C8161A" w:rsidRDefault="007315FB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:rsidR="00735BAE" w:rsidRPr="00C8161A" w:rsidRDefault="00735BAE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:rsidR="007C6438" w:rsidRPr="00C8161A" w:rsidRDefault="007C6438" w:rsidP="003E4BDB">
      <w:pPr>
        <w:spacing w:after="0" w:line="240" w:lineRule="auto"/>
        <w:rPr>
          <w:rFonts w:ascii="Gill Sans MT" w:hAnsi="Gill Sans MT" w:cs="Arial"/>
          <w:sz w:val="20"/>
          <w:szCs w:val="20"/>
        </w:rPr>
      </w:pPr>
    </w:p>
    <w:p w:rsidR="007C6438" w:rsidRPr="00C8161A" w:rsidRDefault="007C6438" w:rsidP="003E4BDB">
      <w:pPr>
        <w:spacing w:after="0" w:line="240" w:lineRule="auto"/>
        <w:rPr>
          <w:rFonts w:ascii="Gill Sans MT" w:hAnsi="Gill Sans MT" w:cs="Arial"/>
          <w:sz w:val="20"/>
          <w:szCs w:val="20"/>
        </w:rPr>
      </w:pPr>
    </w:p>
    <w:p w:rsidR="007C6438" w:rsidRPr="00C8161A" w:rsidRDefault="007C6438" w:rsidP="003E4BDB">
      <w:pPr>
        <w:spacing w:after="0" w:line="240" w:lineRule="auto"/>
        <w:rPr>
          <w:rFonts w:ascii="Gill Sans MT" w:hAnsi="Gill Sans MT" w:cs="Arial"/>
          <w:sz w:val="20"/>
          <w:szCs w:val="20"/>
        </w:rPr>
      </w:pPr>
    </w:p>
    <w:p w:rsidR="007C6438" w:rsidRPr="00C8161A" w:rsidRDefault="007C6438" w:rsidP="003E4BDB">
      <w:pPr>
        <w:spacing w:after="0" w:line="240" w:lineRule="auto"/>
        <w:rPr>
          <w:rFonts w:ascii="Gill Sans MT" w:hAnsi="Gill Sans MT" w:cs="Arial"/>
          <w:sz w:val="20"/>
          <w:szCs w:val="20"/>
        </w:rPr>
      </w:pPr>
    </w:p>
    <w:p w:rsidR="007C6438" w:rsidRPr="00C8161A" w:rsidRDefault="007C6438" w:rsidP="003E4BDB">
      <w:pPr>
        <w:spacing w:after="0" w:line="240" w:lineRule="auto"/>
        <w:rPr>
          <w:rFonts w:ascii="Gill Sans MT" w:hAnsi="Gill Sans MT" w:cs="Arial"/>
          <w:sz w:val="20"/>
          <w:szCs w:val="20"/>
        </w:rPr>
      </w:pPr>
    </w:p>
    <w:p w:rsidR="007C6438" w:rsidRPr="00C8161A" w:rsidRDefault="007C6438" w:rsidP="003E4BDB">
      <w:pPr>
        <w:spacing w:after="0" w:line="240" w:lineRule="auto"/>
        <w:rPr>
          <w:rFonts w:ascii="Gill Sans MT" w:hAnsi="Gill Sans MT" w:cs="Arial"/>
          <w:sz w:val="20"/>
          <w:szCs w:val="20"/>
        </w:rPr>
      </w:pPr>
    </w:p>
    <w:p w:rsidR="007C6438" w:rsidRPr="00C8161A" w:rsidRDefault="007C6438" w:rsidP="003E4BDB">
      <w:pPr>
        <w:spacing w:after="0" w:line="240" w:lineRule="auto"/>
        <w:rPr>
          <w:rFonts w:ascii="Gill Sans MT" w:hAnsi="Gill Sans MT" w:cs="Arial"/>
          <w:sz w:val="20"/>
          <w:szCs w:val="20"/>
        </w:rPr>
      </w:pPr>
    </w:p>
    <w:p w:rsidR="007C6438" w:rsidRPr="00C8161A" w:rsidRDefault="007C6438" w:rsidP="003E4BDB">
      <w:pPr>
        <w:spacing w:after="0" w:line="240" w:lineRule="auto"/>
        <w:rPr>
          <w:rFonts w:ascii="Gill Sans MT" w:hAnsi="Gill Sans MT" w:cs="Arial"/>
          <w:sz w:val="20"/>
          <w:szCs w:val="20"/>
        </w:rPr>
      </w:pPr>
    </w:p>
    <w:p w:rsidR="003E4BDB" w:rsidRPr="00C8161A" w:rsidRDefault="003E4BDB" w:rsidP="003E4BDB">
      <w:pPr>
        <w:spacing w:after="0" w:line="240" w:lineRule="auto"/>
        <w:rPr>
          <w:rFonts w:ascii="Gill Sans MT" w:hAnsi="Gill Sans MT" w:cs="Arial"/>
          <w:sz w:val="20"/>
          <w:szCs w:val="20"/>
        </w:rPr>
      </w:pPr>
    </w:p>
    <w:p w:rsidR="003E4BDB" w:rsidRPr="00C8161A" w:rsidRDefault="003E4BDB" w:rsidP="003E4BDB">
      <w:pPr>
        <w:spacing w:after="0" w:line="240" w:lineRule="auto"/>
        <w:rPr>
          <w:rFonts w:ascii="Gill Sans MT" w:hAnsi="Gill Sans MT" w:cs="Arial"/>
          <w:sz w:val="20"/>
          <w:szCs w:val="20"/>
        </w:rPr>
      </w:pPr>
    </w:p>
    <w:p w:rsidR="003E4BDB" w:rsidRPr="00C8161A" w:rsidRDefault="003E4BDB" w:rsidP="003E4BDB">
      <w:pPr>
        <w:spacing w:after="0" w:line="240" w:lineRule="auto"/>
        <w:rPr>
          <w:rFonts w:ascii="Gill Sans MT" w:hAnsi="Gill Sans MT" w:cs="Arial"/>
          <w:b/>
          <w:sz w:val="28"/>
          <w:szCs w:val="28"/>
        </w:rPr>
      </w:pPr>
    </w:p>
    <w:sectPr w:rsidR="003E4BDB" w:rsidRPr="00C8161A" w:rsidSect="0078121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DF"/>
    <w:multiLevelType w:val="hybridMultilevel"/>
    <w:tmpl w:val="E0CECC20"/>
    <w:lvl w:ilvl="0" w:tplc="CBBED92A">
      <w:start w:val="1"/>
      <w:numFmt w:val="lowerLetter"/>
      <w:lvlText w:val="%1."/>
      <w:lvlJc w:val="left"/>
      <w:pPr>
        <w:ind w:left="61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36" w:hanging="360"/>
      </w:pPr>
    </w:lvl>
    <w:lvl w:ilvl="2" w:tplc="0421001B" w:tentative="1">
      <w:start w:val="1"/>
      <w:numFmt w:val="lowerRoman"/>
      <w:lvlText w:val="%3."/>
      <w:lvlJc w:val="right"/>
      <w:pPr>
        <w:ind w:left="2056" w:hanging="180"/>
      </w:pPr>
    </w:lvl>
    <w:lvl w:ilvl="3" w:tplc="0421000F" w:tentative="1">
      <w:start w:val="1"/>
      <w:numFmt w:val="decimal"/>
      <w:lvlText w:val="%4."/>
      <w:lvlJc w:val="left"/>
      <w:pPr>
        <w:ind w:left="2776" w:hanging="360"/>
      </w:pPr>
    </w:lvl>
    <w:lvl w:ilvl="4" w:tplc="04210019" w:tentative="1">
      <w:start w:val="1"/>
      <w:numFmt w:val="lowerLetter"/>
      <w:lvlText w:val="%5."/>
      <w:lvlJc w:val="left"/>
      <w:pPr>
        <w:ind w:left="3496" w:hanging="360"/>
      </w:pPr>
    </w:lvl>
    <w:lvl w:ilvl="5" w:tplc="0421001B" w:tentative="1">
      <w:start w:val="1"/>
      <w:numFmt w:val="lowerRoman"/>
      <w:lvlText w:val="%6."/>
      <w:lvlJc w:val="right"/>
      <w:pPr>
        <w:ind w:left="4216" w:hanging="180"/>
      </w:pPr>
    </w:lvl>
    <w:lvl w:ilvl="6" w:tplc="0421000F" w:tentative="1">
      <w:start w:val="1"/>
      <w:numFmt w:val="decimal"/>
      <w:lvlText w:val="%7."/>
      <w:lvlJc w:val="left"/>
      <w:pPr>
        <w:ind w:left="4936" w:hanging="360"/>
      </w:pPr>
    </w:lvl>
    <w:lvl w:ilvl="7" w:tplc="04210019" w:tentative="1">
      <w:start w:val="1"/>
      <w:numFmt w:val="lowerLetter"/>
      <w:lvlText w:val="%8."/>
      <w:lvlJc w:val="left"/>
      <w:pPr>
        <w:ind w:left="5656" w:hanging="360"/>
      </w:pPr>
    </w:lvl>
    <w:lvl w:ilvl="8" w:tplc="0421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">
    <w:nsid w:val="02175FDB"/>
    <w:multiLevelType w:val="hybridMultilevel"/>
    <w:tmpl w:val="C068D388"/>
    <w:lvl w:ilvl="0" w:tplc="B57ABDA4">
      <w:start w:val="1"/>
      <w:numFmt w:val="decimal"/>
      <w:lvlText w:val="(%1)"/>
      <w:lvlJc w:val="left"/>
      <w:pPr>
        <w:ind w:left="658" w:hanging="360"/>
      </w:pPr>
      <w:rPr>
        <w:rFonts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1378" w:hanging="360"/>
      </w:pPr>
    </w:lvl>
    <w:lvl w:ilvl="2" w:tplc="0421001B" w:tentative="1">
      <w:start w:val="1"/>
      <w:numFmt w:val="lowerRoman"/>
      <w:lvlText w:val="%3."/>
      <w:lvlJc w:val="right"/>
      <w:pPr>
        <w:ind w:left="2098" w:hanging="180"/>
      </w:pPr>
    </w:lvl>
    <w:lvl w:ilvl="3" w:tplc="0421000F" w:tentative="1">
      <w:start w:val="1"/>
      <w:numFmt w:val="decimal"/>
      <w:lvlText w:val="%4."/>
      <w:lvlJc w:val="left"/>
      <w:pPr>
        <w:ind w:left="2818" w:hanging="360"/>
      </w:pPr>
    </w:lvl>
    <w:lvl w:ilvl="4" w:tplc="04210019" w:tentative="1">
      <w:start w:val="1"/>
      <w:numFmt w:val="lowerLetter"/>
      <w:lvlText w:val="%5."/>
      <w:lvlJc w:val="left"/>
      <w:pPr>
        <w:ind w:left="3538" w:hanging="360"/>
      </w:pPr>
    </w:lvl>
    <w:lvl w:ilvl="5" w:tplc="0421001B" w:tentative="1">
      <w:start w:val="1"/>
      <w:numFmt w:val="lowerRoman"/>
      <w:lvlText w:val="%6."/>
      <w:lvlJc w:val="right"/>
      <w:pPr>
        <w:ind w:left="4258" w:hanging="180"/>
      </w:pPr>
    </w:lvl>
    <w:lvl w:ilvl="6" w:tplc="0421000F" w:tentative="1">
      <w:start w:val="1"/>
      <w:numFmt w:val="decimal"/>
      <w:lvlText w:val="%7."/>
      <w:lvlJc w:val="left"/>
      <w:pPr>
        <w:ind w:left="4978" w:hanging="360"/>
      </w:pPr>
    </w:lvl>
    <w:lvl w:ilvl="7" w:tplc="04210019" w:tentative="1">
      <w:start w:val="1"/>
      <w:numFmt w:val="lowerLetter"/>
      <w:lvlText w:val="%8."/>
      <w:lvlJc w:val="left"/>
      <w:pPr>
        <w:ind w:left="5698" w:hanging="360"/>
      </w:pPr>
    </w:lvl>
    <w:lvl w:ilvl="8" w:tplc="0421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2">
    <w:nsid w:val="02E95E30"/>
    <w:multiLevelType w:val="hybridMultilevel"/>
    <w:tmpl w:val="4C140EAC"/>
    <w:lvl w:ilvl="0" w:tplc="B87013A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220FD9"/>
    <w:multiLevelType w:val="hybridMultilevel"/>
    <w:tmpl w:val="45AAEF30"/>
    <w:lvl w:ilvl="0" w:tplc="0421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F573EF"/>
    <w:multiLevelType w:val="hybridMultilevel"/>
    <w:tmpl w:val="B7E443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AA5B74"/>
    <w:multiLevelType w:val="hybridMultilevel"/>
    <w:tmpl w:val="9AB0BA4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6120BB"/>
    <w:multiLevelType w:val="hybridMultilevel"/>
    <w:tmpl w:val="C13496F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2C5ACD"/>
    <w:multiLevelType w:val="hybridMultilevel"/>
    <w:tmpl w:val="795E65A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41037"/>
    <w:multiLevelType w:val="hybridMultilevel"/>
    <w:tmpl w:val="243EBFA8"/>
    <w:lvl w:ilvl="0" w:tplc="07FEDC6E">
      <w:start w:val="90"/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9">
    <w:nsid w:val="3EE5173A"/>
    <w:multiLevelType w:val="hybridMultilevel"/>
    <w:tmpl w:val="84F4006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422570"/>
    <w:multiLevelType w:val="hybridMultilevel"/>
    <w:tmpl w:val="DFB024DE"/>
    <w:lvl w:ilvl="0" w:tplc="E6BC594E">
      <w:start w:val="1"/>
      <w:numFmt w:val="upperLetter"/>
      <w:lvlText w:val="%1."/>
      <w:lvlJc w:val="left"/>
      <w:pPr>
        <w:ind w:left="7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2D693F"/>
    <w:multiLevelType w:val="hybridMultilevel"/>
    <w:tmpl w:val="C4A21A8E"/>
    <w:lvl w:ilvl="0" w:tplc="04210011">
      <w:start w:val="1"/>
      <w:numFmt w:val="decimal"/>
      <w:lvlText w:val="%1)"/>
      <w:lvlJc w:val="left"/>
      <w:pPr>
        <w:ind w:left="1018" w:hanging="360"/>
      </w:pPr>
    </w:lvl>
    <w:lvl w:ilvl="1" w:tplc="04210019" w:tentative="1">
      <w:start w:val="1"/>
      <w:numFmt w:val="lowerLetter"/>
      <w:lvlText w:val="%2."/>
      <w:lvlJc w:val="left"/>
      <w:pPr>
        <w:ind w:left="1738" w:hanging="360"/>
      </w:pPr>
    </w:lvl>
    <w:lvl w:ilvl="2" w:tplc="0421001B" w:tentative="1">
      <w:start w:val="1"/>
      <w:numFmt w:val="lowerRoman"/>
      <w:lvlText w:val="%3."/>
      <w:lvlJc w:val="right"/>
      <w:pPr>
        <w:ind w:left="2458" w:hanging="180"/>
      </w:pPr>
    </w:lvl>
    <w:lvl w:ilvl="3" w:tplc="0421000F" w:tentative="1">
      <w:start w:val="1"/>
      <w:numFmt w:val="decimal"/>
      <w:lvlText w:val="%4."/>
      <w:lvlJc w:val="left"/>
      <w:pPr>
        <w:ind w:left="3178" w:hanging="360"/>
      </w:pPr>
    </w:lvl>
    <w:lvl w:ilvl="4" w:tplc="04210019" w:tentative="1">
      <w:start w:val="1"/>
      <w:numFmt w:val="lowerLetter"/>
      <w:lvlText w:val="%5."/>
      <w:lvlJc w:val="left"/>
      <w:pPr>
        <w:ind w:left="3898" w:hanging="360"/>
      </w:pPr>
    </w:lvl>
    <w:lvl w:ilvl="5" w:tplc="0421001B" w:tentative="1">
      <w:start w:val="1"/>
      <w:numFmt w:val="lowerRoman"/>
      <w:lvlText w:val="%6."/>
      <w:lvlJc w:val="right"/>
      <w:pPr>
        <w:ind w:left="4618" w:hanging="180"/>
      </w:pPr>
    </w:lvl>
    <w:lvl w:ilvl="6" w:tplc="0421000F" w:tentative="1">
      <w:start w:val="1"/>
      <w:numFmt w:val="decimal"/>
      <w:lvlText w:val="%7."/>
      <w:lvlJc w:val="left"/>
      <w:pPr>
        <w:ind w:left="5338" w:hanging="360"/>
      </w:pPr>
    </w:lvl>
    <w:lvl w:ilvl="7" w:tplc="04210019" w:tentative="1">
      <w:start w:val="1"/>
      <w:numFmt w:val="lowerLetter"/>
      <w:lvlText w:val="%8."/>
      <w:lvlJc w:val="left"/>
      <w:pPr>
        <w:ind w:left="6058" w:hanging="360"/>
      </w:pPr>
    </w:lvl>
    <w:lvl w:ilvl="8" w:tplc="0421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2">
    <w:nsid w:val="524D14F9"/>
    <w:multiLevelType w:val="hybridMultilevel"/>
    <w:tmpl w:val="7CC88744"/>
    <w:lvl w:ilvl="0" w:tplc="67BE7100">
      <w:start w:val="1"/>
      <w:numFmt w:val="lowerLetter"/>
      <w:lvlText w:val="%1."/>
      <w:lvlJc w:val="left"/>
      <w:pPr>
        <w:ind w:left="61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332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052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77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49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21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93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65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372" w:hanging="180"/>
      </w:pPr>
      <w:rPr>
        <w:rFonts w:cs="Times New Roman"/>
      </w:rPr>
    </w:lvl>
  </w:abstractNum>
  <w:abstractNum w:abstractNumId="13">
    <w:nsid w:val="52DB6509"/>
    <w:multiLevelType w:val="hybridMultilevel"/>
    <w:tmpl w:val="C2224C70"/>
    <w:lvl w:ilvl="0" w:tplc="BF3E4744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47D2D596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E9CA867C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4">
    <w:nsid w:val="55002D98"/>
    <w:multiLevelType w:val="hybridMultilevel"/>
    <w:tmpl w:val="485EB9E6"/>
    <w:lvl w:ilvl="0" w:tplc="245C4FAE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1E5C8D"/>
    <w:multiLevelType w:val="hybridMultilevel"/>
    <w:tmpl w:val="C72A1D36"/>
    <w:lvl w:ilvl="0" w:tplc="0421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B20F5B"/>
    <w:multiLevelType w:val="hybridMultilevel"/>
    <w:tmpl w:val="856C05A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6E383D"/>
    <w:multiLevelType w:val="hybridMultilevel"/>
    <w:tmpl w:val="8A3A3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B10681"/>
    <w:multiLevelType w:val="hybridMultilevel"/>
    <w:tmpl w:val="CFD22E18"/>
    <w:lvl w:ilvl="0" w:tplc="2D00C9DE">
      <w:start w:val="1"/>
      <w:numFmt w:val="lowerLetter"/>
      <w:lvlText w:val="%1."/>
      <w:lvlJc w:val="left"/>
      <w:pPr>
        <w:ind w:left="720" w:hanging="360"/>
      </w:pPr>
      <w:rPr>
        <w:rFonts w:cstheme="minorHAns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6D24BA"/>
    <w:multiLevelType w:val="hybridMultilevel"/>
    <w:tmpl w:val="59125BEE"/>
    <w:lvl w:ilvl="0" w:tplc="C744F098">
      <w:start w:val="1"/>
      <w:numFmt w:val="lowerLetter"/>
      <w:lvlText w:val="%1."/>
      <w:lvlJc w:val="righ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DD52F82"/>
    <w:multiLevelType w:val="hybridMultilevel"/>
    <w:tmpl w:val="80884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8D0F7A"/>
    <w:multiLevelType w:val="hybridMultilevel"/>
    <w:tmpl w:val="D3EEE3F8"/>
    <w:lvl w:ilvl="0" w:tplc="40766F2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A84E8C2">
      <w:start w:val="1"/>
      <w:numFmt w:val="decimal"/>
      <w:lvlText w:val="%4."/>
      <w:lvlJc w:val="left"/>
      <w:pPr>
        <w:ind w:left="2771" w:hanging="360"/>
      </w:pPr>
      <w:rPr>
        <w:rFonts w:cs="Times New Roman"/>
        <w:b w:val="0"/>
        <w:bCs w:val="0"/>
        <w:lang w:val="en-US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3"/>
  </w:num>
  <w:num w:numId="3">
    <w:abstractNumId w:val="19"/>
  </w:num>
  <w:num w:numId="4">
    <w:abstractNumId w:val="14"/>
  </w:num>
  <w:num w:numId="5">
    <w:abstractNumId w:val="3"/>
  </w:num>
  <w:num w:numId="6">
    <w:abstractNumId w:val="15"/>
  </w:num>
  <w:num w:numId="7">
    <w:abstractNumId w:val="5"/>
  </w:num>
  <w:num w:numId="8">
    <w:abstractNumId w:val="8"/>
  </w:num>
  <w:num w:numId="9">
    <w:abstractNumId w:val="0"/>
  </w:num>
  <w:num w:numId="10">
    <w:abstractNumId w:val="6"/>
  </w:num>
  <w:num w:numId="11">
    <w:abstractNumId w:val="9"/>
  </w:num>
  <w:num w:numId="12">
    <w:abstractNumId w:val="16"/>
  </w:num>
  <w:num w:numId="13">
    <w:abstractNumId w:val="1"/>
  </w:num>
  <w:num w:numId="14">
    <w:abstractNumId w:val="7"/>
  </w:num>
  <w:num w:numId="15">
    <w:abstractNumId w:val="18"/>
  </w:num>
  <w:num w:numId="16">
    <w:abstractNumId w:val="11"/>
  </w:num>
  <w:num w:numId="17">
    <w:abstractNumId w:val="2"/>
  </w:num>
  <w:num w:numId="18">
    <w:abstractNumId w:val="4"/>
  </w:num>
  <w:num w:numId="19">
    <w:abstractNumId w:val="21"/>
  </w:num>
  <w:num w:numId="20">
    <w:abstractNumId w:val="20"/>
  </w:num>
  <w:num w:numId="21">
    <w:abstractNumId w:val="17"/>
  </w:num>
  <w:num w:numId="22">
    <w:abstractNumId w:val="10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20"/>
  <w:characterSpacingControl w:val="doNotCompress"/>
  <w:compat>
    <w:useFELayout/>
  </w:compat>
  <w:rsids>
    <w:rsidRoot w:val="00BD6920"/>
    <w:rsid w:val="0000601D"/>
    <w:rsid w:val="00007167"/>
    <w:rsid w:val="00015515"/>
    <w:rsid w:val="00016F2B"/>
    <w:rsid w:val="000340A8"/>
    <w:rsid w:val="00034818"/>
    <w:rsid w:val="00046D53"/>
    <w:rsid w:val="00051661"/>
    <w:rsid w:val="0005360D"/>
    <w:rsid w:val="0007338E"/>
    <w:rsid w:val="00073454"/>
    <w:rsid w:val="000742AA"/>
    <w:rsid w:val="00076755"/>
    <w:rsid w:val="00076C8D"/>
    <w:rsid w:val="00094342"/>
    <w:rsid w:val="00096598"/>
    <w:rsid w:val="000A0885"/>
    <w:rsid w:val="000C28ED"/>
    <w:rsid w:val="000D196D"/>
    <w:rsid w:val="000D3A93"/>
    <w:rsid w:val="000D7B3D"/>
    <w:rsid w:val="000E3368"/>
    <w:rsid w:val="000F16D7"/>
    <w:rsid w:val="001005AE"/>
    <w:rsid w:val="001032AD"/>
    <w:rsid w:val="001126E0"/>
    <w:rsid w:val="00113283"/>
    <w:rsid w:val="001141A6"/>
    <w:rsid w:val="0012297C"/>
    <w:rsid w:val="00122F65"/>
    <w:rsid w:val="0013559E"/>
    <w:rsid w:val="00137753"/>
    <w:rsid w:val="00151B90"/>
    <w:rsid w:val="00152310"/>
    <w:rsid w:val="001601A4"/>
    <w:rsid w:val="00167EE6"/>
    <w:rsid w:val="00170774"/>
    <w:rsid w:val="00177E54"/>
    <w:rsid w:val="00195D19"/>
    <w:rsid w:val="001B6D75"/>
    <w:rsid w:val="001D2B50"/>
    <w:rsid w:val="0021251D"/>
    <w:rsid w:val="0022434D"/>
    <w:rsid w:val="002462FF"/>
    <w:rsid w:val="00250782"/>
    <w:rsid w:val="00262D55"/>
    <w:rsid w:val="002774F3"/>
    <w:rsid w:val="002A1760"/>
    <w:rsid w:val="002A261B"/>
    <w:rsid w:val="002B33EC"/>
    <w:rsid w:val="002B6E26"/>
    <w:rsid w:val="002C302D"/>
    <w:rsid w:val="002C7A31"/>
    <w:rsid w:val="002C7D7B"/>
    <w:rsid w:val="002D5704"/>
    <w:rsid w:val="002E26F8"/>
    <w:rsid w:val="002F3343"/>
    <w:rsid w:val="002F4118"/>
    <w:rsid w:val="002F590A"/>
    <w:rsid w:val="0031254C"/>
    <w:rsid w:val="003157C1"/>
    <w:rsid w:val="0033018D"/>
    <w:rsid w:val="003355B6"/>
    <w:rsid w:val="00343FB8"/>
    <w:rsid w:val="00346CB4"/>
    <w:rsid w:val="0034710A"/>
    <w:rsid w:val="00356D06"/>
    <w:rsid w:val="003615CD"/>
    <w:rsid w:val="003620DB"/>
    <w:rsid w:val="00366D89"/>
    <w:rsid w:val="00371039"/>
    <w:rsid w:val="00373C6F"/>
    <w:rsid w:val="00387861"/>
    <w:rsid w:val="003A1E9C"/>
    <w:rsid w:val="003B455B"/>
    <w:rsid w:val="003B5DF8"/>
    <w:rsid w:val="003C0004"/>
    <w:rsid w:val="003C39E9"/>
    <w:rsid w:val="003C44E5"/>
    <w:rsid w:val="003C7D57"/>
    <w:rsid w:val="003D453D"/>
    <w:rsid w:val="003E1953"/>
    <w:rsid w:val="003E4BDB"/>
    <w:rsid w:val="003F3077"/>
    <w:rsid w:val="003F5C3F"/>
    <w:rsid w:val="003F6630"/>
    <w:rsid w:val="00406F10"/>
    <w:rsid w:val="0040780A"/>
    <w:rsid w:val="00431669"/>
    <w:rsid w:val="00447CEB"/>
    <w:rsid w:val="004534BC"/>
    <w:rsid w:val="004730BF"/>
    <w:rsid w:val="004904EC"/>
    <w:rsid w:val="004954C8"/>
    <w:rsid w:val="004972A7"/>
    <w:rsid w:val="004A1AB5"/>
    <w:rsid w:val="004B2A44"/>
    <w:rsid w:val="004B68A8"/>
    <w:rsid w:val="004C3A3C"/>
    <w:rsid w:val="004C58EA"/>
    <w:rsid w:val="004D012B"/>
    <w:rsid w:val="004D045E"/>
    <w:rsid w:val="004D3690"/>
    <w:rsid w:val="004D751F"/>
    <w:rsid w:val="004F0EB7"/>
    <w:rsid w:val="004F4121"/>
    <w:rsid w:val="004F5F9F"/>
    <w:rsid w:val="004F6EA1"/>
    <w:rsid w:val="0051690E"/>
    <w:rsid w:val="0052067E"/>
    <w:rsid w:val="00520971"/>
    <w:rsid w:val="00536D43"/>
    <w:rsid w:val="00537914"/>
    <w:rsid w:val="00547FB6"/>
    <w:rsid w:val="00552BD9"/>
    <w:rsid w:val="0055651A"/>
    <w:rsid w:val="00561608"/>
    <w:rsid w:val="00561A4A"/>
    <w:rsid w:val="005710DD"/>
    <w:rsid w:val="00573242"/>
    <w:rsid w:val="005735D8"/>
    <w:rsid w:val="005837CF"/>
    <w:rsid w:val="00585CEF"/>
    <w:rsid w:val="00596389"/>
    <w:rsid w:val="005A0807"/>
    <w:rsid w:val="005B0574"/>
    <w:rsid w:val="005B1458"/>
    <w:rsid w:val="005B190F"/>
    <w:rsid w:val="005C0041"/>
    <w:rsid w:val="005C78D4"/>
    <w:rsid w:val="005D0AFF"/>
    <w:rsid w:val="005E1F9F"/>
    <w:rsid w:val="005E508A"/>
    <w:rsid w:val="005F01FD"/>
    <w:rsid w:val="00604029"/>
    <w:rsid w:val="00607314"/>
    <w:rsid w:val="006142E8"/>
    <w:rsid w:val="0061676F"/>
    <w:rsid w:val="00616BD4"/>
    <w:rsid w:val="00617542"/>
    <w:rsid w:val="00625C7D"/>
    <w:rsid w:val="006349D3"/>
    <w:rsid w:val="00642656"/>
    <w:rsid w:val="00646FBF"/>
    <w:rsid w:val="00647565"/>
    <w:rsid w:val="0065039A"/>
    <w:rsid w:val="00651304"/>
    <w:rsid w:val="00653128"/>
    <w:rsid w:val="00656DF2"/>
    <w:rsid w:val="00660E76"/>
    <w:rsid w:val="0066768B"/>
    <w:rsid w:val="00670853"/>
    <w:rsid w:val="0067354D"/>
    <w:rsid w:val="00677172"/>
    <w:rsid w:val="006949BC"/>
    <w:rsid w:val="006A077F"/>
    <w:rsid w:val="006A1838"/>
    <w:rsid w:val="006C0F23"/>
    <w:rsid w:val="006C4DFA"/>
    <w:rsid w:val="006C6348"/>
    <w:rsid w:val="006D0928"/>
    <w:rsid w:val="006D32AF"/>
    <w:rsid w:val="006E076C"/>
    <w:rsid w:val="006F01EE"/>
    <w:rsid w:val="006F3624"/>
    <w:rsid w:val="006F371F"/>
    <w:rsid w:val="006F53E9"/>
    <w:rsid w:val="006F61E1"/>
    <w:rsid w:val="00703E22"/>
    <w:rsid w:val="0070438E"/>
    <w:rsid w:val="00706885"/>
    <w:rsid w:val="0071197B"/>
    <w:rsid w:val="00721DF3"/>
    <w:rsid w:val="0072753B"/>
    <w:rsid w:val="007315FB"/>
    <w:rsid w:val="00735BAE"/>
    <w:rsid w:val="00743522"/>
    <w:rsid w:val="00745D9F"/>
    <w:rsid w:val="007501F7"/>
    <w:rsid w:val="007563C3"/>
    <w:rsid w:val="00756EBA"/>
    <w:rsid w:val="007777FA"/>
    <w:rsid w:val="0078121A"/>
    <w:rsid w:val="0078696C"/>
    <w:rsid w:val="00786988"/>
    <w:rsid w:val="00787C1A"/>
    <w:rsid w:val="00791383"/>
    <w:rsid w:val="00791763"/>
    <w:rsid w:val="00791AC6"/>
    <w:rsid w:val="007A0A76"/>
    <w:rsid w:val="007A5020"/>
    <w:rsid w:val="007B0F12"/>
    <w:rsid w:val="007B74D9"/>
    <w:rsid w:val="007C011A"/>
    <w:rsid w:val="007C6438"/>
    <w:rsid w:val="007C6863"/>
    <w:rsid w:val="007D6E0D"/>
    <w:rsid w:val="007E4AA4"/>
    <w:rsid w:val="007E6891"/>
    <w:rsid w:val="007F7B6B"/>
    <w:rsid w:val="0082067D"/>
    <w:rsid w:val="00841FB3"/>
    <w:rsid w:val="0084272C"/>
    <w:rsid w:val="008452FF"/>
    <w:rsid w:val="00852925"/>
    <w:rsid w:val="00853BB0"/>
    <w:rsid w:val="008550E8"/>
    <w:rsid w:val="00860CA8"/>
    <w:rsid w:val="00870D0B"/>
    <w:rsid w:val="0087103A"/>
    <w:rsid w:val="00886EEA"/>
    <w:rsid w:val="008908F5"/>
    <w:rsid w:val="00891AF4"/>
    <w:rsid w:val="00894956"/>
    <w:rsid w:val="00895F6D"/>
    <w:rsid w:val="008A6C42"/>
    <w:rsid w:val="008B667D"/>
    <w:rsid w:val="008D22B9"/>
    <w:rsid w:val="008E3DF2"/>
    <w:rsid w:val="008E555C"/>
    <w:rsid w:val="008F5F98"/>
    <w:rsid w:val="00912869"/>
    <w:rsid w:val="0091487D"/>
    <w:rsid w:val="00915541"/>
    <w:rsid w:val="00916F00"/>
    <w:rsid w:val="00926778"/>
    <w:rsid w:val="00953337"/>
    <w:rsid w:val="0095559D"/>
    <w:rsid w:val="00961357"/>
    <w:rsid w:val="00976665"/>
    <w:rsid w:val="00983F1A"/>
    <w:rsid w:val="00990551"/>
    <w:rsid w:val="009908EB"/>
    <w:rsid w:val="00994B5C"/>
    <w:rsid w:val="009C2FA8"/>
    <w:rsid w:val="009C33C8"/>
    <w:rsid w:val="009D4FF1"/>
    <w:rsid w:val="009E026D"/>
    <w:rsid w:val="009E39BE"/>
    <w:rsid w:val="009E70C0"/>
    <w:rsid w:val="00A01883"/>
    <w:rsid w:val="00A05B47"/>
    <w:rsid w:val="00A1192C"/>
    <w:rsid w:val="00A16B2B"/>
    <w:rsid w:val="00A17006"/>
    <w:rsid w:val="00A212E3"/>
    <w:rsid w:val="00A25EDC"/>
    <w:rsid w:val="00A35C70"/>
    <w:rsid w:val="00A35CA9"/>
    <w:rsid w:val="00A5395D"/>
    <w:rsid w:val="00A64441"/>
    <w:rsid w:val="00A655F7"/>
    <w:rsid w:val="00A72137"/>
    <w:rsid w:val="00A756A7"/>
    <w:rsid w:val="00A90609"/>
    <w:rsid w:val="00AA2634"/>
    <w:rsid w:val="00AA366A"/>
    <w:rsid w:val="00AA4915"/>
    <w:rsid w:val="00AA4F86"/>
    <w:rsid w:val="00AA71D3"/>
    <w:rsid w:val="00AC62B7"/>
    <w:rsid w:val="00AD447E"/>
    <w:rsid w:val="00AD65CA"/>
    <w:rsid w:val="00AE3EE1"/>
    <w:rsid w:val="00B00C6B"/>
    <w:rsid w:val="00B02E41"/>
    <w:rsid w:val="00B13577"/>
    <w:rsid w:val="00B26BCC"/>
    <w:rsid w:val="00B33902"/>
    <w:rsid w:val="00B33949"/>
    <w:rsid w:val="00B37BC6"/>
    <w:rsid w:val="00B440C7"/>
    <w:rsid w:val="00B63440"/>
    <w:rsid w:val="00B6620F"/>
    <w:rsid w:val="00B70422"/>
    <w:rsid w:val="00B75B69"/>
    <w:rsid w:val="00B76105"/>
    <w:rsid w:val="00B76BDD"/>
    <w:rsid w:val="00B84AA1"/>
    <w:rsid w:val="00B93ADE"/>
    <w:rsid w:val="00BA41CD"/>
    <w:rsid w:val="00BA46F3"/>
    <w:rsid w:val="00BB255B"/>
    <w:rsid w:val="00BB3C27"/>
    <w:rsid w:val="00BC237C"/>
    <w:rsid w:val="00BD1507"/>
    <w:rsid w:val="00BD40E7"/>
    <w:rsid w:val="00BD6920"/>
    <w:rsid w:val="00BF1436"/>
    <w:rsid w:val="00BF5FF9"/>
    <w:rsid w:val="00BF6D00"/>
    <w:rsid w:val="00C00EFD"/>
    <w:rsid w:val="00C03353"/>
    <w:rsid w:val="00C07CF0"/>
    <w:rsid w:val="00C22F24"/>
    <w:rsid w:val="00C2513E"/>
    <w:rsid w:val="00C436B8"/>
    <w:rsid w:val="00C47360"/>
    <w:rsid w:val="00C47E48"/>
    <w:rsid w:val="00C71A2F"/>
    <w:rsid w:val="00C80236"/>
    <w:rsid w:val="00C8161A"/>
    <w:rsid w:val="00C8163D"/>
    <w:rsid w:val="00C956C0"/>
    <w:rsid w:val="00CA4852"/>
    <w:rsid w:val="00CA5EE4"/>
    <w:rsid w:val="00CA6430"/>
    <w:rsid w:val="00CB4776"/>
    <w:rsid w:val="00CB4AC5"/>
    <w:rsid w:val="00CC206A"/>
    <w:rsid w:val="00CC6A91"/>
    <w:rsid w:val="00CE2FE2"/>
    <w:rsid w:val="00CE3D38"/>
    <w:rsid w:val="00CE409A"/>
    <w:rsid w:val="00CE59A7"/>
    <w:rsid w:val="00CF0AF4"/>
    <w:rsid w:val="00CF7A2C"/>
    <w:rsid w:val="00D01087"/>
    <w:rsid w:val="00D03036"/>
    <w:rsid w:val="00D057B9"/>
    <w:rsid w:val="00D1247B"/>
    <w:rsid w:val="00D124B4"/>
    <w:rsid w:val="00D13E6D"/>
    <w:rsid w:val="00D1598A"/>
    <w:rsid w:val="00D25808"/>
    <w:rsid w:val="00D2795E"/>
    <w:rsid w:val="00D31780"/>
    <w:rsid w:val="00D31EF4"/>
    <w:rsid w:val="00D564E3"/>
    <w:rsid w:val="00D57EFB"/>
    <w:rsid w:val="00D61615"/>
    <w:rsid w:val="00D64E37"/>
    <w:rsid w:val="00D66BA3"/>
    <w:rsid w:val="00D66E35"/>
    <w:rsid w:val="00D86C0C"/>
    <w:rsid w:val="00D9367E"/>
    <w:rsid w:val="00DA1F45"/>
    <w:rsid w:val="00DA438B"/>
    <w:rsid w:val="00DB010B"/>
    <w:rsid w:val="00DB4EA3"/>
    <w:rsid w:val="00DB5ECC"/>
    <w:rsid w:val="00DC1417"/>
    <w:rsid w:val="00DE5589"/>
    <w:rsid w:val="00E033D7"/>
    <w:rsid w:val="00E059B4"/>
    <w:rsid w:val="00E07A35"/>
    <w:rsid w:val="00E259F7"/>
    <w:rsid w:val="00E44730"/>
    <w:rsid w:val="00E50153"/>
    <w:rsid w:val="00E51059"/>
    <w:rsid w:val="00E51BFE"/>
    <w:rsid w:val="00E57939"/>
    <w:rsid w:val="00E6721A"/>
    <w:rsid w:val="00E7385D"/>
    <w:rsid w:val="00E74689"/>
    <w:rsid w:val="00E859B3"/>
    <w:rsid w:val="00E90470"/>
    <w:rsid w:val="00E9700B"/>
    <w:rsid w:val="00EA1FD0"/>
    <w:rsid w:val="00EB193B"/>
    <w:rsid w:val="00EC02F0"/>
    <w:rsid w:val="00EC4D35"/>
    <w:rsid w:val="00ED17E1"/>
    <w:rsid w:val="00ED371C"/>
    <w:rsid w:val="00ED4314"/>
    <w:rsid w:val="00EE1960"/>
    <w:rsid w:val="00EF6E03"/>
    <w:rsid w:val="00F02CE2"/>
    <w:rsid w:val="00F12707"/>
    <w:rsid w:val="00F34454"/>
    <w:rsid w:val="00F44F93"/>
    <w:rsid w:val="00F46F10"/>
    <w:rsid w:val="00F54B95"/>
    <w:rsid w:val="00F5549A"/>
    <w:rsid w:val="00F607F5"/>
    <w:rsid w:val="00F60E2C"/>
    <w:rsid w:val="00F6127D"/>
    <w:rsid w:val="00F70411"/>
    <w:rsid w:val="00F7230A"/>
    <w:rsid w:val="00FA27BE"/>
    <w:rsid w:val="00FB5C0D"/>
    <w:rsid w:val="00FB604D"/>
    <w:rsid w:val="00FD1117"/>
    <w:rsid w:val="00FD6905"/>
    <w:rsid w:val="00FE0FB5"/>
    <w:rsid w:val="00FF5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565"/>
  </w:style>
  <w:style w:type="paragraph" w:styleId="Heading1">
    <w:name w:val="heading 1"/>
    <w:basedOn w:val="Normal"/>
    <w:next w:val="Normal"/>
    <w:link w:val="Heading1Char"/>
    <w:qFormat/>
    <w:rsid w:val="006C0F23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6771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677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F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67717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2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C0F23"/>
    <w:rPr>
      <w:rFonts w:ascii="Times New Roman" w:eastAsia="Times New Roman" w:hAnsi="Times New Roman" w:cs="Arial"/>
      <w:b/>
      <w:bCs/>
      <w:kern w:val="32"/>
      <w:sz w:val="32"/>
      <w:szCs w:val="32"/>
      <w:lang w:val="en-US"/>
    </w:rPr>
  </w:style>
  <w:style w:type="table" w:styleId="TableGrid">
    <w:name w:val="Table Grid"/>
    <w:basedOn w:val="TableNormal"/>
    <w:uiPriority w:val="59"/>
    <w:rsid w:val="006C0F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KS">
    <w:name w:val="BODY TEKS"/>
    <w:basedOn w:val="Normal"/>
    <w:rsid w:val="006C0F23"/>
    <w:pPr>
      <w:spacing w:after="0" w:line="360" w:lineRule="auto"/>
    </w:pPr>
    <w:rPr>
      <w:rFonts w:ascii="Microsoft Sans Serif" w:eastAsia="Times New Roman" w:hAnsi="Microsoft Sans Serif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D057B9"/>
    <w:pPr>
      <w:tabs>
        <w:tab w:val="left" w:pos="36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057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6771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6771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9"/>
    <w:rsid w:val="0067717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odyTextIndent">
    <w:name w:val="Body Text Indent"/>
    <w:basedOn w:val="Normal"/>
    <w:link w:val="BodyTextIndentChar"/>
    <w:uiPriority w:val="99"/>
    <w:unhideWhenUsed/>
    <w:rsid w:val="0067717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77172"/>
  </w:style>
  <w:style w:type="paragraph" w:styleId="FootnoteText">
    <w:name w:val="footnote text"/>
    <w:basedOn w:val="Normal"/>
    <w:link w:val="FootnoteTextChar"/>
    <w:uiPriority w:val="99"/>
    <w:semiHidden/>
    <w:rsid w:val="006771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717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67717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67717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677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6771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F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EA1F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21A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735BA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C0F23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6771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677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F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67717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2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C0F23"/>
    <w:rPr>
      <w:rFonts w:ascii="Times New Roman" w:eastAsia="Times New Roman" w:hAnsi="Times New Roman" w:cs="Arial"/>
      <w:b/>
      <w:bCs/>
      <w:kern w:val="32"/>
      <w:sz w:val="32"/>
      <w:szCs w:val="32"/>
      <w:lang w:val="en-US"/>
    </w:rPr>
  </w:style>
  <w:style w:type="table" w:styleId="TableGrid">
    <w:name w:val="Table Grid"/>
    <w:basedOn w:val="TableNormal"/>
    <w:uiPriority w:val="59"/>
    <w:rsid w:val="006C0F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KS">
    <w:name w:val="BODY TEKS"/>
    <w:basedOn w:val="Normal"/>
    <w:rsid w:val="006C0F23"/>
    <w:pPr>
      <w:spacing w:after="0" w:line="360" w:lineRule="auto"/>
    </w:pPr>
    <w:rPr>
      <w:rFonts w:ascii="Microsoft Sans Serif" w:eastAsia="Times New Roman" w:hAnsi="Microsoft Sans Serif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D057B9"/>
    <w:pPr>
      <w:tabs>
        <w:tab w:val="left" w:pos="36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057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6771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6771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9"/>
    <w:rsid w:val="0067717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odyTextIndent">
    <w:name w:val="Body Text Indent"/>
    <w:basedOn w:val="Normal"/>
    <w:link w:val="BodyTextIndentChar"/>
    <w:uiPriority w:val="99"/>
    <w:unhideWhenUsed/>
    <w:rsid w:val="0067717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77172"/>
  </w:style>
  <w:style w:type="paragraph" w:styleId="FootnoteText">
    <w:name w:val="footnote text"/>
    <w:basedOn w:val="Normal"/>
    <w:link w:val="FootnoteTextChar"/>
    <w:uiPriority w:val="99"/>
    <w:semiHidden/>
    <w:rsid w:val="006771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717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67717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67717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677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6771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F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EA1F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21A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735BA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7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837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057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FE7BE-534D-4E0E-8FD8-DFDC94384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2130</Words>
  <Characters>12146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User</cp:lastModifiedBy>
  <cp:revision>12</cp:revision>
  <cp:lastPrinted>2020-09-29T01:33:00Z</cp:lastPrinted>
  <dcterms:created xsi:type="dcterms:W3CDTF">2022-09-14T10:34:00Z</dcterms:created>
  <dcterms:modified xsi:type="dcterms:W3CDTF">2025-01-10T06:38:00Z</dcterms:modified>
</cp:coreProperties>
</file>