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032"/>
        <w:gridCol w:w="1124"/>
        <w:gridCol w:w="583"/>
        <w:gridCol w:w="142"/>
        <w:gridCol w:w="1923"/>
        <w:gridCol w:w="1786"/>
        <w:gridCol w:w="1824"/>
        <w:gridCol w:w="3271"/>
      </w:tblGrid>
      <w:tr w:rsidR="00E077CC" w:rsidRPr="00E077CC" w:rsidTr="00E077CC">
        <w:trPr>
          <w:jc w:val="center"/>
        </w:trPr>
        <w:tc>
          <w:tcPr>
            <w:tcW w:w="2031" w:type="dxa"/>
            <w:shd w:val="clear" w:color="auto" w:fill="auto"/>
          </w:tcPr>
          <w:p w:rsidR="00E077CC" w:rsidRPr="00E077CC" w:rsidRDefault="00E077CC" w:rsidP="00E077CC">
            <w:pPr>
              <w:spacing w:before="0" w:after="0"/>
              <w:rPr>
                <w:rFonts w:asciiTheme="majorBidi" w:hAnsiTheme="majorBidi" w:cstheme="majorBidi"/>
              </w:rPr>
            </w:pPr>
            <w:bookmarkStart w:id="0" w:name="_Hlk96258177"/>
            <w:bookmarkStart w:id="1" w:name="_GoBack"/>
            <w:bookmarkEnd w:id="1"/>
            <w:r w:rsidRPr="00E077CC">
              <w:rPr>
                <w:rFonts w:asciiTheme="majorBidi" w:hAnsiTheme="majorBidi" w:cstheme="majorBidi"/>
                <w:noProof/>
                <w:lang w:eastAsia="id-ID"/>
              </w:rPr>
              <w:drawing>
                <wp:inline distT="0" distB="0" distL="0" distR="0">
                  <wp:extent cx="951865" cy="876935"/>
                  <wp:effectExtent l="1905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685" w:type="dxa"/>
            <w:gridSpan w:val="8"/>
            <w:shd w:val="clear" w:color="auto" w:fill="auto"/>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lang w:val="en-US"/>
              </w:rPr>
              <w:t>UNIVERSITAS ISLAM NEGERI FATMAWATI SUKARNO</w:t>
            </w:r>
            <w:r w:rsidRPr="00E077CC">
              <w:rPr>
                <w:rFonts w:asciiTheme="majorBidi" w:hAnsiTheme="majorBidi" w:cstheme="majorBidi"/>
                <w:b/>
              </w:rPr>
              <w:t xml:space="preserve"> BENGKULU</w:t>
            </w:r>
          </w:p>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FAKULTAS SYARIAH</w:t>
            </w:r>
          </w:p>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 xml:space="preserve">PROGRAM STUDI </w:t>
            </w:r>
            <w:r w:rsidRPr="00E077CC">
              <w:rPr>
                <w:rFonts w:asciiTheme="majorBidi" w:hAnsiTheme="majorBidi" w:cstheme="majorBidi"/>
                <w:b/>
                <w:lang w:val="en-US"/>
              </w:rPr>
              <w:t xml:space="preserve">HUKUM </w:t>
            </w:r>
            <w:r>
              <w:rPr>
                <w:rFonts w:asciiTheme="majorBidi" w:hAnsiTheme="majorBidi" w:cstheme="majorBidi"/>
                <w:b/>
              </w:rPr>
              <w:t>EKONOMI SYARIAH</w:t>
            </w:r>
            <w:r w:rsidR="000F751C">
              <w:rPr>
                <w:rFonts w:asciiTheme="majorBidi" w:hAnsiTheme="majorBidi" w:cstheme="majorBidi"/>
                <w:b/>
              </w:rPr>
              <w:t>, HUKUM KELUARGA ISLAM, DAN HUKUM TATA NEGARA</w:t>
            </w:r>
          </w:p>
        </w:tc>
      </w:tr>
      <w:tr w:rsidR="00E077CC" w:rsidRPr="00E077CC" w:rsidTr="00221769">
        <w:trPr>
          <w:jc w:val="center"/>
        </w:trPr>
        <w:tc>
          <w:tcPr>
            <w:tcW w:w="13716" w:type="dxa"/>
            <w:gridSpan w:val="9"/>
            <w:shd w:val="clear" w:color="auto" w:fill="auto"/>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RENCANA PEMBELAJARAN SEMESTER</w:t>
            </w:r>
          </w:p>
        </w:tc>
      </w:tr>
      <w:tr w:rsidR="00E077CC" w:rsidRPr="00E077CC" w:rsidTr="00E077CC">
        <w:trPr>
          <w:jc w:val="center"/>
        </w:trPr>
        <w:tc>
          <w:tcPr>
            <w:tcW w:w="3063"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MATA KULIAH</w:t>
            </w:r>
          </w:p>
        </w:tc>
        <w:tc>
          <w:tcPr>
            <w:tcW w:w="1707"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KODE</w:t>
            </w:r>
          </w:p>
        </w:tc>
        <w:tc>
          <w:tcPr>
            <w:tcW w:w="2065"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RUMPUN MK</w:t>
            </w:r>
          </w:p>
        </w:tc>
        <w:tc>
          <w:tcPr>
            <w:tcW w:w="1786"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BOBOT (sks)</w:t>
            </w:r>
          </w:p>
        </w:tc>
        <w:tc>
          <w:tcPr>
            <w:tcW w:w="1824"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SEMESTER</w:t>
            </w:r>
          </w:p>
        </w:tc>
        <w:tc>
          <w:tcPr>
            <w:tcW w:w="3271"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TANGGAL PENYUSUNAN</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b/>
                <w:bCs/>
              </w:rPr>
            </w:pPr>
          </w:p>
          <w:p w:rsidR="00E077CC" w:rsidRPr="00E077CC" w:rsidRDefault="00E077CC" w:rsidP="00E077CC">
            <w:pPr>
              <w:spacing w:before="0" w:after="0"/>
              <w:rPr>
                <w:rFonts w:asciiTheme="majorBidi" w:hAnsiTheme="majorBidi" w:cstheme="majorBidi"/>
                <w:b/>
                <w:bCs/>
              </w:rPr>
            </w:pPr>
          </w:p>
        </w:tc>
        <w:tc>
          <w:tcPr>
            <w:tcW w:w="1707" w:type="dxa"/>
            <w:gridSpan w:val="2"/>
            <w:shd w:val="clear" w:color="auto" w:fill="auto"/>
          </w:tcPr>
          <w:p w:rsidR="00E077CC" w:rsidRPr="00E077CC" w:rsidRDefault="00E077CC" w:rsidP="00E077CC">
            <w:pPr>
              <w:spacing w:before="0" w:after="0"/>
              <w:rPr>
                <w:rFonts w:asciiTheme="majorBidi" w:hAnsiTheme="majorBidi" w:cstheme="majorBidi"/>
              </w:rPr>
            </w:pPr>
          </w:p>
        </w:tc>
        <w:tc>
          <w:tcPr>
            <w:tcW w:w="2065" w:type="dxa"/>
            <w:gridSpan w:val="2"/>
            <w:shd w:val="clear" w:color="auto" w:fill="auto"/>
          </w:tcPr>
          <w:p w:rsidR="00E077CC" w:rsidRPr="00E077CC" w:rsidRDefault="00E077CC" w:rsidP="00E077CC">
            <w:pPr>
              <w:spacing w:before="0" w:after="0"/>
              <w:rPr>
                <w:rFonts w:asciiTheme="majorBidi" w:hAnsiTheme="majorBidi" w:cstheme="majorBidi"/>
              </w:rPr>
            </w:pPr>
          </w:p>
        </w:tc>
        <w:tc>
          <w:tcPr>
            <w:tcW w:w="1786" w:type="dxa"/>
            <w:shd w:val="clear" w:color="auto" w:fill="auto"/>
          </w:tcPr>
          <w:p w:rsidR="00E077CC" w:rsidRPr="00E077CC" w:rsidRDefault="00E077CC" w:rsidP="00E077CC">
            <w:pPr>
              <w:spacing w:before="0" w:after="0"/>
              <w:rPr>
                <w:rFonts w:asciiTheme="majorBidi" w:hAnsiTheme="majorBidi" w:cstheme="majorBidi"/>
              </w:rPr>
            </w:pPr>
          </w:p>
        </w:tc>
        <w:tc>
          <w:tcPr>
            <w:tcW w:w="1824" w:type="dxa"/>
            <w:shd w:val="clear" w:color="auto" w:fill="auto"/>
          </w:tcPr>
          <w:p w:rsidR="00E077CC" w:rsidRPr="00E077CC" w:rsidRDefault="00E077CC" w:rsidP="00E077CC">
            <w:pPr>
              <w:spacing w:before="0" w:after="0"/>
              <w:rPr>
                <w:rFonts w:asciiTheme="majorBidi" w:hAnsiTheme="majorBidi" w:cstheme="majorBidi"/>
              </w:rPr>
            </w:pPr>
          </w:p>
        </w:tc>
        <w:tc>
          <w:tcPr>
            <w:tcW w:w="3271" w:type="dxa"/>
            <w:shd w:val="clear" w:color="auto" w:fill="auto"/>
          </w:tcPr>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val="restart"/>
            <w:shd w:val="clear" w:color="auto" w:fill="auto"/>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OTORISASI</w:t>
            </w:r>
          </w:p>
        </w:tc>
        <w:tc>
          <w:tcPr>
            <w:tcW w:w="3772" w:type="dxa"/>
            <w:gridSpan w:val="4"/>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Dosen Pengembang RPS/ Pengampu Mata Kuliah</w:t>
            </w:r>
          </w:p>
        </w:tc>
        <w:tc>
          <w:tcPr>
            <w:tcW w:w="3610"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Koordinator Rumpun Keilmuan/ Mata Kuliah</w:t>
            </w:r>
          </w:p>
        </w:tc>
        <w:tc>
          <w:tcPr>
            <w:tcW w:w="3271"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Ketua Prodi</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3772" w:type="dxa"/>
            <w:gridSpan w:val="4"/>
            <w:shd w:val="clear" w:color="auto" w:fill="auto"/>
          </w:tcPr>
          <w:p w:rsidR="00E077CC" w:rsidRPr="000F751C" w:rsidRDefault="004F7D70" w:rsidP="000F751C">
            <w:pPr>
              <w:spacing w:before="0" w:after="0"/>
              <w:rPr>
                <w:rFonts w:asciiTheme="majorBidi" w:hAnsiTheme="majorBidi" w:cstheme="majorBidi"/>
              </w:rPr>
            </w:pPr>
            <w:r w:rsidRPr="006A28F4">
              <w:rPr>
                <w:rFonts w:asciiTheme="majorBidi" w:hAnsiTheme="majorBidi" w:cstheme="majorBidi"/>
              </w:rPr>
              <w:t>D</w:t>
            </w:r>
            <w:r w:rsidR="000F751C">
              <w:rPr>
                <w:rFonts w:asciiTheme="majorBidi" w:hAnsiTheme="majorBidi" w:cstheme="majorBidi"/>
              </w:rPr>
              <w:t>R</w:t>
            </w:r>
            <w:r w:rsidRPr="006A28F4">
              <w:rPr>
                <w:rFonts w:asciiTheme="majorBidi" w:hAnsiTheme="majorBidi" w:cstheme="majorBidi"/>
              </w:rPr>
              <w:t xml:space="preserve">. </w:t>
            </w:r>
            <w:r w:rsidR="000F751C">
              <w:rPr>
                <w:rFonts w:asciiTheme="majorBidi" w:hAnsiTheme="majorBidi" w:cstheme="majorBidi"/>
              </w:rPr>
              <w:t>Abd</w:t>
            </w:r>
            <w:r w:rsidRPr="006A28F4">
              <w:rPr>
                <w:rFonts w:asciiTheme="majorBidi" w:hAnsiTheme="majorBidi" w:cstheme="majorBidi"/>
              </w:rPr>
              <w:t>u</w:t>
            </w:r>
            <w:r w:rsidR="000F751C">
              <w:rPr>
                <w:rFonts w:asciiTheme="majorBidi" w:hAnsiTheme="majorBidi" w:cstheme="majorBidi"/>
              </w:rPr>
              <w:t>l H</w:t>
            </w:r>
            <w:r w:rsidRPr="006A28F4">
              <w:rPr>
                <w:rFonts w:asciiTheme="majorBidi" w:hAnsiTheme="majorBidi" w:cstheme="majorBidi"/>
              </w:rPr>
              <w:t>a</w:t>
            </w:r>
            <w:r w:rsidR="000F751C">
              <w:rPr>
                <w:rFonts w:asciiTheme="majorBidi" w:hAnsiTheme="majorBidi" w:cstheme="majorBidi"/>
              </w:rPr>
              <w:t>f</w:t>
            </w:r>
            <w:r w:rsidRPr="006A28F4">
              <w:rPr>
                <w:rFonts w:asciiTheme="majorBidi" w:hAnsiTheme="majorBidi" w:cstheme="majorBidi"/>
              </w:rPr>
              <w:t>i</w:t>
            </w:r>
            <w:r w:rsidR="000F751C">
              <w:rPr>
                <w:rFonts w:asciiTheme="majorBidi" w:hAnsiTheme="majorBidi" w:cstheme="majorBidi"/>
              </w:rPr>
              <w:t>z</w:t>
            </w:r>
            <w:r w:rsidRPr="006A28F4">
              <w:rPr>
                <w:rFonts w:asciiTheme="majorBidi" w:hAnsiTheme="majorBidi" w:cstheme="majorBidi"/>
              </w:rPr>
              <w:t>, M.Ag</w:t>
            </w:r>
          </w:p>
        </w:tc>
        <w:tc>
          <w:tcPr>
            <w:tcW w:w="3610" w:type="dxa"/>
            <w:gridSpan w:val="2"/>
            <w:shd w:val="clear" w:color="auto" w:fill="auto"/>
          </w:tcPr>
          <w:p w:rsidR="00E077CC" w:rsidRPr="006A28F4" w:rsidRDefault="004F7D70" w:rsidP="000F751C">
            <w:pPr>
              <w:spacing w:before="0" w:after="0"/>
              <w:rPr>
                <w:rFonts w:asciiTheme="majorBidi" w:hAnsiTheme="majorBidi" w:cstheme="majorBidi"/>
              </w:rPr>
            </w:pPr>
            <w:r w:rsidRPr="006A28F4">
              <w:rPr>
                <w:rFonts w:asciiTheme="majorBidi" w:hAnsiTheme="majorBidi" w:cstheme="majorBidi"/>
              </w:rPr>
              <w:t>TAR</w:t>
            </w:r>
            <w:r w:rsidR="000F751C">
              <w:rPr>
                <w:rFonts w:asciiTheme="majorBidi" w:hAnsiTheme="majorBidi" w:cstheme="majorBidi"/>
              </w:rPr>
              <w:t>I</w:t>
            </w:r>
            <w:r w:rsidRPr="006A28F4">
              <w:rPr>
                <w:rFonts w:asciiTheme="majorBidi" w:hAnsiTheme="majorBidi" w:cstheme="majorBidi"/>
              </w:rPr>
              <w:t>KH</w:t>
            </w:r>
            <w:r w:rsidR="000F751C">
              <w:rPr>
                <w:rFonts w:asciiTheme="majorBidi" w:hAnsiTheme="majorBidi" w:cstheme="majorBidi"/>
              </w:rPr>
              <w:t xml:space="preserve"> </w:t>
            </w:r>
            <w:r w:rsidRPr="006A28F4">
              <w:rPr>
                <w:rFonts w:asciiTheme="majorBidi" w:hAnsiTheme="majorBidi" w:cstheme="majorBidi"/>
              </w:rPr>
              <w:t>AT</w:t>
            </w:r>
            <w:r w:rsidR="000F751C">
              <w:rPr>
                <w:rFonts w:asciiTheme="majorBidi" w:hAnsiTheme="majorBidi" w:cstheme="majorBidi"/>
              </w:rPr>
              <w:t>-TASYRI’</w:t>
            </w:r>
          </w:p>
        </w:tc>
        <w:tc>
          <w:tcPr>
            <w:tcW w:w="3271" w:type="dxa"/>
            <w:shd w:val="clear" w:color="auto" w:fill="auto"/>
          </w:tcPr>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val="restart"/>
            <w:shd w:val="clear" w:color="auto" w:fill="auto"/>
            <w:vAlign w:val="center"/>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rPr>
              <w:t>Capaian Pembelajaran (CP)</w:t>
            </w:r>
          </w:p>
        </w:tc>
        <w:tc>
          <w:tcPr>
            <w:tcW w:w="1849" w:type="dxa"/>
            <w:gridSpan w:val="3"/>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CPL-PRODI</w:t>
            </w:r>
          </w:p>
        </w:tc>
        <w:tc>
          <w:tcPr>
            <w:tcW w:w="8804" w:type="dxa"/>
            <w:gridSpan w:val="4"/>
            <w:shd w:val="clear" w:color="auto" w:fill="DBE5F1"/>
          </w:tcPr>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CPL 1</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CPL 2</w:t>
            </w:r>
          </w:p>
          <w:p w:rsidR="00E077CC" w:rsidRPr="000F751C" w:rsidRDefault="00E077CC" w:rsidP="00E077CC">
            <w:pPr>
              <w:spacing w:before="0" w:after="0"/>
              <w:rPr>
                <w:rFonts w:asciiTheme="majorBidi" w:hAnsiTheme="majorBidi" w:cstheme="majorBidi"/>
              </w:rPr>
            </w:pPr>
            <w:r w:rsidRPr="000F751C">
              <w:rPr>
                <w:rFonts w:asciiTheme="majorBidi" w:hAnsiTheme="majorBidi" w:cstheme="majorBidi"/>
              </w:rPr>
              <w:t>Dst</w:t>
            </w:r>
          </w:p>
          <w:p w:rsidR="00E077CC" w:rsidRPr="000F751C" w:rsidRDefault="00E077CC" w:rsidP="00E077CC">
            <w:pPr>
              <w:spacing w:before="0" w:after="0"/>
              <w:rPr>
                <w:rFonts w:asciiTheme="majorBidi" w:hAnsiTheme="majorBidi" w:cstheme="majorBidi"/>
              </w:rPr>
            </w:pPr>
          </w:p>
        </w:tc>
        <w:tc>
          <w:tcPr>
            <w:tcW w:w="9529" w:type="dxa"/>
            <w:gridSpan w:val="6"/>
            <w:shd w:val="clear" w:color="auto" w:fill="auto"/>
          </w:tcPr>
          <w:p w:rsidR="00E077CC" w:rsidRDefault="00E077CC" w:rsidP="00E077CC">
            <w:pPr>
              <w:spacing w:before="0" w:after="0"/>
              <w:ind w:left="0"/>
              <w:rPr>
                <w:rFonts w:asciiTheme="majorBidi" w:hAnsiTheme="majorBidi" w:cstheme="majorBidi"/>
              </w:rPr>
            </w:pPr>
            <w:r w:rsidRPr="00E077CC">
              <w:rPr>
                <w:rFonts w:asciiTheme="majorBidi" w:hAnsiTheme="majorBidi" w:cstheme="majorBidi"/>
              </w:rPr>
              <w:t>Tuliskan beberapa butir CPL Prodi yang dibebankan pada mata kuliah mencakup ranah Sikap (S), Ketrampilan Umum (KU), Ketrampilan Khusus(KK) dan Pengetahuan (P)</w:t>
            </w:r>
          </w:p>
          <w:p w:rsidR="0067462F" w:rsidRPr="00E077CC" w:rsidRDefault="0067462F" w:rsidP="00E077CC">
            <w:pPr>
              <w:spacing w:before="0" w:after="0"/>
              <w:ind w:left="0"/>
              <w:rPr>
                <w:rFonts w:asciiTheme="majorBidi" w:hAnsiTheme="majorBidi" w:cstheme="majorBidi"/>
              </w:rPr>
            </w:pPr>
          </w:p>
          <w:p w:rsidR="00E077CC" w:rsidRPr="00E077CC" w:rsidRDefault="00E077CC" w:rsidP="00E077CC">
            <w:pPr>
              <w:spacing w:before="0" w:after="0"/>
              <w:ind w:left="0"/>
              <w:rPr>
                <w:rFonts w:asciiTheme="majorBidi" w:hAnsiTheme="majorBidi" w:cstheme="majorBidi"/>
                <w:b/>
                <w:bCs/>
              </w:rPr>
            </w:pPr>
            <w:r w:rsidRPr="00E077CC">
              <w:rPr>
                <w:rFonts w:asciiTheme="majorBidi" w:hAnsiTheme="majorBidi" w:cstheme="majorBidi"/>
                <w:b/>
                <w:bCs/>
              </w:rPr>
              <w:t>Capaian Pembelajaran Program Studi Bidang Sikap dan Tata Nilai</w:t>
            </w:r>
            <w:r w:rsidR="0067462F">
              <w:rPr>
                <w:rFonts w:asciiTheme="majorBidi" w:hAnsiTheme="majorBidi" w:cstheme="majorBidi"/>
                <w:b/>
                <w:bCs/>
              </w:rPr>
              <w:t xml:space="preserve"> (CPL 1)</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Bertakwa kepada Tuhan Yang Maha Esa dan mampu menunjukkan sikap religius;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Menjunjung tinggi nilai kemanusiaan dalam menjalankan tugas berdasarkan agama, moral, dan etika;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Berkontribusi dalam peningkatan mutu kehidupan bermasyarakat, berbangsa, bernegara, dan kemajuan peradaban berdasarkan Pancasila;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Berperan sebagai warga negara yang bangga dan cinta tanah air, memiliki nasionalisme serta rasa tanggungjawab pada bangsa dan negara;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Menghargai keanekaragaman budaya, pandangan, agama, dan kepercayaan serta pendapat atau temuan orisinal orang lain;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Bekerjasama dan memiliki kepekaan sosial serta kepedulian terhadap masyarakat dan lingkungan;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dan prilaku taat hukum serta disiplin dalam</w:t>
            </w:r>
            <w:r w:rsidR="00E01E30">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kehidupan bermasyarakat, berbangsa dan bernegara;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nilai, norma, dan etika akademik dalampelaksanaan pekerjaan sebaga</w:t>
            </w:r>
            <w:r w:rsidR="002A669D">
              <w:rPr>
                <w:rFonts w:asciiTheme="majorBidi" w:hAnsiTheme="majorBidi" w:cstheme="majorBidi"/>
                <w:color w:val="000000"/>
                <w:sz w:val="22"/>
                <w:szCs w:val="22"/>
              </w:rPr>
              <w:t>i praktisi hukum Islam</w:t>
            </w:r>
            <w:r w:rsidRPr="00E077CC">
              <w:rPr>
                <w:rFonts w:asciiTheme="majorBidi" w:hAnsiTheme="majorBidi" w:cstheme="majorBidi"/>
                <w:color w:val="000000"/>
                <w:sz w:val="22"/>
                <w:szCs w:val="22"/>
              </w:rPr>
              <w:t>;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bertanggungjawab atas pekerjaan di bidang keahliannya secara mandiri;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 xml:space="preserve">Menginternalisasi semangat kemandirian, kejuangan dan kewirausahaan dalam pelaksanaan pekerjaan sebagai praktisi hukum </w:t>
            </w:r>
            <w:r w:rsidR="002A669D">
              <w:rPr>
                <w:rFonts w:asciiTheme="majorBidi" w:hAnsiTheme="majorBidi" w:cstheme="majorBidi"/>
                <w:color w:val="000000"/>
                <w:sz w:val="22"/>
                <w:szCs w:val="22"/>
              </w:rPr>
              <w:t>Islam</w:t>
            </w:r>
            <w:r w:rsidRPr="00E077CC">
              <w:rPr>
                <w:rFonts w:asciiTheme="majorBidi" w:hAnsiTheme="majorBidi" w:cstheme="majorBidi"/>
                <w:color w:val="000000"/>
                <w:sz w:val="22"/>
                <w:szCs w:val="22"/>
              </w:rPr>
              <w:t>;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Menjunjung tinggi nilai-nilai etika akademik, yang meliputi kejujuran dan kebebasan akademik dan otonomi akademik;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Bertanggung jawab sepenuhnya terhadap nilai-nilai akademik yang diembannya;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Menampilkan diri sebagai pribadi yan</w:t>
            </w:r>
            <w:r w:rsidR="002A669D">
              <w:rPr>
                <w:rFonts w:asciiTheme="majorBidi" w:hAnsiTheme="majorBidi" w:cstheme="majorBidi"/>
                <w:color w:val="000000"/>
                <w:sz w:val="22"/>
                <w:szCs w:val="22"/>
              </w:rPr>
              <w:t>g jujur, berakhlak mulia, dan</w:t>
            </w:r>
            <w:r w:rsidRPr="00E077CC">
              <w:rPr>
                <w:rFonts w:asciiTheme="majorBidi" w:hAnsiTheme="majorBidi" w:cstheme="majorBidi"/>
                <w:color w:val="000000"/>
                <w:sz w:val="22"/>
                <w:szCs w:val="22"/>
              </w:rPr>
              <w:t xml:space="preserve"> teladan bagi peserta didik dan masyarakat;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lastRenderedPageBreak/>
              <w:t>Menampilkan diri sebagai pribadi yang stabil, dewasa, arif dan berwibawa serta berkemampuan adaptasi (adaptability), fleksibiltas (flexibility), pengendalian diri, (self direction), secara baik dan penuh inisitaif di tempat tugas;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Bersikap inklusif, bertindak obyektif dan tidak deskriminatif berdasarkan pertimbangan jenis kelamin, agama, ras, kondisi fisik, latar belakang keluarga dan status sosial ekonomi;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etos kerja, tanggung jawab, rasa bangga dan cinta serta penuh percaya diri sebagai praktisi hukum</w:t>
            </w:r>
            <w:r w:rsidR="002A669D">
              <w:rPr>
                <w:rFonts w:asciiTheme="majorBidi" w:hAnsiTheme="majorBidi" w:cstheme="majorBidi"/>
                <w:color w:val="000000"/>
                <w:sz w:val="22"/>
                <w:szCs w:val="22"/>
              </w:rPr>
              <w:t xml:space="preserve"> Islam</w:t>
            </w:r>
            <w:r w:rsidRPr="00E077CC">
              <w:rPr>
                <w:rFonts w:asciiTheme="majorBidi" w:hAnsiTheme="majorBidi" w:cstheme="majorBidi"/>
                <w:color w:val="000000"/>
                <w:sz w:val="22"/>
                <w:szCs w:val="22"/>
              </w:rPr>
              <w:t>; </w:t>
            </w:r>
          </w:p>
          <w:p w:rsidR="002A669D" w:rsidRDefault="00E077CC" w:rsidP="002A669D">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kepemimpinan (leadership), bertanggungjawab (accountability) dan responsibilitas (responsibility) atas pekerjaan di bidang praktisi hukum Is</w:t>
            </w:r>
            <w:r w:rsidR="002A669D">
              <w:rPr>
                <w:rFonts w:asciiTheme="majorBidi" w:hAnsiTheme="majorBidi" w:cstheme="majorBidi"/>
                <w:color w:val="000000"/>
                <w:sz w:val="22"/>
                <w:szCs w:val="22"/>
              </w:rPr>
              <w:t>lam</w:t>
            </w:r>
            <w:r w:rsidRPr="00E077CC">
              <w:rPr>
                <w:rFonts w:asciiTheme="majorBidi" w:hAnsiTheme="majorBidi" w:cstheme="majorBidi"/>
                <w:color w:val="000000"/>
                <w:sz w:val="22"/>
                <w:szCs w:val="22"/>
              </w:rPr>
              <w:t>; </w:t>
            </w:r>
          </w:p>
          <w:p w:rsidR="002A669D" w:rsidRPr="002A669D" w:rsidRDefault="00E077CC" w:rsidP="00E077CC">
            <w:pPr>
              <w:pStyle w:val="NormalWeb"/>
              <w:numPr>
                <w:ilvl w:val="0"/>
                <w:numId w:val="6"/>
              </w:numPr>
              <w:spacing w:before="0" w:beforeAutospacing="0" w:after="0" w:afterAutospacing="0"/>
              <w:ind w:left="0"/>
              <w:jc w:val="both"/>
              <w:textAlignment w:val="baseline"/>
              <w:rPr>
                <w:rFonts w:asciiTheme="majorBidi" w:hAnsiTheme="majorBidi" w:cstheme="majorBidi"/>
              </w:rPr>
            </w:pPr>
            <w:r w:rsidRPr="002A669D">
              <w:rPr>
                <w:rFonts w:asciiTheme="majorBidi" w:hAnsiTheme="majorBidi" w:cstheme="majorBidi"/>
                <w:color w:val="000000"/>
                <w:sz w:val="22"/>
                <w:szCs w:val="22"/>
              </w:rPr>
              <w:t>Menginternalisasi semangat kemandirian, kejuangan dan kewirausahaan dalam</w:t>
            </w:r>
            <w:r w:rsidR="002A669D" w:rsidRPr="002A669D">
              <w:rPr>
                <w:rFonts w:asciiTheme="majorBidi" w:hAnsiTheme="majorBidi" w:cstheme="majorBidi"/>
                <w:color w:val="000000"/>
                <w:sz w:val="22"/>
                <w:szCs w:val="22"/>
              </w:rPr>
              <w:t xml:space="preserve"> bidang hukum Islam</w:t>
            </w:r>
            <w:r w:rsidR="002A669D">
              <w:rPr>
                <w:rFonts w:asciiTheme="majorBidi" w:hAnsiTheme="majorBidi" w:cstheme="majorBidi"/>
                <w:color w:val="000000"/>
                <w:sz w:val="22"/>
                <w:szCs w:val="22"/>
              </w:rPr>
              <w:t>.</w:t>
            </w:r>
          </w:p>
          <w:p w:rsidR="00E077CC" w:rsidRPr="0067462F" w:rsidRDefault="00E077CC" w:rsidP="00E077CC">
            <w:pPr>
              <w:spacing w:before="0" w:after="0"/>
              <w:ind w:left="0"/>
              <w:rPr>
                <w:rFonts w:asciiTheme="majorBidi" w:hAnsiTheme="majorBidi" w:cstheme="majorBidi"/>
                <w:b/>
                <w:bCs/>
              </w:rPr>
            </w:pPr>
            <w:proofErr w:type="spellStart"/>
            <w:r w:rsidRPr="00E077CC">
              <w:rPr>
                <w:rFonts w:asciiTheme="majorBidi" w:hAnsiTheme="majorBidi" w:cstheme="majorBidi"/>
                <w:b/>
                <w:bCs/>
                <w:lang w:val="en-ID"/>
              </w:rPr>
              <w:t>Capaian</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Pembelajaran</w:t>
            </w:r>
            <w:proofErr w:type="spellEnd"/>
            <w:r w:rsidRPr="00E077CC">
              <w:rPr>
                <w:rFonts w:asciiTheme="majorBidi" w:hAnsiTheme="majorBidi" w:cstheme="majorBidi"/>
                <w:b/>
                <w:bCs/>
                <w:lang w:val="en-ID"/>
              </w:rPr>
              <w:t xml:space="preserve"> Program </w:t>
            </w:r>
            <w:proofErr w:type="spellStart"/>
            <w:r w:rsidRPr="00E077CC">
              <w:rPr>
                <w:rFonts w:asciiTheme="majorBidi" w:hAnsiTheme="majorBidi" w:cstheme="majorBidi"/>
                <w:b/>
                <w:bCs/>
                <w:lang w:val="en-ID"/>
              </w:rPr>
              <w:t>Studi</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Bidang</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Bidang</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Pengetahuan</w:t>
            </w:r>
            <w:proofErr w:type="spellEnd"/>
            <w:r w:rsidR="0067462F">
              <w:rPr>
                <w:rFonts w:asciiTheme="majorBidi" w:hAnsiTheme="majorBidi" w:cstheme="majorBidi"/>
                <w:b/>
                <w:bCs/>
              </w:rPr>
              <w:t xml:space="preserve"> (CPL 2)</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tentang filsafat pancasila, kewarganegaraan, wawasan kebangsaan (nasionalisme) dan globalisasi;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dalam</w:t>
            </w:r>
            <w:r w:rsidR="00A053A0" w:rsidRPr="00800203">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menyampaikan gagasan ilmiah secara lisan dan tertulis dengan menggunakan bahasa Indonesia yang baik dan benar dalam</w:t>
            </w:r>
            <w:r w:rsidR="00A053A0" w:rsidRPr="00800203">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perkembangan dunia akademik dan dunia kerja (dunia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berkomunikasi baik lisan maupun tulisan dengan menggunakan bahasa Arab dan Inggris dalam perkembangan dunia akademik dan dunia kerja (dunia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dalam</w:t>
            </w:r>
            <w:r w:rsidR="00A053A0" w:rsidRPr="00800203">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mengembangkan pemikiran kritis, logis, kreatif, inovatif dan sistematis serta memiliki keingintahuan intelektual untuk memecahkan masalah pada tingkat individual dan kelompok dalamkomunitas akademik dan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dasar-dasar keislaman sebagai agama rahmatan lil ‘alamin;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integrasi keilmuan (agama dan sains) sebagai paradigma keilmuan;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Memiliki kemampuan membaca teks arab terkait dengan masalah fikih dan ushul fikih;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hukum Islam dari berbagai imam mazhab fikih (perbandingan mazhab); </w:t>
            </w:r>
          </w:p>
          <w:p w:rsidR="00E077CC" w:rsidRPr="00E077CC" w:rsidRDefault="00E077CC" w:rsidP="00E077CC">
            <w:pPr>
              <w:spacing w:before="0" w:after="0"/>
              <w:ind w:left="0"/>
              <w:rPr>
                <w:rFonts w:asciiTheme="majorBidi" w:hAnsiTheme="majorBidi" w:cstheme="majorBidi"/>
              </w:rPr>
            </w:pPr>
          </w:p>
          <w:p w:rsidR="00E077CC" w:rsidRPr="0067462F" w:rsidRDefault="00E077CC" w:rsidP="00E077CC">
            <w:pPr>
              <w:spacing w:before="0" w:after="0"/>
              <w:ind w:left="0"/>
              <w:rPr>
                <w:rFonts w:asciiTheme="majorBidi" w:hAnsiTheme="majorBidi" w:cstheme="majorBidi"/>
                <w:b/>
                <w:bCs/>
              </w:rPr>
            </w:pPr>
            <w:proofErr w:type="spellStart"/>
            <w:r w:rsidRPr="00E077CC">
              <w:rPr>
                <w:rFonts w:asciiTheme="majorBidi" w:hAnsiTheme="majorBidi" w:cstheme="majorBidi"/>
                <w:b/>
                <w:bCs/>
                <w:lang w:val="en-ID"/>
              </w:rPr>
              <w:t>Capaian</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Pembelajaran</w:t>
            </w:r>
            <w:proofErr w:type="spellEnd"/>
            <w:r w:rsidRPr="00E077CC">
              <w:rPr>
                <w:rFonts w:asciiTheme="majorBidi" w:hAnsiTheme="majorBidi" w:cstheme="majorBidi"/>
                <w:b/>
                <w:bCs/>
                <w:lang w:val="en-ID"/>
              </w:rPr>
              <w:t xml:space="preserve"> Program </w:t>
            </w:r>
            <w:proofErr w:type="spellStart"/>
            <w:r w:rsidRPr="00E077CC">
              <w:rPr>
                <w:rFonts w:asciiTheme="majorBidi" w:hAnsiTheme="majorBidi" w:cstheme="majorBidi"/>
                <w:b/>
                <w:bCs/>
                <w:lang w:val="en-ID"/>
              </w:rPr>
              <w:t>Studi</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Bidang</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Keterampilan</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Umum</w:t>
            </w:r>
            <w:proofErr w:type="spellEnd"/>
            <w:r w:rsidR="0067462F">
              <w:rPr>
                <w:rFonts w:asciiTheme="majorBidi" w:hAnsiTheme="majorBidi" w:cstheme="majorBidi"/>
                <w:b/>
                <w:bCs/>
              </w:rPr>
              <w:t xml:space="preserve"> (CPL 3)</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menerapkan pemikiran logis, kritis, sistematis, dan inovatif dalam kontek pengembangan atau implementasi ilmu pengetahuan dan teknologi yang memperhatikan dan menerapkan nilai humaniora yang sesuai dengan bidang keahliannya;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menunjukkan kinerja mandiri, bermutu dan terukur;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deskripsi saintifik, hasil kajiannya dalambentuk skripsi atau laporan tugas akhir, dan mengunggahnya dalam laman perguruan tinggi;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mengambil keputusan secara tepat, dalam konteks penyelasaian masalah di bidang keahliannya berdasarkan hasil analisis informasi dan data;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 xml:space="preserve">Mampu memelihara dan mengembangkan jaringan kerja dengan pembimbing, kolega dan sejawat </w:t>
            </w:r>
            <w:r w:rsidRPr="00E077CC">
              <w:rPr>
                <w:rFonts w:asciiTheme="majorBidi" w:hAnsiTheme="majorBidi" w:cstheme="majorBidi"/>
                <w:color w:val="000000"/>
                <w:sz w:val="22"/>
                <w:szCs w:val="22"/>
              </w:rPr>
              <w:lastRenderedPageBreak/>
              <w:t>baik di dalam maupun di luar lembaganya;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bertanggungjawab atas pencapaian hasil ke</w:t>
            </w:r>
            <w:r w:rsidR="004759E6">
              <w:rPr>
                <w:rFonts w:asciiTheme="majorBidi" w:hAnsiTheme="majorBidi" w:cstheme="majorBidi"/>
                <w:color w:val="000000"/>
                <w:sz w:val="22"/>
                <w:szCs w:val="22"/>
              </w:rPr>
              <w:t>rja kelompok melakukan supervisi</w:t>
            </w:r>
            <w:r w:rsidRPr="00E077CC">
              <w:rPr>
                <w:rFonts w:asciiTheme="majorBidi" w:hAnsiTheme="majorBidi" w:cstheme="majorBidi"/>
                <w:color w:val="000000"/>
                <w:sz w:val="22"/>
                <w:szCs w:val="22"/>
              </w:rPr>
              <w:t xml:space="preserve"> dan evaluasi terhadap penyelesaian pekerjaan yang ditugaskan kepada pekerja yang berada di bawah tanggungjawabnya;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melakukan proses evaluasi diri terhadap kelompok kerja yang berada di bawah tanggungjawabnya dan mampu mengelola pembelajaran secara mandiri;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mendokumentasikan, menyimpan, mengamanahkan, dan menemukan kembali data untuk menjamin kesahihan mencegah plagiasi;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kemampuan literasi informasi, media dan memanfaatkan teknologi informasi dan komunikasi untuk pengembangan keilmuan dan kemampuan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berkomunikasi baik lisan maupun tulisan dengan menggunakan bahasa Arab dan Inggris dalam perkembangan dunia akademik dan dunia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berkolaborasi dalam team, menunjukkan kemampuan kreatif (creativity skill), inovatif (innovation skill), berpikir kritis (critical thinking) dan pemecahan masalah (problem solving skill) dalam pengembangan keilmuan dan pelaksanaan tugas di dunia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membaca al-Qur’an berdasarkan ilmu qira’at dan ilmu tajwid;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dan memahami isi kandungan al-Qur’an juz 30 (Juz Amma);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melaksanakan ibadah dan memimpin ritual keagamaan dengan baik.</w:t>
            </w:r>
          </w:p>
          <w:p w:rsidR="00E077CC" w:rsidRPr="00E077CC" w:rsidRDefault="00E077CC" w:rsidP="00E077CC">
            <w:pPr>
              <w:spacing w:before="0" w:after="0"/>
              <w:ind w:left="360"/>
              <w:rPr>
                <w:rFonts w:asciiTheme="majorBidi" w:hAnsiTheme="majorBidi" w:cstheme="majorBidi"/>
              </w:rPr>
            </w:pPr>
          </w:p>
          <w:p w:rsidR="00E077CC" w:rsidRPr="00E077CC" w:rsidRDefault="00E077CC" w:rsidP="00E077CC">
            <w:pPr>
              <w:spacing w:before="0" w:after="0"/>
              <w:ind w:left="0"/>
              <w:rPr>
                <w:rFonts w:asciiTheme="majorBidi" w:hAnsiTheme="majorBidi" w:cstheme="majorBidi"/>
                <w:b/>
                <w:bCs/>
              </w:rPr>
            </w:pPr>
            <w:r w:rsidRPr="00E077CC">
              <w:rPr>
                <w:rFonts w:asciiTheme="majorBidi" w:hAnsiTheme="majorBidi" w:cstheme="majorBidi"/>
                <w:b/>
                <w:bCs/>
              </w:rPr>
              <w:t>Capaian Pembelajaran Program Studi Bidang Keterampilan Khusus</w:t>
            </w:r>
            <w:r w:rsidR="0067462F">
              <w:rPr>
                <w:rFonts w:asciiTheme="majorBidi" w:hAnsiTheme="majorBidi" w:cstheme="majorBidi"/>
                <w:b/>
                <w:bCs/>
              </w:rPr>
              <w:t xml:space="preserve"> (CPL 4)</w:t>
            </w:r>
          </w:p>
          <w:p w:rsidR="00E077CC" w:rsidRPr="00E077CC" w:rsidRDefault="00E077CC" w:rsidP="004759E6">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dan memahami kandungan ayat-ayat al-qur’an dan hadis tentang hukum Islam ; </w:t>
            </w:r>
          </w:p>
          <w:p w:rsidR="00E077CC" w:rsidRPr="00E077CC" w:rsidRDefault="00E077CC" w:rsidP="00E077CC">
            <w:pPr>
              <w:pStyle w:val="NormalWeb"/>
              <w:numPr>
                <w:ilvl w:val="0"/>
                <w:numId w:val="9"/>
              </w:numPr>
              <w:spacing w:before="0" w:beforeAutospacing="0" w:after="16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ayat-ayat alqur’an dan hadis terkait denga</w:t>
            </w:r>
            <w:r w:rsidR="004759E6">
              <w:rPr>
                <w:rFonts w:asciiTheme="majorBidi" w:hAnsiTheme="majorBidi" w:cstheme="majorBidi"/>
                <w:color w:val="000000"/>
                <w:sz w:val="22"/>
                <w:szCs w:val="22"/>
              </w:rPr>
              <w:t>n hukum</w:t>
            </w:r>
            <w:r w:rsidRPr="00E077CC">
              <w:rPr>
                <w:rFonts w:asciiTheme="majorBidi" w:hAnsiTheme="majorBidi" w:cstheme="majorBidi"/>
                <w:color w:val="000000"/>
                <w:sz w:val="22"/>
                <w:szCs w:val="22"/>
              </w:rPr>
              <w:t xml:space="preserve"> syari’ah serta memahami kandungan makna yang terdapat dalam ayat dan hadis tersebut</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849" w:type="dxa"/>
            <w:gridSpan w:val="3"/>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CP-MK</w:t>
            </w:r>
          </w:p>
        </w:tc>
        <w:tc>
          <w:tcPr>
            <w:tcW w:w="8804" w:type="dxa"/>
            <w:gridSpan w:val="4"/>
            <w:shd w:val="clear" w:color="auto" w:fill="DBE5F1"/>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rPr>
              <w:t>Capaian Pembelajaran Mata Kuliah</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CPMK</w:t>
            </w:r>
          </w:p>
        </w:tc>
        <w:tc>
          <w:tcPr>
            <w:tcW w:w="9529" w:type="dxa"/>
            <w:gridSpan w:val="6"/>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CPMK merupakan turunan/uraian spesifik dari CPL-PRODI yg berkaiatan dengan mata kuliah ini</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CPL-1</w:t>
            </w:r>
          </w:p>
        </w:tc>
        <w:tc>
          <w:tcPr>
            <w:tcW w:w="9529" w:type="dxa"/>
            <w:gridSpan w:val="6"/>
            <w:shd w:val="clear" w:color="auto" w:fill="auto"/>
          </w:tcPr>
          <w:p w:rsidR="00E077CC" w:rsidRPr="00E077CC" w:rsidRDefault="00E077CC" w:rsidP="00E01E30">
            <w:pPr>
              <w:spacing w:before="0" w:after="0"/>
              <w:jc w:val="both"/>
              <w:rPr>
                <w:rFonts w:asciiTheme="majorBidi" w:hAnsiTheme="majorBidi" w:cstheme="majorBidi"/>
                <w:bC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 xml:space="preserve">CPMK </w:t>
            </w:r>
            <w:r w:rsidR="00E01E30">
              <w:rPr>
                <w:rFonts w:asciiTheme="majorBidi" w:hAnsiTheme="majorBidi" w:cstheme="majorBidi"/>
                <w:bCs/>
              </w:rPr>
              <w:t xml:space="preserve">  </w:t>
            </w:r>
            <w:r w:rsidRPr="00E077CC">
              <w:rPr>
                <w:rFonts w:asciiTheme="majorBidi" w:hAnsiTheme="majorBidi" w:cstheme="majorBidi"/>
                <w:bCs/>
              </w:rPr>
              <w:t xml:space="preserve">1. </w:t>
            </w:r>
            <w:r w:rsidR="00E01E30">
              <w:rPr>
                <w:rFonts w:asciiTheme="majorBidi" w:hAnsiTheme="majorBidi" w:cstheme="majorBidi"/>
                <w:bCs/>
              </w:rPr>
              <w:t xml:space="preserve">  </w:t>
            </w:r>
            <w:r w:rsidR="00E01E30" w:rsidRPr="00E077CC">
              <w:rPr>
                <w:rFonts w:asciiTheme="majorBidi" w:hAnsiTheme="majorBidi" w:cstheme="majorBidi"/>
                <w:color w:val="000000"/>
              </w:rPr>
              <w:t>Bertakwa kepada Tuhan Yang Maha Esa dan mampu menunjukkan sikap religius;</w:t>
            </w:r>
          </w:p>
          <w:p w:rsidR="00E077CC" w:rsidRDefault="00E01E30" w:rsidP="00E01E30">
            <w:pPr>
              <w:spacing w:before="0" w:after="0"/>
              <w:ind w:left="1810" w:hanging="1526"/>
              <w:jc w:val="both"/>
              <w:rPr>
                <w:rFonts w:asciiTheme="majorBidi" w:hAnsiTheme="majorBidi" w:cstheme="majorBidi"/>
                <w:color w:val="000000"/>
              </w:rPr>
            </w:pPr>
            <w:r>
              <w:rPr>
                <w:rFonts w:asciiTheme="majorBidi" w:hAnsiTheme="majorBidi" w:cstheme="majorBidi"/>
                <w:bCs/>
                <w:lang w:val="en-US"/>
              </w:rPr>
              <w:t xml:space="preserve">Sub-CPMK 2. </w:t>
            </w:r>
            <w:r w:rsidRPr="00E077CC">
              <w:rPr>
                <w:rFonts w:asciiTheme="majorBidi" w:hAnsiTheme="majorBidi" w:cstheme="majorBidi"/>
                <w:color w:val="000000"/>
              </w:rPr>
              <w:t>Berkontribusi dalam peningkatan mutu kehi</w:t>
            </w:r>
            <w:r w:rsidR="00BB0508">
              <w:rPr>
                <w:rFonts w:asciiTheme="majorBidi" w:hAnsiTheme="majorBidi" w:cstheme="majorBidi"/>
                <w:color w:val="000000"/>
              </w:rPr>
              <w:t>dupan bermasyarakat, berbangsa,</w:t>
            </w:r>
            <w:r w:rsidR="00BB0508">
              <w:rPr>
                <w:rFonts w:asciiTheme="majorBidi" w:hAnsiTheme="majorBidi" w:cstheme="majorBidi"/>
                <w:color w:val="000000"/>
                <w:lang w:val="en-US"/>
              </w:rPr>
              <w:t xml:space="preserve"> </w:t>
            </w:r>
            <w:r w:rsidRPr="00E077CC">
              <w:rPr>
                <w:rFonts w:asciiTheme="majorBidi" w:hAnsiTheme="majorBidi" w:cstheme="majorBidi"/>
                <w:color w:val="000000"/>
              </w:rPr>
              <w:t>bernegara, dan kemajuan peradaban berdasarkan Pancasila;</w:t>
            </w:r>
          </w:p>
          <w:p w:rsidR="00E01E30" w:rsidRDefault="00E01E30" w:rsidP="00E01E30">
            <w:pPr>
              <w:spacing w:before="0" w:after="0"/>
              <w:ind w:left="1810" w:hanging="1526"/>
              <w:jc w:val="both"/>
              <w:rPr>
                <w:rFonts w:asciiTheme="majorBidi" w:hAnsiTheme="majorBidi" w:cstheme="majorBidi"/>
                <w:color w:val="000000"/>
              </w:rPr>
            </w:pPr>
            <w:r>
              <w:rPr>
                <w:rFonts w:asciiTheme="majorBidi" w:hAnsiTheme="majorBidi" w:cstheme="majorBidi"/>
                <w:bCs/>
                <w:lang w:val="en-US"/>
              </w:rPr>
              <w:t>Sub-CPMK 3.</w:t>
            </w:r>
            <w:r>
              <w:rPr>
                <w:rFonts w:asciiTheme="majorBidi" w:hAnsiTheme="majorBidi" w:cstheme="majorBidi"/>
                <w:bCs/>
              </w:rPr>
              <w:t xml:space="preserve"> </w:t>
            </w:r>
            <w:r w:rsidRPr="00E077CC">
              <w:rPr>
                <w:rFonts w:asciiTheme="majorBidi" w:hAnsiTheme="majorBidi" w:cstheme="majorBidi"/>
                <w:color w:val="000000"/>
              </w:rPr>
              <w:t>Menunjukkan sikap dan prilaku taat hukum serta disiplin dalam</w:t>
            </w:r>
            <w:r>
              <w:rPr>
                <w:rFonts w:asciiTheme="majorBidi" w:hAnsiTheme="majorBidi" w:cstheme="majorBidi"/>
                <w:color w:val="000000"/>
              </w:rPr>
              <w:t xml:space="preserve"> </w:t>
            </w:r>
            <w:r w:rsidRPr="00E077CC">
              <w:rPr>
                <w:rFonts w:asciiTheme="majorBidi" w:hAnsiTheme="majorBidi" w:cstheme="majorBidi"/>
                <w:color w:val="000000"/>
              </w:rPr>
              <w:t>kehidupan bermasyarakat, berbangsa dan bernegara;</w:t>
            </w:r>
          </w:p>
          <w:p w:rsidR="001C4F35" w:rsidRPr="00E01E30" w:rsidRDefault="001C4F35" w:rsidP="00E01E30">
            <w:pPr>
              <w:spacing w:before="0" w:after="0"/>
              <w:ind w:left="1810" w:hanging="1526"/>
              <w:jc w:val="both"/>
              <w:rPr>
                <w:rFonts w:asciiTheme="majorBidi" w:hAnsiTheme="majorBidi" w:cstheme="majorBidi"/>
              </w:rPr>
            </w:pPr>
            <w:r>
              <w:rPr>
                <w:rFonts w:asciiTheme="majorBidi" w:hAnsiTheme="majorBidi" w:cstheme="majorBidi"/>
                <w:bCs/>
                <w:lang w:val="en-US"/>
              </w:rPr>
              <w:t>Sub-</w:t>
            </w:r>
            <w:proofErr w:type="gramStart"/>
            <w:r>
              <w:rPr>
                <w:rFonts w:asciiTheme="majorBidi" w:hAnsiTheme="majorBidi" w:cstheme="majorBidi"/>
                <w:bCs/>
                <w:lang w:val="en-US"/>
              </w:rPr>
              <w:t xml:space="preserve">CPMK </w:t>
            </w:r>
            <w:r>
              <w:rPr>
                <w:rFonts w:asciiTheme="majorBidi" w:hAnsiTheme="majorBidi" w:cstheme="majorBidi"/>
                <w:bCs/>
              </w:rPr>
              <w:t xml:space="preserve"> </w:t>
            </w:r>
            <w:r>
              <w:rPr>
                <w:rFonts w:asciiTheme="majorBidi" w:hAnsiTheme="majorBidi" w:cstheme="majorBidi"/>
                <w:bCs/>
                <w:lang w:val="en-US"/>
              </w:rPr>
              <w:t>4</w:t>
            </w:r>
            <w:proofErr w:type="gramEnd"/>
            <w:r>
              <w:rPr>
                <w:rFonts w:asciiTheme="majorBidi" w:hAnsiTheme="majorBidi" w:cstheme="majorBidi"/>
                <w:bCs/>
                <w:lang w:val="en-US"/>
              </w:rPr>
              <w:t xml:space="preserve">. </w:t>
            </w:r>
            <w:r w:rsidRPr="00E077CC">
              <w:rPr>
                <w:rFonts w:asciiTheme="majorBidi" w:hAnsiTheme="majorBidi" w:cstheme="majorBidi"/>
                <w:color w:val="000000"/>
              </w:rPr>
              <w:t>Menampilkan diri sebagai pribadi yang stabil, dewasa, arif dan berwibawa serta berkemampuan adaptasi (adaptability), fleksibiltas (flexibility), pengendalian diri, (self direction), secara baik dan penuh inisitaif di tempat tugas;</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CPL-2</w:t>
            </w:r>
          </w:p>
        </w:tc>
        <w:tc>
          <w:tcPr>
            <w:tcW w:w="9529" w:type="dxa"/>
            <w:gridSpan w:val="6"/>
            <w:shd w:val="clear" w:color="auto" w:fill="auto"/>
          </w:tcPr>
          <w:p w:rsidR="00BB0508" w:rsidRPr="00BB0508" w:rsidRDefault="00E077CC" w:rsidP="004249ED">
            <w:pPr>
              <w:spacing w:before="0" w:after="0"/>
              <w:ind w:left="1614" w:hanging="1330"/>
              <w:jc w:val="both"/>
              <w:rPr>
                <w:rFonts w:asciiTheme="majorBidi" w:hAnsiTheme="majorBidi" w:cstheme="majorBidi"/>
                <w:bCs/>
                <w:lang w:val="en-US"/>
              </w:rPr>
            </w:pPr>
            <w:r w:rsidRPr="00E077CC">
              <w:rPr>
                <w:rFonts w:asciiTheme="majorBidi" w:hAnsiTheme="majorBidi" w:cstheme="majorBidi"/>
                <w:bCs/>
              </w:rPr>
              <w:t>Sub</w:t>
            </w:r>
            <w:r w:rsidRPr="00E077CC">
              <w:rPr>
                <w:rFonts w:asciiTheme="majorBidi" w:hAnsiTheme="majorBidi" w:cstheme="majorBidi"/>
                <w:bCs/>
                <w:lang w:val="en-US"/>
              </w:rPr>
              <w:t>-</w:t>
            </w:r>
            <w:r w:rsidR="00AD396E">
              <w:rPr>
                <w:rFonts w:asciiTheme="majorBidi" w:hAnsiTheme="majorBidi" w:cstheme="majorBidi"/>
                <w:bCs/>
              </w:rPr>
              <w:t>CPMK</w:t>
            </w:r>
            <w:r w:rsidR="00AD396E">
              <w:rPr>
                <w:rFonts w:asciiTheme="majorBidi" w:hAnsiTheme="majorBidi" w:cstheme="majorBidi"/>
                <w:bCs/>
                <w:lang w:val="en-US"/>
              </w:rPr>
              <w:t xml:space="preserve"> </w:t>
            </w:r>
            <w:r w:rsidRPr="00E077CC">
              <w:rPr>
                <w:rFonts w:asciiTheme="majorBidi" w:hAnsiTheme="majorBidi" w:cstheme="majorBidi"/>
                <w:bCs/>
              </w:rPr>
              <w:t>1.</w:t>
            </w:r>
            <w:r w:rsidR="00AD396E">
              <w:rPr>
                <w:rFonts w:asciiTheme="majorBidi" w:hAnsiTheme="majorBidi" w:cstheme="majorBidi"/>
                <w:bCs/>
                <w:lang w:val="en-US"/>
              </w:rPr>
              <w:t xml:space="preserve"> </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CPL-3</w:t>
            </w:r>
          </w:p>
        </w:tc>
        <w:tc>
          <w:tcPr>
            <w:tcW w:w="9529" w:type="dxa"/>
            <w:gridSpan w:val="6"/>
            <w:shd w:val="clear" w:color="auto" w:fill="auto"/>
          </w:tcPr>
          <w:p w:rsidR="00E077CC" w:rsidRPr="002B2138" w:rsidRDefault="00E077CC" w:rsidP="004249ED">
            <w:pPr>
              <w:spacing w:before="0" w:after="0"/>
              <w:ind w:left="1668" w:hanging="1384"/>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Pr="00E077CC">
              <w:rPr>
                <w:rFonts w:asciiTheme="majorBidi" w:hAnsiTheme="majorBidi" w:cstheme="majorBidi"/>
                <w:bCs/>
              </w:rPr>
              <w:t>CPMK 1.</w:t>
            </w:r>
            <w:r w:rsidR="002B2138">
              <w:rPr>
                <w:rFonts w:asciiTheme="majorBidi" w:hAnsiTheme="majorBidi" w:cstheme="majorBidi"/>
                <w:bCs/>
              </w:rPr>
              <w:t xml:space="preserve">  </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Pr="00E077CC">
              <w:rPr>
                <w:rFonts w:asciiTheme="majorBidi" w:hAnsiTheme="majorBidi" w:cstheme="majorBidi"/>
                <w:bCs/>
              </w:rPr>
              <w:t>CPMK</w:t>
            </w:r>
            <w:r w:rsidRPr="002B2138">
              <w:rPr>
                <w:rFonts w:asciiTheme="majorBidi" w:hAnsiTheme="majorBidi" w:cstheme="majorBidi"/>
                <w:bCs/>
              </w:rPr>
              <w:t xml:space="preserve"> </w:t>
            </w:r>
            <w:r w:rsidRPr="00E077CC">
              <w:rPr>
                <w:rFonts w:asciiTheme="majorBidi" w:hAnsiTheme="majorBidi" w:cstheme="majorBidi"/>
                <w:bCs/>
              </w:rPr>
              <w:t>2…</w:t>
            </w:r>
            <w:r w:rsidRPr="002B2138">
              <w:rPr>
                <w:rFonts w:asciiTheme="majorBidi" w:hAnsiTheme="majorBidi" w:cstheme="majorBidi"/>
                <w:bCs/>
              </w:rPr>
              <w:t>dst</w:t>
            </w:r>
          </w:p>
        </w:tc>
      </w:tr>
      <w:tr w:rsidR="00E077CC" w:rsidRPr="00E077CC" w:rsidTr="00E077CC">
        <w:trPr>
          <w:trHeight w:val="251"/>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2B2138" w:rsidRDefault="00491CA9" w:rsidP="00E077CC">
            <w:pPr>
              <w:spacing w:before="0" w:after="0"/>
              <w:rPr>
                <w:rFonts w:asciiTheme="majorBidi" w:hAnsiTheme="majorBidi" w:cstheme="majorBidi"/>
                <w:bCs/>
              </w:rPr>
            </w:pPr>
            <w:r>
              <w:rPr>
                <w:rFonts w:asciiTheme="majorBidi" w:hAnsiTheme="majorBidi" w:cstheme="majorBidi"/>
                <w:bCs/>
              </w:rPr>
              <w:t>CPL-4</w:t>
            </w:r>
          </w:p>
        </w:tc>
        <w:tc>
          <w:tcPr>
            <w:tcW w:w="9529" w:type="dxa"/>
            <w:gridSpan w:val="6"/>
            <w:shd w:val="clear" w:color="auto" w:fill="auto"/>
          </w:tcPr>
          <w:p w:rsidR="00E077CC" w:rsidRPr="002B2138" w:rsidRDefault="00E077CC" w:rsidP="004759E6">
            <w:pPr>
              <w:spacing w:before="0" w:after="0"/>
              <w:ind w:left="1668" w:hanging="1384"/>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00FB388E">
              <w:rPr>
                <w:rFonts w:asciiTheme="majorBidi" w:hAnsiTheme="majorBidi" w:cstheme="majorBidi"/>
                <w:bCs/>
              </w:rPr>
              <w:t>CPMK 8</w:t>
            </w:r>
            <w:r w:rsidRPr="002B2138">
              <w:rPr>
                <w:rFonts w:asciiTheme="majorBidi" w:hAnsiTheme="majorBidi" w:cstheme="majorBidi"/>
                <w:bCs/>
              </w:rPr>
              <w:t>.</w:t>
            </w:r>
            <w:r w:rsidR="00FB388E">
              <w:rPr>
                <w:rFonts w:asciiTheme="majorBidi" w:hAnsiTheme="majorBidi" w:cstheme="majorBidi"/>
                <w:bCs/>
              </w:rPr>
              <w:t xml:space="preserve"> </w:t>
            </w:r>
            <w:r w:rsidR="00FB388E" w:rsidRPr="00E077CC">
              <w:rPr>
                <w:rFonts w:asciiTheme="majorBidi" w:hAnsiTheme="majorBidi" w:cstheme="majorBidi"/>
                <w:color w:val="000000"/>
              </w:rPr>
              <w:t>Mampu menghafal dan memahami kandungan ayat-ayat al-qur’an dan hadis tentang hukum Islam; </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Pr="00E077CC">
              <w:rPr>
                <w:rFonts w:asciiTheme="majorBidi" w:hAnsiTheme="majorBidi" w:cstheme="majorBidi"/>
                <w:bCs/>
              </w:rPr>
              <w:t>CPMK</w:t>
            </w:r>
            <w:r w:rsidRPr="002B2138">
              <w:rPr>
                <w:rFonts w:asciiTheme="majorBidi" w:hAnsiTheme="majorBidi" w:cstheme="majorBidi"/>
                <w:bCs/>
              </w:rPr>
              <w:t xml:space="preserve"> </w:t>
            </w:r>
            <w:r w:rsidRPr="00E077CC">
              <w:rPr>
                <w:rFonts w:asciiTheme="majorBidi" w:hAnsiTheme="majorBidi" w:cstheme="majorBidi"/>
                <w:bCs/>
              </w:rPr>
              <w:t>2…</w:t>
            </w:r>
            <w:r w:rsidRPr="002B2138">
              <w:rPr>
                <w:rFonts w:asciiTheme="majorBidi" w:hAnsiTheme="majorBidi" w:cstheme="majorBidi"/>
                <w:bCs/>
              </w:rPr>
              <w:t>dst</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Deskripsi Singkat MK</w:t>
            </w:r>
          </w:p>
        </w:tc>
        <w:tc>
          <w:tcPr>
            <w:tcW w:w="10653" w:type="dxa"/>
            <w:gridSpan w:val="7"/>
            <w:shd w:val="clear" w:color="auto" w:fill="auto"/>
          </w:tcPr>
          <w:p w:rsidR="00E077CC" w:rsidRPr="00E077CC" w:rsidRDefault="006320AF" w:rsidP="00CC4FFD">
            <w:pPr>
              <w:spacing w:before="0" w:after="0"/>
              <w:rPr>
                <w:rFonts w:asciiTheme="majorBidi" w:hAnsiTheme="majorBidi" w:cstheme="majorBidi"/>
              </w:rPr>
            </w:pPr>
            <w:r>
              <w:rPr>
                <w:rFonts w:asciiTheme="majorBidi" w:hAnsiTheme="majorBidi" w:cstheme="majorBidi"/>
              </w:rPr>
              <w:t xml:space="preserve">Tarikh </w:t>
            </w:r>
            <w:r w:rsidR="00E077CC" w:rsidRPr="00E077CC">
              <w:rPr>
                <w:rFonts w:asciiTheme="majorBidi" w:hAnsiTheme="majorBidi" w:cstheme="majorBidi"/>
              </w:rPr>
              <w:t>T</w:t>
            </w:r>
            <w:r>
              <w:rPr>
                <w:rFonts w:asciiTheme="majorBidi" w:hAnsiTheme="majorBidi" w:cstheme="majorBidi"/>
              </w:rPr>
              <w:t>asyri’ mer</w:t>
            </w:r>
            <w:r w:rsidR="00E077CC" w:rsidRPr="00E077CC">
              <w:rPr>
                <w:rFonts w:asciiTheme="majorBidi" w:hAnsiTheme="majorBidi" w:cstheme="majorBidi"/>
              </w:rPr>
              <w:t>u</w:t>
            </w:r>
            <w:r>
              <w:rPr>
                <w:rFonts w:asciiTheme="majorBidi" w:hAnsiTheme="majorBidi" w:cstheme="majorBidi"/>
              </w:rPr>
              <w:t xml:space="preserve">pakan mata kuliah yang memberikan pengetahuan, pemahamaan, dan nalar hukum Islam </w:t>
            </w:r>
            <w:r w:rsidR="00ED691D">
              <w:rPr>
                <w:rFonts w:asciiTheme="majorBidi" w:hAnsiTheme="majorBidi" w:cstheme="majorBidi"/>
              </w:rPr>
              <w:lastRenderedPageBreak/>
              <w:t>dalam perkembangannya sepanjang sejarah. Perkembangan hukum Islam tidak dapat di</w:t>
            </w:r>
            <w:r w:rsidR="00E077CC" w:rsidRPr="00E077CC">
              <w:rPr>
                <w:rFonts w:asciiTheme="majorBidi" w:hAnsiTheme="majorBidi" w:cstheme="majorBidi"/>
              </w:rPr>
              <w:t>l</w:t>
            </w:r>
            <w:r w:rsidR="00ED691D">
              <w:rPr>
                <w:rFonts w:asciiTheme="majorBidi" w:hAnsiTheme="majorBidi" w:cstheme="majorBidi"/>
              </w:rPr>
              <w:t>epa</w:t>
            </w:r>
            <w:r w:rsidR="00E077CC" w:rsidRPr="00E077CC">
              <w:rPr>
                <w:rFonts w:asciiTheme="majorBidi" w:hAnsiTheme="majorBidi" w:cstheme="majorBidi"/>
              </w:rPr>
              <w:t xml:space="preserve">skan </w:t>
            </w:r>
            <w:r w:rsidR="00ED691D">
              <w:rPr>
                <w:rFonts w:asciiTheme="majorBidi" w:hAnsiTheme="majorBidi" w:cstheme="majorBidi"/>
              </w:rPr>
              <w:t>da</w:t>
            </w:r>
            <w:r w:rsidR="00E077CC" w:rsidRPr="00E077CC">
              <w:rPr>
                <w:rFonts w:asciiTheme="majorBidi" w:hAnsiTheme="majorBidi" w:cstheme="majorBidi"/>
              </w:rPr>
              <w:t xml:space="preserve">ri </w:t>
            </w:r>
            <w:r w:rsidR="00ED691D">
              <w:rPr>
                <w:rFonts w:asciiTheme="majorBidi" w:hAnsiTheme="majorBidi" w:cstheme="majorBidi"/>
              </w:rPr>
              <w:t>per</w:t>
            </w:r>
            <w:r w:rsidR="00E077CC" w:rsidRPr="00E077CC">
              <w:rPr>
                <w:rFonts w:asciiTheme="majorBidi" w:hAnsiTheme="majorBidi" w:cstheme="majorBidi"/>
              </w:rPr>
              <w:t>k</w:t>
            </w:r>
            <w:r w:rsidR="00ED691D">
              <w:rPr>
                <w:rFonts w:asciiTheme="majorBidi" w:hAnsiTheme="majorBidi" w:cstheme="majorBidi"/>
              </w:rPr>
              <w:t>embangan sosial, politik, dan pe</w:t>
            </w:r>
            <w:r w:rsidR="00CC4FFD">
              <w:rPr>
                <w:rFonts w:asciiTheme="majorBidi" w:hAnsiTheme="majorBidi" w:cstheme="majorBidi"/>
              </w:rPr>
              <w:t xml:space="preserve">radaban </w:t>
            </w:r>
            <w:r w:rsidR="00ED691D">
              <w:rPr>
                <w:rFonts w:asciiTheme="majorBidi" w:hAnsiTheme="majorBidi" w:cstheme="majorBidi"/>
              </w:rPr>
              <w:t>pada umumnya</w:t>
            </w:r>
            <w:r w:rsidR="00CC4FFD">
              <w:rPr>
                <w:rFonts w:asciiTheme="majorBidi" w:hAnsiTheme="majorBidi" w:cstheme="majorBidi"/>
              </w:rPr>
              <w:t>. Karena itu sejarah h</w:t>
            </w:r>
            <w:r w:rsidR="00E077CC" w:rsidRPr="00E077CC">
              <w:rPr>
                <w:rFonts w:asciiTheme="majorBidi" w:hAnsiTheme="majorBidi" w:cstheme="majorBidi"/>
              </w:rPr>
              <w:t>u</w:t>
            </w:r>
            <w:r w:rsidR="00CC4FFD">
              <w:rPr>
                <w:rFonts w:asciiTheme="majorBidi" w:hAnsiTheme="majorBidi" w:cstheme="majorBidi"/>
              </w:rPr>
              <w:t xml:space="preserve">kum Islam dilihat sebagai sebuah sistem hukum </w:t>
            </w:r>
            <w:r w:rsidR="00E077CC" w:rsidRPr="00E077CC">
              <w:rPr>
                <w:rFonts w:asciiTheme="majorBidi" w:hAnsiTheme="majorBidi" w:cstheme="majorBidi"/>
              </w:rPr>
              <w:t>pa</w:t>
            </w:r>
            <w:r w:rsidR="00CC4FFD">
              <w:rPr>
                <w:rFonts w:asciiTheme="majorBidi" w:hAnsiTheme="majorBidi" w:cstheme="majorBidi"/>
              </w:rPr>
              <w:t xml:space="preserve">da sebuah </w:t>
            </w:r>
            <w:r w:rsidR="00E077CC" w:rsidRPr="00E077CC">
              <w:rPr>
                <w:rFonts w:asciiTheme="majorBidi" w:hAnsiTheme="majorBidi" w:cstheme="majorBidi"/>
              </w:rPr>
              <w:t>n</w:t>
            </w:r>
            <w:r w:rsidR="00CC4FFD">
              <w:rPr>
                <w:rFonts w:asciiTheme="majorBidi" w:hAnsiTheme="majorBidi" w:cstheme="majorBidi"/>
              </w:rPr>
              <w:t>eg</w:t>
            </w:r>
            <w:r w:rsidR="00E077CC" w:rsidRPr="00E077CC">
              <w:rPr>
                <w:rFonts w:asciiTheme="majorBidi" w:hAnsiTheme="majorBidi" w:cstheme="majorBidi"/>
              </w:rPr>
              <w:t>ara</w:t>
            </w:r>
            <w:r w:rsidR="00CC4FFD">
              <w:rPr>
                <w:rFonts w:asciiTheme="majorBidi" w:hAnsiTheme="majorBidi" w:cstheme="majorBidi"/>
              </w:rPr>
              <w:t>.</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Materi Pembelajaran/ Pokok Bahasan</w:t>
            </w:r>
          </w:p>
        </w:tc>
        <w:tc>
          <w:tcPr>
            <w:tcW w:w="10653" w:type="dxa"/>
            <w:gridSpan w:val="7"/>
            <w:shd w:val="clear" w:color="auto" w:fill="auto"/>
          </w:tcPr>
          <w:p w:rsidR="00E077CC" w:rsidRPr="00E077CC" w:rsidRDefault="00CC4FFD" w:rsidP="00FB22DE">
            <w:pPr>
              <w:spacing w:before="0" w:after="0"/>
              <w:rPr>
                <w:rFonts w:asciiTheme="majorBidi" w:hAnsiTheme="majorBidi" w:cstheme="majorBidi"/>
              </w:rPr>
            </w:pPr>
            <w:r>
              <w:rPr>
                <w:rFonts w:asciiTheme="majorBidi" w:hAnsiTheme="majorBidi" w:cstheme="majorBidi"/>
              </w:rPr>
              <w:t xml:space="preserve">Tarikh </w:t>
            </w:r>
            <w:r w:rsidR="00E077CC" w:rsidRPr="00E077CC">
              <w:rPr>
                <w:rFonts w:asciiTheme="majorBidi" w:hAnsiTheme="majorBidi" w:cstheme="majorBidi"/>
              </w:rPr>
              <w:t>T</w:t>
            </w:r>
            <w:r>
              <w:rPr>
                <w:rFonts w:asciiTheme="majorBidi" w:hAnsiTheme="majorBidi" w:cstheme="majorBidi"/>
              </w:rPr>
              <w:t>a</w:t>
            </w:r>
            <w:r w:rsidR="00E077CC" w:rsidRPr="00E077CC">
              <w:rPr>
                <w:rFonts w:asciiTheme="majorBidi" w:hAnsiTheme="majorBidi" w:cstheme="majorBidi"/>
              </w:rPr>
              <w:t>s</w:t>
            </w:r>
            <w:r>
              <w:rPr>
                <w:rFonts w:asciiTheme="majorBidi" w:hAnsiTheme="majorBidi" w:cstheme="majorBidi"/>
              </w:rPr>
              <w:t xml:space="preserve">yri’ </w:t>
            </w:r>
            <w:r w:rsidR="00772105">
              <w:rPr>
                <w:rFonts w:asciiTheme="majorBidi" w:hAnsiTheme="majorBidi" w:cstheme="majorBidi"/>
              </w:rPr>
              <w:t>mempelajari sistem hukum yang berla</w:t>
            </w:r>
            <w:r w:rsidR="00E077CC" w:rsidRPr="00E077CC">
              <w:rPr>
                <w:rFonts w:asciiTheme="majorBidi" w:hAnsiTheme="majorBidi" w:cstheme="majorBidi"/>
              </w:rPr>
              <w:t>k</w:t>
            </w:r>
            <w:r w:rsidR="00772105">
              <w:rPr>
                <w:rFonts w:asciiTheme="majorBidi" w:hAnsiTheme="majorBidi" w:cstheme="majorBidi"/>
              </w:rPr>
              <w:t>u pada setiap dinasti yang berkuasa di dunia Islam sepanjang sejarah</w:t>
            </w:r>
            <w:r w:rsidR="00E077CC" w:rsidRPr="00E077CC">
              <w:rPr>
                <w:rFonts w:asciiTheme="majorBidi" w:hAnsiTheme="majorBidi" w:cstheme="majorBidi"/>
              </w:rPr>
              <w:t>.</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Pustaka</w:t>
            </w:r>
          </w:p>
        </w:tc>
        <w:tc>
          <w:tcPr>
            <w:tcW w:w="10653" w:type="dxa"/>
            <w:gridSpan w:val="7"/>
            <w:shd w:val="clear" w:color="auto" w:fill="auto"/>
          </w:tcPr>
          <w:p w:rsidR="007676DF" w:rsidRPr="007676DF" w:rsidRDefault="007676DF" w:rsidP="007676DF">
            <w:pPr>
              <w:pStyle w:val="FootnoteText"/>
              <w:ind w:left="567" w:hanging="567"/>
              <w:jc w:val="both"/>
              <w:rPr>
                <w:sz w:val="22"/>
                <w:szCs w:val="22"/>
              </w:rPr>
            </w:pPr>
            <w:r w:rsidRPr="007676DF">
              <w:rPr>
                <w:sz w:val="22"/>
                <w:szCs w:val="22"/>
              </w:rPr>
              <w:t xml:space="preserve">Ahmad </w:t>
            </w:r>
            <w:proofErr w:type="spellStart"/>
            <w:r w:rsidRPr="007676DF">
              <w:rPr>
                <w:sz w:val="22"/>
                <w:szCs w:val="22"/>
              </w:rPr>
              <w:t>Abul-Fath</w:t>
            </w:r>
            <w:proofErr w:type="spellEnd"/>
            <w:r w:rsidRPr="007676DF">
              <w:rPr>
                <w:sz w:val="22"/>
                <w:szCs w:val="22"/>
              </w:rPr>
              <w:t xml:space="preserve">, </w:t>
            </w:r>
            <w:proofErr w:type="spellStart"/>
            <w:r w:rsidRPr="007676DF">
              <w:rPr>
                <w:i/>
                <w:iCs/>
                <w:sz w:val="22"/>
                <w:szCs w:val="22"/>
              </w:rPr>
              <w:t>Tarikh</w:t>
            </w:r>
            <w:proofErr w:type="spellEnd"/>
            <w:r w:rsidRPr="007676DF">
              <w:rPr>
                <w:i/>
                <w:iCs/>
                <w:sz w:val="22"/>
                <w:szCs w:val="22"/>
              </w:rPr>
              <w:t xml:space="preserve"> al-</w:t>
            </w:r>
            <w:proofErr w:type="spellStart"/>
            <w:r w:rsidRPr="007676DF">
              <w:rPr>
                <w:i/>
                <w:iCs/>
                <w:sz w:val="22"/>
                <w:szCs w:val="22"/>
              </w:rPr>
              <w:t>Tasyri</w:t>
            </w:r>
            <w:proofErr w:type="spellEnd"/>
            <w:r w:rsidRPr="007676DF">
              <w:rPr>
                <w:i/>
                <w:iCs/>
                <w:sz w:val="22"/>
                <w:szCs w:val="22"/>
              </w:rPr>
              <w:t xml:space="preserve">’ </w:t>
            </w:r>
            <w:proofErr w:type="spellStart"/>
            <w:r w:rsidRPr="007676DF">
              <w:rPr>
                <w:i/>
                <w:iCs/>
                <w:sz w:val="22"/>
                <w:szCs w:val="22"/>
              </w:rPr>
              <w:t>wa</w:t>
            </w:r>
            <w:proofErr w:type="spellEnd"/>
            <w:r w:rsidRPr="007676DF">
              <w:rPr>
                <w:i/>
                <w:iCs/>
                <w:sz w:val="22"/>
                <w:szCs w:val="22"/>
              </w:rPr>
              <w:t xml:space="preserve"> </w:t>
            </w:r>
            <w:proofErr w:type="spellStart"/>
            <w:r w:rsidRPr="007676DF">
              <w:rPr>
                <w:i/>
                <w:iCs/>
                <w:sz w:val="22"/>
                <w:szCs w:val="22"/>
              </w:rPr>
              <w:t>Ushul</w:t>
            </w:r>
            <w:proofErr w:type="spellEnd"/>
            <w:r w:rsidRPr="007676DF">
              <w:rPr>
                <w:i/>
                <w:iCs/>
                <w:sz w:val="22"/>
                <w:szCs w:val="22"/>
              </w:rPr>
              <w:t xml:space="preserve"> al-</w:t>
            </w:r>
            <w:proofErr w:type="spellStart"/>
            <w:r w:rsidRPr="007676DF">
              <w:rPr>
                <w:i/>
                <w:iCs/>
                <w:sz w:val="22"/>
                <w:szCs w:val="22"/>
              </w:rPr>
              <w:t>Fiqh</w:t>
            </w:r>
            <w:proofErr w:type="spellEnd"/>
            <w:r w:rsidRPr="007676DF">
              <w:rPr>
                <w:sz w:val="22"/>
                <w:szCs w:val="22"/>
              </w:rPr>
              <w:t xml:space="preserve">. </w:t>
            </w:r>
          </w:p>
          <w:p w:rsidR="007676DF" w:rsidRPr="007676DF" w:rsidRDefault="007676DF" w:rsidP="007676DF">
            <w:pPr>
              <w:pStyle w:val="FootnoteText"/>
              <w:ind w:left="567" w:hanging="567"/>
              <w:jc w:val="both"/>
              <w:rPr>
                <w:sz w:val="22"/>
                <w:szCs w:val="22"/>
              </w:rPr>
            </w:pPr>
            <w:r w:rsidRPr="007676DF">
              <w:rPr>
                <w:sz w:val="22"/>
                <w:szCs w:val="22"/>
              </w:rPr>
              <w:t xml:space="preserve">Ahmad </w:t>
            </w:r>
            <w:proofErr w:type="spellStart"/>
            <w:r w:rsidRPr="007676DF">
              <w:rPr>
                <w:sz w:val="22"/>
                <w:szCs w:val="22"/>
              </w:rPr>
              <w:t>Hanafi</w:t>
            </w:r>
            <w:proofErr w:type="spellEnd"/>
            <w:r w:rsidRPr="007676DF">
              <w:rPr>
                <w:sz w:val="22"/>
                <w:szCs w:val="22"/>
              </w:rPr>
              <w:t xml:space="preserve">, </w:t>
            </w:r>
            <w:proofErr w:type="spellStart"/>
            <w:r w:rsidRPr="007676DF">
              <w:rPr>
                <w:i/>
                <w:iCs/>
                <w:sz w:val="22"/>
                <w:szCs w:val="22"/>
              </w:rPr>
              <w:t>Pengantar</w:t>
            </w:r>
            <w:proofErr w:type="spellEnd"/>
            <w:r w:rsidRPr="007676DF">
              <w:rPr>
                <w:i/>
                <w:iCs/>
                <w:sz w:val="22"/>
                <w:szCs w:val="22"/>
              </w:rPr>
              <w:t xml:space="preserve"> </w:t>
            </w:r>
            <w:proofErr w:type="spellStart"/>
            <w:r w:rsidRPr="007676DF">
              <w:rPr>
                <w:i/>
                <w:iCs/>
                <w:sz w:val="22"/>
                <w:szCs w:val="22"/>
              </w:rPr>
              <w:t>dan</w:t>
            </w:r>
            <w:proofErr w:type="spellEnd"/>
            <w:r w:rsidRPr="007676DF">
              <w:rPr>
                <w:i/>
                <w:iCs/>
                <w:sz w:val="22"/>
                <w:szCs w:val="22"/>
              </w:rPr>
              <w:t xml:space="preserve"> </w:t>
            </w:r>
            <w:proofErr w:type="spellStart"/>
            <w:r w:rsidRPr="007676DF">
              <w:rPr>
                <w:i/>
                <w:iCs/>
                <w:sz w:val="22"/>
                <w:szCs w:val="22"/>
              </w:rPr>
              <w:t>Sejarah</w:t>
            </w:r>
            <w:proofErr w:type="spellEnd"/>
            <w:r w:rsidRPr="007676DF">
              <w:rPr>
                <w:i/>
                <w:iCs/>
                <w:sz w:val="22"/>
                <w:szCs w:val="22"/>
              </w:rPr>
              <w:t xml:space="preserve"> </w:t>
            </w:r>
            <w:proofErr w:type="spellStart"/>
            <w:r w:rsidRPr="007676DF">
              <w:rPr>
                <w:i/>
                <w:iCs/>
                <w:sz w:val="22"/>
                <w:szCs w:val="22"/>
              </w:rPr>
              <w:t>Hukum</w:t>
            </w:r>
            <w:proofErr w:type="spellEnd"/>
            <w:r w:rsidRPr="007676DF">
              <w:rPr>
                <w:i/>
                <w:iCs/>
                <w:sz w:val="22"/>
                <w:szCs w:val="22"/>
              </w:rPr>
              <w:t xml:space="preserve"> Islam </w:t>
            </w:r>
            <w:r w:rsidRPr="007676DF">
              <w:rPr>
                <w:sz w:val="22"/>
                <w:szCs w:val="22"/>
              </w:rPr>
              <w:t xml:space="preserve">(Jakarta: </w:t>
            </w:r>
            <w:proofErr w:type="spellStart"/>
            <w:r w:rsidRPr="007676DF">
              <w:rPr>
                <w:sz w:val="22"/>
                <w:szCs w:val="22"/>
              </w:rPr>
              <w:t>Bilan</w:t>
            </w:r>
            <w:proofErr w:type="spellEnd"/>
            <w:r w:rsidRPr="007676DF">
              <w:rPr>
                <w:sz w:val="22"/>
                <w:szCs w:val="22"/>
              </w:rPr>
              <w:t xml:space="preserve"> </w:t>
            </w:r>
            <w:proofErr w:type="spellStart"/>
            <w:r w:rsidRPr="007676DF">
              <w:rPr>
                <w:sz w:val="22"/>
                <w:szCs w:val="22"/>
              </w:rPr>
              <w:t>Bintang</w:t>
            </w:r>
            <w:proofErr w:type="spellEnd"/>
            <w:r w:rsidRPr="007676DF">
              <w:rPr>
                <w:sz w:val="22"/>
                <w:szCs w:val="22"/>
              </w:rPr>
              <w:t xml:space="preserve">, 1970.  </w:t>
            </w:r>
          </w:p>
          <w:p w:rsidR="007676DF" w:rsidRPr="007676DF" w:rsidRDefault="007676DF" w:rsidP="007676DF">
            <w:pPr>
              <w:pStyle w:val="FootnoteText"/>
              <w:ind w:left="567" w:hanging="567"/>
              <w:jc w:val="both"/>
              <w:rPr>
                <w:sz w:val="22"/>
                <w:szCs w:val="22"/>
              </w:rPr>
            </w:pPr>
            <w:r w:rsidRPr="007676DF">
              <w:rPr>
                <w:sz w:val="22"/>
                <w:szCs w:val="22"/>
              </w:rPr>
              <w:t xml:space="preserve">Ali </w:t>
            </w:r>
            <w:proofErr w:type="spellStart"/>
            <w:r w:rsidRPr="007676DF">
              <w:rPr>
                <w:sz w:val="22"/>
                <w:szCs w:val="22"/>
              </w:rPr>
              <w:t>Badawi</w:t>
            </w:r>
            <w:proofErr w:type="spellEnd"/>
            <w:r w:rsidRPr="007676DF">
              <w:rPr>
                <w:sz w:val="22"/>
                <w:szCs w:val="22"/>
              </w:rPr>
              <w:t>, “</w:t>
            </w:r>
            <w:proofErr w:type="spellStart"/>
            <w:r w:rsidRPr="007676DF">
              <w:rPr>
                <w:sz w:val="22"/>
                <w:szCs w:val="22"/>
              </w:rPr>
              <w:t>Abhats</w:t>
            </w:r>
            <w:proofErr w:type="spellEnd"/>
            <w:r w:rsidRPr="007676DF">
              <w:rPr>
                <w:sz w:val="22"/>
                <w:szCs w:val="22"/>
              </w:rPr>
              <w:t xml:space="preserve"> fi </w:t>
            </w:r>
            <w:proofErr w:type="spellStart"/>
            <w:r w:rsidRPr="007676DF">
              <w:rPr>
                <w:sz w:val="22"/>
                <w:szCs w:val="22"/>
              </w:rPr>
              <w:t>Tarikh</w:t>
            </w:r>
            <w:proofErr w:type="spellEnd"/>
            <w:r w:rsidRPr="007676DF">
              <w:rPr>
                <w:sz w:val="22"/>
                <w:szCs w:val="22"/>
              </w:rPr>
              <w:t xml:space="preserve"> al-</w:t>
            </w:r>
            <w:proofErr w:type="spellStart"/>
            <w:r w:rsidRPr="007676DF">
              <w:rPr>
                <w:sz w:val="22"/>
                <w:szCs w:val="22"/>
              </w:rPr>
              <w:t>Syara`i</w:t>
            </w:r>
            <w:proofErr w:type="spellEnd"/>
            <w:r w:rsidRPr="007676DF">
              <w:rPr>
                <w:sz w:val="22"/>
                <w:szCs w:val="22"/>
              </w:rPr>
              <w:t xml:space="preserve">’, </w:t>
            </w:r>
            <w:proofErr w:type="spellStart"/>
            <w:r w:rsidRPr="007676DF">
              <w:rPr>
                <w:i/>
                <w:iCs/>
                <w:sz w:val="22"/>
                <w:szCs w:val="22"/>
              </w:rPr>
              <w:t>Majallah</w:t>
            </w:r>
            <w:proofErr w:type="spellEnd"/>
            <w:r w:rsidRPr="007676DF">
              <w:rPr>
                <w:i/>
                <w:iCs/>
                <w:sz w:val="22"/>
                <w:szCs w:val="22"/>
              </w:rPr>
              <w:t xml:space="preserve"> al-</w:t>
            </w:r>
            <w:proofErr w:type="spellStart"/>
            <w:r w:rsidRPr="007676DF">
              <w:rPr>
                <w:i/>
                <w:iCs/>
                <w:sz w:val="22"/>
                <w:szCs w:val="22"/>
              </w:rPr>
              <w:t>Qanun</w:t>
            </w:r>
            <w:proofErr w:type="spellEnd"/>
            <w:r w:rsidRPr="007676DF">
              <w:rPr>
                <w:i/>
                <w:iCs/>
                <w:sz w:val="22"/>
                <w:szCs w:val="22"/>
              </w:rPr>
              <w:t xml:space="preserve"> </w:t>
            </w:r>
            <w:proofErr w:type="spellStart"/>
            <w:r w:rsidRPr="007676DF">
              <w:rPr>
                <w:i/>
                <w:iCs/>
                <w:sz w:val="22"/>
                <w:szCs w:val="22"/>
              </w:rPr>
              <w:t>wa</w:t>
            </w:r>
            <w:proofErr w:type="spellEnd"/>
            <w:r w:rsidRPr="007676DF">
              <w:rPr>
                <w:i/>
                <w:iCs/>
                <w:sz w:val="22"/>
                <w:szCs w:val="22"/>
              </w:rPr>
              <w:t xml:space="preserve"> al-</w:t>
            </w:r>
            <w:proofErr w:type="spellStart"/>
            <w:r w:rsidRPr="007676DF">
              <w:rPr>
                <w:i/>
                <w:iCs/>
                <w:sz w:val="22"/>
                <w:szCs w:val="22"/>
              </w:rPr>
              <w:t>Iqtishad</w:t>
            </w:r>
            <w:proofErr w:type="spellEnd"/>
            <w:r w:rsidRPr="007676DF">
              <w:rPr>
                <w:i/>
                <w:iCs/>
                <w:sz w:val="22"/>
                <w:szCs w:val="22"/>
              </w:rPr>
              <w:t xml:space="preserve">, </w:t>
            </w:r>
            <w:r w:rsidRPr="007676DF">
              <w:rPr>
                <w:sz w:val="22"/>
                <w:szCs w:val="22"/>
              </w:rPr>
              <w:t>November, 1921.</w:t>
            </w:r>
          </w:p>
          <w:p w:rsidR="007676DF" w:rsidRPr="007676DF" w:rsidRDefault="007676DF" w:rsidP="007676DF">
            <w:pPr>
              <w:pStyle w:val="FootnoteText"/>
              <w:ind w:left="567" w:hanging="567"/>
              <w:jc w:val="both"/>
              <w:rPr>
                <w:sz w:val="22"/>
                <w:szCs w:val="22"/>
              </w:rPr>
            </w:pPr>
            <w:proofErr w:type="spellStart"/>
            <w:r w:rsidRPr="007676DF">
              <w:rPr>
                <w:sz w:val="22"/>
                <w:szCs w:val="22"/>
              </w:rPr>
              <w:t>Badran</w:t>
            </w:r>
            <w:proofErr w:type="spellEnd"/>
            <w:r w:rsidRPr="007676DF">
              <w:rPr>
                <w:sz w:val="22"/>
                <w:szCs w:val="22"/>
              </w:rPr>
              <w:t xml:space="preserve"> </w:t>
            </w:r>
            <w:proofErr w:type="spellStart"/>
            <w:r w:rsidRPr="007676DF">
              <w:rPr>
                <w:sz w:val="22"/>
                <w:szCs w:val="22"/>
              </w:rPr>
              <w:t>Abul</w:t>
            </w:r>
            <w:proofErr w:type="spellEnd"/>
            <w:r w:rsidRPr="007676DF">
              <w:rPr>
                <w:sz w:val="22"/>
                <w:szCs w:val="22"/>
              </w:rPr>
              <w:t>-‘</w:t>
            </w:r>
            <w:proofErr w:type="spellStart"/>
            <w:r w:rsidRPr="007676DF">
              <w:rPr>
                <w:sz w:val="22"/>
                <w:szCs w:val="22"/>
              </w:rPr>
              <w:t>Ainain</w:t>
            </w:r>
            <w:proofErr w:type="spellEnd"/>
            <w:r w:rsidRPr="007676DF">
              <w:rPr>
                <w:sz w:val="22"/>
                <w:szCs w:val="22"/>
              </w:rPr>
              <w:t xml:space="preserve"> </w:t>
            </w:r>
            <w:proofErr w:type="spellStart"/>
            <w:r w:rsidRPr="007676DF">
              <w:rPr>
                <w:sz w:val="22"/>
                <w:szCs w:val="22"/>
              </w:rPr>
              <w:t>Badran</w:t>
            </w:r>
            <w:proofErr w:type="spellEnd"/>
            <w:r w:rsidRPr="007676DF">
              <w:rPr>
                <w:sz w:val="22"/>
                <w:szCs w:val="22"/>
              </w:rPr>
              <w:t xml:space="preserve">, </w:t>
            </w:r>
            <w:proofErr w:type="spellStart"/>
            <w:r w:rsidRPr="007676DF">
              <w:rPr>
                <w:i/>
                <w:iCs/>
                <w:sz w:val="22"/>
                <w:szCs w:val="22"/>
              </w:rPr>
              <w:t>Tarikh</w:t>
            </w:r>
            <w:proofErr w:type="spellEnd"/>
            <w:r w:rsidRPr="007676DF">
              <w:rPr>
                <w:i/>
                <w:iCs/>
                <w:sz w:val="22"/>
                <w:szCs w:val="22"/>
              </w:rPr>
              <w:t xml:space="preserve"> al-</w:t>
            </w:r>
            <w:proofErr w:type="spellStart"/>
            <w:r w:rsidRPr="007676DF">
              <w:rPr>
                <w:i/>
                <w:iCs/>
                <w:sz w:val="22"/>
                <w:szCs w:val="22"/>
              </w:rPr>
              <w:t>Fiqh</w:t>
            </w:r>
            <w:proofErr w:type="spellEnd"/>
            <w:r w:rsidRPr="007676DF">
              <w:rPr>
                <w:i/>
                <w:iCs/>
                <w:sz w:val="22"/>
                <w:szCs w:val="22"/>
              </w:rPr>
              <w:t xml:space="preserve"> al-</w:t>
            </w:r>
            <w:proofErr w:type="spellStart"/>
            <w:r w:rsidRPr="007676DF">
              <w:rPr>
                <w:i/>
                <w:iCs/>
                <w:sz w:val="22"/>
                <w:szCs w:val="22"/>
              </w:rPr>
              <w:t>Islami</w:t>
            </w:r>
            <w:proofErr w:type="spellEnd"/>
            <w:r w:rsidRPr="007676DF">
              <w:rPr>
                <w:i/>
                <w:iCs/>
                <w:sz w:val="22"/>
                <w:szCs w:val="22"/>
              </w:rPr>
              <w:t xml:space="preserve"> </w:t>
            </w:r>
            <w:proofErr w:type="spellStart"/>
            <w:r w:rsidRPr="007676DF">
              <w:rPr>
                <w:i/>
                <w:iCs/>
                <w:sz w:val="22"/>
                <w:szCs w:val="22"/>
              </w:rPr>
              <w:t>wa</w:t>
            </w:r>
            <w:proofErr w:type="spellEnd"/>
            <w:r w:rsidRPr="007676DF">
              <w:rPr>
                <w:i/>
                <w:iCs/>
                <w:sz w:val="22"/>
                <w:szCs w:val="22"/>
              </w:rPr>
              <w:t xml:space="preserve"> </w:t>
            </w:r>
            <w:proofErr w:type="spellStart"/>
            <w:r w:rsidRPr="007676DF">
              <w:rPr>
                <w:i/>
                <w:iCs/>
                <w:sz w:val="22"/>
                <w:szCs w:val="22"/>
              </w:rPr>
              <w:t>Nazhariyah</w:t>
            </w:r>
            <w:proofErr w:type="spellEnd"/>
            <w:r w:rsidRPr="007676DF">
              <w:rPr>
                <w:i/>
                <w:iCs/>
                <w:sz w:val="22"/>
                <w:szCs w:val="22"/>
              </w:rPr>
              <w:t xml:space="preserve"> al-</w:t>
            </w:r>
            <w:proofErr w:type="spellStart"/>
            <w:r w:rsidRPr="007676DF">
              <w:rPr>
                <w:i/>
                <w:iCs/>
                <w:sz w:val="22"/>
                <w:szCs w:val="22"/>
              </w:rPr>
              <w:t>Milkiyah</w:t>
            </w:r>
            <w:proofErr w:type="spellEnd"/>
            <w:r w:rsidRPr="007676DF">
              <w:rPr>
                <w:i/>
                <w:iCs/>
                <w:sz w:val="22"/>
                <w:szCs w:val="22"/>
              </w:rPr>
              <w:t xml:space="preserve"> </w:t>
            </w:r>
            <w:proofErr w:type="spellStart"/>
            <w:r w:rsidRPr="007676DF">
              <w:rPr>
                <w:i/>
                <w:iCs/>
                <w:sz w:val="22"/>
                <w:szCs w:val="22"/>
              </w:rPr>
              <w:t>wa</w:t>
            </w:r>
            <w:proofErr w:type="spellEnd"/>
            <w:r w:rsidRPr="007676DF">
              <w:rPr>
                <w:i/>
                <w:iCs/>
                <w:sz w:val="22"/>
                <w:szCs w:val="22"/>
              </w:rPr>
              <w:t xml:space="preserve"> al-‘</w:t>
            </w:r>
            <w:proofErr w:type="spellStart"/>
            <w:r w:rsidRPr="007676DF">
              <w:rPr>
                <w:i/>
                <w:iCs/>
                <w:sz w:val="22"/>
                <w:szCs w:val="22"/>
              </w:rPr>
              <w:t>Uqud</w:t>
            </w:r>
            <w:proofErr w:type="spellEnd"/>
            <w:r w:rsidRPr="007676DF">
              <w:rPr>
                <w:i/>
                <w:iCs/>
                <w:sz w:val="22"/>
                <w:szCs w:val="22"/>
                <w:lang w:val="id-ID"/>
              </w:rPr>
              <w:t>,</w:t>
            </w:r>
            <w:r w:rsidRPr="007676DF">
              <w:rPr>
                <w:i/>
                <w:iCs/>
                <w:sz w:val="22"/>
                <w:szCs w:val="22"/>
              </w:rPr>
              <w:t xml:space="preserve"> </w:t>
            </w:r>
            <w:proofErr w:type="spellStart"/>
            <w:r w:rsidRPr="007676DF">
              <w:rPr>
                <w:sz w:val="22"/>
                <w:szCs w:val="22"/>
              </w:rPr>
              <w:t>Bairut</w:t>
            </w:r>
            <w:proofErr w:type="spellEnd"/>
            <w:r w:rsidRPr="007676DF">
              <w:rPr>
                <w:sz w:val="22"/>
                <w:szCs w:val="22"/>
              </w:rPr>
              <w:t>: Dar al-</w:t>
            </w:r>
            <w:proofErr w:type="spellStart"/>
            <w:r w:rsidRPr="007676DF">
              <w:rPr>
                <w:sz w:val="22"/>
                <w:szCs w:val="22"/>
              </w:rPr>
              <w:t>Nahdhah</w:t>
            </w:r>
            <w:proofErr w:type="spellEnd"/>
            <w:r w:rsidRPr="007676DF">
              <w:rPr>
                <w:sz w:val="22"/>
                <w:szCs w:val="22"/>
              </w:rPr>
              <w:t xml:space="preserve"> al-‘</w:t>
            </w:r>
            <w:proofErr w:type="spellStart"/>
            <w:r w:rsidRPr="007676DF">
              <w:rPr>
                <w:sz w:val="22"/>
                <w:szCs w:val="22"/>
              </w:rPr>
              <w:t>Arabiyah</w:t>
            </w:r>
            <w:proofErr w:type="spellEnd"/>
            <w:r w:rsidRPr="007676DF">
              <w:rPr>
                <w:sz w:val="22"/>
                <w:szCs w:val="22"/>
              </w:rPr>
              <w:t>, t.t.</w:t>
            </w:r>
          </w:p>
          <w:p w:rsidR="007676DF" w:rsidRPr="007676DF" w:rsidRDefault="007676DF" w:rsidP="007676DF">
            <w:pPr>
              <w:pStyle w:val="FootnoteText"/>
              <w:ind w:left="567" w:hanging="567"/>
              <w:jc w:val="both"/>
              <w:rPr>
                <w:sz w:val="22"/>
                <w:szCs w:val="22"/>
                <w:lang w:val="id-ID"/>
              </w:rPr>
            </w:pPr>
            <w:r w:rsidRPr="007676DF">
              <w:rPr>
                <w:sz w:val="22"/>
                <w:szCs w:val="22"/>
                <w:lang w:val="id-ID"/>
              </w:rPr>
              <w:t xml:space="preserve">Ibrāhīm al-Syahāwī, </w:t>
            </w:r>
            <w:r w:rsidRPr="007676DF">
              <w:rPr>
                <w:i/>
                <w:iCs/>
                <w:sz w:val="22"/>
                <w:szCs w:val="22"/>
                <w:lang w:val="id-ID"/>
              </w:rPr>
              <w:t>Tārīkh al-Tasyrī’ al-Islāmī</w:t>
            </w:r>
            <w:r w:rsidRPr="007676DF">
              <w:rPr>
                <w:sz w:val="22"/>
                <w:szCs w:val="22"/>
                <w:lang w:val="id-ID"/>
              </w:rPr>
              <w:t>.</w:t>
            </w:r>
          </w:p>
          <w:p w:rsidR="007676DF" w:rsidRPr="007676DF" w:rsidRDefault="007676DF" w:rsidP="007676DF">
            <w:pPr>
              <w:pStyle w:val="FootnoteText"/>
              <w:ind w:left="567" w:hanging="567"/>
              <w:jc w:val="both"/>
              <w:rPr>
                <w:sz w:val="22"/>
                <w:szCs w:val="22"/>
                <w:lang w:val="id-ID"/>
              </w:rPr>
            </w:pPr>
            <w:r w:rsidRPr="007676DF">
              <w:rPr>
                <w:sz w:val="22"/>
                <w:szCs w:val="22"/>
                <w:lang w:val="id-ID"/>
              </w:rPr>
              <w:t xml:space="preserve">Manna’ al-Qathan, </w:t>
            </w:r>
            <w:r w:rsidRPr="007676DF">
              <w:rPr>
                <w:i/>
                <w:iCs/>
                <w:sz w:val="22"/>
                <w:szCs w:val="22"/>
                <w:lang w:val="id-ID"/>
              </w:rPr>
              <w:t xml:space="preserve">Tārīkh al-Tasyrī’ al-Islāmī, </w:t>
            </w:r>
            <w:r w:rsidRPr="007676DF">
              <w:rPr>
                <w:sz w:val="22"/>
                <w:szCs w:val="22"/>
                <w:lang w:val="id-ID"/>
              </w:rPr>
              <w:t>T.t.p.: Muassasah al-Risalah, t.t.</w:t>
            </w:r>
          </w:p>
          <w:p w:rsidR="007676DF" w:rsidRPr="007676DF" w:rsidRDefault="007676DF" w:rsidP="007676DF">
            <w:pPr>
              <w:pStyle w:val="FootnoteText"/>
              <w:ind w:left="567" w:hanging="567"/>
              <w:jc w:val="both"/>
              <w:rPr>
                <w:sz w:val="22"/>
                <w:szCs w:val="22"/>
                <w:lang w:val="id-ID"/>
              </w:rPr>
            </w:pPr>
            <w:r w:rsidRPr="007676DF">
              <w:rPr>
                <w:sz w:val="22"/>
                <w:szCs w:val="22"/>
                <w:lang w:val="id-ID"/>
              </w:rPr>
              <w:t xml:space="preserve">Muhammad al-Khudhari Bek, </w:t>
            </w:r>
            <w:r w:rsidRPr="007676DF">
              <w:rPr>
                <w:i/>
                <w:iCs/>
                <w:sz w:val="22"/>
                <w:szCs w:val="22"/>
                <w:lang w:val="id-ID"/>
              </w:rPr>
              <w:t xml:space="preserve">Tārīkh al-Tasyrī’ al-Islāmī </w:t>
            </w:r>
            <w:r w:rsidRPr="007676DF">
              <w:rPr>
                <w:sz w:val="22"/>
                <w:szCs w:val="22"/>
                <w:lang w:val="id-ID"/>
              </w:rPr>
              <w:t>( Mesir: Mathba’ah al-Sa’ādah, 1954.</w:t>
            </w:r>
          </w:p>
          <w:p w:rsidR="007676DF" w:rsidRPr="007676DF" w:rsidRDefault="007676DF" w:rsidP="007676DF">
            <w:pPr>
              <w:pStyle w:val="FootnoteText"/>
              <w:ind w:left="567" w:hanging="567"/>
              <w:jc w:val="both"/>
              <w:rPr>
                <w:sz w:val="22"/>
                <w:szCs w:val="22"/>
              </w:rPr>
            </w:pPr>
            <w:r w:rsidRPr="007676DF">
              <w:rPr>
                <w:sz w:val="22"/>
                <w:szCs w:val="22"/>
              </w:rPr>
              <w:t xml:space="preserve">N.J. Coulson, </w:t>
            </w:r>
            <w:r w:rsidRPr="007676DF">
              <w:rPr>
                <w:i/>
                <w:iCs/>
                <w:sz w:val="22"/>
                <w:szCs w:val="22"/>
              </w:rPr>
              <w:t xml:space="preserve">A History of Islamic Law, </w:t>
            </w:r>
            <w:r w:rsidRPr="007676DF">
              <w:rPr>
                <w:sz w:val="22"/>
                <w:szCs w:val="22"/>
              </w:rPr>
              <w:t>Edinburgh: Edinburgh University Press, 1994.</w:t>
            </w:r>
          </w:p>
          <w:p w:rsidR="007676DF" w:rsidRPr="007676DF" w:rsidRDefault="007676DF" w:rsidP="007676DF">
            <w:pPr>
              <w:pStyle w:val="FootnoteText"/>
              <w:ind w:left="567" w:hanging="567"/>
              <w:jc w:val="both"/>
              <w:rPr>
                <w:sz w:val="22"/>
                <w:szCs w:val="22"/>
                <w:lang w:val="id-ID"/>
              </w:rPr>
            </w:pPr>
            <w:r w:rsidRPr="007676DF">
              <w:rPr>
                <w:sz w:val="22"/>
                <w:szCs w:val="22"/>
                <w:lang w:val="id-ID"/>
              </w:rPr>
              <w:t xml:space="preserve">Sya’ban Muhammad Isma’il, </w:t>
            </w:r>
            <w:r w:rsidRPr="007676DF">
              <w:rPr>
                <w:i/>
                <w:iCs/>
                <w:sz w:val="22"/>
                <w:szCs w:val="22"/>
                <w:lang w:val="id-ID"/>
              </w:rPr>
              <w:t xml:space="preserve">al-Tasyrī al-Islāmī Mashādiruh wa Athwāruh </w:t>
            </w:r>
            <w:r w:rsidRPr="007676DF">
              <w:rPr>
                <w:sz w:val="22"/>
                <w:szCs w:val="22"/>
                <w:lang w:val="id-ID"/>
              </w:rPr>
              <w:t>(Kairo: Maktabah al-Nahdhah al-Mishriyah, 1985).</w:t>
            </w:r>
          </w:p>
          <w:p w:rsidR="00E077CC" w:rsidRPr="00E077CC" w:rsidRDefault="00E077CC" w:rsidP="007676DF">
            <w:pPr>
              <w:spacing w:before="0" w:after="0"/>
              <w:ind w:left="0"/>
              <w:rPr>
                <w:rFonts w:asciiTheme="majorBidi" w:hAnsiTheme="majorBidi" w:cstheme="majorBidi"/>
              </w:rPr>
            </w:pP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Media Pembelajaran</w:t>
            </w:r>
          </w:p>
        </w:tc>
        <w:tc>
          <w:tcPr>
            <w:tcW w:w="10653" w:type="dxa"/>
            <w:gridSpan w:val="7"/>
            <w:shd w:val="clear" w:color="auto" w:fill="auto"/>
          </w:tcPr>
          <w:p w:rsidR="00E077CC" w:rsidRDefault="00E44878" w:rsidP="00E077CC">
            <w:pPr>
              <w:spacing w:before="0" w:after="0"/>
              <w:rPr>
                <w:rFonts w:asciiTheme="majorBidi" w:hAnsiTheme="majorBidi" w:cstheme="majorBidi"/>
              </w:rPr>
            </w:pPr>
            <w:r>
              <w:rPr>
                <w:rFonts w:asciiTheme="majorBidi" w:hAnsiTheme="majorBidi" w:cstheme="majorBidi"/>
              </w:rPr>
              <w:t>1. Menggunakan infocus</w:t>
            </w:r>
          </w:p>
          <w:p w:rsidR="00E44878" w:rsidRPr="00E077CC" w:rsidRDefault="00E44878" w:rsidP="00E077CC">
            <w:pPr>
              <w:spacing w:before="0" w:after="0"/>
              <w:rPr>
                <w:rFonts w:asciiTheme="majorBidi" w:hAnsiTheme="majorBidi" w:cstheme="majorBidi"/>
              </w:rPr>
            </w:pPr>
            <w:r>
              <w:rPr>
                <w:rFonts w:asciiTheme="majorBidi" w:hAnsiTheme="majorBidi" w:cstheme="majorBidi"/>
              </w:rPr>
              <w:t>2. Menggunakan White Board</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Dosen/ Team Teaching</w:t>
            </w:r>
          </w:p>
        </w:tc>
        <w:tc>
          <w:tcPr>
            <w:tcW w:w="10653" w:type="dxa"/>
            <w:gridSpan w:val="7"/>
            <w:shd w:val="clear" w:color="auto" w:fill="auto"/>
          </w:tcPr>
          <w:p w:rsidR="00E077CC" w:rsidRPr="006A28F4" w:rsidRDefault="004F7D70" w:rsidP="002A669D">
            <w:pPr>
              <w:spacing w:before="0" w:after="0"/>
              <w:rPr>
                <w:rFonts w:asciiTheme="majorBidi" w:hAnsiTheme="majorBidi" w:cstheme="majorBidi"/>
              </w:rPr>
            </w:pPr>
            <w:r w:rsidRPr="006A28F4">
              <w:rPr>
                <w:rFonts w:asciiTheme="majorBidi" w:hAnsiTheme="majorBidi" w:cstheme="majorBidi"/>
              </w:rPr>
              <w:t xml:space="preserve">Dr. </w:t>
            </w:r>
            <w:r w:rsidR="002A669D">
              <w:rPr>
                <w:rFonts w:asciiTheme="majorBidi" w:hAnsiTheme="majorBidi" w:cstheme="majorBidi"/>
              </w:rPr>
              <w:t xml:space="preserve">Abdul </w:t>
            </w:r>
            <w:r w:rsidRPr="006A28F4">
              <w:rPr>
                <w:rFonts w:asciiTheme="majorBidi" w:hAnsiTheme="majorBidi" w:cstheme="majorBidi"/>
              </w:rPr>
              <w:t>Ha</w:t>
            </w:r>
            <w:r w:rsidR="002A669D">
              <w:rPr>
                <w:rFonts w:asciiTheme="majorBidi" w:hAnsiTheme="majorBidi" w:cstheme="majorBidi"/>
              </w:rPr>
              <w:t>f</w:t>
            </w:r>
            <w:r w:rsidRPr="006A28F4">
              <w:rPr>
                <w:rFonts w:asciiTheme="majorBidi" w:hAnsiTheme="majorBidi" w:cstheme="majorBidi"/>
              </w:rPr>
              <w:t>i</w:t>
            </w:r>
            <w:r w:rsidR="002A669D">
              <w:rPr>
                <w:rFonts w:asciiTheme="majorBidi" w:hAnsiTheme="majorBidi" w:cstheme="majorBidi"/>
              </w:rPr>
              <w:t>z</w:t>
            </w:r>
            <w:r w:rsidRPr="006A28F4">
              <w:rPr>
                <w:rFonts w:asciiTheme="majorBidi" w:hAnsiTheme="majorBidi" w:cstheme="majorBidi"/>
              </w:rPr>
              <w:t>, M.Ag</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 xml:space="preserve">Mata kuliah Syarat </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w:t>
            </w:r>
          </w:p>
        </w:tc>
      </w:tr>
    </w:tbl>
    <w:p w:rsidR="00E077CC" w:rsidRDefault="00E077CC" w:rsidP="00E077CC">
      <w:pPr>
        <w:spacing w:before="0" w:after="0"/>
        <w:rPr>
          <w:rFonts w:asciiTheme="majorBidi" w:hAnsiTheme="majorBidi" w:cstheme="majorBidi"/>
        </w:rPr>
      </w:pPr>
    </w:p>
    <w:p w:rsidR="004249ED" w:rsidRDefault="004249ED" w:rsidP="00E077CC">
      <w:pPr>
        <w:spacing w:before="0" w:after="0"/>
        <w:rPr>
          <w:rFonts w:asciiTheme="majorBidi" w:hAnsiTheme="majorBidi" w:cstheme="majorBidi"/>
        </w:rPr>
      </w:pPr>
    </w:p>
    <w:p w:rsidR="004249ED" w:rsidRDefault="004249ED" w:rsidP="00E077CC">
      <w:pPr>
        <w:spacing w:before="0" w:after="0"/>
        <w:rPr>
          <w:rFonts w:asciiTheme="majorBidi" w:hAnsiTheme="majorBidi" w:cstheme="majorBidi"/>
        </w:rPr>
      </w:pPr>
    </w:p>
    <w:p w:rsidR="004249ED" w:rsidRPr="00E077CC" w:rsidRDefault="004249ED" w:rsidP="00E077CC">
      <w:pPr>
        <w:spacing w:before="0" w:after="0"/>
        <w:rPr>
          <w:rFonts w:asciiTheme="majorBidi" w:hAnsiTheme="majorBidi" w:cstheme="majorBidi"/>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4"/>
        <w:gridCol w:w="2589"/>
        <w:gridCol w:w="2037"/>
        <w:gridCol w:w="2339"/>
        <w:gridCol w:w="2017"/>
        <w:gridCol w:w="3501"/>
        <w:gridCol w:w="2070"/>
      </w:tblGrid>
      <w:tr w:rsidR="002D158B" w:rsidRPr="00E077CC" w:rsidTr="00221769">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2B2138">
            <w:pPr>
              <w:spacing w:before="0" w:after="0"/>
              <w:ind w:left="0"/>
              <w:rPr>
                <w:rFonts w:asciiTheme="majorBidi" w:hAnsiTheme="majorBidi" w:cstheme="majorBidi"/>
                <w:b/>
              </w:rPr>
            </w:pPr>
            <w:r w:rsidRPr="00E077CC">
              <w:rPr>
                <w:rFonts w:asciiTheme="majorBidi" w:hAnsiTheme="majorBidi" w:cstheme="majorBidi"/>
                <w:b/>
              </w:rPr>
              <w:t>Minggu Ke-</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453BE2">
            <w:pPr>
              <w:spacing w:before="0" w:after="0"/>
              <w:ind w:left="83"/>
              <w:jc w:val="center"/>
              <w:rPr>
                <w:rFonts w:asciiTheme="majorBidi" w:hAnsiTheme="majorBidi" w:cstheme="majorBidi"/>
                <w:b/>
              </w:rPr>
            </w:pPr>
            <w:r w:rsidRPr="00E077CC">
              <w:rPr>
                <w:rFonts w:asciiTheme="majorBidi" w:hAnsiTheme="majorBidi" w:cstheme="majorBidi"/>
                <w:b/>
              </w:rPr>
              <w:t>Sub-CPMK (Kemampuan Akhir Tiap Tahapan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453BE2">
            <w:pPr>
              <w:spacing w:before="0" w:after="0"/>
              <w:ind w:left="70"/>
              <w:jc w:val="center"/>
              <w:rPr>
                <w:rFonts w:asciiTheme="majorBidi" w:hAnsiTheme="majorBidi" w:cstheme="majorBidi"/>
                <w:b/>
              </w:rPr>
            </w:pPr>
            <w:r w:rsidRPr="00E077CC">
              <w:rPr>
                <w:rFonts w:asciiTheme="majorBidi" w:hAnsiTheme="majorBidi" w:cstheme="majorBidi"/>
                <w:b/>
              </w:rPr>
              <w:t>Materi Pembelajaran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453BE2">
            <w:pPr>
              <w:spacing w:before="0" w:after="0"/>
              <w:ind w:left="95"/>
              <w:jc w:val="center"/>
              <w:rPr>
                <w:rFonts w:asciiTheme="majorBidi" w:hAnsiTheme="majorBidi" w:cstheme="majorBidi"/>
                <w:b/>
              </w:rPr>
            </w:pPr>
            <w:r w:rsidRPr="00E077CC">
              <w:rPr>
                <w:rFonts w:asciiTheme="majorBidi" w:hAnsiTheme="majorBidi" w:cstheme="majorBidi"/>
                <w:b/>
              </w:rPr>
              <w:t>Bentuk dan  Metode Pembelajaran (Estimasi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453BE2">
            <w:pPr>
              <w:spacing w:before="0" w:after="0"/>
              <w:ind w:left="16"/>
              <w:jc w:val="center"/>
              <w:rPr>
                <w:rFonts w:asciiTheme="majorBidi" w:hAnsiTheme="majorBidi" w:cstheme="majorBidi"/>
                <w:b/>
              </w:rPr>
            </w:pPr>
            <w:r w:rsidRPr="00E077CC">
              <w:rPr>
                <w:rFonts w:asciiTheme="majorBidi" w:hAnsiTheme="majorBidi" w:cstheme="majorBidi"/>
                <w:b/>
              </w:rPr>
              <w:t>Pengalaman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453BE2">
            <w:pPr>
              <w:spacing w:before="0" w:after="0"/>
              <w:ind w:left="0"/>
              <w:jc w:val="center"/>
              <w:rPr>
                <w:rFonts w:asciiTheme="majorBidi" w:hAnsiTheme="majorBidi" w:cstheme="majorBidi"/>
                <w:b/>
              </w:rPr>
            </w:pPr>
            <w:r w:rsidRPr="00E077CC">
              <w:rPr>
                <w:rFonts w:asciiTheme="majorBidi" w:hAnsiTheme="majorBidi" w:cstheme="majorBidi"/>
                <w:b/>
              </w:rPr>
              <w:t>Indikator dan Kriteria Penilaian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453BE2">
            <w:pPr>
              <w:spacing w:before="0" w:after="0"/>
              <w:ind w:left="0"/>
              <w:jc w:val="center"/>
              <w:rPr>
                <w:rFonts w:asciiTheme="majorBidi" w:hAnsiTheme="majorBidi" w:cstheme="majorBidi"/>
                <w:b/>
              </w:rPr>
            </w:pPr>
            <w:r w:rsidRPr="00E077CC">
              <w:rPr>
                <w:rFonts w:asciiTheme="majorBidi" w:hAnsiTheme="majorBidi" w:cstheme="majorBidi"/>
                <w:b/>
              </w:rPr>
              <w:t>Bobot Penilaian</w:t>
            </w:r>
          </w:p>
        </w:tc>
      </w:tr>
      <w:tr w:rsidR="002D158B" w:rsidRPr="00E077CC" w:rsidTr="00221769">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453BE2">
            <w:pPr>
              <w:spacing w:before="0" w:after="0"/>
              <w:ind w:left="85"/>
              <w:jc w:val="center"/>
              <w:rPr>
                <w:rFonts w:asciiTheme="majorBidi" w:hAnsiTheme="majorBidi" w:cstheme="majorBidi"/>
              </w:rPr>
            </w:pPr>
            <w:r w:rsidRPr="00E077CC">
              <w:rPr>
                <w:rFonts w:asciiTheme="majorBidi" w:hAnsiTheme="majorBidi" w:cstheme="majorBidi"/>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453BE2">
            <w:pPr>
              <w:spacing w:before="0" w:after="0"/>
              <w:ind w:left="76"/>
              <w:jc w:val="center"/>
              <w:rPr>
                <w:rFonts w:asciiTheme="majorBidi" w:hAnsiTheme="majorBidi" w:cstheme="majorBidi"/>
              </w:rPr>
            </w:pPr>
            <w:r w:rsidRPr="00E077CC">
              <w:rPr>
                <w:rFonts w:asciiTheme="majorBidi" w:hAnsiTheme="majorBidi" w:cstheme="majorBidi"/>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453BE2">
            <w:pPr>
              <w:spacing w:before="0" w:after="0"/>
              <w:ind w:left="120"/>
              <w:jc w:val="center"/>
              <w:rPr>
                <w:rFonts w:asciiTheme="majorBidi" w:hAnsiTheme="majorBidi" w:cstheme="majorBidi"/>
              </w:rPr>
            </w:pPr>
            <w:r w:rsidRPr="00E077CC">
              <w:rPr>
                <w:rFonts w:asciiTheme="majorBidi" w:hAnsiTheme="majorBidi" w:cstheme="majorBidi"/>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453BE2">
            <w:pPr>
              <w:spacing w:before="0" w:after="0"/>
              <w:ind w:left="26"/>
              <w:jc w:val="center"/>
              <w:rPr>
                <w:rFonts w:asciiTheme="majorBidi" w:hAnsiTheme="majorBidi" w:cstheme="majorBidi"/>
              </w:rPr>
            </w:pPr>
            <w:r w:rsidRPr="00E077CC">
              <w:rPr>
                <w:rFonts w:asciiTheme="majorBidi" w:hAnsiTheme="majorBidi" w:cstheme="majorBidi"/>
              </w:rPr>
              <w:t>(4)</w:t>
            </w:r>
          </w:p>
        </w:tc>
        <w:tc>
          <w:tcPr>
            <w:tcW w:w="0" w:type="auto"/>
            <w:tcBorders>
              <w:top w:val="single" w:sz="4" w:space="0" w:color="000000"/>
              <w:left w:val="single" w:sz="4" w:space="0" w:color="000000"/>
              <w:bottom w:val="single" w:sz="4" w:space="0" w:color="000000"/>
              <w:right w:val="single" w:sz="4" w:space="0" w:color="000000"/>
            </w:tcBorders>
          </w:tcPr>
          <w:p w:rsidR="00E077CC" w:rsidRPr="00E077CC" w:rsidRDefault="00E077CC" w:rsidP="00453BE2">
            <w:pPr>
              <w:spacing w:before="0" w:after="0"/>
              <w:ind w:left="16"/>
              <w:jc w:val="center"/>
              <w:rPr>
                <w:rFonts w:asciiTheme="majorBidi" w:hAnsiTheme="majorBidi" w:cstheme="majorBidi"/>
              </w:rPr>
            </w:pPr>
            <w:r w:rsidRPr="00E077CC">
              <w:rPr>
                <w:rFonts w:asciiTheme="majorBidi" w:hAnsiTheme="majorBidi" w:cstheme="majorBidi"/>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453BE2">
            <w:pPr>
              <w:spacing w:before="0" w:after="0"/>
              <w:ind w:left="0"/>
              <w:jc w:val="center"/>
              <w:rPr>
                <w:rFonts w:asciiTheme="majorBidi" w:hAnsiTheme="majorBidi" w:cstheme="majorBidi"/>
              </w:rPr>
            </w:pPr>
            <w:r w:rsidRPr="00E077CC">
              <w:rPr>
                <w:rFonts w:asciiTheme="majorBidi" w:hAnsiTheme="majorBidi" w:cstheme="majorBidi"/>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453BE2">
            <w:pPr>
              <w:spacing w:before="0" w:after="0"/>
              <w:ind w:left="125"/>
              <w:jc w:val="center"/>
              <w:rPr>
                <w:rFonts w:asciiTheme="majorBidi" w:hAnsiTheme="majorBidi" w:cstheme="majorBidi"/>
              </w:rPr>
            </w:pPr>
            <w:r w:rsidRPr="00E077CC">
              <w:rPr>
                <w:rFonts w:asciiTheme="majorBidi" w:hAnsiTheme="majorBidi" w:cstheme="majorBidi"/>
              </w:rPr>
              <w:t>(7)</w:t>
            </w:r>
          </w:p>
        </w:tc>
      </w:tr>
      <w:tr w:rsidR="002D158B" w:rsidRPr="00E077CC" w:rsidTr="0022176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5908C0" w:rsidP="00453BE2">
            <w:pPr>
              <w:spacing w:before="0" w:after="0"/>
              <w:ind w:left="84"/>
              <w:rPr>
                <w:rFonts w:asciiTheme="majorBidi" w:hAnsiTheme="majorBidi" w:cstheme="majorBidi"/>
              </w:rPr>
            </w:pPr>
            <w:r>
              <w:rPr>
                <w:rFonts w:asciiTheme="majorBidi" w:hAnsiTheme="majorBidi" w:cstheme="majorBidi"/>
              </w:rPr>
              <w:t>Mahasiswa mampu men</w:t>
            </w:r>
            <w:r w:rsidR="007676DF">
              <w:rPr>
                <w:rFonts w:asciiTheme="majorBidi" w:hAnsiTheme="majorBidi" w:cstheme="majorBidi"/>
              </w:rPr>
              <w:t>jel</w:t>
            </w:r>
            <w:r>
              <w:rPr>
                <w:rFonts w:asciiTheme="majorBidi" w:hAnsiTheme="majorBidi" w:cstheme="majorBidi"/>
              </w:rPr>
              <w:t>a</w:t>
            </w:r>
            <w:r w:rsidR="007676DF">
              <w:rPr>
                <w:rFonts w:asciiTheme="majorBidi" w:hAnsiTheme="majorBidi" w:cstheme="majorBidi"/>
              </w:rPr>
              <w:t xml:space="preserve">skan </w:t>
            </w:r>
            <w:r w:rsidR="004B0543">
              <w:rPr>
                <w:rFonts w:asciiTheme="majorBidi" w:hAnsiTheme="majorBidi" w:cstheme="majorBidi"/>
              </w:rPr>
              <w:t xml:space="preserve">ketentuan-ketentuan </w:t>
            </w:r>
            <w:r w:rsidR="00453BE2">
              <w:rPr>
                <w:rFonts w:asciiTheme="majorBidi" w:hAnsiTheme="majorBidi" w:cstheme="majorBidi"/>
              </w:rPr>
              <w:t>dalam kontrak dan gambaran umum tarikh-tasyri</w:t>
            </w:r>
            <w:r>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6A7DEA" w:rsidP="00453BE2">
            <w:pPr>
              <w:spacing w:before="0" w:after="0"/>
              <w:ind w:left="91"/>
              <w:rPr>
                <w:rFonts w:asciiTheme="majorBidi" w:hAnsiTheme="majorBidi" w:cstheme="majorBidi"/>
              </w:rPr>
            </w:pPr>
            <w:r w:rsidRPr="005908C0">
              <w:rPr>
                <w:rFonts w:asciiTheme="majorBidi" w:hAnsiTheme="majorBidi" w:cstheme="majorBidi"/>
              </w:rPr>
              <w:t>Kontrak Kuliah</w:t>
            </w:r>
            <w:r w:rsidR="00453BE2">
              <w:rPr>
                <w:rFonts w:asciiTheme="majorBidi" w:hAnsiTheme="majorBidi" w:cstheme="majorBidi"/>
              </w:rPr>
              <w:t xml:space="preserve"> d</w:t>
            </w:r>
            <w:r w:rsidR="00801802">
              <w:rPr>
                <w:rFonts w:asciiTheme="majorBidi" w:hAnsiTheme="majorBidi" w:cstheme="majorBidi"/>
              </w:rPr>
              <w:t>an pengantar p</w:t>
            </w:r>
            <w:r w:rsidR="00895B5B">
              <w:rPr>
                <w:rFonts w:asciiTheme="majorBidi" w:hAnsiTheme="majorBidi" w:cstheme="majorBidi"/>
              </w:rPr>
              <w:t>erkuliah</w:t>
            </w:r>
            <w:r w:rsidR="00801802">
              <w:rPr>
                <w:rFonts w:asciiTheme="majorBidi" w:hAnsiTheme="majorBidi" w:cstheme="majorBidi"/>
              </w:rPr>
              <w:t>-</w:t>
            </w:r>
            <w:r w:rsidR="00895B5B">
              <w:rPr>
                <w:rFonts w:asciiTheme="majorBidi" w:hAnsiTheme="majorBidi" w:cstheme="majorBidi"/>
              </w:rPr>
              <w:t>an</w:t>
            </w:r>
            <w:r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8C56BE" w:rsidRDefault="00453BE2" w:rsidP="00565AAD">
            <w:pPr>
              <w:spacing w:before="0" w:after="0"/>
              <w:ind w:left="26"/>
              <w:rPr>
                <w:rFonts w:asciiTheme="majorBidi" w:hAnsiTheme="majorBidi" w:cstheme="majorBidi"/>
              </w:rPr>
            </w:pPr>
            <w:r>
              <w:rPr>
                <w:rFonts w:asciiTheme="majorBidi" w:hAnsiTheme="majorBidi" w:cstheme="majorBidi"/>
              </w:rPr>
              <w:t xml:space="preserve">Belajar mengajar </w:t>
            </w:r>
            <w:r w:rsidR="008C56BE" w:rsidRPr="008C56BE">
              <w:rPr>
                <w:rFonts w:asciiTheme="majorBidi" w:hAnsiTheme="majorBidi" w:cstheme="majorBidi"/>
              </w:rPr>
              <w:t>dan tanya jawab</w:t>
            </w:r>
            <w:r>
              <w:rPr>
                <w:rFonts w:asciiTheme="majorBidi" w:hAnsiTheme="majorBidi" w:cstheme="majorBidi"/>
              </w:rPr>
              <w:t xml:space="preserve"> </w:t>
            </w:r>
            <w:r w:rsidR="002B2138" w:rsidRPr="008C56BE">
              <w:rPr>
                <w:rFonts w:asciiTheme="majorBidi" w:hAnsiTheme="majorBidi" w:cstheme="majorBidi"/>
              </w:rPr>
              <w:t>1 x pertemuan = 2 sks</w:t>
            </w:r>
            <w:r w:rsidR="00565AAD">
              <w:rPr>
                <w:rFonts w:asciiTheme="majorBidi" w:hAnsiTheme="majorBidi" w:cstheme="majorBidi"/>
              </w:rPr>
              <w:t xml:space="preserve"> </w:t>
            </w:r>
            <w:r w:rsidR="002B2138"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565AAD" w:rsidP="003A52CF">
            <w:pPr>
              <w:spacing w:before="0" w:after="0"/>
              <w:ind w:left="0"/>
              <w:rPr>
                <w:rFonts w:asciiTheme="majorBidi" w:hAnsiTheme="majorBidi" w:cstheme="majorBidi"/>
              </w:rPr>
            </w:pPr>
            <w:r>
              <w:rPr>
                <w:rFonts w:asciiTheme="majorBidi" w:hAnsiTheme="majorBidi" w:cstheme="majorBidi"/>
              </w:rPr>
              <w:t>Menyimak, m</w:t>
            </w:r>
            <w:r w:rsidR="002B2138" w:rsidRPr="005908C0">
              <w:rPr>
                <w:rFonts w:asciiTheme="majorBidi" w:hAnsiTheme="majorBidi" w:cstheme="majorBidi"/>
              </w:rPr>
              <w:t>eng</w:t>
            </w:r>
            <w:r>
              <w:rPr>
                <w:rFonts w:asciiTheme="majorBidi" w:hAnsiTheme="majorBidi" w:cstheme="majorBidi"/>
              </w:rPr>
              <w:t>a</w:t>
            </w:r>
            <w:r w:rsidR="003A52CF">
              <w:rPr>
                <w:rFonts w:asciiTheme="majorBidi" w:hAnsiTheme="majorBidi" w:cstheme="majorBidi"/>
              </w:rPr>
              <w:t>n</w:t>
            </w:r>
            <w:r>
              <w:rPr>
                <w:rFonts w:asciiTheme="majorBidi" w:hAnsiTheme="majorBidi" w:cstheme="majorBidi"/>
              </w:rPr>
              <w:t>a</w:t>
            </w:r>
            <w:r w:rsidR="003A52CF">
              <w:rPr>
                <w:rFonts w:asciiTheme="majorBidi" w:hAnsiTheme="majorBidi" w:cstheme="majorBidi"/>
              </w:rPr>
              <w:t>l</w:t>
            </w:r>
            <w:r>
              <w:rPr>
                <w:rFonts w:asciiTheme="majorBidi" w:hAnsiTheme="majorBidi" w:cstheme="majorBidi"/>
              </w:rPr>
              <w:t>i</w:t>
            </w:r>
            <w:r w:rsidR="003A52CF">
              <w:rPr>
                <w:rFonts w:asciiTheme="majorBidi" w:hAnsiTheme="majorBidi" w:cstheme="majorBidi"/>
              </w:rPr>
              <w:t>sa</w:t>
            </w:r>
            <w:r>
              <w:rPr>
                <w:rFonts w:asciiTheme="majorBidi" w:hAnsiTheme="majorBidi" w:cstheme="majorBidi"/>
              </w:rPr>
              <w:t>, mendiskusikan, dan m</w:t>
            </w:r>
            <w:r w:rsidR="002B2138" w:rsidRPr="005908C0">
              <w:rPr>
                <w:rFonts w:asciiTheme="majorBidi" w:hAnsiTheme="majorBidi" w:cstheme="majorBidi"/>
              </w:rPr>
              <w:t>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5267">
            <w:pPr>
              <w:spacing w:before="0" w:after="0"/>
              <w:ind w:left="61"/>
              <w:rPr>
                <w:rFonts w:asciiTheme="majorBidi" w:hAnsiTheme="majorBidi" w:cstheme="majorBidi"/>
              </w:rPr>
            </w:pPr>
            <w:r w:rsidRPr="005908C0">
              <w:rPr>
                <w:rFonts w:asciiTheme="majorBidi" w:hAnsiTheme="majorBidi" w:cstheme="majorBidi"/>
              </w:rPr>
              <w:t>Setelah mengikuti perkul</w:t>
            </w:r>
            <w:r w:rsidR="00565AAD">
              <w:rPr>
                <w:rFonts w:asciiTheme="majorBidi" w:hAnsiTheme="majorBidi" w:cstheme="majorBidi"/>
              </w:rPr>
              <w:t>iah</w:t>
            </w:r>
            <w:r w:rsidR="00E05267">
              <w:rPr>
                <w:rFonts w:asciiTheme="majorBidi" w:hAnsiTheme="majorBidi" w:cstheme="majorBidi"/>
              </w:rPr>
              <w:t>-</w:t>
            </w:r>
            <w:r w:rsidR="00565AAD">
              <w:rPr>
                <w:rFonts w:asciiTheme="majorBidi" w:hAnsiTheme="majorBidi" w:cstheme="majorBidi"/>
              </w:rPr>
              <w:t>an diharapkan m</w:t>
            </w:r>
            <w:r w:rsidRPr="005908C0">
              <w:rPr>
                <w:rFonts w:asciiTheme="majorBidi" w:hAnsiTheme="majorBidi" w:cstheme="majorBidi"/>
              </w:rPr>
              <w:t>ahasiswa mampu men</w:t>
            </w:r>
            <w:r w:rsidR="005908C0">
              <w:rPr>
                <w:rFonts w:asciiTheme="majorBidi" w:hAnsiTheme="majorBidi" w:cstheme="majorBidi"/>
              </w:rPr>
              <w:t>aati kontrak kuliah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CF11A6">
            <w:pPr>
              <w:spacing w:before="0" w:after="0"/>
              <w:ind w:left="86"/>
              <w:rPr>
                <w:rFonts w:asciiTheme="majorBidi" w:hAnsiTheme="majorBidi" w:cstheme="majorBidi"/>
              </w:rPr>
            </w:pPr>
            <w:r w:rsidRPr="005908C0">
              <w:rPr>
                <w:rFonts w:asciiTheme="majorBidi" w:hAnsiTheme="majorBidi" w:cstheme="majorBidi"/>
              </w:rPr>
              <w:t>Kriteria</w:t>
            </w:r>
            <w:r w:rsidR="00CF11A6">
              <w:rPr>
                <w:rFonts w:asciiTheme="majorBidi" w:hAnsiTheme="majorBidi" w:cstheme="majorBidi"/>
              </w:rPr>
              <w:t>:</w:t>
            </w:r>
            <w:r w:rsidRPr="005908C0">
              <w:rPr>
                <w:rFonts w:asciiTheme="majorBidi" w:hAnsiTheme="majorBidi" w:cstheme="majorBidi"/>
              </w:rPr>
              <w:t xml:space="preserve"> kete</w:t>
            </w:r>
            <w:r w:rsidR="00CF11A6">
              <w:rPr>
                <w:rFonts w:asciiTheme="majorBidi" w:hAnsiTheme="majorBidi" w:cstheme="majorBidi"/>
              </w:rPr>
              <w:t>pat</w:t>
            </w:r>
            <w:r w:rsidRPr="005908C0">
              <w:rPr>
                <w:rFonts w:asciiTheme="majorBidi" w:hAnsiTheme="majorBidi" w:cstheme="majorBidi"/>
              </w:rPr>
              <w:t>an penguasaan</w:t>
            </w:r>
            <w:r w:rsidR="00CF11A6">
              <w:rPr>
                <w:rFonts w:asciiTheme="majorBidi" w:hAnsiTheme="majorBidi" w:cstheme="majorBidi"/>
              </w:rPr>
              <w:t>;</w:t>
            </w:r>
            <w:r w:rsidRPr="005908C0">
              <w:rPr>
                <w:rFonts w:asciiTheme="majorBidi" w:hAnsiTheme="majorBidi" w:cstheme="majorBidi"/>
              </w:rPr>
              <w:t xml:space="preserve"> keaktifan dalam berdikusi</w:t>
            </w:r>
            <w:r w:rsidR="00CF11A6">
              <w:rPr>
                <w:rFonts w:asciiTheme="majorBidi" w:hAnsiTheme="majorBidi" w:cstheme="majorBidi"/>
              </w:rPr>
              <w:t>; dan p</w:t>
            </w:r>
            <w:r w:rsidRPr="005908C0">
              <w:rPr>
                <w:rFonts w:asciiTheme="majorBidi" w:hAnsiTheme="majorBidi" w:cstheme="majorBidi"/>
              </w:rPr>
              <w:t>elaksanaan tugas</w:t>
            </w:r>
            <w:r w:rsidR="00E7177A">
              <w:rPr>
                <w:rFonts w:asciiTheme="majorBidi" w:hAnsiTheme="majorBidi" w:cstheme="majorBidi"/>
              </w:rPr>
              <w:t>.</w:t>
            </w:r>
          </w:p>
        </w:tc>
      </w:tr>
      <w:tr w:rsidR="002D158B" w:rsidRPr="00E077CC" w:rsidTr="0022176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65AAD" w:rsidRPr="005908C0" w:rsidRDefault="004249ED" w:rsidP="00565AAD">
            <w:pPr>
              <w:spacing w:before="0" w:after="0"/>
              <w:ind w:left="87"/>
              <w:rPr>
                <w:rFonts w:asciiTheme="majorBidi" w:hAnsiTheme="majorBidi" w:cstheme="majorBidi"/>
              </w:rPr>
            </w:pPr>
            <w:r w:rsidRPr="005908C0">
              <w:rPr>
                <w:rFonts w:asciiTheme="majorBidi" w:hAnsiTheme="majorBidi" w:cstheme="majorBidi"/>
              </w:rPr>
              <w:t>Mahasiswa mampu mema</w:t>
            </w:r>
            <w:r w:rsidR="00565AAD">
              <w:rPr>
                <w:rFonts w:asciiTheme="majorBidi" w:hAnsiTheme="majorBidi" w:cstheme="majorBidi"/>
              </w:rPr>
              <w:t>-</w:t>
            </w:r>
            <w:r w:rsidRPr="005908C0">
              <w:rPr>
                <w:rFonts w:asciiTheme="majorBidi" w:hAnsiTheme="majorBidi" w:cstheme="majorBidi"/>
              </w:rPr>
              <w:t xml:space="preserve">hami </w:t>
            </w:r>
            <w:r w:rsidR="00565AAD">
              <w:rPr>
                <w:rFonts w:asciiTheme="majorBidi" w:hAnsiTheme="majorBidi" w:cstheme="majorBidi"/>
              </w:rPr>
              <w:t>p</w:t>
            </w:r>
            <w:r w:rsidRPr="005908C0">
              <w:rPr>
                <w:rFonts w:asciiTheme="majorBidi" w:hAnsiTheme="majorBidi" w:cstheme="majorBidi"/>
              </w:rPr>
              <w:t>embahasan tentang</w:t>
            </w:r>
            <w:r w:rsidR="00565AAD">
              <w:rPr>
                <w:rFonts w:asciiTheme="majorBidi" w:hAnsiTheme="majorBidi" w:cstheme="majorBidi"/>
              </w:rPr>
              <w:t xml:space="preserve"> sistem hukum Islam</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895B5B" w:rsidP="00453BE2">
            <w:pPr>
              <w:spacing w:before="0" w:after="0"/>
              <w:ind w:left="0"/>
              <w:rPr>
                <w:rFonts w:asciiTheme="majorBidi" w:hAnsiTheme="majorBidi" w:cstheme="majorBidi"/>
              </w:rPr>
            </w:pPr>
            <w:r>
              <w:rPr>
                <w:rFonts w:asciiTheme="majorBidi" w:hAnsiTheme="majorBidi" w:cstheme="majorBidi"/>
              </w:rPr>
              <w:t>Sistem HukumIslam: Struktur, Substansi, dan Kultur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8C56BE" w:rsidRDefault="00565AAD" w:rsidP="00221769">
            <w:pPr>
              <w:spacing w:before="0" w:after="0"/>
              <w:ind w:left="66"/>
              <w:rPr>
                <w:rFonts w:asciiTheme="majorBidi" w:hAnsiTheme="majorBidi" w:cstheme="majorBidi"/>
              </w:rPr>
            </w:pPr>
            <w:r>
              <w:rPr>
                <w:rFonts w:asciiTheme="majorBidi" w:hAnsiTheme="majorBidi" w:cstheme="majorBidi"/>
              </w:rPr>
              <w:t xml:space="preserve">Belajar mengajar </w:t>
            </w:r>
            <w:r w:rsidR="008C56BE" w:rsidRPr="008C56BE">
              <w:rPr>
                <w:rFonts w:asciiTheme="majorBidi" w:hAnsiTheme="majorBidi" w:cstheme="majorBidi"/>
              </w:rPr>
              <w:t>dan tanya jawab</w:t>
            </w:r>
            <w:r>
              <w:rPr>
                <w:rFonts w:asciiTheme="majorBidi" w:hAnsiTheme="majorBidi" w:cstheme="majorBidi"/>
              </w:rPr>
              <w:t xml:space="preserve"> </w:t>
            </w:r>
            <w:r w:rsidR="002B2138" w:rsidRPr="008C56BE">
              <w:rPr>
                <w:rFonts w:asciiTheme="majorBidi" w:hAnsiTheme="majorBidi" w:cstheme="majorBidi"/>
              </w:rPr>
              <w:t>1 x pertemu</w:t>
            </w:r>
            <w:r>
              <w:rPr>
                <w:rFonts w:asciiTheme="majorBidi" w:hAnsiTheme="majorBidi" w:cstheme="majorBidi"/>
              </w:rPr>
              <w:t>-</w:t>
            </w:r>
            <w:r w:rsidR="002B2138" w:rsidRPr="008C56BE">
              <w:rPr>
                <w:rFonts w:asciiTheme="majorBidi" w:hAnsiTheme="majorBidi" w:cstheme="majorBidi"/>
              </w:rPr>
              <w:t>an = 2 sks</w:t>
            </w:r>
            <w:r w:rsidR="00221769">
              <w:rPr>
                <w:rFonts w:asciiTheme="majorBidi" w:hAnsiTheme="majorBidi" w:cstheme="majorBidi"/>
              </w:rPr>
              <w:t xml:space="preserve">. </w:t>
            </w:r>
            <w:r w:rsidR="002B2138"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3A52CF">
            <w:pPr>
              <w:spacing w:before="0" w:after="0"/>
              <w:ind w:left="45"/>
              <w:rPr>
                <w:rFonts w:asciiTheme="majorBidi" w:hAnsiTheme="majorBidi" w:cstheme="majorBidi"/>
              </w:rPr>
            </w:pPr>
            <w:r w:rsidRPr="005908C0">
              <w:rPr>
                <w:rFonts w:asciiTheme="majorBidi" w:hAnsiTheme="majorBidi" w:cstheme="majorBidi"/>
              </w:rPr>
              <w:t xml:space="preserve">Menyimak, </w:t>
            </w:r>
            <w:r w:rsidR="00221769">
              <w:rPr>
                <w:rFonts w:asciiTheme="majorBidi" w:hAnsiTheme="majorBidi" w:cstheme="majorBidi"/>
              </w:rPr>
              <w:t>m</w:t>
            </w:r>
            <w:r w:rsidRPr="005908C0">
              <w:rPr>
                <w:rFonts w:asciiTheme="majorBidi" w:hAnsiTheme="majorBidi" w:cstheme="majorBidi"/>
              </w:rPr>
              <w:t>enga</w:t>
            </w:r>
            <w:r w:rsidR="003A52CF">
              <w:rPr>
                <w:rFonts w:asciiTheme="majorBidi" w:hAnsiTheme="majorBidi" w:cstheme="majorBidi"/>
              </w:rPr>
              <w:t>n</w:t>
            </w:r>
            <w:r w:rsidRPr="005908C0">
              <w:rPr>
                <w:rFonts w:asciiTheme="majorBidi" w:hAnsiTheme="majorBidi" w:cstheme="majorBidi"/>
              </w:rPr>
              <w:t>a</w:t>
            </w:r>
            <w:r w:rsidR="003A52CF">
              <w:rPr>
                <w:rFonts w:asciiTheme="majorBidi" w:hAnsiTheme="majorBidi" w:cstheme="majorBidi"/>
              </w:rPr>
              <w:t>l</w:t>
            </w:r>
            <w:r w:rsidRPr="005908C0">
              <w:rPr>
                <w:rFonts w:asciiTheme="majorBidi" w:hAnsiTheme="majorBidi" w:cstheme="majorBidi"/>
              </w:rPr>
              <w:t>i</w:t>
            </w:r>
            <w:r w:rsidR="003A52CF">
              <w:rPr>
                <w:rFonts w:asciiTheme="majorBidi" w:hAnsiTheme="majorBidi" w:cstheme="majorBidi"/>
              </w:rPr>
              <w:t>sa</w:t>
            </w:r>
            <w:r w:rsidRPr="005908C0">
              <w:rPr>
                <w:rFonts w:asciiTheme="majorBidi" w:hAnsiTheme="majorBidi" w:cstheme="majorBidi"/>
              </w:rPr>
              <w:t>,</w:t>
            </w:r>
            <w:r w:rsidRPr="005908C0">
              <w:rPr>
                <w:rFonts w:asciiTheme="majorBidi" w:hAnsiTheme="majorBidi" w:cstheme="majorBidi"/>
              </w:rPr>
              <w:br/>
            </w:r>
            <w:r w:rsidR="00221769">
              <w:rPr>
                <w:rFonts w:asciiTheme="majorBidi" w:hAnsiTheme="majorBidi" w:cstheme="majorBidi"/>
              </w:rPr>
              <w:t>mendiskusikan, dan</w:t>
            </w:r>
            <w:r w:rsidR="00221769">
              <w:rPr>
                <w:rFonts w:asciiTheme="majorBidi" w:hAnsiTheme="majorBidi" w:cstheme="majorBidi"/>
              </w:rPr>
              <w:br/>
              <w:t>m</w:t>
            </w:r>
            <w:r w:rsidRPr="005908C0">
              <w:rPr>
                <w:rFonts w:asciiTheme="majorBidi" w:hAnsiTheme="majorBidi" w:cstheme="majorBidi"/>
              </w:rPr>
              <w:t>enjawab soal</w:t>
            </w:r>
            <w:r w:rsidR="00221769">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5267">
            <w:pPr>
              <w:spacing w:before="0" w:after="0"/>
              <w:ind w:left="33"/>
              <w:rPr>
                <w:rFonts w:asciiTheme="majorBidi" w:hAnsiTheme="majorBidi" w:cstheme="majorBidi"/>
              </w:rPr>
            </w:pPr>
            <w:r w:rsidRPr="005908C0">
              <w:rPr>
                <w:rFonts w:asciiTheme="majorBidi" w:hAnsiTheme="majorBidi" w:cstheme="majorBidi"/>
              </w:rPr>
              <w:t>Setelah mengikuti perkuliah</w:t>
            </w:r>
            <w:r w:rsidR="00E05267">
              <w:rPr>
                <w:rFonts w:asciiTheme="majorBidi" w:hAnsiTheme="majorBidi" w:cstheme="majorBidi"/>
              </w:rPr>
              <w:t>-</w:t>
            </w:r>
            <w:r w:rsidRPr="005908C0">
              <w:rPr>
                <w:rFonts w:asciiTheme="majorBidi" w:hAnsiTheme="majorBidi" w:cstheme="majorBidi"/>
              </w:rPr>
              <w:t xml:space="preserve">an diharapkan </w:t>
            </w:r>
            <w:r w:rsidR="00221769">
              <w:rPr>
                <w:rFonts w:asciiTheme="majorBidi" w:hAnsiTheme="majorBidi" w:cstheme="majorBidi"/>
              </w:rPr>
              <w:t>m</w:t>
            </w:r>
            <w:r w:rsidRPr="005908C0">
              <w:rPr>
                <w:rFonts w:asciiTheme="majorBidi" w:hAnsiTheme="majorBidi" w:cstheme="majorBidi"/>
              </w:rPr>
              <w:t>ahasiswa mampu menjelaskan</w:t>
            </w:r>
            <w:r w:rsidRPr="005908C0">
              <w:rPr>
                <w:rFonts w:asciiTheme="majorBidi" w:hAnsiTheme="majorBidi" w:cstheme="majorBidi"/>
              </w:rPr>
              <w:br/>
            </w:r>
            <w:r w:rsidR="00221769">
              <w:rPr>
                <w:rFonts w:asciiTheme="majorBidi" w:hAnsiTheme="majorBidi" w:cstheme="majorBidi"/>
              </w:rPr>
              <w:t>sistem hukum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E7177A" w:rsidP="00221769">
            <w:pPr>
              <w:spacing w:before="0" w:after="0"/>
              <w:ind w:left="81"/>
              <w:rPr>
                <w:rFonts w:asciiTheme="majorBidi" w:hAnsiTheme="majorBidi" w:cstheme="majorBidi"/>
              </w:rPr>
            </w:pPr>
            <w:r w:rsidRPr="005908C0">
              <w:rPr>
                <w:rFonts w:asciiTheme="majorBidi" w:hAnsiTheme="majorBidi" w:cstheme="majorBidi"/>
              </w:rPr>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an penguasaan</w:t>
            </w:r>
            <w:r>
              <w:rPr>
                <w:rFonts w:asciiTheme="majorBidi" w:hAnsiTheme="majorBidi" w:cstheme="majorBidi"/>
              </w:rPr>
              <w:t>;</w:t>
            </w:r>
            <w:r w:rsidRPr="005908C0">
              <w:rPr>
                <w:rFonts w:asciiTheme="majorBidi" w:hAnsiTheme="majorBidi" w:cstheme="majorBidi"/>
              </w:rPr>
              <w:t xml:space="preserve"> keaktifan 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22176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4249ED" w:rsidP="00221769">
            <w:pPr>
              <w:spacing w:before="0" w:after="0"/>
              <w:ind w:left="87"/>
              <w:rPr>
                <w:rFonts w:asciiTheme="majorBidi" w:hAnsiTheme="majorBidi" w:cstheme="majorBidi"/>
              </w:rPr>
            </w:pPr>
            <w:r w:rsidRPr="005908C0">
              <w:rPr>
                <w:rFonts w:asciiTheme="majorBidi" w:hAnsiTheme="majorBidi" w:cstheme="majorBidi"/>
              </w:rPr>
              <w:t>Mahasiswa mampu mema</w:t>
            </w:r>
            <w:r w:rsidR="00221769">
              <w:rPr>
                <w:rFonts w:asciiTheme="majorBidi" w:hAnsiTheme="majorBidi" w:cstheme="majorBidi"/>
              </w:rPr>
              <w:t>-</w:t>
            </w:r>
            <w:r w:rsidRPr="005908C0">
              <w:rPr>
                <w:rFonts w:asciiTheme="majorBidi" w:hAnsiTheme="majorBidi" w:cstheme="majorBidi"/>
              </w:rPr>
              <w:lastRenderedPageBreak/>
              <w:t xml:space="preserve">hami </w:t>
            </w:r>
            <w:r w:rsidR="00221769">
              <w:rPr>
                <w:rFonts w:asciiTheme="majorBidi" w:hAnsiTheme="majorBidi" w:cstheme="majorBidi"/>
              </w:rPr>
              <w:t>p</w:t>
            </w:r>
            <w:r w:rsidRPr="005908C0">
              <w:rPr>
                <w:rFonts w:asciiTheme="majorBidi" w:hAnsiTheme="majorBidi" w:cstheme="majorBidi"/>
              </w:rPr>
              <w:t>embahasan tentang</w:t>
            </w:r>
            <w:r w:rsidR="00221769">
              <w:rPr>
                <w:rFonts w:asciiTheme="majorBidi" w:hAnsiTheme="majorBidi" w:cstheme="majorBidi"/>
              </w:rPr>
              <w:t xml:space="preserve"> sistem hukum Islam pada masa Pemerintahan Rasulullah.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427A1F" w:rsidP="00221769">
            <w:pPr>
              <w:spacing w:before="0" w:after="0"/>
              <w:ind w:left="0"/>
              <w:rPr>
                <w:rFonts w:asciiTheme="majorBidi" w:hAnsiTheme="majorBidi" w:cstheme="majorBidi"/>
              </w:rPr>
            </w:pPr>
            <w:r>
              <w:rPr>
                <w:rFonts w:asciiTheme="majorBidi" w:hAnsiTheme="majorBidi" w:cstheme="majorBidi"/>
              </w:rPr>
              <w:lastRenderedPageBreak/>
              <w:t xml:space="preserve">Hukum Islam Pada </w:t>
            </w:r>
            <w:r>
              <w:rPr>
                <w:rFonts w:asciiTheme="majorBidi" w:hAnsiTheme="majorBidi" w:cstheme="majorBidi"/>
              </w:rPr>
              <w:lastRenderedPageBreak/>
              <w:t xml:space="preserve">masa </w:t>
            </w:r>
            <w:r w:rsidR="00221769">
              <w:rPr>
                <w:rFonts w:asciiTheme="majorBidi" w:hAnsiTheme="majorBidi" w:cstheme="majorBidi"/>
              </w:rPr>
              <w:t>Rasulullah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8C56BE" w:rsidRDefault="00801802" w:rsidP="00801802">
            <w:pPr>
              <w:spacing w:before="0" w:after="0"/>
              <w:ind w:left="7"/>
              <w:rPr>
                <w:rFonts w:asciiTheme="majorBidi" w:hAnsiTheme="majorBidi" w:cstheme="majorBidi"/>
              </w:rPr>
            </w:pPr>
            <w:r>
              <w:rPr>
                <w:rFonts w:asciiTheme="majorBidi" w:hAnsiTheme="majorBidi" w:cstheme="majorBidi"/>
              </w:rPr>
              <w:lastRenderedPageBreak/>
              <w:t xml:space="preserve">Belajar mengajar </w:t>
            </w:r>
            <w:r w:rsidR="008C56BE" w:rsidRPr="008C56BE">
              <w:rPr>
                <w:rFonts w:asciiTheme="majorBidi" w:hAnsiTheme="majorBidi" w:cstheme="majorBidi"/>
              </w:rPr>
              <w:t xml:space="preserve">dan </w:t>
            </w:r>
            <w:r w:rsidR="008C56BE" w:rsidRPr="008C56BE">
              <w:rPr>
                <w:rFonts w:asciiTheme="majorBidi" w:hAnsiTheme="majorBidi" w:cstheme="majorBidi"/>
              </w:rPr>
              <w:lastRenderedPageBreak/>
              <w:t>tanya jawab</w:t>
            </w:r>
            <w:r>
              <w:rPr>
                <w:rFonts w:asciiTheme="majorBidi" w:hAnsiTheme="majorBidi" w:cstheme="majorBidi"/>
              </w:rPr>
              <w:t xml:space="preserve"> </w:t>
            </w:r>
            <w:r w:rsidR="002B2138" w:rsidRPr="008C56BE">
              <w:rPr>
                <w:rFonts w:asciiTheme="majorBidi" w:hAnsiTheme="majorBidi" w:cstheme="majorBidi"/>
              </w:rPr>
              <w:t>1 x pertemu</w:t>
            </w:r>
            <w:r>
              <w:rPr>
                <w:rFonts w:asciiTheme="majorBidi" w:hAnsiTheme="majorBidi" w:cstheme="majorBidi"/>
              </w:rPr>
              <w:t>-</w:t>
            </w:r>
            <w:r w:rsidR="002B2138" w:rsidRPr="008C56BE">
              <w:rPr>
                <w:rFonts w:asciiTheme="majorBidi" w:hAnsiTheme="majorBidi" w:cstheme="majorBidi"/>
              </w:rPr>
              <w:t>an = 2 sks</w:t>
            </w:r>
            <w:r>
              <w:rPr>
                <w:rFonts w:asciiTheme="majorBidi" w:hAnsiTheme="majorBidi" w:cstheme="majorBidi"/>
              </w:rPr>
              <w:t xml:space="preserve">. </w:t>
            </w:r>
            <w:r w:rsidR="002B2138"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801802">
            <w:pPr>
              <w:spacing w:before="0" w:after="0"/>
              <w:ind w:left="0"/>
              <w:rPr>
                <w:rFonts w:asciiTheme="majorBidi" w:hAnsiTheme="majorBidi" w:cstheme="majorBidi"/>
              </w:rPr>
            </w:pPr>
            <w:r w:rsidRPr="005908C0">
              <w:rPr>
                <w:rFonts w:asciiTheme="majorBidi" w:hAnsiTheme="majorBidi" w:cstheme="majorBidi"/>
              </w:rPr>
              <w:lastRenderedPageBreak/>
              <w:t xml:space="preserve">Menyimak, </w:t>
            </w:r>
            <w:r w:rsidR="00801802">
              <w:rPr>
                <w:rFonts w:asciiTheme="majorBidi" w:hAnsiTheme="majorBidi" w:cstheme="majorBidi"/>
              </w:rPr>
              <w:lastRenderedPageBreak/>
              <w:t>m</w:t>
            </w:r>
            <w:r w:rsidR="003A52CF">
              <w:rPr>
                <w:rFonts w:asciiTheme="majorBidi" w:hAnsiTheme="majorBidi" w:cstheme="majorBidi"/>
              </w:rPr>
              <w:t>enganal</w:t>
            </w:r>
            <w:r w:rsidRPr="005908C0">
              <w:rPr>
                <w:rFonts w:asciiTheme="majorBidi" w:hAnsiTheme="majorBidi" w:cstheme="majorBidi"/>
              </w:rPr>
              <w:t>i</w:t>
            </w:r>
            <w:r w:rsidR="003A52CF">
              <w:rPr>
                <w:rFonts w:asciiTheme="majorBidi" w:hAnsiTheme="majorBidi" w:cstheme="majorBidi"/>
              </w:rPr>
              <w:t>sa</w:t>
            </w:r>
            <w:r w:rsidRPr="005908C0">
              <w:rPr>
                <w:rFonts w:asciiTheme="majorBidi" w:hAnsiTheme="majorBidi" w:cstheme="majorBidi"/>
              </w:rPr>
              <w:t>,</w:t>
            </w:r>
            <w:r w:rsidRPr="005908C0">
              <w:rPr>
                <w:rFonts w:asciiTheme="majorBidi" w:hAnsiTheme="majorBidi" w:cstheme="majorBidi"/>
              </w:rPr>
              <w:br/>
            </w:r>
            <w:r w:rsidR="00801802">
              <w:rPr>
                <w:rFonts w:asciiTheme="majorBidi" w:hAnsiTheme="majorBidi" w:cstheme="majorBidi"/>
              </w:rPr>
              <w:t>mendiskusikan, dan</w:t>
            </w:r>
            <w:r w:rsidR="00801802">
              <w:rPr>
                <w:rFonts w:asciiTheme="majorBidi" w:hAnsiTheme="majorBidi" w:cstheme="majorBidi"/>
              </w:rPr>
              <w:br/>
              <w:t>m</w:t>
            </w:r>
            <w:r w:rsidRPr="005908C0">
              <w:rPr>
                <w:rFonts w:asciiTheme="majorBidi" w:hAnsiTheme="majorBidi" w:cstheme="majorBidi"/>
              </w:rPr>
              <w:t>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801802" w:rsidP="00691568">
            <w:pPr>
              <w:spacing w:before="0" w:after="0"/>
              <w:ind w:left="-6"/>
              <w:rPr>
                <w:rFonts w:asciiTheme="majorBidi" w:hAnsiTheme="majorBidi" w:cstheme="majorBidi"/>
              </w:rPr>
            </w:pPr>
            <w:r>
              <w:rPr>
                <w:rFonts w:asciiTheme="majorBidi" w:hAnsiTheme="majorBidi" w:cstheme="majorBidi"/>
              </w:rPr>
              <w:lastRenderedPageBreak/>
              <w:t>Setelah mengikuti perkul</w:t>
            </w:r>
            <w:r w:rsidR="002B2138" w:rsidRPr="005908C0">
              <w:rPr>
                <w:rFonts w:asciiTheme="majorBidi" w:hAnsiTheme="majorBidi" w:cstheme="majorBidi"/>
              </w:rPr>
              <w:t xml:space="preserve">iahan </w:t>
            </w:r>
            <w:r w:rsidR="002B2138" w:rsidRPr="005908C0">
              <w:rPr>
                <w:rFonts w:asciiTheme="majorBidi" w:hAnsiTheme="majorBidi" w:cstheme="majorBidi"/>
              </w:rPr>
              <w:lastRenderedPageBreak/>
              <w:t>diharapkan</w:t>
            </w:r>
            <w:r>
              <w:rPr>
                <w:rFonts w:asciiTheme="majorBidi" w:hAnsiTheme="majorBidi" w:cstheme="majorBidi"/>
              </w:rPr>
              <w:t xml:space="preserve"> m</w:t>
            </w:r>
            <w:r w:rsidR="002B2138" w:rsidRPr="005908C0">
              <w:rPr>
                <w:rFonts w:asciiTheme="majorBidi" w:hAnsiTheme="majorBidi" w:cstheme="majorBidi"/>
              </w:rPr>
              <w:t>ahasiswa mampu menjelaskan</w:t>
            </w:r>
            <w:r w:rsidR="002B2138" w:rsidRPr="005908C0">
              <w:rPr>
                <w:rFonts w:asciiTheme="majorBidi" w:hAnsiTheme="majorBidi" w:cstheme="majorBidi"/>
              </w:rPr>
              <w:br/>
            </w:r>
            <w:r>
              <w:rPr>
                <w:rFonts w:asciiTheme="majorBidi" w:hAnsiTheme="majorBidi" w:cstheme="majorBidi"/>
              </w:rPr>
              <w:t>pemerintahan Rasulullah, struktur, substansi, dan kultur hukum</w:t>
            </w:r>
            <w:r w:rsidR="00691568">
              <w:rPr>
                <w:rFonts w:asciiTheme="majorBidi" w:hAnsiTheme="majorBidi" w:cstheme="majorBidi"/>
              </w:rPr>
              <w:t>nya</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E7177A" w:rsidP="00E05267">
            <w:pPr>
              <w:spacing w:before="0" w:after="0"/>
              <w:ind w:left="45"/>
              <w:rPr>
                <w:rFonts w:asciiTheme="majorBidi" w:hAnsiTheme="majorBidi" w:cstheme="majorBidi"/>
              </w:rPr>
            </w:pPr>
            <w:r w:rsidRPr="005908C0">
              <w:rPr>
                <w:rFonts w:asciiTheme="majorBidi" w:hAnsiTheme="majorBidi" w:cstheme="majorBidi"/>
              </w:rPr>
              <w:lastRenderedPageBreak/>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 xml:space="preserve">an </w:t>
            </w:r>
            <w:r w:rsidRPr="005908C0">
              <w:rPr>
                <w:rFonts w:asciiTheme="majorBidi" w:hAnsiTheme="majorBidi" w:cstheme="majorBidi"/>
              </w:rPr>
              <w:lastRenderedPageBreak/>
              <w:t>penguasaan</w:t>
            </w:r>
            <w:r>
              <w:rPr>
                <w:rFonts w:asciiTheme="majorBidi" w:hAnsiTheme="majorBidi" w:cstheme="majorBidi"/>
              </w:rPr>
              <w:t>;</w:t>
            </w:r>
            <w:r w:rsidRPr="005908C0">
              <w:rPr>
                <w:rFonts w:asciiTheme="majorBidi" w:hAnsiTheme="majorBidi" w:cstheme="majorBidi"/>
              </w:rPr>
              <w:t xml:space="preserve"> keaktifan 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22176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lastRenderedPageBreak/>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E05267" w:rsidP="00E05267">
            <w:pPr>
              <w:spacing w:before="0" w:after="0"/>
              <w:ind w:left="89"/>
              <w:rPr>
                <w:rFonts w:asciiTheme="majorBidi" w:hAnsiTheme="majorBidi" w:cstheme="majorBidi"/>
                <w:lang w:val="en-US"/>
              </w:rPr>
            </w:pPr>
            <w:r>
              <w:rPr>
                <w:rFonts w:asciiTheme="majorBidi" w:hAnsiTheme="majorBidi" w:cstheme="majorBidi"/>
              </w:rPr>
              <w:t>Mahasiswa mampu memahami  p</w:t>
            </w:r>
            <w:r w:rsidR="004249ED" w:rsidRPr="005908C0">
              <w:rPr>
                <w:rFonts w:asciiTheme="majorBidi" w:hAnsiTheme="majorBidi" w:cstheme="majorBidi"/>
              </w:rPr>
              <w:t>embahasan tentang</w:t>
            </w:r>
            <w:r w:rsidR="00A25B1A" w:rsidRPr="005908C0">
              <w:rPr>
                <w:rFonts w:asciiTheme="majorBidi" w:hAnsiTheme="majorBidi" w:cstheme="majorBidi"/>
              </w:rPr>
              <w:t xml:space="preserve"> </w:t>
            </w:r>
            <w:r>
              <w:rPr>
                <w:rFonts w:asciiTheme="majorBidi" w:hAnsiTheme="majorBidi" w:cstheme="majorBidi"/>
              </w:rPr>
              <w:t>sistem hukum pada pemerintahan Khilafah Rasyidah.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427A1F" w:rsidP="00427A1F">
            <w:pPr>
              <w:spacing w:before="0" w:after="0"/>
              <w:ind w:left="0"/>
              <w:rPr>
                <w:rFonts w:asciiTheme="majorBidi" w:hAnsiTheme="majorBidi" w:cstheme="majorBidi"/>
              </w:rPr>
            </w:pPr>
            <w:r>
              <w:rPr>
                <w:rFonts w:asciiTheme="majorBidi" w:hAnsiTheme="majorBidi" w:cstheme="majorBidi"/>
              </w:rPr>
              <w:t>Hukum Islam Pada Pemerintahan Khilafah Rasyidah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8C56BE" w:rsidRDefault="00E05267" w:rsidP="00E05267">
            <w:pPr>
              <w:spacing w:before="0" w:after="0"/>
              <w:ind w:left="35"/>
              <w:rPr>
                <w:rFonts w:asciiTheme="majorBidi" w:hAnsiTheme="majorBidi" w:cstheme="majorBidi"/>
              </w:rPr>
            </w:pPr>
            <w:r>
              <w:rPr>
                <w:rFonts w:asciiTheme="majorBidi" w:hAnsiTheme="majorBidi" w:cstheme="majorBidi"/>
              </w:rPr>
              <w:t xml:space="preserve">Belajar mengajar </w:t>
            </w:r>
            <w:r w:rsidR="008C56BE" w:rsidRPr="008C56BE">
              <w:rPr>
                <w:rFonts w:asciiTheme="majorBidi" w:hAnsiTheme="majorBidi" w:cstheme="majorBidi"/>
              </w:rPr>
              <w:t>dan tanya jawab</w:t>
            </w:r>
            <w:r>
              <w:rPr>
                <w:rFonts w:asciiTheme="majorBidi" w:hAnsiTheme="majorBidi" w:cstheme="majorBidi"/>
              </w:rPr>
              <w:t xml:space="preserve"> </w:t>
            </w:r>
            <w:r w:rsidR="002B2138" w:rsidRPr="008C56BE">
              <w:rPr>
                <w:rFonts w:asciiTheme="majorBidi" w:hAnsiTheme="majorBidi" w:cstheme="majorBidi"/>
              </w:rPr>
              <w:t>1 x pertemuan = 2 sks</w:t>
            </w:r>
            <w:r>
              <w:rPr>
                <w:rFonts w:asciiTheme="majorBidi" w:hAnsiTheme="majorBidi" w:cstheme="majorBidi"/>
              </w:rPr>
              <w:t xml:space="preserve"> </w:t>
            </w:r>
            <w:r w:rsidR="002B2138"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3A52CF">
            <w:pPr>
              <w:spacing w:before="0" w:after="0"/>
              <w:ind w:left="37"/>
              <w:rPr>
                <w:rFonts w:asciiTheme="majorBidi" w:hAnsiTheme="majorBidi" w:cstheme="majorBidi"/>
              </w:rPr>
            </w:pPr>
            <w:r w:rsidRPr="005908C0">
              <w:rPr>
                <w:rFonts w:asciiTheme="majorBidi" w:hAnsiTheme="majorBidi" w:cstheme="majorBidi"/>
              </w:rPr>
              <w:t xml:space="preserve">Menyimak, </w:t>
            </w:r>
            <w:r w:rsidR="00E05267">
              <w:rPr>
                <w:rFonts w:asciiTheme="majorBidi" w:hAnsiTheme="majorBidi" w:cstheme="majorBidi"/>
              </w:rPr>
              <w:t>m</w:t>
            </w:r>
            <w:r w:rsidRPr="005908C0">
              <w:rPr>
                <w:rFonts w:asciiTheme="majorBidi" w:hAnsiTheme="majorBidi" w:cstheme="majorBidi"/>
              </w:rPr>
              <w:t>enga</w:t>
            </w:r>
            <w:r w:rsidR="003A52CF">
              <w:rPr>
                <w:rFonts w:asciiTheme="majorBidi" w:hAnsiTheme="majorBidi" w:cstheme="majorBidi"/>
              </w:rPr>
              <w:t>n</w:t>
            </w:r>
            <w:r w:rsidRPr="005908C0">
              <w:rPr>
                <w:rFonts w:asciiTheme="majorBidi" w:hAnsiTheme="majorBidi" w:cstheme="majorBidi"/>
              </w:rPr>
              <w:t>a</w:t>
            </w:r>
            <w:r w:rsidR="003A52CF">
              <w:rPr>
                <w:rFonts w:asciiTheme="majorBidi" w:hAnsiTheme="majorBidi" w:cstheme="majorBidi"/>
              </w:rPr>
              <w:t>l</w:t>
            </w:r>
            <w:r w:rsidRPr="005908C0">
              <w:rPr>
                <w:rFonts w:asciiTheme="majorBidi" w:hAnsiTheme="majorBidi" w:cstheme="majorBidi"/>
              </w:rPr>
              <w:t>i</w:t>
            </w:r>
            <w:r w:rsidR="003A52CF">
              <w:rPr>
                <w:rFonts w:asciiTheme="majorBidi" w:hAnsiTheme="majorBidi" w:cstheme="majorBidi"/>
              </w:rPr>
              <w:t>sa</w:t>
            </w:r>
            <w:r w:rsidRPr="005908C0">
              <w:rPr>
                <w:rFonts w:asciiTheme="majorBidi" w:hAnsiTheme="majorBidi" w:cstheme="majorBidi"/>
              </w:rPr>
              <w:t>,</w:t>
            </w:r>
            <w:r w:rsidRPr="005908C0">
              <w:rPr>
                <w:rFonts w:asciiTheme="majorBidi" w:hAnsiTheme="majorBidi" w:cstheme="majorBidi"/>
              </w:rPr>
              <w:br/>
            </w:r>
            <w:r w:rsidR="00E05267">
              <w:rPr>
                <w:rFonts w:asciiTheme="majorBidi" w:hAnsiTheme="majorBidi" w:cstheme="majorBidi"/>
              </w:rPr>
              <w:t>m</w:t>
            </w:r>
            <w:r w:rsidRPr="005908C0">
              <w:rPr>
                <w:rFonts w:asciiTheme="majorBidi" w:hAnsiTheme="majorBidi" w:cstheme="majorBidi"/>
              </w:rPr>
              <w:t>endiskusikan, dan</w:t>
            </w:r>
            <w:r w:rsidRPr="005908C0">
              <w:rPr>
                <w:rFonts w:asciiTheme="majorBidi" w:hAnsiTheme="majorBidi" w:cstheme="majorBidi"/>
              </w:rPr>
              <w:br/>
            </w:r>
            <w:r w:rsidR="00E05267">
              <w:rPr>
                <w:rFonts w:asciiTheme="majorBidi" w:hAnsiTheme="majorBidi" w:cstheme="majorBidi"/>
              </w:rPr>
              <w:t>m</w:t>
            </w:r>
            <w:r w:rsidRPr="005908C0">
              <w:rPr>
                <w:rFonts w:asciiTheme="majorBidi" w:hAnsiTheme="majorBidi" w:cstheme="majorBidi"/>
              </w:rPr>
              <w:t>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691568">
            <w:pPr>
              <w:spacing w:before="0" w:after="0"/>
              <w:ind w:left="43"/>
              <w:rPr>
                <w:rFonts w:asciiTheme="majorBidi" w:hAnsiTheme="majorBidi" w:cstheme="majorBidi"/>
              </w:rPr>
            </w:pPr>
            <w:r w:rsidRPr="005908C0">
              <w:rPr>
                <w:rFonts w:asciiTheme="majorBidi" w:hAnsiTheme="majorBidi" w:cstheme="majorBidi"/>
              </w:rPr>
              <w:t>Setelah men</w:t>
            </w:r>
            <w:r w:rsidR="00E05267">
              <w:rPr>
                <w:rFonts w:asciiTheme="majorBidi" w:hAnsiTheme="majorBidi" w:cstheme="majorBidi"/>
              </w:rPr>
              <w:t>gikuti perkuliahan diharapkan m</w:t>
            </w:r>
            <w:r w:rsidRPr="005908C0">
              <w:rPr>
                <w:rFonts w:asciiTheme="majorBidi" w:hAnsiTheme="majorBidi" w:cstheme="majorBidi"/>
              </w:rPr>
              <w:t>ahasiswa mampu menjelaskan</w:t>
            </w:r>
            <w:r w:rsidR="00E05267">
              <w:rPr>
                <w:rFonts w:asciiTheme="majorBidi" w:hAnsiTheme="majorBidi" w:cstheme="majorBidi"/>
              </w:rPr>
              <w:t xml:space="preserve"> pemerintahan Khilafah Rasyidah, struktur, substansi, dan kultur hukumnya.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E7177A" w:rsidP="003A52CF">
            <w:pPr>
              <w:spacing w:before="0" w:after="0"/>
              <w:ind w:left="14"/>
              <w:rPr>
                <w:rFonts w:asciiTheme="majorBidi" w:hAnsiTheme="majorBidi" w:cstheme="majorBidi"/>
              </w:rPr>
            </w:pPr>
            <w:r w:rsidRPr="005908C0">
              <w:rPr>
                <w:rFonts w:asciiTheme="majorBidi" w:hAnsiTheme="majorBidi" w:cstheme="majorBidi"/>
              </w:rPr>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an penguasaan</w:t>
            </w:r>
            <w:r>
              <w:rPr>
                <w:rFonts w:asciiTheme="majorBidi" w:hAnsiTheme="majorBidi" w:cstheme="majorBidi"/>
              </w:rPr>
              <w:t>;</w:t>
            </w:r>
            <w:r w:rsidRPr="005908C0">
              <w:rPr>
                <w:rFonts w:asciiTheme="majorBidi" w:hAnsiTheme="majorBidi" w:cstheme="majorBidi"/>
              </w:rPr>
              <w:t xml:space="preserve"> keaktifan 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22176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49ED" w:rsidP="003A52CF">
            <w:pPr>
              <w:spacing w:before="0" w:after="0"/>
              <w:ind w:left="0"/>
              <w:rPr>
                <w:rFonts w:asciiTheme="majorBidi" w:hAnsiTheme="majorBidi" w:cstheme="majorBidi"/>
              </w:rPr>
            </w:pPr>
            <w:r w:rsidRPr="005908C0">
              <w:rPr>
                <w:rFonts w:asciiTheme="majorBidi" w:hAnsiTheme="majorBidi" w:cstheme="majorBidi"/>
              </w:rPr>
              <w:t xml:space="preserve">Mahasiswa mampu memahami </w:t>
            </w:r>
            <w:r w:rsidR="003A52CF">
              <w:rPr>
                <w:rFonts w:asciiTheme="majorBidi" w:hAnsiTheme="majorBidi" w:cstheme="majorBidi"/>
              </w:rPr>
              <w:t>p</w:t>
            </w:r>
            <w:r w:rsidRPr="005908C0">
              <w:rPr>
                <w:rFonts w:asciiTheme="majorBidi" w:hAnsiTheme="majorBidi" w:cstheme="majorBidi"/>
              </w:rPr>
              <w:t>embahasan tentang</w:t>
            </w:r>
            <w:r w:rsidR="00A25B1A" w:rsidRPr="005908C0">
              <w:rPr>
                <w:rFonts w:asciiTheme="majorBidi" w:hAnsiTheme="majorBidi" w:cstheme="majorBidi"/>
              </w:rPr>
              <w:t xml:space="preserve"> </w:t>
            </w:r>
            <w:r w:rsidR="003A52CF">
              <w:rPr>
                <w:rFonts w:asciiTheme="majorBidi" w:hAnsiTheme="majorBidi" w:cstheme="majorBidi"/>
              </w:rPr>
              <w:t>sistem hukum Dinasti Amawiyah.</w:t>
            </w:r>
          </w:p>
          <w:p w:rsidR="00E077CC" w:rsidRPr="005908C0" w:rsidRDefault="00E077CC" w:rsidP="00A25B1A">
            <w:pPr>
              <w:jc w:val="right"/>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427A1F" w:rsidP="00691568">
            <w:pPr>
              <w:spacing w:before="0" w:after="0"/>
              <w:ind w:left="24"/>
              <w:rPr>
                <w:rFonts w:asciiTheme="majorBidi" w:hAnsiTheme="majorBidi" w:cstheme="majorBidi"/>
              </w:rPr>
            </w:pPr>
            <w:r>
              <w:rPr>
                <w:rFonts w:asciiTheme="majorBidi" w:hAnsiTheme="majorBidi" w:cstheme="majorBidi"/>
              </w:rPr>
              <w:t>Hukum Islam Pada Dinasti Amawiyah</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3A52CF">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3A52CF">
              <w:rPr>
                <w:rFonts w:asciiTheme="majorBidi" w:hAnsiTheme="majorBidi" w:cstheme="majorBidi"/>
              </w:rPr>
              <w:t xml:space="preserve"> </w:t>
            </w:r>
            <w:r w:rsidR="002B2138" w:rsidRPr="008C56BE">
              <w:rPr>
                <w:rFonts w:asciiTheme="majorBidi" w:hAnsiTheme="majorBidi" w:cstheme="majorBidi"/>
              </w:rPr>
              <w:t>1 x pertemuan = 2 sks</w:t>
            </w:r>
          </w:p>
          <w:p w:rsidR="00E077CC" w:rsidRPr="008C56BE" w:rsidRDefault="002B2138" w:rsidP="003A52CF">
            <w:pPr>
              <w:spacing w:before="0" w:after="0"/>
              <w:ind w:left="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3A52CF">
            <w:pPr>
              <w:spacing w:before="0" w:after="0"/>
              <w:ind w:left="0"/>
              <w:rPr>
                <w:rFonts w:asciiTheme="majorBidi" w:hAnsiTheme="majorBidi" w:cstheme="majorBidi"/>
              </w:rPr>
            </w:pPr>
            <w:r w:rsidRPr="005908C0">
              <w:rPr>
                <w:rFonts w:asciiTheme="majorBidi" w:hAnsiTheme="majorBidi" w:cstheme="majorBidi"/>
              </w:rPr>
              <w:t>Menyimak,</w:t>
            </w:r>
            <w:r w:rsidR="003A52CF">
              <w:rPr>
                <w:rFonts w:asciiTheme="majorBidi" w:hAnsiTheme="majorBidi" w:cstheme="majorBidi"/>
              </w:rPr>
              <w:t xml:space="preserve"> m</w:t>
            </w:r>
            <w:r w:rsidRPr="005908C0">
              <w:rPr>
                <w:rFonts w:asciiTheme="majorBidi" w:hAnsiTheme="majorBidi" w:cstheme="majorBidi"/>
              </w:rPr>
              <w:t>enga</w:t>
            </w:r>
            <w:r w:rsidR="003A52CF">
              <w:rPr>
                <w:rFonts w:asciiTheme="majorBidi" w:hAnsiTheme="majorBidi" w:cstheme="majorBidi"/>
              </w:rPr>
              <w:t>n</w:t>
            </w:r>
            <w:r w:rsidRPr="005908C0">
              <w:rPr>
                <w:rFonts w:asciiTheme="majorBidi" w:hAnsiTheme="majorBidi" w:cstheme="majorBidi"/>
              </w:rPr>
              <w:t>a</w:t>
            </w:r>
            <w:r w:rsidR="003A52CF">
              <w:rPr>
                <w:rFonts w:asciiTheme="majorBidi" w:hAnsiTheme="majorBidi" w:cstheme="majorBidi"/>
              </w:rPr>
              <w:t>l</w:t>
            </w:r>
            <w:r w:rsidRPr="005908C0">
              <w:rPr>
                <w:rFonts w:asciiTheme="majorBidi" w:hAnsiTheme="majorBidi" w:cstheme="majorBidi"/>
              </w:rPr>
              <w:t>i</w:t>
            </w:r>
            <w:r w:rsidR="003A52CF">
              <w:rPr>
                <w:rFonts w:asciiTheme="majorBidi" w:hAnsiTheme="majorBidi" w:cstheme="majorBidi"/>
              </w:rPr>
              <w:t>sa</w:t>
            </w:r>
            <w:r w:rsidRPr="005908C0">
              <w:rPr>
                <w:rFonts w:asciiTheme="majorBidi" w:hAnsiTheme="majorBidi" w:cstheme="majorBidi"/>
              </w:rPr>
              <w:t>,</w:t>
            </w:r>
            <w:r w:rsidR="003A52CF">
              <w:rPr>
                <w:rFonts w:asciiTheme="majorBidi" w:hAnsiTheme="majorBidi" w:cstheme="majorBidi"/>
              </w:rPr>
              <w:t xml:space="preserve"> mendiskusikan, dan</w:t>
            </w:r>
            <w:r w:rsidR="003A52CF">
              <w:rPr>
                <w:rFonts w:asciiTheme="majorBidi" w:hAnsiTheme="majorBidi" w:cstheme="majorBidi"/>
              </w:rPr>
              <w:br/>
              <w:t>m</w:t>
            </w:r>
            <w:r w:rsidRPr="005908C0">
              <w:rPr>
                <w:rFonts w:asciiTheme="majorBidi" w:hAnsiTheme="majorBidi" w:cstheme="majorBidi"/>
              </w:rPr>
              <w:t>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3A52CF">
            <w:pPr>
              <w:spacing w:before="0" w:after="0"/>
              <w:ind w:left="0"/>
              <w:rPr>
                <w:rFonts w:asciiTheme="majorBidi" w:hAnsiTheme="majorBidi" w:cstheme="majorBidi"/>
              </w:rPr>
            </w:pPr>
            <w:r w:rsidRPr="005908C0">
              <w:rPr>
                <w:rFonts w:asciiTheme="majorBidi" w:hAnsiTheme="majorBidi" w:cstheme="majorBidi"/>
              </w:rPr>
              <w:t>Setelah mengikuti perkul</w:t>
            </w:r>
            <w:r w:rsidR="003A52CF">
              <w:rPr>
                <w:rFonts w:asciiTheme="majorBidi" w:hAnsiTheme="majorBidi" w:cstheme="majorBidi"/>
              </w:rPr>
              <w:t>iahan diharapkan m</w:t>
            </w:r>
            <w:r w:rsidRPr="005908C0">
              <w:rPr>
                <w:rFonts w:asciiTheme="majorBidi" w:hAnsiTheme="majorBidi" w:cstheme="majorBidi"/>
              </w:rPr>
              <w:t>ahasiswa mampu menjelaskan</w:t>
            </w:r>
            <w:r w:rsidR="003A52CF">
              <w:rPr>
                <w:rFonts w:asciiTheme="majorBidi" w:hAnsiTheme="majorBidi" w:cstheme="majorBidi"/>
              </w:rPr>
              <w:t xml:space="preserve"> </w:t>
            </w:r>
            <w:r w:rsidRPr="005908C0">
              <w:rPr>
                <w:rFonts w:asciiTheme="majorBidi" w:hAnsiTheme="majorBidi" w:cstheme="majorBidi"/>
              </w:rPr>
              <w:t>dan mendikusikan</w:t>
            </w:r>
            <w:r w:rsidR="003A52CF">
              <w:rPr>
                <w:rFonts w:asciiTheme="majorBidi" w:hAnsiTheme="majorBidi" w:cstheme="majorBidi"/>
              </w:rPr>
              <w:t xml:space="preserve"> pemerintahan Amawiyah, struktur, substansi, dan kultur hukumnya.</w:t>
            </w:r>
            <w:r w:rsidR="003A52CF"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E7177A" w:rsidP="00691568">
            <w:pPr>
              <w:spacing w:before="0" w:after="0"/>
              <w:ind w:left="0"/>
              <w:rPr>
                <w:rFonts w:asciiTheme="majorBidi" w:hAnsiTheme="majorBidi" w:cstheme="majorBidi"/>
              </w:rPr>
            </w:pPr>
            <w:r w:rsidRPr="005908C0">
              <w:rPr>
                <w:rFonts w:asciiTheme="majorBidi" w:hAnsiTheme="majorBidi" w:cstheme="majorBidi"/>
              </w:rPr>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an penguasaan</w:t>
            </w:r>
            <w:r>
              <w:rPr>
                <w:rFonts w:asciiTheme="majorBidi" w:hAnsiTheme="majorBidi" w:cstheme="majorBidi"/>
              </w:rPr>
              <w:t>;</w:t>
            </w:r>
            <w:r w:rsidRPr="005908C0">
              <w:rPr>
                <w:rFonts w:asciiTheme="majorBidi" w:hAnsiTheme="majorBidi" w:cstheme="majorBidi"/>
              </w:rPr>
              <w:t xml:space="preserve"> keaktifan 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22176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91568" w:rsidRPr="005908C0" w:rsidRDefault="004249ED" w:rsidP="00691568">
            <w:pPr>
              <w:spacing w:before="0" w:after="0"/>
              <w:ind w:left="0"/>
              <w:rPr>
                <w:rFonts w:asciiTheme="majorBidi" w:hAnsiTheme="majorBidi" w:cstheme="majorBidi"/>
              </w:rPr>
            </w:pPr>
            <w:r w:rsidRPr="005908C0">
              <w:rPr>
                <w:rFonts w:asciiTheme="majorBidi" w:hAnsiTheme="majorBidi" w:cstheme="majorBidi"/>
              </w:rPr>
              <w:t xml:space="preserve">Mahasiswa mampu memahami </w:t>
            </w:r>
            <w:r w:rsidR="00691568">
              <w:rPr>
                <w:rFonts w:asciiTheme="majorBidi" w:hAnsiTheme="majorBidi" w:cstheme="majorBidi"/>
              </w:rPr>
              <w:t>p</w:t>
            </w:r>
            <w:r w:rsidRPr="005908C0">
              <w:rPr>
                <w:rFonts w:asciiTheme="majorBidi" w:hAnsiTheme="majorBidi" w:cstheme="majorBidi"/>
              </w:rPr>
              <w:t>embahasan tentang</w:t>
            </w:r>
            <w:r w:rsidR="00A25B1A" w:rsidRPr="005908C0">
              <w:rPr>
                <w:rFonts w:asciiTheme="majorBidi" w:hAnsiTheme="majorBidi" w:cstheme="majorBidi"/>
              </w:rPr>
              <w:t xml:space="preserve"> </w:t>
            </w:r>
            <w:r w:rsidR="00691568">
              <w:rPr>
                <w:rFonts w:asciiTheme="majorBidi" w:hAnsiTheme="majorBidi" w:cstheme="majorBidi"/>
              </w:rPr>
              <w:t>sistem hukum Dinasti Abbasiyah.</w:t>
            </w:r>
            <w:r w:rsidR="00691568" w:rsidRPr="005908C0">
              <w:rPr>
                <w:rFonts w:asciiTheme="majorBidi" w:hAnsiTheme="majorBidi" w:cstheme="majorBidi"/>
              </w:rPr>
              <w:t xml:space="preserve"> </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427A1F" w:rsidP="00691568">
            <w:pPr>
              <w:spacing w:before="0" w:after="0"/>
              <w:ind w:left="24"/>
              <w:rPr>
                <w:rFonts w:asciiTheme="majorBidi" w:hAnsiTheme="majorBidi" w:cstheme="majorBidi"/>
              </w:rPr>
            </w:pPr>
            <w:r>
              <w:rPr>
                <w:rFonts w:asciiTheme="majorBidi" w:hAnsiTheme="majorBidi" w:cstheme="majorBidi"/>
              </w:rPr>
              <w:t>Hukum Islam di Dinasti Abasiah I: Kemajuan Hukum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691568" w:rsidP="00691568">
            <w:pPr>
              <w:spacing w:before="0" w:after="0"/>
              <w:ind w:left="0"/>
              <w:rPr>
                <w:rFonts w:asciiTheme="majorBidi" w:hAnsiTheme="majorBidi" w:cstheme="majorBidi"/>
              </w:rPr>
            </w:pPr>
            <w:r>
              <w:rPr>
                <w:rFonts w:asciiTheme="majorBidi" w:hAnsiTheme="majorBidi" w:cstheme="majorBidi"/>
              </w:rPr>
              <w:t xml:space="preserve">Belajar mengajar </w:t>
            </w:r>
            <w:r w:rsidR="008C56BE" w:rsidRPr="008C56BE">
              <w:rPr>
                <w:rFonts w:asciiTheme="majorBidi" w:hAnsiTheme="majorBidi" w:cstheme="majorBidi"/>
              </w:rPr>
              <w:t>dan tanya jawab</w:t>
            </w:r>
            <w:r>
              <w:rPr>
                <w:rFonts w:asciiTheme="majorBidi" w:hAnsiTheme="majorBidi" w:cstheme="majorBidi"/>
              </w:rPr>
              <w:t xml:space="preserve"> </w:t>
            </w:r>
            <w:r w:rsidR="002B2138" w:rsidRPr="008C56BE">
              <w:rPr>
                <w:rFonts w:asciiTheme="majorBidi" w:hAnsiTheme="majorBidi" w:cstheme="majorBidi"/>
              </w:rPr>
              <w:t>1 x pertemuan = 2 sks</w:t>
            </w:r>
          </w:p>
          <w:p w:rsidR="00E077CC" w:rsidRPr="008C56BE" w:rsidRDefault="002B2138" w:rsidP="00691568">
            <w:pPr>
              <w:spacing w:before="0" w:after="0"/>
              <w:ind w:left="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691568">
            <w:pPr>
              <w:spacing w:before="0" w:after="0"/>
              <w:ind w:left="0"/>
              <w:rPr>
                <w:rFonts w:asciiTheme="majorBidi" w:hAnsiTheme="majorBidi" w:cstheme="majorBidi"/>
              </w:rPr>
            </w:pPr>
            <w:r w:rsidRPr="005908C0">
              <w:rPr>
                <w:rFonts w:asciiTheme="majorBidi" w:hAnsiTheme="majorBidi" w:cstheme="majorBidi"/>
              </w:rPr>
              <w:t xml:space="preserve">Menyimak, </w:t>
            </w:r>
            <w:r w:rsidR="00691568">
              <w:rPr>
                <w:rFonts w:asciiTheme="majorBidi" w:hAnsiTheme="majorBidi" w:cstheme="majorBidi"/>
              </w:rPr>
              <w:t>m</w:t>
            </w:r>
            <w:r w:rsidRPr="005908C0">
              <w:rPr>
                <w:rFonts w:asciiTheme="majorBidi" w:hAnsiTheme="majorBidi" w:cstheme="majorBidi"/>
              </w:rPr>
              <w:t>enga</w:t>
            </w:r>
            <w:r w:rsidR="00691568">
              <w:rPr>
                <w:rFonts w:asciiTheme="majorBidi" w:hAnsiTheme="majorBidi" w:cstheme="majorBidi"/>
              </w:rPr>
              <w:t>n</w:t>
            </w:r>
            <w:r w:rsidRPr="005908C0">
              <w:rPr>
                <w:rFonts w:asciiTheme="majorBidi" w:hAnsiTheme="majorBidi" w:cstheme="majorBidi"/>
              </w:rPr>
              <w:t>a</w:t>
            </w:r>
            <w:r w:rsidR="00691568">
              <w:rPr>
                <w:rFonts w:asciiTheme="majorBidi" w:hAnsiTheme="majorBidi" w:cstheme="majorBidi"/>
              </w:rPr>
              <w:t>l</w:t>
            </w:r>
            <w:r w:rsidRPr="005908C0">
              <w:rPr>
                <w:rFonts w:asciiTheme="majorBidi" w:hAnsiTheme="majorBidi" w:cstheme="majorBidi"/>
              </w:rPr>
              <w:t>i</w:t>
            </w:r>
            <w:r w:rsidR="00691568">
              <w:rPr>
                <w:rFonts w:asciiTheme="majorBidi" w:hAnsiTheme="majorBidi" w:cstheme="majorBidi"/>
              </w:rPr>
              <w:t>sa</w:t>
            </w:r>
            <w:r w:rsidRPr="005908C0">
              <w:rPr>
                <w:rFonts w:asciiTheme="majorBidi" w:hAnsiTheme="majorBidi" w:cstheme="majorBidi"/>
              </w:rPr>
              <w:t>,</w:t>
            </w:r>
            <w:r w:rsidR="00691568">
              <w:rPr>
                <w:rFonts w:asciiTheme="majorBidi" w:hAnsiTheme="majorBidi" w:cstheme="majorBidi"/>
              </w:rPr>
              <w:t xml:space="preserve"> mendiskusikan, dan</w:t>
            </w:r>
            <w:r w:rsidR="00691568">
              <w:rPr>
                <w:rFonts w:asciiTheme="majorBidi" w:hAnsiTheme="majorBidi" w:cstheme="majorBidi"/>
              </w:rPr>
              <w:br/>
              <w:t>m</w:t>
            </w:r>
            <w:r w:rsidRPr="005908C0">
              <w:rPr>
                <w:rFonts w:asciiTheme="majorBidi" w:hAnsiTheme="majorBidi" w:cstheme="majorBidi"/>
              </w:rPr>
              <w:t>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CF11A6">
            <w:pPr>
              <w:spacing w:before="0" w:after="0"/>
              <w:ind w:left="0"/>
              <w:rPr>
                <w:rFonts w:asciiTheme="majorBidi" w:hAnsiTheme="majorBidi" w:cstheme="majorBidi"/>
              </w:rPr>
            </w:pPr>
            <w:r w:rsidRPr="005908C0">
              <w:rPr>
                <w:rFonts w:asciiTheme="majorBidi" w:hAnsiTheme="majorBidi" w:cstheme="majorBidi"/>
              </w:rPr>
              <w:t xml:space="preserve">Setelah mengikuti perkuliahan diharapkan </w:t>
            </w:r>
            <w:r w:rsidR="00691568">
              <w:rPr>
                <w:rFonts w:asciiTheme="majorBidi" w:hAnsiTheme="majorBidi" w:cstheme="majorBidi"/>
              </w:rPr>
              <w:t>m</w:t>
            </w:r>
            <w:r w:rsidRPr="005908C0">
              <w:rPr>
                <w:rFonts w:asciiTheme="majorBidi" w:hAnsiTheme="majorBidi" w:cstheme="majorBidi"/>
              </w:rPr>
              <w:t>ahasiswa mampu menjelaskan</w:t>
            </w:r>
            <w:r w:rsidR="00691568">
              <w:rPr>
                <w:rFonts w:asciiTheme="majorBidi" w:hAnsiTheme="majorBidi" w:cstheme="majorBidi"/>
              </w:rPr>
              <w:t xml:space="preserve"> </w:t>
            </w:r>
            <w:r w:rsidR="00CF11A6">
              <w:rPr>
                <w:rFonts w:asciiTheme="majorBidi" w:hAnsiTheme="majorBidi" w:cstheme="majorBidi"/>
              </w:rPr>
              <w:t>pemerintahan</w:t>
            </w:r>
            <w:r w:rsidR="00691568">
              <w:rPr>
                <w:rFonts w:asciiTheme="majorBidi" w:hAnsiTheme="majorBidi" w:cstheme="majorBidi"/>
              </w:rPr>
              <w:t xml:space="preserve"> Abbasiyah, strukt</w:t>
            </w:r>
            <w:r w:rsidR="00CF11A6">
              <w:rPr>
                <w:rFonts w:asciiTheme="majorBidi" w:hAnsiTheme="majorBidi" w:cstheme="majorBidi"/>
              </w:rPr>
              <w:t>ur, substansi,</w:t>
            </w:r>
            <w:r w:rsidRPr="005908C0">
              <w:rPr>
                <w:rFonts w:asciiTheme="majorBidi" w:hAnsiTheme="majorBidi" w:cstheme="majorBidi"/>
              </w:rPr>
              <w:br/>
              <w:t xml:space="preserve">dan </w:t>
            </w:r>
            <w:r w:rsidR="00CF11A6">
              <w:rPr>
                <w:rFonts w:asciiTheme="majorBidi" w:hAnsiTheme="majorBidi" w:cstheme="majorBidi"/>
              </w:rPr>
              <w:t>kultur hukumnya</w:t>
            </w:r>
            <w:r w:rsidRPr="005908C0">
              <w:rPr>
                <w:rFonts w:asciiTheme="majorBidi" w:hAnsiTheme="majorBidi" w:cstheme="majorBidi"/>
              </w:rPr>
              <w:t>mend</w:t>
            </w:r>
            <w:r w:rsidR="00CF11A6">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E7177A" w:rsidP="00CF11A6">
            <w:pPr>
              <w:spacing w:before="0" w:after="0"/>
              <w:ind w:left="0"/>
              <w:rPr>
                <w:rFonts w:asciiTheme="majorBidi" w:hAnsiTheme="majorBidi" w:cstheme="majorBidi"/>
              </w:rPr>
            </w:pPr>
            <w:r w:rsidRPr="005908C0">
              <w:rPr>
                <w:rFonts w:asciiTheme="majorBidi" w:hAnsiTheme="majorBidi" w:cstheme="majorBidi"/>
              </w:rPr>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an penguasaan</w:t>
            </w:r>
            <w:r>
              <w:rPr>
                <w:rFonts w:asciiTheme="majorBidi" w:hAnsiTheme="majorBidi" w:cstheme="majorBidi"/>
              </w:rPr>
              <w:t>;</w:t>
            </w:r>
            <w:r w:rsidRPr="005908C0">
              <w:rPr>
                <w:rFonts w:asciiTheme="majorBidi" w:hAnsiTheme="majorBidi" w:cstheme="majorBidi"/>
              </w:rPr>
              <w:t xml:space="preserve"> keaktifan 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22176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4249ED" w:rsidP="00CF11A6">
            <w:pPr>
              <w:spacing w:before="0" w:after="0"/>
              <w:ind w:left="0"/>
              <w:rPr>
                <w:rFonts w:asciiTheme="majorBidi" w:hAnsiTheme="majorBidi" w:cstheme="majorBidi"/>
              </w:rPr>
            </w:pPr>
            <w:r w:rsidRPr="005908C0">
              <w:rPr>
                <w:rFonts w:asciiTheme="majorBidi" w:hAnsiTheme="majorBidi" w:cstheme="majorBidi"/>
              </w:rPr>
              <w:t xml:space="preserve">Mahasiswa mampu memahami </w:t>
            </w:r>
            <w:r w:rsidR="00CF11A6">
              <w:rPr>
                <w:rFonts w:asciiTheme="majorBidi" w:hAnsiTheme="majorBidi" w:cstheme="majorBidi"/>
              </w:rPr>
              <w:t>p</w:t>
            </w:r>
            <w:r w:rsidRPr="005908C0">
              <w:rPr>
                <w:rFonts w:asciiTheme="majorBidi" w:hAnsiTheme="majorBidi" w:cstheme="majorBidi"/>
              </w:rPr>
              <w:t>embahasan tentang</w:t>
            </w:r>
            <w:r w:rsidR="00A25B1A" w:rsidRPr="005908C0">
              <w:rPr>
                <w:rFonts w:asciiTheme="majorBidi" w:hAnsiTheme="majorBidi" w:cstheme="majorBidi"/>
              </w:rPr>
              <w:t xml:space="preserve"> </w:t>
            </w:r>
            <w:r w:rsidR="00CF11A6">
              <w:rPr>
                <w:rFonts w:asciiTheme="majorBidi" w:hAnsiTheme="majorBidi" w:cstheme="majorBidi"/>
              </w:rPr>
              <w:t>sistem hukum Dinasti Abbasiyah.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427A1F" w:rsidP="00CF11A6">
            <w:pPr>
              <w:spacing w:before="0" w:after="0"/>
              <w:ind w:left="0"/>
              <w:rPr>
                <w:rFonts w:asciiTheme="majorBidi" w:hAnsiTheme="majorBidi" w:cstheme="majorBidi"/>
              </w:rPr>
            </w:pPr>
            <w:r>
              <w:rPr>
                <w:rFonts w:asciiTheme="majorBidi" w:hAnsiTheme="majorBidi" w:cstheme="majorBidi"/>
              </w:rPr>
              <w:t xml:space="preserve">Hukum Islam di Dinasti </w:t>
            </w:r>
            <w:r w:rsidR="00A25B1A" w:rsidRPr="005908C0">
              <w:rPr>
                <w:rFonts w:asciiTheme="majorBidi" w:hAnsiTheme="majorBidi" w:cstheme="majorBidi"/>
              </w:rPr>
              <w:t>A</w:t>
            </w:r>
            <w:r>
              <w:rPr>
                <w:rFonts w:asciiTheme="majorBidi" w:hAnsiTheme="majorBidi" w:cstheme="majorBidi"/>
              </w:rPr>
              <w:t>bbasiyah II: Kemnduran Hukum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CF11A6">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E077CC" w:rsidRPr="008C56BE" w:rsidRDefault="002B2138" w:rsidP="00CF11A6">
            <w:pPr>
              <w:spacing w:before="0" w:after="0"/>
              <w:ind w:left="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CF11A6">
            <w:pPr>
              <w:spacing w:before="0" w:after="0"/>
              <w:ind w:left="0"/>
              <w:rPr>
                <w:rFonts w:asciiTheme="majorBidi" w:hAnsiTheme="majorBidi" w:cstheme="majorBidi"/>
              </w:rPr>
            </w:pPr>
            <w:r w:rsidRPr="005908C0">
              <w:rPr>
                <w:rFonts w:asciiTheme="majorBidi" w:hAnsiTheme="majorBidi" w:cstheme="majorBidi"/>
              </w:rPr>
              <w:t xml:space="preserve">Menyimak, </w:t>
            </w:r>
            <w:r w:rsidR="00CF11A6">
              <w:rPr>
                <w:rFonts w:asciiTheme="majorBidi" w:hAnsiTheme="majorBidi" w:cstheme="majorBidi"/>
              </w:rPr>
              <w:t>m</w:t>
            </w:r>
            <w:r w:rsidRPr="005908C0">
              <w:rPr>
                <w:rFonts w:asciiTheme="majorBidi" w:hAnsiTheme="majorBidi" w:cstheme="majorBidi"/>
              </w:rPr>
              <w:t>enga</w:t>
            </w:r>
            <w:r w:rsidR="00CF11A6">
              <w:rPr>
                <w:rFonts w:asciiTheme="majorBidi" w:hAnsiTheme="majorBidi" w:cstheme="majorBidi"/>
              </w:rPr>
              <w:t>n</w:t>
            </w:r>
            <w:r w:rsidRPr="005908C0">
              <w:rPr>
                <w:rFonts w:asciiTheme="majorBidi" w:hAnsiTheme="majorBidi" w:cstheme="majorBidi"/>
              </w:rPr>
              <w:t>a</w:t>
            </w:r>
            <w:r w:rsidR="00CF11A6">
              <w:rPr>
                <w:rFonts w:asciiTheme="majorBidi" w:hAnsiTheme="majorBidi" w:cstheme="majorBidi"/>
              </w:rPr>
              <w:t>l</w:t>
            </w:r>
            <w:r w:rsidRPr="005908C0">
              <w:rPr>
                <w:rFonts w:asciiTheme="majorBidi" w:hAnsiTheme="majorBidi" w:cstheme="majorBidi"/>
              </w:rPr>
              <w:t>i</w:t>
            </w:r>
            <w:r w:rsidR="00CF11A6">
              <w:rPr>
                <w:rFonts w:asciiTheme="majorBidi" w:hAnsiTheme="majorBidi" w:cstheme="majorBidi"/>
              </w:rPr>
              <w:t>sa</w:t>
            </w:r>
            <w:r w:rsidRPr="005908C0">
              <w:rPr>
                <w:rFonts w:asciiTheme="majorBidi" w:hAnsiTheme="majorBidi" w:cstheme="majorBidi"/>
              </w:rPr>
              <w:t>,</w:t>
            </w:r>
            <w:r w:rsidR="00CF11A6">
              <w:rPr>
                <w:rFonts w:asciiTheme="majorBidi" w:hAnsiTheme="majorBidi" w:cstheme="majorBidi"/>
              </w:rPr>
              <w:t xml:space="preserve"> m</w:t>
            </w:r>
            <w:r w:rsidRPr="005908C0">
              <w:rPr>
                <w:rFonts w:asciiTheme="majorBidi" w:hAnsiTheme="majorBidi" w:cstheme="majorBidi"/>
              </w:rPr>
              <w:t>endiskusikan, da</w:t>
            </w:r>
            <w:r w:rsidR="00CF11A6">
              <w:rPr>
                <w:rFonts w:asciiTheme="majorBidi" w:hAnsiTheme="majorBidi" w:cstheme="majorBidi"/>
              </w:rPr>
              <w:t>n</w:t>
            </w:r>
            <w:r w:rsidR="00CF11A6">
              <w:rPr>
                <w:rFonts w:asciiTheme="majorBidi" w:hAnsiTheme="majorBidi" w:cstheme="majorBidi"/>
              </w:rPr>
              <w:br/>
              <w:t>m</w:t>
            </w:r>
            <w:r w:rsidRPr="005908C0">
              <w:rPr>
                <w:rFonts w:asciiTheme="majorBidi" w:hAnsiTheme="majorBidi" w:cstheme="majorBidi"/>
              </w:rPr>
              <w:t>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CF11A6">
            <w:pPr>
              <w:spacing w:before="0" w:after="0"/>
              <w:ind w:left="0"/>
              <w:rPr>
                <w:rFonts w:asciiTheme="majorBidi" w:hAnsiTheme="majorBidi" w:cstheme="majorBidi"/>
              </w:rPr>
            </w:pPr>
            <w:r w:rsidRPr="005908C0">
              <w:rPr>
                <w:rFonts w:asciiTheme="majorBidi" w:hAnsiTheme="majorBidi" w:cstheme="majorBidi"/>
              </w:rPr>
              <w:t xml:space="preserve">Setelah mengikuti perkuliahan diharapkan </w:t>
            </w:r>
            <w:r w:rsidR="00CF11A6">
              <w:rPr>
                <w:rFonts w:asciiTheme="majorBidi" w:hAnsiTheme="majorBidi" w:cstheme="majorBidi"/>
              </w:rPr>
              <w:t>m</w:t>
            </w:r>
            <w:r w:rsidRPr="005908C0">
              <w:rPr>
                <w:rFonts w:asciiTheme="majorBidi" w:hAnsiTheme="majorBidi" w:cstheme="majorBidi"/>
              </w:rPr>
              <w:t>ahasiswa mampu menjelaskan</w:t>
            </w:r>
            <w:r w:rsidR="00CF11A6">
              <w:rPr>
                <w:rFonts w:asciiTheme="majorBidi" w:hAnsiTheme="majorBidi" w:cstheme="majorBidi"/>
              </w:rPr>
              <w:t xml:space="preserve"> pemerintahan Abbasiyah, struktur, substansi, dan kultur hukumnya.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E7177A" w:rsidP="00CF11A6">
            <w:pPr>
              <w:spacing w:before="0" w:after="0"/>
              <w:ind w:left="0"/>
              <w:rPr>
                <w:rFonts w:asciiTheme="majorBidi" w:hAnsiTheme="majorBidi" w:cstheme="majorBidi"/>
              </w:rPr>
            </w:pPr>
            <w:r w:rsidRPr="005908C0">
              <w:rPr>
                <w:rFonts w:asciiTheme="majorBidi" w:hAnsiTheme="majorBidi" w:cstheme="majorBidi"/>
              </w:rPr>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an penguasaan</w:t>
            </w:r>
            <w:r>
              <w:rPr>
                <w:rFonts w:asciiTheme="majorBidi" w:hAnsiTheme="majorBidi" w:cstheme="majorBidi"/>
              </w:rPr>
              <w:t>;</w:t>
            </w:r>
            <w:r w:rsidRPr="005908C0">
              <w:rPr>
                <w:rFonts w:asciiTheme="majorBidi" w:hAnsiTheme="majorBidi" w:cstheme="majorBidi"/>
              </w:rPr>
              <w:t xml:space="preserve"> keaktifan 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6A7DEA" w:rsidP="00CC357C">
            <w:pPr>
              <w:spacing w:before="0" w:after="0"/>
              <w:ind w:left="0"/>
              <w:rPr>
                <w:rFonts w:asciiTheme="majorBidi" w:hAnsiTheme="majorBidi" w:cstheme="majorBidi"/>
                <w:lang w:val="en-US"/>
              </w:rPr>
            </w:pPr>
            <w:proofErr w:type="spellStart"/>
            <w:r w:rsidRPr="005908C0">
              <w:rPr>
                <w:rFonts w:asciiTheme="majorBidi" w:hAnsiTheme="majorBidi" w:cstheme="majorBidi"/>
                <w:lang w:val="en-US"/>
              </w:rPr>
              <w:t>Ujian</w:t>
            </w:r>
            <w:proofErr w:type="spellEnd"/>
            <w:r w:rsidRPr="005908C0">
              <w:rPr>
                <w:rFonts w:asciiTheme="majorBidi" w:hAnsiTheme="majorBidi" w:cstheme="majorBidi"/>
                <w:lang w:val="en-US"/>
              </w:rPr>
              <w:t xml:space="preserve"> Tengah Semester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E7177A" w:rsidP="00427A1F">
            <w:pPr>
              <w:spacing w:before="0" w:after="0"/>
              <w:ind w:left="0"/>
              <w:rPr>
                <w:rFonts w:asciiTheme="majorBidi" w:hAnsiTheme="majorBidi" w:cstheme="majorBidi"/>
              </w:rPr>
            </w:pPr>
            <w:r>
              <w:rPr>
                <w:rFonts w:asciiTheme="majorBidi" w:hAnsiTheme="majorBidi" w:cstheme="majorBidi"/>
              </w:rPr>
              <w:t>Sistem hukum dari masa Rasulullah samapai Abbasiyah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8C56BE" w:rsidRDefault="002B2138" w:rsidP="00E7177A">
            <w:pPr>
              <w:spacing w:before="0" w:after="0"/>
              <w:ind w:left="0"/>
              <w:rPr>
                <w:rFonts w:asciiTheme="majorBidi" w:hAnsiTheme="majorBidi" w:cstheme="majorBidi"/>
              </w:rPr>
            </w:pPr>
            <w:r w:rsidRPr="008C56BE">
              <w:rPr>
                <w:rFonts w:asciiTheme="majorBidi" w:hAnsiTheme="majorBidi" w:cstheme="majorBidi"/>
              </w:rPr>
              <w:t xml:space="preserve">Mengerjakan soal UTS </w:t>
            </w:r>
          </w:p>
          <w:p w:rsidR="002B2138" w:rsidRPr="008C56BE" w:rsidRDefault="002B2138" w:rsidP="00E7177A">
            <w:pPr>
              <w:spacing w:before="0" w:after="0"/>
              <w:ind w:left="0"/>
              <w:rPr>
                <w:rFonts w:asciiTheme="majorBidi" w:hAnsiTheme="majorBidi" w:cstheme="majorBidi"/>
              </w:rPr>
            </w:pPr>
            <w:r w:rsidRPr="008C56BE">
              <w:rPr>
                <w:rFonts w:asciiTheme="majorBidi" w:hAnsiTheme="majorBidi" w:cstheme="majorBidi"/>
              </w:rPr>
              <w:t>(2 x 50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E7177A">
            <w:pPr>
              <w:spacing w:before="0" w:after="0"/>
              <w:ind w:left="0"/>
              <w:rPr>
                <w:rFonts w:asciiTheme="majorBidi" w:hAnsiTheme="majorBidi" w:cstheme="majorBidi"/>
              </w:rPr>
            </w:pPr>
            <w:r w:rsidRPr="005908C0">
              <w:rPr>
                <w:rFonts w:asciiTheme="majorBidi" w:hAnsiTheme="majorBidi" w:cstheme="majorBidi"/>
              </w:rPr>
              <w:t xml:space="preserve">Menyimak, </w:t>
            </w:r>
            <w:r w:rsidR="00E7177A">
              <w:rPr>
                <w:rFonts w:asciiTheme="majorBidi" w:hAnsiTheme="majorBidi" w:cstheme="majorBidi"/>
              </w:rPr>
              <w:t>m</w:t>
            </w:r>
            <w:r w:rsidRPr="005908C0">
              <w:rPr>
                <w:rFonts w:asciiTheme="majorBidi" w:hAnsiTheme="majorBidi" w:cstheme="majorBidi"/>
              </w:rPr>
              <w:t>enga</w:t>
            </w:r>
            <w:r w:rsidR="00E7177A">
              <w:rPr>
                <w:rFonts w:asciiTheme="majorBidi" w:hAnsiTheme="majorBidi" w:cstheme="majorBidi"/>
              </w:rPr>
              <w:t>n</w:t>
            </w:r>
            <w:r w:rsidRPr="005908C0">
              <w:rPr>
                <w:rFonts w:asciiTheme="majorBidi" w:hAnsiTheme="majorBidi" w:cstheme="majorBidi"/>
              </w:rPr>
              <w:t>a</w:t>
            </w:r>
            <w:r w:rsidR="00E7177A">
              <w:rPr>
                <w:rFonts w:asciiTheme="majorBidi" w:hAnsiTheme="majorBidi" w:cstheme="majorBidi"/>
              </w:rPr>
              <w:t>l</w:t>
            </w:r>
            <w:r w:rsidRPr="005908C0">
              <w:rPr>
                <w:rFonts w:asciiTheme="majorBidi" w:hAnsiTheme="majorBidi" w:cstheme="majorBidi"/>
              </w:rPr>
              <w:t>i</w:t>
            </w:r>
            <w:r w:rsidR="00E7177A">
              <w:rPr>
                <w:rFonts w:asciiTheme="majorBidi" w:hAnsiTheme="majorBidi" w:cstheme="majorBidi"/>
              </w:rPr>
              <w:t>sa</w:t>
            </w:r>
            <w:r w:rsidRPr="005908C0">
              <w:rPr>
                <w:rFonts w:asciiTheme="majorBidi" w:hAnsiTheme="majorBidi" w:cstheme="majorBidi"/>
              </w:rPr>
              <w:t>,</w:t>
            </w:r>
            <w:r w:rsidR="00E7177A">
              <w:rPr>
                <w:rFonts w:asciiTheme="majorBidi" w:hAnsiTheme="majorBidi" w:cstheme="majorBidi"/>
              </w:rPr>
              <w:t xml:space="preserve"> m</w:t>
            </w:r>
            <w:r w:rsidRPr="005908C0">
              <w:rPr>
                <w:rFonts w:asciiTheme="majorBidi" w:hAnsiTheme="majorBidi" w:cstheme="majorBidi"/>
              </w:rPr>
              <w:t>endiskusikan, dan</w:t>
            </w:r>
            <w:r w:rsidR="00E7177A">
              <w:rPr>
                <w:rFonts w:asciiTheme="majorBidi" w:hAnsiTheme="majorBidi" w:cstheme="majorBidi"/>
              </w:rPr>
              <w:t xml:space="preserve"> m</w:t>
            </w:r>
            <w:r w:rsidRPr="005908C0">
              <w:rPr>
                <w:rFonts w:asciiTheme="majorBidi" w:hAnsiTheme="majorBidi" w:cstheme="majorBidi"/>
              </w:rPr>
              <w:t>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077CC">
            <w:pPr>
              <w:spacing w:before="0" w:after="0"/>
              <w:rPr>
                <w:rFonts w:asciiTheme="majorBidi" w:hAnsiTheme="majorBidi" w:cstheme="majorBidi"/>
              </w:rPr>
            </w:pPr>
            <w:r w:rsidRPr="005908C0">
              <w:rPr>
                <w:rFonts w:asciiTheme="majorBidi" w:hAnsiTheme="majorBidi" w:cstheme="majorBidi"/>
              </w:rPr>
              <w:t>Mahasiswa mampu mengerjakan UTS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7177A">
            <w:pPr>
              <w:spacing w:before="0" w:after="0"/>
              <w:ind w:left="0"/>
              <w:rPr>
                <w:rFonts w:asciiTheme="majorBidi" w:hAnsiTheme="majorBidi" w:cstheme="majorBidi"/>
              </w:rPr>
            </w:pPr>
            <w:r w:rsidRPr="005908C0">
              <w:rPr>
                <w:rFonts w:asciiTheme="majorBidi" w:hAnsiTheme="majorBidi" w:cstheme="majorBidi"/>
              </w:rPr>
              <w:t>Kete</w:t>
            </w:r>
            <w:r w:rsidR="00E7177A">
              <w:rPr>
                <w:rFonts w:asciiTheme="majorBidi" w:hAnsiTheme="majorBidi" w:cstheme="majorBidi"/>
              </w:rPr>
              <w:t>p</w:t>
            </w:r>
            <w:r w:rsidRPr="005908C0">
              <w:rPr>
                <w:rFonts w:asciiTheme="majorBidi" w:hAnsiTheme="majorBidi" w:cstheme="majorBidi"/>
              </w:rPr>
              <w:t>a</w:t>
            </w:r>
            <w:r w:rsidR="00E7177A">
              <w:rPr>
                <w:rFonts w:asciiTheme="majorBidi" w:hAnsiTheme="majorBidi" w:cstheme="majorBidi"/>
              </w:rPr>
              <w:t>t</w:t>
            </w:r>
            <w:r w:rsidRPr="005908C0">
              <w:rPr>
                <w:rFonts w:asciiTheme="majorBidi" w:hAnsiTheme="majorBidi" w:cstheme="majorBidi"/>
              </w:rPr>
              <w:t>an menjawab soal UTS</w:t>
            </w:r>
          </w:p>
        </w:tc>
      </w:tr>
      <w:tr w:rsidR="002D158B"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4249ED" w:rsidP="00CC357C">
            <w:pPr>
              <w:spacing w:before="0" w:after="0"/>
              <w:ind w:left="0"/>
              <w:rPr>
                <w:rFonts w:asciiTheme="majorBidi" w:hAnsiTheme="majorBidi" w:cstheme="majorBidi"/>
                <w:lang w:val="en-US"/>
              </w:rPr>
            </w:pPr>
            <w:r w:rsidRPr="005908C0">
              <w:rPr>
                <w:rFonts w:asciiTheme="majorBidi" w:hAnsiTheme="majorBidi" w:cstheme="majorBidi"/>
              </w:rPr>
              <w:t xml:space="preserve">Mahasiswa mampu memahami </w:t>
            </w:r>
            <w:r w:rsidR="00CC357C">
              <w:rPr>
                <w:rFonts w:asciiTheme="majorBidi" w:hAnsiTheme="majorBidi" w:cstheme="majorBidi"/>
              </w:rPr>
              <w:t>p</w:t>
            </w:r>
            <w:r w:rsidRPr="005908C0">
              <w:rPr>
                <w:rFonts w:asciiTheme="majorBidi" w:hAnsiTheme="majorBidi" w:cstheme="majorBidi"/>
              </w:rPr>
              <w:t>embahasan</w:t>
            </w:r>
            <w:r w:rsidR="00CC357C">
              <w:rPr>
                <w:rFonts w:asciiTheme="majorBidi" w:hAnsiTheme="majorBidi" w:cstheme="majorBidi"/>
              </w:rPr>
              <w:t xml:space="preserve"> sistem hukum Andalusia.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427A1F" w:rsidP="00427A1F">
            <w:pPr>
              <w:spacing w:before="0" w:after="0"/>
              <w:ind w:left="106"/>
              <w:rPr>
                <w:rFonts w:asciiTheme="majorBidi" w:hAnsiTheme="majorBidi" w:cstheme="majorBidi"/>
              </w:rPr>
            </w:pPr>
            <w:r>
              <w:rPr>
                <w:rFonts w:asciiTheme="majorBidi" w:hAnsiTheme="majorBidi" w:cstheme="majorBidi"/>
              </w:rPr>
              <w:t xml:space="preserve">Hukum Islam di </w:t>
            </w:r>
            <w:r w:rsidR="00A25B1A" w:rsidRPr="005908C0">
              <w:rPr>
                <w:rFonts w:asciiTheme="majorBidi" w:hAnsiTheme="majorBidi" w:cstheme="majorBidi"/>
              </w:rPr>
              <w:t>A</w:t>
            </w:r>
            <w:r>
              <w:rPr>
                <w:rFonts w:asciiTheme="majorBidi" w:hAnsiTheme="majorBidi" w:cstheme="majorBidi"/>
              </w:rPr>
              <w:t>nd</w:t>
            </w:r>
            <w:r w:rsidR="00A25B1A" w:rsidRPr="005908C0">
              <w:rPr>
                <w:rFonts w:asciiTheme="majorBidi" w:hAnsiTheme="majorBidi" w:cstheme="majorBidi"/>
              </w:rPr>
              <w:t>a</w:t>
            </w:r>
            <w:r>
              <w:rPr>
                <w:rFonts w:asciiTheme="majorBidi" w:hAnsiTheme="majorBidi" w:cstheme="majorBidi"/>
              </w:rPr>
              <w:t>l</w:t>
            </w:r>
            <w:r w:rsidR="00A25B1A" w:rsidRPr="005908C0">
              <w:rPr>
                <w:rFonts w:asciiTheme="majorBidi" w:hAnsiTheme="majorBidi" w:cstheme="majorBidi"/>
              </w:rPr>
              <w:t>u</w:t>
            </w:r>
            <w:r>
              <w:rPr>
                <w:rFonts w:asciiTheme="majorBidi" w:hAnsiTheme="majorBidi" w:cstheme="majorBidi"/>
              </w:rPr>
              <w:t>sia</w:t>
            </w:r>
            <w:r w:rsidR="00CC357C">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CC357C">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6A7DEA" w:rsidRPr="008C56BE" w:rsidRDefault="002B2138" w:rsidP="00CC357C">
            <w:pPr>
              <w:spacing w:before="0" w:after="0"/>
              <w:ind w:left="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CC357C">
            <w:pPr>
              <w:spacing w:before="0" w:after="0"/>
              <w:ind w:left="0"/>
              <w:rPr>
                <w:rFonts w:asciiTheme="majorBidi" w:hAnsiTheme="majorBidi" w:cstheme="majorBidi"/>
              </w:rPr>
            </w:pPr>
            <w:r w:rsidRPr="005908C0">
              <w:rPr>
                <w:rFonts w:asciiTheme="majorBidi" w:hAnsiTheme="majorBidi" w:cstheme="majorBidi"/>
              </w:rPr>
              <w:t xml:space="preserve">Menyimak, </w:t>
            </w:r>
            <w:r w:rsidR="00CC357C">
              <w:rPr>
                <w:rFonts w:asciiTheme="majorBidi" w:hAnsiTheme="majorBidi" w:cstheme="majorBidi"/>
              </w:rPr>
              <w:t>m</w:t>
            </w:r>
            <w:r w:rsidRPr="005908C0">
              <w:rPr>
                <w:rFonts w:asciiTheme="majorBidi" w:hAnsiTheme="majorBidi" w:cstheme="majorBidi"/>
              </w:rPr>
              <w:t>enga</w:t>
            </w:r>
            <w:r w:rsidR="00CC357C">
              <w:rPr>
                <w:rFonts w:asciiTheme="majorBidi" w:hAnsiTheme="majorBidi" w:cstheme="majorBidi"/>
              </w:rPr>
              <w:t>n</w:t>
            </w:r>
            <w:r w:rsidRPr="005908C0">
              <w:rPr>
                <w:rFonts w:asciiTheme="majorBidi" w:hAnsiTheme="majorBidi" w:cstheme="majorBidi"/>
              </w:rPr>
              <w:t>a</w:t>
            </w:r>
            <w:r w:rsidR="00CC357C">
              <w:rPr>
                <w:rFonts w:asciiTheme="majorBidi" w:hAnsiTheme="majorBidi" w:cstheme="majorBidi"/>
              </w:rPr>
              <w:t>l</w:t>
            </w:r>
            <w:r w:rsidRPr="005908C0">
              <w:rPr>
                <w:rFonts w:asciiTheme="majorBidi" w:hAnsiTheme="majorBidi" w:cstheme="majorBidi"/>
              </w:rPr>
              <w:t>i</w:t>
            </w:r>
            <w:r w:rsidR="00CC357C">
              <w:rPr>
                <w:rFonts w:asciiTheme="majorBidi" w:hAnsiTheme="majorBidi" w:cstheme="majorBidi"/>
              </w:rPr>
              <w:t>sa</w:t>
            </w:r>
            <w:r w:rsidRPr="005908C0">
              <w:rPr>
                <w:rFonts w:asciiTheme="majorBidi" w:hAnsiTheme="majorBidi" w:cstheme="majorBidi"/>
              </w:rPr>
              <w:t>,</w:t>
            </w:r>
            <w:r w:rsidR="00CC357C">
              <w:rPr>
                <w:rFonts w:asciiTheme="majorBidi" w:hAnsiTheme="majorBidi" w:cstheme="majorBidi"/>
              </w:rPr>
              <w:t xml:space="preserve"> m</w:t>
            </w:r>
            <w:r w:rsidRPr="005908C0">
              <w:rPr>
                <w:rFonts w:asciiTheme="majorBidi" w:hAnsiTheme="majorBidi" w:cstheme="majorBidi"/>
              </w:rPr>
              <w:t>endiskusikan, dan</w:t>
            </w:r>
            <w:r w:rsidR="00CC357C">
              <w:rPr>
                <w:rFonts w:asciiTheme="majorBidi" w:hAnsiTheme="majorBidi" w:cstheme="majorBidi"/>
              </w:rPr>
              <w:t xml:space="preserve"> m</w:t>
            </w:r>
            <w:r w:rsidRPr="005908C0">
              <w:rPr>
                <w:rFonts w:asciiTheme="majorBidi" w:hAnsiTheme="majorBidi" w:cstheme="majorBidi"/>
              </w:rPr>
              <w:t>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CC357C">
            <w:pPr>
              <w:spacing w:before="0" w:after="0"/>
              <w:ind w:left="0"/>
              <w:rPr>
                <w:rFonts w:asciiTheme="majorBidi" w:hAnsiTheme="majorBidi" w:cstheme="majorBidi"/>
              </w:rPr>
            </w:pPr>
            <w:r w:rsidRPr="005908C0">
              <w:rPr>
                <w:rFonts w:asciiTheme="majorBidi" w:hAnsiTheme="majorBidi" w:cstheme="majorBidi"/>
              </w:rPr>
              <w:t xml:space="preserve">Setelah mengikuti perkulaiahan diharapkan </w:t>
            </w:r>
            <w:r w:rsidR="00CC357C">
              <w:rPr>
                <w:rFonts w:asciiTheme="majorBidi" w:hAnsiTheme="majorBidi" w:cstheme="majorBidi"/>
              </w:rPr>
              <w:t>m</w:t>
            </w:r>
            <w:r w:rsidRPr="005908C0">
              <w:rPr>
                <w:rFonts w:asciiTheme="majorBidi" w:hAnsiTheme="majorBidi" w:cstheme="majorBidi"/>
              </w:rPr>
              <w:t>ahasiswa mampu menjelaskan</w:t>
            </w:r>
            <w:r w:rsidR="00CC357C">
              <w:rPr>
                <w:rFonts w:asciiTheme="majorBidi" w:hAnsiTheme="majorBidi" w:cstheme="majorBidi"/>
              </w:rPr>
              <w:t xml:space="preserve"> pemerintahan Andalusia, struktur, substansi, dan kultur hukumnya.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E7177A" w:rsidP="00CC357C">
            <w:pPr>
              <w:spacing w:before="0" w:after="0"/>
              <w:ind w:left="0"/>
              <w:rPr>
                <w:rFonts w:asciiTheme="majorBidi" w:hAnsiTheme="majorBidi" w:cstheme="majorBidi"/>
              </w:rPr>
            </w:pPr>
            <w:r w:rsidRPr="005908C0">
              <w:rPr>
                <w:rFonts w:asciiTheme="majorBidi" w:hAnsiTheme="majorBidi" w:cstheme="majorBidi"/>
              </w:rPr>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an penguasaan</w:t>
            </w:r>
            <w:r>
              <w:rPr>
                <w:rFonts w:asciiTheme="majorBidi" w:hAnsiTheme="majorBidi" w:cstheme="majorBidi"/>
              </w:rPr>
              <w:t>;</w:t>
            </w:r>
            <w:r w:rsidRPr="005908C0">
              <w:rPr>
                <w:rFonts w:asciiTheme="majorBidi" w:hAnsiTheme="majorBidi" w:cstheme="majorBidi"/>
              </w:rPr>
              <w:t xml:space="preserve"> keaktifan 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C357C" w:rsidRPr="005908C0" w:rsidRDefault="004249ED" w:rsidP="00CC357C">
            <w:pPr>
              <w:spacing w:before="0" w:after="0"/>
              <w:ind w:left="0"/>
              <w:rPr>
                <w:rFonts w:asciiTheme="majorBidi" w:hAnsiTheme="majorBidi" w:cstheme="majorBidi"/>
                <w:lang w:val="en-US"/>
              </w:rPr>
            </w:pPr>
            <w:r w:rsidRPr="005908C0">
              <w:rPr>
                <w:rFonts w:asciiTheme="majorBidi" w:hAnsiTheme="majorBidi" w:cstheme="majorBidi"/>
              </w:rPr>
              <w:t xml:space="preserve">Mahasiswa mampu memahami  </w:t>
            </w:r>
            <w:r w:rsidR="00CC357C">
              <w:rPr>
                <w:rFonts w:asciiTheme="majorBidi" w:hAnsiTheme="majorBidi" w:cstheme="majorBidi"/>
              </w:rPr>
              <w:t>p</w:t>
            </w:r>
            <w:r w:rsidRPr="005908C0">
              <w:rPr>
                <w:rFonts w:asciiTheme="majorBidi" w:hAnsiTheme="majorBidi" w:cstheme="majorBidi"/>
              </w:rPr>
              <w:t>embahasan</w:t>
            </w:r>
            <w:r w:rsidR="00CC357C">
              <w:rPr>
                <w:rFonts w:asciiTheme="majorBidi" w:hAnsiTheme="majorBidi" w:cstheme="majorBidi"/>
              </w:rPr>
              <w:t xml:space="preserve"> </w:t>
            </w:r>
            <w:r w:rsidR="00CC357C">
              <w:rPr>
                <w:rFonts w:asciiTheme="majorBidi" w:hAnsiTheme="majorBidi" w:cstheme="majorBidi"/>
              </w:rPr>
              <w:lastRenderedPageBreak/>
              <w:t>sistem hukum Dinasti Fathimiyah.</w:t>
            </w:r>
          </w:p>
          <w:p w:rsidR="006A7DEA" w:rsidRPr="005908C0" w:rsidRDefault="006A7DEA" w:rsidP="00E077CC">
            <w:pPr>
              <w:spacing w:before="0" w:after="0"/>
              <w:rPr>
                <w:rFonts w:asciiTheme="majorBidi" w:hAnsiTheme="majorBidi" w:cstheme="majorBidi"/>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29002A" w:rsidP="0029002A">
            <w:pPr>
              <w:spacing w:before="0" w:after="0"/>
              <w:ind w:left="106"/>
              <w:rPr>
                <w:rFonts w:asciiTheme="majorBidi" w:hAnsiTheme="majorBidi" w:cstheme="majorBidi"/>
              </w:rPr>
            </w:pPr>
            <w:r>
              <w:rPr>
                <w:rFonts w:asciiTheme="majorBidi" w:hAnsiTheme="majorBidi" w:cstheme="majorBidi"/>
              </w:rPr>
              <w:lastRenderedPageBreak/>
              <w:t>Hukum Islam di Dinasti F</w:t>
            </w:r>
            <w:r w:rsidR="00A25B1A" w:rsidRPr="005908C0">
              <w:rPr>
                <w:rFonts w:asciiTheme="majorBidi" w:hAnsiTheme="majorBidi" w:cstheme="majorBidi"/>
              </w:rPr>
              <w:t>at</w:t>
            </w:r>
            <w:r>
              <w:rPr>
                <w:rFonts w:asciiTheme="majorBidi" w:hAnsiTheme="majorBidi" w:cstheme="majorBidi"/>
              </w:rPr>
              <w:t>himiy</w:t>
            </w:r>
            <w:r w:rsidR="00A25B1A" w:rsidRPr="005908C0">
              <w:rPr>
                <w:rFonts w:asciiTheme="majorBidi" w:hAnsiTheme="majorBidi" w:cstheme="majorBidi"/>
              </w:rPr>
              <w:t>a</w:t>
            </w:r>
            <w:r>
              <w:rPr>
                <w:rFonts w:asciiTheme="majorBidi" w:hAnsiTheme="majorBidi" w:cstheme="majorBidi"/>
              </w:rPr>
              <w:t>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CC357C">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CC357C">
              <w:rPr>
                <w:rFonts w:asciiTheme="majorBidi" w:hAnsiTheme="majorBidi" w:cstheme="majorBidi"/>
              </w:rPr>
              <w:t xml:space="preserve"> </w:t>
            </w:r>
            <w:r w:rsidR="002B2138" w:rsidRPr="008C56BE">
              <w:rPr>
                <w:rFonts w:asciiTheme="majorBidi" w:hAnsiTheme="majorBidi" w:cstheme="majorBidi"/>
              </w:rPr>
              <w:t xml:space="preserve">1 x </w:t>
            </w:r>
            <w:r w:rsidR="002B2138" w:rsidRPr="008C56BE">
              <w:rPr>
                <w:rFonts w:asciiTheme="majorBidi" w:hAnsiTheme="majorBidi" w:cstheme="majorBidi"/>
              </w:rPr>
              <w:lastRenderedPageBreak/>
              <w:t>pertemuan = 2 sks</w:t>
            </w:r>
          </w:p>
          <w:p w:rsidR="006A7DEA" w:rsidRPr="008C56BE" w:rsidRDefault="002B2138" w:rsidP="00CC357C">
            <w:pPr>
              <w:spacing w:before="0" w:after="0"/>
              <w:ind w:left="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6E00F5">
            <w:pPr>
              <w:spacing w:before="0" w:after="0"/>
              <w:ind w:left="0"/>
              <w:rPr>
                <w:rFonts w:asciiTheme="majorBidi" w:hAnsiTheme="majorBidi" w:cstheme="majorBidi"/>
              </w:rPr>
            </w:pPr>
            <w:r w:rsidRPr="005908C0">
              <w:rPr>
                <w:rFonts w:asciiTheme="majorBidi" w:hAnsiTheme="majorBidi" w:cstheme="majorBidi"/>
              </w:rPr>
              <w:lastRenderedPageBreak/>
              <w:t xml:space="preserve">Menyimak, </w:t>
            </w:r>
            <w:r w:rsidR="00CC357C">
              <w:rPr>
                <w:rFonts w:asciiTheme="majorBidi" w:hAnsiTheme="majorBidi" w:cstheme="majorBidi"/>
              </w:rPr>
              <w:t>m</w:t>
            </w:r>
            <w:r w:rsidRPr="005908C0">
              <w:rPr>
                <w:rFonts w:asciiTheme="majorBidi" w:hAnsiTheme="majorBidi" w:cstheme="majorBidi"/>
              </w:rPr>
              <w:t>enga</w:t>
            </w:r>
            <w:r w:rsidR="00CC357C">
              <w:rPr>
                <w:rFonts w:asciiTheme="majorBidi" w:hAnsiTheme="majorBidi" w:cstheme="majorBidi"/>
              </w:rPr>
              <w:t>n</w:t>
            </w:r>
            <w:r w:rsidRPr="005908C0">
              <w:rPr>
                <w:rFonts w:asciiTheme="majorBidi" w:hAnsiTheme="majorBidi" w:cstheme="majorBidi"/>
              </w:rPr>
              <w:t>a</w:t>
            </w:r>
            <w:r w:rsidR="00CC357C">
              <w:rPr>
                <w:rFonts w:asciiTheme="majorBidi" w:hAnsiTheme="majorBidi" w:cstheme="majorBidi"/>
              </w:rPr>
              <w:t>l</w:t>
            </w:r>
            <w:r w:rsidRPr="005908C0">
              <w:rPr>
                <w:rFonts w:asciiTheme="majorBidi" w:hAnsiTheme="majorBidi" w:cstheme="majorBidi"/>
              </w:rPr>
              <w:t>i</w:t>
            </w:r>
            <w:r w:rsidR="00CC357C">
              <w:rPr>
                <w:rFonts w:asciiTheme="majorBidi" w:hAnsiTheme="majorBidi" w:cstheme="majorBidi"/>
              </w:rPr>
              <w:t>s</w:t>
            </w:r>
            <w:r w:rsidR="006E00F5">
              <w:rPr>
                <w:rFonts w:asciiTheme="majorBidi" w:hAnsiTheme="majorBidi" w:cstheme="majorBidi"/>
              </w:rPr>
              <w:t>,</w:t>
            </w:r>
            <w:r w:rsidR="006E00F5">
              <w:rPr>
                <w:rFonts w:asciiTheme="majorBidi" w:hAnsiTheme="majorBidi" w:cstheme="majorBidi"/>
              </w:rPr>
              <w:br/>
            </w:r>
            <w:r w:rsidR="006E00F5">
              <w:rPr>
                <w:rFonts w:asciiTheme="majorBidi" w:hAnsiTheme="majorBidi" w:cstheme="majorBidi"/>
              </w:rPr>
              <w:lastRenderedPageBreak/>
              <w:t>m</w:t>
            </w:r>
            <w:r w:rsidRPr="005908C0">
              <w:rPr>
                <w:rFonts w:asciiTheme="majorBidi" w:hAnsiTheme="majorBidi" w:cstheme="majorBidi"/>
              </w:rPr>
              <w:t>endiskusikan, dan</w:t>
            </w:r>
            <w:r w:rsidR="006E00F5">
              <w:rPr>
                <w:rFonts w:asciiTheme="majorBidi" w:hAnsiTheme="majorBidi" w:cstheme="majorBidi"/>
              </w:rPr>
              <w:t xml:space="preserve"> m</w:t>
            </w:r>
            <w:r w:rsidRPr="005908C0">
              <w:rPr>
                <w:rFonts w:asciiTheme="majorBidi" w:hAnsiTheme="majorBidi" w:cstheme="majorBidi"/>
              </w:rPr>
              <w:t>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E00F5">
            <w:pPr>
              <w:spacing w:before="0" w:after="0"/>
              <w:ind w:left="0"/>
              <w:rPr>
                <w:rFonts w:asciiTheme="majorBidi" w:hAnsiTheme="majorBidi" w:cstheme="majorBidi"/>
              </w:rPr>
            </w:pPr>
            <w:r w:rsidRPr="005908C0">
              <w:rPr>
                <w:rFonts w:asciiTheme="majorBidi" w:hAnsiTheme="majorBidi" w:cstheme="majorBidi"/>
              </w:rPr>
              <w:lastRenderedPageBreak/>
              <w:t xml:space="preserve">Setelah mengikuti perkulaiahan diharapkan </w:t>
            </w:r>
            <w:r w:rsidR="006E00F5">
              <w:rPr>
                <w:rFonts w:asciiTheme="majorBidi" w:hAnsiTheme="majorBidi" w:cstheme="majorBidi"/>
              </w:rPr>
              <w:t>m</w:t>
            </w:r>
            <w:r w:rsidRPr="005908C0">
              <w:rPr>
                <w:rFonts w:asciiTheme="majorBidi" w:hAnsiTheme="majorBidi" w:cstheme="majorBidi"/>
              </w:rPr>
              <w:t xml:space="preserve">ahasiswa mampu </w:t>
            </w:r>
            <w:r w:rsidRPr="005908C0">
              <w:rPr>
                <w:rFonts w:asciiTheme="majorBidi" w:hAnsiTheme="majorBidi" w:cstheme="majorBidi"/>
              </w:rPr>
              <w:lastRenderedPageBreak/>
              <w:t>menjelaskan</w:t>
            </w:r>
            <w:r w:rsidR="006E00F5">
              <w:rPr>
                <w:rFonts w:asciiTheme="majorBidi" w:hAnsiTheme="majorBidi" w:cstheme="majorBidi"/>
              </w:rPr>
              <w:t xml:space="preserve"> pemerintahan Dinasti Fathimiyah, struktur, substansi, dan kultur hukumnya.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E7177A" w:rsidP="006E00F5">
            <w:pPr>
              <w:spacing w:before="0" w:after="0"/>
              <w:ind w:left="0"/>
              <w:rPr>
                <w:rFonts w:asciiTheme="majorBidi" w:hAnsiTheme="majorBidi" w:cstheme="majorBidi"/>
              </w:rPr>
            </w:pPr>
            <w:r w:rsidRPr="005908C0">
              <w:rPr>
                <w:rFonts w:asciiTheme="majorBidi" w:hAnsiTheme="majorBidi" w:cstheme="majorBidi"/>
              </w:rPr>
              <w:lastRenderedPageBreak/>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an penguasaan</w:t>
            </w:r>
            <w:r>
              <w:rPr>
                <w:rFonts w:asciiTheme="majorBidi" w:hAnsiTheme="majorBidi" w:cstheme="majorBidi"/>
              </w:rPr>
              <w:t>;</w:t>
            </w:r>
            <w:r w:rsidRPr="005908C0">
              <w:rPr>
                <w:rFonts w:asciiTheme="majorBidi" w:hAnsiTheme="majorBidi" w:cstheme="majorBidi"/>
              </w:rPr>
              <w:t xml:space="preserve"> keaktifan </w:t>
            </w:r>
            <w:r w:rsidRPr="005908C0">
              <w:rPr>
                <w:rFonts w:asciiTheme="majorBidi" w:hAnsiTheme="majorBidi" w:cstheme="majorBidi"/>
              </w:rPr>
              <w:lastRenderedPageBreak/>
              <w:t>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lastRenderedPageBreak/>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C28B5" w:rsidRPr="003C28B5" w:rsidRDefault="004249ED" w:rsidP="003C28B5">
            <w:pPr>
              <w:spacing w:before="0" w:after="0"/>
              <w:ind w:left="0"/>
              <w:rPr>
                <w:rFonts w:asciiTheme="majorBidi" w:hAnsiTheme="majorBidi" w:cstheme="majorBidi"/>
              </w:rPr>
            </w:pPr>
            <w:r w:rsidRPr="005908C0">
              <w:rPr>
                <w:rFonts w:asciiTheme="majorBidi" w:hAnsiTheme="majorBidi" w:cstheme="majorBidi"/>
              </w:rPr>
              <w:t>Mahasiswa mampu</w:t>
            </w:r>
            <w:r w:rsidR="003C28B5">
              <w:rPr>
                <w:rFonts w:asciiTheme="majorBidi" w:hAnsiTheme="majorBidi" w:cstheme="majorBidi"/>
              </w:rPr>
              <w:t xml:space="preserve"> </w:t>
            </w:r>
            <w:r w:rsidRPr="005908C0">
              <w:rPr>
                <w:rFonts w:asciiTheme="majorBidi" w:hAnsiTheme="majorBidi" w:cstheme="majorBidi"/>
              </w:rPr>
              <w:t>memahami</w:t>
            </w:r>
            <w:r w:rsidR="003C28B5">
              <w:rPr>
                <w:rFonts w:asciiTheme="majorBidi" w:hAnsiTheme="majorBidi" w:cstheme="majorBidi"/>
              </w:rPr>
              <w:t xml:space="preserve"> sistem hukum Dinasti Mughal.</w:t>
            </w:r>
          </w:p>
          <w:p w:rsidR="006A7DEA" w:rsidRPr="003C28B5" w:rsidRDefault="006A7DEA"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3C28B5" w:rsidP="0029002A">
            <w:pPr>
              <w:spacing w:before="0" w:after="0"/>
              <w:ind w:left="106"/>
              <w:rPr>
                <w:rFonts w:asciiTheme="majorBidi" w:hAnsiTheme="majorBidi" w:cstheme="majorBidi"/>
              </w:rPr>
            </w:pPr>
            <w:r>
              <w:rPr>
                <w:rFonts w:asciiTheme="majorBidi" w:hAnsiTheme="majorBidi" w:cstheme="majorBidi"/>
              </w:rPr>
              <w:t xml:space="preserve">Hukum Islam </w:t>
            </w:r>
            <w:r w:rsidR="0029002A">
              <w:rPr>
                <w:rFonts w:asciiTheme="majorBidi" w:hAnsiTheme="majorBidi" w:cstheme="majorBidi"/>
              </w:rPr>
              <w:t>Din</w:t>
            </w:r>
            <w:r w:rsidR="001F7A87">
              <w:rPr>
                <w:rFonts w:asciiTheme="majorBidi" w:hAnsiTheme="majorBidi" w:cstheme="majorBidi"/>
              </w:rPr>
              <w:t>a</w:t>
            </w:r>
            <w:r w:rsidR="0029002A">
              <w:rPr>
                <w:rFonts w:asciiTheme="majorBidi" w:hAnsiTheme="majorBidi" w:cstheme="majorBidi"/>
              </w:rPr>
              <w:t>sti</w:t>
            </w:r>
            <w:r w:rsidR="001F7A87">
              <w:rPr>
                <w:rFonts w:asciiTheme="majorBidi" w:hAnsiTheme="majorBidi" w:cstheme="majorBidi"/>
              </w:rPr>
              <w:t xml:space="preserve"> Mughal</w:t>
            </w:r>
          </w:p>
          <w:p w:rsidR="006A7DEA" w:rsidRPr="005908C0" w:rsidRDefault="006A7DEA" w:rsidP="00A25B1A">
            <w:pP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3C28B5">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6A7DEA" w:rsidRPr="008C56BE" w:rsidRDefault="002B2138" w:rsidP="003C28B5">
            <w:pPr>
              <w:spacing w:before="0" w:after="0"/>
              <w:ind w:left="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3C28B5">
            <w:pPr>
              <w:spacing w:before="0" w:after="0"/>
              <w:ind w:left="0"/>
              <w:rPr>
                <w:rFonts w:asciiTheme="majorBidi" w:hAnsiTheme="majorBidi" w:cstheme="majorBidi"/>
              </w:rPr>
            </w:pPr>
            <w:r w:rsidRPr="005908C0">
              <w:rPr>
                <w:rFonts w:asciiTheme="majorBidi" w:hAnsiTheme="majorBidi" w:cstheme="majorBidi"/>
              </w:rPr>
              <w:t xml:space="preserve">Menyimak, </w:t>
            </w:r>
            <w:r w:rsidR="003C28B5">
              <w:rPr>
                <w:rFonts w:asciiTheme="majorBidi" w:hAnsiTheme="majorBidi" w:cstheme="majorBidi"/>
              </w:rPr>
              <w:t>m</w:t>
            </w:r>
            <w:r w:rsidRPr="005908C0">
              <w:rPr>
                <w:rFonts w:asciiTheme="majorBidi" w:hAnsiTheme="majorBidi" w:cstheme="majorBidi"/>
              </w:rPr>
              <w:t>enga</w:t>
            </w:r>
            <w:r w:rsidR="003C28B5">
              <w:rPr>
                <w:rFonts w:asciiTheme="majorBidi" w:hAnsiTheme="majorBidi" w:cstheme="majorBidi"/>
              </w:rPr>
              <w:t>n</w:t>
            </w:r>
            <w:r w:rsidRPr="005908C0">
              <w:rPr>
                <w:rFonts w:asciiTheme="majorBidi" w:hAnsiTheme="majorBidi" w:cstheme="majorBidi"/>
              </w:rPr>
              <w:t>a</w:t>
            </w:r>
            <w:r w:rsidR="003C28B5">
              <w:rPr>
                <w:rFonts w:asciiTheme="majorBidi" w:hAnsiTheme="majorBidi" w:cstheme="majorBidi"/>
              </w:rPr>
              <w:t>l</w:t>
            </w:r>
            <w:r w:rsidRPr="005908C0">
              <w:rPr>
                <w:rFonts w:asciiTheme="majorBidi" w:hAnsiTheme="majorBidi" w:cstheme="majorBidi"/>
              </w:rPr>
              <w:t>i</w:t>
            </w:r>
            <w:r w:rsidR="003C28B5">
              <w:rPr>
                <w:rFonts w:asciiTheme="majorBidi" w:hAnsiTheme="majorBidi" w:cstheme="majorBidi"/>
              </w:rPr>
              <w:t>sa</w:t>
            </w:r>
            <w:r w:rsidRPr="005908C0">
              <w:rPr>
                <w:rFonts w:asciiTheme="majorBidi" w:hAnsiTheme="majorBidi" w:cstheme="majorBidi"/>
              </w:rPr>
              <w:t>,</w:t>
            </w:r>
            <w:r w:rsidR="003C28B5">
              <w:rPr>
                <w:rFonts w:asciiTheme="majorBidi" w:hAnsiTheme="majorBidi" w:cstheme="majorBidi"/>
              </w:rPr>
              <w:t xml:space="preserve"> m</w:t>
            </w:r>
            <w:r w:rsidRPr="005908C0">
              <w:rPr>
                <w:rFonts w:asciiTheme="majorBidi" w:hAnsiTheme="majorBidi" w:cstheme="majorBidi"/>
              </w:rPr>
              <w:t>endiskusikan, dan</w:t>
            </w:r>
            <w:r w:rsidR="003C28B5">
              <w:rPr>
                <w:rFonts w:asciiTheme="majorBidi" w:hAnsiTheme="majorBidi" w:cstheme="majorBidi"/>
              </w:rPr>
              <w:t xml:space="preserve"> m</w:t>
            </w:r>
            <w:r w:rsidRPr="005908C0">
              <w:rPr>
                <w:rFonts w:asciiTheme="majorBidi" w:hAnsiTheme="majorBidi" w:cstheme="majorBidi"/>
              </w:rPr>
              <w:t>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25B1A" w:rsidRPr="005908C0" w:rsidRDefault="002B2138" w:rsidP="003C28B5">
            <w:pPr>
              <w:spacing w:before="0" w:after="0"/>
              <w:ind w:left="0"/>
              <w:rPr>
                <w:rFonts w:asciiTheme="majorBidi" w:hAnsiTheme="majorBidi" w:cstheme="majorBidi"/>
              </w:rPr>
            </w:pPr>
            <w:r w:rsidRPr="005908C0">
              <w:rPr>
                <w:rFonts w:asciiTheme="majorBidi" w:hAnsiTheme="majorBidi" w:cstheme="majorBidi"/>
              </w:rPr>
              <w:t xml:space="preserve">Setelah mengikuti perkuliahan diharapkan </w:t>
            </w:r>
            <w:r w:rsidR="003C28B5">
              <w:rPr>
                <w:rFonts w:asciiTheme="majorBidi" w:hAnsiTheme="majorBidi" w:cstheme="majorBidi"/>
              </w:rPr>
              <w:t>m</w:t>
            </w:r>
            <w:r w:rsidRPr="005908C0">
              <w:rPr>
                <w:rFonts w:asciiTheme="majorBidi" w:hAnsiTheme="majorBidi" w:cstheme="majorBidi"/>
              </w:rPr>
              <w:t>ahasiswa mampu menjelaskan</w:t>
            </w:r>
            <w:r w:rsidR="003C28B5">
              <w:rPr>
                <w:rFonts w:asciiTheme="majorBidi" w:hAnsiTheme="majorBidi" w:cstheme="majorBidi"/>
              </w:rPr>
              <w:t xml:space="preserve"> pemerintahan Mughal, </w:t>
            </w:r>
            <w:r w:rsidRPr="005908C0">
              <w:rPr>
                <w:rFonts w:asciiTheme="majorBidi" w:hAnsiTheme="majorBidi" w:cstheme="majorBidi"/>
              </w:rPr>
              <w:br/>
            </w:r>
            <w:r w:rsidR="003C28B5">
              <w:rPr>
                <w:rFonts w:asciiTheme="majorBidi" w:hAnsiTheme="majorBidi" w:cstheme="majorBidi"/>
              </w:rPr>
              <w:t>struktur, subst</w:t>
            </w:r>
            <w:r w:rsidRPr="005908C0">
              <w:rPr>
                <w:rFonts w:asciiTheme="majorBidi" w:hAnsiTheme="majorBidi" w:cstheme="majorBidi"/>
              </w:rPr>
              <w:t>an</w:t>
            </w:r>
            <w:r w:rsidR="003C28B5">
              <w:rPr>
                <w:rFonts w:asciiTheme="majorBidi" w:hAnsiTheme="majorBidi" w:cstheme="majorBidi"/>
              </w:rPr>
              <w:t>s</w:t>
            </w:r>
            <w:r w:rsidRPr="005908C0">
              <w:rPr>
                <w:rFonts w:asciiTheme="majorBidi" w:hAnsiTheme="majorBidi" w:cstheme="majorBidi"/>
              </w:rPr>
              <w:t>i</w:t>
            </w:r>
            <w:r w:rsidR="003C28B5">
              <w:rPr>
                <w:rFonts w:asciiTheme="majorBidi" w:hAnsiTheme="majorBidi" w:cstheme="majorBidi"/>
              </w:rPr>
              <w:t xml:space="preserve">, dan </w:t>
            </w:r>
            <w:r w:rsidRPr="005908C0">
              <w:rPr>
                <w:rFonts w:asciiTheme="majorBidi" w:hAnsiTheme="majorBidi" w:cstheme="majorBidi"/>
              </w:rPr>
              <w:t>ku</w:t>
            </w:r>
            <w:r w:rsidR="003C28B5">
              <w:rPr>
                <w:rFonts w:asciiTheme="majorBidi" w:hAnsiTheme="majorBidi" w:cstheme="majorBidi"/>
              </w:rPr>
              <w:t xml:space="preserve">ltur </w:t>
            </w:r>
            <w:r w:rsidR="00A25B1A" w:rsidRPr="005908C0">
              <w:rPr>
                <w:rFonts w:asciiTheme="majorBidi" w:hAnsiTheme="majorBidi" w:cstheme="majorBidi"/>
              </w:rPr>
              <w:t>h</w:t>
            </w:r>
            <w:r w:rsidR="003C28B5">
              <w:rPr>
                <w:rFonts w:asciiTheme="majorBidi" w:hAnsiTheme="majorBidi" w:cstheme="majorBidi"/>
              </w:rPr>
              <w:t>ukum</w:t>
            </w:r>
            <w:r w:rsidR="00A25B1A" w:rsidRPr="005908C0">
              <w:rPr>
                <w:rFonts w:asciiTheme="majorBidi" w:hAnsiTheme="majorBidi" w:cstheme="majorBidi"/>
              </w:rPr>
              <w:t>n</w:t>
            </w:r>
            <w:r w:rsidR="003C28B5">
              <w:rPr>
                <w:rFonts w:asciiTheme="majorBidi" w:hAnsiTheme="majorBidi" w:cstheme="majorBidi"/>
              </w:rPr>
              <w:t>y</w:t>
            </w:r>
            <w:r w:rsidR="00A25B1A" w:rsidRPr="005908C0">
              <w:rPr>
                <w:rFonts w:asciiTheme="majorBidi" w:hAnsiTheme="majorBidi" w:cstheme="majorBidi"/>
              </w:rPr>
              <w:t>a</w:t>
            </w:r>
            <w:r w:rsidR="003C28B5">
              <w:rPr>
                <w:rFonts w:asciiTheme="majorBidi" w:hAnsiTheme="majorBidi" w:cstheme="majorBidi"/>
              </w:rPr>
              <w:t>.</w:t>
            </w:r>
          </w:p>
          <w:p w:rsidR="006A7DEA" w:rsidRPr="005908C0" w:rsidRDefault="006A7DEA"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E7177A" w:rsidP="003C28B5">
            <w:pPr>
              <w:spacing w:before="0" w:after="0"/>
              <w:ind w:left="0"/>
              <w:rPr>
                <w:rFonts w:asciiTheme="majorBidi" w:hAnsiTheme="majorBidi" w:cstheme="majorBidi"/>
              </w:rPr>
            </w:pPr>
            <w:r w:rsidRPr="005908C0">
              <w:rPr>
                <w:rFonts w:asciiTheme="majorBidi" w:hAnsiTheme="majorBidi" w:cstheme="majorBidi"/>
              </w:rPr>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an penguasaan</w:t>
            </w:r>
            <w:r>
              <w:rPr>
                <w:rFonts w:asciiTheme="majorBidi" w:hAnsiTheme="majorBidi" w:cstheme="majorBidi"/>
              </w:rPr>
              <w:t>;</w:t>
            </w:r>
            <w:r w:rsidRPr="005908C0">
              <w:rPr>
                <w:rFonts w:asciiTheme="majorBidi" w:hAnsiTheme="majorBidi" w:cstheme="majorBidi"/>
              </w:rPr>
              <w:t xml:space="preserve"> keaktifan 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4249ED" w:rsidP="00553391">
            <w:pPr>
              <w:spacing w:before="0" w:after="0"/>
              <w:ind w:left="0"/>
              <w:rPr>
                <w:rFonts w:asciiTheme="majorBidi" w:hAnsiTheme="majorBidi" w:cstheme="majorBidi"/>
              </w:rPr>
            </w:pPr>
            <w:r w:rsidRPr="005908C0">
              <w:rPr>
                <w:rFonts w:asciiTheme="majorBidi" w:hAnsiTheme="majorBidi" w:cstheme="majorBidi"/>
              </w:rPr>
              <w:t xml:space="preserve">Mahasiswa mampu memahami </w:t>
            </w:r>
            <w:r w:rsidR="003C28B5">
              <w:rPr>
                <w:rFonts w:asciiTheme="majorBidi" w:hAnsiTheme="majorBidi" w:cstheme="majorBidi"/>
              </w:rPr>
              <w:t>sist</w:t>
            </w:r>
            <w:r w:rsidRPr="005908C0">
              <w:rPr>
                <w:rFonts w:asciiTheme="majorBidi" w:hAnsiTheme="majorBidi" w:cstheme="majorBidi"/>
              </w:rPr>
              <w:t>em</w:t>
            </w:r>
            <w:r w:rsidR="003C28B5">
              <w:rPr>
                <w:rFonts w:asciiTheme="majorBidi" w:hAnsiTheme="majorBidi" w:cstheme="majorBidi"/>
              </w:rPr>
              <w:t xml:space="preserve"> </w:t>
            </w:r>
            <w:r w:rsidRPr="005908C0">
              <w:rPr>
                <w:rFonts w:asciiTheme="majorBidi" w:hAnsiTheme="majorBidi" w:cstheme="majorBidi"/>
              </w:rPr>
              <w:t>h</w:t>
            </w:r>
            <w:r w:rsidR="003C28B5">
              <w:rPr>
                <w:rFonts w:asciiTheme="majorBidi" w:hAnsiTheme="majorBidi" w:cstheme="majorBidi"/>
              </w:rPr>
              <w:t>ukum Din</w:t>
            </w:r>
            <w:r w:rsidRPr="005908C0">
              <w:rPr>
                <w:rFonts w:asciiTheme="majorBidi" w:hAnsiTheme="majorBidi" w:cstheme="majorBidi"/>
              </w:rPr>
              <w:t>as</w:t>
            </w:r>
            <w:r w:rsidR="003C28B5">
              <w:rPr>
                <w:rFonts w:asciiTheme="majorBidi" w:hAnsiTheme="majorBidi" w:cstheme="majorBidi"/>
              </w:rPr>
              <w:t>t</w:t>
            </w:r>
            <w:r w:rsidR="00553391">
              <w:rPr>
                <w:rFonts w:asciiTheme="majorBidi" w:hAnsiTheme="majorBidi" w:cstheme="majorBidi"/>
              </w:rPr>
              <w:t>i Utsmani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1F7A87" w:rsidP="001F7A87">
            <w:pPr>
              <w:spacing w:before="0" w:after="0"/>
              <w:ind w:left="106"/>
              <w:rPr>
                <w:rFonts w:asciiTheme="majorBidi" w:hAnsiTheme="majorBidi" w:cstheme="majorBidi"/>
              </w:rPr>
            </w:pPr>
            <w:r>
              <w:rPr>
                <w:rFonts w:asciiTheme="majorBidi" w:hAnsiTheme="majorBidi" w:cstheme="majorBidi"/>
              </w:rPr>
              <w:t>Hukum Islam di Turki I: Turki Utsmani Pramodern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553391">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 xml:space="preserve">dan tanya jawab </w:t>
            </w:r>
            <w:r w:rsidR="002B2138" w:rsidRPr="008C56BE">
              <w:rPr>
                <w:rFonts w:asciiTheme="majorBidi" w:hAnsiTheme="majorBidi" w:cstheme="majorBidi"/>
              </w:rPr>
              <w:br/>
              <w:t>1 x pertemuan = 2 sks</w:t>
            </w:r>
          </w:p>
          <w:p w:rsidR="006A7DEA" w:rsidRPr="008C56BE" w:rsidRDefault="002B2138" w:rsidP="00553391">
            <w:pPr>
              <w:spacing w:before="0" w:after="0"/>
              <w:ind w:left="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553391">
            <w:pPr>
              <w:spacing w:before="0" w:after="0"/>
              <w:ind w:left="0"/>
              <w:rPr>
                <w:rFonts w:asciiTheme="majorBidi" w:hAnsiTheme="majorBidi" w:cstheme="majorBidi"/>
              </w:rPr>
            </w:pPr>
            <w:r w:rsidRPr="005908C0">
              <w:rPr>
                <w:rFonts w:asciiTheme="majorBidi" w:hAnsiTheme="majorBidi" w:cstheme="majorBidi"/>
              </w:rPr>
              <w:t xml:space="preserve">Menyimak, </w:t>
            </w:r>
            <w:r w:rsidR="00553391">
              <w:rPr>
                <w:rFonts w:asciiTheme="majorBidi" w:hAnsiTheme="majorBidi" w:cstheme="majorBidi"/>
              </w:rPr>
              <w:t>mengan</w:t>
            </w:r>
            <w:r w:rsidRPr="005908C0">
              <w:rPr>
                <w:rFonts w:asciiTheme="majorBidi" w:hAnsiTheme="majorBidi" w:cstheme="majorBidi"/>
              </w:rPr>
              <w:t>a</w:t>
            </w:r>
            <w:r w:rsidR="00553391">
              <w:rPr>
                <w:rFonts w:asciiTheme="majorBidi" w:hAnsiTheme="majorBidi" w:cstheme="majorBidi"/>
              </w:rPr>
              <w:t>l</w:t>
            </w:r>
            <w:r w:rsidRPr="005908C0">
              <w:rPr>
                <w:rFonts w:asciiTheme="majorBidi" w:hAnsiTheme="majorBidi" w:cstheme="majorBidi"/>
              </w:rPr>
              <w:t>i</w:t>
            </w:r>
            <w:r w:rsidR="00553391">
              <w:rPr>
                <w:rFonts w:asciiTheme="majorBidi" w:hAnsiTheme="majorBidi" w:cstheme="majorBidi"/>
              </w:rPr>
              <w:t>sa</w:t>
            </w:r>
            <w:r w:rsidRPr="005908C0">
              <w:rPr>
                <w:rFonts w:asciiTheme="majorBidi" w:hAnsiTheme="majorBidi" w:cstheme="majorBidi"/>
              </w:rPr>
              <w:t>,</w:t>
            </w:r>
            <w:r w:rsidRPr="005908C0">
              <w:rPr>
                <w:rFonts w:asciiTheme="majorBidi" w:hAnsiTheme="majorBidi" w:cstheme="majorBidi"/>
              </w:rPr>
              <w:br/>
            </w:r>
            <w:r w:rsidR="00553391">
              <w:rPr>
                <w:rFonts w:asciiTheme="majorBidi" w:hAnsiTheme="majorBidi" w:cstheme="majorBidi"/>
              </w:rPr>
              <w:t>m</w:t>
            </w:r>
            <w:r w:rsidRPr="005908C0">
              <w:rPr>
                <w:rFonts w:asciiTheme="majorBidi" w:hAnsiTheme="majorBidi" w:cstheme="majorBidi"/>
              </w:rPr>
              <w:t>endiskusikan, dan</w:t>
            </w:r>
            <w:r w:rsidRPr="005908C0">
              <w:rPr>
                <w:rFonts w:asciiTheme="majorBidi" w:hAnsiTheme="majorBidi" w:cstheme="majorBidi"/>
              </w:rPr>
              <w:br/>
            </w:r>
            <w:r w:rsidR="00553391">
              <w:rPr>
                <w:rFonts w:asciiTheme="majorBidi" w:hAnsiTheme="majorBidi" w:cstheme="majorBidi"/>
              </w:rPr>
              <w:t>m</w:t>
            </w:r>
            <w:r w:rsidRPr="005908C0">
              <w:rPr>
                <w:rFonts w:asciiTheme="majorBidi" w:hAnsiTheme="majorBidi" w:cstheme="majorBidi"/>
              </w:rPr>
              <w:t>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553391">
            <w:pPr>
              <w:spacing w:before="0" w:after="0"/>
              <w:ind w:left="0"/>
              <w:rPr>
                <w:rFonts w:asciiTheme="majorBidi" w:hAnsiTheme="majorBidi" w:cstheme="majorBidi"/>
              </w:rPr>
            </w:pPr>
            <w:r w:rsidRPr="005908C0">
              <w:rPr>
                <w:rFonts w:asciiTheme="majorBidi" w:hAnsiTheme="majorBidi" w:cstheme="majorBidi"/>
              </w:rPr>
              <w:t>Setelah mengikuti perkuliahan diharapkan Mahasiswa mampu menjelaskan</w:t>
            </w:r>
            <w:r w:rsidR="00553391">
              <w:rPr>
                <w:rFonts w:asciiTheme="majorBidi" w:hAnsiTheme="majorBidi" w:cstheme="majorBidi"/>
              </w:rPr>
              <w:t xml:space="preserve"> pemerintahan Dinasti Utsmani, struktur, substansi, dan kultur hukumnya.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E7177A" w:rsidP="00553391">
            <w:pPr>
              <w:spacing w:before="0" w:after="0"/>
              <w:ind w:left="0"/>
              <w:rPr>
                <w:rFonts w:asciiTheme="majorBidi" w:hAnsiTheme="majorBidi" w:cstheme="majorBidi"/>
              </w:rPr>
            </w:pPr>
            <w:r w:rsidRPr="005908C0">
              <w:rPr>
                <w:rFonts w:asciiTheme="majorBidi" w:hAnsiTheme="majorBidi" w:cstheme="majorBidi"/>
              </w:rPr>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an penguasaan</w:t>
            </w:r>
            <w:r>
              <w:rPr>
                <w:rFonts w:asciiTheme="majorBidi" w:hAnsiTheme="majorBidi" w:cstheme="majorBidi"/>
              </w:rPr>
              <w:t>;</w:t>
            </w:r>
            <w:r w:rsidRPr="005908C0">
              <w:rPr>
                <w:rFonts w:asciiTheme="majorBidi" w:hAnsiTheme="majorBidi" w:cstheme="majorBidi"/>
              </w:rPr>
              <w:t xml:space="preserve"> keaktifan 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53391" w:rsidRPr="005908C0" w:rsidRDefault="004249ED" w:rsidP="00553391">
            <w:pPr>
              <w:spacing w:before="0" w:after="0"/>
              <w:ind w:left="0"/>
              <w:rPr>
                <w:rFonts w:asciiTheme="majorBidi" w:hAnsiTheme="majorBidi" w:cstheme="majorBidi"/>
                <w:lang w:val="en-US"/>
              </w:rPr>
            </w:pPr>
            <w:r w:rsidRPr="005908C0">
              <w:rPr>
                <w:rFonts w:asciiTheme="majorBidi" w:hAnsiTheme="majorBidi" w:cstheme="majorBidi"/>
              </w:rPr>
              <w:t xml:space="preserve">Mahasiswa mampu memahami  </w:t>
            </w:r>
            <w:r w:rsidR="00553391">
              <w:rPr>
                <w:rFonts w:asciiTheme="majorBidi" w:hAnsiTheme="majorBidi" w:cstheme="majorBidi"/>
              </w:rPr>
              <w:t>sistem hukum Dinasti Utsmani.</w:t>
            </w:r>
          </w:p>
          <w:p w:rsidR="006A7DEA" w:rsidRPr="005908C0" w:rsidRDefault="006A7DEA" w:rsidP="00E077CC">
            <w:pPr>
              <w:spacing w:before="0" w:after="0"/>
              <w:rPr>
                <w:rFonts w:asciiTheme="majorBidi" w:hAnsiTheme="majorBidi" w:cstheme="majorBidi"/>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1F7A87" w:rsidP="001F7A87">
            <w:pPr>
              <w:spacing w:before="0" w:after="0"/>
              <w:ind w:left="106"/>
              <w:rPr>
                <w:rFonts w:asciiTheme="majorBidi" w:hAnsiTheme="majorBidi" w:cstheme="majorBidi"/>
              </w:rPr>
            </w:pPr>
            <w:r>
              <w:rPr>
                <w:rFonts w:asciiTheme="majorBidi" w:hAnsiTheme="majorBidi" w:cstheme="majorBidi"/>
              </w:rPr>
              <w:t>Hukum Islam di Turki II: Masa Modern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553391">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6A7DEA" w:rsidRPr="008C56BE" w:rsidRDefault="002B2138" w:rsidP="00553391">
            <w:pPr>
              <w:spacing w:before="0" w:after="0"/>
              <w:ind w:left="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553391">
            <w:pPr>
              <w:spacing w:before="0" w:after="0"/>
              <w:ind w:left="0"/>
              <w:rPr>
                <w:rFonts w:asciiTheme="majorBidi" w:hAnsiTheme="majorBidi" w:cstheme="majorBidi"/>
              </w:rPr>
            </w:pPr>
            <w:r w:rsidRPr="005908C0">
              <w:rPr>
                <w:rFonts w:asciiTheme="majorBidi" w:hAnsiTheme="majorBidi" w:cstheme="majorBidi"/>
              </w:rPr>
              <w:t xml:space="preserve">Menyimak, </w:t>
            </w:r>
            <w:r w:rsidR="00553391">
              <w:rPr>
                <w:rFonts w:asciiTheme="majorBidi" w:hAnsiTheme="majorBidi" w:cstheme="majorBidi"/>
              </w:rPr>
              <w:t>m</w:t>
            </w:r>
            <w:r w:rsidRPr="005908C0">
              <w:rPr>
                <w:rFonts w:asciiTheme="majorBidi" w:hAnsiTheme="majorBidi" w:cstheme="majorBidi"/>
              </w:rPr>
              <w:t>enga</w:t>
            </w:r>
            <w:r w:rsidR="00553391">
              <w:rPr>
                <w:rFonts w:asciiTheme="majorBidi" w:hAnsiTheme="majorBidi" w:cstheme="majorBidi"/>
              </w:rPr>
              <w:t>n</w:t>
            </w:r>
            <w:r w:rsidRPr="005908C0">
              <w:rPr>
                <w:rFonts w:asciiTheme="majorBidi" w:hAnsiTheme="majorBidi" w:cstheme="majorBidi"/>
              </w:rPr>
              <w:t>a</w:t>
            </w:r>
            <w:r w:rsidR="00553391">
              <w:rPr>
                <w:rFonts w:asciiTheme="majorBidi" w:hAnsiTheme="majorBidi" w:cstheme="majorBidi"/>
              </w:rPr>
              <w:t>l</w:t>
            </w:r>
            <w:r w:rsidRPr="005908C0">
              <w:rPr>
                <w:rFonts w:asciiTheme="majorBidi" w:hAnsiTheme="majorBidi" w:cstheme="majorBidi"/>
              </w:rPr>
              <w:t>i</w:t>
            </w:r>
            <w:r w:rsidR="00553391">
              <w:rPr>
                <w:rFonts w:asciiTheme="majorBidi" w:hAnsiTheme="majorBidi" w:cstheme="majorBidi"/>
              </w:rPr>
              <w:t>sa</w:t>
            </w:r>
            <w:r w:rsidRPr="005908C0">
              <w:rPr>
                <w:rFonts w:asciiTheme="majorBidi" w:hAnsiTheme="majorBidi" w:cstheme="majorBidi"/>
              </w:rPr>
              <w:t>,</w:t>
            </w:r>
            <w:r w:rsidR="00553391">
              <w:rPr>
                <w:rFonts w:asciiTheme="majorBidi" w:hAnsiTheme="majorBidi" w:cstheme="majorBidi"/>
              </w:rPr>
              <w:t xml:space="preserve"> m</w:t>
            </w:r>
            <w:r w:rsidRPr="005908C0">
              <w:rPr>
                <w:rFonts w:asciiTheme="majorBidi" w:hAnsiTheme="majorBidi" w:cstheme="majorBidi"/>
              </w:rPr>
              <w:t>endiskusikan, dan</w:t>
            </w:r>
            <w:r w:rsidR="00553391">
              <w:rPr>
                <w:rFonts w:asciiTheme="majorBidi" w:hAnsiTheme="majorBidi" w:cstheme="majorBidi"/>
              </w:rPr>
              <w:t xml:space="preserve"> m</w:t>
            </w:r>
            <w:r w:rsidRPr="005908C0">
              <w:rPr>
                <w:rFonts w:asciiTheme="majorBidi" w:hAnsiTheme="majorBidi" w:cstheme="majorBidi"/>
              </w:rPr>
              <w:t>enjawab soal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553391" w:rsidP="00553391">
            <w:pPr>
              <w:spacing w:before="0" w:after="0"/>
              <w:ind w:left="0"/>
              <w:rPr>
                <w:rFonts w:asciiTheme="majorBidi" w:hAnsiTheme="majorBidi" w:cstheme="majorBidi"/>
              </w:rPr>
            </w:pPr>
            <w:r w:rsidRPr="005908C0">
              <w:rPr>
                <w:rFonts w:asciiTheme="majorBidi" w:hAnsiTheme="majorBidi" w:cstheme="majorBidi"/>
              </w:rPr>
              <w:t>Setelah mengikuti perkuliahan diharapkan Mahasiswa mampu menjelaskan</w:t>
            </w:r>
            <w:r>
              <w:rPr>
                <w:rFonts w:asciiTheme="majorBidi" w:hAnsiTheme="majorBidi" w:cstheme="majorBidi"/>
              </w:rPr>
              <w:t xml:space="preserve"> pemerintahan Dinasti Utsmani, struktur, substansi, dan kultur hukumnya.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E7177A" w:rsidP="00553391">
            <w:pPr>
              <w:spacing w:before="0" w:after="0"/>
              <w:ind w:left="0"/>
              <w:rPr>
                <w:rFonts w:asciiTheme="majorBidi" w:hAnsiTheme="majorBidi" w:cstheme="majorBidi"/>
              </w:rPr>
            </w:pPr>
            <w:r w:rsidRPr="005908C0">
              <w:rPr>
                <w:rFonts w:asciiTheme="majorBidi" w:hAnsiTheme="majorBidi" w:cstheme="majorBidi"/>
              </w:rPr>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an penguasaan</w:t>
            </w:r>
            <w:r>
              <w:rPr>
                <w:rFonts w:asciiTheme="majorBidi" w:hAnsiTheme="majorBidi" w:cstheme="majorBidi"/>
              </w:rPr>
              <w:t>;</w:t>
            </w:r>
            <w:r w:rsidRPr="005908C0">
              <w:rPr>
                <w:rFonts w:asciiTheme="majorBidi" w:hAnsiTheme="majorBidi" w:cstheme="majorBidi"/>
              </w:rPr>
              <w:t xml:space="preserve"> keaktifan 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4249ED" w:rsidP="00553391">
            <w:pPr>
              <w:spacing w:before="0" w:after="0"/>
              <w:ind w:left="0"/>
              <w:rPr>
                <w:rFonts w:asciiTheme="majorBidi" w:hAnsiTheme="majorBidi" w:cstheme="majorBidi"/>
                <w:lang w:val="en-US"/>
              </w:rPr>
            </w:pPr>
            <w:r w:rsidRPr="005908C0">
              <w:rPr>
                <w:rFonts w:asciiTheme="majorBidi" w:hAnsiTheme="majorBidi" w:cstheme="majorBidi"/>
              </w:rPr>
              <w:t xml:space="preserve">Mahasiswa mampu memahami  </w:t>
            </w:r>
            <w:r w:rsidR="00553391">
              <w:rPr>
                <w:rFonts w:asciiTheme="majorBidi" w:hAnsiTheme="majorBidi" w:cstheme="majorBidi"/>
              </w:rPr>
              <w:t>sistem hukum beberapa kesultanan di Nusantar</w:t>
            </w:r>
            <w:r w:rsidR="00A25B1A" w:rsidRPr="005908C0">
              <w:rPr>
                <w:rFonts w:asciiTheme="majorBidi" w:hAnsiTheme="majorBidi" w:cstheme="majorBidi"/>
              </w:rPr>
              <w:t>a</w:t>
            </w:r>
            <w:r w:rsidR="00553391">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DC505D" w:rsidP="00DC505D">
            <w:pPr>
              <w:spacing w:before="0" w:after="0"/>
              <w:ind w:left="106"/>
              <w:rPr>
                <w:rFonts w:asciiTheme="majorBidi" w:hAnsiTheme="majorBidi" w:cstheme="majorBidi"/>
              </w:rPr>
            </w:pPr>
            <w:r>
              <w:rPr>
                <w:rFonts w:asciiTheme="majorBidi" w:hAnsiTheme="majorBidi" w:cstheme="majorBidi"/>
              </w:rPr>
              <w:t>Hukum Islam di Beberapa Kesultanan di Nusantara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553391">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6A7DEA" w:rsidRPr="008C56BE" w:rsidRDefault="002B2138" w:rsidP="00553391">
            <w:pPr>
              <w:spacing w:before="0" w:after="0"/>
              <w:ind w:left="0"/>
              <w:rPr>
                <w:rFonts w:asciiTheme="majorBidi" w:hAnsiTheme="majorBidi" w:cstheme="majorBidi"/>
              </w:rPr>
            </w:pPr>
            <w:r w:rsidRPr="008C56BE">
              <w:rPr>
                <w:rFonts w:asciiTheme="majorBidi" w:hAnsiTheme="majorBidi" w:cstheme="majorBidi"/>
              </w:rPr>
              <w:t>50 menit x 2 sks = 100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553391">
            <w:pPr>
              <w:spacing w:before="0" w:after="0"/>
              <w:ind w:left="0"/>
              <w:rPr>
                <w:rFonts w:asciiTheme="majorBidi" w:hAnsiTheme="majorBidi" w:cstheme="majorBidi"/>
              </w:rPr>
            </w:pPr>
            <w:r w:rsidRPr="005908C0">
              <w:rPr>
                <w:rFonts w:asciiTheme="majorBidi" w:hAnsiTheme="majorBidi" w:cstheme="majorBidi"/>
              </w:rPr>
              <w:t xml:space="preserve">Menyimak, </w:t>
            </w:r>
            <w:r w:rsidR="00553391">
              <w:rPr>
                <w:rFonts w:asciiTheme="majorBidi" w:hAnsiTheme="majorBidi" w:cstheme="majorBidi"/>
              </w:rPr>
              <w:t>m</w:t>
            </w:r>
            <w:r w:rsidRPr="005908C0">
              <w:rPr>
                <w:rFonts w:asciiTheme="majorBidi" w:hAnsiTheme="majorBidi" w:cstheme="majorBidi"/>
              </w:rPr>
              <w:t>enga</w:t>
            </w:r>
            <w:r w:rsidR="00553391">
              <w:rPr>
                <w:rFonts w:asciiTheme="majorBidi" w:hAnsiTheme="majorBidi" w:cstheme="majorBidi"/>
              </w:rPr>
              <w:t>n</w:t>
            </w:r>
            <w:r w:rsidRPr="005908C0">
              <w:rPr>
                <w:rFonts w:asciiTheme="majorBidi" w:hAnsiTheme="majorBidi" w:cstheme="majorBidi"/>
              </w:rPr>
              <w:t>a</w:t>
            </w:r>
            <w:r w:rsidR="00553391">
              <w:rPr>
                <w:rFonts w:asciiTheme="majorBidi" w:hAnsiTheme="majorBidi" w:cstheme="majorBidi"/>
              </w:rPr>
              <w:t>l</w:t>
            </w:r>
            <w:r w:rsidRPr="005908C0">
              <w:rPr>
                <w:rFonts w:asciiTheme="majorBidi" w:hAnsiTheme="majorBidi" w:cstheme="majorBidi"/>
              </w:rPr>
              <w:t>i</w:t>
            </w:r>
            <w:r w:rsidR="00553391">
              <w:rPr>
                <w:rFonts w:asciiTheme="majorBidi" w:hAnsiTheme="majorBidi" w:cstheme="majorBidi"/>
              </w:rPr>
              <w:t>sa</w:t>
            </w:r>
            <w:r w:rsidRPr="005908C0">
              <w:rPr>
                <w:rFonts w:asciiTheme="majorBidi" w:hAnsiTheme="majorBidi" w:cstheme="majorBidi"/>
              </w:rPr>
              <w:t>,</w:t>
            </w:r>
            <w:r w:rsidRPr="005908C0">
              <w:rPr>
                <w:rFonts w:asciiTheme="majorBidi" w:hAnsiTheme="majorBidi" w:cstheme="majorBidi"/>
              </w:rPr>
              <w:br/>
            </w:r>
            <w:r w:rsidR="00553391">
              <w:rPr>
                <w:rFonts w:asciiTheme="majorBidi" w:hAnsiTheme="majorBidi" w:cstheme="majorBidi"/>
              </w:rPr>
              <w:t>m</w:t>
            </w:r>
            <w:r w:rsidRPr="005908C0">
              <w:rPr>
                <w:rFonts w:asciiTheme="majorBidi" w:hAnsiTheme="majorBidi" w:cstheme="majorBidi"/>
              </w:rPr>
              <w:t>endiskusikan, dan</w:t>
            </w:r>
            <w:r w:rsidRPr="005908C0">
              <w:rPr>
                <w:rFonts w:asciiTheme="majorBidi" w:hAnsiTheme="majorBidi" w:cstheme="majorBidi"/>
              </w:rPr>
              <w:br/>
            </w:r>
            <w:r w:rsidR="00553391">
              <w:rPr>
                <w:rFonts w:asciiTheme="majorBidi" w:hAnsiTheme="majorBidi" w:cstheme="majorBidi"/>
              </w:rPr>
              <w:t>m</w:t>
            </w:r>
            <w:r w:rsidRPr="005908C0">
              <w:rPr>
                <w:rFonts w:asciiTheme="majorBidi" w:hAnsiTheme="majorBidi" w:cstheme="majorBidi"/>
              </w:rPr>
              <w:t>enjawab soal</w:t>
            </w:r>
            <w:r w:rsidR="00553391">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2D158B">
            <w:pPr>
              <w:spacing w:before="0" w:after="0"/>
              <w:ind w:left="0"/>
              <w:rPr>
                <w:rFonts w:asciiTheme="majorBidi" w:hAnsiTheme="majorBidi" w:cstheme="majorBidi"/>
              </w:rPr>
            </w:pPr>
            <w:r w:rsidRPr="005908C0">
              <w:rPr>
                <w:rFonts w:asciiTheme="majorBidi" w:hAnsiTheme="majorBidi" w:cstheme="majorBidi"/>
              </w:rPr>
              <w:t xml:space="preserve">Setelah mengikuti perkuliahan diharapkan </w:t>
            </w:r>
            <w:r w:rsidR="00553391">
              <w:rPr>
                <w:rFonts w:asciiTheme="majorBidi" w:hAnsiTheme="majorBidi" w:cstheme="majorBidi"/>
              </w:rPr>
              <w:t>m</w:t>
            </w:r>
            <w:r w:rsidRPr="005908C0">
              <w:rPr>
                <w:rFonts w:asciiTheme="majorBidi" w:hAnsiTheme="majorBidi" w:cstheme="majorBidi"/>
              </w:rPr>
              <w:t>ahasiswa mampu menjelaskan</w:t>
            </w:r>
            <w:r w:rsidR="00553391">
              <w:rPr>
                <w:rFonts w:asciiTheme="majorBidi" w:hAnsiTheme="majorBidi" w:cstheme="majorBidi"/>
              </w:rPr>
              <w:t xml:space="preserve"> pemerintahan beberapa kesultanan,struktur, substansi, dan kultur hukumnya.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E7177A" w:rsidP="002D158B">
            <w:pPr>
              <w:spacing w:before="0" w:after="0"/>
              <w:ind w:left="0"/>
              <w:rPr>
                <w:rFonts w:asciiTheme="majorBidi" w:hAnsiTheme="majorBidi" w:cstheme="majorBidi"/>
              </w:rPr>
            </w:pPr>
            <w:r w:rsidRPr="005908C0">
              <w:rPr>
                <w:rFonts w:asciiTheme="majorBidi" w:hAnsiTheme="majorBidi" w:cstheme="majorBidi"/>
              </w:rPr>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an penguasaan</w:t>
            </w:r>
            <w:r>
              <w:rPr>
                <w:rFonts w:asciiTheme="majorBidi" w:hAnsiTheme="majorBidi" w:cstheme="majorBidi"/>
              </w:rPr>
              <w:t>;</w:t>
            </w:r>
            <w:r w:rsidRPr="005908C0">
              <w:rPr>
                <w:rFonts w:asciiTheme="majorBidi" w:hAnsiTheme="majorBidi" w:cstheme="majorBidi"/>
              </w:rPr>
              <w:t xml:space="preserve"> keaktifan 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4249ED" w:rsidP="002D158B">
            <w:pPr>
              <w:spacing w:before="0" w:after="0"/>
              <w:ind w:left="0"/>
              <w:rPr>
                <w:rFonts w:asciiTheme="majorBidi" w:hAnsiTheme="majorBidi" w:cstheme="majorBidi"/>
                <w:lang w:val="en-US"/>
              </w:rPr>
            </w:pPr>
            <w:r w:rsidRPr="005908C0">
              <w:rPr>
                <w:rFonts w:asciiTheme="majorBidi" w:hAnsiTheme="majorBidi" w:cstheme="majorBidi"/>
              </w:rPr>
              <w:t xml:space="preserve">Mahasiswa mampu memahami </w:t>
            </w:r>
            <w:r w:rsidR="002D158B">
              <w:rPr>
                <w:rFonts w:asciiTheme="majorBidi" w:hAnsiTheme="majorBidi" w:cstheme="majorBidi"/>
              </w:rPr>
              <w:t>p</w:t>
            </w:r>
            <w:r w:rsidRPr="005908C0">
              <w:rPr>
                <w:rFonts w:asciiTheme="majorBidi" w:hAnsiTheme="majorBidi" w:cstheme="majorBidi"/>
              </w:rPr>
              <w:t>embahasan tentang</w:t>
            </w:r>
            <w:r w:rsidR="002D158B">
              <w:rPr>
                <w:rFonts w:asciiTheme="majorBidi" w:hAnsiTheme="majorBidi" w:cstheme="majorBidi"/>
              </w:rPr>
              <w:t xml:space="preserve"> hukum Islam pada masa mod</w:t>
            </w:r>
            <w:r w:rsidR="00A25B1A" w:rsidRPr="005908C0">
              <w:rPr>
                <w:rFonts w:asciiTheme="majorBidi" w:hAnsiTheme="majorBidi" w:cstheme="majorBidi"/>
              </w:rPr>
              <w:t>e</w:t>
            </w:r>
            <w:r w:rsidR="002D158B">
              <w:rPr>
                <w:rFonts w:asciiTheme="majorBidi" w:hAnsiTheme="majorBidi" w:cstheme="majorBidi"/>
              </w:rPr>
              <w:t>rn.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DC505D" w:rsidP="00DC505D">
            <w:pPr>
              <w:spacing w:before="0" w:after="0"/>
              <w:ind w:left="106"/>
              <w:rPr>
                <w:rFonts w:asciiTheme="majorBidi" w:hAnsiTheme="majorBidi" w:cstheme="majorBidi"/>
              </w:rPr>
            </w:pPr>
            <w:r>
              <w:rPr>
                <w:rFonts w:asciiTheme="majorBidi" w:hAnsiTheme="majorBidi" w:cstheme="majorBidi"/>
              </w:rPr>
              <w:t>Hukum Islam di Masa Modern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2D158B">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B2138" w:rsidRPr="008C56BE">
              <w:rPr>
                <w:rFonts w:asciiTheme="majorBidi" w:hAnsiTheme="majorBidi" w:cstheme="majorBidi"/>
              </w:rPr>
              <w:br/>
              <w:t>1 x pertemuan = 2 sks</w:t>
            </w:r>
          </w:p>
          <w:p w:rsidR="006A7DEA" w:rsidRPr="008C56BE" w:rsidRDefault="002B2138" w:rsidP="002D158B">
            <w:pPr>
              <w:spacing w:before="0" w:after="0"/>
              <w:ind w:left="0"/>
              <w:rPr>
                <w:rFonts w:asciiTheme="majorBidi" w:hAnsiTheme="majorBidi" w:cstheme="majorBidi"/>
              </w:rPr>
            </w:pPr>
            <w:r w:rsidRPr="008C56BE">
              <w:rPr>
                <w:rFonts w:asciiTheme="majorBidi" w:hAnsiTheme="majorBidi" w:cstheme="majorBidi"/>
              </w:rPr>
              <w:t>50 menit x 2 sks = 100 menit</w:t>
            </w:r>
            <w:r w:rsidR="002D158B">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2B2138" w:rsidP="002D158B">
            <w:pPr>
              <w:spacing w:before="0" w:after="0"/>
              <w:ind w:left="0"/>
              <w:rPr>
                <w:rFonts w:asciiTheme="majorBidi" w:hAnsiTheme="majorBidi" w:cstheme="majorBidi"/>
              </w:rPr>
            </w:pPr>
            <w:r w:rsidRPr="005908C0">
              <w:rPr>
                <w:rFonts w:asciiTheme="majorBidi" w:hAnsiTheme="majorBidi" w:cstheme="majorBidi"/>
              </w:rPr>
              <w:t xml:space="preserve">Menyimak, </w:t>
            </w:r>
            <w:r w:rsidR="002D158B">
              <w:rPr>
                <w:rFonts w:asciiTheme="majorBidi" w:hAnsiTheme="majorBidi" w:cstheme="majorBidi"/>
              </w:rPr>
              <w:t>mengan</w:t>
            </w:r>
            <w:r w:rsidRPr="005908C0">
              <w:rPr>
                <w:rFonts w:asciiTheme="majorBidi" w:hAnsiTheme="majorBidi" w:cstheme="majorBidi"/>
              </w:rPr>
              <w:t>a</w:t>
            </w:r>
            <w:r w:rsidR="002D158B">
              <w:rPr>
                <w:rFonts w:asciiTheme="majorBidi" w:hAnsiTheme="majorBidi" w:cstheme="majorBidi"/>
              </w:rPr>
              <w:t>l</w:t>
            </w:r>
            <w:r w:rsidRPr="005908C0">
              <w:rPr>
                <w:rFonts w:asciiTheme="majorBidi" w:hAnsiTheme="majorBidi" w:cstheme="majorBidi"/>
              </w:rPr>
              <w:t>i</w:t>
            </w:r>
            <w:r w:rsidR="002D158B">
              <w:rPr>
                <w:rFonts w:asciiTheme="majorBidi" w:hAnsiTheme="majorBidi" w:cstheme="majorBidi"/>
              </w:rPr>
              <w:t>sa</w:t>
            </w:r>
            <w:r w:rsidRPr="005908C0">
              <w:rPr>
                <w:rFonts w:asciiTheme="majorBidi" w:hAnsiTheme="majorBidi" w:cstheme="majorBidi"/>
              </w:rPr>
              <w:t>,</w:t>
            </w:r>
            <w:r w:rsidRPr="005908C0">
              <w:rPr>
                <w:rFonts w:asciiTheme="majorBidi" w:hAnsiTheme="majorBidi" w:cstheme="majorBidi"/>
              </w:rPr>
              <w:br/>
            </w:r>
            <w:r w:rsidR="002D158B">
              <w:rPr>
                <w:rFonts w:asciiTheme="majorBidi" w:hAnsiTheme="majorBidi" w:cstheme="majorBidi"/>
              </w:rPr>
              <w:t>m</w:t>
            </w:r>
            <w:r w:rsidRPr="005908C0">
              <w:rPr>
                <w:rFonts w:asciiTheme="majorBidi" w:hAnsiTheme="majorBidi" w:cstheme="majorBidi"/>
              </w:rPr>
              <w:t>endiskusikan, dan</w:t>
            </w:r>
            <w:r w:rsidR="002D158B">
              <w:rPr>
                <w:rFonts w:asciiTheme="majorBidi" w:hAnsiTheme="majorBidi" w:cstheme="majorBidi"/>
              </w:rPr>
              <w:t xml:space="preserve"> m</w:t>
            </w:r>
            <w:r w:rsidRPr="005908C0">
              <w:rPr>
                <w:rFonts w:asciiTheme="majorBidi" w:hAnsiTheme="majorBidi" w:cstheme="majorBidi"/>
              </w:rPr>
              <w:t>enjawab soal</w:t>
            </w:r>
            <w:r w:rsidR="002D158B">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2D158B">
            <w:pPr>
              <w:spacing w:before="0" w:after="0"/>
              <w:ind w:left="0"/>
              <w:rPr>
                <w:rFonts w:asciiTheme="majorBidi" w:hAnsiTheme="majorBidi" w:cstheme="majorBidi"/>
              </w:rPr>
            </w:pPr>
            <w:r w:rsidRPr="005908C0">
              <w:rPr>
                <w:rFonts w:asciiTheme="majorBidi" w:hAnsiTheme="majorBidi" w:cstheme="majorBidi"/>
              </w:rPr>
              <w:t xml:space="preserve">Setelah mengikuti perkuliahan diharapkan </w:t>
            </w:r>
            <w:r w:rsidR="002D158B">
              <w:rPr>
                <w:rFonts w:asciiTheme="majorBidi" w:hAnsiTheme="majorBidi" w:cstheme="majorBidi"/>
              </w:rPr>
              <w:t>m</w:t>
            </w:r>
            <w:r w:rsidRPr="005908C0">
              <w:rPr>
                <w:rFonts w:asciiTheme="majorBidi" w:hAnsiTheme="majorBidi" w:cstheme="majorBidi"/>
              </w:rPr>
              <w:t>ahasiswa mampu menjelaskan</w:t>
            </w:r>
            <w:r w:rsidR="002D158B">
              <w:rPr>
                <w:rFonts w:asciiTheme="majorBidi" w:hAnsiTheme="majorBidi" w:cstheme="majorBidi"/>
              </w:rPr>
              <w:t xml:space="preserve"> penjajahan barat, munculnya nasionalisme, sistem hukum di negara muslim modern.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E7177A" w:rsidP="002D158B">
            <w:pPr>
              <w:spacing w:before="0" w:after="0"/>
              <w:ind w:left="0"/>
              <w:rPr>
                <w:rFonts w:asciiTheme="majorBidi" w:hAnsiTheme="majorBidi" w:cstheme="majorBidi"/>
              </w:rPr>
            </w:pPr>
            <w:r w:rsidRPr="005908C0">
              <w:rPr>
                <w:rFonts w:asciiTheme="majorBidi" w:hAnsiTheme="majorBidi" w:cstheme="majorBidi"/>
              </w:rPr>
              <w:t>Kriteria</w:t>
            </w:r>
            <w:r>
              <w:rPr>
                <w:rFonts w:asciiTheme="majorBidi" w:hAnsiTheme="majorBidi" w:cstheme="majorBidi"/>
              </w:rPr>
              <w:t>:</w:t>
            </w:r>
            <w:r w:rsidRPr="005908C0">
              <w:rPr>
                <w:rFonts w:asciiTheme="majorBidi" w:hAnsiTheme="majorBidi" w:cstheme="majorBidi"/>
              </w:rPr>
              <w:t xml:space="preserve"> kete</w:t>
            </w:r>
            <w:r>
              <w:rPr>
                <w:rFonts w:asciiTheme="majorBidi" w:hAnsiTheme="majorBidi" w:cstheme="majorBidi"/>
              </w:rPr>
              <w:t>pat</w:t>
            </w:r>
            <w:r w:rsidRPr="005908C0">
              <w:rPr>
                <w:rFonts w:asciiTheme="majorBidi" w:hAnsiTheme="majorBidi" w:cstheme="majorBidi"/>
              </w:rPr>
              <w:t>an penguasaan</w:t>
            </w:r>
            <w:r>
              <w:rPr>
                <w:rFonts w:asciiTheme="majorBidi" w:hAnsiTheme="majorBidi" w:cstheme="majorBidi"/>
              </w:rPr>
              <w:t>;</w:t>
            </w:r>
            <w:r w:rsidRPr="005908C0">
              <w:rPr>
                <w:rFonts w:asciiTheme="majorBidi" w:hAnsiTheme="majorBidi" w:cstheme="majorBidi"/>
              </w:rPr>
              <w:t xml:space="preserve"> keaktifan dalam berdikusi</w:t>
            </w:r>
            <w:r>
              <w:rPr>
                <w:rFonts w:asciiTheme="majorBidi" w:hAnsiTheme="majorBidi" w:cstheme="majorBidi"/>
              </w:rPr>
              <w:t>; dan p</w:t>
            </w:r>
            <w:r w:rsidRPr="005908C0">
              <w:rPr>
                <w:rFonts w:asciiTheme="majorBidi" w:hAnsiTheme="majorBidi" w:cstheme="majorBidi"/>
              </w:rPr>
              <w:t>elaksanaan tugas</w:t>
            </w:r>
            <w:r>
              <w:rPr>
                <w:rFonts w:asciiTheme="majorBidi" w:hAnsiTheme="majorBidi" w:cstheme="majorBidi"/>
              </w:rPr>
              <w:t>.</w:t>
            </w:r>
          </w:p>
        </w:tc>
      </w:tr>
      <w:tr w:rsidR="002D158B" w:rsidRPr="00E077CC" w:rsidTr="00221769">
        <w:trPr>
          <w:trHeight w:val="301"/>
        </w:trPr>
        <w:tc>
          <w:tcPr>
            <w:tcW w:w="0" w:type="auto"/>
            <w:tcBorders>
              <w:top w:val="single" w:sz="4" w:space="0" w:color="000000"/>
              <w:left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16</w:t>
            </w:r>
          </w:p>
        </w:tc>
        <w:tc>
          <w:tcPr>
            <w:tcW w:w="0" w:type="auto"/>
            <w:tcBorders>
              <w:top w:val="single" w:sz="4" w:space="0" w:color="000000"/>
              <w:left w:val="single" w:sz="4" w:space="0" w:color="000000"/>
              <w:right w:val="single" w:sz="4" w:space="0" w:color="000000"/>
            </w:tcBorders>
            <w:shd w:val="clear" w:color="auto" w:fill="auto"/>
          </w:tcPr>
          <w:p w:rsidR="006A7DEA" w:rsidRPr="005908C0" w:rsidRDefault="006A7DEA" w:rsidP="00E077CC">
            <w:pPr>
              <w:spacing w:before="0" w:after="0"/>
              <w:rPr>
                <w:rFonts w:asciiTheme="majorBidi" w:hAnsiTheme="majorBidi" w:cstheme="majorBidi"/>
                <w:lang w:val="en-US"/>
              </w:rPr>
            </w:pPr>
            <w:proofErr w:type="spellStart"/>
            <w:r w:rsidRPr="005908C0">
              <w:rPr>
                <w:rFonts w:asciiTheme="majorBidi" w:hAnsiTheme="majorBidi" w:cstheme="majorBidi"/>
                <w:lang w:val="en-US"/>
              </w:rPr>
              <w:t>Ujian</w:t>
            </w:r>
            <w:proofErr w:type="spellEnd"/>
            <w:r w:rsidRPr="005908C0">
              <w:rPr>
                <w:rFonts w:asciiTheme="majorBidi" w:hAnsiTheme="majorBidi" w:cstheme="majorBidi"/>
                <w:lang w:val="en-US"/>
              </w:rPr>
              <w:t xml:space="preserve"> </w:t>
            </w:r>
            <w:proofErr w:type="spellStart"/>
            <w:r w:rsidRPr="005908C0">
              <w:rPr>
                <w:rFonts w:asciiTheme="majorBidi" w:hAnsiTheme="majorBidi" w:cstheme="majorBidi"/>
                <w:lang w:val="en-US"/>
              </w:rPr>
              <w:t>Akhir</w:t>
            </w:r>
            <w:proofErr w:type="spellEnd"/>
            <w:r w:rsidRPr="005908C0">
              <w:rPr>
                <w:rFonts w:asciiTheme="majorBidi" w:hAnsiTheme="majorBidi" w:cstheme="majorBidi"/>
                <w:lang w:val="en-US"/>
              </w:rPr>
              <w:t xml:space="preserve"> Semester</w:t>
            </w:r>
          </w:p>
        </w:tc>
        <w:tc>
          <w:tcPr>
            <w:tcW w:w="0" w:type="auto"/>
            <w:tcBorders>
              <w:top w:val="single" w:sz="4" w:space="0" w:color="000000"/>
              <w:left w:val="single" w:sz="4" w:space="0" w:color="000000"/>
              <w:right w:val="single" w:sz="4" w:space="0" w:color="000000"/>
            </w:tcBorders>
            <w:shd w:val="clear" w:color="auto" w:fill="auto"/>
          </w:tcPr>
          <w:p w:rsidR="006A7DEA" w:rsidRPr="005908C0" w:rsidRDefault="002D158B" w:rsidP="002D158B">
            <w:pPr>
              <w:spacing w:before="0" w:after="0"/>
              <w:ind w:left="0"/>
              <w:rPr>
                <w:rFonts w:asciiTheme="majorBidi" w:hAnsiTheme="majorBidi" w:cstheme="majorBidi"/>
              </w:rPr>
            </w:pPr>
            <w:r>
              <w:rPr>
                <w:rFonts w:asciiTheme="majorBidi" w:hAnsiTheme="majorBidi" w:cstheme="majorBidi"/>
              </w:rPr>
              <w:t>Materi perkuliahan satu semester</w:t>
            </w:r>
          </w:p>
        </w:tc>
        <w:tc>
          <w:tcPr>
            <w:tcW w:w="0" w:type="auto"/>
            <w:tcBorders>
              <w:top w:val="single" w:sz="4" w:space="0" w:color="000000"/>
              <w:left w:val="single" w:sz="4" w:space="0" w:color="000000"/>
              <w:right w:val="single" w:sz="4" w:space="0" w:color="000000"/>
            </w:tcBorders>
            <w:shd w:val="clear" w:color="auto" w:fill="auto"/>
            <w:vAlign w:val="center"/>
          </w:tcPr>
          <w:p w:rsidR="006A7DEA" w:rsidRPr="005908C0" w:rsidRDefault="002B2138" w:rsidP="002D158B">
            <w:pPr>
              <w:spacing w:before="0" w:after="0"/>
              <w:ind w:left="0"/>
              <w:rPr>
                <w:rFonts w:asciiTheme="majorBidi" w:hAnsiTheme="majorBidi" w:cstheme="majorBidi"/>
              </w:rPr>
            </w:pPr>
            <w:r w:rsidRPr="005908C0">
              <w:rPr>
                <w:rFonts w:asciiTheme="majorBidi" w:hAnsiTheme="majorBidi" w:cstheme="majorBidi"/>
              </w:rPr>
              <w:t xml:space="preserve">Mengerjakan soal UAS </w:t>
            </w:r>
          </w:p>
          <w:p w:rsidR="002B2138" w:rsidRPr="005908C0" w:rsidRDefault="002B2138" w:rsidP="00E077CC">
            <w:pPr>
              <w:spacing w:before="0" w:after="0"/>
              <w:rPr>
                <w:rFonts w:asciiTheme="majorBidi" w:hAnsiTheme="majorBidi" w:cstheme="majorBidi"/>
              </w:rPr>
            </w:pPr>
            <w:r w:rsidRPr="005908C0">
              <w:rPr>
                <w:rFonts w:asciiTheme="majorBidi" w:hAnsiTheme="majorBidi" w:cstheme="majorBidi"/>
              </w:rPr>
              <w:t>(2 x 50 menit)</w:t>
            </w:r>
          </w:p>
        </w:tc>
        <w:tc>
          <w:tcPr>
            <w:tcW w:w="0" w:type="auto"/>
            <w:tcBorders>
              <w:top w:val="single" w:sz="4" w:space="0" w:color="000000"/>
              <w:left w:val="single" w:sz="4" w:space="0" w:color="000000"/>
              <w:right w:val="single" w:sz="4" w:space="0" w:color="000000"/>
            </w:tcBorders>
            <w:vAlign w:val="center"/>
          </w:tcPr>
          <w:p w:rsidR="006A7DEA" w:rsidRPr="005908C0" w:rsidRDefault="002B2138" w:rsidP="002D158B">
            <w:pPr>
              <w:spacing w:before="0" w:after="0"/>
              <w:rPr>
                <w:rFonts w:asciiTheme="majorBidi" w:hAnsiTheme="majorBidi" w:cstheme="majorBidi"/>
              </w:rPr>
            </w:pPr>
            <w:r w:rsidRPr="005908C0">
              <w:rPr>
                <w:rFonts w:asciiTheme="majorBidi" w:hAnsiTheme="majorBidi" w:cstheme="majorBidi"/>
              </w:rPr>
              <w:t>Mema</w:t>
            </w:r>
            <w:r w:rsidR="002D158B">
              <w:rPr>
                <w:rFonts w:asciiTheme="majorBidi" w:hAnsiTheme="majorBidi" w:cstheme="majorBidi"/>
              </w:rPr>
              <w:t>hami lalu mengerjakan soal.</w:t>
            </w:r>
          </w:p>
        </w:tc>
        <w:tc>
          <w:tcPr>
            <w:tcW w:w="0" w:type="auto"/>
            <w:tcBorders>
              <w:top w:val="single" w:sz="4" w:space="0" w:color="000000"/>
              <w:left w:val="single" w:sz="4" w:space="0" w:color="000000"/>
              <w:right w:val="single" w:sz="4" w:space="0" w:color="000000"/>
            </w:tcBorders>
            <w:shd w:val="clear" w:color="auto" w:fill="auto"/>
            <w:vAlign w:val="center"/>
          </w:tcPr>
          <w:p w:rsidR="006A7DEA" w:rsidRPr="005908C0" w:rsidRDefault="002B2138" w:rsidP="002D158B">
            <w:pPr>
              <w:spacing w:before="0" w:after="0"/>
              <w:ind w:left="0"/>
              <w:rPr>
                <w:rFonts w:asciiTheme="majorBidi" w:hAnsiTheme="majorBidi" w:cstheme="majorBidi"/>
              </w:rPr>
            </w:pPr>
            <w:r w:rsidRPr="005908C0">
              <w:rPr>
                <w:rFonts w:asciiTheme="majorBidi" w:hAnsiTheme="majorBidi" w:cstheme="majorBidi"/>
              </w:rPr>
              <w:t>Mahasiswa mampu mengerjakan UAS</w:t>
            </w:r>
          </w:p>
        </w:tc>
        <w:tc>
          <w:tcPr>
            <w:tcW w:w="0" w:type="auto"/>
            <w:tcBorders>
              <w:top w:val="single" w:sz="4" w:space="0" w:color="000000"/>
              <w:left w:val="single" w:sz="4" w:space="0" w:color="000000"/>
              <w:right w:val="single" w:sz="4" w:space="0" w:color="000000"/>
            </w:tcBorders>
            <w:shd w:val="clear" w:color="auto" w:fill="auto"/>
            <w:vAlign w:val="center"/>
          </w:tcPr>
          <w:p w:rsidR="006A7DEA" w:rsidRPr="005908C0" w:rsidRDefault="002B2138" w:rsidP="002D158B">
            <w:pPr>
              <w:spacing w:before="0" w:after="0"/>
              <w:ind w:left="0"/>
              <w:rPr>
                <w:rFonts w:asciiTheme="majorBidi" w:hAnsiTheme="majorBidi" w:cstheme="majorBidi"/>
              </w:rPr>
            </w:pPr>
            <w:r w:rsidRPr="005908C0">
              <w:rPr>
                <w:rFonts w:asciiTheme="majorBidi" w:hAnsiTheme="majorBidi" w:cstheme="majorBidi"/>
              </w:rPr>
              <w:t>Ketepa</w:t>
            </w:r>
            <w:r w:rsidR="002D158B">
              <w:rPr>
                <w:rFonts w:asciiTheme="majorBidi" w:hAnsiTheme="majorBidi" w:cstheme="majorBidi"/>
              </w:rPr>
              <w:t>ta</w:t>
            </w:r>
            <w:r w:rsidRPr="005908C0">
              <w:rPr>
                <w:rFonts w:asciiTheme="majorBidi" w:hAnsiTheme="majorBidi" w:cstheme="majorBidi"/>
              </w:rPr>
              <w:t>n menjawab soal UAS</w:t>
            </w:r>
          </w:p>
        </w:tc>
      </w:tr>
    </w:tbl>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u w:val="single"/>
        </w:rPr>
        <w:t>Catatan</w:t>
      </w:r>
      <w:r w:rsidRPr="00E077CC">
        <w:rPr>
          <w:rFonts w:asciiTheme="majorBidi" w:hAnsiTheme="majorBidi" w:cstheme="majorBidi"/>
          <w:b/>
        </w:rPr>
        <w:t xml:space="preserve"> :</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Capaian Pembelajaran Lulusan PRODI (CPL-PRODI)</w:t>
      </w:r>
      <w:r w:rsidRPr="00E077CC">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CPL yang dibebankan pada mata kuliah</w:t>
      </w:r>
      <w:r w:rsidRPr="00E077CC">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lastRenderedPageBreak/>
        <w:t>CP Mata kuliah (CPMK)</w:t>
      </w:r>
      <w:r w:rsidRPr="00E077CC">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Sub-CP Mata kuliah (Sub-CPMK)</w:t>
      </w:r>
      <w:r w:rsidRPr="00E077CC">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Indikator </w:t>
      </w:r>
      <w:r w:rsidRPr="00E077CC">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Kriteria Penilaian</w:t>
      </w:r>
      <w:r w:rsidRPr="00E077CC">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penilaian: </w:t>
      </w:r>
      <w:r w:rsidRPr="00E077CC">
        <w:rPr>
          <w:rFonts w:asciiTheme="majorBidi" w:hAnsiTheme="majorBidi" w:cstheme="majorBidi"/>
          <w:bCs/>
          <w:iCs/>
        </w:rPr>
        <w:t>tes dan non-tes.</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pembelajaran: </w:t>
      </w:r>
      <w:r w:rsidRPr="00E077CC">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MetodePembelajaran:</w:t>
      </w:r>
      <w:r w:rsidRPr="00E077CC">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Materi Pembelajaran</w:t>
      </w:r>
      <w:r w:rsidRPr="00E077CC">
        <w:rPr>
          <w:rFonts w:asciiTheme="majorBidi" w:hAnsiTheme="majorBidi" w:cstheme="majorBidi"/>
          <w:bCs/>
          <w:iCs/>
        </w:rPr>
        <w:t xml:space="preserve"> adalah rincian atau uraian dari bahan kajian yg dapat disajikan dalam bentuk beberapa pokok dan sub-pokok bahasan.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Bobot penilaian</w:t>
      </w:r>
      <w:r w:rsidRPr="00E077CC">
        <w:rPr>
          <w:rFonts w:asciiTheme="majorBidi" w:hAnsiTheme="majorBidi" w:cstheme="majorBidi"/>
          <w:bCs/>
          <w:iCs/>
        </w:rPr>
        <w:t xml:space="preserve"> adalah prosentasi penilaian terhadap setiap pencapaian sub-CPMK yang besarnya proposional dengan tingkat kesulitan pencapaian sub-CPMK tsb., dan totalnya 100%.</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RPS dilengkapi dengan lampiran sekurang-kurangnya:</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Kontrak Perkuliahan</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Bahan Ajar</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Rencana/Rancangan Penugasan</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Instrumen dan Deskripsi Penilaian</w:t>
      </w:r>
    </w:p>
    <w:p w:rsidR="00E077CC" w:rsidRPr="00E077CC" w:rsidRDefault="00E077CC" w:rsidP="00E077CC">
      <w:pPr>
        <w:spacing w:before="0" w:after="0"/>
        <w:rPr>
          <w:rFonts w:asciiTheme="majorBidi" w:hAnsiTheme="majorBidi" w:cstheme="majorBidi"/>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 xml:space="preserve">FORMAT </w:t>
      </w:r>
    </w:p>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RANCANGAN TUGAS MAHASISWA</w:t>
      </w:r>
    </w:p>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PROGRAM STUDI</w:t>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SEMESTER</w:t>
      </w:r>
      <w:r w:rsidRPr="00E077CC">
        <w:rPr>
          <w:rFonts w:asciiTheme="majorBidi" w:hAnsiTheme="majorBidi" w:cstheme="majorBidi"/>
          <w:lang w:val="en-US"/>
        </w:rPr>
        <w:tab/>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MATA KULIAH</w:t>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DOSEN</w:t>
      </w:r>
      <w:r w:rsidRPr="00E077CC">
        <w:rPr>
          <w:rFonts w:asciiTheme="majorBidi" w:hAnsiTheme="majorBidi" w:cstheme="majorBidi"/>
          <w:lang w:val="en-US"/>
        </w:rPr>
        <w:tab/>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230"/>
        <w:gridCol w:w="2230"/>
        <w:gridCol w:w="2231"/>
        <w:gridCol w:w="2231"/>
        <w:gridCol w:w="2231"/>
        <w:gridCol w:w="2231"/>
      </w:tblGrid>
      <w:tr w:rsidR="00E077CC" w:rsidRPr="00E077CC" w:rsidTr="00221769">
        <w:tc>
          <w:tcPr>
            <w:tcW w:w="2230"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Ke</w:t>
            </w:r>
            <w:proofErr w:type="spellEnd"/>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Tujuan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Objek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Batasan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Pengerjaan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Metode</w:t>
            </w:r>
            <w:proofErr w:type="spellEnd"/>
            <w:r w:rsidRPr="00E077CC">
              <w:rPr>
                <w:rFonts w:asciiTheme="majorBidi" w:hAnsiTheme="majorBidi" w:cstheme="majorBidi"/>
                <w:lang w:val="en-US"/>
              </w:rPr>
              <w:t>/Cara/</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Acuan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Deskripsi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Luaran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Kriteria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Penilaian</w:t>
            </w:r>
            <w:proofErr w:type="spellEnd"/>
          </w:p>
        </w:tc>
      </w:tr>
      <w:tr w:rsidR="00E077CC" w:rsidRPr="00E077CC" w:rsidTr="00221769">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1</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2</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3</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w:t>
            </w:r>
          </w:p>
        </w:tc>
      </w:tr>
      <w:tr w:rsidR="00E077CC" w:rsidRPr="00E077CC" w:rsidTr="00221769">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01</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r w:rsidR="00E077CC" w:rsidRPr="00E077CC" w:rsidTr="00221769">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lastRenderedPageBreak/>
              <w:t>02</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r w:rsidR="00E077CC" w:rsidRPr="00E077CC" w:rsidTr="00221769">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03</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r w:rsidR="00E077CC" w:rsidRPr="00E077CC" w:rsidTr="00221769">
        <w:tc>
          <w:tcPr>
            <w:tcW w:w="2230" w:type="dxa"/>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Dst</w:t>
            </w:r>
            <w:proofErr w:type="spellEnd"/>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bl>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Catatan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Setiap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dapat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dibuat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pada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lembar</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tersendiri</w:t>
      </w:r>
      <w:proofErr w:type="spellEnd"/>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Penjelasan Format Rancangan Tugas</w:t>
      </w:r>
    </w:p>
    <w:p w:rsidR="00E077CC" w:rsidRPr="00E077CC" w:rsidRDefault="00E077CC" w:rsidP="00E077CC">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139"/>
        <w:gridCol w:w="12706"/>
      </w:tblGrid>
      <w:tr w:rsidR="00E077CC" w:rsidRPr="00E077CC" w:rsidTr="0022176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No</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Unsur</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Penjelasan</w:t>
            </w:r>
            <w:proofErr w:type="spellEnd"/>
          </w:p>
        </w:tc>
      </w:tr>
      <w:tr w:rsidR="00E077CC" w:rsidRPr="00E077CC" w:rsidTr="0022176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1</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Tujuan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ID"/>
              </w:rPr>
              <w:t>Rumusan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kemampuan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diharapkan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dapat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dicapai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oleh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mahasiswa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bila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ia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berhasil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mengerjakan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tugas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ini</w:t>
            </w:r>
            <w:proofErr w:type="spellEnd"/>
            <w:r w:rsidRPr="00E077CC">
              <w:rPr>
                <w:rFonts w:asciiTheme="majorBidi" w:hAnsiTheme="majorBidi" w:cstheme="majorBidi"/>
                <w:lang w:val="en-ID"/>
              </w:rPr>
              <w:t xml:space="preserve"> (hard skill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soft skill)</w:t>
            </w:r>
          </w:p>
        </w:tc>
      </w:tr>
      <w:tr w:rsidR="00E077CC" w:rsidRPr="00E077CC" w:rsidTr="0022176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2</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Objek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Berisi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deskripsi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obyek</w:t>
            </w:r>
            <w:proofErr w:type="spellEnd"/>
            <w:r w:rsidRPr="00E077CC">
              <w:rPr>
                <w:rFonts w:asciiTheme="majorBidi" w:hAnsiTheme="majorBidi" w:cstheme="majorBidi"/>
                <w:lang w:val="en-ID"/>
              </w:rPr>
              <w:t xml:space="preserve"> material yang </w:t>
            </w:r>
            <w:proofErr w:type="spellStart"/>
            <w:r w:rsidRPr="00E077CC">
              <w:rPr>
                <w:rFonts w:asciiTheme="majorBidi" w:hAnsiTheme="majorBidi" w:cstheme="majorBidi"/>
                <w:lang w:val="en-ID"/>
              </w:rPr>
              <w:t>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dipelajari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tugas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ini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misal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teori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manusia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menurut</w:t>
            </w:r>
            <w:proofErr w:type="spellEnd"/>
            <w:r w:rsidRPr="00E077CC">
              <w:rPr>
                <w:rFonts w:asciiTheme="majorBidi" w:hAnsiTheme="majorBidi" w:cstheme="majorBidi"/>
                <w:lang w:val="en-ID"/>
              </w:rPr>
              <w:t xml:space="preserve"> Islam)</w:t>
            </w:r>
          </w:p>
        </w:tc>
      </w:tr>
      <w:tr w:rsidR="00E077CC" w:rsidRPr="00E077CC" w:rsidTr="0022176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3</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Batasan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Pengerjaan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Uraian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besaran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tingkat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kerumitan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keluasan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masalah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obyek</w:t>
            </w:r>
            <w:proofErr w:type="spellEnd"/>
            <w:r w:rsidRPr="00E077CC">
              <w:rPr>
                <w:rFonts w:asciiTheme="majorBidi" w:hAnsiTheme="majorBidi" w:cstheme="majorBidi"/>
                <w:lang w:val="en-ID"/>
              </w:rPr>
              <w:t xml:space="preserve"> material yang </w:t>
            </w:r>
            <w:proofErr w:type="spellStart"/>
            <w:r w:rsidRPr="00E077CC">
              <w:rPr>
                <w:rFonts w:asciiTheme="majorBidi" w:hAnsiTheme="majorBidi" w:cstheme="majorBidi"/>
                <w:lang w:val="en-ID"/>
              </w:rPr>
              <w:t>harus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dipelajari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tingkat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ketajaman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kedalaman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studi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Misalnya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teori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manusia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menurut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filosof</w:t>
            </w:r>
            <w:proofErr w:type="spellEnd"/>
            <w:r w:rsidRPr="00E077CC">
              <w:rPr>
                <w:rFonts w:asciiTheme="majorBidi" w:hAnsiTheme="majorBidi" w:cstheme="majorBidi"/>
                <w:lang w:val="en-ID"/>
              </w:rPr>
              <w:t xml:space="preserve"> Muslim, </w:t>
            </w:r>
            <w:proofErr w:type="spellStart"/>
            <w:r w:rsidRPr="00E077CC">
              <w:rPr>
                <w:rFonts w:asciiTheme="majorBidi" w:hAnsiTheme="majorBidi" w:cstheme="majorBidi"/>
                <w:lang w:val="en-ID"/>
              </w:rPr>
              <w:t>Bisa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juga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ditetapkan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hasilnya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harus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dipresentasi</w:t>
            </w:r>
            <w:proofErr w:type="spellEnd"/>
            <w:r w:rsidRPr="00E077CC">
              <w:rPr>
                <w:rFonts w:asciiTheme="majorBidi" w:hAnsiTheme="majorBidi" w:cstheme="majorBidi"/>
                <w:lang w:val="en-ID"/>
              </w:rPr>
              <w:t xml:space="preserve"> di forum </w:t>
            </w:r>
            <w:proofErr w:type="spellStart"/>
            <w:r w:rsidRPr="00E077CC">
              <w:rPr>
                <w:rFonts w:asciiTheme="majorBidi" w:hAnsiTheme="majorBidi" w:cstheme="majorBidi"/>
                <w:lang w:val="en-ID"/>
              </w:rPr>
              <w:t>diskusi</w:t>
            </w:r>
            <w:proofErr w:type="spellEnd"/>
            <w:r w:rsidRPr="00E077CC">
              <w:rPr>
                <w:rFonts w:asciiTheme="majorBidi" w:hAnsiTheme="majorBidi" w:cstheme="majorBidi"/>
                <w:lang w:val="en-ID"/>
              </w:rPr>
              <w:t>/ seminar</w:t>
            </w:r>
          </w:p>
        </w:tc>
      </w:tr>
      <w:tr w:rsidR="00E077CC" w:rsidRPr="00E077CC" w:rsidTr="0022176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Metod</w:t>
            </w:r>
            <w:proofErr w:type="spellEnd"/>
            <w:r w:rsidRPr="00E077CC">
              <w:rPr>
                <w:rFonts w:asciiTheme="majorBidi" w:hAnsiTheme="majorBidi" w:cstheme="majorBidi"/>
                <w:lang w:val="en-US"/>
              </w:rPr>
              <w:t xml:space="preserve">/Cara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Acuan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Berupa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petunjuk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tentang</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teori</w:t>
            </w:r>
            <w:proofErr w:type="spellEnd"/>
            <w:r w:rsidRPr="00E077CC">
              <w:rPr>
                <w:rFonts w:asciiTheme="majorBidi" w:hAnsiTheme="majorBidi" w:cstheme="majorBidi"/>
                <w:lang w:val="en-ID"/>
              </w:rPr>
              <w:t>/</w:t>
            </w:r>
            <w:proofErr w:type="spellStart"/>
            <w:r w:rsidRPr="00E077CC">
              <w:rPr>
                <w:rFonts w:asciiTheme="majorBidi" w:hAnsiTheme="majorBidi" w:cstheme="majorBidi"/>
                <w:lang w:val="en-ID"/>
              </w:rPr>
              <w:t>teknik</w:t>
            </w:r>
            <w:proofErr w:type="spellEnd"/>
            <w:r w:rsidRPr="00E077CC">
              <w:rPr>
                <w:rFonts w:asciiTheme="majorBidi" w:hAnsiTheme="majorBidi" w:cstheme="majorBidi"/>
                <w:lang w:val="en-ID"/>
              </w:rPr>
              <w:t>/</w:t>
            </w:r>
            <w:proofErr w:type="spellStart"/>
            <w:r w:rsidRPr="00E077CC">
              <w:rPr>
                <w:rFonts w:asciiTheme="majorBidi" w:hAnsiTheme="majorBidi" w:cstheme="majorBidi"/>
                <w:lang w:val="en-ID"/>
              </w:rPr>
              <w:t>alat</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sebaiknya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digunakan</w:t>
            </w:r>
            <w:proofErr w:type="spellEnd"/>
            <w:r w:rsidRPr="00E077CC">
              <w:rPr>
                <w:rFonts w:asciiTheme="majorBidi" w:hAnsiTheme="majorBidi" w:cstheme="majorBidi"/>
                <w:lang w:val="en-ID"/>
              </w:rPr>
              <w:t xml:space="preserve">, alternative </w:t>
            </w:r>
            <w:proofErr w:type="spellStart"/>
            <w:r w:rsidRPr="00E077CC">
              <w:rPr>
                <w:rFonts w:asciiTheme="majorBidi" w:hAnsiTheme="majorBidi" w:cstheme="majorBidi"/>
                <w:lang w:val="en-ID"/>
              </w:rPr>
              <w:t>langkah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langkah</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bisa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ditempuh</w:t>
            </w:r>
            <w:proofErr w:type="spellEnd"/>
            <w:r w:rsidRPr="00E077CC">
              <w:rPr>
                <w:rFonts w:asciiTheme="majorBidi" w:hAnsiTheme="majorBidi" w:cstheme="majorBidi"/>
                <w:lang w:val="en-ID"/>
              </w:rPr>
              <w:t xml:space="preserve">, data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buku</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acuan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wajib</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disarankan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untuk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digunakan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ketentuan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dikerjakan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secara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kelompok</w:t>
            </w:r>
            <w:proofErr w:type="spellEnd"/>
            <w:r w:rsidRPr="00E077CC">
              <w:rPr>
                <w:rFonts w:asciiTheme="majorBidi" w:hAnsiTheme="majorBidi" w:cstheme="majorBidi"/>
                <w:lang w:val="en-ID"/>
              </w:rPr>
              <w:t>/individual</w:t>
            </w:r>
          </w:p>
        </w:tc>
      </w:tr>
      <w:tr w:rsidR="00E077CC" w:rsidRPr="00E077CC" w:rsidTr="0022176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Deskripsi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Luaran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Adalah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uraian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tentang</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bentuk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hasil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studi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kinerja</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harus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ditunjukkan</w:t>
            </w:r>
            <w:proofErr w:type="spellEnd"/>
            <w:r w:rsidRPr="00E077CC">
              <w:rPr>
                <w:rFonts w:asciiTheme="majorBidi" w:hAnsiTheme="majorBidi" w:cstheme="majorBidi"/>
                <w:lang w:val="en-ID"/>
              </w:rPr>
              <w:t>/</w:t>
            </w:r>
            <w:proofErr w:type="spellStart"/>
            <w:r w:rsidRPr="00E077CC">
              <w:rPr>
                <w:rFonts w:asciiTheme="majorBidi" w:hAnsiTheme="majorBidi" w:cstheme="majorBidi"/>
                <w:lang w:val="en-ID"/>
              </w:rPr>
              <w:t>disajikan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misal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hasil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studi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tersaji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paper minimum 20 </w:t>
            </w:r>
            <w:proofErr w:type="spellStart"/>
            <w:r w:rsidRPr="00E077CC">
              <w:rPr>
                <w:rFonts w:asciiTheme="majorBidi" w:hAnsiTheme="majorBidi" w:cstheme="majorBidi"/>
                <w:lang w:val="en-ID"/>
              </w:rPr>
              <w:t>halaman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termasuk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skema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tabel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gambar</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dengan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ukuran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kertas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kuarto</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diketik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dengan</w:t>
            </w:r>
            <w:proofErr w:type="spellEnd"/>
            <w:r w:rsidRPr="00E077CC">
              <w:rPr>
                <w:rFonts w:asciiTheme="majorBidi" w:hAnsiTheme="majorBidi" w:cstheme="majorBidi"/>
                <w:lang w:val="en-ID"/>
              </w:rPr>
              <w:t xml:space="preserve"> type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besaran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huruf</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tertentu</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mungkin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dilengkapi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sajian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bentuk</w:t>
            </w:r>
            <w:proofErr w:type="spellEnd"/>
            <w:r w:rsidRPr="00E077CC">
              <w:rPr>
                <w:rFonts w:asciiTheme="majorBidi" w:hAnsiTheme="majorBidi" w:cstheme="majorBidi"/>
                <w:lang w:val="en-ID"/>
              </w:rPr>
              <w:t xml:space="preserve"> CD </w:t>
            </w:r>
            <w:proofErr w:type="spellStart"/>
            <w:r w:rsidRPr="00E077CC">
              <w:rPr>
                <w:rFonts w:asciiTheme="majorBidi" w:hAnsiTheme="majorBidi" w:cstheme="majorBidi"/>
                <w:lang w:val="en-ID"/>
              </w:rPr>
              <w:t>dengan</w:t>
            </w:r>
            <w:proofErr w:type="spellEnd"/>
            <w:r w:rsidRPr="00E077CC">
              <w:rPr>
                <w:rFonts w:asciiTheme="majorBidi" w:hAnsiTheme="majorBidi" w:cstheme="majorBidi"/>
                <w:lang w:val="en-ID"/>
              </w:rPr>
              <w:t xml:space="preserve"> format </w:t>
            </w:r>
            <w:proofErr w:type="spellStart"/>
            <w:r w:rsidRPr="00E077CC">
              <w:rPr>
                <w:rFonts w:asciiTheme="majorBidi" w:hAnsiTheme="majorBidi" w:cstheme="majorBidi"/>
                <w:lang w:val="en-ID"/>
              </w:rPr>
              <w:t>powerpoint</w:t>
            </w:r>
            <w:proofErr w:type="spellEnd"/>
            <w:r w:rsidRPr="00E077CC">
              <w:rPr>
                <w:rFonts w:asciiTheme="majorBidi" w:hAnsiTheme="majorBidi" w:cstheme="majorBidi"/>
                <w:lang w:val="en-ID"/>
              </w:rPr>
              <w:t>).</w:t>
            </w:r>
          </w:p>
        </w:tc>
      </w:tr>
      <w:tr w:rsidR="00E077CC" w:rsidRPr="00E077CC" w:rsidTr="0022176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ID"/>
              </w:rPr>
              <w:t>Kriteria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Penilaian</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Berisi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butir-butir</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indikator</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dapat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menunjukan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tingkat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keberhasilan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mahasiswa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usaha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mencapai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kemampuan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telah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dirumuskan</w:t>
            </w:r>
            <w:proofErr w:type="spellEnd"/>
          </w:p>
        </w:tc>
      </w:tr>
    </w:tbl>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Rubrik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penilaian</w:t>
      </w:r>
      <w:proofErr w:type="spellEnd"/>
    </w:p>
    <w:p w:rsidR="00E077CC" w:rsidRPr="00E077CC" w:rsidRDefault="00E077CC" w:rsidP="00E077CC">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978"/>
        <w:gridCol w:w="1710"/>
        <w:gridCol w:w="11854"/>
      </w:tblGrid>
      <w:tr w:rsidR="00E077CC" w:rsidRPr="00E077CC" w:rsidTr="00221769">
        <w:trPr>
          <w:cantSplit/>
          <w:trHeight w:val="227"/>
        </w:trPr>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b/>
                <w:bCs/>
                <w:lang w:val="en-US"/>
              </w:rPr>
              <w:t>Jenjang</w:t>
            </w:r>
            <w:proofErr w:type="spellEnd"/>
            <w:r w:rsidRPr="00E077CC">
              <w:rPr>
                <w:rFonts w:asciiTheme="majorBidi" w:hAnsiTheme="majorBidi" w:cstheme="majorBidi"/>
                <w:b/>
                <w:bCs/>
                <w:lang w:val="en-US"/>
              </w:rPr>
              <w:t>/Grade</w:t>
            </w:r>
          </w:p>
        </w:tc>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b/>
                <w:bCs/>
                <w:lang w:val="en-US"/>
              </w:rPr>
              <w:t>Angka</w:t>
            </w:r>
            <w:proofErr w:type="spellEnd"/>
            <w:r w:rsidRPr="00E077CC">
              <w:rPr>
                <w:rFonts w:asciiTheme="majorBidi" w:hAnsiTheme="majorBidi" w:cstheme="majorBidi"/>
                <w:b/>
                <w:bCs/>
                <w:lang w:val="en-US"/>
              </w:rPr>
              <w:t>/</w:t>
            </w:r>
            <w:proofErr w:type="spellStart"/>
            <w:r w:rsidRPr="00E077CC">
              <w:rPr>
                <w:rFonts w:asciiTheme="majorBidi" w:hAnsiTheme="majorBidi" w:cstheme="majorBidi"/>
                <w:b/>
                <w:bCs/>
                <w:lang w:val="en-US"/>
              </w:rPr>
              <w:t>Skor</w:t>
            </w:r>
            <w:proofErr w:type="spellEnd"/>
          </w:p>
        </w:tc>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b/>
                <w:bCs/>
                <w:lang w:val="en-US"/>
              </w:rPr>
              <w:t>Deskripsi</w:t>
            </w:r>
            <w:proofErr w:type="spellEnd"/>
            <w:r w:rsidRPr="00E077CC">
              <w:rPr>
                <w:rFonts w:asciiTheme="majorBidi" w:hAnsiTheme="majorBidi" w:cstheme="majorBidi"/>
                <w:b/>
                <w:bCs/>
                <w:lang w:val="en-US"/>
              </w:rPr>
              <w:t>/</w:t>
            </w:r>
            <w:proofErr w:type="spellStart"/>
            <w:r w:rsidRPr="00E077CC">
              <w:rPr>
                <w:rFonts w:asciiTheme="majorBidi" w:hAnsiTheme="majorBidi" w:cstheme="majorBidi"/>
                <w:b/>
                <w:bCs/>
                <w:lang w:val="en-US"/>
              </w:rPr>
              <w:t>Indikator</w:t>
            </w:r>
            <w:proofErr w:type="spellEnd"/>
            <w:r w:rsidRPr="00E077CC">
              <w:rPr>
                <w:rFonts w:asciiTheme="majorBidi" w:hAnsiTheme="majorBidi" w:cstheme="majorBidi"/>
                <w:b/>
                <w:bCs/>
                <w:lang w:val="en-US"/>
              </w:rPr>
              <w:t xml:space="preserve"> </w:t>
            </w:r>
            <w:proofErr w:type="spellStart"/>
            <w:r w:rsidRPr="00E077CC">
              <w:rPr>
                <w:rFonts w:asciiTheme="majorBidi" w:hAnsiTheme="majorBidi" w:cstheme="majorBidi"/>
                <w:b/>
                <w:bCs/>
                <w:lang w:val="en-US"/>
              </w:rPr>
              <w:t>Kerja</w:t>
            </w:r>
            <w:proofErr w:type="spellEnd"/>
          </w:p>
        </w:tc>
      </w:tr>
      <w:tr w:rsidR="00E077CC" w:rsidRPr="00E077CC" w:rsidTr="0022176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superior, </w:t>
            </w:r>
            <w:proofErr w:type="spellStart"/>
            <w:r w:rsidRPr="00E077CC">
              <w:rPr>
                <w:rFonts w:asciiTheme="majorBidi" w:hAnsiTheme="majorBidi" w:cstheme="majorBidi"/>
                <w:lang w:val="en-US"/>
              </w:rPr>
              <w:t>yaitu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mereka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bahkan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tertantang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untuk</w:t>
            </w:r>
            <w:proofErr w:type="spellEnd"/>
            <w:r w:rsidRPr="00E077CC">
              <w:rPr>
                <w:rFonts w:asciiTheme="majorBidi" w:hAnsiTheme="majorBidi" w:cstheme="majorBidi"/>
                <w:lang w:val="en-US"/>
              </w:rPr>
              <w:t xml:space="preserve"> m</w:t>
            </w:r>
            <w:r w:rsidRPr="00E077CC">
              <w:rPr>
                <w:rFonts w:asciiTheme="majorBidi" w:hAnsiTheme="majorBidi" w:cstheme="majorBidi"/>
              </w:rPr>
              <w:t>tr</w:t>
            </w:r>
            <w:proofErr w:type="spellStart"/>
            <w:r w:rsidRPr="00E077CC">
              <w:rPr>
                <w:rFonts w:asciiTheme="majorBidi" w:hAnsiTheme="majorBidi" w:cstheme="majorBidi"/>
                <w:lang w:val="en-US"/>
              </w:rPr>
              <w:t>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lebih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jauh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tingkat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proaktif</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kreatifitas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tinggi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mencari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informasi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terkait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sempurna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bahkan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mengenali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nyata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pada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masyarakat</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industri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mengusulkan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konsep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solusinya</w:t>
            </w:r>
            <w:proofErr w:type="spellEnd"/>
            <w:r w:rsidRPr="00E077CC">
              <w:rPr>
                <w:rFonts w:asciiTheme="majorBidi" w:hAnsiTheme="majorBidi" w:cstheme="majorBidi"/>
                <w:lang w:val="en-US"/>
              </w:rPr>
              <w:t>.</w:t>
            </w:r>
          </w:p>
        </w:tc>
      </w:tr>
      <w:tr w:rsidR="00E077CC" w:rsidRPr="00E077CC" w:rsidTr="0022176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tingkat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proaktif</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kreatifitas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tinggi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mencari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informasi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terkait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w:t>
            </w:r>
          </w:p>
        </w:tc>
      </w:tr>
      <w:tr w:rsidR="00E077CC" w:rsidRPr="00E077CC" w:rsidTr="0022176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bagus</w:t>
            </w:r>
            <w:proofErr w:type="spellEnd"/>
            <w:r w:rsidRPr="00E077CC">
              <w:rPr>
                <w:rFonts w:asciiTheme="majorBidi" w:hAnsiTheme="majorBidi" w:cstheme="majorBidi"/>
                <w:lang w:val="en-US"/>
              </w:rPr>
              <w:t>.</w:t>
            </w:r>
          </w:p>
        </w:tc>
      </w:tr>
      <w:tr w:rsidR="00E077CC" w:rsidRPr="00E077CC" w:rsidTr="0022176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w:t>
            </w:r>
          </w:p>
        </w:tc>
      </w:tr>
      <w:tr w:rsidR="00E077CC" w:rsidRPr="00E077CC" w:rsidTr="0022176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bagus</w:t>
            </w:r>
            <w:proofErr w:type="spellEnd"/>
            <w:r w:rsidRPr="00E077CC">
              <w:rPr>
                <w:rFonts w:asciiTheme="majorBidi" w:hAnsiTheme="majorBidi" w:cstheme="majorBidi"/>
                <w:lang w:val="en-US"/>
              </w:rPr>
              <w:t>.</w:t>
            </w:r>
          </w:p>
        </w:tc>
      </w:tr>
      <w:tr w:rsidR="00E077CC" w:rsidRPr="00E077CC" w:rsidTr="0022176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lastRenderedPageBreak/>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berusaha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namun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kurang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persisten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sehingga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baru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proofErr w:type="gram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proofErr w:type="gram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kurang</w:t>
            </w:r>
            <w:proofErr w:type="spellEnd"/>
            <w:r w:rsidRPr="00E077CC">
              <w:rPr>
                <w:rFonts w:asciiTheme="majorBidi" w:hAnsiTheme="majorBidi" w:cstheme="majorBidi"/>
                <w:lang w:val="en-US"/>
              </w:rPr>
              <w:t>.</w:t>
            </w:r>
          </w:p>
        </w:tc>
      </w:tr>
      <w:tr w:rsidR="00E077CC" w:rsidRPr="00E077CC" w:rsidTr="0022176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seadanya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fokus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sehingga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hanya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itupun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buruk</w:t>
            </w:r>
            <w:proofErr w:type="spellEnd"/>
            <w:r w:rsidRPr="00E077CC">
              <w:rPr>
                <w:rFonts w:asciiTheme="majorBidi" w:hAnsiTheme="majorBidi" w:cstheme="majorBidi"/>
                <w:lang w:val="en-US"/>
              </w:rPr>
              <w:t>.</w:t>
            </w:r>
          </w:p>
        </w:tc>
      </w:tr>
      <w:tr w:rsidR="00E077CC" w:rsidRPr="00E077CC" w:rsidTr="0022176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berusaha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namun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baru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w:t>
            </w:r>
          </w:p>
        </w:tc>
      </w:tr>
      <w:tr w:rsidR="00E077CC" w:rsidRPr="00E077CC" w:rsidTr="0022176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mengerjakan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seadanya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kemauan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tanggung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jawab</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untuk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w:t>
            </w:r>
          </w:p>
        </w:tc>
      </w:tr>
      <w:tr w:rsidR="00E077CC" w:rsidRPr="00E077CC" w:rsidTr="0022176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E</w:t>
            </w:r>
          </w:p>
        </w:tc>
        <w:tc>
          <w:tcPr>
            <w:tcW w:w="0" w:type="auto"/>
            <w:shd w:val="clear" w:color="auto" w:fill="auto"/>
            <w:tcMar>
              <w:top w:w="72" w:type="dxa"/>
              <w:left w:w="144" w:type="dxa"/>
              <w:bottom w:w="72" w:type="dxa"/>
              <w:right w:w="144" w:type="dxa"/>
            </w:tcMa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&lt;40</w:t>
            </w:r>
          </w:p>
        </w:tc>
        <w:tc>
          <w:tcPr>
            <w:tcW w:w="0" w:type="auto"/>
            <w:shd w:val="clear" w:color="auto" w:fill="auto"/>
            <w:tcMar>
              <w:top w:w="72" w:type="dxa"/>
              <w:left w:w="144" w:type="dxa"/>
              <w:bottom w:w="72" w:type="dxa"/>
              <w:right w:w="144" w:type="dxa"/>
            </w:tcMar>
            <w:hideMark/>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melaksanakan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sama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sekali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w:t>
            </w:r>
          </w:p>
        </w:tc>
      </w:tr>
    </w:tbl>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b/>
          <w:lang w:val="en-US"/>
        </w:rPr>
      </w:pPr>
      <w:r w:rsidRPr="00E077CC">
        <w:rPr>
          <w:rFonts w:asciiTheme="majorBidi" w:hAnsiTheme="majorBidi" w:cstheme="majorBidi"/>
          <w:b/>
        </w:rPr>
        <w:t>Rubrik Deskriptif untuk Penilaian Presentasi Makalah</w:t>
      </w:r>
    </w:p>
    <w:p w:rsidR="00E077CC" w:rsidRPr="00E077CC" w:rsidRDefault="00E077CC" w:rsidP="00E077CC">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6"/>
        <w:gridCol w:w="2666"/>
        <w:gridCol w:w="3171"/>
        <w:gridCol w:w="2747"/>
        <w:gridCol w:w="2395"/>
        <w:gridCol w:w="3129"/>
      </w:tblGrid>
      <w:tr w:rsidR="00E077CC" w:rsidRPr="00E077CC" w:rsidTr="00221769">
        <w:trPr>
          <w:trHeight w:val="274"/>
        </w:trPr>
        <w:tc>
          <w:tcPr>
            <w:tcW w:w="0" w:type="auto"/>
            <w:vMerge w:val="restart"/>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DIMENSI</w:t>
            </w:r>
          </w:p>
        </w:tc>
        <w:tc>
          <w:tcPr>
            <w:tcW w:w="0" w:type="auto"/>
            <w:gridSpan w:val="5"/>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SKALA</w:t>
            </w:r>
          </w:p>
        </w:tc>
      </w:tr>
      <w:tr w:rsidR="00E077CC" w:rsidRPr="00E077CC" w:rsidTr="00221769">
        <w:tc>
          <w:tcPr>
            <w:tcW w:w="0" w:type="auto"/>
            <w:vMerge/>
            <w:vAlign w:val="center"/>
          </w:tcPr>
          <w:p w:rsidR="00E077CC" w:rsidRPr="00E077CC" w:rsidRDefault="00E077CC" w:rsidP="00E077CC">
            <w:pPr>
              <w:spacing w:before="0" w:after="0"/>
              <w:rPr>
                <w:rFonts w:asciiTheme="majorBidi" w:hAnsiTheme="majorBidi" w:cstheme="majorBidi"/>
                <w:b/>
                <w:bCs/>
              </w:rPr>
            </w:pP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Sangat Baik </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Skor </w:t>
            </w:r>
            <w:r w:rsidRPr="00E077CC">
              <w:rPr>
                <w:rFonts w:asciiTheme="majorBidi" w:hAnsiTheme="majorBidi" w:cstheme="majorBidi"/>
                <w:b/>
                <w:bCs/>
                <w:u w:val="single"/>
              </w:rPr>
              <w:t>&gt;</w:t>
            </w:r>
            <w:r w:rsidRPr="00E077CC">
              <w:rPr>
                <w:rFonts w:asciiTheme="majorBidi" w:hAnsiTheme="majorBidi" w:cstheme="majorBidi"/>
                <w:b/>
                <w:bCs/>
              </w:rPr>
              <w:t xml:space="preserve"> 81</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Baik</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(61-80)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Cukup</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(41-60)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Kurang</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(21-40)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Sangat  </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Kurang &lt;20</w:t>
            </w:r>
          </w:p>
        </w:tc>
      </w:tr>
      <w:tr w:rsidR="00E077CC" w:rsidRPr="00E077CC" w:rsidTr="00221769">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Organisasi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telah dianalisis sesuai konsep</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meyakinkan untuk mendukung kesimpulan-kesimpulan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Presentasi mempunyai fokus dan menyajikan beberapa bukti yang mendukung kesimpulan-kesimpulan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Cukup fokus, namun bukti kurang mencukupi untuk diguanakan dalam menarik 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Tidak ada organisasi yang jelas. Fakta tidak digunakan untuk mendukung pernyataan</w:t>
            </w:r>
          </w:p>
        </w:tc>
      </w:tr>
      <w:tr w:rsidR="00E077CC" w:rsidRPr="00E077CC" w:rsidTr="00221769">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mampu menggugah pendengar untuk mengembangkan pikiran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akurat dan lengkap. Pendengar menambah wawasan baru pada topik itu</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Isinya kurang akurat, karena tidak ada data faktual, tidak menambah pemahaman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Isinya tidak akurat atau terlalu umum, pendengar tidak belajar apap pun atau kadang menyesatkan</w:t>
            </w:r>
          </w:p>
        </w:tc>
      </w:tr>
      <w:tr w:rsidR="00E077CC" w:rsidRPr="00E077CC" w:rsidTr="00221769">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Gaya Presentasi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Berbicara dengan semangat, menularkan semangat dan antusiasme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Secara umum pembicara tenang, tetapi dengan nada yang datar dan cukup sering bergantung pada catatan. Kadang kontak mata dengan pendengar diabaikan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Berpatokan pada catatan, tidak ada ide yang dikembangkan di luar catatan, suara monoton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lang w:val="en-ID"/>
        </w:rPr>
      </w:pPr>
    </w:p>
    <w:p w:rsidR="00FF201F" w:rsidRPr="00E077CC" w:rsidRDefault="00FF201F" w:rsidP="00E077CC">
      <w:pPr>
        <w:spacing w:before="0" w:after="0"/>
        <w:rPr>
          <w:rFonts w:asciiTheme="majorBidi" w:hAnsiTheme="majorBidi" w:cstheme="majorBidi"/>
          <w:lang w:val="en-ID"/>
        </w:rPr>
      </w:pPr>
    </w:p>
    <w:sectPr w:rsidR="00FF201F" w:rsidRPr="00E077CC" w:rsidSect="00221769">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B0715B1"/>
    <w:multiLevelType w:val="hybridMultilevel"/>
    <w:tmpl w:val="A78063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2470AE3"/>
    <w:multiLevelType w:val="multilevel"/>
    <w:tmpl w:val="AC84C7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33D67F0"/>
    <w:multiLevelType w:val="multilevel"/>
    <w:tmpl w:val="719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543A784B"/>
    <w:multiLevelType w:val="multilevel"/>
    <w:tmpl w:val="6028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6BFC6E90"/>
    <w:multiLevelType w:val="multilevel"/>
    <w:tmpl w:val="D0083D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7"/>
  </w:num>
  <w:num w:numId="3">
    <w:abstractNumId w:val="0"/>
  </w:num>
  <w:num w:numId="4">
    <w:abstractNumId w:val="5"/>
  </w:num>
  <w:num w:numId="5">
    <w:abstractNumId w:val="1"/>
  </w:num>
  <w:num w:numId="6">
    <w:abstractNumId w:val="6"/>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CC"/>
    <w:rsid w:val="00000174"/>
    <w:rsid w:val="00001131"/>
    <w:rsid w:val="0000141E"/>
    <w:rsid w:val="00005762"/>
    <w:rsid w:val="00005F2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90A20"/>
    <w:rsid w:val="000965B3"/>
    <w:rsid w:val="000967AE"/>
    <w:rsid w:val="000A2469"/>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2107"/>
    <w:rsid w:val="000F523F"/>
    <w:rsid w:val="000F751C"/>
    <w:rsid w:val="00101655"/>
    <w:rsid w:val="001028A6"/>
    <w:rsid w:val="0011021E"/>
    <w:rsid w:val="00110BBC"/>
    <w:rsid w:val="00112319"/>
    <w:rsid w:val="001128C3"/>
    <w:rsid w:val="0011293D"/>
    <w:rsid w:val="00114ECF"/>
    <w:rsid w:val="0011500F"/>
    <w:rsid w:val="00116777"/>
    <w:rsid w:val="00117D14"/>
    <w:rsid w:val="00117D60"/>
    <w:rsid w:val="00120018"/>
    <w:rsid w:val="00126FC2"/>
    <w:rsid w:val="00127A81"/>
    <w:rsid w:val="00127C6D"/>
    <w:rsid w:val="00130D4A"/>
    <w:rsid w:val="0013174D"/>
    <w:rsid w:val="00131971"/>
    <w:rsid w:val="00145583"/>
    <w:rsid w:val="00146660"/>
    <w:rsid w:val="0015075D"/>
    <w:rsid w:val="00160F5A"/>
    <w:rsid w:val="00162F14"/>
    <w:rsid w:val="0017037D"/>
    <w:rsid w:val="001713F4"/>
    <w:rsid w:val="001746F1"/>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C3A40"/>
    <w:rsid w:val="001C4F35"/>
    <w:rsid w:val="001C76E7"/>
    <w:rsid w:val="001D2648"/>
    <w:rsid w:val="001D55C0"/>
    <w:rsid w:val="001D5BD1"/>
    <w:rsid w:val="001D66A4"/>
    <w:rsid w:val="001D7767"/>
    <w:rsid w:val="001D79C4"/>
    <w:rsid w:val="001E2C6F"/>
    <w:rsid w:val="001E6E55"/>
    <w:rsid w:val="001F0B0F"/>
    <w:rsid w:val="001F35C1"/>
    <w:rsid w:val="001F7A87"/>
    <w:rsid w:val="0020015D"/>
    <w:rsid w:val="002046EB"/>
    <w:rsid w:val="0020479E"/>
    <w:rsid w:val="00205C77"/>
    <w:rsid w:val="00207A72"/>
    <w:rsid w:val="002131BB"/>
    <w:rsid w:val="0021350C"/>
    <w:rsid w:val="0021582E"/>
    <w:rsid w:val="00216D94"/>
    <w:rsid w:val="002208A2"/>
    <w:rsid w:val="00221769"/>
    <w:rsid w:val="00223143"/>
    <w:rsid w:val="00223537"/>
    <w:rsid w:val="0022390D"/>
    <w:rsid w:val="0023402E"/>
    <w:rsid w:val="00235FA3"/>
    <w:rsid w:val="00237435"/>
    <w:rsid w:val="00242D4E"/>
    <w:rsid w:val="00243023"/>
    <w:rsid w:val="00244D56"/>
    <w:rsid w:val="002459B6"/>
    <w:rsid w:val="00261A69"/>
    <w:rsid w:val="002641E2"/>
    <w:rsid w:val="00266721"/>
    <w:rsid w:val="00273B17"/>
    <w:rsid w:val="00281567"/>
    <w:rsid w:val="0029002A"/>
    <w:rsid w:val="002905CE"/>
    <w:rsid w:val="002909D0"/>
    <w:rsid w:val="00295B10"/>
    <w:rsid w:val="002A5C99"/>
    <w:rsid w:val="002A669D"/>
    <w:rsid w:val="002A6CFE"/>
    <w:rsid w:val="002B1263"/>
    <w:rsid w:val="002B2138"/>
    <w:rsid w:val="002B49EE"/>
    <w:rsid w:val="002B4FAA"/>
    <w:rsid w:val="002B67BA"/>
    <w:rsid w:val="002D158B"/>
    <w:rsid w:val="002D713C"/>
    <w:rsid w:val="002D754D"/>
    <w:rsid w:val="002D796C"/>
    <w:rsid w:val="002E16F5"/>
    <w:rsid w:val="002E36D4"/>
    <w:rsid w:val="002F13B4"/>
    <w:rsid w:val="002F640F"/>
    <w:rsid w:val="002F789A"/>
    <w:rsid w:val="00301AAE"/>
    <w:rsid w:val="003021FE"/>
    <w:rsid w:val="003043AE"/>
    <w:rsid w:val="00304616"/>
    <w:rsid w:val="003107E8"/>
    <w:rsid w:val="00314501"/>
    <w:rsid w:val="00315C45"/>
    <w:rsid w:val="003167C7"/>
    <w:rsid w:val="00322B29"/>
    <w:rsid w:val="003232FA"/>
    <w:rsid w:val="00323DD6"/>
    <w:rsid w:val="003241BA"/>
    <w:rsid w:val="00324BE3"/>
    <w:rsid w:val="00340200"/>
    <w:rsid w:val="00340961"/>
    <w:rsid w:val="00342A81"/>
    <w:rsid w:val="003444C2"/>
    <w:rsid w:val="00345614"/>
    <w:rsid w:val="00353E9D"/>
    <w:rsid w:val="00364BD0"/>
    <w:rsid w:val="00367E96"/>
    <w:rsid w:val="00372E5F"/>
    <w:rsid w:val="00375785"/>
    <w:rsid w:val="0037606F"/>
    <w:rsid w:val="00377DB2"/>
    <w:rsid w:val="00382578"/>
    <w:rsid w:val="003848B3"/>
    <w:rsid w:val="00391ED6"/>
    <w:rsid w:val="00394139"/>
    <w:rsid w:val="0039586B"/>
    <w:rsid w:val="0039755A"/>
    <w:rsid w:val="0039771A"/>
    <w:rsid w:val="003A19ED"/>
    <w:rsid w:val="003A52CF"/>
    <w:rsid w:val="003A74F2"/>
    <w:rsid w:val="003B7E40"/>
    <w:rsid w:val="003C0011"/>
    <w:rsid w:val="003C27F4"/>
    <w:rsid w:val="003C28B5"/>
    <w:rsid w:val="003C373E"/>
    <w:rsid w:val="003C5921"/>
    <w:rsid w:val="003C7601"/>
    <w:rsid w:val="003D31EA"/>
    <w:rsid w:val="003E1213"/>
    <w:rsid w:val="003E2433"/>
    <w:rsid w:val="003F0E4D"/>
    <w:rsid w:val="003F157F"/>
    <w:rsid w:val="003F2098"/>
    <w:rsid w:val="004072DE"/>
    <w:rsid w:val="00414B7E"/>
    <w:rsid w:val="00421980"/>
    <w:rsid w:val="004228ED"/>
    <w:rsid w:val="004249ED"/>
    <w:rsid w:val="00427A1F"/>
    <w:rsid w:val="004304AD"/>
    <w:rsid w:val="00430959"/>
    <w:rsid w:val="00433E9C"/>
    <w:rsid w:val="00436F11"/>
    <w:rsid w:val="00440F8D"/>
    <w:rsid w:val="004416E9"/>
    <w:rsid w:val="00444B43"/>
    <w:rsid w:val="0044500E"/>
    <w:rsid w:val="00446E96"/>
    <w:rsid w:val="00451DC0"/>
    <w:rsid w:val="00453BE2"/>
    <w:rsid w:val="00464E46"/>
    <w:rsid w:val="00465EE9"/>
    <w:rsid w:val="00471266"/>
    <w:rsid w:val="004759E6"/>
    <w:rsid w:val="00476AF2"/>
    <w:rsid w:val="00483F55"/>
    <w:rsid w:val="00490F42"/>
    <w:rsid w:val="00491CA9"/>
    <w:rsid w:val="00494131"/>
    <w:rsid w:val="004A0BE9"/>
    <w:rsid w:val="004A0FFB"/>
    <w:rsid w:val="004A1E76"/>
    <w:rsid w:val="004B0543"/>
    <w:rsid w:val="004B2C09"/>
    <w:rsid w:val="004B70F8"/>
    <w:rsid w:val="004C11A8"/>
    <w:rsid w:val="004C16F6"/>
    <w:rsid w:val="004C2A46"/>
    <w:rsid w:val="004C47FE"/>
    <w:rsid w:val="004C4CCD"/>
    <w:rsid w:val="004C73A8"/>
    <w:rsid w:val="004D2887"/>
    <w:rsid w:val="004D2B45"/>
    <w:rsid w:val="004D56E6"/>
    <w:rsid w:val="004D5B57"/>
    <w:rsid w:val="004E052D"/>
    <w:rsid w:val="004E2DA8"/>
    <w:rsid w:val="004E5ADD"/>
    <w:rsid w:val="004E5B74"/>
    <w:rsid w:val="004F1157"/>
    <w:rsid w:val="004F5802"/>
    <w:rsid w:val="004F7D70"/>
    <w:rsid w:val="005016CA"/>
    <w:rsid w:val="00501792"/>
    <w:rsid w:val="005028D5"/>
    <w:rsid w:val="00511D30"/>
    <w:rsid w:val="00512CBB"/>
    <w:rsid w:val="005135A2"/>
    <w:rsid w:val="0051449D"/>
    <w:rsid w:val="0051456C"/>
    <w:rsid w:val="00515A49"/>
    <w:rsid w:val="00516264"/>
    <w:rsid w:val="00517643"/>
    <w:rsid w:val="00523976"/>
    <w:rsid w:val="00526FAC"/>
    <w:rsid w:val="00526FE0"/>
    <w:rsid w:val="00530842"/>
    <w:rsid w:val="005412CC"/>
    <w:rsid w:val="00542645"/>
    <w:rsid w:val="00547FD4"/>
    <w:rsid w:val="00550A26"/>
    <w:rsid w:val="00553391"/>
    <w:rsid w:val="005554AF"/>
    <w:rsid w:val="00564514"/>
    <w:rsid w:val="0056545B"/>
    <w:rsid w:val="00565AAD"/>
    <w:rsid w:val="005677FF"/>
    <w:rsid w:val="00580267"/>
    <w:rsid w:val="00581051"/>
    <w:rsid w:val="00582218"/>
    <w:rsid w:val="00584AF1"/>
    <w:rsid w:val="005908C0"/>
    <w:rsid w:val="00593AB7"/>
    <w:rsid w:val="00594301"/>
    <w:rsid w:val="00597D15"/>
    <w:rsid w:val="005A039B"/>
    <w:rsid w:val="005A0FF8"/>
    <w:rsid w:val="005A5838"/>
    <w:rsid w:val="005A700A"/>
    <w:rsid w:val="005B1B87"/>
    <w:rsid w:val="005C3868"/>
    <w:rsid w:val="005D06A8"/>
    <w:rsid w:val="005D6358"/>
    <w:rsid w:val="005D69AA"/>
    <w:rsid w:val="005D7E06"/>
    <w:rsid w:val="005E5EB2"/>
    <w:rsid w:val="005F0327"/>
    <w:rsid w:val="0060128C"/>
    <w:rsid w:val="0060397A"/>
    <w:rsid w:val="00620AA4"/>
    <w:rsid w:val="006276D2"/>
    <w:rsid w:val="00627E33"/>
    <w:rsid w:val="006309CE"/>
    <w:rsid w:val="006320AF"/>
    <w:rsid w:val="00632F64"/>
    <w:rsid w:val="00637307"/>
    <w:rsid w:val="00640873"/>
    <w:rsid w:val="00642884"/>
    <w:rsid w:val="00644F97"/>
    <w:rsid w:val="006454C4"/>
    <w:rsid w:val="00645C95"/>
    <w:rsid w:val="006465E7"/>
    <w:rsid w:val="00654834"/>
    <w:rsid w:val="00657345"/>
    <w:rsid w:val="00673A40"/>
    <w:rsid w:val="0067462F"/>
    <w:rsid w:val="00675C4C"/>
    <w:rsid w:val="00676476"/>
    <w:rsid w:val="006829DD"/>
    <w:rsid w:val="00683C3B"/>
    <w:rsid w:val="0068520C"/>
    <w:rsid w:val="00685776"/>
    <w:rsid w:val="00686B1A"/>
    <w:rsid w:val="00687F17"/>
    <w:rsid w:val="00691568"/>
    <w:rsid w:val="006A2898"/>
    <w:rsid w:val="006A28F4"/>
    <w:rsid w:val="006A7201"/>
    <w:rsid w:val="006A7DEA"/>
    <w:rsid w:val="006B13E5"/>
    <w:rsid w:val="006B34EA"/>
    <w:rsid w:val="006B3579"/>
    <w:rsid w:val="006B3B67"/>
    <w:rsid w:val="006C7284"/>
    <w:rsid w:val="006D0013"/>
    <w:rsid w:val="006D4965"/>
    <w:rsid w:val="006D4A92"/>
    <w:rsid w:val="006D6BC1"/>
    <w:rsid w:val="006D7EAB"/>
    <w:rsid w:val="006E00F5"/>
    <w:rsid w:val="006E330D"/>
    <w:rsid w:val="006E3A80"/>
    <w:rsid w:val="006E4102"/>
    <w:rsid w:val="006E49E2"/>
    <w:rsid w:val="006F2438"/>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661E7"/>
    <w:rsid w:val="007676DF"/>
    <w:rsid w:val="00772105"/>
    <w:rsid w:val="00785BF5"/>
    <w:rsid w:val="00790DDB"/>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00203"/>
    <w:rsid w:val="00801802"/>
    <w:rsid w:val="008137B3"/>
    <w:rsid w:val="00813B00"/>
    <w:rsid w:val="00814691"/>
    <w:rsid w:val="00815265"/>
    <w:rsid w:val="00821D5A"/>
    <w:rsid w:val="00822E52"/>
    <w:rsid w:val="00824674"/>
    <w:rsid w:val="00832F04"/>
    <w:rsid w:val="00835B12"/>
    <w:rsid w:val="00837112"/>
    <w:rsid w:val="00841829"/>
    <w:rsid w:val="00844EDC"/>
    <w:rsid w:val="00846141"/>
    <w:rsid w:val="00847FFB"/>
    <w:rsid w:val="0085077E"/>
    <w:rsid w:val="00856C4E"/>
    <w:rsid w:val="00863307"/>
    <w:rsid w:val="00877AA1"/>
    <w:rsid w:val="0088005E"/>
    <w:rsid w:val="008834AE"/>
    <w:rsid w:val="00890738"/>
    <w:rsid w:val="00892530"/>
    <w:rsid w:val="00895500"/>
    <w:rsid w:val="00895B5B"/>
    <w:rsid w:val="008A5F4E"/>
    <w:rsid w:val="008B047B"/>
    <w:rsid w:val="008B11BA"/>
    <w:rsid w:val="008B2636"/>
    <w:rsid w:val="008B3E51"/>
    <w:rsid w:val="008B78CA"/>
    <w:rsid w:val="008C56BE"/>
    <w:rsid w:val="008C5D3E"/>
    <w:rsid w:val="008C7990"/>
    <w:rsid w:val="008D0D76"/>
    <w:rsid w:val="008D26C5"/>
    <w:rsid w:val="008D2E35"/>
    <w:rsid w:val="008D7E60"/>
    <w:rsid w:val="008E03E2"/>
    <w:rsid w:val="008E0981"/>
    <w:rsid w:val="008E3896"/>
    <w:rsid w:val="008E5A8D"/>
    <w:rsid w:val="008F0F07"/>
    <w:rsid w:val="008F2D35"/>
    <w:rsid w:val="008F35FB"/>
    <w:rsid w:val="008F3B85"/>
    <w:rsid w:val="008F4154"/>
    <w:rsid w:val="00904254"/>
    <w:rsid w:val="009065E8"/>
    <w:rsid w:val="00907957"/>
    <w:rsid w:val="00907AB2"/>
    <w:rsid w:val="00913A69"/>
    <w:rsid w:val="009148FD"/>
    <w:rsid w:val="009218A9"/>
    <w:rsid w:val="009224DC"/>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9F8"/>
    <w:rsid w:val="00985A04"/>
    <w:rsid w:val="00993F65"/>
    <w:rsid w:val="00994071"/>
    <w:rsid w:val="009A1870"/>
    <w:rsid w:val="009A2E98"/>
    <w:rsid w:val="009A5A93"/>
    <w:rsid w:val="009A7F80"/>
    <w:rsid w:val="009B11C2"/>
    <w:rsid w:val="009B25A6"/>
    <w:rsid w:val="009B3A2C"/>
    <w:rsid w:val="009C1014"/>
    <w:rsid w:val="009C4196"/>
    <w:rsid w:val="009D7290"/>
    <w:rsid w:val="009E30AB"/>
    <w:rsid w:val="009F4088"/>
    <w:rsid w:val="009F599F"/>
    <w:rsid w:val="009F77CB"/>
    <w:rsid w:val="00A02739"/>
    <w:rsid w:val="00A052A1"/>
    <w:rsid w:val="00A053A0"/>
    <w:rsid w:val="00A12765"/>
    <w:rsid w:val="00A1520A"/>
    <w:rsid w:val="00A156F3"/>
    <w:rsid w:val="00A16CC2"/>
    <w:rsid w:val="00A22F6A"/>
    <w:rsid w:val="00A235FC"/>
    <w:rsid w:val="00A245DD"/>
    <w:rsid w:val="00A25B1A"/>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396E"/>
    <w:rsid w:val="00AD4624"/>
    <w:rsid w:val="00AF2CC3"/>
    <w:rsid w:val="00AF4949"/>
    <w:rsid w:val="00AF56D7"/>
    <w:rsid w:val="00AF784E"/>
    <w:rsid w:val="00B04FFF"/>
    <w:rsid w:val="00B0570B"/>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76A"/>
    <w:rsid w:val="00B84C55"/>
    <w:rsid w:val="00B879CC"/>
    <w:rsid w:val="00B9478E"/>
    <w:rsid w:val="00B96359"/>
    <w:rsid w:val="00BB0508"/>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4793B"/>
    <w:rsid w:val="00C53695"/>
    <w:rsid w:val="00C61DEA"/>
    <w:rsid w:val="00C7017B"/>
    <w:rsid w:val="00C75ACF"/>
    <w:rsid w:val="00C806FE"/>
    <w:rsid w:val="00C811A7"/>
    <w:rsid w:val="00C930BA"/>
    <w:rsid w:val="00C95F90"/>
    <w:rsid w:val="00C96C9D"/>
    <w:rsid w:val="00CA1A9D"/>
    <w:rsid w:val="00CA224D"/>
    <w:rsid w:val="00CA3727"/>
    <w:rsid w:val="00CA4480"/>
    <w:rsid w:val="00CC357C"/>
    <w:rsid w:val="00CC4FFD"/>
    <w:rsid w:val="00CC670B"/>
    <w:rsid w:val="00CD222D"/>
    <w:rsid w:val="00CD38CE"/>
    <w:rsid w:val="00CD3C07"/>
    <w:rsid w:val="00CD3E38"/>
    <w:rsid w:val="00CE1B15"/>
    <w:rsid w:val="00CE34B5"/>
    <w:rsid w:val="00CE35E2"/>
    <w:rsid w:val="00CF11A6"/>
    <w:rsid w:val="00CF145C"/>
    <w:rsid w:val="00CF756D"/>
    <w:rsid w:val="00D0171F"/>
    <w:rsid w:val="00D01A42"/>
    <w:rsid w:val="00D068D6"/>
    <w:rsid w:val="00D10D3C"/>
    <w:rsid w:val="00D14E9B"/>
    <w:rsid w:val="00D176E4"/>
    <w:rsid w:val="00D25C5C"/>
    <w:rsid w:val="00D3188B"/>
    <w:rsid w:val="00D33243"/>
    <w:rsid w:val="00D353B3"/>
    <w:rsid w:val="00D422D4"/>
    <w:rsid w:val="00D52656"/>
    <w:rsid w:val="00D5518E"/>
    <w:rsid w:val="00D5742B"/>
    <w:rsid w:val="00D61559"/>
    <w:rsid w:val="00D7107A"/>
    <w:rsid w:val="00D73491"/>
    <w:rsid w:val="00D760D5"/>
    <w:rsid w:val="00D8129D"/>
    <w:rsid w:val="00D85058"/>
    <w:rsid w:val="00D879CC"/>
    <w:rsid w:val="00D926FD"/>
    <w:rsid w:val="00DA0DCB"/>
    <w:rsid w:val="00DA33FD"/>
    <w:rsid w:val="00DB1471"/>
    <w:rsid w:val="00DB5F11"/>
    <w:rsid w:val="00DC089B"/>
    <w:rsid w:val="00DC2A55"/>
    <w:rsid w:val="00DC505D"/>
    <w:rsid w:val="00DD1215"/>
    <w:rsid w:val="00DD15D2"/>
    <w:rsid w:val="00DD352D"/>
    <w:rsid w:val="00DE34D1"/>
    <w:rsid w:val="00DE6937"/>
    <w:rsid w:val="00DE76B2"/>
    <w:rsid w:val="00DE77D0"/>
    <w:rsid w:val="00DF13D5"/>
    <w:rsid w:val="00DF315F"/>
    <w:rsid w:val="00DF440A"/>
    <w:rsid w:val="00E01E30"/>
    <w:rsid w:val="00E04263"/>
    <w:rsid w:val="00E05267"/>
    <w:rsid w:val="00E06159"/>
    <w:rsid w:val="00E077CC"/>
    <w:rsid w:val="00E10798"/>
    <w:rsid w:val="00E11D3B"/>
    <w:rsid w:val="00E15037"/>
    <w:rsid w:val="00E202F0"/>
    <w:rsid w:val="00E21B0B"/>
    <w:rsid w:val="00E2256C"/>
    <w:rsid w:val="00E278C4"/>
    <w:rsid w:val="00E35350"/>
    <w:rsid w:val="00E40170"/>
    <w:rsid w:val="00E413CF"/>
    <w:rsid w:val="00E418A9"/>
    <w:rsid w:val="00E44878"/>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77A"/>
    <w:rsid w:val="00E71A96"/>
    <w:rsid w:val="00E81ED5"/>
    <w:rsid w:val="00E83759"/>
    <w:rsid w:val="00E86424"/>
    <w:rsid w:val="00E93278"/>
    <w:rsid w:val="00E95ACA"/>
    <w:rsid w:val="00EA512B"/>
    <w:rsid w:val="00EB45E6"/>
    <w:rsid w:val="00EB7441"/>
    <w:rsid w:val="00EC3117"/>
    <w:rsid w:val="00EC5A63"/>
    <w:rsid w:val="00ED2D82"/>
    <w:rsid w:val="00ED35DB"/>
    <w:rsid w:val="00ED691D"/>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27B70"/>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2AFB"/>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53B"/>
    <w:rsid w:val="00FB22DE"/>
    <w:rsid w:val="00FB23B0"/>
    <w:rsid w:val="00FB388E"/>
    <w:rsid w:val="00FB3CD0"/>
    <w:rsid w:val="00FB502E"/>
    <w:rsid w:val="00FB6149"/>
    <w:rsid w:val="00FC385F"/>
    <w:rsid w:val="00FD079E"/>
    <w:rsid w:val="00FD1D5A"/>
    <w:rsid w:val="00FD3A0F"/>
    <w:rsid w:val="00FD4423"/>
    <w:rsid w:val="00FD5E3D"/>
    <w:rsid w:val="00FE264A"/>
    <w:rsid w:val="00FE378A"/>
    <w:rsid w:val="00FE3F14"/>
    <w:rsid w:val="00FE4012"/>
    <w:rsid w:val="00FE69FE"/>
    <w:rsid w:val="00FF1232"/>
    <w:rsid w:val="00FF201F"/>
    <w:rsid w:val="00FF2109"/>
    <w:rsid w:val="00FF72C6"/>
    <w:rsid w:val="00FF799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7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CC"/>
    <w:rPr>
      <w:rFonts w:ascii="Tahoma" w:hAnsi="Tahoma" w:cs="Tahoma"/>
      <w:sz w:val="16"/>
      <w:szCs w:val="16"/>
    </w:rPr>
  </w:style>
  <w:style w:type="paragraph" w:styleId="NormalWeb">
    <w:name w:val="Normal (Web)"/>
    <w:basedOn w:val="Normal"/>
    <w:uiPriority w:val="99"/>
    <w:unhideWhenUsed/>
    <w:rsid w:val="00E077CC"/>
    <w:pPr>
      <w:spacing w:before="100" w:beforeAutospacing="1" w:after="100" w:afterAutospacing="1"/>
      <w:ind w:left="0"/>
    </w:pPr>
    <w:rPr>
      <w:rFonts w:ascii="Times New Roman" w:eastAsia="Times New Roman" w:hAnsi="Times New Roman" w:cs="Times New Roman"/>
      <w:sz w:val="24"/>
      <w:szCs w:val="24"/>
      <w:lang w:eastAsia="id-ID"/>
    </w:rPr>
  </w:style>
  <w:style w:type="paragraph" w:styleId="FootnoteText">
    <w:name w:val="footnote text"/>
    <w:basedOn w:val="Normal"/>
    <w:link w:val="FootnoteTextChar"/>
    <w:semiHidden/>
    <w:rsid w:val="007676DF"/>
    <w:pPr>
      <w:spacing w:before="0" w:after="0"/>
      <w:ind w:left="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7676DF"/>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7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CC"/>
    <w:rPr>
      <w:rFonts w:ascii="Tahoma" w:hAnsi="Tahoma" w:cs="Tahoma"/>
      <w:sz w:val="16"/>
      <w:szCs w:val="16"/>
    </w:rPr>
  </w:style>
  <w:style w:type="paragraph" w:styleId="NormalWeb">
    <w:name w:val="Normal (Web)"/>
    <w:basedOn w:val="Normal"/>
    <w:uiPriority w:val="99"/>
    <w:unhideWhenUsed/>
    <w:rsid w:val="00E077CC"/>
    <w:pPr>
      <w:spacing w:before="100" w:beforeAutospacing="1" w:after="100" w:afterAutospacing="1"/>
      <w:ind w:left="0"/>
    </w:pPr>
    <w:rPr>
      <w:rFonts w:ascii="Times New Roman" w:eastAsia="Times New Roman" w:hAnsi="Times New Roman" w:cs="Times New Roman"/>
      <w:sz w:val="24"/>
      <w:szCs w:val="24"/>
      <w:lang w:eastAsia="id-ID"/>
    </w:rPr>
  </w:style>
  <w:style w:type="paragraph" w:styleId="FootnoteText">
    <w:name w:val="footnote text"/>
    <w:basedOn w:val="Normal"/>
    <w:link w:val="FootnoteTextChar"/>
    <w:semiHidden/>
    <w:rsid w:val="007676DF"/>
    <w:pPr>
      <w:spacing w:before="0" w:after="0"/>
      <w:ind w:left="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7676D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0812">
      <w:bodyDiv w:val="1"/>
      <w:marLeft w:val="0"/>
      <w:marRight w:val="0"/>
      <w:marTop w:val="0"/>
      <w:marBottom w:val="0"/>
      <w:divBdr>
        <w:top w:val="none" w:sz="0" w:space="0" w:color="auto"/>
        <w:left w:val="none" w:sz="0" w:space="0" w:color="auto"/>
        <w:bottom w:val="none" w:sz="0" w:space="0" w:color="auto"/>
        <w:right w:val="none" w:sz="0" w:space="0" w:color="auto"/>
      </w:divBdr>
    </w:div>
    <w:div w:id="1378776687">
      <w:bodyDiv w:val="1"/>
      <w:marLeft w:val="0"/>
      <w:marRight w:val="0"/>
      <w:marTop w:val="0"/>
      <w:marBottom w:val="0"/>
      <w:divBdr>
        <w:top w:val="none" w:sz="0" w:space="0" w:color="auto"/>
        <w:left w:val="none" w:sz="0" w:space="0" w:color="auto"/>
        <w:bottom w:val="none" w:sz="0" w:space="0" w:color="auto"/>
        <w:right w:val="none" w:sz="0" w:space="0" w:color="auto"/>
      </w:divBdr>
    </w:div>
    <w:div w:id="1505238942">
      <w:bodyDiv w:val="1"/>
      <w:marLeft w:val="0"/>
      <w:marRight w:val="0"/>
      <w:marTop w:val="0"/>
      <w:marBottom w:val="0"/>
      <w:divBdr>
        <w:top w:val="none" w:sz="0" w:space="0" w:color="auto"/>
        <w:left w:val="none" w:sz="0" w:space="0" w:color="auto"/>
        <w:bottom w:val="none" w:sz="0" w:space="0" w:color="auto"/>
        <w:right w:val="none" w:sz="0" w:space="0" w:color="auto"/>
      </w:divBdr>
    </w:div>
    <w:div w:id="17181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2023-08-19T16:45:00Z</dcterms:created>
  <dcterms:modified xsi:type="dcterms:W3CDTF">2023-08-19T16:45:00Z</dcterms:modified>
</cp:coreProperties>
</file>