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20"/>
        <w:gridCol w:w="1173"/>
        <w:gridCol w:w="576"/>
        <w:gridCol w:w="142"/>
        <w:gridCol w:w="1916"/>
        <w:gridCol w:w="1780"/>
        <w:gridCol w:w="1823"/>
        <w:gridCol w:w="3256"/>
      </w:tblGrid>
      <w:tr w:rsidR="00D304A5" w14:paraId="716D7EA6" w14:textId="77777777">
        <w:trPr>
          <w:jc w:val="center"/>
        </w:trPr>
        <w:tc>
          <w:tcPr>
            <w:tcW w:w="2030" w:type="dxa"/>
            <w:shd w:val="clear" w:color="auto" w:fill="auto"/>
          </w:tcPr>
          <w:p w14:paraId="72E51D42" w14:textId="77777777" w:rsidR="00D304A5" w:rsidRDefault="00000000">
            <w:pPr>
              <w:spacing w:before="0" w:after="0"/>
              <w:rPr>
                <w:rFonts w:asciiTheme="majorBidi" w:hAnsiTheme="majorBidi" w:cstheme="majorBidi"/>
              </w:rPr>
            </w:pPr>
            <w:bookmarkStart w:id="0" w:name="_Hlk96258177"/>
            <w:r>
              <w:rPr>
                <w:rFonts w:asciiTheme="majorBidi" w:hAnsiTheme="majorBidi" w:cstheme="majorBidi"/>
                <w:noProof/>
              </w:rPr>
              <w:drawing>
                <wp:inline distT="0" distB="0" distL="0" distR="0" wp14:anchorId="1DA747D0" wp14:editId="357AB82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14:paraId="5AA06409" w14:textId="77777777" w:rsidR="00D304A5" w:rsidRDefault="00000000">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14:paraId="562A9F3C" w14:textId="77777777" w:rsidR="00D304A5" w:rsidRDefault="00000000">
            <w:pPr>
              <w:spacing w:before="0" w:after="0"/>
              <w:rPr>
                <w:rFonts w:asciiTheme="majorBidi" w:hAnsiTheme="majorBidi" w:cstheme="majorBidi"/>
                <w:b/>
              </w:rPr>
            </w:pPr>
            <w:r>
              <w:rPr>
                <w:rFonts w:asciiTheme="majorBidi" w:hAnsiTheme="majorBidi" w:cstheme="majorBidi"/>
                <w:b/>
              </w:rPr>
              <w:t>FAKULTAS SYARIAH</w:t>
            </w:r>
          </w:p>
          <w:p w14:paraId="3C2BA534" w14:textId="77777777" w:rsidR="00D304A5" w:rsidRDefault="00000000">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HUKUM KELUARGA ISLAM</w:t>
            </w:r>
          </w:p>
        </w:tc>
      </w:tr>
      <w:tr w:rsidR="00D304A5" w14:paraId="7D37C585" w14:textId="77777777">
        <w:trPr>
          <w:jc w:val="center"/>
        </w:trPr>
        <w:tc>
          <w:tcPr>
            <w:tcW w:w="13716" w:type="dxa"/>
            <w:gridSpan w:val="9"/>
            <w:shd w:val="clear" w:color="auto" w:fill="auto"/>
          </w:tcPr>
          <w:p w14:paraId="10A0A071" w14:textId="77777777" w:rsidR="00D304A5" w:rsidRDefault="00000000">
            <w:pPr>
              <w:spacing w:before="0" w:after="0"/>
              <w:rPr>
                <w:rFonts w:asciiTheme="majorBidi" w:hAnsiTheme="majorBidi" w:cstheme="majorBidi"/>
                <w:b/>
              </w:rPr>
            </w:pPr>
            <w:r>
              <w:rPr>
                <w:rFonts w:asciiTheme="majorBidi" w:hAnsiTheme="majorBidi" w:cstheme="majorBidi"/>
                <w:b/>
              </w:rPr>
              <w:t>RENCANA PEMBELAJARAN SEMESTER</w:t>
            </w:r>
          </w:p>
        </w:tc>
      </w:tr>
      <w:tr w:rsidR="00D304A5" w14:paraId="024A5639" w14:textId="77777777">
        <w:trPr>
          <w:jc w:val="center"/>
        </w:trPr>
        <w:tc>
          <w:tcPr>
            <w:tcW w:w="3053" w:type="dxa"/>
            <w:gridSpan w:val="2"/>
            <w:shd w:val="clear" w:color="auto" w:fill="DBE5F1"/>
          </w:tcPr>
          <w:p w14:paraId="5FA1818A" w14:textId="77777777" w:rsidR="00D304A5" w:rsidRDefault="00000000">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14:paraId="51F37FA5" w14:textId="77777777" w:rsidR="00D304A5" w:rsidRDefault="00000000">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14:paraId="0574C818" w14:textId="77777777" w:rsidR="00D304A5" w:rsidRDefault="00000000">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14:paraId="6C2CEA74" w14:textId="77777777" w:rsidR="00D304A5" w:rsidRDefault="00000000">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14:paraId="122B44A7" w14:textId="77777777" w:rsidR="00D304A5" w:rsidRDefault="00000000">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14:paraId="20F56C59" w14:textId="77777777" w:rsidR="00D304A5" w:rsidRDefault="00000000">
            <w:pPr>
              <w:spacing w:before="0" w:after="0"/>
              <w:rPr>
                <w:rFonts w:asciiTheme="majorBidi" w:hAnsiTheme="majorBidi" w:cstheme="majorBidi"/>
                <w:b/>
              </w:rPr>
            </w:pPr>
            <w:r>
              <w:rPr>
                <w:rFonts w:asciiTheme="majorBidi" w:hAnsiTheme="majorBidi" w:cstheme="majorBidi"/>
                <w:b/>
              </w:rPr>
              <w:t>TANGGAL PENYUSUNAN</w:t>
            </w:r>
          </w:p>
        </w:tc>
      </w:tr>
      <w:tr w:rsidR="00D304A5" w14:paraId="18EBE3DC" w14:textId="77777777">
        <w:trPr>
          <w:jc w:val="center"/>
        </w:trPr>
        <w:tc>
          <w:tcPr>
            <w:tcW w:w="3053" w:type="dxa"/>
            <w:gridSpan w:val="2"/>
            <w:shd w:val="clear" w:color="auto" w:fill="auto"/>
          </w:tcPr>
          <w:p w14:paraId="78DA6B8C" w14:textId="77777777" w:rsidR="00D304A5" w:rsidRDefault="00D304A5">
            <w:pPr>
              <w:spacing w:before="0" w:after="0"/>
              <w:rPr>
                <w:rFonts w:asciiTheme="majorBidi" w:hAnsiTheme="majorBidi" w:cstheme="majorBidi"/>
                <w:b/>
                <w:bCs/>
              </w:rPr>
            </w:pPr>
          </w:p>
          <w:p w14:paraId="6E5CC575" w14:textId="77777777" w:rsidR="00D304A5" w:rsidRDefault="00000000">
            <w:pPr>
              <w:spacing w:before="0" w:after="0"/>
              <w:rPr>
                <w:rFonts w:asciiTheme="majorBidi" w:hAnsiTheme="majorBidi" w:cstheme="majorBidi"/>
                <w:b/>
                <w:bCs/>
                <w:lang w:val="en-US"/>
              </w:rPr>
            </w:pPr>
            <w:r>
              <w:rPr>
                <w:rFonts w:asciiTheme="majorBidi" w:hAnsiTheme="majorBidi" w:cstheme="majorBidi"/>
                <w:b/>
                <w:bCs/>
                <w:lang w:val="en-US"/>
              </w:rPr>
              <w:t>FIQH ZAKAT</w:t>
            </w:r>
          </w:p>
          <w:p w14:paraId="78100420" w14:textId="77777777" w:rsidR="00D304A5" w:rsidRDefault="00D304A5">
            <w:pPr>
              <w:spacing w:before="0" w:after="0"/>
              <w:rPr>
                <w:rFonts w:asciiTheme="majorBidi" w:hAnsiTheme="majorBidi" w:cstheme="majorBidi"/>
                <w:b/>
                <w:bCs/>
              </w:rPr>
            </w:pPr>
          </w:p>
        </w:tc>
        <w:tc>
          <w:tcPr>
            <w:tcW w:w="1739" w:type="dxa"/>
            <w:gridSpan w:val="2"/>
            <w:shd w:val="clear" w:color="auto" w:fill="auto"/>
          </w:tcPr>
          <w:p w14:paraId="197B2BC0" w14:textId="77777777" w:rsidR="00D304A5" w:rsidRDefault="00D304A5">
            <w:pPr>
              <w:spacing w:before="0" w:after="0"/>
              <w:rPr>
                <w:rFonts w:asciiTheme="majorBidi" w:hAnsiTheme="majorBidi" w:cstheme="majorBidi"/>
              </w:rPr>
            </w:pPr>
          </w:p>
        </w:tc>
        <w:tc>
          <w:tcPr>
            <w:tcW w:w="2060" w:type="dxa"/>
            <w:gridSpan w:val="2"/>
            <w:shd w:val="clear" w:color="auto" w:fill="auto"/>
          </w:tcPr>
          <w:p w14:paraId="254A1C6C" w14:textId="77777777" w:rsidR="00D304A5" w:rsidRDefault="00D304A5">
            <w:pPr>
              <w:spacing w:before="0" w:after="0"/>
              <w:rPr>
                <w:rFonts w:asciiTheme="majorBidi" w:hAnsiTheme="majorBidi" w:cstheme="majorBidi"/>
              </w:rPr>
            </w:pPr>
          </w:p>
        </w:tc>
        <w:tc>
          <w:tcPr>
            <w:tcW w:w="1781" w:type="dxa"/>
            <w:shd w:val="clear" w:color="auto" w:fill="auto"/>
          </w:tcPr>
          <w:p w14:paraId="27313380" w14:textId="77777777" w:rsidR="00D304A5" w:rsidRDefault="00D304A5">
            <w:pPr>
              <w:spacing w:before="0" w:after="0"/>
              <w:rPr>
                <w:rFonts w:asciiTheme="majorBidi" w:hAnsiTheme="majorBidi" w:cstheme="majorBidi"/>
              </w:rPr>
            </w:pPr>
          </w:p>
          <w:p w14:paraId="25918E4B"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2 </w:t>
            </w:r>
            <w:proofErr w:type="spellStart"/>
            <w:r>
              <w:rPr>
                <w:rFonts w:asciiTheme="majorBidi" w:hAnsiTheme="majorBidi" w:cstheme="majorBidi"/>
                <w:lang w:val="en-US"/>
              </w:rPr>
              <w:t>sks</w:t>
            </w:r>
            <w:proofErr w:type="spellEnd"/>
          </w:p>
        </w:tc>
        <w:tc>
          <w:tcPr>
            <w:tcW w:w="1823" w:type="dxa"/>
            <w:shd w:val="clear" w:color="auto" w:fill="auto"/>
          </w:tcPr>
          <w:p w14:paraId="5C0C9016" w14:textId="77777777" w:rsidR="00D304A5" w:rsidRDefault="00D304A5">
            <w:pPr>
              <w:spacing w:before="0" w:after="0"/>
              <w:rPr>
                <w:rFonts w:asciiTheme="majorBidi" w:hAnsiTheme="majorBidi" w:cstheme="majorBidi"/>
              </w:rPr>
            </w:pPr>
          </w:p>
          <w:p w14:paraId="690088B6" w14:textId="3A3754F4" w:rsidR="00D304A5" w:rsidRDefault="008A3BE7">
            <w:pPr>
              <w:spacing w:before="0" w:after="0"/>
              <w:rPr>
                <w:rFonts w:asciiTheme="majorBidi" w:hAnsiTheme="majorBidi" w:cstheme="majorBidi"/>
                <w:lang w:val="en-US"/>
              </w:rPr>
            </w:pPr>
            <w:r>
              <w:rPr>
                <w:rFonts w:asciiTheme="majorBidi" w:hAnsiTheme="majorBidi" w:cstheme="majorBidi"/>
                <w:lang w:val="en-US"/>
              </w:rPr>
              <w:t>4</w:t>
            </w:r>
          </w:p>
        </w:tc>
        <w:tc>
          <w:tcPr>
            <w:tcW w:w="3260" w:type="dxa"/>
            <w:shd w:val="clear" w:color="auto" w:fill="auto"/>
          </w:tcPr>
          <w:p w14:paraId="54899D76" w14:textId="77777777" w:rsidR="00D304A5" w:rsidRDefault="00D304A5">
            <w:pPr>
              <w:spacing w:before="0" w:after="0"/>
              <w:rPr>
                <w:rFonts w:asciiTheme="majorBidi" w:hAnsiTheme="majorBidi" w:cstheme="majorBidi"/>
              </w:rPr>
            </w:pPr>
          </w:p>
          <w:p w14:paraId="3E6A8E8F" w14:textId="6F74EBD5" w:rsidR="00D304A5" w:rsidRDefault="00000000">
            <w:pPr>
              <w:spacing w:before="0" w:after="0"/>
              <w:ind w:left="720"/>
              <w:rPr>
                <w:rFonts w:asciiTheme="majorBidi" w:hAnsiTheme="majorBidi" w:cstheme="majorBidi"/>
                <w:lang w:val="en-US"/>
              </w:rPr>
            </w:pPr>
            <w:r>
              <w:rPr>
                <w:rFonts w:asciiTheme="majorBidi" w:hAnsiTheme="majorBidi" w:cstheme="majorBidi"/>
                <w:lang w:val="en-US"/>
              </w:rPr>
              <w:t>25-0</w:t>
            </w:r>
            <w:r w:rsidR="009D487B">
              <w:rPr>
                <w:rFonts w:asciiTheme="majorBidi" w:hAnsiTheme="majorBidi" w:cstheme="majorBidi"/>
                <w:lang w:val="en-US"/>
              </w:rPr>
              <w:t>2</w:t>
            </w:r>
            <w:r>
              <w:rPr>
                <w:rFonts w:asciiTheme="majorBidi" w:hAnsiTheme="majorBidi" w:cstheme="majorBidi"/>
                <w:lang w:val="en-US"/>
              </w:rPr>
              <w:t>-202</w:t>
            </w:r>
            <w:r w:rsidR="009D487B">
              <w:rPr>
                <w:rFonts w:asciiTheme="majorBidi" w:hAnsiTheme="majorBidi" w:cstheme="majorBidi"/>
                <w:lang w:val="en-US"/>
              </w:rPr>
              <w:t>3</w:t>
            </w:r>
          </w:p>
        </w:tc>
      </w:tr>
      <w:tr w:rsidR="00D304A5" w14:paraId="183FCC70" w14:textId="77777777">
        <w:trPr>
          <w:jc w:val="center"/>
        </w:trPr>
        <w:tc>
          <w:tcPr>
            <w:tcW w:w="3053" w:type="dxa"/>
            <w:gridSpan w:val="2"/>
            <w:vMerge w:val="restart"/>
            <w:shd w:val="clear" w:color="auto" w:fill="auto"/>
            <w:vAlign w:val="center"/>
          </w:tcPr>
          <w:p w14:paraId="2C913595" w14:textId="77777777" w:rsidR="00D304A5" w:rsidRDefault="00000000">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14:paraId="59C1539E" w14:textId="77777777" w:rsidR="00D304A5" w:rsidRDefault="00000000">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14:paraId="68B1C0F8" w14:textId="77777777" w:rsidR="00D304A5" w:rsidRDefault="00000000">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14:paraId="0644CB81" w14:textId="77777777" w:rsidR="00D304A5" w:rsidRDefault="00000000">
            <w:pPr>
              <w:spacing w:before="0" w:after="0"/>
              <w:rPr>
                <w:rFonts w:asciiTheme="majorBidi" w:hAnsiTheme="majorBidi" w:cstheme="majorBidi"/>
                <w:b/>
              </w:rPr>
            </w:pPr>
            <w:r>
              <w:rPr>
                <w:rFonts w:asciiTheme="majorBidi" w:hAnsiTheme="majorBidi" w:cstheme="majorBidi"/>
                <w:b/>
              </w:rPr>
              <w:t>Ketua Prodi</w:t>
            </w:r>
          </w:p>
        </w:tc>
      </w:tr>
      <w:tr w:rsidR="00D304A5" w14:paraId="315830BC" w14:textId="77777777">
        <w:trPr>
          <w:jc w:val="center"/>
        </w:trPr>
        <w:tc>
          <w:tcPr>
            <w:tcW w:w="3053" w:type="dxa"/>
            <w:gridSpan w:val="2"/>
            <w:vMerge/>
            <w:shd w:val="clear" w:color="auto" w:fill="auto"/>
          </w:tcPr>
          <w:p w14:paraId="62929D7B" w14:textId="77777777" w:rsidR="00D304A5" w:rsidRDefault="00D304A5">
            <w:pPr>
              <w:spacing w:before="0" w:after="0"/>
              <w:rPr>
                <w:rFonts w:asciiTheme="majorBidi" w:hAnsiTheme="majorBidi" w:cstheme="majorBidi"/>
              </w:rPr>
            </w:pPr>
          </w:p>
        </w:tc>
        <w:tc>
          <w:tcPr>
            <w:tcW w:w="3799" w:type="dxa"/>
            <w:gridSpan w:val="4"/>
            <w:shd w:val="clear" w:color="auto" w:fill="auto"/>
          </w:tcPr>
          <w:p w14:paraId="2DB06BC0" w14:textId="77777777" w:rsidR="00D304A5" w:rsidRDefault="00D304A5">
            <w:pPr>
              <w:spacing w:before="0" w:after="0"/>
              <w:rPr>
                <w:rFonts w:asciiTheme="majorBidi" w:hAnsiTheme="majorBidi" w:cstheme="majorBidi"/>
              </w:rPr>
            </w:pPr>
          </w:p>
          <w:p w14:paraId="64226616" w14:textId="77777777" w:rsidR="00D304A5" w:rsidRDefault="00D304A5">
            <w:pPr>
              <w:spacing w:before="0" w:after="0"/>
              <w:rPr>
                <w:rFonts w:asciiTheme="majorBidi" w:hAnsiTheme="majorBidi" w:cstheme="majorBidi"/>
              </w:rPr>
            </w:pPr>
          </w:p>
          <w:p w14:paraId="16B342D2" w14:textId="77777777" w:rsidR="00D304A5" w:rsidRDefault="00D304A5">
            <w:pPr>
              <w:spacing w:before="0" w:after="0"/>
              <w:rPr>
                <w:rFonts w:asciiTheme="majorBidi" w:hAnsiTheme="majorBidi" w:cstheme="majorBidi"/>
              </w:rPr>
            </w:pPr>
          </w:p>
          <w:p w14:paraId="76172A2F" w14:textId="77777777" w:rsidR="00D304A5" w:rsidRDefault="00D304A5">
            <w:pPr>
              <w:spacing w:before="0" w:after="0"/>
              <w:rPr>
                <w:rFonts w:asciiTheme="majorBidi" w:hAnsiTheme="majorBidi" w:cstheme="majorBidi"/>
              </w:rPr>
            </w:pPr>
          </w:p>
          <w:p w14:paraId="71BA3A3E" w14:textId="77777777" w:rsidR="00D304A5" w:rsidRDefault="00D304A5">
            <w:pPr>
              <w:spacing w:before="0" w:after="0"/>
              <w:rPr>
                <w:rFonts w:asciiTheme="majorBidi" w:hAnsiTheme="majorBidi" w:cstheme="majorBidi"/>
              </w:rPr>
            </w:pPr>
          </w:p>
          <w:p w14:paraId="10594F64" w14:textId="77777777" w:rsidR="00D304A5" w:rsidRDefault="00D304A5">
            <w:pPr>
              <w:spacing w:before="0" w:after="0"/>
              <w:rPr>
                <w:rFonts w:asciiTheme="majorBidi" w:hAnsiTheme="majorBidi" w:cstheme="majorBidi"/>
              </w:rPr>
            </w:pPr>
          </w:p>
          <w:p w14:paraId="4D477456" w14:textId="71FBADB8"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Dr. </w:t>
            </w:r>
            <w:r w:rsidR="009D487B">
              <w:rPr>
                <w:rFonts w:asciiTheme="majorBidi" w:hAnsiTheme="majorBidi" w:cstheme="majorBidi"/>
                <w:lang w:val="en-US"/>
              </w:rPr>
              <w:t>Yusmita, M. Ag</w:t>
            </w:r>
          </w:p>
          <w:p w14:paraId="4946EC3F" w14:textId="77777777" w:rsidR="00D304A5" w:rsidRDefault="00D304A5">
            <w:pPr>
              <w:spacing w:before="0" w:after="0"/>
              <w:rPr>
                <w:rFonts w:asciiTheme="majorBidi" w:hAnsiTheme="majorBidi" w:cstheme="majorBidi"/>
              </w:rPr>
            </w:pPr>
          </w:p>
        </w:tc>
        <w:tc>
          <w:tcPr>
            <w:tcW w:w="3604" w:type="dxa"/>
            <w:gridSpan w:val="2"/>
            <w:shd w:val="clear" w:color="auto" w:fill="auto"/>
          </w:tcPr>
          <w:p w14:paraId="40E20108" w14:textId="77777777" w:rsidR="00D304A5" w:rsidRDefault="00D304A5">
            <w:pPr>
              <w:spacing w:before="0" w:after="0"/>
              <w:rPr>
                <w:rFonts w:asciiTheme="majorBidi" w:hAnsiTheme="majorBidi" w:cstheme="majorBidi"/>
              </w:rPr>
            </w:pPr>
          </w:p>
          <w:p w14:paraId="394E6912" w14:textId="77777777" w:rsidR="00D304A5" w:rsidRDefault="00D304A5">
            <w:pPr>
              <w:spacing w:before="0" w:after="0"/>
              <w:rPr>
                <w:rFonts w:asciiTheme="majorBidi" w:hAnsiTheme="majorBidi" w:cstheme="majorBidi"/>
              </w:rPr>
            </w:pPr>
          </w:p>
        </w:tc>
        <w:tc>
          <w:tcPr>
            <w:tcW w:w="3260" w:type="dxa"/>
            <w:shd w:val="clear" w:color="auto" w:fill="auto"/>
          </w:tcPr>
          <w:p w14:paraId="1021B73A" w14:textId="77777777" w:rsidR="00D304A5" w:rsidRDefault="00D304A5">
            <w:pPr>
              <w:spacing w:before="0" w:after="0"/>
              <w:rPr>
                <w:rFonts w:asciiTheme="majorBidi" w:hAnsiTheme="majorBidi" w:cstheme="majorBidi"/>
              </w:rPr>
            </w:pPr>
          </w:p>
          <w:p w14:paraId="787EDDD2" w14:textId="77777777" w:rsidR="00D304A5" w:rsidRDefault="00D304A5">
            <w:pPr>
              <w:spacing w:before="0" w:after="0"/>
              <w:rPr>
                <w:rFonts w:asciiTheme="majorBidi" w:hAnsiTheme="majorBidi" w:cstheme="majorBidi"/>
              </w:rPr>
            </w:pPr>
          </w:p>
          <w:p w14:paraId="3610B282" w14:textId="77777777" w:rsidR="00D304A5" w:rsidRDefault="00D304A5">
            <w:pPr>
              <w:spacing w:before="0" w:after="0"/>
              <w:rPr>
                <w:rFonts w:asciiTheme="majorBidi" w:hAnsiTheme="majorBidi" w:cstheme="majorBidi"/>
              </w:rPr>
            </w:pPr>
          </w:p>
          <w:p w14:paraId="399CEA63" w14:textId="77777777" w:rsidR="00D304A5" w:rsidRDefault="00D304A5">
            <w:pPr>
              <w:spacing w:before="0" w:after="0"/>
              <w:rPr>
                <w:rFonts w:asciiTheme="majorBidi" w:hAnsiTheme="majorBidi" w:cstheme="majorBidi"/>
              </w:rPr>
            </w:pPr>
          </w:p>
          <w:p w14:paraId="53D8A48A" w14:textId="77777777" w:rsidR="00D304A5" w:rsidRDefault="00D304A5">
            <w:pPr>
              <w:spacing w:before="0" w:after="0"/>
              <w:rPr>
                <w:rFonts w:asciiTheme="majorBidi" w:hAnsiTheme="majorBidi" w:cstheme="majorBidi"/>
              </w:rPr>
            </w:pPr>
          </w:p>
          <w:p w14:paraId="392D3466" w14:textId="77777777" w:rsidR="00D304A5" w:rsidRDefault="00D304A5">
            <w:pPr>
              <w:spacing w:before="0" w:after="0"/>
              <w:rPr>
                <w:rFonts w:asciiTheme="majorBidi" w:hAnsiTheme="majorBidi" w:cstheme="majorBidi"/>
              </w:rPr>
            </w:pPr>
          </w:p>
          <w:p w14:paraId="0126F954" w14:textId="77777777" w:rsidR="009D487B" w:rsidRPr="009D487B" w:rsidRDefault="009D487B" w:rsidP="009D487B">
            <w:pPr>
              <w:ind w:left="306"/>
              <w:rPr>
                <w:rFonts w:ascii="Times New Roman" w:hAnsi="Times New Roman" w:cs="Times New Roman"/>
                <w:color w:val="000000" w:themeColor="text1"/>
              </w:rPr>
            </w:pPr>
            <w:r w:rsidRPr="009D487B">
              <w:rPr>
                <w:rFonts w:ascii="Times New Roman" w:hAnsi="Times New Roman" w:cs="Times New Roman"/>
                <w:color w:val="000000" w:themeColor="text1"/>
              </w:rPr>
              <w:t>Badrun Tamam, M.S.I</w:t>
            </w:r>
          </w:p>
          <w:p w14:paraId="164006F9" w14:textId="1E781E16" w:rsidR="00D304A5" w:rsidRDefault="00D304A5">
            <w:pPr>
              <w:spacing w:before="0" w:after="0"/>
              <w:rPr>
                <w:rFonts w:asciiTheme="majorBidi" w:hAnsiTheme="majorBidi" w:cstheme="majorBidi"/>
                <w:lang w:val="en-US"/>
              </w:rPr>
            </w:pPr>
          </w:p>
        </w:tc>
      </w:tr>
      <w:tr w:rsidR="00D304A5" w14:paraId="18BEC5EB" w14:textId="77777777">
        <w:trPr>
          <w:jc w:val="center"/>
        </w:trPr>
        <w:tc>
          <w:tcPr>
            <w:tcW w:w="3053" w:type="dxa"/>
            <w:gridSpan w:val="2"/>
            <w:vMerge w:val="restart"/>
            <w:shd w:val="clear" w:color="auto" w:fill="auto"/>
            <w:vAlign w:val="center"/>
          </w:tcPr>
          <w:p w14:paraId="1F527191" w14:textId="77777777" w:rsidR="00D304A5" w:rsidRDefault="00000000">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14:paraId="38DB9647" w14:textId="77777777" w:rsidR="00D304A5" w:rsidRDefault="00000000">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14:paraId="5B20EA06" w14:textId="77777777" w:rsidR="00D304A5" w:rsidRDefault="00D304A5">
            <w:pPr>
              <w:spacing w:before="0" w:after="0"/>
              <w:rPr>
                <w:rFonts w:asciiTheme="majorBidi" w:hAnsiTheme="majorBidi" w:cstheme="majorBidi"/>
              </w:rPr>
            </w:pPr>
          </w:p>
        </w:tc>
      </w:tr>
      <w:tr w:rsidR="00D304A5" w14:paraId="03E3C7FD" w14:textId="77777777">
        <w:trPr>
          <w:jc w:val="center"/>
        </w:trPr>
        <w:tc>
          <w:tcPr>
            <w:tcW w:w="3053" w:type="dxa"/>
            <w:gridSpan w:val="2"/>
            <w:vMerge/>
            <w:shd w:val="clear" w:color="auto" w:fill="auto"/>
          </w:tcPr>
          <w:p w14:paraId="69BB84C3" w14:textId="77777777" w:rsidR="00D304A5" w:rsidRDefault="00D304A5">
            <w:pPr>
              <w:spacing w:before="0" w:after="0"/>
              <w:rPr>
                <w:rFonts w:asciiTheme="majorBidi" w:hAnsiTheme="majorBidi" w:cstheme="majorBidi"/>
              </w:rPr>
            </w:pPr>
          </w:p>
        </w:tc>
        <w:tc>
          <w:tcPr>
            <w:tcW w:w="1161" w:type="dxa"/>
            <w:shd w:val="clear" w:color="auto" w:fill="auto"/>
          </w:tcPr>
          <w:p w14:paraId="59E1161D" w14:textId="77777777" w:rsidR="00D304A5" w:rsidRDefault="00000000">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14:paraId="2B1A383E" w14:textId="77777777" w:rsidR="00D304A5" w:rsidRDefault="00D304A5">
            <w:pPr>
              <w:spacing w:before="0" w:after="0"/>
              <w:rPr>
                <w:rFonts w:asciiTheme="majorBidi" w:hAnsiTheme="majorBidi" w:cstheme="majorBidi"/>
                <w:lang w:val="en-US"/>
              </w:rPr>
            </w:pPr>
          </w:p>
          <w:p w14:paraId="27EC76F8" w14:textId="77777777" w:rsidR="00D304A5" w:rsidRDefault="00D304A5">
            <w:pPr>
              <w:spacing w:before="0" w:after="0"/>
              <w:rPr>
                <w:rFonts w:asciiTheme="majorBidi" w:hAnsiTheme="majorBidi" w:cstheme="majorBidi"/>
                <w:lang w:val="en-US"/>
              </w:rPr>
            </w:pPr>
          </w:p>
          <w:p w14:paraId="359CD6C5" w14:textId="77777777" w:rsidR="00D304A5" w:rsidRDefault="00D304A5">
            <w:pPr>
              <w:spacing w:before="0" w:after="0"/>
              <w:rPr>
                <w:rFonts w:asciiTheme="majorBidi" w:hAnsiTheme="majorBidi" w:cstheme="majorBidi"/>
                <w:lang w:val="en-US"/>
              </w:rPr>
            </w:pPr>
          </w:p>
          <w:p w14:paraId="5CE812C4" w14:textId="77777777" w:rsidR="00D304A5" w:rsidRDefault="00D304A5">
            <w:pPr>
              <w:spacing w:before="0" w:after="0"/>
              <w:rPr>
                <w:rFonts w:asciiTheme="majorBidi" w:hAnsiTheme="majorBidi" w:cstheme="majorBidi"/>
                <w:lang w:val="en-US"/>
              </w:rPr>
            </w:pPr>
          </w:p>
          <w:p w14:paraId="4E24C2D1" w14:textId="77777777" w:rsidR="00D304A5" w:rsidRDefault="00D304A5">
            <w:pPr>
              <w:spacing w:before="0" w:after="0"/>
              <w:rPr>
                <w:rFonts w:asciiTheme="majorBidi" w:hAnsiTheme="majorBidi" w:cstheme="majorBidi"/>
                <w:lang w:val="en-US"/>
              </w:rPr>
            </w:pPr>
          </w:p>
          <w:p w14:paraId="7352AF0E" w14:textId="77777777" w:rsidR="00D304A5" w:rsidRDefault="00D304A5">
            <w:pPr>
              <w:spacing w:before="0" w:after="0"/>
              <w:rPr>
                <w:rFonts w:asciiTheme="majorBidi" w:hAnsiTheme="majorBidi" w:cstheme="majorBidi"/>
                <w:lang w:val="en-US"/>
              </w:rPr>
            </w:pPr>
          </w:p>
          <w:p w14:paraId="461291D7" w14:textId="77777777" w:rsidR="00D304A5" w:rsidRDefault="00D304A5">
            <w:pPr>
              <w:spacing w:before="0" w:after="0"/>
              <w:rPr>
                <w:rFonts w:asciiTheme="majorBidi" w:hAnsiTheme="majorBidi" w:cstheme="majorBidi"/>
                <w:lang w:val="en-US"/>
              </w:rPr>
            </w:pPr>
          </w:p>
          <w:p w14:paraId="5171B25B" w14:textId="77777777" w:rsidR="00D304A5" w:rsidRDefault="00D304A5">
            <w:pPr>
              <w:spacing w:before="0" w:after="0"/>
              <w:rPr>
                <w:rFonts w:asciiTheme="majorBidi" w:hAnsiTheme="majorBidi" w:cstheme="majorBidi"/>
                <w:lang w:val="en-US"/>
              </w:rPr>
            </w:pPr>
          </w:p>
          <w:p w14:paraId="11D43151" w14:textId="77777777" w:rsidR="00D304A5" w:rsidRDefault="00D304A5">
            <w:pPr>
              <w:spacing w:before="0" w:after="0"/>
              <w:rPr>
                <w:rFonts w:asciiTheme="majorBidi" w:hAnsiTheme="majorBidi" w:cstheme="majorBidi"/>
                <w:lang w:val="en-US"/>
              </w:rPr>
            </w:pPr>
          </w:p>
          <w:p w14:paraId="1474A541" w14:textId="77777777" w:rsidR="00D304A5" w:rsidRDefault="00D304A5">
            <w:pPr>
              <w:spacing w:before="0" w:after="0"/>
              <w:rPr>
                <w:rFonts w:asciiTheme="majorBidi" w:hAnsiTheme="majorBidi" w:cstheme="majorBidi"/>
                <w:lang w:val="en-US"/>
              </w:rPr>
            </w:pPr>
          </w:p>
          <w:p w14:paraId="59F46443" w14:textId="77777777" w:rsidR="00D304A5" w:rsidRDefault="00D304A5">
            <w:pPr>
              <w:spacing w:before="0" w:after="0"/>
              <w:rPr>
                <w:rFonts w:asciiTheme="majorBidi" w:hAnsiTheme="majorBidi" w:cstheme="majorBidi"/>
                <w:lang w:val="en-US"/>
              </w:rPr>
            </w:pPr>
          </w:p>
          <w:p w14:paraId="0FB73A48" w14:textId="77777777" w:rsidR="00D304A5" w:rsidRDefault="00D304A5">
            <w:pPr>
              <w:spacing w:before="0" w:after="0"/>
              <w:rPr>
                <w:rFonts w:asciiTheme="majorBidi" w:hAnsiTheme="majorBidi" w:cstheme="majorBidi"/>
                <w:lang w:val="en-US"/>
              </w:rPr>
            </w:pPr>
          </w:p>
          <w:p w14:paraId="03438AC4" w14:textId="77777777" w:rsidR="00D304A5" w:rsidRDefault="00D304A5">
            <w:pPr>
              <w:spacing w:before="0" w:after="0"/>
              <w:rPr>
                <w:rFonts w:asciiTheme="majorBidi" w:hAnsiTheme="majorBidi" w:cstheme="majorBidi"/>
                <w:lang w:val="en-US"/>
              </w:rPr>
            </w:pPr>
          </w:p>
          <w:p w14:paraId="512F33EE" w14:textId="77777777" w:rsidR="00D304A5" w:rsidRDefault="00D304A5">
            <w:pPr>
              <w:spacing w:before="0" w:after="0"/>
              <w:rPr>
                <w:rFonts w:asciiTheme="majorBidi" w:hAnsiTheme="majorBidi" w:cstheme="majorBidi"/>
                <w:lang w:val="en-US"/>
              </w:rPr>
            </w:pPr>
          </w:p>
          <w:p w14:paraId="1AE80A2E" w14:textId="77777777" w:rsidR="00D304A5" w:rsidRDefault="00D304A5">
            <w:pPr>
              <w:spacing w:before="0" w:after="0"/>
              <w:rPr>
                <w:rFonts w:asciiTheme="majorBidi" w:hAnsiTheme="majorBidi" w:cstheme="majorBidi"/>
                <w:lang w:val="en-US"/>
              </w:rPr>
            </w:pPr>
          </w:p>
          <w:p w14:paraId="52DB5396" w14:textId="77777777" w:rsidR="00D304A5" w:rsidRDefault="00D304A5">
            <w:pPr>
              <w:spacing w:before="0" w:after="0"/>
              <w:rPr>
                <w:rFonts w:asciiTheme="majorBidi" w:hAnsiTheme="majorBidi" w:cstheme="majorBidi"/>
                <w:lang w:val="en-US"/>
              </w:rPr>
            </w:pPr>
          </w:p>
          <w:p w14:paraId="43228945" w14:textId="77777777" w:rsidR="00D304A5" w:rsidRDefault="00D304A5">
            <w:pPr>
              <w:spacing w:before="0" w:after="0"/>
              <w:rPr>
                <w:rFonts w:asciiTheme="majorBidi" w:hAnsiTheme="majorBidi" w:cstheme="majorBidi"/>
                <w:lang w:val="en-US"/>
              </w:rPr>
            </w:pPr>
          </w:p>
          <w:p w14:paraId="1EF8E580"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CPL MK</w:t>
            </w:r>
          </w:p>
        </w:tc>
        <w:tc>
          <w:tcPr>
            <w:tcW w:w="9502" w:type="dxa"/>
            <w:gridSpan w:val="6"/>
            <w:shd w:val="clear" w:color="auto" w:fill="auto"/>
          </w:tcPr>
          <w:p w14:paraId="4D891346" w14:textId="77777777" w:rsidR="00D304A5" w:rsidRDefault="00000000">
            <w:pPr>
              <w:pStyle w:val="ListParagraph"/>
              <w:numPr>
                <w:ilvl w:val="0"/>
                <w:numId w:val="1"/>
              </w:numPr>
              <w:rPr>
                <w:rFonts w:ascii="Candara" w:hAnsi="Candara"/>
                <w:color w:val="000000" w:themeColor="text1"/>
                <w:lang w:val="id-ID"/>
              </w:rPr>
            </w:pPr>
            <w:r>
              <w:rPr>
                <w:rFonts w:ascii="Candara" w:hAnsi="Candara"/>
                <w:color w:val="000000" w:themeColor="text1"/>
              </w:rPr>
              <w:lastRenderedPageBreak/>
              <w:t>Lulusan mampu menunjukan sikap ihsan atas pekerjaan di bidang praktisi hukum islam secara umum dan bidang hukum Keluarga Islam secara khusus</w:t>
            </w:r>
          </w:p>
          <w:p w14:paraId="1EB551FA" w14:textId="77777777" w:rsidR="00D304A5"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menguasai teori bidang hukum keluarga islam secara menyeluruh</w:t>
            </w:r>
          </w:p>
          <w:p w14:paraId="2D16ACBA" w14:textId="77777777" w:rsidR="00D304A5"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berkomunikasi secara efektif</w:t>
            </w:r>
          </w:p>
          <w:p w14:paraId="59ED2B4B" w14:textId="77777777" w:rsidR="00D304A5"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14:paraId="7AA2C046" w14:textId="77777777" w:rsidR="00D304A5" w:rsidRDefault="00000000">
            <w:pPr>
              <w:pStyle w:val="ListParagraph"/>
              <w:numPr>
                <w:ilvl w:val="0"/>
                <w:numId w:val="1"/>
              </w:numPr>
              <w:rPr>
                <w:rFonts w:ascii="Candara" w:hAnsi="Candara"/>
                <w:color w:val="000000" w:themeColor="text1"/>
              </w:rPr>
            </w:pPr>
            <w:r>
              <w:rPr>
                <w:rFonts w:ascii="Candara" w:hAnsi="Candara"/>
                <w:color w:val="000000" w:themeColor="text1"/>
              </w:rPr>
              <w:t>Lulusan mampu mengimplementasikan teori bidang hukum keluarga islam dalam</w:t>
            </w:r>
            <w:r>
              <w:rPr>
                <w:rFonts w:ascii="Candara" w:hAnsi="Candara"/>
                <w:color w:val="000000" w:themeColor="text1"/>
                <w:lang w:val="en-US"/>
              </w:rPr>
              <w:t xml:space="preserve"> </w:t>
            </w:r>
            <w:r>
              <w:rPr>
                <w:rFonts w:ascii="Candara" w:hAnsi="Candara"/>
                <w:color w:val="000000" w:themeColor="text1"/>
              </w:rPr>
              <w:t>menganalisa dan menyelesaikan perkara hukum keluarga islam secara efektif</w:t>
            </w:r>
          </w:p>
          <w:p w14:paraId="50B72A13" w14:textId="77777777" w:rsidR="00D304A5" w:rsidRDefault="00000000">
            <w:pPr>
              <w:pStyle w:val="ListParagraph"/>
              <w:numPr>
                <w:ilvl w:val="0"/>
                <w:numId w:val="1"/>
              </w:numPr>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14:paraId="1DD6036E" w14:textId="77777777" w:rsidR="00D304A5"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mengembangkan Langkah-langkah problem solving dalam meyelesaikan sengekta hukum keluarga islam secara kreatif</w:t>
            </w:r>
          </w:p>
          <w:p w14:paraId="364E5559" w14:textId="77777777" w:rsidR="00D304A5" w:rsidRDefault="00D304A5">
            <w:pPr>
              <w:pStyle w:val="ListParagraph"/>
              <w:ind w:left="0"/>
              <w:rPr>
                <w:rFonts w:ascii="Candara" w:hAnsi="Candara"/>
                <w:color w:val="000000" w:themeColor="text1"/>
              </w:rPr>
            </w:pPr>
          </w:p>
          <w:p w14:paraId="762D0E9F" w14:textId="77777777" w:rsidR="00D304A5" w:rsidRDefault="00D304A5">
            <w:pPr>
              <w:pStyle w:val="ListParagraph"/>
              <w:ind w:left="0"/>
              <w:rPr>
                <w:rFonts w:ascii="Candara" w:hAnsi="Candara"/>
                <w:color w:val="000000" w:themeColor="text1"/>
              </w:rPr>
            </w:pPr>
          </w:p>
          <w:p w14:paraId="3996DB0E" w14:textId="77777777" w:rsidR="00D304A5" w:rsidRDefault="00D304A5">
            <w:pPr>
              <w:pStyle w:val="ListParagraph"/>
              <w:ind w:left="0"/>
              <w:rPr>
                <w:rFonts w:ascii="Candara" w:hAnsi="Candara"/>
                <w:color w:val="000000" w:themeColor="text1"/>
              </w:rPr>
            </w:pPr>
          </w:p>
          <w:p w14:paraId="6B5E7423" w14:textId="77777777" w:rsidR="00D304A5" w:rsidRDefault="00D304A5">
            <w:pPr>
              <w:pStyle w:val="ListParagraph"/>
              <w:ind w:left="0"/>
              <w:rPr>
                <w:rFonts w:ascii="Candara" w:hAnsi="Candara"/>
                <w:color w:val="000000" w:themeColor="text1"/>
              </w:rPr>
            </w:pPr>
          </w:p>
          <w:p w14:paraId="219A4A91" w14:textId="77777777" w:rsidR="00D304A5" w:rsidRDefault="00D304A5">
            <w:pPr>
              <w:pStyle w:val="ListParagraph"/>
              <w:ind w:left="0"/>
              <w:rPr>
                <w:rFonts w:ascii="Candara" w:hAnsi="Candara"/>
                <w:color w:val="000000" w:themeColor="text1"/>
              </w:rPr>
            </w:pPr>
          </w:p>
          <w:p w14:paraId="372B6D39" w14:textId="77777777" w:rsidR="00D304A5" w:rsidRDefault="00D304A5">
            <w:pPr>
              <w:pStyle w:val="ListParagraph"/>
              <w:ind w:left="0"/>
              <w:rPr>
                <w:rFonts w:ascii="Candara" w:hAnsi="Candara"/>
                <w:color w:val="000000" w:themeColor="text1"/>
              </w:rPr>
            </w:pPr>
          </w:p>
          <w:p w14:paraId="180A07AA" w14:textId="77777777" w:rsidR="00D304A5" w:rsidRDefault="00000000">
            <w:pPr>
              <w:pStyle w:val="ListParagraph"/>
              <w:numPr>
                <w:ilvl w:val="0"/>
                <w:numId w:val="2"/>
              </w:numPr>
              <w:ind w:left="360"/>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14:paraId="53D4C412" w14:textId="77777777" w:rsidR="00D304A5" w:rsidRDefault="00000000">
            <w:pPr>
              <w:pStyle w:val="ListParagraph"/>
              <w:numPr>
                <w:ilvl w:val="0"/>
                <w:numId w:val="2"/>
              </w:numPr>
              <w:ind w:left="360"/>
              <w:rPr>
                <w:rFonts w:ascii="Candara" w:hAnsi="Candara"/>
                <w:color w:val="000000" w:themeColor="text1"/>
              </w:rPr>
            </w:pPr>
            <w:r>
              <w:rPr>
                <w:rFonts w:ascii="Candara" w:hAnsi="Candara"/>
                <w:color w:val="000000" w:themeColor="text1"/>
              </w:rPr>
              <w:t>Lulusan mampu mengimplementasikan teori bidang hukum keluarga islam dalam</w:t>
            </w:r>
            <w:r>
              <w:rPr>
                <w:rFonts w:ascii="Candara" w:hAnsi="Candara"/>
                <w:color w:val="000000" w:themeColor="text1"/>
                <w:lang w:val="en-US"/>
              </w:rPr>
              <w:t xml:space="preserve"> </w:t>
            </w:r>
            <w:r>
              <w:rPr>
                <w:rFonts w:ascii="Candara" w:hAnsi="Candara"/>
                <w:color w:val="000000" w:themeColor="text1"/>
              </w:rPr>
              <w:t>menganalisa dan menyelesaikan perkara hukum keluarga islam secara efektif</w:t>
            </w:r>
          </w:p>
          <w:p w14:paraId="2472D30A" w14:textId="77777777" w:rsidR="00D304A5" w:rsidRDefault="00000000">
            <w:pPr>
              <w:pStyle w:val="ListParagraph"/>
              <w:numPr>
                <w:ilvl w:val="0"/>
                <w:numId w:val="2"/>
              </w:numPr>
              <w:ind w:left="360"/>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14:paraId="6416DAB5" w14:textId="77777777" w:rsidR="00D304A5" w:rsidRDefault="00D304A5">
            <w:pPr>
              <w:pStyle w:val="ListParagraph"/>
              <w:ind w:left="0"/>
              <w:rPr>
                <w:rFonts w:ascii="Candara" w:hAnsi="Candara"/>
                <w:color w:val="000000" w:themeColor="text1"/>
                <w:lang w:val="id-ID"/>
              </w:rPr>
            </w:pPr>
          </w:p>
          <w:p w14:paraId="5BD134CF" w14:textId="77777777" w:rsidR="00D304A5" w:rsidRDefault="00D304A5">
            <w:pPr>
              <w:rPr>
                <w:rFonts w:ascii="Candara" w:hAnsi="Candara" w:cs="Arial"/>
                <w:color w:val="000000" w:themeColor="text1"/>
              </w:rPr>
            </w:pPr>
          </w:p>
        </w:tc>
      </w:tr>
      <w:tr w:rsidR="008A3BE7" w14:paraId="08B124D3" w14:textId="77777777">
        <w:trPr>
          <w:gridAfter w:val="7"/>
          <w:wAfter w:w="10663" w:type="dxa"/>
          <w:trHeight w:val="253"/>
          <w:jc w:val="center"/>
        </w:trPr>
        <w:tc>
          <w:tcPr>
            <w:tcW w:w="3053" w:type="dxa"/>
            <w:gridSpan w:val="2"/>
            <w:vMerge/>
            <w:shd w:val="clear" w:color="auto" w:fill="auto"/>
          </w:tcPr>
          <w:p w14:paraId="547BDFC5" w14:textId="77777777" w:rsidR="008A3BE7" w:rsidRDefault="008A3BE7">
            <w:pPr>
              <w:spacing w:before="0" w:after="0"/>
              <w:rPr>
                <w:rFonts w:asciiTheme="majorBidi" w:hAnsiTheme="majorBidi" w:cstheme="majorBidi"/>
              </w:rPr>
            </w:pPr>
          </w:p>
        </w:tc>
      </w:tr>
      <w:tr w:rsidR="00D304A5" w14:paraId="57608586" w14:textId="77777777">
        <w:trPr>
          <w:jc w:val="center"/>
        </w:trPr>
        <w:tc>
          <w:tcPr>
            <w:tcW w:w="3053" w:type="dxa"/>
            <w:gridSpan w:val="2"/>
            <w:vMerge/>
            <w:shd w:val="clear" w:color="auto" w:fill="auto"/>
          </w:tcPr>
          <w:p w14:paraId="0EDE732B" w14:textId="77777777" w:rsidR="00D304A5" w:rsidRDefault="00D304A5">
            <w:pPr>
              <w:spacing w:before="0" w:after="0"/>
              <w:rPr>
                <w:rFonts w:asciiTheme="majorBidi" w:hAnsiTheme="majorBidi" w:cstheme="majorBidi"/>
              </w:rPr>
            </w:pPr>
          </w:p>
        </w:tc>
        <w:tc>
          <w:tcPr>
            <w:tcW w:w="1161" w:type="dxa"/>
            <w:shd w:val="clear" w:color="auto" w:fill="auto"/>
          </w:tcPr>
          <w:p w14:paraId="06F4FB29" w14:textId="77777777" w:rsidR="00D304A5" w:rsidRPr="008A3BE7" w:rsidRDefault="00000000">
            <w:pPr>
              <w:spacing w:before="0" w:after="0"/>
              <w:rPr>
                <w:rFonts w:asciiTheme="majorBidi" w:hAnsiTheme="majorBidi" w:cstheme="majorBidi"/>
                <w:b/>
              </w:rPr>
            </w:pPr>
            <w:r w:rsidRPr="008A3BE7">
              <w:rPr>
                <w:rFonts w:asciiTheme="majorBidi" w:hAnsiTheme="majorBidi" w:cstheme="majorBidi"/>
                <w:b/>
              </w:rPr>
              <w:t>CPMK</w:t>
            </w:r>
          </w:p>
        </w:tc>
        <w:tc>
          <w:tcPr>
            <w:tcW w:w="9502" w:type="dxa"/>
            <w:gridSpan w:val="6"/>
            <w:shd w:val="clear" w:color="auto" w:fill="auto"/>
          </w:tcPr>
          <w:p w14:paraId="7F5412C1" w14:textId="545E88BC" w:rsidR="00D304A5" w:rsidRPr="008A3BE7" w:rsidRDefault="00000000">
            <w:pPr>
              <w:spacing w:before="0" w:after="0"/>
              <w:rPr>
                <w:rFonts w:asciiTheme="majorBidi" w:hAnsiTheme="majorBidi" w:cstheme="majorBidi"/>
                <w:b/>
              </w:rPr>
            </w:pPr>
            <w:r w:rsidRPr="008A3BE7">
              <w:rPr>
                <w:rFonts w:asciiTheme="majorBidi" w:hAnsiTheme="majorBidi" w:cstheme="majorBidi"/>
                <w:b/>
              </w:rPr>
              <w:t>CPMK merupakan turunan/uraian spesifik dari CPL-PRODI y</w:t>
            </w:r>
            <w:r w:rsidR="000D4307">
              <w:rPr>
                <w:rFonts w:asciiTheme="majorBidi" w:hAnsiTheme="majorBidi" w:cstheme="majorBidi"/>
                <w:b/>
                <w:lang w:val="en-US"/>
              </w:rPr>
              <w:t>ang</w:t>
            </w:r>
            <w:r w:rsidRPr="008A3BE7">
              <w:rPr>
                <w:rFonts w:asciiTheme="majorBidi" w:hAnsiTheme="majorBidi" w:cstheme="majorBidi"/>
                <w:b/>
              </w:rPr>
              <w:t xml:space="preserve"> berkaitan dengan mata kuliah ini</w:t>
            </w:r>
          </w:p>
        </w:tc>
      </w:tr>
      <w:tr w:rsidR="00D304A5" w14:paraId="1872E637" w14:textId="77777777">
        <w:trPr>
          <w:jc w:val="center"/>
        </w:trPr>
        <w:tc>
          <w:tcPr>
            <w:tcW w:w="3053" w:type="dxa"/>
            <w:gridSpan w:val="2"/>
            <w:vMerge/>
            <w:shd w:val="clear" w:color="auto" w:fill="auto"/>
          </w:tcPr>
          <w:p w14:paraId="2CEF58FF" w14:textId="77777777" w:rsidR="00D304A5" w:rsidRDefault="00D304A5">
            <w:pPr>
              <w:spacing w:before="0" w:after="0"/>
              <w:rPr>
                <w:rFonts w:asciiTheme="majorBidi" w:hAnsiTheme="majorBidi" w:cstheme="majorBidi"/>
              </w:rPr>
            </w:pPr>
          </w:p>
        </w:tc>
        <w:tc>
          <w:tcPr>
            <w:tcW w:w="1161" w:type="dxa"/>
            <w:shd w:val="clear" w:color="auto" w:fill="auto"/>
          </w:tcPr>
          <w:p w14:paraId="7535F704"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14:paraId="32524020" w14:textId="25854483" w:rsidR="00D304A5"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pengertian</w:t>
            </w:r>
            <w:proofErr w:type="spellEnd"/>
            <w:r>
              <w:rPr>
                <w:rFonts w:asciiTheme="majorBidi" w:hAnsiTheme="majorBidi" w:cstheme="majorBidi"/>
                <w:lang w:val="en-US"/>
              </w:rPr>
              <w:t xml:space="preserve"> </w:t>
            </w:r>
            <w:proofErr w:type="spellStart"/>
            <w:r>
              <w:rPr>
                <w:rFonts w:asciiTheme="majorBidi" w:hAnsiTheme="majorBidi" w:cstheme="majorBidi"/>
                <w:lang w:val="en-US"/>
              </w:rPr>
              <w:t>fiqh</w:t>
            </w:r>
            <w:proofErr w:type="spellEnd"/>
            <w:r>
              <w:rPr>
                <w:rFonts w:asciiTheme="majorBidi" w:hAnsiTheme="majorBidi" w:cstheme="majorBidi"/>
                <w:lang w:val="en-US"/>
              </w:rPr>
              <w:t xml:space="preserve"> zakat</w:t>
            </w:r>
            <w:r w:rsidR="00656B1D">
              <w:rPr>
                <w:rFonts w:asciiTheme="majorBidi" w:hAnsiTheme="majorBidi" w:cstheme="majorBidi"/>
                <w:lang w:val="en-US"/>
              </w:rPr>
              <w:t>,</w:t>
            </w:r>
            <w:r>
              <w:rPr>
                <w:rFonts w:asciiTheme="majorBidi" w:hAnsiTheme="majorBidi" w:cstheme="majorBidi"/>
                <w:lang w:val="en-US"/>
              </w:rPr>
              <w:t xml:space="preserve"> </w:t>
            </w:r>
            <w:proofErr w:type="spellStart"/>
            <w:r>
              <w:rPr>
                <w:rFonts w:asciiTheme="majorBidi" w:hAnsiTheme="majorBidi" w:cstheme="majorBidi"/>
                <w:lang w:val="en-US"/>
              </w:rPr>
              <w:t>dasar</w:t>
            </w:r>
            <w:proofErr w:type="spellEnd"/>
            <w:r>
              <w:rPr>
                <w:rFonts w:asciiTheme="majorBidi" w:hAnsiTheme="majorBidi" w:cstheme="majorBidi"/>
                <w:lang w:val="en-US"/>
              </w:rPr>
              <w:t xml:space="preserve"> </w:t>
            </w:r>
            <w:proofErr w:type="spellStart"/>
            <w:r>
              <w:rPr>
                <w:rFonts w:asciiTheme="majorBidi" w:hAnsiTheme="majorBidi" w:cstheme="majorBidi"/>
                <w:lang w:val="en-US"/>
              </w:rPr>
              <w:t>hukum</w:t>
            </w:r>
            <w:proofErr w:type="spellEnd"/>
            <w:r w:rsidR="00656B1D">
              <w:rPr>
                <w:rFonts w:asciiTheme="majorBidi" w:hAnsiTheme="majorBidi" w:cstheme="majorBidi"/>
                <w:lang w:val="en-US"/>
              </w:rPr>
              <w:t xml:space="preserve"> dan </w:t>
            </w:r>
            <w:proofErr w:type="spellStart"/>
            <w:r w:rsidR="00656B1D">
              <w:rPr>
                <w:rFonts w:asciiTheme="majorBidi" w:hAnsiTheme="majorBidi" w:cstheme="majorBidi"/>
                <w:lang w:val="en-US"/>
              </w:rPr>
              <w:t>hikmah</w:t>
            </w:r>
            <w:r>
              <w:rPr>
                <w:rFonts w:asciiTheme="majorBidi" w:hAnsiTheme="majorBidi" w:cstheme="majorBidi"/>
                <w:lang w:val="en-US"/>
              </w:rPr>
              <w:t>nya</w:t>
            </w:r>
            <w:proofErr w:type="spellEnd"/>
          </w:p>
        </w:tc>
      </w:tr>
      <w:tr w:rsidR="00D304A5" w14:paraId="251CEF8B" w14:textId="77777777">
        <w:trPr>
          <w:jc w:val="center"/>
        </w:trPr>
        <w:tc>
          <w:tcPr>
            <w:tcW w:w="3053" w:type="dxa"/>
            <w:gridSpan w:val="2"/>
            <w:vMerge/>
            <w:shd w:val="clear" w:color="auto" w:fill="auto"/>
          </w:tcPr>
          <w:p w14:paraId="0AF6969D" w14:textId="77777777" w:rsidR="00D304A5" w:rsidRDefault="00D304A5">
            <w:pPr>
              <w:spacing w:before="0" w:after="0"/>
              <w:rPr>
                <w:rFonts w:asciiTheme="majorBidi" w:hAnsiTheme="majorBidi" w:cstheme="majorBidi"/>
              </w:rPr>
            </w:pPr>
          </w:p>
        </w:tc>
        <w:tc>
          <w:tcPr>
            <w:tcW w:w="1161" w:type="dxa"/>
            <w:shd w:val="clear" w:color="auto" w:fill="auto"/>
          </w:tcPr>
          <w:p w14:paraId="30FCB537"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14:paraId="69C0D0F3" w14:textId="7B63E82A" w:rsidR="00D304A5" w:rsidRDefault="00000000">
            <w:pPr>
              <w:spacing w:before="0" w:after="0"/>
              <w:rPr>
                <w:rFonts w:asciiTheme="majorBidi" w:hAnsiTheme="majorBidi" w:cstheme="majorBidi"/>
                <w:bCs/>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kedudukan</w:t>
            </w:r>
            <w:proofErr w:type="spellEnd"/>
            <w:r>
              <w:rPr>
                <w:rFonts w:asciiTheme="majorBidi" w:hAnsiTheme="majorBidi" w:cstheme="majorBidi"/>
                <w:lang w:val="en-US"/>
              </w:rPr>
              <w:t xml:space="preserve"> zakat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r w:rsidR="00970530">
              <w:rPr>
                <w:rFonts w:asciiTheme="majorBidi" w:hAnsiTheme="majorBidi" w:cstheme="majorBidi"/>
                <w:lang w:val="en-US"/>
              </w:rPr>
              <w:t>I</w:t>
            </w:r>
            <w:r>
              <w:rPr>
                <w:rFonts w:asciiTheme="majorBidi" w:hAnsiTheme="majorBidi" w:cstheme="majorBidi"/>
                <w:lang w:val="en-US"/>
              </w:rPr>
              <w:t>slam</w:t>
            </w:r>
          </w:p>
        </w:tc>
      </w:tr>
      <w:tr w:rsidR="00D304A5" w14:paraId="62E9763E" w14:textId="77777777">
        <w:trPr>
          <w:jc w:val="center"/>
        </w:trPr>
        <w:tc>
          <w:tcPr>
            <w:tcW w:w="3053" w:type="dxa"/>
            <w:gridSpan w:val="2"/>
            <w:vMerge/>
            <w:shd w:val="clear" w:color="auto" w:fill="auto"/>
          </w:tcPr>
          <w:p w14:paraId="621E653C" w14:textId="77777777" w:rsidR="00D304A5" w:rsidRDefault="00D304A5">
            <w:pPr>
              <w:spacing w:before="0" w:after="0"/>
              <w:rPr>
                <w:rFonts w:asciiTheme="majorBidi" w:hAnsiTheme="majorBidi" w:cstheme="majorBidi"/>
              </w:rPr>
            </w:pPr>
          </w:p>
        </w:tc>
        <w:tc>
          <w:tcPr>
            <w:tcW w:w="1161" w:type="dxa"/>
            <w:shd w:val="clear" w:color="auto" w:fill="auto"/>
          </w:tcPr>
          <w:p w14:paraId="431EA269"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14:paraId="09497A67" w14:textId="3083D10F" w:rsidR="00D304A5" w:rsidRPr="00656B1D" w:rsidRDefault="00000000" w:rsidP="00656B1D">
            <w:pPr>
              <w:pStyle w:val="ListParagraph"/>
              <w:spacing w:after="0" w:line="240" w:lineRule="auto"/>
              <w:ind w:left="36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sidR="00656B1D" w:rsidRPr="00970530">
              <w:rPr>
                <w:rFonts w:asciiTheme="majorBidi" w:hAnsiTheme="majorBidi" w:cstheme="majorBidi"/>
                <w:lang w:val="en-US"/>
              </w:rPr>
              <w:t>Muzakki</w:t>
            </w:r>
            <w:proofErr w:type="spellEnd"/>
            <w:r w:rsidR="00656B1D">
              <w:rPr>
                <w:rFonts w:asciiTheme="majorBidi" w:hAnsiTheme="majorBidi" w:cstheme="majorBidi"/>
                <w:lang w:val="en-US"/>
              </w:rPr>
              <w:t xml:space="preserve"> dan </w:t>
            </w:r>
            <w:proofErr w:type="spellStart"/>
            <w:r w:rsidR="00656B1D" w:rsidRPr="00653DE4">
              <w:rPr>
                <w:rFonts w:asciiTheme="majorBidi" w:hAnsiTheme="majorBidi" w:cstheme="majorBidi"/>
                <w:lang w:val="en-US"/>
              </w:rPr>
              <w:t>Mustahiq</w:t>
            </w:r>
            <w:proofErr w:type="spellEnd"/>
            <w:r w:rsidR="00656B1D">
              <w:rPr>
                <w:rFonts w:asciiTheme="majorBidi" w:hAnsiTheme="majorBidi" w:cstheme="majorBidi"/>
                <w:lang w:val="en-US"/>
              </w:rPr>
              <w:t xml:space="preserve"> </w:t>
            </w:r>
          </w:p>
        </w:tc>
      </w:tr>
      <w:tr w:rsidR="00D304A5" w14:paraId="4D64054C" w14:textId="77777777">
        <w:trPr>
          <w:jc w:val="center"/>
        </w:trPr>
        <w:tc>
          <w:tcPr>
            <w:tcW w:w="3053" w:type="dxa"/>
            <w:gridSpan w:val="2"/>
            <w:vMerge/>
            <w:shd w:val="clear" w:color="auto" w:fill="auto"/>
          </w:tcPr>
          <w:p w14:paraId="316A0489" w14:textId="77777777" w:rsidR="00D304A5" w:rsidRDefault="00D304A5">
            <w:pPr>
              <w:spacing w:before="0" w:after="0"/>
              <w:rPr>
                <w:rFonts w:asciiTheme="majorBidi" w:hAnsiTheme="majorBidi" w:cstheme="majorBidi"/>
              </w:rPr>
            </w:pPr>
          </w:p>
        </w:tc>
        <w:tc>
          <w:tcPr>
            <w:tcW w:w="1161" w:type="dxa"/>
            <w:shd w:val="clear" w:color="auto" w:fill="auto"/>
          </w:tcPr>
          <w:p w14:paraId="4B3CD7B5"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14:paraId="782C0FB8" w14:textId="58636256" w:rsidR="00D304A5" w:rsidRPr="00656B1D" w:rsidRDefault="00000000" w:rsidP="00656B1D">
            <w:pPr>
              <w:pStyle w:val="ListParagraph"/>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sidR="00656B1D" w:rsidRPr="00653DE4">
              <w:rPr>
                <w:rFonts w:asciiTheme="majorBidi" w:hAnsiTheme="majorBidi" w:cstheme="majorBidi"/>
              </w:rPr>
              <w:t>Golongan yang Tidak berhak menerima Zakat</w:t>
            </w:r>
          </w:p>
        </w:tc>
      </w:tr>
      <w:tr w:rsidR="00D304A5" w14:paraId="35EFF902" w14:textId="77777777">
        <w:trPr>
          <w:jc w:val="center"/>
        </w:trPr>
        <w:tc>
          <w:tcPr>
            <w:tcW w:w="3053" w:type="dxa"/>
            <w:gridSpan w:val="2"/>
            <w:vMerge/>
            <w:shd w:val="clear" w:color="auto" w:fill="auto"/>
          </w:tcPr>
          <w:p w14:paraId="112C0D67" w14:textId="77777777" w:rsidR="00D304A5" w:rsidRDefault="00D304A5">
            <w:pPr>
              <w:spacing w:before="0" w:after="0"/>
              <w:rPr>
                <w:rFonts w:asciiTheme="majorBidi" w:hAnsiTheme="majorBidi" w:cstheme="majorBidi"/>
              </w:rPr>
            </w:pPr>
          </w:p>
        </w:tc>
        <w:tc>
          <w:tcPr>
            <w:tcW w:w="1161" w:type="dxa"/>
            <w:shd w:val="clear" w:color="auto" w:fill="auto"/>
          </w:tcPr>
          <w:p w14:paraId="620AE542"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14:paraId="570A01B2" w14:textId="4F68312D" w:rsidR="00D304A5" w:rsidRDefault="00000000">
            <w:pPr>
              <w:spacing w:before="0" w:after="0"/>
              <w:rPr>
                <w:rFonts w:asciiTheme="majorBidi" w:hAnsiTheme="majorBidi" w:cstheme="majorBidi"/>
                <w:bCs/>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sidR="00656B1D">
              <w:rPr>
                <w:rFonts w:asciiTheme="majorBidi" w:hAnsiTheme="majorBidi" w:cstheme="majorBidi"/>
                <w:lang w:val="en-US"/>
              </w:rPr>
              <w:t>zakat fitrah</w:t>
            </w:r>
          </w:p>
        </w:tc>
      </w:tr>
      <w:tr w:rsidR="00D304A5" w14:paraId="64A764EA" w14:textId="77777777">
        <w:trPr>
          <w:jc w:val="center"/>
        </w:trPr>
        <w:tc>
          <w:tcPr>
            <w:tcW w:w="3053" w:type="dxa"/>
            <w:gridSpan w:val="2"/>
            <w:vMerge/>
            <w:shd w:val="clear" w:color="auto" w:fill="auto"/>
          </w:tcPr>
          <w:p w14:paraId="5230986B" w14:textId="77777777" w:rsidR="00D304A5" w:rsidRDefault="00D304A5">
            <w:pPr>
              <w:spacing w:before="0" w:after="0"/>
              <w:rPr>
                <w:rFonts w:asciiTheme="majorBidi" w:hAnsiTheme="majorBidi" w:cstheme="majorBidi"/>
              </w:rPr>
            </w:pPr>
          </w:p>
        </w:tc>
        <w:tc>
          <w:tcPr>
            <w:tcW w:w="1161" w:type="dxa"/>
            <w:shd w:val="clear" w:color="auto" w:fill="auto"/>
          </w:tcPr>
          <w:p w14:paraId="2D5420C8"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14:paraId="0F7A5F51" w14:textId="00748156" w:rsidR="00D304A5" w:rsidRPr="00656B1D" w:rsidRDefault="00000000" w:rsidP="00656B1D">
            <w:pPr>
              <w:pStyle w:val="ListParagraph"/>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sidR="00656B1D">
              <w:rPr>
                <w:rFonts w:asciiTheme="majorBidi" w:hAnsiTheme="majorBidi" w:cstheme="majorBidi"/>
                <w:lang w:val="en-US"/>
              </w:rPr>
              <w:t xml:space="preserve">zakat </w:t>
            </w:r>
            <w:proofErr w:type="spellStart"/>
            <w:r w:rsidR="00656B1D">
              <w:rPr>
                <w:rFonts w:asciiTheme="majorBidi" w:hAnsiTheme="majorBidi" w:cstheme="majorBidi"/>
                <w:lang w:val="en-US"/>
              </w:rPr>
              <w:t>emas</w:t>
            </w:r>
            <w:proofErr w:type="spellEnd"/>
            <w:r w:rsidR="00656B1D">
              <w:rPr>
                <w:rFonts w:asciiTheme="majorBidi" w:hAnsiTheme="majorBidi" w:cstheme="majorBidi"/>
                <w:lang w:val="en-US"/>
              </w:rPr>
              <w:t xml:space="preserve">, </w:t>
            </w:r>
            <w:proofErr w:type="spellStart"/>
            <w:r w:rsidR="00656B1D">
              <w:rPr>
                <w:rFonts w:asciiTheme="majorBidi" w:hAnsiTheme="majorBidi" w:cstheme="majorBidi"/>
                <w:lang w:val="en-US"/>
              </w:rPr>
              <w:t>perak</w:t>
            </w:r>
            <w:proofErr w:type="spellEnd"/>
            <w:r w:rsidR="00656B1D">
              <w:rPr>
                <w:rFonts w:asciiTheme="majorBidi" w:hAnsiTheme="majorBidi" w:cstheme="majorBidi"/>
                <w:lang w:val="en-US"/>
              </w:rPr>
              <w:t xml:space="preserve"> dan uang</w:t>
            </w:r>
          </w:p>
        </w:tc>
      </w:tr>
      <w:tr w:rsidR="00D304A5" w14:paraId="48DC5088" w14:textId="77777777">
        <w:trPr>
          <w:jc w:val="center"/>
        </w:trPr>
        <w:tc>
          <w:tcPr>
            <w:tcW w:w="3053" w:type="dxa"/>
            <w:gridSpan w:val="2"/>
            <w:vMerge/>
            <w:shd w:val="clear" w:color="auto" w:fill="auto"/>
          </w:tcPr>
          <w:p w14:paraId="04D75195" w14:textId="77777777" w:rsidR="00D304A5" w:rsidRDefault="00D304A5">
            <w:pPr>
              <w:spacing w:before="0" w:after="0"/>
              <w:rPr>
                <w:rFonts w:asciiTheme="majorBidi" w:hAnsiTheme="majorBidi" w:cstheme="majorBidi"/>
              </w:rPr>
            </w:pPr>
          </w:p>
        </w:tc>
        <w:tc>
          <w:tcPr>
            <w:tcW w:w="1161" w:type="dxa"/>
            <w:shd w:val="clear" w:color="auto" w:fill="auto"/>
          </w:tcPr>
          <w:p w14:paraId="53617C2C"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14:paraId="5DE582EB" w14:textId="764BDC7D"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zakat </w:t>
            </w:r>
            <w:proofErr w:type="spellStart"/>
            <w:r w:rsidR="00656B1D">
              <w:rPr>
                <w:rFonts w:asciiTheme="majorBidi" w:hAnsiTheme="majorBidi" w:cstheme="majorBidi"/>
                <w:lang w:val="en-US"/>
              </w:rPr>
              <w:t>hewan</w:t>
            </w:r>
            <w:proofErr w:type="spellEnd"/>
            <w:r w:rsidR="00656B1D">
              <w:rPr>
                <w:rFonts w:asciiTheme="majorBidi" w:hAnsiTheme="majorBidi" w:cstheme="majorBidi"/>
                <w:lang w:val="en-US"/>
              </w:rPr>
              <w:t xml:space="preserve"> </w:t>
            </w:r>
            <w:proofErr w:type="spellStart"/>
            <w:r w:rsidR="00656B1D">
              <w:rPr>
                <w:rFonts w:asciiTheme="majorBidi" w:hAnsiTheme="majorBidi" w:cstheme="majorBidi"/>
                <w:lang w:val="en-US"/>
              </w:rPr>
              <w:t>ternak</w:t>
            </w:r>
            <w:proofErr w:type="spellEnd"/>
          </w:p>
        </w:tc>
      </w:tr>
      <w:tr w:rsidR="00D304A5" w14:paraId="26CC2B0F" w14:textId="77777777">
        <w:trPr>
          <w:jc w:val="center"/>
        </w:trPr>
        <w:tc>
          <w:tcPr>
            <w:tcW w:w="3053" w:type="dxa"/>
            <w:gridSpan w:val="2"/>
            <w:vMerge/>
            <w:shd w:val="clear" w:color="auto" w:fill="auto"/>
          </w:tcPr>
          <w:p w14:paraId="470A3F1B" w14:textId="77777777" w:rsidR="00D304A5" w:rsidRDefault="00D304A5">
            <w:pPr>
              <w:spacing w:before="0" w:after="0"/>
              <w:rPr>
                <w:rFonts w:asciiTheme="majorBidi" w:hAnsiTheme="majorBidi" w:cstheme="majorBidi"/>
              </w:rPr>
            </w:pPr>
          </w:p>
        </w:tc>
        <w:tc>
          <w:tcPr>
            <w:tcW w:w="1161" w:type="dxa"/>
            <w:shd w:val="clear" w:color="auto" w:fill="auto"/>
          </w:tcPr>
          <w:p w14:paraId="6F23D682" w14:textId="77777777" w:rsidR="00D304A5" w:rsidRDefault="00000000">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14:paraId="4CE9220D" w14:textId="2BF94935" w:rsidR="00D304A5" w:rsidRDefault="00000000">
            <w:pPr>
              <w:spacing w:before="0" w:after="0"/>
              <w:rPr>
                <w:rFonts w:asciiTheme="majorBidi" w:hAnsiTheme="majorBidi" w:cstheme="majorBidi"/>
                <w:bCs/>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zakat </w:t>
            </w:r>
            <w:proofErr w:type="spellStart"/>
            <w:r w:rsidR="00656B1D">
              <w:rPr>
                <w:rFonts w:asciiTheme="majorBidi" w:hAnsiTheme="majorBidi" w:cstheme="majorBidi"/>
                <w:lang w:val="en-US"/>
              </w:rPr>
              <w:t>perdagangan</w:t>
            </w:r>
            <w:proofErr w:type="spellEnd"/>
          </w:p>
        </w:tc>
      </w:tr>
      <w:tr w:rsidR="00D304A5" w14:paraId="18363FF1" w14:textId="77777777">
        <w:trPr>
          <w:trHeight w:val="251"/>
          <w:jc w:val="center"/>
        </w:trPr>
        <w:tc>
          <w:tcPr>
            <w:tcW w:w="3053" w:type="dxa"/>
            <w:gridSpan w:val="2"/>
            <w:vMerge/>
            <w:shd w:val="clear" w:color="auto" w:fill="auto"/>
          </w:tcPr>
          <w:p w14:paraId="019CAC3B" w14:textId="77777777" w:rsidR="00D304A5" w:rsidRDefault="00D304A5">
            <w:pPr>
              <w:spacing w:before="0" w:after="0"/>
              <w:rPr>
                <w:rFonts w:asciiTheme="majorBidi" w:hAnsiTheme="majorBidi" w:cstheme="majorBidi"/>
              </w:rPr>
            </w:pPr>
          </w:p>
        </w:tc>
        <w:tc>
          <w:tcPr>
            <w:tcW w:w="1161" w:type="dxa"/>
            <w:shd w:val="clear" w:color="auto" w:fill="auto"/>
          </w:tcPr>
          <w:p w14:paraId="7287F560" w14:textId="77777777" w:rsidR="00D304A5"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14:paraId="64DD4894" w14:textId="21A2EFAA" w:rsidR="00D304A5"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zakat </w:t>
            </w:r>
            <w:proofErr w:type="spellStart"/>
            <w:r w:rsidR="00656B1D">
              <w:rPr>
                <w:rFonts w:asciiTheme="majorBidi" w:hAnsiTheme="majorBidi" w:cstheme="majorBidi"/>
                <w:lang w:val="en-US"/>
              </w:rPr>
              <w:t>pertanian</w:t>
            </w:r>
            <w:proofErr w:type="spellEnd"/>
          </w:p>
        </w:tc>
      </w:tr>
      <w:tr w:rsidR="00D304A5" w14:paraId="1F92CF8E" w14:textId="77777777">
        <w:trPr>
          <w:trHeight w:val="251"/>
          <w:jc w:val="center"/>
        </w:trPr>
        <w:tc>
          <w:tcPr>
            <w:tcW w:w="3053" w:type="dxa"/>
            <w:gridSpan w:val="2"/>
            <w:shd w:val="clear" w:color="auto" w:fill="auto"/>
          </w:tcPr>
          <w:p w14:paraId="743FC2C9" w14:textId="77777777" w:rsidR="00D304A5" w:rsidRDefault="00D304A5">
            <w:pPr>
              <w:spacing w:before="0" w:after="0"/>
              <w:rPr>
                <w:rFonts w:asciiTheme="majorBidi" w:hAnsiTheme="majorBidi" w:cstheme="majorBidi"/>
              </w:rPr>
            </w:pPr>
          </w:p>
        </w:tc>
        <w:tc>
          <w:tcPr>
            <w:tcW w:w="1161" w:type="dxa"/>
            <w:shd w:val="clear" w:color="auto" w:fill="auto"/>
          </w:tcPr>
          <w:p w14:paraId="4D2088BD" w14:textId="77777777" w:rsidR="00D304A5"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14:paraId="742A8DE7" w14:textId="3D480B40" w:rsidR="00D304A5" w:rsidRPr="000D4307" w:rsidRDefault="00656B1D" w:rsidP="000D4307">
            <w:pPr>
              <w:pStyle w:val="ListParagraph"/>
              <w:spacing w:after="0" w:line="240" w:lineRule="auto"/>
              <w:ind w:left="360"/>
              <w:jc w:val="both"/>
              <w:rPr>
                <w:rFonts w:asciiTheme="majorBidi" w:hAnsiTheme="majorBidi" w:cstheme="majorBidi"/>
                <w:szCs w:val="24"/>
              </w:rPr>
            </w:pPr>
            <w:r>
              <w:rPr>
                <w:rFonts w:asciiTheme="majorBidi" w:eastAsiaTheme="minorEastAsia" w:hAnsiTheme="majorBidi" w:cstheme="majorBidi" w:hint="eastAsia"/>
                <w:lang w:eastAsia="zh-CN"/>
              </w:rPr>
              <w:t>M</w:t>
            </w:r>
            <w:r>
              <w:rPr>
                <w:rFonts w:asciiTheme="majorBidi" w:hAnsiTheme="majorBidi" w:cstheme="majorBidi"/>
              </w:rPr>
              <w:t xml:space="preserve">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zakat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tambang</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temuan</w:t>
            </w:r>
            <w:proofErr w:type="spellEnd"/>
            <w:r>
              <w:rPr>
                <w:rFonts w:asciiTheme="majorBidi" w:hAnsiTheme="majorBidi" w:cstheme="majorBidi"/>
                <w:lang w:val="en-US"/>
              </w:rPr>
              <w:t xml:space="preserve"> (</w:t>
            </w:r>
            <w:proofErr w:type="spellStart"/>
            <w:r>
              <w:rPr>
                <w:rFonts w:asciiTheme="majorBidi" w:hAnsiTheme="majorBidi" w:cstheme="majorBidi"/>
                <w:lang w:val="en-US"/>
              </w:rPr>
              <w:t>rikaz</w:t>
            </w:r>
            <w:proofErr w:type="spellEnd"/>
            <w:r>
              <w:rPr>
                <w:rFonts w:asciiTheme="majorBidi" w:hAnsiTheme="majorBidi" w:cstheme="majorBidi"/>
                <w:lang w:val="en-US"/>
              </w:rPr>
              <w:t>)</w:t>
            </w:r>
          </w:p>
        </w:tc>
      </w:tr>
      <w:tr w:rsidR="00D304A5" w14:paraId="40471025" w14:textId="77777777">
        <w:trPr>
          <w:trHeight w:val="251"/>
          <w:jc w:val="center"/>
        </w:trPr>
        <w:tc>
          <w:tcPr>
            <w:tcW w:w="3053" w:type="dxa"/>
            <w:gridSpan w:val="2"/>
            <w:shd w:val="clear" w:color="auto" w:fill="auto"/>
          </w:tcPr>
          <w:p w14:paraId="5E313F25" w14:textId="77777777" w:rsidR="00D304A5" w:rsidRDefault="00D304A5">
            <w:pPr>
              <w:spacing w:before="0" w:after="0"/>
              <w:rPr>
                <w:rFonts w:asciiTheme="majorBidi" w:hAnsiTheme="majorBidi" w:cstheme="majorBidi"/>
              </w:rPr>
            </w:pPr>
          </w:p>
        </w:tc>
        <w:tc>
          <w:tcPr>
            <w:tcW w:w="1161" w:type="dxa"/>
            <w:shd w:val="clear" w:color="auto" w:fill="auto"/>
          </w:tcPr>
          <w:p w14:paraId="22505000" w14:textId="77777777" w:rsidR="00D304A5"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14:paraId="7E19D681" w14:textId="4C7D7261" w:rsidR="00D304A5"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zakat </w:t>
            </w:r>
            <w:proofErr w:type="spellStart"/>
            <w:r w:rsidR="000D4307">
              <w:rPr>
                <w:rFonts w:asciiTheme="majorBidi" w:hAnsiTheme="majorBidi" w:cstheme="majorBidi"/>
                <w:lang w:val="en-US"/>
              </w:rPr>
              <w:t>profesi</w:t>
            </w:r>
            <w:proofErr w:type="spellEnd"/>
            <w:r w:rsidR="000D4307">
              <w:rPr>
                <w:rFonts w:asciiTheme="majorBidi" w:hAnsiTheme="majorBidi" w:cstheme="majorBidi"/>
                <w:lang w:val="en-US"/>
              </w:rPr>
              <w:t xml:space="preserve"> an </w:t>
            </w:r>
            <w:proofErr w:type="spellStart"/>
            <w:r w:rsidR="000D4307">
              <w:rPr>
                <w:rFonts w:asciiTheme="majorBidi" w:hAnsiTheme="majorBidi" w:cstheme="majorBidi"/>
                <w:lang w:val="en-US"/>
              </w:rPr>
              <w:t>pencarian</w:t>
            </w:r>
            <w:proofErr w:type="spellEnd"/>
          </w:p>
        </w:tc>
      </w:tr>
      <w:tr w:rsidR="00D304A5" w14:paraId="3325F2B0" w14:textId="77777777">
        <w:trPr>
          <w:trHeight w:val="251"/>
          <w:jc w:val="center"/>
        </w:trPr>
        <w:tc>
          <w:tcPr>
            <w:tcW w:w="3053" w:type="dxa"/>
            <w:gridSpan w:val="2"/>
            <w:shd w:val="clear" w:color="auto" w:fill="auto"/>
          </w:tcPr>
          <w:p w14:paraId="014329E5" w14:textId="77777777" w:rsidR="00D304A5" w:rsidRDefault="00D304A5">
            <w:pPr>
              <w:spacing w:before="0" w:after="0"/>
              <w:rPr>
                <w:rFonts w:asciiTheme="majorBidi" w:hAnsiTheme="majorBidi" w:cstheme="majorBidi"/>
              </w:rPr>
            </w:pPr>
          </w:p>
        </w:tc>
        <w:tc>
          <w:tcPr>
            <w:tcW w:w="1161" w:type="dxa"/>
            <w:shd w:val="clear" w:color="auto" w:fill="auto"/>
          </w:tcPr>
          <w:p w14:paraId="08AAF07D" w14:textId="77777777" w:rsidR="00D304A5" w:rsidRDefault="00000000">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14:paraId="20D8AB07" w14:textId="5B8F830E" w:rsidR="00D304A5" w:rsidRPr="000D4307" w:rsidRDefault="00000000" w:rsidP="000D4307">
            <w:pPr>
              <w:pStyle w:val="ListParagraph"/>
              <w:spacing w:after="0" w:line="240" w:lineRule="auto"/>
              <w:ind w:left="360"/>
              <w:jc w:val="both"/>
              <w:rPr>
                <w:rFonts w:asciiTheme="majorBidi" w:hAnsiTheme="majorBidi" w:cstheme="majorBidi"/>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sidR="000D4307">
              <w:rPr>
                <w:rFonts w:asciiTheme="majorBidi" w:hAnsiTheme="majorBidi" w:cstheme="majorBidi"/>
              </w:rPr>
              <w:t>zakat madu</w:t>
            </w:r>
            <w:r w:rsidR="000D4307">
              <w:rPr>
                <w:rFonts w:asciiTheme="majorBidi" w:hAnsiTheme="majorBidi" w:cstheme="majorBidi"/>
                <w:lang w:val="en-US"/>
              </w:rPr>
              <w:t xml:space="preserve">, </w:t>
            </w:r>
            <w:proofErr w:type="spellStart"/>
            <w:r w:rsidR="000D4307">
              <w:rPr>
                <w:rFonts w:asciiTheme="majorBidi" w:hAnsiTheme="majorBidi" w:cstheme="majorBidi"/>
                <w:lang w:val="en-US"/>
              </w:rPr>
              <w:t>produksi</w:t>
            </w:r>
            <w:proofErr w:type="spellEnd"/>
            <w:r w:rsidR="000D4307">
              <w:rPr>
                <w:rFonts w:asciiTheme="majorBidi" w:hAnsiTheme="majorBidi" w:cstheme="majorBidi"/>
                <w:lang w:val="en-US"/>
              </w:rPr>
              <w:t xml:space="preserve"> </w:t>
            </w:r>
            <w:proofErr w:type="spellStart"/>
            <w:r w:rsidR="000D4307">
              <w:rPr>
                <w:rFonts w:asciiTheme="majorBidi" w:hAnsiTheme="majorBidi" w:cstheme="majorBidi"/>
                <w:lang w:val="en-US"/>
              </w:rPr>
              <w:t>hewani</w:t>
            </w:r>
            <w:proofErr w:type="spellEnd"/>
            <w:r w:rsidR="000D4307">
              <w:rPr>
                <w:rFonts w:asciiTheme="majorBidi" w:hAnsiTheme="majorBidi" w:cstheme="majorBidi"/>
                <w:lang w:val="en-US"/>
              </w:rPr>
              <w:t xml:space="preserve"> dan </w:t>
            </w:r>
            <w:proofErr w:type="spellStart"/>
            <w:r w:rsidR="000D4307">
              <w:rPr>
                <w:rFonts w:asciiTheme="majorBidi" w:hAnsiTheme="majorBidi" w:cstheme="majorBidi"/>
                <w:lang w:val="en-US"/>
              </w:rPr>
              <w:t>hasil</w:t>
            </w:r>
            <w:proofErr w:type="spellEnd"/>
            <w:r w:rsidR="000D4307">
              <w:rPr>
                <w:rFonts w:asciiTheme="majorBidi" w:hAnsiTheme="majorBidi" w:cstheme="majorBidi"/>
                <w:lang w:val="en-US"/>
              </w:rPr>
              <w:t xml:space="preserve"> </w:t>
            </w:r>
            <w:proofErr w:type="spellStart"/>
            <w:r w:rsidR="000D4307">
              <w:rPr>
                <w:rFonts w:asciiTheme="majorBidi" w:hAnsiTheme="majorBidi" w:cstheme="majorBidi"/>
                <w:lang w:val="en-US"/>
              </w:rPr>
              <w:t>laut</w:t>
            </w:r>
            <w:proofErr w:type="spellEnd"/>
          </w:p>
        </w:tc>
      </w:tr>
      <w:tr w:rsidR="00D304A5" w14:paraId="4605CB35" w14:textId="77777777">
        <w:trPr>
          <w:trHeight w:val="251"/>
          <w:jc w:val="center"/>
        </w:trPr>
        <w:tc>
          <w:tcPr>
            <w:tcW w:w="3053" w:type="dxa"/>
            <w:gridSpan w:val="2"/>
            <w:shd w:val="clear" w:color="auto" w:fill="auto"/>
          </w:tcPr>
          <w:p w14:paraId="51DC228A" w14:textId="77777777" w:rsidR="00D304A5" w:rsidRDefault="00D304A5">
            <w:pPr>
              <w:spacing w:before="0" w:after="0"/>
              <w:rPr>
                <w:rFonts w:asciiTheme="majorBidi" w:hAnsiTheme="majorBidi" w:cstheme="majorBidi"/>
              </w:rPr>
            </w:pPr>
          </w:p>
        </w:tc>
        <w:tc>
          <w:tcPr>
            <w:tcW w:w="1161" w:type="dxa"/>
            <w:shd w:val="clear" w:color="auto" w:fill="auto"/>
          </w:tcPr>
          <w:p w14:paraId="0525ED1A" w14:textId="77777777" w:rsidR="00D304A5" w:rsidRDefault="00000000">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14:paraId="1B05BBE4" w14:textId="5DF2692F" w:rsidR="00D304A5"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sidR="00656B1D">
              <w:rPr>
                <w:rFonts w:asciiTheme="majorBidi" w:hAnsiTheme="majorBidi" w:cstheme="majorBidi"/>
                <w:lang w:val="en-US"/>
              </w:rPr>
              <w:t xml:space="preserve">zakat </w:t>
            </w:r>
            <w:proofErr w:type="spellStart"/>
            <w:r w:rsidR="00656B1D">
              <w:rPr>
                <w:rFonts w:asciiTheme="majorBidi" w:hAnsiTheme="majorBidi" w:cstheme="majorBidi"/>
                <w:lang w:val="en-US"/>
              </w:rPr>
              <w:t>investasi</w:t>
            </w:r>
            <w:proofErr w:type="spellEnd"/>
            <w:r w:rsidR="00656B1D">
              <w:rPr>
                <w:rFonts w:asciiTheme="majorBidi" w:hAnsiTheme="majorBidi" w:cstheme="majorBidi"/>
                <w:lang w:val="en-US"/>
              </w:rPr>
              <w:t xml:space="preserve"> </w:t>
            </w:r>
            <w:proofErr w:type="spellStart"/>
            <w:r w:rsidR="00656B1D">
              <w:rPr>
                <w:rFonts w:asciiTheme="majorBidi" w:hAnsiTheme="majorBidi" w:cstheme="majorBidi"/>
                <w:lang w:val="en-US"/>
              </w:rPr>
              <w:t>pabrik</w:t>
            </w:r>
            <w:proofErr w:type="spellEnd"/>
            <w:r w:rsidR="00656B1D">
              <w:rPr>
                <w:rFonts w:asciiTheme="majorBidi" w:hAnsiTheme="majorBidi" w:cstheme="majorBidi"/>
                <w:lang w:val="en-US"/>
              </w:rPr>
              <w:t xml:space="preserve"> dan </w:t>
            </w:r>
            <w:proofErr w:type="spellStart"/>
            <w:r w:rsidR="00656B1D">
              <w:rPr>
                <w:rFonts w:asciiTheme="majorBidi" w:hAnsiTheme="majorBidi" w:cstheme="majorBidi"/>
                <w:lang w:val="en-US"/>
              </w:rPr>
              <w:t>gedung</w:t>
            </w:r>
            <w:proofErr w:type="spellEnd"/>
            <w:r w:rsidR="00656B1D">
              <w:rPr>
                <w:rFonts w:asciiTheme="majorBidi" w:hAnsiTheme="majorBidi" w:cstheme="majorBidi"/>
                <w:lang w:val="en-US"/>
              </w:rPr>
              <w:t xml:space="preserve"> </w:t>
            </w:r>
            <w:proofErr w:type="spellStart"/>
            <w:r w:rsidR="00656B1D">
              <w:rPr>
                <w:rFonts w:asciiTheme="majorBidi" w:hAnsiTheme="majorBidi" w:cstheme="majorBidi"/>
                <w:lang w:val="en-US"/>
              </w:rPr>
              <w:t>serta</w:t>
            </w:r>
            <w:proofErr w:type="spellEnd"/>
            <w:r w:rsidR="00656B1D">
              <w:rPr>
                <w:rFonts w:asciiTheme="majorBidi" w:hAnsiTheme="majorBidi" w:cstheme="majorBidi"/>
                <w:lang w:val="en-US"/>
              </w:rPr>
              <w:t xml:space="preserve"> zakat </w:t>
            </w:r>
            <w:proofErr w:type="spellStart"/>
            <w:r w:rsidR="00656B1D">
              <w:rPr>
                <w:rFonts w:asciiTheme="majorBidi" w:hAnsiTheme="majorBidi" w:cstheme="majorBidi"/>
                <w:lang w:val="en-US"/>
              </w:rPr>
              <w:t>saham</w:t>
            </w:r>
            <w:proofErr w:type="spellEnd"/>
            <w:r w:rsidR="00656B1D">
              <w:rPr>
                <w:rFonts w:asciiTheme="majorBidi" w:hAnsiTheme="majorBidi" w:cstheme="majorBidi"/>
                <w:lang w:val="en-US"/>
              </w:rPr>
              <w:t xml:space="preserve"> dan </w:t>
            </w:r>
            <w:proofErr w:type="spellStart"/>
            <w:r w:rsidR="00656B1D">
              <w:rPr>
                <w:rFonts w:asciiTheme="majorBidi" w:hAnsiTheme="majorBidi" w:cstheme="majorBidi"/>
                <w:lang w:val="en-US"/>
              </w:rPr>
              <w:t>obligasi</w:t>
            </w:r>
            <w:proofErr w:type="spellEnd"/>
          </w:p>
        </w:tc>
      </w:tr>
      <w:tr w:rsidR="00D304A5" w14:paraId="3FA06872" w14:textId="77777777">
        <w:trPr>
          <w:jc w:val="center"/>
        </w:trPr>
        <w:tc>
          <w:tcPr>
            <w:tcW w:w="3053" w:type="dxa"/>
            <w:gridSpan w:val="2"/>
            <w:shd w:val="clear" w:color="auto" w:fill="auto"/>
          </w:tcPr>
          <w:p w14:paraId="67517EA0" w14:textId="77777777" w:rsidR="00D304A5" w:rsidRDefault="00000000">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14:paraId="3C73C02E" w14:textId="5E9D118B" w:rsidR="00D304A5" w:rsidRDefault="00000000">
            <w:pPr>
              <w:pStyle w:val="ListParagraph"/>
              <w:ind w:left="0"/>
              <w:jc w:val="both"/>
              <w:rPr>
                <w:rFonts w:asciiTheme="majorBidi" w:hAnsiTheme="majorBidi" w:cstheme="majorBidi"/>
              </w:rPr>
            </w:pPr>
            <w:r>
              <w:rPr>
                <w:rFonts w:ascii="Times New Roman" w:eastAsia="Arial Unicode MS" w:hAnsi="Times New Roman" w:cs="Times New Roman"/>
                <w:sz w:val="24"/>
                <w:szCs w:val="24"/>
                <w:lang w:val="id-ID"/>
              </w:rPr>
              <w:t xml:space="preserve">Mata kuliah ini bertujuan membekali mahasiswa tentang konsep dasar </w:t>
            </w:r>
            <w:proofErr w:type="spellStart"/>
            <w:r>
              <w:rPr>
                <w:rFonts w:ascii="Times New Roman" w:eastAsia="Arial Unicode MS" w:hAnsi="Times New Roman" w:cs="Times New Roman"/>
                <w:sz w:val="24"/>
                <w:szCs w:val="24"/>
                <w:lang w:val="en-US"/>
              </w:rPr>
              <w:t>fiqh</w:t>
            </w:r>
            <w:proofErr w:type="spellEnd"/>
            <w:r>
              <w:rPr>
                <w:rFonts w:ascii="Times New Roman" w:eastAsia="Arial Unicode MS" w:hAnsi="Times New Roman" w:cs="Times New Roman"/>
                <w:sz w:val="24"/>
                <w:szCs w:val="24"/>
                <w:lang w:val="en-US"/>
              </w:rPr>
              <w:t xml:space="preserve"> zakat </w:t>
            </w:r>
            <w:r>
              <w:rPr>
                <w:rFonts w:ascii="Times New Roman" w:eastAsia="SimSun" w:hAnsi="Times New Roman" w:cs="Times New Roman"/>
                <w:color w:val="333333"/>
                <w:sz w:val="24"/>
                <w:szCs w:val="24"/>
                <w:shd w:val="clear" w:color="auto" w:fill="FFFFFF"/>
                <w:lang w:val="id-ID" w:eastAsia="zh-CN" w:bidi="ar"/>
              </w:rPr>
              <w:t>Matakuliah ini menyajikan informasi keilmuan tentang Fiqh </w:t>
            </w:r>
            <w:r>
              <w:rPr>
                <w:rFonts w:ascii="Times New Roman" w:eastAsia="SimSun" w:hAnsi="Times New Roman" w:cs="Times New Roman"/>
                <w:color w:val="333333"/>
                <w:sz w:val="24"/>
                <w:szCs w:val="24"/>
                <w:shd w:val="clear" w:color="auto" w:fill="FFFFFF"/>
                <w:lang w:val="en-US" w:eastAsia="zh-CN" w:bidi="ar"/>
              </w:rPr>
              <w:t>Zakat. </w:t>
            </w:r>
            <w:r>
              <w:rPr>
                <w:rFonts w:ascii="Times New Roman" w:eastAsia="SimSun" w:hAnsi="Times New Roman" w:cs="Times New Roman"/>
                <w:color w:val="333333"/>
                <w:sz w:val="24"/>
                <w:szCs w:val="24"/>
                <w:shd w:val="clear" w:color="auto" w:fill="FFFFFF"/>
                <w:lang w:val="id-ID" w:eastAsia="zh-CN" w:bidi="ar"/>
              </w:rPr>
              <w:t>Dalam kegiatan perkuliahan mahasiswa akan menemukan beberapa </w:t>
            </w:r>
            <w:proofErr w:type="spellStart"/>
            <w:r>
              <w:rPr>
                <w:rFonts w:ascii="Times New Roman" w:eastAsia="SimSun" w:hAnsi="Times New Roman" w:cs="Times New Roman"/>
                <w:color w:val="333333"/>
                <w:sz w:val="24"/>
                <w:szCs w:val="24"/>
                <w:shd w:val="clear" w:color="auto" w:fill="FFFFFF"/>
                <w:lang w:val="en-US" w:eastAsia="zh-CN" w:bidi="ar"/>
              </w:rPr>
              <w:t>materi</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tentang</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apa</w:t>
            </w:r>
            <w:proofErr w:type="spellEnd"/>
            <w:r>
              <w:rPr>
                <w:rFonts w:ascii="Times New Roman" w:eastAsia="SimSun" w:hAnsi="Times New Roman" w:cs="Times New Roman"/>
                <w:color w:val="333333"/>
                <w:sz w:val="24"/>
                <w:szCs w:val="24"/>
                <w:shd w:val="clear" w:color="auto" w:fill="FFFFFF"/>
                <w:lang w:val="en-US" w:eastAsia="zh-CN" w:bidi="ar"/>
              </w:rPr>
              <w:t xml:space="preserve"> itu </w:t>
            </w:r>
            <w:proofErr w:type="spellStart"/>
            <w:r>
              <w:rPr>
                <w:rFonts w:ascii="Times New Roman" w:eastAsia="SimSun" w:hAnsi="Times New Roman" w:cs="Times New Roman"/>
                <w:color w:val="333333"/>
                <w:sz w:val="24"/>
                <w:szCs w:val="24"/>
                <w:shd w:val="clear" w:color="auto" w:fill="FFFFFF"/>
                <w:lang w:val="en-US" w:eastAsia="zh-CN" w:bidi="ar"/>
              </w:rPr>
              <w:t>fiqh</w:t>
            </w:r>
            <w:proofErr w:type="spellEnd"/>
            <w:r>
              <w:rPr>
                <w:rFonts w:ascii="Times New Roman" w:eastAsia="SimSun" w:hAnsi="Times New Roman" w:cs="Times New Roman"/>
                <w:color w:val="333333"/>
                <w:sz w:val="24"/>
                <w:szCs w:val="24"/>
                <w:shd w:val="clear" w:color="auto" w:fill="FFFFFF"/>
                <w:lang w:val="en-US" w:eastAsia="zh-CN" w:bidi="ar"/>
              </w:rPr>
              <w:t xml:space="preserve"> zakat, </w:t>
            </w:r>
            <w:proofErr w:type="spellStart"/>
            <w:r>
              <w:rPr>
                <w:rFonts w:ascii="Times New Roman" w:eastAsia="SimSun" w:hAnsi="Times New Roman" w:cs="Times New Roman"/>
                <w:color w:val="333333"/>
                <w:sz w:val="24"/>
                <w:szCs w:val="24"/>
                <w:shd w:val="clear" w:color="auto" w:fill="FFFFFF"/>
                <w:lang w:val="en-US" w:eastAsia="zh-CN" w:bidi="ar"/>
              </w:rPr>
              <w:t>macam-macam</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benda</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atau</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harta</w:t>
            </w:r>
            <w:proofErr w:type="spellEnd"/>
            <w:r>
              <w:rPr>
                <w:rFonts w:ascii="Times New Roman" w:eastAsia="SimSun" w:hAnsi="Times New Roman" w:cs="Times New Roman"/>
                <w:color w:val="333333"/>
                <w:sz w:val="24"/>
                <w:szCs w:val="24"/>
                <w:shd w:val="clear" w:color="auto" w:fill="FFFFFF"/>
                <w:lang w:val="en-US" w:eastAsia="zh-CN" w:bidi="ar"/>
              </w:rPr>
              <w:t xml:space="preserve"> yang </w:t>
            </w:r>
            <w:proofErr w:type="spellStart"/>
            <w:r>
              <w:rPr>
                <w:rFonts w:ascii="Times New Roman" w:eastAsia="SimSun" w:hAnsi="Times New Roman" w:cs="Times New Roman"/>
                <w:color w:val="333333"/>
                <w:sz w:val="24"/>
                <w:szCs w:val="24"/>
                <w:shd w:val="clear" w:color="auto" w:fill="FFFFFF"/>
                <w:lang w:val="en-US" w:eastAsia="zh-CN" w:bidi="ar"/>
              </w:rPr>
              <w:t>wajib</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dizakati</w:t>
            </w:r>
            <w:proofErr w:type="spellEnd"/>
            <w:r>
              <w:rPr>
                <w:rFonts w:ascii="Times New Roman" w:eastAsia="SimSun" w:hAnsi="Times New Roman" w:cs="Times New Roman"/>
                <w:color w:val="333333"/>
                <w:sz w:val="24"/>
                <w:szCs w:val="24"/>
                <w:shd w:val="clear" w:color="auto" w:fill="FFFFFF"/>
                <w:lang w:val="en-US" w:eastAsia="zh-CN" w:bidi="ar"/>
              </w:rPr>
              <w:t xml:space="preserve">, masa yang </w:t>
            </w:r>
            <w:proofErr w:type="spellStart"/>
            <w:r>
              <w:rPr>
                <w:rFonts w:ascii="Times New Roman" w:eastAsia="SimSun" w:hAnsi="Times New Roman" w:cs="Times New Roman"/>
                <w:color w:val="333333"/>
                <w:sz w:val="24"/>
                <w:szCs w:val="24"/>
                <w:shd w:val="clear" w:color="auto" w:fill="FFFFFF"/>
                <w:lang w:val="en-US" w:eastAsia="zh-CN" w:bidi="ar"/>
              </w:rPr>
              <w:t>menjadikan</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harta</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wajib</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dizakati</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sidR="000D4307">
              <w:rPr>
                <w:rFonts w:ascii="Times New Roman" w:eastAsia="SimSun" w:hAnsi="Times New Roman" w:cs="Times New Roman"/>
                <w:color w:val="333333"/>
                <w:sz w:val="24"/>
                <w:szCs w:val="24"/>
                <w:shd w:val="clear" w:color="auto" w:fill="FFFFFF"/>
                <w:lang w:val="en-US" w:eastAsia="zh-CN" w:bidi="ar"/>
              </w:rPr>
              <w:t>serta</w:t>
            </w:r>
            <w:proofErr w:type="spellEnd"/>
            <w:r w:rsidR="000D4307">
              <w:rPr>
                <w:rFonts w:ascii="Times New Roman" w:eastAsia="SimSun" w:hAnsi="Times New Roman" w:cs="Times New Roman"/>
                <w:color w:val="333333"/>
                <w:sz w:val="24"/>
                <w:szCs w:val="24"/>
                <w:shd w:val="clear" w:color="auto" w:fill="FFFFFF"/>
                <w:lang w:val="en-US" w:eastAsia="zh-CN" w:bidi="ar"/>
              </w:rPr>
              <w:t xml:space="preserve"> </w:t>
            </w:r>
            <w:proofErr w:type="spellStart"/>
            <w:r w:rsidR="000D4307">
              <w:rPr>
                <w:rFonts w:ascii="Times New Roman" w:eastAsia="SimSun" w:hAnsi="Times New Roman" w:cs="Times New Roman"/>
                <w:color w:val="333333"/>
                <w:sz w:val="24"/>
                <w:szCs w:val="24"/>
                <w:shd w:val="clear" w:color="auto" w:fill="FFFFFF"/>
                <w:lang w:val="en-US" w:eastAsia="zh-CN" w:bidi="ar"/>
              </w:rPr>
              <w:t>kajian</w:t>
            </w:r>
            <w:proofErr w:type="spellEnd"/>
            <w:r w:rsidR="000D4307">
              <w:rPr>
                <w:rFonts w:ascii="Times New Roman" w:eastAsia="SimSun" w:hAnsi="Times New Roman" w:cs="Times New Roman"/>
                <w:color w:val="333333"/>
                <w:sz w:val="24"/>
                <w:szCs w:val="24"/>
                <w:shd w:val="clear" w:color="auto" w:fill="FFFFFF"/>
                <w:lang w:val="en-US" w:eastAsia="zh-CN" w:bidi="ar"/>
              </w:rPr>
              <w:t xml:space="preserve"> zakat </w:t>
            </w:r>
            <w:proofErr w:type="spellStart"/>
            <w:r w:rsidR="000D4307">
              <w:rPr>
                <w:rFonts w:ascii="Times New Roman" w:eastAsia="SimSun" w:hAnsi="Times New Roman" w:cs="Times New Roman"/>
                <w:color w:val="333333"/>
                <w:sz w:val="24"/>
                <w:szCs w:val="24"/>
                <w:shd w:val="clear" w:color="auto" w:fill="FFFFFF"/>
                <w:lang w:val="en-US" w:eastAsia="zh-CN" w:bidi="ar"/>
              </w:rPr>
              <w:t>kontemporer</w:t>
            </w:r>
            <w:proofErr w:type="spellEnd"/>
          </w:p>
        </w:tc>
      </w:tr>
      <w:tr w:rsidR="00D304A5" w14:paraId="615A1270" w14:textId="77777777">
        <w:trPr>
          <w:jc w:val="center"/>
        </w:trPr>
        <w:tc>
          <w:tcPr>
            <w:tcW w:w="3053" w:type="dxa"/>
            <w:gridSpan w:val="2"/>
            <w:shd w:val="clear" w:color="auto" w:fill="auto"/>
          </w:tcPr>
          <w:p w14:paraId="07D3BF0D" w14:textId="77777777" w:rsidR="00D304A5" w:rsidRDefault="00000000">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14:paraId="6154FCD5" w14:textId="3CCC47BF" w:rsidR="00D304A5" w:rsidRDefault="00970530" w:rsidP="00656B1D">
            <w:pPr>
              <w:pStyle w:val="ListParagraph"/>
              <w:numPr>
                <w:ilvl w:val="0"/>
                <w:numId w:val="32"/>
              </w:numPr>
              <w:spacing w:after="0" w:line="240" w:lineRule="auto"/>
              <w:ind w:left="385"/>
              <w:jc w:val="both"/>
              <w:rPr>
                <w:rFonts w:asciiTheme="majorBidi" w:hAnsiTheme="majorBidi" w:cstheme="majorBidi"/>
                <w:szCs w:val="24"/>
              </w:rPr>
            </w:pPr>
            <w:bookmarkStart w:id="1" w:name="_Hlk31277998"/>
            <w:proofErr w:type="spellStart"/>
            <w:r>
              <w:rPr>
                <w:rFonts w:asciiTheme="majorBidi" w:hAnsiTheme="majorBidi" w:cstheme="majorBidi"/>
                <w:lang w:val="en-US"/>
              </w:rPr>
              <w:t>Pengertian</w:t>
            </w:r>
            <w:proofErr w:type="spellEnd"/>
            <w:r w:rsidR="00000000">
              <w:rPr>
                <w:rFonts w:asciiTheme="majorBidi" w:hAnsiTheme="majorBidi" w:cstheme="majorBidi"/>
                <w:lang w:val="en-US"/>
              </w:rPr>
              <w:t xml:space="preserve"> Zakat</w:t>
            </w:r>
            <w:r w:rsidR="0041723B">
              <w:rPr>
                <w:rFonts w:asciiTheme="majorBidi" w:hAnsiTheme="majorBidi" w:cstheme="majorBidi"/>
                <w:lang w:val="en-US"/>
              </w:rPr>
              <w:t xml:space="preserve">, </w:t>
            </w:r>
            <w:r w:rsidR="00000000">
              <w:rPr>
                <w:rFonts w:asciiTheme="majorBidi" w:hAnsiTheme="majorBidi" w:cstheme="majorBidi"/>
                <w:lang w:val="en-US"/>
              </w:rPr>
              <w:t>Dasar Hukum</w:t>
            </w:r>
            <w:r w:rsidR="0041723B">
              <w:rPr>
                <w:rFonts w:asciiTheme="majorBidi" w:hAnsiTheme="majorBidi" w:cstheme="majorBidi"/>
                <w:lang w:val="en-US"/>
              </w:rPr>
              <w:t xml:space="preserve"> dan </w:t>
            </w:r>
            <w:proofErr w:type="spellStart"/>
            <w:r w:rsidR="0041723B">
              <w:rPr>
                <w:rFonts w:asciiTheme="majorBidi" w:hAnsiTheme="majorBidi" w:cstheme="majorBidi"/>
                <w:lang w:val="en-US"/>
              </w:rPr>
              <w:t>hikmahnya</w:t>
            </w:r>
            <w:proofErr w:type="spellEnd"/>
          </w:p>
          <w:p w14:paraId="520E2CF5" w14:textId="20475195" w:rsidR="00D304A5" w:rsidRPr="00970530" w:rsidRDefault="00000000" w:rsidP="00656B1D">
            <w:pPr>
              <w:pStyle w:val="ListParagraph"/>
              <w:numPr>
                <w:ilvl w:val="0"/>
                <w:numId w:val="32"/>
              </w:numPr>
              <w:spacing w:after="0" w:line="240" w:lineRule="auto"/>
              <w:ind w:left="360"/>
              <w:jc w:val="both"/>
              <w:rPr>
                <w:rFonts w:asciiTheme="majorBidi" w:hAnsiTheme="majorBidi" w:cstheme="majorBidi"/>
                <w:szCs w:val="24"/>
              </w:rPr>
            </w:pPr>
            <w:proofErr w:type="spellStart"/>
            <w:r>
              <w:rPr>
                <w:rFonts w:asciiTheme="majorBidi" w:hAnsiTheme="majorBidi" w:cstheme="majorBidi"/>
                <w:lang w:val="en-US"/>
              </w:rPr>
              <w:t>Kedudukan</w:t>
            </w:r>
            <w:proofErr w:type="spellEnd"/>
            <w:r>
              <w:rPr>
                <w:rFonts w:asciiTheme="majorBidi" w:hAnsiTheme="majorBidi" w:cstheme="majorBidi"/>
                <w:lang w:val="en-US"/>
              </w:rPr>
              <w:t xml:space="preserve"> Zakat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Islam</w:t>
            </w:r>
            <w:r w:rsidR="00970530">
              <w:rPr>
                <w:rFonts w:asciiTheme="majorBidi" w:hAnsiTheme="majorBidi" w:cstheme="majorBidi"/>
                <w:lang w:val="en-US"/>
              </w:rPr>
              <w:t xml:space="preserve"> </w:t>
            </w:r>
          </w:p>
          <w:p w14:paraId="218287D5" w14:textId="41BBCDDB" w:rsidR="00653DE4" w:rsidRPr="00653DE4" w:rsidRDefault="00000000" w:rsidP="00656B1D">
            <w:pPr>
              <w:pStyle w:val="ListParagraph"/>
              <w:numPr>
                <w:ilvl w:val="0"/>
                <w:numId w:val="32"/>
              </w:numPr>
              <w:spacing w:after="0" w:line="240" w:lineRule="auto"/>
              <w:ind w:left="360"/>
              <w:jc w:val="both"/>
              <w:rPr>
                <w:rFonts w:asciiTheme="majorBidi" w:hAnsiTheme="majorBidi" w:cstheme="majorBidi"/>
                <w:szCs w:val="24"/>
              </w:rPr>
            </w:pPr>
            <w:proofErr w:type="spellStart"/>
            <w:r w:rsidRPr="00970530">
              <w:rPr>
                <w:rFonts w:asciiTheme="majorBidi" w:hAnsiTheme="majorBidi" w:cstheme="majorBidi"/>
                <w:lang w:val="en-US"/>
              </w:rPr>
              <w:t>Muzakki</w:t>
            </w:r>
            <w:proofErr w:type="spellEnd"/>
            <w:r w:rsidR="00653DE4">
              <w:rPr>
                <w:rFonts w:asciiTheme="majorBidi" w:hAnsiTheme="majorBidi" w:cstheme="majorBidi"/>
                <w:lang w:val="en-US"/>
              </w:rPr>
              <w:t xml:space="preserve"> dan </w:t>
            </w:r>
            <w:proofErr w:type="spellStart"/>
            <w:r w:rsidRPr="00653DE4">
              <w:rPr>
                <w:rFonts w:asciiTheme="majorBidi" w:hAnsiTheme="majorBidi" w:cstheme="majorBidi"/>
                <w:lang w:val="en-US"/>
              </w:rPr>
              <w:t>Mustahiq</w:t>
            </w:r>
            <w:proofErr w:type="spellEnd"/>
            <w:r w:rsidR="00653DE4">
              <w:rPr>
                <w:rFonts w:asciiTheme="majorBidi" w:hAnsiTheme="majorBidi" w:cstheme="majorBidi"/>
                <w:lang w:val="en-US"/>
              </w:rPr>
              <w:t xml:space="preserve"> </w:t>
            </w:r>
          </w:p>
          <w:p w14:paraId="2349A36D" w14:textId="2561518E" w:rsidR="00803CC1" w:rsidRPr="00653DE4" w:rsidRDefault="00A74548" w:rsidP="00656B1D">
            <w:pPr>
              <w:pStyle w:val="ListParagraph"/>
              <w:numPr>
                <w:ilvl w:val="0"/>
                <w:numId w:val="32"/>
              </w:numPr>
              <w:spacing w:after="0" w:line="240" w:lineRule="auto"/>
              <w:ind w:left="360"/>
              <w:jc w:val="both"/>
              <w:rPr>
                <w:rFonts w:asciiTheme="majorBidi" w:hAnsiTheme="majorBidi" w:cstheme="majorBidi"/>
                <w:szCs w:val="24"/>
              </w:rPr>
            </w:pPr>
            <w:r w:rsidRPr="00653DE4">
              <w:rPr>
                <w:rFonts w:asciiTheme="majorBidi" w:hAnsiTheme="majorBidi" w:cstheme="majorBidi"/>
              </w:rPr>
              <w:t>Golongan yang Tidak berhak menerima Zakat</w:t>
            </w:r>
          </w:p>
          <w:p w14:paraId="11DA199D" w14:textId="760862BC" w:rsidR="00970530" w:rsidRPr="00970530" w:rsidRDefault="0097053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t>Zakat Fitrah</w:t>
            </w:r>
          </w:p>
          <w:p w14:paraId="5BB984BD" w14:textId="4D1C4C59" w:rsidR="00D304A5" w:rsidRDefault="0000000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Zakat </w:t>
            </w:r>
            <w:proofErr w:type="spellStart"/>
            <w:r>
              <w:rPr>
                <w:rFonts w:asciiTheme="majorBidi" w:hAnsiTheme="majorBidi" w:cstheme="majorBidi"/>
                <w:lang w:val="en-US"/>
              </w:rPr>
              <w:t>Emas</w:t>
            </w:r>
            <w:proofErr w:type="spellEnd"/>
            <w:r w:rsidR="00656B1D">
              <w:rPr>
                <w:rFonts w:asciiTheme="majorBidi" w:hAnsiTheme="majorBidi" w:cstheme="majorBidi"/>
                <w:lang w:val="en-US"/>
              </w:rPr>
              <w:t>,</w:t>
            </w:r>
            <w:r>
              <w:rPr>
                <w:rFonts w:asciiTheme="majorBidi" w:hAnsiTheme="majorBidi" w:cstheme="majorBidi"/>
                <w:lang w:val="en-US"/>
              </w:rPr>
              <w:t xml:space="preserve"> Perak</w:t>
            </w:r>
            <w:r w:rsidR="00656B1D">
              <w:rPr>
                <w:rFonts w:asciiTheme="majorBidi" w:hAnsiTheme="majorBidi" w:cstheme="majorBidi"/>
                <w:lang w:val="en-US"/>
              </w:rPr>
              <w:t xml:space="preserve"> dan Uang</w:t>
            </w:r>
          </w:p>
          <w:p w14:paraId="77263746" w14:textId="77777777" w:rsidR="00D304A5" w:rsidRDefault="0000000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lastRenderedPageBreak/>
              <w:t xml:space="preserve">Zakat </w:t>
            </w:r>
            <w:proofErr w:type="spellStart"/>
            <w:r>
              <w:rPr>
                <w:rFonts w:asciiTheme="majorBidi" w:hAnsiTheme="majorBidi" w:cstheme="majorBidi"/>
                <w:lang w:val="en-US"/>
              </w:rPr>
              <w:t>Hewan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Ternak</w:t>
            </w:r>
            <w:proofErr w:type="spellEnd"/>
          </w:p>
          <w:p w14:paraId="102378DC" w14:textId="77777777" w:rsidR="00D304A5" w:rsidRDefault="0000000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Zakat </w:t>
            </w:r>
            <w:proofErr w:type="spellStart"/>
            <w:r>
              <w:rPr>
                <w:rFonts w:asciiTheme="majorBidi" w:hAnsiTheme="majorBidi" w:cstheme="majorBidi"/>
                <w:lang w:val="en-US"/>
              </w:rPr>
              <w:t>Perdagangan</w:t>
            </w:r>
            <w:proofErr w:type="spellEnd"/>
          </w:p>
          <w:p w14:paraId="3BE05049" w14:textId="77777777" w:rsidR="00D304A5" w:rsidRDefault="0000000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Zakat </w:t>
            </w:r>
            <w:proofErr w:type="spellStart"/>
            <w:r>
              <w:rPr>
                <w:rFonts w:asciiTheme="majorBidi" w:hAnsiTheme="majorBidi" w:cstheme="majorBidi"/>
                <w:lang w:val="en-US"/>
              </w:rPr>
              <w:t>Pertanian</w:t>
            </w:r>
            <w:proofErr w:type="spellEnd"/>
          </w:p>
          <w:p w14:paraId="4914EB27" w14:textId="3F219E14" w:rsidR="00D304A5" w:rsidRPr="00803CC1" w:rsidRDefault="00000000" w:rsidP="00656B1D">
            <w:pPr>
              <w:pStyle w:val="ListParagraph"/>
              <w:numPr>
                <w:ilvl w:val="0"/>
                <w:numId w:val="32"/>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Zakat </w:t>
            </w:r>
            <w:proofErr w:type="spellStart"/>
            <w:r w:rsidR="00803CC1">
              <w:rPr>
                <w:rFonts w:asciiTheme="majorBidi" w:hAnsiTheme="majorBidi" w:cstheme="majorBidi"/>
                <w:lang w:val="en-US"/>
              </w:rPr>
              <w:t>Barang</w:t>
            </w:r>
            <w:proofErr w:type="spellEnd"/>
            <w:r w:rsidR="00803CC1">
              <w:rPr>
                <w:rFonts w:asciiTheme="majorBidi" w:hAnsiTheme="majorBidi" w:cstheme="majorBidi"/>
                <w:lang w:val="en-US"/>
              </w:rPr>
              <w:t xml:space="preserve"> Tambang dan </w:t>
            </w:r>
            <w:proofErr w:type="spellStart"/>
            <w:r w:rsidR="00803CC1">
              <w:rPr>
                <w:rFonts w:asciiTheme="majorBidi" w:hAnsiTheme="majorBidi" w:cstheme="majorBidi"/>
                <w:lang w:val="en-US"/>
              </w:rPr>
              <w:t>Barang</w:t>
            </w:r>
            <w:proofErr w:type="spellEnd"/>
            <w:r w:rsidR="00803CC1">
              <w:rPr>
                <w:rFonts w:asciiTheme="majorBidi" w:hAnsiTheme="majorBidi" w:cstheme="majorBidi"/>
                <w:lang w:val="en-US"/>
              </w:rPr>
              <w:t xml:space="preserve"> </w:t>
            </w:r>
            <w:proofErr w:type="spellStart"/>
            <w:r w:rsidR="00803CC1">
              <w:rPr>
                <w:rFonts w:asciiTheme="majorBidi" w:hAnsiTheme="majorBidi" w:cstheme="majorBidi"/>
                <w:lang w:val="en-US"/>
              </w:rPr>
              <w:t>Temuan</w:t>
            </w:r>
            <w:proofErr w:type="spellEnd"/>
            <w:r w:rsidR="00803CC1">
              <w:rPr>
                <w:rFonts w:asciiTheme="majorBidi" w:hAnsiTheme="majorBidi" w:cstheme="majorBidi"/>
                <w:lang w:val="en-US"/>
              </w:rPr>
              <w:t xml:space="preserve"> (</w:t>
            </w:r>
            <w:proofErr w:type="spellStart"/>
            <w:r>
              <w:rPr>
                <w:rFonts w:asciiTheme="majorBidi" w:hAnsiTheme="majorBidi" w:cstheme="majorBidi"/>
                <w:lang w:val="en-US"/>
              </w:rPr>
              <w:t>Rikaz</w:t>
            </w:r>
            <w:proofErr w:type="spellEnd"/>
            <w:r w:rsidR="00803CC1">
              <w:rPr>
                <w:rFonts w:asciiTheme="majorBidi" w:hAnsiTheme="majorBidi" w:cstheme="majorBidi"/>
                <w:lang w:val="en-US"/>
              </w:rPr>
              <w:t>)</w:t>
            </w:r>
          </w:p>
          <w:bookmarkEnd w:id="1"/>
          <w:p w14:paraId="113586B2" w14:textId="1A48A813" w:rsidR="00D304A5" w:rsidRPr="00970530" w:rsidRDefault="00970530" w:rsidP="00656B1D">
            <w:pPr>
              <w:pStyle w:val="ListParagraph"/>
              <w:numPr>
                <w:ilvl w:val="0"/>
                <w:numId w:val="32"/>
              </w:numPr>
              <w:spacing w:after="0" w:line="240" w:lineRule="auto"/>
              <w:ind w:left="360"/>
              <w:jc w:val="both"/>
              <w:rPr>
                <w:rFonts w:asciiTheme="majorBidi" w:hAnsiTheme="majorBidi" w:cstheme="majorBidi"/>
              </w:rPr>
            </w:pPr>
            <w:r>
              <w:rPr>
                <w:rFonts w:asciiTheme="majorBidi" w:hAnsiTheme="majorBidi" w:cstheme="majorBidi"/>
              </w:rPr>
              <w:t xml:space="preserve">Zakat </w:t>
            </w:r>
            <w:r w:rsidR="004B4D50">
              <w:rPr>
                <w:rFonts w:asciiTheme="majorBidi" w:hAnsiTheme="majorBidi" w:cstheme="majorBidi"/>
                <w:lang w:val="en-US"/>
              </w:rPr>
              <w:t>P</w:t>
            </w:r>
            <w:r>
              <w:rPr>
                <w:rFonts w:asciiTheme="majorBidi" w:hAnsiTheme="majorBidi" w:cstheme="majorBidi"/>
              </w:rPr>
              <w:t>rofes</w:t>
            </w:r>
            <w:proofErr w:type="spellStart"/>
            <w:r w:rsidR="004B4D50">
              <w:rPr>
                <w:rFonts w:asciiTheme="majorBidi" w:hAnsiTheme="majorBidi" w:cstheme="majorBidi"/>
                <w:lang w:val="en-US"/>
              </w:rPr>
              <w:t>i</w:t>
            </w:r>
            <w:proofErr w:type="spellEnd"/>
            <w:r w:rsidR="004B4D50">
              <w:rPr>
                <w:rFonts w:asciiTheme="majorBidi" w:hAnsiTheme="majorBidi" w:cstheme="majorBidi"/>
                <w:lang w:val="en-US"/>
              </w:rPr>
              <w:t xml:space="preserve"> dan </w:t>
            </w:r>
            <w:proofErr w:type="spellStart"/>
            <w:r w:rsidR="004B4D50">
              <w:rPr>
                <w:rFonts w:asciiTheme="majorBidi" w:hAnsiTheme="majorBidi" w:cstheme="majorBidi"/>
                <w:lang w:val="en-US"/>
              </w:rPr>
              <w:t>Pencarian</w:t>
            </w:r>
            <w:proofErr w:type="spellEnd"/>
          </w:p>
          <w:p w14:paraId="208D4491" w14:textId="66CAFCDF" w:rsidR="00970530" w:rsidRPr="004B4D50" w:rsidRDefault="004B4D50" w:rsidP="00656B1D">
            <w:pPr>
              <w:pStyle w:val="ListParagraph"/>
              <w:numPr>
                <w:ilvl w:val="0"/>
                <w:numId w:val="32"/>
              </w:numPr>
              <w:spacing w:after="0" w:line="240" w:lineRule="auto"/>
              <w:ind w:left="360"/>
              <w:jc w:val="both"/>
              <w:rPr>
                <w:rFonts w:asciiTheme="majorBidi" w:hAnsiTheme="majorBidi" w:cstheme="majorBidi"/>
              </w:rPr>
            </w:pPr>
            <w:r>
              <w:rPr>
                <w:rFonts w:asciiTheme="majorBidi" w:hAnsiTheme="majorBidi" w:cstheme="majorBidi"/>
              </w:rPr>
              <w:t>Zakat Madu</w:t>
            </w:r>
            <w:r w:rsidR="00542897">
              <w:rPr>
                <w:rFonts w:asciiTheme="majorBidi" w:hAnsiTheme="majorBidi" w:cstheme="majorBidi"/>
                <w:lang w:val="en-US"/>
              </w:rPr>
              <w:t xml:space="preserve">, </w:t>
            </w:r>
            <w:proofErr w:type="spellStart"/>
            <w:r>
              <w:rPr>
                <w:rFonts w:asciiTheme="majorBidi" w:hAnsiTheme="majorBidi" w:cstheme="majorBidi"/>
                <w:lang w:val="en-US"/>
              </w:rPr>
              <w:t>produksi</w:t>
            </w:r>
            <w:proofErr w:type="spellEnd"/>
            <w:r>
              <w:rPr>
                <w:rFonts w:asciiTheme="majorBidi" w:hAnsiTheme="majorBidi" w:cstheme="majorBidi"/>
                <w:lang w:val="en-US"/>
              </w:rPr>
              <w:t xml:space="preserve"> </w:t>
            </w:r>
            <w:proofErr w:type="spellStart"/>
            <w:r>
              <w:rPr>
                <w:rFonts w:asciiTheme="majorBidi" w:hAnsiTheme="majorBidi" w:cstheme="majorBidi"/>
                <w:lang w:val="en-US"/>
              </w:rPr>
              <w:t>Hewani</w:t>
            </w:r>
            <w:proofErr w:type="spellEnd"/>
            <w:r>
              <w:rPr>
                <w:rFonts w:asciiTheme="majorBidi" w:hAnsiTheme="majorBidi" w:cstheme="majorBidi"/>
                <w:lang w:val="en-US"/>
              </w:rPr>
              <w:t xml:space="preserve"> dan Hasil </w:t>
            </w:r>
            <w:proofErr w:type="spellStart"/>
            <w:r>
              <w:rPr>
                <w:rFonts w:asciiTheme="majorBidi" w:hAnsiTheme="majorBidi" w:cstheme="majorBidi"/>
                <w:lang w:val="en-US"/>
              </w:rPr>
              <w:t>Laut</w:t>
            </w:r>
            <w:proofErr w:type="spellEnd"/>
          </w:p>
          <w:p w14:paraId="428E1F78" w14:textId="699DF099" w:rsidR="004B4D50" w:rsidRDefault="004B4D50" w:rsidP="00656B1D">
            <w:pPr>
              <w:pStyle w:val="ListParagraph"/>
              <w:numPr>
                <w:ilvl w:val="0"/>
                <w:numId w:val="32"/>
              </w:numPr>
              <w:spacing w:after="0" w:line="240" w:lineRule="auto"/>
              <w:ind w:left="360"/>
              <w:jc w:val="both"/>
              <w:rPr>
                <w:rFonts w:asciiTheme="majorBidi" w:hAnsiTheme="majorBidi" w:cstheme="majorBidi"/>
              </w:rPr>
            </w:pPr>
            <w:r>
              <w:rPr>
                <w:rFonts w:asciiTheme="majorBidi" w:hAnsiTheme="majorBidi" w:cstheme="majorBidi"/>
                <w:lang w:val="en-US"/>
              </w:rPr>
              <w:t xml:space="preserve">Zakat </w:t>
            </w:r>
            <w:proofErr w:type="spellStart"/>
            <w:r>
              <w:rPr>
                <w:rFonts w:asciiTheme="majorBidi" w:hAnsiTheme="majorBidi" w:cstheme="majorBidi"/>
                <w:lang w:val="en-US"/>
              </w:rPr>
              <w:t>Investasi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Pabrik</w:t>
            </w:r>
            <w:proofErr w:type="spellEnd"/>
            <w:r w:rsidR="0041723B">
              <w:rPr>
                <w:rFonts w:asciiTheme="majorBidi" w:hAnsiTheme="majorBidi" w:cstheme="majorBidi"/>
                <w:lang w:val="en-US"/>
              </w:rPr>
              <w:t xml:space="preserve"> dan </w:t>
            </w:r>
            <w:r>
              <w:rPr>
                <w:rFonts w:asciiTheme="majorBidi" w:hAnsiTheme="majorBidi" w:cstheme="majorBidi"/>
                <w:lang w:val="en-US"/>
              </w:rPr>
              <w:t xml:space="preserve">Gedung </w:t>
            </w:r>
            <w:proofErr w:type="spellStart"/>
            <w:r w:rsidR="0041723B">
              <w:rPr>
                <w:rFonts w:asciiTheme="majorBidi" w:hAnsiTheme="majorBidi" w:cstheme="majorBidi"/>
                <w:lang w:val="en-US"/>
              </w:rPr>
              <w:t>serta</w:t>
            </w:r>
            <w:proofErr w:type="spellEnd"/>
            <w:r>
              <w:rPr>
                <w:rFonts w:asciiTheme="majorBidi" w:hAnsiTheme="majorBidi" w:cstheme="majorBidi"/>
                <w:lang w:val="en-US"/>
              </w:rPr>
              <w:t xml:space="preserve"> Zakat </w:t>
            </w:r>
            <w:r w:rsidR="0041723B">
              <w:rPr>
                <w:rFonts w:asciiTheme="majorBidi" w:hAnsiTheme="majorBidi" w:cstheme="majorBidi"/>
                <w:lang w:val="en-US"/>
              </w:rPr>
              <w:t xml:space="preserve">Saham dan </w:t>
            </w:r>
            <w:proofErr w:type="spellStart"/>
            <w:r w:rsidR="0041723B">
              <w:rPr>
                <w:rFonts w:asciiTheme="majorBidi" w:hAnsiTheme="majorBidi" w:cstheme="majorBidi"/>
                <w:lang w:val="en-US"/>
              </w:rPr>
              <w:t>Obligasi</w:t>
            </w:r>
            <w:proofErr w:type="spellEnd"/>
          </w:p>
        </w:tc>
      </w:tr>
      <w:tr w:rsidR="00D304A5" w14:paraId="6FAA5D8B" w14:textId="77777777">
        <w:trPr>
          <w:jc w:val="center"/>
        </w:trPr>
        <w:tc>
          <w:tcPr>
            <w:tcW w:w="3053" w:type="dxa"/>
            <w:gridSpan w:val="2"/>
            <w:shd w:val="clear" w:color="auto" w:fill="auto"/>
          </w:tcPr>
          <w:p w14:paraId="57823657" w14:textId="77777777" w:rsidR="00D304A5" w:rsidRDefault="00000000">
            <w:pPr>
              <w:spacing w:before="0" w:after="0"/>
              <w:rPr>
                <w:rFonts w:asciiTheme="majorBidi" w:hAnsiTheme="majorBidi" w:cstheme="majorBidi"/>
              </w:rPr>
            </w:pPr>
            <w:r>
              <w:rPr>
                <w:rFonts w:asciiTheme="majorBidi" w:hAnsiTheme="majorBidi" w:cstheme="majorBidi"/>
              </w:rPr>
              <w:lastRenderedPageBreak/>
              <w:t>Pustaka</w:t>
            </w:r>
          </w:p>
        </w:tc>
        <w:tc>
          <w:tcPr>
            <w:tcW w:w="10663" w:type="dxa"/>
            <w:gridSpan w:val="7"/>
            <w:shd w:val="clear" w:color="auto" w:fill="auto"/>
          </w:tcPr>
          <w:p w14:paraId="14EE6121" w14:textId="77777777" w:rsidR="000D4307" w:rsidRPr="000D4307" w:rsidRDefault="000D4307" w:rsidP="000D4307">
            <w:pPr>
              <w:pStyle w:val="NormalWeb"/>
              <w:numPr>
                <w:ilvl w:val="0"/>
                <w:numId w:val="33"/>
              </w:numPr>
              <w:spacing w:before="0" w:beforeAutospacing="0" w:after="0" w:afterAutospacing="0" w:line="259" w:lineRule="auto"/>
              <w:rPr>
                <w:sz w:val="22"/>
                <w:szCs w:val="22"/>
              </w:rPr>
            </w:pPr>
            <w:r w:rsidRPr="000D4307">
              <w:rPr>
                <w:sz w:val="22"/>
                <w:szCs w:val="22"/>
              </w:rPr>
              <w:t>Yusuf Qardawi, Hukum Zakat, Litera Antar Nusa,  Jakarta, 2011</w:t>
            </w:r>
          </w:p>
          <w:p w14:paraId="1810E4DD" w14:textId="77777777" w:rsidR="000D4307" w:rsidRPr="000D4307" w:rsidRDefault="000D4307" w:rsidP="000D4307">
            <w:pPr>
              <w:pStyle w:val="NormalWeb"/>
              <w:numPr>
                <w:ilvl w:val="0"/>
                <w:numId w:val="33"/>
              </w:numPr>
              <w:spacing w:before="0" w:beforeAutospacing="0" w:after="0" w:afterAutospacing="0" w:line="259" w:lineRule="auto"/>
              <w:rPr>
                <w:sz w:val="22"/>
                <w:szCs w:val="22"/>
              </w:rPr>
            </w:pPr>
            <w:r w:rsidRPr="000D4307">
              <w:rPr>
                <w:sz w:val="22"/>
                <w:szCs w:val="22"/>
              </w:rPr>
              <w:t xml:space="preserve">Sayid Sabiq, </w:t>
            </w:r>
            <w:r w:rsidRPr="000D4307">
              <w:rPr>
                <w:i/>
                <w:iCs/>
                <w:sz w:val="22"/>
                <w:szCs w:val="22"/>
              </w:rPr>
              <w:t>Fiqh Sunnah Jil. 13-14</w:t>
            </w:r>
            <w:r w:rsidRPr="000D4307">
              <w:rPr>
                <w:sz w:val="22"/>
                <w:szCs w:val="22"/>
              </w:rPr>
              <w:t>, Al-Ma’arif, Bandung</w:t>
            </w:r>
          </w:p>
          <w:p w14:paraId="5B28BCC3" w14:textId="77777777" w:rsidR="000D4307" w:rsidRPr="000D4307" w:rsidRDefault="000D4307" w:rsidP="000D4307">
            <w:pPr>
              <w:pStyle w:val="NormalWeb"/>
              <w:numPr>
                <w:ilvl w:val="0"/>
                <w:numId w:val="33"/>
              </w:numPr>
              <w:spacing w:before="0" w:beforeAutospacing="0" w:after="0" w:afterAutospacing="0" w:line="259" w:lineRule="auto"/>
              <w:rPr>
                <w:sz w:val="22"/>
                <w:szCs w:val="22"/>
                <w:lang w:val="sv-SE"/>
              </w:rPr>
            </w:pPr>
            <w:r w:rsidRPr="000D4307">
              <w:rPr>
                <w:sz w:val="22"/>
                <w:szCs w:val="22"/>
              </w:rPr>
              <w:t>Al-Alamah Muhammad,</w:t>
            </w:r>
            <w:r w:rsidRPr="000D4307">
              <w:rPr>
                <w:i/>
                <w:iCs/>
                <w:sz w:val="22"/>
                <w:szCs w:val="22"/>
              </w:rPr>
              <w:t>Fiqh Empat Mazhab</w:t>
            </w:r>
            <w:r w:rsidRPr="000D4307">
              <w:rPr>
                <w:sz w:val="22"/>
                <w:szCs w:val="22"/>
              </w:rPr>
              <w:t>, Hasyimi Perss</w:t>
            </w:r>
          </w:p>
          <w:p w14:paraId="44DE73CF" w14:textId="77777777" w:rsidR="000D4307" w:rsidRPr="000D4307" w:rsidRDefault="000D4307" w:rsidP="000D4307">
            <w:pPr>
              <w:pStyle w:val="NormalWeb"/>
              <w:numPr>
                <w:ilvl w:val="0"/>
                <w:numId w:val="33"/>
              </w:numPr>
              <w:spacing w:before="0" w:beforeAutospacing="0" w:after="0" w:afterAutospacing="0" w:line="259" w:lineRule="auto"/>
              <w:rPr>
                <w:i/>
                <w:iCs/>
                <w:sz w:val="22"/>
                <w:szCs w:val="22"/>
                <w:lang w:val="sv-SE"/>
              </w:rPr>
            </w:pPr>
            <w:r w:rsidRPr="000D4307">
              <w:rPr>
                <w:sz w:val="22"/>
                <w:szCs w:val="22"/>
                <w:lang w:val="sv-SE"/>
              </w:rPr>
              <w:t xml:space="preserve">Ibnu Rusyd, </w:t>
            </w:r>
            <w:r w:rsidRPr="000D4307">
              <w:rPr>
                <w:i/>
                <w:iCs/>
                <w:sz w:val="22"/>
                <w:szCs w:val="22"/>
                <w:lang w:val="sv-SE"/>
              </w:rPr>
              <w:t>Bidayatul Mujtahid Wa Nihayatul Muqtashid</w:t>
            </w:r>
          </w:p>
          <w:p w14:paraId="250DA66A" w14:textId="77777777" w:rsidR="000D4307" w:rsidRPr="000D4307" w:rsidRDefault="000D4307" w:rsidP="000D4307">
            <w:pPr>
              <w:pStyle w:val="NormalWeb"/>
              <w:numPr>
                <w:ilvl w:val="0"/>
                <w:numId w:val="33"/>
              </w:numPr>
              <w:spacing w:before="0" w:beforeAutospacing="0" w:after="0" w:afterAutospacing="0" w:line="259" w:lineRule="auto"/>
              <w:rPr>
                <w:sz w:val="22"/>
                <w:szCs w:val="22"/>
              </w:rPr>
            </w:pPr>
            <w:r w:rsidRPr="000D4307">
              <w:rPr>
                <w:i/>
                <w:iCs/>
                <w:sz w:val="22"/>
                <w:szCs w:val="22"/>
              </w:rPr>
              <w:t xml:space="preserve"> Fiqh Lima Mazhab</w:t>
            </w:r>
          </w:p>
          <w:p w14:paraId="17B5FEA9" w14:textId="77777777" w:rsidR="000D4307" w:rsidRPr="000D4307" w:rsidRDefault="000D4307" w:rsidP="000D4307">
            <w:pPr>
              <w:pStyle w:val="NormalWeb"/>
              <w:numPr>
                <w:ilvl w:val="0"/>
                <w:numId w:val="33"/>
              </w:numPr>
              <w:spacing w:before="0" w:beforeAutospacing="0" w:after="0" w:afterAutospacing="0" w:line="259" w:lineRule="auto"/>
              <w:rPr>
                <w:sz w:val="22"/>
                <w:szCs w:val="22"/>
              </w:rPr>
            </w:pPr>
            <w:r w:rsidRPr="000D4307">
              <w:rPr>
                <w:sz w:val="22"/>
                <w:szCs w:val="22"/>
              </w:rPr>
              <w:t xml:space="preserve">Wahbah Zuhaili, </w:t>
            </w:r>
            <w:r w:rsidRPr="000D4307">
              <w:rPr>
                <w:i/>
                <w:iCs/>
                <w:sz w:val="22"/>
                <w:szCs w:val="22"/>
              </w:rPr>
              <w:t>Fiqhul Islam Wa-Adillatuhu</w:t>
            </w:r>
          </w:p>
          <w:p w14:paraId="396B97C6" w14:textId="47BE5378" w:rsidR="00D304A5" w:rsidRPr="000D4307" w:rsidRDefault="000D4307" w:rsidP="000D4307">
            <w:pPr>
              <w:pStyle w:val="NormalWeb"/>
              <w:numPr>
                <w:ilvl w:val="0"/>
                <w:numId w:val="33"/>
              </w:numPr>
              <w:spacing w:before="0" w:beforeAutospacing="0" w:after="0" w:afterAutospacing="0" w:line="259" w:lineRule="auto"/>
              <w:rPr>
                <w:rFonts w:ascii="Book Antiqua" w:hAnsi="Book Antiqua"/>
                <w:sz w:val="22"/>
                <w:szCs w:val="22"/>
              </w:rPr>
            </w:pPr>
            <w:r w:rsidRPr="000D4307">
              <w:rPr>
                <w:sz w:val="22"/>
                <w:szCs w:val="22"/>
              </w:rPr>
              <w:t xml:space="preserve">Imam Taqiyuddin, </w:t>
            </w:r>
            <w:r w:rsidRPr="000D4307">
              <w:rPr>
                <w:i/>
                <w:iCs/>
                <w:sz w:val="22"/>
                <w:szCs w:val="22"/>
              </w:rPr>
              <w:t xml:space="preserve"> Kifayatul Ahyar</w:t>
            </w:r>
          </w:p>
        </w:tc>
      </w:tr>
      <w:tr w:rsidR="00D304A5" w14:paraId="10AB6EAD" w14:textId="77777777">
        <w:trPr>
          <w:jc w:val="center"/>
        </w:trPr>
        <w:tc>
          <w:tcPr>
            <w:tcW w:w="3053" w:type="dxa"/>
            <w:gridSpan w:val="2"/>
            <w:shd w:val="clear" w:color="auto" w:fill="auto"/>
          </w:tcPr>
          <w:p w14:paraId="75D39CCC" w14:textId="77777777" w:rsidR="00D304A5" w:rsidRDefault="00000000">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14:paraId="52332F53" w14:textId="77777777" w:rsidR="00D304A5" w:rsidRDefault="00000000">
            <w:pPr>
              <w:spacing w:before="0" w:after="0"/>
              <w:rPr>
                <w:rFonts w:asciiTheme="majorBidi" w:hAnsiTheme="majorBidi" w:cstheme="majorBidi"/>
              </w:rPr>
            </w:pPr>
            <w:proofErr w:type="spellStart"/>
            <w:r>
              <w:rPr>
                <w:rFonts w:asciiTheme="majorBidi" w:hAnsiTheme="majorBidi" w:cstheme="majorBidi"/>
                <w:lang w:val="en-US"/>
              </w:rPr>
              <w:t>Perangkat</w:t>
            </w:r>
            <w:proofErr w:type="spellEnd"/>
            <w:r>
              <w:rPr>
                <w:rFonts w:asciiTheme="majorBidi" w:hAnsiTheme="majorBidi" w:cstheme="majorBidi"/>
                <w:lang w:val="en-US"/>
              </w:rPr>
              <w:t xml:space="preserve"> </w:t>
            </w:r>
            <w:proofErr w:type="spellStart"/>
            <w:proofErr w:type="gramStart"/>
            <w:r>
              <w:rPr>
                <w:rFonts w:asciiTheme="majorBidi" w:hAnsiTheme="majorBidi" w:cstheme="majorBidi"/>
                <w:lang w:val="en-US"/>
              </w:rPr>
              <w:t>Lunak</w:t>
            </w:r>
            <w:proofErr w:type="spellEnd"/>
            <w:r>
              <w:rPr>
                <w:rFonts w:asciiTheme="majorBidi" w:hAnsiTheme="majorBidi" w:cstheme="majorBidi"/>
                <w:lang w:val="en-US"/>
              </w:rPr>
              <w:t xml:space="preserve"> :Via</w:t>
            </w:r>
            <w:proofErr w:type="gramEnd"/>
            <w:r>
              <w:rPr>
                <w:rFonts w:asciiTheme="majorBidi" w:hAnsiTheme="majorBidi" w:cstheme="majorBidi"/>
                <w:lang w:val="en-US"/>
              </w:rPr>
              <w:t xml:space="preserve"> Daring; Zoom WA dan </w:t>
            </w:r>
            <w:proofErr w:type="spellStart"/>
            <w:r>
              <w:rPr>
                <w:rFonts w:asciiTheme="majorBidi" w:hAnsiTheme="majorBidi" w:cstheme="majorBidi"/>
                <w:lang w:val="en-US"/>
              </w:rPr>
              <w:t>Perangkat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Keras</w:t>
            </w:r>
            <w:proofErr w:type="spellEnd"/>
            <w:r>
              <w:rPr>
                <w:rFonts w:asciiTheme="majorBidi" w:hAnsiTheme="majorBidi" w:cstheme="majorBidi"/>
                <w:lang w:val="en-US"/>
              </w:rPr>
              <w:t xml:space="preserve">: </w:t>
            </w:r>
            <w:r>
              <w:rPr>
                <w:rFonts w:asciiTheme="majorBidi" w:hAnsiTheme="majorBidi" w:cstheme="majorBidi"/>
              </w:rPr>
              <w:t>LCD/ Proyektor</w:t>
            </w:r>
          </w:p>
        </w:tc>
      </w:tr>
      <w:tr w:rsidR="00D304A5" w14:paraId="21E06C6B" w14:textId="77777777">
        <w:trPr>
          <w:jc w:val="center"/>
        </w:trPr>
        <w:tc>
          <w:tcPr>
            <w:tcW w:w="3053" w:type="dxa"/>
            <w:gridSpan w:val="2"/>
            <w:shd w:val="clear" w:color="auto" w:fill="auto"/>
          </w:tcPr>
          <w:p w14:paraId="1BC1AF6D" w14:textId="77777777" w:rsidR="00D304A5" w:rsidRDefault="00000000">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14:paraId="7073B47F" w14:textId="5673A2FC" w:rsidR="00D304A5" w:rsidRDefault="00000000" w:rsidP="000D4307">
            <w:pPr>
              <w:spacing w:before="0" w:after="0"/>
              <w:ind w:left="0"/>
              <w:rPr>
                <w:rFonts w:asciiTheme="majorBidi" w:hAnsiTheme="majorBidi" w:cstheme="majorBidi"/>
                <w:lang w:val="en-US"/>
              </w:rPr>
            </w:pPr>
            <w:r>
              <w:rPr>
                <w:rFonts w:asciiTheme="majorBidi" w:hAnsiTheme="majorBidi" w:cstheme="majorBidi"/>
                <w:lang w:val="en-US"/>
              </w:rPr>
              <w:t xml:space="preserve"> Dr. Yusmita, </w:t>
            </w:r>
            <w:proofErr w:type="spellStart"/>
            <w:r>
              <w:rPr>
                <w:rFonts w:asciiTheme="majorBidi" w:hAnsiTheme="majorBidi" w:cstheme="majorBidi"/>
                <w:lang w:val="en-US"/>
              </w:rPr>
              <w:t>M.Ag</w:t>
            </w:r>
            <w:proofErr w:type="spellEnd"/>
            <w:r>
              <w:rPr>
                <w:rFonts w:asciiTheme="majorBidi" w:hAnsiTheme="majorBidi" w:cstheme="majorBidi"/>
                <w:lang w:val="en-US"/>
              </w:rPr>
              <w:t>.</w:t>
            </w:r>
          </w:p>
        </w:tc>
      </w:tr>
      <w:tr w:rsidR="00D304A5" w14:paraId="3734A181" w14:textId="77777777">
        <w:trPr>
          <w:jc w:val="center"/>
        </w:trPr>
        <w:tc>
          <w:tcPr>
            <w:tcW w:w="3053" w:type="dxa"/>
            <w:gridSpan w:val="2"/>
            <w:shd w:val="clear" w:color="auto" w:fill="auto"/>
          </w:tcPr>
          <w:p w14:paraId="39ABF726" w14:textId="77777777" w:rsidR="00D304A5" w:rsidRDefault="00000000">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14:paraId="15354213" w14:textId="77777777" w:rsidR="00D304A5" w:rsidRDefault="00000000">
            <w:pPr>
              <w:spacing w:before="0" w:after="0"/>
              <w:rPr>
                <w:rFonts w:asciiTheme="majorBidi" w:hAnsiTheme="majorBidi" w:cstheme="majorBidi"/>
              </w:rPr>
            </w:pPr>
            <w:r>
              <w:rPr>
                <w:rFonts w:asciiTheme="majorBidi" w:hAnsiTheme="majorBidi" w:cstheme="majorBidi"/>
              </w:rPr>
              <w:t>-</w:t>
            </w:r>
          </w:p>
        </w:tc>
      </w:tr>
    </w:tbl>
    <w:p w14:paraId="79249A17" w14:textId="77777777" w:rsidR="00D304A5" w:rsidRDefault="00D304A5">
      <w:pPr>
        <w:spacing w:before="0" w:after="0"/>
        <w:rPr>
          <w:rFonts w:asciiTheme="majorBidi" w:hAnsiTheme="majorBidi" w:cstheme="majorBidi"/>
        </w:rPr>
      </w:pPr>
    </w:p>
    <w:tbl>
      <w:tblPr>
        <w:tblStyle w:val="TableGrid"/>
        <w:tblW w:w="14850" w:type="dxa"/>
        <w:tblInd w:w="108" w:type="dxa"/>
        <w:tblLayout w:type="fixed"/>
        <w:tblLook w:val="04A0" w:firstRow="1" w:lastRow="0" w:firstColumn="1" w:lastColumn="0" w:noHBand="0" w:noVBand="1"/>
      </w:tblPr>
      <w:tblGrid>
        <w:gridCol w:w="993"/>
        <w:gridCol w:w="2126"/>
        <w:gridCol w:w="3091"/>
        <w:gridCol w:w="1890"/>
        <w:gridCol w:w="2700"/>
        <w:gridCol w:w="2970"/>
        <w:gridCol w:w="1080"/>
      </w:tblGrid>
      <w:tr w:rsidR="00D304A5" w14:paraId="379E1D08" w14:textId="77777777">
        <w:trPr>
          <w:tblHeader/>
        </w:trPr>
        <w:tc>
          <w:tcPr>
            <w:tcW w:w="993" w:type="dxa"/>
            <w:shd w:val="clear" w:color="auto" w:fill="BFBFBF" w:themeFill="background1" w:themeFillShade="BF"/>
            <w:vAlign w:val="center"/>
          </w:tcPr>
          <w:p w14:paraId="0C386875"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Minggu ke-</w:t>
            </w:r>
          </w:p>
        </w:tc>
        <w:tc>
          <w:tcPr>
            <w:tcW w:w="2126" w:type="dxa"/>
            <w:shd w:val="clear" w:color="auto" w:fill="BFBFBF" w:themeFill="background1" w:themeFillShade="BF"/>
            <w:vAlign w:val="center"/>
          </w:tcPr>
          <w:p w14:paraId="6B0C0CF8"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Sub-CP-MK (kemampuan akhir yang diharapkan)</w:t>
            </w:r>
          </w:p>
        </w:tc>
        <w:tc>
          <w:tcPr>
            <w:tcW w:w="3091" w:type="dxa"/>
            <w:shd w:val="clear" w:color="auto" w:fill="BFBFBF" w:themeFill="background1" w:themeFillShade="BF"/>
            <w:vAlign w:val="center"/>
          </w:tcPr>
          <w:p w14:paraId="485A7656"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Indikator</w:t>
            </w:r>
          </w:p>
        </w:tc>
        <w:tc>
          <w:tcPr>
            <w:tcW w:w="1890" w:type="dxa"/>
            <w:shd w:val="clear" w:color="auto" w:fill="BFBFBF" w:themeFill="background1" w:themeFillShade="BF"/>
            <w:vAlign w:val="center"/>
          </w:tcPr>
          <w:p w14:paraId="517A9EFA"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Kriteria &amp; Bentuk Penilaian</w:t>
            </w:r>
          </w:p>
        </w:tc>
        <w:tc>
          <w:tcPr>
            <w:tcW w:w="2700" w:type="dxa"/>
            <w:shd w:val="clear" w:color="auto" w:fill="BFBFBF" w:themeFill="background1" w:themeFillShade="BF"/>
            <w:vAlign w:val="center"/>
          </w:tcPr>
          <w:p w14:paraId="6831BF93"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Metode Pembelajaran [Estimasi Waktu]</w:t>
            </w:r>
          </w:p>
        </w:tc>
        <w:tc>
          <w:tcPr>
            <w:tcW w:w="2970" w:type="dxa"/>
            <w:shd w:val="clear" w:color="auto" w:fill="BFBFBF" w:themeFill="background1" w:themeFillShade="BF"/>
            <w:vAlign w:val="center"/>
          </w:tcPr>
          <w:p w14:paraId="578F53AD"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Materi Pembelajaran [Pustaka]</w:t>
            </w:r>
          </w:p>
        </w:tc>
        <w:tc>
          <w:tcPr>
            <w:tcW w:w="1080" w:type="dxa"/>
            <w:shd w:val="clear" w:color="auto" w:fill="BFBFBF" w:themeFill="background1" w:themeFillShade="BF"/>
          </w:tcPr>
          <w:p w14:paraId="3089F58E" w14:textId="77777777" w:rsidR="00D304A5" w:rsidRDefault="00000000">
            <w:pPr>
              <w:autoSpaceDE w:val="0"/>
              <w:autoSpaceDN w:val="0"/>
              <w:adjustRightInd w:val="0"/>
              <w:spacing w:before="0" w:after="0"/>
              <w:ind w:left="0"/>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Bobot Penilaian (%)</w:t>
            </w:r>
          </w:p>
        </w:tc>
      </w:tr>
      <w:tr w:rsidR="00D304A5" w14:paraId="71A620AE" w14:textId="77777777">
        <w:tc>
          <w:tcPr>
            <w:tcW w:w="993" w:type="dxa"/>
          </w:tcPr>
          <w:p w14:paraId="47CC8A95" w14:textId="77777777" w:rsidR="00D304A5"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w:t>
            </w:r>
          </w:p>
        </w:tc>
        <w:tc>
          <w:tcPr>
            <w:tcW w:w="2126" w:type="dxa"/>
          </w:tcPr>
          <w:p w14:paraId="0CED4555" w14:textId="77777777" w:rsidR="00D304A5" w:rsidRDefault="00000000">
            <w:pPr>
              <w:autoSpaceDE w:val="0"/>
              <w:autoSpaceDN w:val="0"/>
              <w:adjustRightInd w:val="0"/>
              <w:spacing w:before="0" w:after="0"/>
              <w:ind w:left="0"/>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KontrakPerkuliahan</w:t>
            </w:r>
            <w:proofErr w:type="spellEnd"/>
          </w:p>
        </w:tc>
        <w:tc>
          <w:tcPr>
            <w:tcW w:w="3091" w:type="dxa"/>
          </w:tcPr>
          <w:p w14:paraId="05898122" w14:textId="77777777" w:rsidR="00D304A5" w:rsidRDefault="00000000">
            <w:pPr>
              <w:pStyle w:val="ListParagraph"/>
              <w:numPr>
                <w:ilvl w:val="0"/>
                <w:numId w:val="5"/>
              </w:numPr>
              <w:spacing w:after="0" w:line="240" w:lineRule="auto"/>
              <w:ind w:left="176" w:hanging="176"/>
              <w:rPr>
                <w:rFonts w:ascii="Times New Roman" w:eastAsia="Arial Unicode MS" w:hAnsi="Times New Roman" w:cs="Times New Roman"/>
                <w:b/>
                <w:sz w:val="24"/>
                <w:szCs w:val="24"/>
                <w:lang w:eastAsia="id-ID"/>
              </w:rPr>
            </w:pPr>
            <w:r>
              <w:rPr>
                <w:rFonts w:ascii="Times New Roman" w:eastAsia="Arial Unicode MS" w:hAnsi="Times New Roman" w:cs="Times New Roman"/>
                <w:sz w:val="24"/>
                <w:szCs w:val="24"/>
                <w:lang w:eastAsia="id-ID"/>
              </w:rPr>
              <w:t xml:space="preserve">Adanya kesepakatan dalam PBM pengantar dasar </w:t>
            </w:r>
            <w:proofErr w:type="spellStart"/>
            <w:r>
              <w:rPr>
                <w:rFonts w:ascii="Times New Roman" w:eastAsia="Arial Unicode MS" w:hAnsi="Times New Roman" w:cs="Times New Roman"/>
                <w:sz w:val="24"/>
                <w:szCs w:val="24"/>
                <w:lang w:val="en-US" w:eastAsia="id-ID"/>
              </w:rPr>
              <w:t>mata</w:t>
            </w:r>
            <w:proofErr w:type="spellEnd"/>
            <w:r>
              <w:rPr>
                <w:rFonts w:ascii="Times New Roman" w:eastAsia="Arial Unicode MS" w:hAnsi="Times New Roman" w:cs="Times New Roman"/>
                <w:sz w:val="24"/>
                <w:szCs w:val="24"/>
                <w:lang w:val="en-US" w:eastAsia="id-ID"/>
              </w:rPr>
              <w:t xml:space="preserve"> kuliah </w:t>
            </w:r>
            <w:r>
              <w:rPr>
                <w:rFonts w:ascii="Times New Roman" w:eastAsia="Arial Unicode MS" w:hAnsi="Times New Roman" w:cs="Times New Roman"/>
                <w:sz w:val="24"/>
                <w:szCs w:val="24"/>
                <w:lang w:eastAsia="id-ID"/>
              </w:rPr>
              <w:t>Mengetahui arah PBM dan tujuan akan dicapai</w:t>
            </w:r>
          </w:p>
          <w:p w14:paraId="072BB21F" w14:textId="77777777" w:rsidR="00D304A5" w:rsidRDefault="00000000">
            <w:pPr>
              <w:pStyle w:val="ListParagraph"/>
              <w:numPr>
                <w:ilvl w:val="0"/>
                <w:numId w:val="5"/>
              </w:numPr>
              <w:autoSpaceDE w:val="0"/>
              <w:autoSpaceDN w:val="0"/>
              <w:adjustRightInd w:val="0"/>
              <w:spacing w:after="0" w:line="240" w:lineRule="auto"/>
              <w:ind w:left="176" w:hanging="176"/>
              <w:rPr>
                <w:rFonts w:ascii="Times New Roman" w:hAnsi="Times New Roman" w:cs="Times New Roman"/>
                <w:sz w:val="24"/>
                <w:szCs w:val="24"/>
                <w:lang w:eastAsia="id-ID"/>
              </w:rPr>
            </w:pPr>
            <w:r>
              <w:rPr>
                <w:rFonts w:ascii="Times New Roman" w:eastAsia="Arial Unicode MS" w:hAnsi="Times New Roman" w:cs="Times New Roman"/>
                <w:sz w:val="24"/>
                <w:szCs w:val="24"/>
                <w:lang w:eastAsia="id-ID"/>
              </w:rPr>
              <w:t>Mengetahui sumber PBM yang akan digunakan</w:t>
            </w:r>
          </w:p>
        </w:tc>
        <w:tc>
          <w:tcPr>
            <w:tcW w:w="1890" w:type="dxa"/>
          </w:tcPr>
          <w:p w14:paraId="325D0EA7"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3707E9C5"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45A000E2"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64EC189" w14:textId="77777777" w:rsidR="00D304A5" w:rsidRDefault="00000000">
            <w:pPr>
              <w:pStyle w:val="ListParagraph"/>
              <w:numPr>
                <w:ilvl w:val="0"/>
                <w:numId w:val="6"/>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tc>
        <w:tc>
          <w:tcPr>
            <w:tcW w:w="2700" w:type="dxa"/>
          </w:tcPr>
          <w:p w14:paraId="366359AB" w14:textId="77777777" w:rsidR="00D304A5" w:rsidRDefault="00D304A5">
            <w:pPr>
              <w:autoSpaceDE w:val="0"/>
              <w:autoSpaceDN w:val="0"/>
              <w:adjustRightInd w:val="0"/>
              <w:spacing w:before="0" w:after="0"/>
              <w:ind w:left="0"/>
              <w:rPr>
                <w:rFonts w:ascii="Times New Roman" w:hAnsi="Times New Roman" w:cs="Times New Roman"/>
                <w:sz w:val="24"/>
                <w:szCs w:val="24"/>
                <w:lang w:val="en-US" w:eastAsia="id-ID"/>
              </w:rPr>
            </w:pPr>
          </w:p>
        </w:tc>
        <w:tc>
          <w:tcPr>
            <w:tcW w:w="2970" w:type="dxa"/>
          </w:tcPr>
          <w:p w14:paraId="1C73D81B" w14:textId="77777777" w:rsidR="00D304A5" w:rsidRDefault="00D304A5">
            <w:pPr>
              <w:pStyle w:val="ListParagraph"/>
              <w:ind w:left="176"/>
              <w:rPr>
                <w:rFonts w:ascii="Times New Roman" w:hAnsi="Times New Roman" w:cs="Times New Roman"/>
                <w:sz w:val="24"/>
                <w:szCs w:val="24"/>
                <w:lang w:eastAsia="id-ID"/>
              </w:rPr>
            </w:pPr>
          </w:p>
        </w:tc>
        <w:tc>
          <w:tcPr>
            <w:tcW w:w="1080" w:type="dxa"/>
          </w:tcPr>
          <w:p w14:paraId="23363543" w14:textId="77777777" w:rsidR="00D304A5" w:rsidRDefault="00D304A5">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D304A5" w14:paraId="0A52F9D9" w14:textId="77777777">
        <w:tc>
          <w:tcPr>
            <w:tcW w:w="993" w:type="dxa"/>
          </w:tcPr>
          <w:p w14:paraId="0D40AF25" w14:textId="77777777" w:rsidR="00D304A5"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2</w:t>
            </w:r>
          </w:p>
        </w:tc>
        <w:tc>
          <w:tcPr>
            <w:tcW w:w="2126" w:type="dxa"/>
          </w:tcPr>
          <w:p w14:paraId="058BE2B4" w14:textId="39BE9ECD" w:rsidR="00D304A5" w:rsidRDefault="0000000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MenjelaskanPengertian</w:t>
            </w:r>
            <w:proofErr w:type="spellEnd"/>
            <w:r>
              <w:rPr>
                <w:rFonts w:ascii="Times New Roman" w:hAnsi="Times New Roman" w:cs="Times New Roman"/>
                <w:sz w:val="24"/>
                <w:szCs w:val="24"/>
                <w:lang w:val="en-US" w:eastAsia="id-ID"/>
              </w:rPr>
              <w:t xml:space="preserve"> Fiqh Zakat</w:t>
            </w:r>
            <w:r w:rsidR="000077CF">
              <w:rPr>
                <w:rFonts w:ascii="Times New Roman" w:hAnsi="Times New Roman" w:cs="Times New Roman"/>
                <w:sz w:val="24"/>
                <w:szCs w:val="24"/>
                <w:lang w:val="en-US" w:eastAsia="id-ID"/>
              </w:rPr>
              <w:t>,</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dasar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huku</w:t>
            </w:r>
            <w:r w:rsidR="000077CF">
              <w:rPr>
                <w:rFonts w:ascii="Times New Roman" w:hAnsi="Times New Roman" w:cs="Times New Roman"/>
                <w:sz w:val="24"/>
                <w:szCs w:val="24"/>
                <w:lang w:val="en-US" w:eastAsia="id-ID"/>
              </w:rPr>
              <w:t>m</w:t>
            </w:r>
            <w:proofErr w:type="spellEnd"/>
            <w:r w:rsidR="000077CF">
              <w:rPr>
                <w:rFonts w:ascii="Times New Roman" w:hAnsi="Times New Roman" w:cs="Times New Roman"/>
                <w:sz w:val="24"/>
                <w:szCs w:val="24"/>
                <w:lang w:val="en-US" w:eastAsia="id-ID"/>
              </w:rPr>
              <w:t xml:space="preserve"> dan </w:t>
            </w:r>
            <w:proofErr w:type="spellStart"/>
            <w:r w:rsidR="000077CF">
              <w:rPr>
                <w:rFonts w:ascii="Times New Roman" w:hAnsi="Times New Roman" w:cs="Times New Roman"/>
                <w:sz w:val="24"/>
                <w:szCs w:val="24"/>
                <w:lang w:val="en-US" w:eastAsia="id-ID"/>
              </w:rPr>
              <w:t>hikmahnya</w:t>
            </w:r>
            <w:proofErr w:type="spellEnd"/>
          </w:p>
          <w:p w14:paraId="6284D912" w14:textId="77777777" w:rsidR="00D304A5" w:rsidRDefault="00D304A5">
            <w:pPr>
              <w:autoSpaceDE w:val="0"/>
              <w:autoSpaceDN w:val="0"/>
              <w:adjustRightInd w:val="0"/>
              <w:spacing w:before="0" w:after="0"/>
              <w:ind w:left="0"/>
              <w:rPr>
                <w:rFonts w:ascii="Times New Roman" w:hAnsi="Times New Roman" w:cs="Times New Roman"/>
                <w:sz w:val="24"/>
                <w:szCs w:val="24"/>
                <w:lang w:val="en-US" w:eastAsia="id-ID"/>
              </w:rPr>
            </w:pPr>
          </w:p>
        </w:tc>
        <w:tc>
          <w:tcPr>
            <w:tcW w:w="3091" w:type="dxa"/>
          </w:tcPr>
          <w:p w14:paraId="1D8884E6" w14:textId="5C8BB7DB" w:rsidR="00D304A5" w:rsidRDefault="00000000">
            <w:pPr>
              <w:pStyle w:val="ListParagraph"/>
              <w:numPr>
                <w:ilvl w:val="0"/>
                <w:numId w:val="5"/>
              </w:numPr>
              <w:spacing w:after="0" w:line="240" w:lineRule="auto"/>
              <w:ind w:left="175" w:hanging="175"/>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eastAsia="id-ID"/>
              </w:rPr>
              <w:t xml:space="preserve"> </w:t>
            </w:r>
            <w:proofErr w:type="spellStart"/>
            <w:r>
              <w:rPr>
                <w:rFonts w:ascii="Times New Roman" w:eastAsia="Arial Unicode MS" w:hAnsi="Times New Roman" w:cs="Times New Roman"/>
                <w:sz w:val="24"/>
                <w:szCs w:val="24"/>
                <w:lang w:val="en-US" w:eastAsia="id-ID"/>
              </w:rPr>
              <w:t>Menjelaskan</w:t>
            </w:r>
            <w:proofErr w:type="spellEnd"/>
            <w:r>
              <w:rPr>
                <w:rFonts w:ascii="Times New Roman" w:eastAsia="Arial Unicode MS" w:hAnsi="Times New Roman" w:cs="Times New Roman"/>
                <w:sz w:val="24"/>
                <w:szCs w:val="24"/>
                <w:lang w:eastAsia="id-ID"/>
              </w:rPr>
              <w:t xml:space="preserve"> </w:t>
            </w:r>
            <w:proofErr w:type="spellStart"/>
            <w:r>
              <w:rPr>
                <w:rFonts w:ascii="Times New Roman" w:hAnsi="Times New Roman" w:cs="Times New Roman"/>
                <w:sz w:val="24"/>
                <w:szCs w:val="24"/>
                <w:lang w:val="en-US" w:eastAsia="id-ID"/>
              </w:rPr>
              <w:t>Pengertian</w:t>
            </w:r>
            <w:proofErr w:type="spellEnd"/>
            <w:r>
              <w:rPr>
                <w:rFonts w:ascii="Times New Roman" w:hAnsi="Times New Roman" w:cs="Times New Roman"/>
                <w:sz w:val="24"/>
                <w:szCs w:val="24"/>
                <w:lang w:val="en-US" w:eastAsia="id-ID"/>
              </w:rPr>
              <w:t xml:space="preserve"> Fiqh Zakat</w:t>
            </w:r>
            <w:r w:rsidR="000077CF">
              <w:rPr>
                <w:rFonts w:ascii="Times New Roman" w:hAnsi="Times New Roman" w:cs="Times New Roman"/>
                <w:sz w:val="24"/>
                <w:szCs w:val="24"/>
                <w:lang w:val="en-US" w:eastAsia="id-ID"/>
              </w:rPr>
              <w:t>,</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dasar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hukum</w:t>
            </w:r>
            <w:proofErr w:type="spellEnd"/>
            <w:r w:rsidR="000077CF">
              <w:rPr>
                <w:rFonts w:ascii="Times New Roman" w:hAnsi="Times New Roman" w:cs="Times New Roman"/>
                <w:sz w:val="24"/>
                <w:szCs w:val="24"/>
                <w:lang w:val="en-US" w:eastAsia="id-ID"/>
              </w:rPr>
              <w:t xml:space="preserve"> dan </w:t>
            </w:r>
            <w:proofErr w:type="spellStart"/>
            <w:r w:rsidR="000077CF">
              <w:rPr>
                <w:rFonts w:ascii="Times New Roman" w:hAnsi="Times New Roman" w:cs="Times New Roman"/>
                <w:sz w:val="24"/>
                <w:szCs w:val="24"/>
                <w:lang w:val="en-US" w:eastAsia="id-ID"/>
              </w:rPr>
              <w:t>hikmahnya</w:t>
            </w:r>
            <w:proofErr w:type="spellEnd"/>
          </w:p>
          <w:p w14:paraId="195F1A9D" w14:textId="61A4AE30" w:rsidR="00D304A5" w:rsidRDefault="00000000">
            <w:pPr>
              <w:pStyle w:val="ListParagraph"/>
              <w:numPr>
                <w:ilvl w:val="0"/>
                <w:numId w:val="5"/>
              </w:numPr>
              <w:spacing w:after="0" w:line="240" w:lineRule="auto"/>
              <w:ind w:left="175" w:hanging="175"/>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eastAsia="id-ID"/>
              </w:rPr>
              <w:t xml:space="preserve"> mengomunikasikan </w:t>
            </w:r>
            <w:proofErr w:type="spellStart"/>
            <w:r>
              <w:rPr>
                <w:rFonts w:ascii="Times New Roman" w:hAnsi="Times New Roman" w:cs="Times New Roman"/>
                <w:sz w:val="24"/>
                <w:szCs w:val="24"/>
                <w:lang w:val="en-US" w:eastAsia="id-ID"/>
              </w:rPr>
              <w:t>Pengertian</w:t>
            </w:r>
            <w:proofErr w:type="spellEnd"/>
            <w:r>
              <w:rPr>
                <w:rFonts w:ascii="Times New Roman" w:hAnsi="Times New Roman" w:cs="Times New Roman"/>
                <w:sz w:val="24"/>
                <w:szCs w:val="24"/>
                <w:lang w:val="en-US" w:eastAsia="id-ID"/>
              </w:rPr>
              <w:t xml:space="preserve"> Fiqh </w:t>
            </w:r>
            <w:proofErr w:type="gramStart"/>
            <w:r>
              <w:rPr>
                <w:rFonts w:ascii="Times New Roman" w:hAnsi="Times New Roman" w:cs="Times New Roman"/>
                <w:sz w:val="24"/>
                <w:szCs w:val="24"/>
                <w:lang w:val="en-US" w:eastAsia="id-ID"/>
              </w:rPr>
              <w:t xml:space="preserve">Zakat  </w:t>
            </w:r>
            <w:proofErr w:type="spellStart"/>
            <w:r>
              <w:rPr>
                <w:rFonts w:ascii="Times New Roman" w:hAnsi="Times New Roman" w:cs="Times New Roman"/>
                <w:sz w:val="24"/>
                <w:szCs w:val="24"/>
                <w:lang w:val="en-US" w:eastAsia="id-ID"/>
              </w:rPr>
              <w:t>dasar</w:t>
            </w:r>
            <w:proofErr w:type="spellEnd"/>
            <w:proofErr w:type="gram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huku</w:t>
            </w:r>
            <w:r w:rsidR="000077CF">
              <w:rPr>
                <w:rFonts w:ascii="Times New Roman" w:hAnsi="Times New Roman" w:cs="Times New Roman"/>
                <w:sz w:val="24"/>
                <w:szCs w:val="24"/>
                <w:lang w:val="en-US" w:eastAsia="id-ID"/>
              </w:rPr>
              <w:t>m</w:t>
            </w:r>
            <w:proofErr w:type="spellEnd"/>
            <w:r w:rsidR="000077CF">
              <w:rPr>
                <w:rFonts w:ascii="Times New Roman" w:hAnsi="Times New Roman" w:cs="Times New Roman"/>
                <w:sz w:val="24"/>
                <w:szCs w:val="24"/>
                <w:lang w:val="en-US" w:eastAsia="id-ID"/>
              </w:rPr>
              <w:t xml:space="preserve"> dan </w:t>
            </w:r>
            <w:proofErr w:type="spellStart"/>
            <w:r w:rsidR="000077CF">
              <w:rPr>
                <w:rFonts w:ascii="Times New Roman" w:hAnsi="Times New Roman" w:cs="Times New Roman"/>
                <w:sz w:val="24"/>
                <w:szCs w:val="24"/>
                <w:lang w:val="en-US" w:eastAsia="id-ID"/>
              </w:rPr>
              <w:t>hikmahnya</w:t>
            </w:r>
            <w:proofErr w:type="spellEnd"/>
          </w:p>
          <w:p w14:paraId="708CAF35" w14:textId="77777777" w:rsidR="00D304A5" w:rsidRDefault="00D304A5">
            <w:pPr>
              <w:pStyle w:val="ListParagraph"/>
              <w:ind w:left="175"/>
              <w:rPr>
                <w:rFonts w:ascii="Times New Roman" w:eastAsia="Arial Unicode MS" w:hAnsi="Times New Roman" w:cs="Times New Roman"/>
                <w:sz w:val="24"/>
                <w:szCs w:val="24"/>
                <w:lang w:eastAsia="id-ID"/>
              </w:rPr>
            </w:pPr>
          </w:p>
        </w:tc>
        <w:tc>
          <w:tcPr>
            <w:tcW w:w="1890" w:type="dxa"/>
          </w:tcPr>
          <w:p w14:paraId="602A6A9B"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56489AF1"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A6CF933" w14:textId="77777777" w:rsidR="00D304A5" w:rsidRDefault="00D304A5">
            <w:pPr>
              <w:autoSpaceDE w:val="0"/>
              <w:autoSpaceDN w:val="0"/>
              <w:adjustRightInd w:val="0"/>
              <w:spacing w:before="0" w:after="0"/>
              <w:ind w:left="0"/>
              <w:rPr>
                <w:rFonts w:ascii="Times New Roman" w:hAnsi="Times New Roman" w:cs="Times New Roman"/>
                <w:sz w:val="24"/>
                <w:szCs w:val="24"/>
                <w:lang w:eastAsia="id-ID"/>
              </w:rPr>
            </w:pPr>
          </w:p>
          <w:p w14:paraId="01A0F7B7"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174BE752" w14:textId="77777777" w:rsidR="00D304A5" w:rsidRDefault="00000000">
            <w:pPr>
              <w:pStyle w:val="ListParagraph"/>
              <w:numPr>
                <w:ilvl w:val="0"/>
                <w:numId w:val="6"/>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tc>
        <w:tc>
          <w:tcPr>
            <w:tcW w:w="2700" w:type="dxa"/>
          </w:tcPr>
          <w:p w14:paraId="55F60556"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5A37A3B2"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2 x (3x50’)]</w:t>
            </w:r>
          </w:p>
          <w:p w14:paraId="238FD7F4" w14:textId="77777777" w:rsidR="00D304A5" w:rsidRDefault="00D304A5">
            <w:pPr>
              <w:autoSpaceDE w:val="0"/>
              <w:autoSpaceDN w:val="0"/>
              <w:adjustRightInd w:val="0"/>
              <w:spacing w:before="0" w:after="0"/>
              <w:ind w:left="0"/>
              <w:rPr>
                <w:rFonts w:ascii="Times New Roman" w:hAnsi="Times New Roman" w:cs="Times New Roman"/>
                <w:b/>
                <w:sz w:val="24"/>
                <w:szCs w:val="24"/>
                <w:lang w:eastAsia="id-ID"/>
              </w:rPr>
            </w:pPr>
          </w:p>
          <w:p w14:paraId="605C81E2"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57EF9790" w14:textId="35C8F742" w:rsidR="00D304A5" w:rsidRDefault="00000000">
            <w:pPr>
              <w:pStyle w:val="ListParagraph"/>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tentang</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Pengertian</w:t>
            </w:r>
            <w:proofErr w:type="spellEnd"/>
            <w:r>
              <w:rPr>
                <w:rFonts w:ascii="Times New Roman" w:hAnsi="Times New Roman" w:cs="Times New Roman"/>
                <w:sz w:val="24"/>
                <w:szCs w:val="24"/>
                <w:lang w:val="en-US" w:eastAsia="id-ID"/>
              </w:rPr>
              <w:t xml:space="preserve"> Fiqh Zakat</w:t>
            </w:r>
            <w:r w:rsidR="000077CF">
              <w:rPr>
                <w:rFonts w:ascii="Times New Roman" w:hAnsi="Times New Roman" w:cs="Times New Roman"/>
                <w:sz w:val="24"/>
                <w:szCs w:val="24"/>
                <w:lang w:val="en-US" w:eastAsia="id-ID"/>
              </w:rPr>
              <w:t>,</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dasar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hukum</w:t>
            </w:r>
            <w:proofErr w:type="spellEnd"/>
            <w:r w:rsidR="000077CF">
              <w:rPr>
                <w:rFonts w:ascii="Times New Roman" w:hAnsi="Times New Roman" w:cs="Times New Roman"/>
                <w:sz w:val="24"/>
                <w:szCs w:val="24"/>
                <w:lang w:val="en-US" w:eastAsia="id-ID"/>
              </w:rPr>
              <w:t xml:space="preserve"> dan </w:t>
            </w:r>
            <w:proofErr w:type="spellStart"/>
            <w:r w:rsidR="000077CF">
              <w:rPr>
                <w:rFonts w:ascii="Times New Roman" w:hAnsi="Times New Roman" w:cs="Times New Roman"/>
                <w:sz w:val="24"/>
                <w:szCs w:val="24"/>
                <w:lang w:val="en-US" w:eastAsia="id-ID"/>
              </w:rPr>
              <w:t>hikmahnya</w:t>
            </w:r>
            <w:proofErr w:type="spellEnd"/>
          </w:p>
          <w:p w14:paraId="1D964EB3" w14:textId="77777777" w:rsidR="00D304A5" w:rsidRDefault="00D304A5">
            <w:pPr>
              <w:autoSpaceDE w:val="0"/>
              <w:autoSpaceDN w:val="0"/>
              <w:bidi/>
              <w:adjustRightInd w:val="0"/>
              <w:spacing w:before="0" w:after="0"/>
              <w:ind w:left="0"/>
              <w:rPr>
                <w:rFonts w:ascii="Times New Roman" w:hAnsi="Times New Roman" w:cs="Times New Roman"/>
                <w:sz w:val="24"/>
                <w:szCs w:val="24"/>
                <w:rtl/>
                <w:lang w:eastAsia="id-ID"/>
              </w:rPr>
            </w:pPr>
          </w:p>
        </w:tc>
        <w:tc>
          <w:tcPr>
            <w:tcW w:w="2970" w:type="dxa"/>
          </w:tcPr>
          <w:p w14:paraId="2A55E545" w14:textId="229326F7" w:rsidR="00D304A5" w:rsidRDefault="00000000">
            <w:pPr>
              <w:pStyle w:val="ListParagraph"/>
              <w:numPr>
                <w:ilvl w:val="0"/>
                <w:numId w:val="7"/>
              </w:numPr>
              <w:spacing w:after="0" w:line="240" w:lineRule="auto"/>
              <w:ind w:left="317" w:hanging="317"/>
              <w:rPr>
                <w:rFonts w:ascii="Times New Roman" w:eastAsia="Arial Unicode MS" w:hAnsi="Times New Roman" w:cs="Times New Roman"/>
                <w:sz w:val="24"/>
                <w:szCs w:val="24"/>
                <w:lang w:eastAsia="id-ID"/>
              </w:rPr>
            </w:pPr>
            <w:proofErr w:type="spellStart"/>
            <w:r>
              <w:rPr>
                <w:rFonts w:ascii="Times New Roman" w:hAnsi="Times New Roman" w:cs="Times New Roman"/>
                <w:sz w:val="24"/>
                <w:szCs w:val="24"/>
                <w:lang w:val="en-US" w:eastAsia="id-ID"/>
              </w:rPr>
              <w:t>Pengertian</w:t>
            </w:r>
            <w:proofErr w:type="spellEnd"/>
            <w:r>
              <w:rPr>
                <w:rFonts w:ascii="Times New Roman" w:hAnsi="Times New Roman" w:cs="Times New Roman"/>
                <w:sz w:val="24"/>
                <w:szCs w:val="24"/>
                <w:lang w:val="en-US" w:eastAsia="id-ID"/>
              </w:rPr>
              <w:t xml:space="preserve"> Fiqh Zakat</w:t>
            </w:r>
            <w:r w:rsidR="000077CF">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dasar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hukum</w:t>
            </w:r>
            <w:proofErr w:type="spellEnd"/>
            <w:r w:rsidR="000077CF">
              <w:rPr>
                <w:rFonts w:ascii="Times New Roman" w:hAnsi="Times New Roman" w:cs="Times New Roman"/>
                <w:sz w:val="24"/>
                <w:szCs w:val="24"/>
                <w:lang w:val="en-US" w:eastAsia="id-ID"/>
              </w:rPr>
              <w:t xml:space="preserve"> dan </w:t>
            </w:r>
            <w:proofErr w:type="spellStart"/>
            <w:r w:rsidR="000077CF">
              <w:rPr>
                <w:rFonts w:ascii="Times New Roman" w:hAnsi="Times New Roman" w:cs="Times New Roman"/>
                <w:sz w:val="24"/>
                <w:szCs w:val="24"/>
                <w:lang w:val="en-US" w:eastAsia="id-ID"/>
              </w:rPr>
              <w:t>hikmahnya</w:t>
            </w:r>
            <w:proofErr w:type="spellEnd"/>
          </w:p>
          <w:p w14:paraId="3C496368" w14:textId="77777777" w:rsidR="00D304A5" w:rsidRDefault="00D304A5">
            <w:pPr>
              <w:pStyle w:val="ListParagraph"/>
              <w:spacing w:after="0" w:line="240" w:lineRule="auto"/>
              <w:ind w:left="0"/>
              <w:rPr>
                <w:rFonts w:ascii="Times New Roman" w:eastAsia="Arial Unicode MS" w:hAnsi="Times New Roman" w:cs="Times New Roman"/>
                <w:sz w:val="24"/>
                <w:szCs w:val="24"/>
                <w:lang w:eastAsia="id-ID"/>
              </w:rPr>
            </w:pPr>
          </w:p>
        </w:tc>
        <w:tc>
          <w:tcPr>
            <w:tcW w:w="1080" w:type="dxa"/>
          </w:tcPr>
          <w:p w14:paraId="6677505D" w14:textId="77777777" w:rsidR="00D304A5"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D304A5" w14:paraId="21449556" w14:textId="77777777">
        <w:tc>
          <w:tcPr>
            <w:tcW w:w="993" w:type="dxa"/>
          </w:tcPr>
          <w:p w14:paraId="2C47A930" w14:textId="77777777" w:rsidR="00D304A5"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3</w:t>
            </w:r>
          </w:p>
        </w:tc>
        <w:tc>
          <w:tcPr>
            <w:tcW w:w="2126" w:type="dxa"/>
          </w:tcPr>
          <w:p w14:paraId="5432687C" w14:textId="77777777" w:rsidR="00D304A5" w:rsidRDefault="00000000">
            <w:pPr>
              <w:pStyle w:val="ListParagraph"/>
              <w:spacing w:after="0" w:line="240" w:lineRule="auto"/>
              <w:ind w:left="0"/>
              <w:jc w:val="both"/>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Menjelaskan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kedudukan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dalam</w:t>
            </w:r>
            <w:proofErr w:type="spellEnd"/>
            <w:r>
              <w:rPr>
                <w:rFonts w:ascii="Times New Roman" w:hAnsi="Times New Roman" w:cs="Times New Roman"/>
                <w:sz w:val="24"/>
                <w:szCs w:val="24"/>
                <w:lang w:val="en-US" w:eastAsia="id-ID"/>
              </w:rPr>
              <w:t xml:space="preserve"> Islam</w:t>
            </w:r>
          </w:p>
        </w:tc>
        <w:tc>
          <w:tcPr>
            <w:tcW w:w="3091" w:type="dxa"/>
          </w:tcPr>
          <w:p w14:paraId="2CDF32EB" w14:textId="77777777" w:rsidR="00D304A5" w:rsidRDefault="00000000">
            <w:pPr>
              <w:pStyle w:val="ListParagraph"/>
              <w:numPr>
                <w:ilvl w:val="0"/>
                <w:numId w:val="8"/>
              </w:numPr>
              <w:spacing w:after="0" w:line="240" w:lineRule="auto"/>
              <w:ind w:left="175" w:hanging="141"/>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mengkomuniasikan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kedudukan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dalam</w:t>
            </w:r>
            <w:proofErr w:type="spellEnd"/>
            <w:r>
              <w:rPr>
                <w:rFonts w:ascii="Times New Roman" w:hAnsi="Times New Roman" w:cs="Times New Roman"/>
                <w:sz w:val="24"/>
                <w:szCs w:val="24"/>
                <w:lang w:val="en-US" w:eastAsia="id-ID"/>
              </w:rPr>
              <w:t xml:space="preserve"> Islam</w:t>
            </w:r>
          </w:p>
          <w:p w14:paraId="09B11AFF" w14:textId="77777777" w:rsidR="00D304A5" w:rsidRDefault="00D304A5">
            <w:pPr>
              <w:pStyle w:val="ListParagraph"/>
              <w:ind w:left="175"/>
              <w:rPr>
                <w:rFonts w:ascii="Times New Roman" w:eastAsia="Arial Unicode MS" w:hAnsi="Times New Roman" w:cs="Times New Roman"/>
                <w:b/>
                <w:sz w:val="24"/>
                <w:szCs w:val="24"/>
                <w:lang w:eastAsia="id-ID"/>
              </w:rPr>
            </w:pPr>
          </w:p>
        </w:tc>
        <w:tc>
          <w:tcPr>
            <w:tcW w:w="1890" w:type="dxa"/>
          </w:tcPr>
          <w:p w14:paraId="6A654FE6"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4BB70B49"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4838DC77" w14:textId="77777777" w:rsidR="00D304A5" w:rsidRDefault="00D304A5">
            <w:pPr>
              <w:autoSpaceDE w:val="0"/>
              <w:autoSpaceDN w:val="0"/>
              <w:adjustRightInd w:val="0"/>
              <w:spacing w:before="0" w:after="0"/>
              <w:ind w:left="0"/>
              <w:rPr>
                <w:rFonts w:ascii="Times New Roman" w:hAnsi="Times New Roman" w:cs="Times New Roman"/>
                <w:sz w:val="24"/>
                <w:szCs w:val="24"/>
                <w:lang w:eastAsia="id-ID"/>
              </w:rPr>
            </w:pPr>
          </w:p>
          <w:p w14:paraId="486E9F1E"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56DB0C3A"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2C70EE1B" w14:textId="77777777" w:rsidR="00D304A5" w:rsidRDefault="00D304A5">
            <w:pPr>
              <w:autoSpaceDE w:val="0"/>
              <w:autoSpaceDN w:val="0"/>
              <w:adjustRightInd w:val="0"/>
              <w:spacing w:before="0" w:after="0"/>
              <w:ind w:left="0"/>
              <w:rPr>
                <w:rFonts w:ascii="Times New Roman" w:hAnsi="Times New Roman" w:cs="Times New Roman"/>
                <w:sz w:val="24"/>
                <w:szCs w:val="24"/>
                <w:lang w:eastAsia="id-ID"/>
              </w:rPr>
            </w:pPr>
          </w:p>
          <w:p w14:paraId="036B3DE8" w14:textId="77777777" w:rsidR="00D304A5" w:rsidRDefault="00D304A5">
            <w:pPr>
              <w:autoSpaceDE w:val="0"/>
              <w:autoSpaceDN w:val="0"/>
              <w:adjustRightInd w:val="0"/>
              <w:spacing w:before="0" w:after="0"/>
              <w:ind w:left="0"/>
              <w:rPr>
                <w:rFonts w:ascii="Times New Roman" w:hAnsi="Times New Roman" w:cs="Times New Roman"/>
                <w:sz w:val="24"/>
                <w:szCs w:val="24"/>
                <w:lang w:val="en-US" w:eastAsia="id-ID"/>
              </w:rPr>
            </w:pPr>
          </w:p>
        </w:tc>
        <w:tc>
          <w:tcPr>
            <w:tcW w:w="2700" w:type="dxa"/>
          </w:tcPr>
          <w:p w14:paraId="44329452" w14:textId="77777777" w:rsidR="00D304A5" w:rsidRDefault="00000000">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6370D99D" w14:textId="77777777" w:rsidR="00D304A5" w:rsidRDefault="00000000">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7B595557" w14:textId="77777777" w:rsidR="00D304A5" w:rsidRDefault="00D304A5">
            <w:pPr>
              <w:autoSpaceDE w:val="0"/>
              <w:autoSpaceDN w:val="0"/>
              <w:adjustRightInd w:val="0"/>
              <w:spacing w:before="0" w:after="0"/>
              <w:ind w:left="0"/>
              <w:rPr>
                <w:rFonts w:ascii="Times New Roman" w:hAnsi="Times New Roman" w:cs="Times New Roman"/>
                <w:b/>
                <w:sz w:val="24"/>
                <w:szCs w:val="24"/>
                <w:lang w:eastAsia="id-ID"/>
              </w:rPr>
            </w:pPr>
          </w:p>
          <w:p w14:paraId="2D2BEDBB" w14:textId="77777777" w:rsidR="00D304A5" w:rsidRDefault="00000000">
            <w:pPr>
              <w:pStyle w:val="ListParagraph"/>
              <w:autoSpaceDE w:val="0"/>
              <w:autoSpaceDN w:val="0"/>
              <w:bidi/>
              <w:adjustRightInd w:val="0"/>
              <w:spacing w:after="0" w:line="240" w:lineRule="auto"/>
              <w:ind w:left="0"/>
              <w:jc w:val="center"/>
              <w:rPr>
                <w:rFonts w:ascii="Times New Roman" w:hAnsi="Times New Roman" w:cs="Times New Roman"/>
                <w:sz w:val="24"/>
                <w:szCs w:val="24"/>
                <w:lang w:eastAsia="id-ID"/>
              </w:rPr>
            </w:pPr>
            <w:r>
              <w:rPr>
                <w:rFonts w:ascii="Times New Roman" w:hAnsi="Times New Roman" w:cs="Times New Roman"/>
                <w:b/>
                <w:sz w:val="24"/>
                <w:szCs w:val="24"/>
                <w:lang w:eastAsia="id-ID"/>
              </w:rPr>
              <w:t>Tugas:</w:t>
            </w:r>
            <w:proofErr w:type="spellStart"/>
            <w:r>
              <w:rPr>
                <w:rFonts w:ascii="Times New Roman" w:hAnsi="Times New Roman" w:cs="Times New Roman"/>
                <w:sz w:val="24"/>
                <w:szCs w:val="24"/>
                <w:lang w:val="en-US" w:eastAsia="id-ID"/>
              </w:rPr>
              <w:t>kedudukan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dalam</w:t>
            </w:r>
            <w:proofErr w:type="spellEnd"/>
            <w:r>
              <w:rPr>
                <w:rFonts w:ascii="Times New Roman" w:hAnsi="Times New Roman" w:cs="Times New Roman"/>
                <w:sz w:val="24"/>
                <w:szCs w:val="24"/>
                <w:lang w:val="en-US" w:eastAsia="id-ID"/>
              </w:rPr>
              <w:t xml:space="preserve"> Islam</w:t>
            </w:r>
          </w:p>
        </w:tc>
        <w:tc>
          <w:tcPr>
            <w:tcW w:w="2970" w:type="dxa"/>
          </w:tcPr>
          <w:p w14:paraId="094BF3FB" w14:textId="4F32DD1B" w:rsidR="00D304A5" w:rsidRDefault="00570508">
            <w:pPr>
              <w:pStyle w:val="ListParagraph"/>
              <w:numPr>
                <w:ilvl w:val="0"/>
                <w:numId w:val="9"/>
              </w:numPr>
              <w:spacing w:after="0" w:line="240" w:lineRule="auto"/>
              <w:ind w:left="360"/>
              <w:rPr>
                <w:rFonts w:ascii="Times New Roman" w:eastAsia="Arial Unicode MS" w:hAnsi="Times New Roman" w:cs="Times New Roman"/>
                <w:sz w:val="24"/>
                <w:szCs w:val="24"/>
                <w:lang w:eastAsia="id-ID"/>
              </w:rPr>
            </w:pPr>
            <w:proofErr w:type="spellStart"/>
            <w:r>
              <w:rPr>
                <w:rFonts w:ascii="Times New Roman" w:hAnsi="Times New Roman" w:cs="Times New Roman"/>
                <w:sz w:val="24"/>
                <w:szCs w:val="24"/>
                <w:lang w:val="en-US" w:eastAsia="id-ID"/>
              </w:rPr>
              <w:t>K</w:t>
            </w:r>
            <w:r w:rsidR="00000000">
              <w:rPr>
                <w:rFonts w:ascii="Times New Roman" w:hAnsi="Times New Roman" w:cs="Times New Roman"/>
                <w:sz w:val="24"/>
                <w:szCs w:val="24"/>
                <w:lang w:val="en-US" w:eastAsia="id-ID"/>
              </w:rPr>
              <w:t>edudukan</w:t>
            </w:r>
            <w:proofErr w:type="spellEnd"/>
            <w:r w:rsidR="00000000">
              <w:rPr>
                <w:rFonts w:ascii="Times New Roman" w:hAnsi="Times New Roman" w:cs="Times New Roman"/>
                <w:sz w:val="24"/>
                <w:szCs w:val="24"/>
                <w:lang w:val="en-US" w:eastAsia="id-ID"/>
              </w:rPr>
              <w:t xml:space="preserve"> zakat </w:t>
            </w:r>
            <w:proofErr w:type="spellStart"/>
            <w:r w:rsidR="00000000">
              <w:rPr>
                <w:rFonts w:ascii="Times New Roman" w:hAnsi="Times New Roman" w:cs="Times New Roman"/>
                <w:sz w:val="24"/>
                <w:szCs w:val="24"/>
                <w:lang w:val="en-US" w:eastAsia="id-ID"/>
              </w:rPr>
              <w:t>dalam</w:t>
            </w:r>
            <w:proofErr w:type="spellEnd"/>
            <w:r w:rsidR="00000000">
              <w:rPr>
                <w:rFonts w:ascii="Times New Roman" w:hAnsi="Times New Roman" w:cs="Times New Roman"/>
                <w:sz w:val="24"/>
                <w:szCs w:val="24"/>
                <w:lang w:val="en-US" w:eastAsia="id-ID"/>
              </w:rPr>
              <w:t xml:space="preserve"> Islam</w:t>
            </w:r>
          </w:p>
        </w:tc>
        <w:tc>
          <w:tcPr>
            <w:tcW w:w="1080" w:type="dxa"/>
          </w:tcPr>
          <w:p w14:paraId="41DB9DE1" w14:textId="77777777" w:rsidR="00D304A5" w:rsidRDefault="00000000">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0077CF" w14:paraId="32B28CA2" w14:textId="77777777">
        <w:tc>
          <w:tcPr>
            <w:tcW w:w="993" w:type="dxa"/>
          </w:tcPr>
          <w:p w14:paraId="5F21BA7D"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4</w:t>
            </w:r>
          </w:p>
        </w:tc>
        <w:tc>
          <w:tcPr>
            <w:tcW w:w="2126" w:type="dxa"/>
          </w:tcPr>
          <w:p w14:paraId="0665F24D" w14:textId="3FF6DD2F"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muzakki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mustahiq</w:t>
            </w:r>
            <w:proofErr w:type="spellEnd"/>
          </w:p>
        </w:tc>
        <w:tc>
          <w:tcPr>
            <w:tcW w:w="3091" w:type="dxa"/>
          </w:tcPr>
          <w:p w14:paraId="100D29B3" w14:textId="438BACAE" w:rsidR="000077CF" w:rsidRDefault="000077CF" w:rsidP="000077CF">
            <w:pPr>
              <w:pStyle w:val="ListParagraph"/>
              <w:numPr>
                <w:ilvl w:val="0"/>
                <w:numId w:val="10"/>
              </w:numPr>
              <w:spacing w:after="0" w:line="240" w:lineRule="auto"/>
              <w:ind w:left="175" w:hanging="141"/>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w:t>
            </w:r>
            <w:proofErr w:type="spellStart"/>
            <w:r>
              <w:rPr>
                <w:rFonts w:ascii="Times New Roman" w:hAnsi="Times New Roman" w:cs="Times New Roman"/>
                <w:sz w:val="24"/>
                <w:szCs w:val="24"/>
                <w:lang w:val="en-US" w:eastAsia="id-ID"/>
              </w:rPr>
              <w:t>muzakki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mustahiq</w:t>
            </w:r>
            <w:proofErr w:type="spellEnd"/>
          </w:p>
        </w:tc>
        <w:tc>
          <w:tcPr>
            <w:tcW w:w="1890" w:type="dxa"/>
          </w:tcPr>
          <w:p w14:paraId="606C5711"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3755086F"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54315B52"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
          <w:p w14:paraId="04894032"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07064C1"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6AEF95D4"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p>
        </w:tc>
        <w:tc>
          <w:tcPr>
            <w:tcW w:w="2700" w:type="dxa"/>
          </w:tcPr>
          <w:p w14:paraId="12D6087F"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3810B572"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2 x (3x50’)]</w:t>
            </w:r>
          </w:p>
          <w:p w14:paraId="740DB0ED"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
          <w:p w14:paraId="4C495E1F"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38CE3706" w14:textId="35ACA600"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muzakki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mustahiq</w:t>
            </w:r>
            <w:proofErr w:type="spellEnd"/>
          </w:p>
        </w:tc>
        <w:tc>
          <w:tcPr>
            <w:tcW w:w="2970" w:type="dxa"/>
          </w:tcPr>
          <w:p w14:paraId="5A21C1FC" w14:textId="45969DB7" w:rsidR="000077CF" w:rsidRDefault="000077CF" w:rsidP="000077CF">
            <w:pPr>
              <w:pStyle w:val="ListParagraph"/>
              <w:numPr>
                <w:ilvl w:val="0"/>
                <w:numId w:val="11"/>
              </w:numPr>
              <w:spacing w:after="0" w:line="240" w:lineRule="auto"/>
              <w:ind w:left="360"/>
              <w:rPr>
                <w:rFonts w:ascii="Times New Roman" w:eastAsia="Arial Unicode MS" w:hAnsi="Times New Roman" w:cs="Times New Roman"/>
                <w:sz w:val="24"/>
                <w:szCs w:val="24"/>
                <w:lang w:eastAsia="id-ID"/>
              </w:rPr>
            </w:pPr>
            <w:proofErr w:type="spellStart"/>
            <w:r>
              <w:rPr>
                <w:rFonts w:ascii="Times New Roman" w:hAnsi="Times New Roman" w:cs="Times New Roman"/>
                <w:sz w:val="24"/>
                <w:szCs w:val="24"/>
                <w:lang w:val="en-US" w:eastAsia="id-ID"/>
              </w:rPr>
              <w:t>M</w:t>
            </w:r>
            <w:r>
              <w:rPr>
                <w:rFonts w:ascii="Times New Roman" w:hAnsi="Times New Roman" w:cs="Times New Roman"/>
                <w:sz w:val="24"/>
                <w:szCs w:val="24"/>
                <w:lang w:val="en-US" w:eastAsia="id-ID"/>
              </w:rPr>
              <w:t>uzakki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mustahiq</w:t>
            </w:r>
            <w:proofErr w:type="spellEnd"/>
            <w:r>
              <w:rPr>
                <w:rFonts w:ascii="Times New Roman" w:eastAsia="Arial Unicode MS" w:hAnsi="Times New Roman" w:cs="Times New Roman"/>
                <w:sz w:val="24"/>
                <w:szCs w:val="24"/>
                <w:lang w:eastAsia="id-ID"/>
              </w:rPr>
              <w:t xml:space="preserve"> </w:t>
            </w:r>
          </w:p>
        </w:tc>
        <w:tc>
          <w:tcPr>
            <w:tcW w:w="1080" w:type="dxa"/>
          </w:tcPr>
          <w:p w14:paraId="5C1BD476"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0077CF" w14:paraId="6BE672BE" w14:textId="77777777">
        <w:tc>
          <w:tcPr>
            <w:tcW w:w="993" w:type="dxa"/>
          </w:tcPr>
          <w:p w14:paraId="06C9ED8F"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c>
          <w:tcPr>
            <w:tcW w:w="2126" w:type="dxa"/>
          </w:tcPr>
          <w:p w14:paraId="0BAB3E1A" w14:textId="56164708"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golongan</w:t>
            </w:r>
            <w:proofErr w:type="spellEnd"/>
            <w:r>
              <w:rPr>
                <w:rFonts w:ascii="Times New Roman" w:hAnsi="Times New Roman" w:cs="Times New Roman"/>
                <w:sz w:val="24"/>
                <w:szCs w:val="24"/>
                <w:lang w:val="en-US" w:eastAsia="id-ID"/>
              </w:rPr>
              <w:t xml:space="preserve"> yang tidak </w:t>
            </w:r>
            <w:proofErr w:type="spellStart"/>
            <w:r>
              <w:rPr>
                <w:rFonts w:ascii="Times New Roman" w:hAnsi="Times New Roman" w:cs="Times New Roman"/>
                <w:sz w:val="24"/>
                <w:szCs w:val="24"/>
                <w:lang w:val="en-US" w:eastAsia="id-ID"/>
              </w:rPr>
              <w:t>berhak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menerima</w:t>
            </w:r>
            <w:proofErr w:type="spellEnd"/>
            <w:r>
              <w:rPr>
                <w:rFonts w:ascii="Times New Roman" w:hAnsi="Times New Roman" w:cs="Times New Roman"/>
                <w:sz w:val="24"/>
                <w:szCs w:val="24"/>
                <w:lang w:val="en-US" w:eastAsia="id-ID"/>
              </w:rPr>
              <w:t xml:space="preserve"> zakat</w:t>
            </w:r>
          </w:p>
        </w:tc>
        <w:tc>
          <w:tcPr>
            <w:tcW w:w="3091" w:type="dxa"/>
          </w:tcPr>
          <w:p w14:paraId="3D352A19" w14:textId="4EFF488A" w:rsidR="000077CF" w:rsidRDefault="000077CF" w:rsidP="000077CF">
            <w:pPr>
              <w:pStyle w:val="ListParagraph"/>
              <w:numPr>
                <w:ilvl w:val="0"/>
                <w:numId w:val="12"/>
              </w:numPr>
              <w:spacing w:after="0" w:line="240" w:lineRule="auto"/>
              <w:ind w:left="175" w:hanging="175"/>
              <w:rPr>
                <w:rFonts w:ascii="Times New Roman" w:eastAsia="Arial Unicode MS" w:hAnsi="Times New Roman" w:cs="Times New Roman"/>
                <w:b/>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w:t>
            </w:r>
            <w:proofErr w:type="spellStart"/>
            <w:r>
              <w:rPr>
                <w:rFonts w:ascii="Times New Roman" w:hAnsi="Times New Roman" w:cs="Times New Roman"/>
                <w:sz w:val="24"/>
                <w:szCs w:val="24"/>
                <w:lang w:val="en-US" w:eastAsia="id-ID"/>
              </w:rPr>
              <w:t>golongan</w:t>
            </w:r>
            <w:proofErr w:type="spellEnd"/>
            <w:r>
              <w:rPr>
                <w:rFonts w:ascii="Times New Roman" w:hAnsi="Times New Roman" w:cs="Times New Roman"/>
                <w:sz w:val="24"/>
                <w:szCs w:val="24"/>
                <w:lang w:val="en-US" w:eastAsia="id-ID"/>
              </w:rPr>
              <w:t xml:space="preserve"> yang tidak </w:t>
            </w:r>
            <w:proofErr w:type="spellStart"/>
            <w:r>
              <w:rPr>
                <w:rFonts w:ascii="Times New Roman" w:hAnsi="Times New Roman" w:cs="Times New Roman"/>
                <w:sz w:val="24"/>
                <w:szCs w:val="24"/>
                <w:lang w:val="en-US" w:eastAsia="id-ID"/>
              </w:rPr>
              <w:t>berhak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menerima</w:t>
            </w:r>
            <w:proofErr w:type="spellEnd"/>
            <w:r>
              <w:rPr>
                <w:rFonts w:ascii="Times New Roman" w:hAnsi="Times New Roman" w:cs="Times New Roman"/>
                <w:sz w:val="24"/>
                <w:szCs w:val="24"/>
                <w:lang w:val="en-US" w:eastAsia="id-ID"/>
              </w:rPr>
              <w:t xml:space="preserve"> zakat</w:t>
            </w:r>
          </w:p>
        </w:tc>
        <w:tc>
          <w:tcPr>
            <w:tcW w:w="1890" w:type="dxa"/>
          </w:tcPr>
          <w:p w14:paraId="1A2B716C"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0FAB000C"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2E2D8E99"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
          <w:p w14:paraId="24C44CF0"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19C8665C"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051C5CA8" w14:textId="30C895E6" w:rsidR="000077CF" w:rsidRDefault="000077CF" w:rsidP="000077CF">
            <w:pPr>
              <w:pStyle w:val="ListParagraph"/>
              <w:numPr>
                <w:ilvl w:val="0"/>
                <w:numId w:val="6"/>
              </w:numPr>
              <w:autoSpaceDE w:val="0"/>
              <w:autoSpaceDN w:val="0"/>
              <w:adjustRightInd w:val="0"/>
              <w:spacing w:after="0" w:line="240" w:lineRule="auto"/>
              <w:ind w:left="317" w:hanging="283"/>
              <w:rPr>
                <w:rFonts w:ascii="Times New Roman" w:hAnsi="Times New Roman" w:cs="Times New Roman"/>
                <w:sz w:val="24"/>
                <w:szCs w:val="24"/>
                <w:lang w:val="en-US" w:eastAsia="id-ID"/>
              </w:rPr>
            </w:pPr>
          </w:p>
        </w:tc>
        <w:tc>
          <w:tcPr>
            <w:tcW w:w="2700" w:type="dxa"/>
          </w:tcPr>
          <w:p w14:paraId="380BA2BA"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316E821A"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2 x (3x50’)]</w:t>
            </w:r>
          </w:p>
          <w:p w14:paraId="7781F2B0"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
          <w:p w14:paraId="4F484292"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1DAA6AB1" w14:textId="26A89924"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golongan</w:t>
            </w:r>
            <w:proofErr w:type="spellEnd"/>
            <w:r>
              <w:rPr>
                <w:rFonts w:ascii="Times New Roman" w:hAnsi="Times New Roman" w:cs="Times New Roman"/>
                <w:sz w:val="24"/>
                <w:szCs w:val="24"/>
                <w:lang w:val="en-US" w:eastAsia="id-ID"/>
              </w:rPr>
              <w:t xml:space="preserve"> yang tidak </w:t>
            </w:r>
            <w:proofErr w:type="spellStart"/>
            <w:r>
              <w:rPr>
                <w:rFonts w:ascii="Times New Roman" w:hAnsi="Times New Roman" w:cs="Times New Roman"/>
                <w:sz w:val="24"/>
                <w:szCs w:val="24"/>
                <w:lang w:val="en-US" w:eastAsia="id-ID"/>
              </w:rPr>
              <w:t>berhak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menerima</w:t>
            </w:r>
            <w:proofErr w:type="spellEnd"/>
            <w:r>
              <w:rPr>
                <w:rFonts w:ascii="Times New Roman" w:hAnsi="Times New Roman" w:cs="Times New Roman"/>
                <w:sz w:val="24"/>
                <w:szCs w:val="24"/>
                <w:lang w:val="en-US" w:eastAsia="id-ID"/>
              </w:rPr>
              <w:t xml:space="preserve"> zakat</w:t>
            </w:r>
          </w:p>
        </w:tc>
        <w:tc>
          <w:tcPr>
            <w:tcW w:w="2970" w:type="dxa"/>
          </w:tcPr>
          <w:p w14:paraId="2DCBBEC6" w14:textId="048BA06E" w:rsidR="000077CF" w:rsidRDefault="000077CF" w:rsidP="000077CF">
            <w:pPr>
              <w:pStyle w:val="ListParagraph"/>
              <w:numPr>
                <w:ilvl w:val="0"/>
                <w:numId w:val="13"/>
              </w:numPr>
              <w:spacing w:after="0" w:line="240" w:lineRule="auto"/>
              <w:ind w:left="317" w:hanging="283"/>
              <w:jc w:val="both"/>
              <w:rPr>
                <w:rFonts w:ascii="Times New Roman" w:eastAsia="Arial Unicode MS" w:hAnsi="Times New Roman" w:cs="Times New Roman"/>
                <w:sz w:val="24"/>
                <w:szCs w:val="24"/>
                <w:lang w:eastAsia="id-ID"/>
              </w:rPr>
            </w:pPr>
            <w:proofErr w:type="spellStart"/>
            <w:r>
              <w:rPr>
                <w:rFonts w:ascii="Times New Roman" w:hAnsi="Times New Roman" w:cs="Times New Roman"/>
                <w:sz w:val="24"/>
                <w:szCs w:val="24"/>
                <w:lang w:val="en-US" w:eastAsia="id-ID"/>
              </w:rPr>
              <w:t>G</w:t>
            </w:r>
            <w:r>
              <w:rPr>
                <w:rFonts w:ascii="Times New Roman" w:hAnsi="Times New Roman" w:cs="Times New Roman"/>
                <w:sz w:val="24"/>
                <w:szCs w:val="24"/>
                <w:lang w:val="en-US" w:eastAsia="id-ID"/>
              </w:rPr>
              <w:t>olongan</w:t>
            </w:r>
            <w:proofErr w:type="spellEnd"/>
            <w:r>
              <w:rPr>
                <w:rFonts w:ascii="Times New Roman" w:hAnsi="Times New Roman" w:cs="Times New Roman"/>
                <w:sz w:val="24"/>
                <w:szCs w:val="24"/>
                <w:lang w:val="en-US" w:eastAsia="id-ID"/>
              </w:rPr>
              <w:t xml:space="preserve"> yang tidak </w:t>
            </w:r>
            <w:proofErr w:type="spellStart"/>
            <w:r>
              <w:rPr>
                <w:rFonts w:ascii="Times New Roman" w:hAnsi="Times New Roman" w:cs="Times New Roman"/>
                <w:sz w:val="24"/>
                <w:szCs w:val="24"/>
                <w:lang w:val="en-US" w:eastAsia="id-ID"/>
              </w:rPr>
              <w:t>berhak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menerima</w:t>
            </w:r>
            <w:proofErr w:type="spellEnd"/>
            <w:r>
              <w:rPr>
                <w:rFonts w:ascii="Times New Roman" w:hAnsi="Times New Roman" w:cs="Times New Roman"/>
                <w:sz w:val="24"/>
                <w:szCs w:val="24"/>
                <w:lang w:val="en-US" w:eastAsia="id-ID"/>
              </w:rPr>
              <w:t xml:space="preserve"> zakat</w:t>
            </w:r>
            <w:r>
              <w:rPr>
                <w:rFonts w:ascii="Times New Roman" w:eastAsia="Arial Unicode MS" w:hAnsi="Times New Roman" w:cs="Times New Roman"/>
                <w:sz w:val="24"/>
                <w:szCs w:val="24"/>
                <w:lang w:eastAsia="id-ID"/>
              </w:rPr>
              <w:t xml:space="preserve"> </w:t>
            </w:r>
          </w:p>
        </w:tc>
        <w:tc>
          <w:tcPr>
            <w:tcW w:w="1080" w:type="dxa"/>
          </w:tcPr>
          <w:p w14:paraId="7C628DCA"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0077CF" w14:paraId="680B4B42" w14:textId="77777777">
        <w:tc>
          <w:tcPr>
            <w:tcW w:w="993" w:type="dxa"/>
            <w:vAlign w:val="center"/>
          </w:tcPr>
          <w:p w14:paraId="02CCE6AD"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6</w:t>
            </w:r>
          </w:p>
        </w:tc>
        <w:tc>
          <w:tcPr>
            <w:tcW w:w="2126" w:type="dxa"/>
          </w:tcPr>
          <w:p w14:paraId="09BA33DF" w14:textId="703FC78E"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Fitrah</w:t>
            </w:r>
          </w:p>
        </w:tc>
        <w:tc>
          <w:tcPr>
            <w:tcW w:w="3091" w:type="dxa"/>
          </w:tcPr>
          <w:p w14:paraId="4764AE42" w14:textId="024C63C5" w:rsidR="000077CF" w:rsidRPr="00211F2D" w:rsidRDefault="000077CF" w:rsidP="000077CF">
            <w:pPr>
              <w:pStyle w:val="ListParagraph"/>
              <w:numPr>
                <w:ilvl w:val="0"/>
                <w:numId w:val="14"/>
              </w:numPr>
              <w:spacing w:after="0" w:line="240" w:lineRule="auto"/>
              <w:ind w:left="175" w:hanging="175"/>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definisi</w:t>
            </w:r>
            <w:r>
              <w:rPr>
                <w:rFonts w:ascii="Times New Roman" w:eastAsia="Arial Unicode MS" w:hAnsi="Times New Roman" w:cs="Times New Roman"/>
                <w:sz w:val="24"/>
                <w:szCs w:val="24"/>
                <w:lang w:val="en-US" w:eastAsia="id-ID"/>
              </w:rPr>
              <w:t xml:space="preserve"> Zakat Fitrah</w:t>
            </w:r>
          </w:p>
          <w:p w14:paraId="479C1ECF" w14:textId="533F0639" w:rsidR="00211F2D" w:rsidRPr="00211F2D" w:rsidRDefault="00211F2D" w:rsidP="00211F2D">
            <w:pPr>
              <w:pStyle w:val="ListParagraph"/>
              <w:numPr>
                <w:ilvl w:val="0"/>
                <w:numId w:val="14"/>
              </w:numPr>
              <w:spacing w:after="0" w:line="240" w:lineRule="auto"/>
              <w:ind w:left="175" w:hanging="175"/>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d</w:t>
            </w:r>
            <w:r>
              <w:rPr>
                <w:rFonts w:ascii="Times New Roman" w:eastAsia="Arial Unicode MS" w:hAnsi="Times New Roman" w:cs="Times New Roman"/>
                <w:sz w:val="24"/>
                <w:szCs w:val="24"/>
                <w:lang w:val="en-US" w:eastAsia="id-ID"/>
              </w:rPr>
              <w:t>asar</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hukum</w:t>
            </w:r>
            <w:proofErr w:type="spellEnd"/>
            <w:r>
              <w:rPr>
                <w:rFonts w:ascii="Times New Roman" w:eastAsia="Arial Unicode MS" w:hAnsi="Times New Roman" w:cs="Times New Roman"/>
                <w:sz w:val="24"/>
                <w:szCs w:val="24"/>
                <w:lang w:val="en-US" w:eastAsia="id-ID"/>
              </w:rPr>
              <w:t xml:space="preserve"> zakat fitrah</w:t>
            </w:r>
          </w:p>
          <w:p w14:paraId="7C7DE5F1" w14:textId="3C685421" w:rsidR="000077CF" w:rsidRDefault="000077CF" w:rsidP="000077CF">
            <w:pPr>
              <w:pStyle w:val="ListParagraph"/>
              <w:numPr>
                <w:ilvl w:val="0"/>
                <w:numId w:val="14"/>
              </w:numPr>
              <w:spacing w:after="0" w:line="240" w:lineRule="auto"/>
              <w:ind w:left="175" w:hanging="175"/>
              <w:rPr>
                <w:rFonts w:ascii="Times New Roman" w:eastAsia="Arial Unicode MS" w:hAnsi="Times New Roman" w:cs="Times New Roman"/>
                <w:b/>
                <w:sz w:val="24"/>
                <w:szCs w:val="24"/>
                <w:lang w:eastAsia="id-ID"/>
              </w:rPr>
            </w:pPr>
            <w:r>
              <w:rPr>
                <w:rFonts w:ascii="Times New Roman" w:eastAsia="Arial Unicode MS" w:hAnsi="Times New Roman" w:cs="Times New Roman"/>
                <w:bCs/>
                <w:sz w:val="24"/>
                <w:szCs w:val="24"/>
                <w:lang w:eastAsia="id-ID"/>
              </w:rPr>
              <w:lastRenderedPageBreak/>
              <w:t xml:space="preserve">Ketepatan </w:t>
            </w:r>
            <w:proofErr w:type="spellStart"/>
            <w:r>
              <w:rPr>
                <w:rFonts w:ascii="Times New Roman" w:eastAsia="Arial Unicode MS" w:hAnsi="Times New Roman" w:cs="Times New Roman"/>
                <w:bCs/>
                <w:sz w:val="24"/>
                <w:szCs w:val="24"/>
                <w:lang w:val="en-US" w:eastAsia="id-ID"/>
              </w:rPr>
              <w:t>membahas</w:t>
            </w:r>
            <w:proofErr w:type="spellEnd"/>
            <w:r>
              <w:rPr>
                <w:rFonts w:ascii="Times New Roman" w:eastAsia="Arial Unicode MS" w:hAnsi="Times New Roman" w:cs="Times New Roman"/>
                <w:bCs/>
                <w:sz w:val="24"/>
                <w:szCs w:val="24"/>
                <w:lang w:val="en-US" w:eastAsia="id-ID"/>
              </w:rPr>
              <w:t xml:space="preserve"> dan </w:t>
            </w:r>
            <w:proofErr w:type="spellStart"/>
            <w:r>
              <w:rPr>
                <w:rFonts w:ascii="Times New Roman" w:eastAsia="Arial Unicode MS" w:hAnsi="Times New Roman" w:cs="Times New Roman"/>
                <w:bCs/>
                <w:sz w:val="24"/>
                <w:szCs w:val="24"/>
                <w:lang w:val="en-US" w:eastAsia="id-ID"/>
              </w:rPr>
              <w:t>menguraikan</w:t>
            </w:r>
            <w:proofErr w:type="spellEnd"/>
            <w:r>
              <w:rPr>
                <w:rFonts w:ascii="Times New Roman" w:eastAsia="Arial Unicode MS" w:hAnsi="Times New Roman" w:cs="Times New Roman"/>
                <w:bCs/>
                <w:sz w:val="24"/>
                <w:szCs w:val="24"/>
                <w:lang w:eastAsia="id-ID"/>
              </w:rPr>
              <w:t xml:space="preserve"> </w:t>
            </w:r>
            <w:proofErr w:type="spellStart"/>
            <w:r>
              <w:rPr>
                <w:rFonts w:ascii="Times New Roman" w:eastAsia="Arial Unicode MS" w:hAnsi="Times New Roman" w:cs="Times New Roman"/>
                <w:bCs/>
                <w:sz w:val="24"/>
                <w:szCs w:val="24"/>
                <w:lang w:val="en-US" w:eastAsia="id-ID"/>
              </w:rPr>
              <w:t>ukuran</w:t>
            </w:r>
            <w:proofErr w:type="spellEnd"/>
            <w:r>
              <w:rPr>
                <w:rFonts w:ascii="Times New Roman" w:eastAsia="Arial Unicode MS" w:hAnsi="Times New Roman" w:cs="Times New Roman"/>
                <w:bCs/>
                <w:sz w:val="24"/>
                <w:szCs w:val="24"/>
                <w:lang w:val="en-US" w:eastAsia="id-ID"/>
              </w:rPr>
              <w:t xml:space="preserve"> zakat fitrah</w:t>
            </w:r>
          </w:p>
          <w:p w14:paraId="04EB4684" w14:textId="7830C6ED" w:rsidR="000077CF" w:rsidRDefault="000077CF" w:rsidP="000077CF">
            <w:pPr>
              <w:pStyle w:val="ListParagraph"/>
              <w:numPr>
                <w:ilvl w:val="0"/>
                <w:numId w:val="14"/>
              </w:numPr>
              <w:spacing w:after="0" w:line="240" w:lineRule="auto"/>
              <w:ind w:left="175" w:hanging="175"/>
              <w:rPr>
                <w:rFonts w:ascii="Times New Roman" w:eastAsia="Arial Unicode MS" w:hAnsi="Times New Roman" w:cs="Times New Roman"/>
                <w:bCs/>
                <w:sz w:val="24"/>
                <w:szCs w:val="24"/>
                <w:lang w:eastAsia="id-ID"/>
              </w:rPr>
            </w:pPr>
            <w:r>
              <w:rPr>
                <w:rFonts w:ascii="Times New Roman" w:eastAsia="Arial Unicode MS" w:hAnsi="Times New Roman" w:cs="Times New Roman"/>
                <w:bCs/>
                <w:sz w:val="24"/>
                <w:szCs w:val="24"/>
                <w:lang w:eastAsia="id-ID"/>
              </w:rPr>
              <w:t xml:space="preserve">Ketepatan </w:t>
            </w:r>
            <w:proofErr w:type="spellStart"/>
            <w:r>
              <w:rPr>
                <w:rFonts w:ascii="Times New Roman" w:eastAsia="Arial Unicode MS" w:hAnsi="Times New Roman" w:cs="Times New Roman"/>
                <w:bCs/>
                <w:sz w:val="24"/>
                <w:szCs w:val="24"/>
                <w:lang w:val="en-US" w:eastAsia="id-ID"/>
              </w:rPr>
              <w:t>membahas</w:t>
            </w:r>
            <w:proofErr w:type="spellEnd"/>
            <w:r>
              <w:rPr>
                <w:rFonts w:ascii="Times New Roman" w:eastAsia="Arial Unicode MS" w:hAnsi="Times New Roman" w:cs="Times New Roman"/>
                <w:bCs/>
                <w:sz w:val="24"/>
                <w:szCs w:val="24"/>
                <w:lang w:val="en-US" w:eastAsia="id-ID"/>
              </w:rPr>
              <w:t xml:space="preserve"> dan </w:t>
            </w:r>
            <w:proofErr w:type="spellStart"/>
            <w:r>
              <w:rPr>
                <w:rFonts w:ascii="Times New Roman" w:eastAsia="Arial Unicode MS" w:hAnsi="Times New Roman" w:cs="Times New Roman"/>
                <w:bCs/>
                <w:sz w:val="24"/>
                <w:szCs w:val="24"/>
                <w:lang w:val="en-US" w:eastAsia="id-ID"/>
              </w:rPr>
              <w:t>menguraikan</w:t>
            </w:r>
            <w:proofErr w:type="spellEnd"/>
            <w:r>
              <w:rPr>
                <w:rFonts w:ascii="Times New Roman" w:eastAsia="Arial Unicode MS" w:hAnsi="Times New Roman" w:cs="Times New Roman"/>
                <w:bCs/>
                <w:sz w:val="24"/>
                <w:szCs w:val="24"/>
                <w:lang w:eastAsia="id-ID"/>
              </w:rPr>
              <w:t xml:space="preserve"> </w:t>
            </w:r>
            <w:proofErr w:type="spellStart"/>
            <w:r w:rsidR="00211F2D">
              <w:rPr>
                <w:rFonts w:ascii="Times New Roman" w:eastAsia="Arial Unicode MS" w:hAnsi="Times New Roman" w:cs="Times New Roman"/>
                <w:bCs/>
                <w:sz w:val="24"/>
                <w:szCs w:val="24"/>
                <w:lang w:val="en-US" w:eastAsia="id-ID"/>
              </w:rPr>
              <w:t>waktu</w:t>
            </w:r>
            <w:proofErr w:type="spellEnd"/>
            <w:r w:rsidR="00211F2D">
              <w:rPr>
                <w:rFonts w:ascii="Times New Roman" w:eastAsia="Arial Unicode MS" w:hAnsi="Times New Roman" w:cs="Times New Roman"/>
                <w:bCs/>
                <w:sz w:val="24"/>
                <w:szCs w:val="24"/>
                <w:lang w:val="en-US" w:eastAsia="id-ID"/>
              </w:rPr>
              <w:t xml:space="preserve"> zakat fitrah</w:t>
            </w:r>
          </w:p>
        </w:tc>
        <w:tc>
          <w:tcPr>
            <w:tcW w:w="1890" w:type="dxa"/>
          </w:tcPr>
          <w:p w14:paraId="50FCE216"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Kriteria :</w:t>
            </w:r>
          </w:p>
          <w:p w14:paraId="107A3F4F"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CDB80F5"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p>
          <w:p w14:paraId="4BEF06E1"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BE7B158"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 xml:space="preserve">Tanya </w:t>
            </w:r>
            <w:proofErr w:type="spellStart"/>
            <w:r>
              <w:rPr>
                <w:rFonts w:ascii="Times New Roman" w:hAnsi="Times New Roman" w:cs="Times New Roman"/>
                <w:sz w:val="24"/>
                <w:szCs w:val="24"/>
                <w:lang w:val="en-US" w:eastAsia="id-ID"/>
              </w:rPr>
              <w:t>jawab</w:t>
            </w:r>
            <w:proofErr w:type="spellEnd"/>
          </w:p>
          <w:p w14:paraId="728B3B02"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
          <w:p w14:paraId="6263A4D9"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23B8130B"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essay</w:t>
            </w:r>
          </w:p>
        </w:tc>
        <w:tc>
          <w:tcPr>
            <w:tcW w:w="2700" w:type="dxa"/>
          </w:tcPr>
          <w:p w14:paraId="67BF4A49"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Kuliah &amp; Diskusi;</w:t>
            </w:r>
          </w:p>
          <w:p w14:paraId="3091C2B0"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62E6B08E"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val="en-US" w:eastAsia="id-ID"/>
              </w:rPr>
            </w:pPr>
          </w:p>
          <w:p w14:paraId="47101087" w14:textId="77777777" w:rsidR="000077CF" w:rsidRDefault="000077CF" w:rsidP="000077CF">
            <w:pPr>
              <w:autoSpaceDE w:val="0"/>
              <w:autoSpaceDN w:val="0"/>
              <w:adjustRightInd w:val="0"/>
              <w:spacing w:before="0" w:after="0"/>
              <w:ind w:left="0"/>
              <w:rPr>
                <w:rFonts w:ascii="Times New Roman" w:hAnsi="Times New Roman" w:cs="Times New Roman"/>
                <w:b/>
                <w:sz w:val="24"/>
                <w:szCs w:val="24"/>
                <w:lang w:eastAsia="id-ID"/>
              </w:rPr>
            </w:pPr>
            <w:proofErr w:type="spellStart"/>
            <w:proofErr w:type="gramStart"/>
            <w:r>
              <w:rPr>
                <w:rFonts w:ascii="Times New Roman" w:hAnsi="Times New Roman" w:cs="Times New Roman"/>
                <w:b/>
                <w:sz w:val="24"/>
                <w:szCs w:val="24"/>
                <w:lang w:val="en-US" w:eastAsia="id-ID"/>
              </w:rPr>
              <w:t>Tugas</w:t>
            </w:r>
            <w:proofErr w:type="spellEnd"/>
            <w:r>
              <w:rPr>
                <w:rFonts w:ascii="Times New Roman" w:hAnsi="Times New Roman" w:cs="Times New Roman"/>
                <w:b/>
                <w:sz w:val="24"/>
                <w:szCs w:val="24"/>
                <w:lang w:val="en-US" w:eastAsia="id-ID"/>
              </w:rPr>
              <w:t xml:space="preserve"> :</w:t>
            </w:r>
            <w:proofErr w:type="gramEnd"/>
          </w:p>
          <w:p w14:paraId="4E56D5D2" w14:textId="77777777" w:rsidR="000077CF" w:rsidRDefault="000077CF" w:rsidP="000077CF">
            <w:pPr>
              <w:autoSpaceDE w:val="0"/>
              <w:autoSpaceDN w:val="0"/>
              <w:adjustRightInd w:val="0"/>
              <w:spacing w:before="0" w:after="0"/>
              <w:ind w:left="0"/>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lastRenderedPageBreak/>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tentang</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sumber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sumber</w:t>
            </w:r>
            <w:proofErr w:type="spellEnd"/>
            <w:r>
              <w:rPr>
                <w:rFonts w:ascii="Times New Roman" w:hAnsi="Times New Roman" w:cs="Times New Roman"/>
                <w:sz w:val="24"/>
                <w:szCs w:val="24"/>
                <w:lang w:val="en-US" w:eastAsia="id-ID"/>
              </w:rPr>
              <w:t xml:space="preserve"> zakat</w:t>
            </w:r>
          </w:p>
        </w:tc>
        <w:tc>
          <w:tcPr>
            <w:tcW w:w="2970" w:type="dxa"/>
          </w:tcPr>
          <w:p w14:paraId="7455BDC4" w14:textId="4017153C" w:rsidR="000077CF" w:rsidRDefault="00211F2D" w:rsidP="000077CF">
            <w:pPr>
              <w:pStyle w:val="ListParagraph"/>
              <w:numPr>
                <w:ilvl w:val="0"/>
                <w:numId w:val="15"/>
              </w:numPr>
              <w:spacing w:after="0" w:line="240" w:lineRule="auto"/>
              <w:ind w:left="317" w:hanging="283"/>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lastRenderedPageBreak/>
              <w:t>Zakat Fitrah</w:t>
            </w:r>
          </w:p>
        </w:tc>
        <w:tc>
          <w:tcPr>
            <w:tcW w:w="1080" w:type="dxa"/>
          </w:tcPr>
          <w:p w14:paraId="185DF84C" w14:textId="77777777" w:rsidR="000077CF" w:rsidRDefault="000077CF" w:rsidP="000077CF">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42897" w14:paraId="2F99D38C" w14:textId="77777777">
        <w:tc>
          <w:tcPr>
            <w:tcW w:w="993" w:type="dxa"/>
          </w:tcPr>
          <w:p w14:paraId="1453000A"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eastAsia="id-ID"/>
              </w:rPr>
            </w:pPr>
          </w:p>
          <w:p w14:paraId="4F354A09"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7</w:t>
            </w:r>
          </w:p>
        </w:tc>
        <w:tc>
          <w:tcPr>
            <w:tcW w:w="2126" w:type="dxa"/>
          </w:tcPr>
          <w:p w14:paraId="4A662345" w14:textId="7CBF11E4"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emas</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perak</w:t>
            </w:r>
            <w:proofErr w:type="spellEnd"/>
            <w:r>
              <w:rPr>
                <w:rFonts w:ascii="Times New Roman" w:hAnsi="Times New Roman" w:cs="Times New Roman"/>
                <w:sz w:val="24"/>
                <w:szCs w:val="24"/>
                <w:lang w:val="en-US" w:eastAsia="id-ID"/>
              </w:rPr>
              <w:t xml:space="preserve"> dan uang</w:t>
            </w:r>
          </w:p>
        </w:tc>
        <w:tc>
          <w:tcPr>
            <w:tcW w:w="3091" w:type="dxa"/>
          </w:tcPr>
          <w:p w14:paraId="4B63EC67" w14:textId="0FA1673E" w:rsidR="00542897" w:rsidRDefault="00570508" w:rsidP="00542897">
            <w:pPr>
              <w:pStyle w:val="ListParagraph"/>
              <w:numPr>
                <w:ilvl w:val="0"/>
                <w:numId w:val="16"/>
              </w:numPr>
              <w:spacing w:after="0" w:line="240" w:lineRule="auto"/>
              <w:ind w:left="175" w:hanging="175"/>
              <w:rPr>
                <w:rFonts w:ascii="Times New Roman" w:eastAsia="Arial Unicode MS" w:hAnsi="Times New Roman" w:cs="Times New Roman"/>
                <w:b/>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emas</w:t>
            </w:r>
            <w:proofErr w:type="spellEnd"/>
            <w:r w:rsidR="00542897">
              <w:rPr>
                <w:rFonts w:ascii="Times New Roman" w:hAnsi="Times New Roman" w:cs="Times New Roman"/>
                <w:sz w:val="24"/>
                <w:szCs w:val="24"/>
                <w:lang w:val="en-US" w:eastAsia="id-ID"/>
              </w:rPr>
              <w:t xml:space="preserve">, </w:t>
            </w:r>
            <w:proofErr w:type="spellStart"/>
            <w:r w:rsidR="00542897">
              <w:rPr>
                <w:rFonts w:ascii="Times New Roman" w:hAnsi="Times New Roman" w:cs="Times New Roman"/>
                <w:sz w:val="24"/>
                <w:szCs w:val="24"/>
                <w:lang w:val="en-US" w:eastAsia="id-ID"/>
              </w:rPr>
              <w:t>perak</w:t>
            </w:r>
            <w:proofErr w:type="spellEnd"/>
            <w:r w:rsidR="00542897">
              <w:rPr>
                <w:rFonts w:ascii="Times New Roman" w:hAnsi="Times New Roman" w:cs="Times New Roman"/>
                <w:sz w:val="24"/>
                <w:szCs w:val="24"/>
                <w:lang w:val="en-US" w:eastAsia="id-ID"/>
              </w:rPr>
              <w:t xml:space="preserve"> dan uang</w:t>
            </w:r>
          </w:p>
        </w:tc>
        <w:tc>
          <w:tcPr>
            <w:tcW w:w="1890" w:type="dxa"/>
          </w:tcPr>
          <w:p w14:paraId="2D93EC1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1ED56508"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7B91B799"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203D64A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E4B9FCD"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663E77B4"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05831487"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6966372B" w14:textId="10B7343F"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5F5C0703"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6885EBC8"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74B354DC"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1ECB69C5"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03E11EEC" w14:textId="7CA56921"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proofErr w:type="gram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dengan</w:t>
            </w:r>
            <w:proofErr w:type="gram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emas</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perak</w:t>
            </w:r>
            <w:proofErr w:type="spellEnd"/>
            <w:r>
              <w:rPr>
                <w:rFonts w:ascii="Times New Roman" w:hAnsi="Times New Roman" w:cs="Times New Roman"/>
                <w:sz w:val="24"/>
                <w:szCs w:val="24"/>
                <w:lang w:val="en-US" w:eastAsia="id-ID"/>
              </w:rPr>
              <w:t xml:space="preserve"> dan uang</w:t>
            </w:r>
          </w:p>
        </w:tc>
        <w:tc>
          <w:tcPr>
            <w:tcW w:w="2970" w:type="dxa"/>
          </w:tcPr>
          <w:p w14:paraId="6E6BF7CF" w14:textId="1267DC15" w:rsidR="00542897" w:rsidRDefault="00570508" w:rsidP="00542897">
            <w:pPr>
              <w:pStyle w:val="ListParagraph"/>
              <w:numPr>
                <w:ilvl w:val="0"/>
                <w:numId w:val="17"/>
              </w:numPr>
              <w:spacing w:after="0" w:line="240" w:lineRule="auto"/>
              <w:ind w:left="317" w:hanging="283"/>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emas</w:t>
            </w:r>
            <w:proofErr w:type="spellEnd"/>
            <w:r w:rsidR="00542897">
              <w:rPr>
                <w:rFonts w:ascii="Times New Roman" w:hAnsi="Times New Roman" w:cs="Times New Roman"/>
                <w:sz w:val="24"/>
                <w:szCs w:val="24"/>
                <w:lang w:val="en-US" w:eastAsia="id-ID"/>
              </w:rPr>
              <w:t xml:space="preserve">, </w:t>
            </w:r>
            <w:proofErr w:type="spellStart"/>
            <w:r w:rsidR="00542897">
              <w:rPr>
                <w:rFonts w:ascii="Times New Roman" w:hAnsi="Times New Roman" w:cs="Times New Roman"/>
                <w:sz w:val="24"/>
                <w:szCs w:val="24"/>
                <w:lang w:val="en-US" w:eastAsia="id-ID"/>
              </w:rPr>
              <w:t>perak</w:t>
            </w:r>
            <w:proofErr w:type="spellEnd"/>
            <w:r w:rsidR="00542897">
              <w:rPr>
                <w:rFonts w:ascii="Times New Roman" w:hAnsi="Times New Roman" w:cs="Times New Roman"/>
                <w:sz w:val="24"/>
                <w:szCs w:val="24"/>
                <w:lang w:val="en-US" w:eastAsia="id-ID"/>
              </w:rPr>
              <w:t xml:space="preserve"> dan uang</w:t>
            </w:r>
          </w:p>
        </w:tc>
        <w:tc>
          <w:tcPr>
            <w:tcW w:w="1080" w:type="dxa"/>
          </w:tcPr>
          <w:p w14:paraId="3F0EA341"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r>
      <w:tr w:rsidR="00542897" w14:paraId="0A2FBC7F" w14:textId="77777777">
        <w:tc>
          <w:tcPr>
            <w:tcW w:w="993" w:type="dxa"/>
          </w:tcPr>
          <w:p w14:paraId="3B558105"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w:t>
            </w:r>
          </w:p>
        </w:tc>
        <w:tc>
          <w:tcPr>
            <w:tcW w:w="12777" w:type="dxa"/>
            <w:gridSpan w:val="5"/>
          </w:tcPr>
          <w:p w14:paraId="5A436A84" w14:textId="77777777" w:rsidR="00542897" w:rsidRDefault="00542897" w:rsidP="00542897">
            <w:pPr>
              <w:spacing w:before="0" w:after="0"/>
              <w:ind w:left="0"/>
              <w:jc w:val="center"/>
              <w:rPr>
                <w:rFonts w:ascii="Times New Roman" w:eastAsia="Arial Unicode MS" w:hAnsi="Times New Roman" w:cs="Times New Roman"/>
                <w:sz w:val="24"/>
                <w:szCs w:val="24"/>
                <w:lang w:val="en-US" w:eastAsia="id-ID"/>
              </w:rPr>
            </w:pPr>
            <w:r>
              <w:rPr>
                <w:rFonts w:ascii="Times New Roman" w:hAnsi="Times New Roman" w:cs="Times New Roman"/>
                <w:sz w:val="24"/>
                <w:szCs w:val="24"/>
                <w:lang w:eastAsia="id-ID"/>
              </w:rPr>
              <w:t xml:space="preserve">Ujian </w:t>
            </w:r>
            <w:r>
              <w:rPr>
                <w:rFonts w:ascii="Times New Roman" w:hAnsi="Times New Roman" w:cs="Times New Roman"/>
                <w:sz w:val="24"/>
                <w:szCs w:val="24"/>
                <w:lang w:val="en-US" w:eastAsia="id-ID"/>
              </w:rPr>
              <w:t>Tengah</w:t>
            </w:r>
            <w:r>
              <w:rPr>
                <w:rFonts w:ascii="Times New Roman" w:hAnsi="Times New Roman" w:cs="Times New Roman"/>
                <w:sz w:val="24"/>
                <w:szCs w:val="24"/>
                <w:lang w:eastAsia="id-ID"/>
              </w:rPr>
              <w:t xml:space="preserve"> Semester : Melakukan validasi penilaian </w:t>
            </w:r>
            <w:proofErr w:type="spellStart"/>
            <w:r>
              <w:rPr>
                <w:rFonts w:ascii="Times New Roman" w:hAnsi="Times New Roman" w:cs="Times New Roman"/>
                <w:sz w:val="24"/>
                <w:szCs w:val="24"/>
                <w:lang w:val="en-US" w:eastAsia="id-ID"/>
              </w:rPr>
              <w:t>tengah</w:t>
            </w:r>
            <w:proofErr w:type="spellEnd"/>
            <w:r>
              <w:rPr>
                <w:rFonts w:ascii="Times New Roman" w:hAnsi="Times New Roman" w:cs="Times New Roman"/>
                <w:sz w:val="24"/>
                <w:szCs w:val="24"/>
                <w:lang w:val="en-US" w:eastAsia="id-ID"/>
              </w:rPr>
              <w:t xml:space="preserve"> semester </w:t>
            </w:r>
            <w:proofErr w:type="spellStart"/>
            <w:r>
              <w:rPr>
                <w:rFonts w:ascii="Times New Roman" w:hAnsi="Times New Roman" w:cs="Times New Roman"/>
                <w:sz w:val="24"/>
                <w:szCs w:val="24"/>
                <w:lang w:val="en-US" w:eastAsia="id-ID"/>
              </w:rPr>
              <w:t>sebagai</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tolok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ukur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evaluasi</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pembelajaran</w:t>
            </w:r>
            <w:proofErr w:type="spellEnd"/>
          </w:p>
        </w:tc>
        <w:tc>
          <w:tcPr>
            <w:tcW w:w="1080" w:type="dxa"/>
          </w:tcPr>
          <w:p w14:paraId="675A31A7"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20</w:t>
            </w:r>
          </w:p>
        </w:tc>
      </w:tr>
      <w:tr w:rsidR="00542897" w14:paraId="4728BD1F" w14:textId="77777777">
        <w:tc>
          <w:tcPr>
            <w:tcW w:w="993" w:type="dxa"/>
          </w:tcPr>
          <w:p w14:paraId="645F0C08"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w:t>
            </w:r>
          </w:p>
        </w:tc>
        <w:tc>
          <w:tcPr>
            <w:tcW w:w="2126" w:type="dxa"/>
          </w:tcPr>
          <w:p w14:paraId="2D5D7C14" w14:textId="1C7BEB8B"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hewan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ternak</w:t>
            </w:r>
            <w:proofErr w:type="spellEnd"/>
          </w:p>
        </w:tc>
        <w:tc>
          <w:tcPr>
            <w:tcW w:w="3091" w:type="dxa"/>
          </w:tcPr>
          <w:p w14:paraId="766DD7B1" w14:textId="4B14E5D6" w:rsidR="00542897" w:rsidRDefault="00570508" w:rsidP="00542897">
            <w:pPr>
              <w:pStyle w:val="ListParagraph"/>
              <w:numPr>
                <w:ilvl w:val="0"/>
                <w:numId w:val="18"/>
              </w:numPr>
              <w:spacing w:after="0" w:line="240" w:lineRule="auto"/>
              <w:ind w:left="175" w:hanging="175"/>
              <w:rPr>
                <w:rFonts w:ascii="Times New Roman" w:eastAsia="Arial Unicode MS" w:hAnsi="Times New Roman" w:cs="Times New Roman"/>
                <w:b/>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hewan</w:t>
            </w:r>
            <w:proofErr w:type="spellEnd"/>
            <w:r w:rsidR="00542897">
              <w:rPr>
                <w:rFonts w:ascii="Times New Roman" w:hAnsi="Times New Roman" w:cs="Times New Roman"/>
                <w:sz w:val="24"/>
                <w:szCs w:val="24"/>
                <w:lang w:val="en-US" w:eastAsia="id-ID"/>
              </w:rPr>
              <w:t xml:space="preserve"> </w:t>
            </w:r>
            <w:proofErr w:type="spellStart"/>
            <w:r w:rsidR="00542897">
              <w:rPr>
                <w:rFonts w:ascii="Times New Roman" w:hAnsi="Times New Roman" w:cs="Times New Roman"/>
                <w:sz w:val="24"/>
                <w:szCs w:val="24"/>
                <w:lang w:val="en-US" w:eastAsia="id-ID"/>
              </w:rPr>
              <w:t>ternak</w:t>
            </w:r>
            <w:proofErr w:type="spellEnd"/>
          </w:p>
        </w:tc>
        <w:tc>
          <w:tcPr>
            <w:tcW w:w="1890" w:type="dxa"/>
          </w:tcPr>
          <w:p w14:paraId="2253D7AE"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0585F519"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7F186D1C"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671ED1BE"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461488E"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432943F5"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485FF7A7" w14:textId="7B6D9E58" w:rsidR="00542897" w:rsidRDefault="00542897" w:rsidP="00542897">
            <w:pPr>
              <w:pStyle w:val="ListParagraph"/>
              <w:numPr>
                <w:ilvl w:val="0"/>
                <w:numId w:val="6"/>
              </w:numPr>
              <w:autoSpaceDE w:val="0"/>
              <w:autoSpaceDN w:val="0"/>
              <w:adjustRightInd w:val="0"/>
              <w:spacing w:after="0" w:line="240" w:lineRule="auto"/>
              <w:ind w:left="317" w:hanging="218"/>
              <w:rPr>
                <w:rFonts w:ascii="Times New Roman" w:hAnsi="Times New Roman" w:cs="Times New Roman"/>
                <w:sz w:val="24"/>
                <w:szCs w:val="24"/>
                <w:lang w:val="en-US" w:eastAsia="id-ID"/>
              </w:rPr>
            </w:pPr>
          </w:p>
        </w:tc>
        <w:tc>
          <w:tcPr>
            <w:tcW w:w="2700" w:type="dxa"/>
          </w:tcPr>
          <w:p w14:paraId="2120D5B6"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03B37A71"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176CF3EE"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49D6B1C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4C6DE6BF"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13299F09" w14:textId="2F39F89E"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dengan zakat </w:t>
            </w:r>
            <w:proofErr w:type="spellStart"/>
            <w:r>
              <w:rPr>
                <w:rFonts w:ascii="Times New Roman" w:hAnsi="Times New Roman" w:cs="Times New Roman"/>
                <w:sz w:val="24"/>
                <w:szCs w:val="24"/>
                <w:lang w:val="en-US" w:eastAsia="id-ID"/>
              </w:rPr>
              <w:t>hewan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ternak</w:t>
            </w:r>
            <w:proofErr w:type="spellEnd"/>
          </w:p>
        </w:tc>
        <w:tc>
          <w:tcPr>
            <w:tcW w:w="2970" w:type="dxa"/>
          </w:tcPr>
          <w:p w14:paraId="3EC6D24B" w14:textId="7D5AB87B" w:rsidR="00542897" w:rsidRDefault="00570508" w:rsidP="00542897">
            <w:pPr>
              <w:pStyle w:val="ListParagraph"/>
              <w:numPr>
                <w:ilvl w:val="0"/>
                <w:numId w:val="19"/>
              </w:numPr>
              <w:spacing w:after="0" w:line="240" w:lineRule="auto"/>
              <w:ind w:left="317" w:hanging="283"/>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hewan</w:t>
            </w:r>
            <w:proofErr w:type="spellEnd"/>
            <w:r w:rsidR="00542897">
              <w:rPr>
                <w:rFonts w:ascii="Times New Roman" w:hAnsi="Times New Roman" w:cs="Times New Roman"/>
                <w:sz w:val="24"/>
                <w:szCs w:val="24"/>
                <w:lang w:val="en-US" w:eastAsia="id-ID"/>
              </w:rPr>
              <w:t xml:space="preserve"> </w:t>
            </w:r>
            <w:proofErr w:type="spellStart"/>
            <w:r w:rsidR="00542897">
              <w:rPr>
                <w:rFonts w:ascii="Times New Roman" w:hAnsi="Times New Roman" w:cs="Times New Roman"/>
                <w:sz w:val="24"/>
                <w:szCs w:val="24"/>
                <w:lang w:val="en-US" w:eastAsia="id-ID"/>
              </w:rPr>
              <w:t>ternak</w:t>
            </w:r>
            <w:proofErr w:type="spellEnd"/>
          </w:p>
        </w:tc>
        <w:tc>
          <w:tcPr>
            <w:tcW w:w="1080" w:type="dxa"/>
          </w:tcPr>
          <w:p w14:paraId="6C7E5FA9"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42897" w14:paraId="381146A1" w14:textId="77777777">
        <w:tc>
          <w:tcPr>
            <w:tcW w:w="993" w:type="dxa"/>
          </w:tcPr>
          <w:p w14:paraId="00EC294E"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w:t>
            </w:r>
          </w:p>
        </w:tc>
        <w:tc>
          <w:tcPr>
            <w:tcW w:w="2126" w:type="dxa"/>
          </w:tcPr>
          <w:p w14:paraId="7EF93D0B" w14:textId="485D62BC"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perdagangan</w:t>
            </w:r>
            <w:proofErr w:type="spellEnd"/>
          </w:p>
        </w:tc>
        <w:tc>
          <w:tcPr>
            <w:tcW w:w="3091" w:type="dxa"/>
          </w:tcPr>
          <w:p w14:paraId="3AA7D98A" w14:textId="6161EB34" w:rsidR="00542897" w:rsidRDefault="00570508" w:rsidP="00542897">
            <w:pPr>
              <w:pStyle w:val="ListParagraph"/>
              <w:numPr>
                <w:ilvl w:val="0"/>
                <w:numId w:val="20"/>
              </w:numPr>
              <w:spacing w:after="0" w:line="240" w:lineRule="auto"/>
              <w:ind w:left="175" w:hanging="145"/>
              <w:rPr>
                <w:rFonts w:ascii="Times New Roman" w:eastAsia="Arial Unicode MS" w:hAnsi="Times New Roman" w:cs="Times New Roman"/>
                <w:b/>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perdagangan</w:t>
            </w:r>
            <w:proofErr w:type="spellEnd"/>
          </w:p>
        </w:tc>
        <w:tc>
          <w:tcPr>
            <w:tcW w:w="1890" w:type="dxa"/>
          </w:tcPr>
          <w:p w14:paraId="6F587E18"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30EA46F2"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26B07EDE"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5BFFD307"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004F9F38"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332878EB"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p>
        </w:tc>
        <w:tc>
          <w:tcPr>
            <w:tcW w:w="2700" w:type="dxa"/>
          </w:tcPr>
          <w:p w14:paraId="099BDB7F"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Kuliah &amp; Diskusi;</w:t>
            </w:r>
          </w:p>
          <w:p w14:paraId="3B405ACD"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2EE82D27"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1C18EEB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w:t>
            </w:r>
          </w:p>
          <w:p w14:paraId="03898E4A"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dengan zakat </w:t>
            </w:r>
            <w:proofErr w:type="spellStart"/>
            <w:r>
              <w:rPr>
                <w:rFonts w:ascii="Times New Roman" w:hAnsi="Times New Roman" w:cs="Times New Roman"/>
                <w:sz w:val="24"/>
                <w:szCs w:val="24"/>
                <w:lang w:val="en-US" w:eastAsia="id-ID"/>
              </w:rPr>
              <w:t>perdagangan</w:t>
            </w:r>
            <w:proofErr w:type="spellEnd"/>
          </w:p>
          <w:p w14:paraId="1BD0582B" w14:textId="159B83F8"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tc>
        <w:tc>
          <w:tcPr>
            <w:tcW w:w="2970" w:type="dxa"/>
          </w:tcPr>
          <w:p w14:paraId="22D339CC" w14:textId="1A520CBA" w:rsidR="00542897" w:rsidRDefault="00570508" w:rsidP="00542897">
            <w:pPr>
              <w:pStyle w:val="ListParagraph"/>
              <w:numPr>
                <w:ilvl w:val="0"/>
                <w:numId w:val="21"/>
              </w:numPr>
              <w:ind w:left="0"/>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lastRenderedPageBreak/>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perdagangan</w:t>
            </w:r>
            <w:proofErr w:type="spellEnd"/>
            <w:r w:rsidR="00542897">
              <w:rPr>
                <w:rFonts w:ascii="Times New Roman" w:hAnsi="Times New Roman" w:cs="Times New Roman"/>
                <w:sz w:val="24"/>
                <w:szCs w:val="24"/>
                <w:lang w:val="en-US" w:eastAsia="id-ID"/>
              </w:rPr>
              <w:t xml:space="preserve"> </w:t>
            </w:r>
          </w:p>
        </w:tc>
        <w:tc>
          <w:tcPr>
            <w:tcW w:w="1080" w:type="dxa"/>
          </w:tcPr>
          <w:p w14:paraId="1C5D0839"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42897" w14:paraId="4BBC1B05" w14:textId="77777777">
        <w:tc>
          <w:tcPr>
            <w:tcW w:w="993" w:type="dxa"/>
          </w:tcPr>
          <w:p w14:paraId="09CF52C0"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w:t>
            </w:r>
          </w:p>
        </w:tc>
        <w:tc>
          <w:tcPr>
            <w:tcW w:w="2126" w:type="dxa"/>
          </w:tcPr>
          <w:p w14:paraId="71A6556E" w14:textId="3F3B95FE"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pertanian</w:t>
            </w:r>
            <w:proofErr w:type="spellEnd"/>
          </w:p>
        </w:tc>
        <w:tc>
          <w:tcPr>
            <w:tcW w:w="3091" w:type="dxa"/>
          </w:tcPr>
          <w:p w14:paraId="15285A52" w14:textId="4BB4369D" w:rsidR="00542897" w:rsidRDefault="00570508" w:rsidP="00542897">
            <w:pPr>
              <w:pStyle w:val="ListParagraph"/>
              <w:numPr>
                <w:ilvl w:val="0"/>
                <w:numId w:val="22"/>
              </w:numPr>
              <w:spacing w:after="0" w:line="240" w:lineRule="auto"/>
              <w:ind w:left="175" w:hanging="145"/>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pertanian</w:t>
            </w:r>
            <w:proofErr w:type="spellEnd"/>
          </w:p>
        </w:tc>
        <w:tc>
          <w:tcPr>
            <w:tcW w:w="1890" w:type="dxa"/>
          </w:tcPr>
          <w:p w14:paraId="5AFDD338"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569D010E"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603E5DA3"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539B111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7EEBF8F2"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3DBA4856"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2E75DEC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6A9FBE20" w14:textId="7AF0B329"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7F162C8B"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10B7CC0E"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761BFCC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2ABDCB11"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4E24246A"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pertanian</w:t>
            </w:r>
            <w:proofErr w:type="spellEnd"/>
          </w:p>
          <w:p w14:paraId="5B95DD29"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344DCB84"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tc>
        <w:tc>
          <w:tcPr>
            <w:tcW w:w="2970" w:type="dxa"/>
          </w:tcPr>
          <w:p w14:paraId="278551E2" w14:textId="2EFF7B61" w:rsidR="00542897" w:rsidRDefault="00570508" w:rsidP="00542897">
            <w:pPr>
              <w:pStyle w:val="ListParagraph"/>
              <w:numPr>
                <w:ilvl w:val="0"/>
                <w:numId w:val="23"/>
              </w:numPr>
              <w:spacing w:after="0" w:line="240" w:lineRule="auto"/>
              <w:ind w:left="317" w:hanging="283"/>
              <w:rPr>
                <w:rFonts w:ascii="Times New Roman" w:eastAsia="Arial Unicode MS" w:hAnsi="Times New Roman" w:cs="Times New Roman"/>
                <w:sz w:val="24"/>
                <w:szCs w:val="24"/>
                <w:lang w:eastAsia="id-ID"/>
              </w:rPr>
            </w:pPr>
            <w:r>
              <w:rPr>
                <w:rFonts w:ascii="Times New Roman" w:hAnsi="Times New Roman" w:cs="Times New Roman"/>
                <w:sz w:val="24"/>
                <w:szCs w:val="24"/>
                <w:lang w:val="en-US" w:eastAsia="id-ID"/>
              </w:rPr>
              <w:t>Z</w:t>
            </w:r>
            <w:r w:rsidR="00542897">
              <w:rPr>
                <w:rFonts w:ascii="Times New Roman" w:hAnsi="Times New Roman" w:cs="Times New Roman"/>
                <w:sz w:val="24"/>
                <w:szCs w:val="24"/>
                <w:lang w:val="en-US" w:eastAsia="id-ID"/>
              </w:rPr>
              <w:t xml:space="preserve">akat </w:t>
            </w:r>
            <w:proofErr w:type="spellStart"/>
            <w:r w:rsidR="00542897">
              <w:rPr>
                <w:rFonts w:ascii="Times New Roman" w:hAnsi="Times New Roman" w:cs="Times New Roman"/>
                <w:sz w:val="24"/>
                <w:szCs w:val="24"/>
                <w:lang w:val="en-US" w:eastAsia="id-ID"/>
              </w:rPr>
              <w:t>pertanian</w:t>
            </w:r>
            <w:proofErr w:type="spellEnd"/>
          </w:p>
        </w:tc>
        <w:tc>
          <w:tcPr>
            <w:tcW w:w="1080" w:type="dxa"/>
          </w:tcPr>
          <w:p w14:paraId="40A31727"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42897" w14:paraId="28D171D6" w14:textId="77777777">
        <w:tc>
          <w:tcPr>
            <w:tcW w:w="993" w:type="dxa"/>
          </w:tcPr>
          <w:p w14:paraId="0A655F38"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12</w:t>
            </w:r>
          </w:p>
        </w:tc>
        <w:tc>
          <w:tcPr>
            <w:tcW w:w="2126" w:type="dxa"/>
          </w:tcPr>
          <w:p w14:paraId="31B6930F" w14:textId="77777777" w:rsidR="00542897" w:rsidRPr="00570508" w:rsidRDefault="00542897" w:rsidP="00570508">
            <w:pPr>
              <w:spacing w:after="0"/>
              <w:ind w:left="0"/>
              <w:jc w:val="both"/>
              <w:rPr>
                <w:rFonts w:asciiTheme="majorBidi" w:hAnsiTheme="majorBidi" w:cstheme="majorBidi"/>
                <w:szCs w:val="24"/>
              </w:rPr>
            </w:pPr>
            <w:r w:rsidRPr="00570508">
              <w:rPr>
                <w:rFonts w:ascii="Times New Roman" w:hAnsi="Times New Roman" w:cs="Times New Roman"/>
                <w:sz w:val="24"/>
                <w:szCs w:val="24"/>
                <w:lang w:eastAsia="id-ID"/>
              </w:rPr>
              <w:t xml:space="preserve">Mahasiswa mampu </w:t>
            </w:r>
            <w:proofErr w:type="spellStart"/>
            <w:r w:rsidRPr="00570508">
              <w:rPr>
                <w:rFonts w:ascii="Times New Roman" w:hAnsi="Times New Roman" w:cs="Times New Roman"/>
                <w:sz w:val="24"/>
                <w:szCs w:val="24"/>
                <w:lang w:val="en-US" w:eastAsia="id-ID"/>
              </w:rPr>
              <w:t>membahas</w:t>
            </w:r>
            <w:proofErr w:type="spellEnd"/>
            <w:r w:rsidRPr="00570508">
              <w:rPr>
                <w:rFonts w:ascii="Times New Roman" w:hAnsi="Times New Roman" w:cs="Times New Roman"/>
                <w:sz w:val="24"/>
                <w:szCs w:val="24"/>
                <w:lang w:val="en-US" w:eastAsia="id-ID"/>
              </w:rPr>
              <w:t xml:space="preserve"> dan </w:t>
            </w:r>
            <w:proofErr w:type="spellStart"/>
            <w:r w:rsidRPr="00570508">
              <w:rPr>
                <w:rFonts w:ascii="Times New Roman" w:hAnsi="Times New Roman" w:cs="Times New Roman"/>
                <w:sz w:val="24"/>
                <w:szCs w:val="24"/>
                <w:lang w:val="en-US" w:eastAsia="id-ID"/>
              </w:rPr>
              <w:t>menguraikan</w:t>
            </w:r>
            <w:proofErr w:type="spellEnd"/>
            <w:r w:rsidRPr="00570508">
              <w:rPr>
                <w:rFonts w:ascii="Times New Roman" w:hAnsi="Times New Roman" w:cs="Times New Roman"/>
                <w:sz w:val="24"/>
                <w:szCs w:val="24"/>
                <w:lang w:val="en-US" w:eastAsia="id-ID"/>
              </w:rPr>
              <w:t xml:space="preserve"> </w:t>
            </w:r>
            <w:r w:rsidRPr="00570508">
              <w:rPr>
                <w:rFonts w:asciiTheme="majorBidi" w:hAnsiTheme="majorBidi" w:cstheme="majorBidi"/>
                <w:lang w:val="en-US"/>
              </w:rPr>
              <w:t xml:space="preserve">Zakat </w:t>
            </w:r>
            <w:proofErr w:type="spellStart"/>
            <w:r w:rsidRPr="00570508">
              <w:rPr>
                <w:rFonts w:asciiTheme="majorBidi" w:hAnsiTheme="majorBidi" w:cstheme="majorBidi"/>
                <w:lang w:val="en-US"/>
              </w:rPr>
              <w:t>Barang</w:t>
            </w:r>
            <w:proofErr w:type="spellEnd"/>
            <w:r w:rsidRPr="00570508">
              <w:rPr>
                <w:rFonts w:asciiTheme="majorBidi" w:hAnsiTheme="majorBidi" w:cstheme="majorBidi"/>
                <w:lang w:val="en-US"/>
              </w:rPr>
              <w:t xml:space="preserve"> Tambang dan </w:t>
            </w:r>
            <w:proofErr w:type="spellStart"/>
            <w:r w:rsidRPr="00570508">
              <w:rPr>
                <w:rFonts w:asciiTheme="majorBidi" w:hAnsiTheme="majorBidi" w:cstheme="majorBidi"/>
                <w:lang w:val="en-US"/>
              </w:rPr>
              <w:t>Barang</w:t>
            </w:r>
            <w:proofErr w:type="spellEnd"/>
            <w:r w:rsidRPr="00570508">
              <w:rPr>
                <w:rFonts w:asciiTheme="majorBidi" w:hAnsiTheme="majorBidi" w:cstheme="majorBidi"/>
                <w:lang w:val="en-US"/>
              </w:rPr>
              <w:t xml:space="preserve"> </w:t>
            </w:r>
            <w:proofErr w:type="spellStart"/>
            <w:r w:rsidRPr="00570508">
              <w:rPr>
                <w:rFonts w:asciiTheme="majorBidi" w:hAnsiTheme="majorBidi" w:cstheme="majorBidi"/>
                <w:lang w:val="en-US"/>
              </w:rPr>
              <w:t>Temuan</w:t>
            </w:r>
            <w:proofErr w:type="spellEnd"/>
            <w:r w:rsidRPr="00570508">
              <w:rPr>
                <w:rFonts w:asciiTheme="majorBidi" w:hAnsiTheme="majorBidi" w:cstheme="majorBidi"/>
                <w:lang w:val="en-US"/>
              </w:rPr>
              <w:t xml:space="preserve"> (</w:t>
            </w:r>
            <w:proofErr w:type="spellStart"/>
            <w:r w:rsidRPr="00570508">
              <w:rPr>
                <w:rFonts w:asciiTheme="majorBidi" w:hAnsiTheme="majorBidi" w:cstheme="majorBidi"/>
                <w:lang w:val="en-US"/>
              </w:rPr>
              <w:t>Rikaz</w:t>
            </w:r>
            <w:proofErr w:type="spellEnd"/>
            <w:r w:rsidRPr="00570508">
              <w:rPr>
                <w:rFonts w:asciiTheme="majorBidi" w:hAnsiTheme="majorBidi" w:cstheme="majorBidi"/>
                <w:lang w:val="en-US"/>
              </w:rPr>
              <w:t>)</w:t>
            </w:r>
          </w:p>
          <w:p w14:paraId="6E0296FF" w14:textId="251AE7E1"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p>
        </w:tc>
        <w:tc>
          <w:tcPr>
            <w:tcW w:w="3091" w:type="dxa"/>
          </w:tcPr>
          <w:p w14:paraId="44346803" w14:textId="77777777" w:rsidR="00542897" w:rsidRPr="00803CC1" w:rsidRDefault="00542897" w:rsidP="00542897">
            <w:pPr>
              <w:pStyle w:val="ListParagraph"/>
              <w:numPr>
                <w:ilvl w:val="0"/>
                <w:numId w:val="26"/>
              </w:numPr>
              <w:spacing w:after="0" w:line="240" w:lineRule="auto"/>
              <w:ind w:left="318" w:hanging="283"/>
              <w:jc w:val="both"/>
              <w:rPr>
                <w:rFonts w:asciiTheme="majorBidi" w:hAnsiTheme="majorBidi" w:cstheme="majorBidi"/>
                <w:szCs w:val="24"/>
              </w:rPr>
            </w:pP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w:t>
            </w:r>
            <w:r>
              <w:rPr>
                <w:rFonts w:asciiTheme="majorBidi" w:hAnsiTheme="majorBidi" w:cstheme="majorBidi"/>
                <w:lang w:val="en-US"/>
              </w:rPr>
              <w:t xml:space="preserve">Zakat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Tambang dan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Temuan</w:t>
            </w:r>
            <w:proofErr w:type="spellEnd"/>
            <w:r>
              <w:rPr>
                <w:rFonts w:asciiTheme="majorBidi" w:hAnsiTheme="majorBidi" w:cstheme="majorBidi"/>
                <w:lang w:val="en-US"/>
              </w:rPr>
              <w:t xml:space="preserve"> (</w:t>
            </w:r>
            <w:proofErr w:type="spellStart"/>
            <w:r>
              <w:rPr>
                <w:rFonts w:asciiTheme="majorBidi" w:hAnsiTheme="majorBidi" w:cstheme="majorBidi"/>
                <w:lang w:val="en-US"/>
              </w:rPr>
              <w:t>Rikaz</w:t>
            </w:r>
            <w:proofErr w:type="spellEnd"/>
            <w:r>
              <w:rPr>
                <w:rFonts w:asciiTheme="majorBidi" w:hAnsiTheme="majorBidi" w:cstheme="majorBidi"/>
                <w:lang w:val="en-US"/>
              </w:rPr>
              <w:t>)</w:t>
            </w:r>
          </w:p>
          <w:p w14:paraId="7467A28E" w14:textId="0788C5DA" w:rsidR="00542897" w:rsidRDefault="00542897" w:rsidP="00570508">
            <w:pPr>
              <w:pStyle w:val="ListParagraph"/>
              <w:spacing w:after="0" w:line="240" w:lineRule="auto"/>
              <w:ind w:left="175"/>
              <w:rPr>
                <w:rFonts w:ascii="Times New Roman" w:eastAsia="Arial Unicode MS" w:hAnsi="Times New Roman" w:cs="Times New Roman"/>
                <w:sz w:val="24"/>
                <w:szCs w:val="24"/>
                <w:lang w:eastAsia="id-ID"/>
              </w:rPr>
            </w:pPr>
          </w:p>
        </w:tc>
        <w:tc>
          <w:tcPr>
            <w:tcW w:w="1890" w:type="dxa"/>
          </w:tcPr>
          <w:p w14:paraId="29871275"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3DDBE467"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37D60B5A"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297E3D8F"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B0C63D3"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555E7D6D"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24FEAE78"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19314E0D" w14:textId="5977EC56" w:rsidR="00542897" w:rsidRDefault="00542897" w:rsidP="00542897">
            <w:pPr>
              <w:pStyle w:val="ListParagraph"/>
              <w:numPr>
                <w:ilvl w:val="0"/>
                <w:numId w:val="6"/>
              </w:numPr>
              <w:autoSpaceDE w:val="0"/>
              <w:autoSpaceDN w:val="0"/>
              <w:adjustRightInd w:val="0"/>
              <w:spacing w:after="0" w:line="240" w:lineRule="auto"/>
              <w:ind w:left="317" w:hanging="218"/>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68B288AA"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2431D167"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263B289F"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46922B3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708F9897" w14:textId="77777777" w:rsidR="00542897" w:rsidRPr="00542897" w:rsidRDefault="00542897" w:rsidP="00542897">
            <w:pPr>
              <w:spacing w:after="0"/>
              <w:ind w:left="0"/>
              <w:jc w:val="both"/>
              <w:rPr>
                <w:rFonts w:asciiTheme="majorBidi" w:hAnsiTheme="majorBidi" w:cstheme="majorBidi"/>
                <w:szCs w:val="24"/>
              </w:rPr>
            </w:pPr>
            <w:proofErr w:type="spellStart"/>
            <w:r w:rsidRPr="00542897">
              <w:rPr>
                <w:rFonts w:ascii="Times New Roman" w:hAnsi="Times New Roman" w:cs="Times New Roman"/>
                <w:sz w:val="24"/>
                <w:szCs w:val="24"/>
                <w:lang w:val="en-US" w:eastAsia="id-ID"/>
              </w:rPr>
              <w:t>Menyelesaikan</w:t>
            </w:r>
            <w:proofErr w:type="spellEnd"/>
            <w:r w:rsidRPr="00542897">
              <w:rPr>
                <w:rFonts w:ascii="Times New Roman" w:hAnsi="Times New Roman" w:cs="Times New Roman"/>
                <w:sz w:val="24"/>
                <w:szCs w:val="24"/>
                <w:lang w:val="en-US" w:eastAsia="id-ID"/>
              </w:rPr>
              <w:t xml:space="preserve"> </w:t>
            </w:r>
            <w:proofErr w:type="spellStart"/>
            <w:r w:rsidRPr="00542897">
              <w:rPr>
                <w:rFonts w:ascii="Times New Roman" w:hAnsi="Times New Roman" w:cs="Times New Roman"/>
                <w:sz w:val="24"/>
                <w:szCs w:val="24"/>
                <w:lang w:val="en-US" w:eastAsia="id-ID"/>
              </w:rPr>
              <w:t>soal</w:t>
            </w:r>
            <w:proofErr w:type="spellEnd"/>
            <w:r w:rsidRPr="00542897">
              <w:rPr>
                <w:rFonts w:ascii="Times New Roman" w:hAnsi="Times New Roman" w:cs="Times New Roman"/>
                <w:sz w:val="24"/>
                <w:szCs w:val="24"/>
                <w:lang w:val="en-US" w:eastAsia="id-ID"/>
              </w:rPr>
              <w:t xml:space="preserve"> yang </w:t>
            </w:r>
            <w:proofErr w:type="spellStart"/>
            <w:r w:rsidRPr="00542897">
              <w:rPr>
                <w:rFonts w:ascii="Times New Roman" w:hAnsi="Times New Roman" w:cs="Times New Roman"/>
                <w:sz w:val="24"/>
                <w:szCs w:val="24"/>
                <w:lang w:val="en-US" w:eastAsia="id-ID"/>
              </w:rPr>
              <w:t>berkaitan</w:t>
            </w:r>
            <w:proofErr w:type="spellEnd"/>
            <w:r w:rsidRPr="00542897">
              <w:rPr>
                <w:rFonts w:ascii="Times New Roman" w:hAnsi="Times New Roman" w:cs="Times New Roman"/>
                <w:sz w:val="24"/>
                <w:szCs w:val="24"/>
                <w:lang w:eastAsia="id-ID"/>
              </w:rPr>
              <w:t xml:space="preserve"> dengan </w:t>
            </w:r>
            <w:proofErr w:type="spellStart"/>
            <w:r w:rsidRPr="00542897">
              <w:rPr>
                <w:rFonts w:ascii="Times New Roman" w:hAnsi="Times New Roman" w:cs="Times New Roman"/>
                <w:sz w:val="24"/>
                <w:szCs w:val="24"/>
                <w:lang w:val="en-US" w:eastAsia="id-ID"/>
              </w:rPr>
              <w:t>menguraikan</w:t>
            </w:r>
            <w:proofErr w:type="spellEnd"/>
            <w:r w:rsidRPr="00542897">
              <w:rPr>
                <w:rFonts w:ascii="Times New Roman" w:hAnsi="Times New Roman" w:cs="Times New Roman"/>
                <w:sz w:val="24"/>
                <w:szCs w:val="24"/>
                <w:lang w:val="en-US" w:eastAsia="id-ID"/>
              </w:rPr>
              <w:t xml:space="preserve"> </w:t>
            </w:r>
            <w:r w:rsidRPr="00542897">
              <w:rPr>
                <w:rFonts w:asciiTheme="majorBidi" w:hAnsiTheme="majorBidi" w:cstheme="majorBidi"/>
                <w:lang w:val="en-US"/>
              </w:rPr>
              <w:t xml:space="preserve">Zakat </w:t>
            </w:r>
            <w:proofErr w:type="spellStart"/>
            <w:r w:rsidRPr="00542897">
              <w:rPr>
                <w:rFonts w:asciiTheme="majorBidi" w:hAnsiTheme="majorBidi" w:cstheme="majorBidi"/>
                <w:lang w:val="en-US"/>
              </w:rPr>
              <w:t>Barang</w:t>
            </w:r>
            <w:proofErr w:type="spellEnd"/>
            <w:r w:rsidRPr="00542897">
              <w:rPr>
                <w:rFonts w:asciiTheme="majorBidi" w:hAnsiTheme="majorBidi" w:cstheme="majorBidi"/>
                <w:lang w:val="en-US"/>
              </w:rPr>
              <w:t xml:space="preserve"> Tambang dan </w:t>
            </w:r>
            <w:proofErr w:type="spellStart"/>
            <w:r w:rsidRPr="00542897">
              <w:rPr>
                <w:rFonts w:asciiTheme="majorBidi" w:hAnsiTheme="majorBidi" w:cstheme="majorBidi"/>
                <w:lang w:val="en-US"/>
              </w:rPr>
              <w:t>Barang</w:t>
            </w:r>
            <w:proofErr w:type="spellEnd"/>
            <w:r w:rsidRPr="00542897">
              <w:rPr>
                <w:rFonts w:asciiTheme="majorBidi" w:hAnsiTheme="majorBidi" w:cstheme="majorBidi"/>
                <w:lang w:val="en-US"/>
              </w:rPr>
              <w:t xml:space="preserve"> </w:t>
            </w:r>
            <w:proofErr w:type="spellStart"/>
            <w:r w:rsidRPr="00542897">
              <w:rPr>
                <w:rFonts w:asciiTheme="majorBidi" w:hAnsiTheme="majorBidi" w:cstheme="majorBidi"/>
                <w:lang w:val="en-US"/>
              </w:rPr>
              <w:t>Temuan</w:t>
            </w:r>
            <w:proofErr w:type="spellEnd"/>
            <w:r w:rsidRPr="00542897">
              <w:rPr>
                <w:rFonts w:asciiTheme="majorBidi" w:hAnsiTheme="majorBidi" w:cstheme="majorBidi"/>
                <w:lang w:val="en-US"/>
              </w:rPr>
              <w:t xml:space="preserve"> (</w:t>
            </w:r>
            <w:proofErr w:type="spellStart"/>
            <w:r w:rsidRPr="00542897">
              <w:rPr>
                <w:rFonts w:asciiTheme="majorBidi" w:hAnsiTheme="majorBidi" w:cstheme="majorBidi"/>
                <w:lang w:val="en-US"/>
              </w:rPr>
              <w:t>Rikaz</w:t>
            </w:r>
            <w:proofErr w:type="spellEnd"/>
            <w:r w:rsidRPr="00542897">
              <w:rPr>
                <w:rFonts w:asciiTheme="majorBidi" w:hAnsiTheme="majorBidi" w:cstheme="majorBidi"/>
                <w:lang w:val="en-US"/>
              </w:rPr>
              <w:t>)</w:t>
            </w:r>
          </w:p>
          <w:p w14:paraId="4FDDD5FC"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7525E1B4"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tc>
        <w:tc>
          <w:tcPr>
            <w:tcW w:w="2970" w:type="dxa"/>
          </w:tcPr>
          <w:p w14:paraId="0C670B94" w14:textId="77777777" w:rsidR="00542897" w:rsidRPr="00803CC1" w:rsidRDefault="00542897" w:rsidP="00542897">
            <w:pPr>
              <w:pStyle w:val="ListParagraph"/>
              <w:numPr>
                <w:ilvl w:val="0"/>
                <w:numId w:val="30"/>
              </w:numPr>
              <w:spacing w:after="0" w:line="240" w:lineRule="auto"/>
              <w:ind w:left="318" w:hanging="283"/>
              <w:jc w:val="both"/>
              <w:rPr>
                <w:rFonts w:asciiTheme="majorBidi" w:hAnsiTheme="majorBidi" w:cstheme="majorBidi"/>
                <w:szCs w:val="24"/>
              </w:rPr>
            </w:pPr>
            <w:r>
              <w:rPr>
                <w:rFonts w:asciiTheme="majorBidi" w:hAnsiTheme="majorBidi" w:cstheme="majorBidi"/>
                <w:lang w:val="en-US"/>
              </w:rPr>
              <w:t xml:space="preserve">Zakat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Tambang dan </w:t>
            </w:r>
            <w:proofErr w:type="spellStart"/>
            <w:r>
              <w:rPr>
                <w:rFonts w:asciiTheme="majorBidi" w:hAnsiTheme="majorBidi" w:cstheme="majorBidi"/>
                <w:lang w:val="en-US"/>
              </w:rPr>
              <w:t>Barang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Temuan</w:t>
            </w:r>
            <w:proofErr w:type="spellEnd"/>
            <w:r>
              <w:rPr>
                <w:rFonts w:asciiTheme="majorBidi" w:hAnsiTheme="majorBidi" w:cstheme="majorBidi"/>
                <w:lang w:val="en-US"/>
              </w:rPr>
              <w:t xml:space="preserve"> (</w:t>
            </w:r>
            <w:proofErr w:type="spellStart"/>
            <w:r>
              <w:rPr>
                <w:rFonts w:asciiTheme="majorBidi" w:hAnsiTheme="majorBidi" w:cstheme="majorBidi"/>
                <w:lang w:val="en-US"/>
              </w:rPr>
              <w:t>Rikaz</w:t>
            </w:r>
            <w:proofErr w:type="spellEnd"/>
            <w:r>
              <w:rPr>
                <w:rFonts w:asciiTheme="majorBidi" w:hAnsiTheme="majorBidi" w:cstheme="majorBidi"/>
                <w:lang w:val="en-US"/>
              </w:rPr>
              <w:t>)</w:t>
            </w:r>
          </w:p>
          <w:p w14:paraId="4950ABCE" w14:textId="3E701AC9" w:rsidR="00542897" w:rsidRDefault="00542897" w:rsidP="00570508">
            <w:pPr>
              <w:pStyle w:val="ListParagraph"/>
              <w:spacing w:after="0" w:line="240" w:lineRule="auto"/>
              <w:ind w:left="317"/>
              <w:rPr>
                <w:rFonts w:ascii="Times New Roman" w:eastAsia="Arial Unicode MS" w:hAnsi="Times New Roman" w:cs="Times New Roman" w:hint="eastAsia"/>
                <w:sz w:val="24"/>
                <w:szCs w:val="24"/>
                <w:lang w:eastAsia="id-ID"/>
              </w:rPr>
            </w:pPr>
          </w:p>
        </w:tc>
        <w:tc>
          <w:tcPr>
            <w:tcW w:w="1080" w:type="dxa"/>
          </w:tcPr>
          <w:p w14:paraId="36DBC997"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5</w:t>
            </w:r>
          </w:p>
        </w:tc>
      </w:tr>
      <w:tr w:rsidR="00542897" w14:paraId="7A0BE6BC" w14:textId="77777777">
        <w:tc>
          <w:tcPr>
            <w:tcW w:w="993" w:type="dxa"/>
          </w:tcPr>
          <w:p w14:paraId="0608D944"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13</w:t>
            </w:r>
          </w:p>
        </w:tc>
        <w:tc>
          <w:tcPr>
            <w:tcW w:w="2126" w:type="dxa"/>
          </w:tcPr>
          <w:p w14:paraId="1C83B3DD" w14:textId="6833D6E0" w:rsidR="00542897" w:rsidRDefault="00542897" w:rsidP="00542897">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proofErr w:type="spellStart"/>
            <w:r>
              <w:rPr>
                <w:rFonts w:ascii="Times New Roman" w:hAnsi="Times New Roman" w:cs="Times New Roman"/>
                <w:sz w:val="24"/>
                <w:szCs w:val="24"/>
                <w:lang w:val="en-US" w:eastAsia="id-ID"/>
              </w:rPr>
              <w:t>profesi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pencarian</w:t>
            </w:r>
            <w:proofErr w:type="spellEnd"/>
          </w:p>
        </w:tc>
        <w:tc>
          <w:tcPr>
            <w:tcW w:w="3091" w:type="dxa"/>
          </w:tcPr>
          <w:p w14:paraId="27C72C5D" w14:textId="77777777" w:rsidR="00542897" w:rsidRPr="00970530" w:rsidRDefault="00542897" w:rsidP="00542897">
            <w:pPr>
              <w:pStyle w:val="ListParagraph"/>
              <w:numPr>
                <w:ilvl w:val="0"/>
                <w:numId w:val="24"/>
              </w:numPr>
              <w:spacing w:after="0" w:line="240" w:lineRule="auto"/>
              <w:ind w:left="344" w:hanging="284"/>
              <w:jc w:val="both"/>
              <w:rPr>
                <w:rFonts w:asciiTheme="majorBidi" w:hAnsiTheme="majorBidi" w:cstheme="majorBidi"/>
              </w:rPr>
            </w:pPr>
            <w:r>
              <w:rPr>
                <w:rFonts w:asciiTheme="majorBidi" w:hAnsiTheme="majorBidi" w:cstheme="majorBidi"/>
              </w:rPr>
              <w:t xml:space="preserve">Zakat </w:t>
            </w:r>
            <w:r>
              <w:rPr>
                <w:rFonts w:asciiTheme="majorBidi" w:hAnsiTheme="majorBidi" w:cstheme="majorBidi"/>
                <w:lang w:val="en-US"/>
              </w:rPr>
              <w:t>P</w:t>
            </w:r>
            <w:r>
              <w:rPr>
                <w:rFonts w:asciiTheme="majorBidi" w:hAnsiTheme="majorBidi" w:cstheme="majorBidi"/>
              </w:rPr>
              <w:t>rofes</w:t>
            </w:r>
            <w:proofErr w:type="spellStart"/>
            <w:r>
              <w:rPr>
                <w:rFonts w:asciiTheme="majorBidi" w:hAnsiTheme="majorBidi" w:cstheme="majorBidi"/>
                <w:lang w:val="en-US"/>
              </w:rPr>
              <w:t>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Pencarian</w:t>
            </w:r>
            <w:proofErr w:type="spellEnd"/>
          </w:p>
          <w:p w14:paraId="0397D492" w14:textId="104BFBBD" w:rsidR="00542897" w:rsidRDefault="00542897" w:rsidP="00542897">
            <w:pPr>
              <w:pStyle w:val="ListParagraph"/>
              <w:spacing w:after="0" w:line="240" w:lineRule="auto"/>
              <w:ind w:left="175"/>
              <w:rPr>
                <w:rFonts w:ascii="Times New Roman" w:eastAsia="Arial Unicode MS" w:hAnsi="Times New Roman" w:cs="Times New Roman"/>
                <w:sz w:val="24"/>
                <w:szCs w:val="24"/>
                <w:lang w:val="en-US" w:eastAsia="id-ID"/>
              </w:rPr>
            </w:pPr>
          </w:p>
        </w:tc>
        <w:tc>
          <w:tcPr>
            <w:tcW w:w="1890" w:type="dxa"/>
          </w:tcPr>
          <w:p w14:paraId="1EFDAF39"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0537E378"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4C1E2A31"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3C456B19"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4E2A7AFE"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4EBD451A"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
          <w:p w14:paraId="4E10E6B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2A940755" w14:textId="796ECB85"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2A82A88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718701A6"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635744A0"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p w14:paraId="25F089C4"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17E1DD4D" w14:textId="77777777" w:rsidR="00542897" w:rsidRDefault="00542897" w:rsidP="00542897">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eastAsia="id-ID"/>
              </w:rPr>
              <w:t xml:space="preserve"> dengan </w:t>
            </w:r>
            <w:r>
              <w:rPr>
                <w:rFonts w:ascii="Times New Roman" w:hAnsi="Times New Roman" w:cs="Times New Roman"/>
                <w:sz w:val="24"/>
                <w:szCs w:val="24"/>
                <w:lang w:val="en-US" w:eastAsia="id-ID"/>
              </w:rPr>
              <w:t xml:space="preserve">zakat </w:t>
            </w:r>
            <w:proofErr w:type="spellStart"/>
            <w:r>
              <w:rPr>
                <w:rFonts w:ascii="Times New Roman" w:hAnsi="Times New Roman" w:cs="Times New Roman"/>
                <w:sz w:val="24"/>
                <w:szCs w:val="24"/>
                <w:lang w:val="en-US" w:eastAsia="id-ID"/>
              </w:rPr>
              <w:t>profesi</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pencarian</w:t>
            </w:r>
            <w:proofErr w:type="spellEnd"/>
          </w:p>
          <w:p w14:paraId="0F1D5BC2" w14:textId="77777777" w:rsidR="00542897" w:rsidRDefault="00542897" w:rsidP="00542897">
            <w:pPr>
              <w:autoSpaceDE w:val="0"/>
              <w:autoSpaceDN w:val="0"/>
              <w:adjustRightInd w:val="0"/>
              <w:spacing w:before="0" w:after="0"/>
              <w:ind w:left="0"/>
              <w:rPr>
                <w:rFonts w:ascii="Times New Roman" w:hAnsi="Times New Roman" w:cs="Times New Roman"/>
                <w:b/>
                <w:sz w:val="24"/>
                <w:szCs w:val="24"/>
                <w:lang w:eastAsia="id-ID"/>
              </w:rPr>
            </w:pPr>
          </w:p>
        </w:tc>
        <w:tc>
          <w:tcPr>
            <w:tcW w:w="2970" w:type="dxa"/>
          </w:tcPr>
          <w:p w14:paraId="7455E116" w14:textId="289EC9E7" w:rsidR="00542897" w:rsidRPr="00656B1D" w:rsidRDefault="00570508" w:rsidP="00656B1D">
            <w:pPr>
              <w:pStyle w:val="ListParagraph"/>
              <w:numPr>
                <w:ilvl w:val="0"/>
                <w:numId w:val="31"/>
              </w:numPr>
              <w:spacing w:after="0"/>
              <w:ind w:left="318"/>
              <w:rPr>
                <w:rFonts w:ascii="Times New Roman" w:eastAsia="Arial Unicode MS" w:hAnsi="Times New Roman" w:cs="Times New Roman"/>
                <w:sz w:val="24"/>
                <w:szCs w:val="24"/>
                <w:lang w:eastAsia="id-ID"/>
              </w:rPr>
            </w:pPr>
            <w:r w:rsidRPr="00656B1D">
              <w:rPr>
                <w:rFonts w:ascii="Times New Roman" w:hAnsi="Times New Roman" w:cs="Times New Roman"/>
                <w:sz w:val="24"/>
                <w:szCs w:val="24"/>
                <w:lang w:val="en-US" w:eastAsia="id-ID"/>
              </w:rPr>
              <w:t>Z</w:t>
            </w:r>
            <w:r w:rsidR="00542897" w:rsidRPr="00656B1D">
              <w:rPr>
                <w:rFonts w:ascii="Times New Roman" w:hAnsi="Times New Roman" w:cs="Times New Roman"/>
                <w:sz w:val="24"/>
                <w:szCs w:val="24"/>
                <w:lang w:val="en-US" w:eastAsia="id-ID"/>
              </w:rPr>
              <w:t xml:space="preserve">akat </w:t>
            </w:r>
            <w:proofErr w:type="spellStart"/>
            <w:r w:rsidR="00542897" w:rsidRPr="00656B1D">
              <w:rPr>
                <w:rFonts w:ascii="Times New Roman" w:hAnsi="Times New Roman" w:cs="Times New Roman"/>
                <w:sz w:val="24"/>
                <w:szCs w:val="24"/>
                <w:lang w:val="en-US" w:eastAsia="id-ID"/>
              </w:rPr>
              <w:t>profesi</w:t>
            </w:r>
            <w:proofErr w:type="spellEnd"/>
            <w:r w:rsidR="00542897" w:rsidRPr="00656B1D">
              <w:rPr>
                <w:rFonts w:ascii="Times New Roman" w:hAnsi="Times New Roman" w:cs="Times New Roman"/>
                <w:sz w:val="24"/>
                <w:szCs w:val="24"/>
                <w:lang w:val="en-US" w:eastAsia="id-ID"/>
              </w:rPr>
              <w:t xml:space="preserve"> dan </w:t>
            </w:r>
            <w:proofErr w:type="spellStart"/>
            <w:r w:rsidR="00542897" w:rsidRPr="00656B1D">
              <w:rPr>
                <w:rFonts w:ascii="Times New Roman" w:hAnsi="Times New Roman" w:cs="Times New Roman"/>
                <w:sz w:val="24"/>
                <w:szCs w:val="24"/>
                <w:lang w:val="en-US" w:eastAsia="id-ID"/>
              </w:rPr>
              <w:t>pencarian</w:t>
            </w:r>
            <w:proofErr w:type="spellEnd"/>
          </w:p>
        </w:tc>
        <w:tc>
          <w:tcPr>
            <w:tcW w:w="1080" w:type="dxa"/>
          </w:tcPr>
          <w:p w14:paraId="1DA9115D" w14:textId="77777777" w:rsidR="00542897" w:rsidRDefault="00542897" w:rsidP="00542897">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570508" w14:paraId="3E536D5E" w14:textId="77777777">
        <w:tc>
          <w:tcPr>
            <w:tcW w:w="993" w:type="dxa"/>
          </w:tcPr>
          <w:p w14:paraId="359FC537"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lastRenderedPageBreak/>
              <w:t>14</w:t>
            </w:r>
          </w:p>
        </w:tc>
        <w:tc>
          <w:tcPr>
            <w:tcW w:w="2126" w:type="dxa"/>
          </w:tcPr>
          <w:p w14:paraId="4D5D9FD4" w14:textId="6AF72DB7" w:rsidR="00570508" w:rsidRDefault="00570508" w:rsidP="00570508">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zakat </w:t>
            </w:r>
            <w:r>
              <w:rPr>
                <w:rFonts w:asciiTheme="majorBidi" w:hAnsiTheme="majorBidi" w:cstheme="majorBidi"/>
              </w:rPr>
              <w:t>Madu</w:t>
            </w:r>
            <w:r>
              <w:rPr>
                <w:rFonts w:asciiTheme="majorBidi" w:hAnsiTheme="majorBidi" w:cstheme="majorBidi"/>
                <w:lang w:val="en-US"/>
              </w:rPr>
              <w:t xml:space="preserve">, </w:t>
            </w:r>
            <w:proofErr w:type="spellStart"/>
            <w:r>
              <w:rPr>
                <w:rFonts w:asciiTheme="majorBidi" w:hAnsiTheme="majorBidi" w:cstheme="majorBidi"/>
                <w:lang w:val="en-US"/>
              </w:rPr>
              <w:t>produksi</w:t>
            </w:r>
            <w:proofErr w:type="spellEnd"/>
            <w:r>
              <w:rPr>
                <w:rFonts w:asciiTheme="majorBidi" w:hAnsiTheme="majorBidi" w:cstheme="majorBidi"/>
                <w:lang w:val="en-US"/>
              </w:rPr>
              <w:t xml:space="preserve"> </w:t>
            </w:r>
            <w:proofErr w:type="spellStart"/>
            <w:r>
              <w:rPr>
                <w:rFonts w:asciiTheme="majorBidi" w:hAnsiTheme="majorBidi" w:cstheme="majorBidi"/>
                <w:lang w:val="en-US"/>
              </w:rPr>
              <w:t>Hewani</w:t>
            </w:r>
            <w:proofErr w:type="spellEnd"/>
            <w:r>
              <w:rPr>
                <w:rFonts w:asciiTheme="majorBidi" w:hAnsiTheme="majorBidi" w:cstheme="majorBidi"/>
                <w:lang w:val="en-US"/>
              </w:rPr>
              <w:t xml:space="preserve"> dan Hasil </w:t>
            </w:r>
            <w:proofErr w:type="spellStart"/>
            <w:r>
              <w:rPr>
                <w:rFonts w:asciiTheme="majorBidi" w:hAnsiTheme="majorBidi" w:cstheme="majorBidi"/>
                <w:lang w:val="en-US"/>
              </w:rPr>
              <w:t>Laut</w:t>
            </w:r>
            <w:proofErr w:type="spellEnd"/>
          </w:p>
        </w:tc>
        <w:tc>
          <w:tcPr>
            <w:tcW w:w="3091" w:type="dxa"/>
          </w:tcPr>
          <w:p w14:paraId="0F25C175" w14:textId="3C20F5C8" w:rsidR="00570508" w:rsidRPr="00970530" w:rsidRDefault="00570508" w:rsidP="00570508">
            <w:pPr>
              <w:pStyle w:val="ListParagraph"/>
              <w:numPr>
                <w:ilvl w:val="0"/>
                <w:numId w:val="24"/>
              </w:numPr>
              <w:spacing w:after="0" w:line="240" w:lineRule="auto"/>
              <w:ind w:left="344" w:hanging="284"/>
              <w:jc w:val="both"/>
              <w:rPr>
                <w:rFonts w:asciiTheme="majorBidi" w:hAnsiTheme="majorBidi" w:cstheme="majorBidi"/>
              </w:rPr>
            </w:pPr>
            <w:r>
              <w:rPr>
                <w:rFonts w:asciiTheme="majorBidi" w:hAnsiTheme="majorBidi" w:cstheme="majorBidi"/>
              </w:rPr>
              <w:t>Zakat Madu</w:t>
            </w:r>
            <w:r>
              <w:rPr>
                <w:rFonts w:asciiTheme="majorBidi" w:hAnsiTheme="majorBidi" w:cstheme="majorBidi"/>
                <w:lang w:val="en-US"/>
              </w:rPr>
              <w:t xml:space="preserve">, </w:t>
            </w:r>
            <w:proofErr w:type="spellStart"/>
            <w:r>
              <w:rPr>
                <w:rFonts w:asciiTheme="majorBidi" w:hAnsiTheme="majorBidi" w:cstheme="majorBidi"/>
                <w:lang w:val="en-US"/>
              </w:rPr>
              <w:t>produksi</w:t>
            </w:r>
            <w:proofErr w:type="spellEnd"/>
            <w:r>
              <w:rPr>
                <w:rFonts w:asciiTheme="majorBidi" w:hAnsiTheme="majorBidi" w:cstheme="majorBidi"/>
                <w:lang w:val="en-US"/>
              </w:rPr>
              <w:t xml:space="preserve"> </w:t>
            </w:r>
            <w:proofErr w:type="spellStart"/>
            <w:r>
              <w:rPr>
                <w:rFonts w:asciiTheme="majorBidi" w:hAnsiTheme="majorBidi" w:cstheme="majorBidi"/>
                <w:lang w:val="en-US"/>
              </w:rPr>
              <w:t>Hewani</w:t>
            </w:r>
            <w:proofErr w:type="spellEnd"/>
            <w:r>
              <w:rPr>
                <w:rFonts w:asciiTheme="majorBidi" w:hAnsiTheme="majorBidi" w:cstheme="majorBidi"/>
                <w:lang w:val="en-US"/>
              </w:rPr>
              <w:t xml:space="preserve"> dan Hasil </w:t>
            </w:r>
            <w:proofErr w:type="spellStart"/>
            <w:r>
              <w:rPr>
                <w:rFonts w:asciiTheme="majorBidi" w:hAnsiTheme="majorBidi" w:cstheme="majorBidi"/>
                <w:lang w:val="en-US"/>
              </w:rPr>
              <w:t>Laut</w:t>
            </w:r>
            <w:proofErr w:type="spellEnd"/>
          </w:p>
          <w:p w14:paraId="1BC9617C" w14:textId="1408F073" w:rsidR="00570508" w:rsidRDefault="00570508" w:rsidP="00570508">
            <w:pPr>
              <w:pStyle w:val="ListParagraph"/>
              <w:spacing w:after="0" w:line="240" w:lineRule="auto"/>
              <w:ind w:left="202" w:hanging="1050"/>
              <w:rPr>
                <w:rFonts w:ascii="Times New Roman" w:eastAsia="Arial Unicode MS" w:hAnsi="Times New Roman" w:cs="Times New Roman"/>
                <w:sz w:val="24"/>
                <w:szCs w:val="24"/>
                <w:lang w:val="en-US" w:eastAsia="id-ID"/>
              </w:rPr>
            </w:pPr>
          </w:p>
        </w:tc>
        <w:tc>
          <w:tcPr>
            <w:tcW w:w="1890" w:type="dxa"/>
          </w:tcPr>
          <w:p w14:paraId="367B4FB0"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33ACF6E5"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0D886E82"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p>
          <w:p w14:paraId="4604375C"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2ACC9EDD"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06F740FB"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p>
          <w:p w14:paraId="5684959B"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69357188" w14:textId="376C2C88"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4BF53359"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18BFC449"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0FD9EE07"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p>
          <w:p w14:paraId="368D3D4A"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637502F1" w14:textId="29CEB20B"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eastAsia="id-ID"/>
              </w:rPr>
              <w:t xml:space="preserve"> dengan </w:t>
            </w:r>
            <w:r>
              <w:rPr>
                <w:rFonts w:ascii="Times New Roman" w:hAnsi="Times New Roman" w:cs="Times New Roman"/>
                <w:sz w:val="24"/>
                <w:szCs w:val="24"/>
                <w:lang w:val="en-US" w:eastAsia="id-ID"/>
              </w:rPr>
              <w:t xml:space="preserve">zakat </w:t>
            </w:r>
            <w:r>
              <w:rPr>
                <w:rFonts w:asciiTheme="majorBidi" w:hAnsiTheme="majorBidi" w:cstheme="majorBidi"/>
              </w:rPr>
              <w:t>Madu</w:t>
            </w:r>
            <w:r>
              <w:rPr>
                <w:rFonts w:asciiTheme="majorBidi" w:hAnsiTheme="majorBidi" w:cstheme="majorBidi"/>
                <w:lang w:val="en-US"/>
              </w:rPr>
              <w:t xml:space="preserve">, </w:t>
            </w:r>
            <w:proofErr w:type="spellStart"/>
            <w:r>
              <w:rPr>
                <w:rFonts w:asciiTheme="majorBidi" w:hAnsiTheme="majorBidi" w:cstheme="majorBidi"/>
                <w:lang w:val="en-US"/>
              </w:rPr>
              <w:t>produksi</w:t>
            </w:r>
            <w:proofErr w:type="spellEnd"/>
            <w:r>
              <w:rPr>
                <w:rFonts w:asciiTheme="majorBidi" w:hAnsiTheme="majorBidi" w:cstheme="majorBidi"/>
                <w:lang w:val="en-US"/>
              </w:rPr>
              <w:t xml:space="preserve"> </w:t>
            </w:r>
            <w:proofErr w:type="spellStart"/>
            <w:r>
              <w:rPr>
                <w:rFonts w:asciiTheme="majorBidi" w:hAnsiTheme="majorBidi" w:cstheme="majorBidi"/>
                <w:lang w:val="en-US"/>
              </w:rPr>
              <w:t>Hewani</w:t>
            </w:r>
            <w:proofErr w:type="spellEnd"/>
            <w:r>
              <w:rPr>
                <w:rFonts w:asciiTheme="majorBidi" w:hAnsiTheme="majorBidi" w:cstheme="majorBidi"/>
                <w:lang w:val="en-US"/>
              </w:rPr>
              <w:t xml:space="preserve"> dan Hasil </w:t>
            </w:r>
            <w:proofErr w:type="spellStart"/>
            <w:r>
              <w:rPr>
                <w:rFonts w:asciiTheme="majorBidi" w:hAnsiTheme="majorBidi" w:cstheme="majorBidi"/>
                <w:lang w:val="en-US"/>
              </w:rPr>
              <w:t>Laut</w:t>
            </w:r>
            <w:proofErr w:type="spellEnd"/>
          </w:p>
          <w:p w14:paraId="34D8D742"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p>
        </w:tc>
        <w:tc>
          <w:tcPr>
            <w:tcW w:w="2970" w:type="dxa"/>
          </w:tcPr>
          <w:p w14:paraId="7DC6CA33" w14:textId="64F41F8F" w:rsidR="00570508" w:rsidRPr="00570508" w:rsidRDefault="00570508" w:rsidP="00656B1D">
            <w:pPr>
              <w:pStyle w:val="ListParagraph"/>
              <w:numPr>
                <w:ilvl w:val="0"/>
                <w:numId w:val="27"/>
              </w:numPr>
              <w:spacing w:after="0" w:line="240" w:lineRule="auto"/>
              <w:ind w:left="318"/>
              <w:jc w:val="both"/>
              <w:rPr>
                <w:rFonts w:asciiTheme="majorBidi" w:hAnsiTheme="majorBidi" w:cstheme="majorBidi"/>
              </w:rPr>
            </w:pPr>
            <w:r>
              <w:rPr>
                <w:rFonts w:asciiTheme="majorBidi" w:hAnsiTheme="majorBidi" w:cstheme="majorBidi"/>
              </w:rPr>
              <w:t>Zakat Madu</w:t>
            </w:r>
            <w:r>
              <w:rPr>
                <w:rFonts w:asciiTheme="majorBidi" w:hAnsiTheme="majorBidi" w:cstheme="majorBidi"/>
                <w:lang w:val="en-US"/>
              </w:rPr>
              <w:t xml:space="preserve">, </w:t>
            </w:r>
            <w:proofErr w:type="spellStart"/>
            <w:r>
              <w:rPr>
                <w:rFonts w:asciiTheme="majorBidi" w:hAnsiTheme="majorBidi" w:cstheme="majorBidi"/>
                <w:lang w:val="en-US"/>
              </w:rPr>
              <w:t>produksi</w:t>
            </w:r>
            <w:proofErr w:type="spellEnd"/>
            <w:r>
              <w:rPr>
                <w:rFonts w:asciiTheme="majorBidi" w:hAnsiTheme="majorBidi" w:cstheme="majorBidi"/>
                <w:lang w:val="en-US"/>
              </w:rPr>
              <w:t xml:space="preserve"> </w:t>
            </w:r>
            <w:proofErr w:type="spellStart"/>
            <w:r>
              <w:rPr>
                <w:rFonts w:asciiTheme="majorBidi" w:hAnsiTheme="majorBidi" w:cstheme="majorBidi"/>
                <w:lang w:val="en-US"/>
              </w:rPr>
              <w:t>Hewani</w:t>
            </w:r>
            <w:proofErr w:type="spellEnd"/>
            <w:r>
              <w:rPr>
                <w:rFonts w:asciiTheme="majorBidi" w:hAnsiTheme="majorBidi" w:cstheme="majorBidi"/>
                <w:lang w:val="en-US"/>
              </w:rPr>
              <w:t xml:space="preserve"> dan Hasil </w:t>
            </w:r>
            <w:proofErr w:type="spellStart"/>
            <w:r>
              <w:rPr>
                <w:rFonts w:asciiTheme="majorBidi" w:hAnsiTheme="majorBidi" w:cstheme="majorBidi"/>
                <w:lang w:val="en-US"/>
              </w:rPr>
              <w:t>Laut</w:t>
            </w:r>
            <w:proofErr w:type="spellEnd"/>
          </w:p>
        </w:tc>
        <w:tc>
          <w:tcPr>
            <w:tcW w:w="1080" w:type="dxa"/>
          </w:tcPr>
          <w:p w14:paraId="4E4814D1"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570508" w14:paraId="4EFD5134" w14:textId="77777777">
        <w:tc>
          <w:tcPr>
            <w:tcW w:w="993" w:type="dxa"/>
          </w:tcPr>
          <w:p w14:paraId="21978804"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15</w:t>
            </w:r>
          </w:p>
        </w:tc>
        <w:tc>
          <w:tcPr>
            <w:tcW w:w="2126" w:type="dxa"/>
          </w:tcPr>
          <w:p w14:paraId="4D49C543" w14:textId="6A91BC40" w:rsidR="00570508" w:rsidRDefault="00570508" w:rsidP="00570508">
            <w:pPr>
              <w:autoSpaceDE w:val="0"/>
              <w:autoSpaceDN w:val="0"/>
              <w:adjustRightInd w:val="0"/>
              <w:spacing w:before="0" w:after="0"/>
              <w:ind w:left="0"/>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w:t>
            </w:r>
            <w:r>
              <w:rPr>
                <w:rFonts w:asciiTheme="majorBidi" w:hAnsiTheme="majorBidi" w:cstheme="majorBidi"/>
                <w:lang w:val="en-US"/>
              </w:rPr>
              <w:t xml:space="preserve">Zakat </w:t>
            </w:r>
            <w:proofErr w:type="spellStart"/>
            <w:r>
              <w:rPr>
                <w:rFonts w:asciiTheme="majorBidi" w:hAnsiTheme="majorBidi" w:cstheme="majorBidi"/>
                <w:lang w:val="en-US"/>
              </w:rPr>
              <w:t>Investasi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Pabrik</w:t>
            </w:r>
            <w:proofErr w:type="spellEnd"/>
            <w:r>
              <w:rPr>
                <w:rFonts w:asciiTheme="majorBidi" w:hAnsiTheme="majorBidi" w:cstheme="majorBidi"/>
                <w:lang w:val="en-US"/>
              </w:rPr>
              <w:t xml:space="preserve"> dan Gedung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Zakat Saham dan </w:t>
            </w:r>
            <w:proofErr w:type="spellStart"/>
            <w:r>
              <w:rPr>
                <w:rFonts w:asciiTheme="majorBidi" w:hAnsiTheme="majorBidi" w:cstheme="majorBidi"/>
                <w:lang w:val="en-US"/>
              </w:rPr>
              <w:t>Obligasi</w:t>
            </w:r>
            <w:proofErr w:type="spellEnd"/>
          </w:p>
        </w:tc>
        <w:tc>
          <w:tcPr>
            <w:tcW w:w="3091" w:type="dxa"/>
          </w:tcPr>
          <w:p w14:paraId="222183F1" w14:textId="53BC58E8" w:rsidR="00570508" w:rsidRDefault="00570508" w:rsidP="00570508">
            <w:pPr>
              <w:pStyle w:val="ListParagraph"/>
              <w:numPr>
                <w:ilvl w:val="0"/>
                <w:numId w:val="24"/>
              </w:numPr>
              <w:spacing w:after="0" w:line="240" w:lineRule="auto"/>
              <w:ind w:left="175" w:hanging="175"/>
              <w:rPr>
                <w:rFonts w:ascii="Times New Roman" w:eastAsia="Arial Unicode MS" w:hAnsi="Times New Roman" w:cs="Times New Roman"/>
                <w:sz w:val="24"/>
                <w:szCs w:val="24"/>
                <w:lang w:val="en-US" w:eastAsia="id-ID"/>
              </w:rPr>
            </w:pPr>
            <w:r>
              <w:rPr>
                <w:rFonts w:asciiTheme="majorBidi" w:hAnsiTheme="majorBidi" w:cstheme="majorBidi"/>
                <w:lang w:val="en-US"/>
              </w:rPr>
              <w:t xml:space="preserve">Zakat </w:t>
            </w:r>
            <w:proofErr w:type="spellStart"/>
            <w:r>
              <w:rPr>
                <w:rFonts w:asciiTheme="majorBidi" w:hAnsiTheme="majorBidi" w:cstheme="majorBidi"/>
                <w:lang w:val="en-US"/>
              </w:rPr>
              <w:t>Investasi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Pabrik</w:t>
            </w:r>
            <w:proofErr w:type="spellEnd"/>
            <w:r>
              <w:rPr>
                <w:rFonts w:asciiTheme="majorBidi" w:hAnsiTheme="majorBidi" w:cstheme="majorBidi"/>
                <w:lang w:val="en-US"/>
              </w:rPr>
              <w:t xml:space="preserve"> dan Gedung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Zakat Saham dan </w:t>
            </w:r>
            <w:proofErr w:type="spellStart"/>
            <w:r>
              <w:rPr>
                <w:rFonts w:asciiTheme="majorBidi" w:hAnsiTheme="majorBidi" w:cstheme="majorBidi"/>
                <w:lang w:val="en-US"/>
              </w:rPr>
              <w:t>Obligasi</w:t>
            </w:r>
            <w:proofErr w:type="spellEnd"/>
          </w:p>
        </w:tc>
        <w:tc>
          <w:tcPr>
            <w:tcW w:w="1890" w:type="dxa"/>
          </w:tcPr>
          <w:p w14:paraId="7ACF7DE7"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Kriteria :</w:t>
            </w:r>
          </w:p>
          <w:p w14:paraId="051E0075"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Ketepatan dan penguasaan</w:t>
            </w:r>
          </w:p>
          <w:p w14:paraId="6B042D97"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p>
          <w:p w14:paraId="1A55F6B0"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Bentuk non-tes :</w:t>
            </w:r>
          </w:p>
          <w:p w14:paraId="6EE58917"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p w14:paraId="76C9184F"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p>
          <w:p w14:paraId="1BB690B4"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val="en-US" w:eastAsia="id-ID"/>
              </w:rPr>
            </w:pPr>
            <w:proofErr w:type="spellStart"/>
            <w:proofErr w:type="gramStart"/>
            <w:r>
              <w:rPr>
                <w:rFonts w:ascii="Times New Roman" w:hAnsi="Times New Roman" w:cs="Times New Roman"/>
                <w:b/>
                <w:sz w:val="24"/>
                <w:szCs w:val="24"/>
                <w:lang w:val="en-US" w:eastAsia="id-ID"/>
              </w:rPr>
              <w:t>Bentuktes</w:t>
            </w:r>
            <w:proofErr w:type="spellEnd"/>
            <w:r>
              <w:rPr>
                <w:rFonts w:ascii="Times New Roman" w:hAnsi="Times New Roman" w:cs="Times New Roman"/>
                <w:b/>
                <w:sz w:val="24"/>
                <w:szCs w:val="24"/>
                <w:lang w:val="en-US" w:eastAsia="id-ID"/>
              </w:rPr>
              <w:t xml:space="preserve"> :</w:t>
            </w:r>
            <w:proofErr w:type="gramEnd"/>
          </w:p>
          <w:p w14:paraId="45DA0290"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sz w:val="24"/>
                <w:szCs w:val="24"/>
                <w:lang w:eastAsia="id-ID"/>
              </w:rPr>
              <w:t>essay</w:t>
            </w:r>
          </w:p>
        </w:tc>
        <w:tc>
          <w:tcPr>
            <w:tcW w:w="2700" w:type="dxa"/>
          </w:tcPr>
          <w:p w14:paraId="57A1187E"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Kuliah &amp; Diskusi;</w:t>
            </w:r>
          </w:p>
          <w:p w14:paraId="5A356CDE" w14:textId="77777777" w:rsidR="00570508" w:rsidRDefault="00570508" w:rsidP="00570508">
            <w:pPr>
              <w:autoSpaceDE w:val="0"/>
              <w:autoSpaceDN w:val="0"/>
              <w:adjustRightInd w:val="0"/>
              <w:spacing w:before="0" w:after="0"/>
              <w:ind w:left="0"/>
              <w:rPr>
                <w:rFonts w:ascii="Times New Roman" w:hAnsi="Times New Roman" w:cs="Times New Roman"/>
                <w:sz w:val="24"/>
                <w:szCs w:val="24"/>
                <w:lang w:eastAsia="id-ID"/>
              </w:rPr>
            </w:pPr>
            <w:r>
              <w:rPr>
                <w:rFonts w:ascii="Times New Roman" w:hAnsi="Times New Roman" w:cs="Times New Roman"/>
                <w:sz w:val="24"/>
                <w:szCs w:val="24"/>
                <w:lang w:eastAsia="id-ID"/>
              </w:rPr>
              <w:t>[TM: 1 x (3x50’)]</w:t>
            </w:r>
          </w:p>
          <w:p w14:paraId="4E9E6B59"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p>
          <w:p w14:paraId="2E8901FC" w14:textId="77777777"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r>
              <w:rPr>
                <w:rFonts w:ascii="Times New Roman" w:hAnsi="Times New Roman" w:cs="Times New Roman"/>
                <w:b/>
                <w:sz w:val="24"/>
                <w:szCs w:val="24"/>
                <w:lang w:eastAsia="id-ID"/>
              </w:rPr>
              <w:t>Tugas :</w:t>
            </w:r>
          </w:p>
          <w:p w14:paraId="6D1025A9" w14:textId="6FFB6312" w:rsidR="00570508" w:rsidRDefault="00570508" w:rsidP="00570508">
            <w:pPr>
              <w:autoSpaceDE w:val="0"/>
              <w:autoSpaceDN w:val="0"/>
              <w:adjustRightInd w:val="0"/>
              <w:spacing w:before="0" w:after="0"/>
              <w:ind w:left="0"/>
              <w:rPr>
                <w:rFonts w:ascii="Times New Roman" w:hAnsi="Times New Roman" w:cs="Times New Roman"/>
                <w:b/>
                <w:sz w:val="24"/>
                <w:szCs w:val="24"/>
                <w:lang w:eastAsia="id-ID"/>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eastAsia="id-ID"/>
              </w:rPr>
              <w:t xml:space="preserve"> dengan</w:t>
            </w:r>
            <w:r>
              <w:rPr>
                <w:rFonts w:ascii="Times New Roman" w:hAnsi="Times New Roman" w:cs="Times New Roman"/>
                <w:sz w:val="24"/>
                <w:szCs w:val="24"/>
                <w:lang w:val="en-US" w:eastAsia="id-ID"/>
              </w:rPr>
              <w:t xml:space="preserve"> </w:t>
            </w:r>
            <w:r>
              <w:rPr>
                <w:rFonts w:asciiTheme="majorBidi" w:hAnsiTheme="majorBidi" w:cstheme="majorBidi"/>
                <w:lang w:val="en-US"/>
              </w:rPr>
              <w:t xml:space="preserve">Zakat </w:t>
            </w:r>
            <w:proofErr w:type="spellStart"/>
            <w:r>
              <w:rPr>
                <w:rFonts w:asciiTheme="majorBidi" w:hAnsiTheme="majorBidi" w:cstheme="majorBidi"/>
                <w:lang w:val="en-US"/>
              </w:rPr>
              <w:t>Investasi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Pabrik</w:t>
            </w:r>
            <w:proofErr w:type="spellEnd"/>
            <w:r>
              <w:rPr>
                <w:rFonts w:asciiTheme="majorBidi" w:hAnsiTheme="majorBidi" w:cstheme="majorBidi"/>
                <w:lang w:val="en-US"/>
              </w:rPr>
              <w:t xml:space="preserve"> dan Gedung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Zakat Saham dan </w:t>
            </w:r>
            <w:proofErr w:type="spellStart"/>
            <w:r>
              <w:rPr>
                <w:rFonts w:asciiTheme="majorBidi" w:hAnsiTheme="majorBidi" w:cstheme="majorBidi"/>
                <w:lang w:val="en-US"/>
              </w:rPr>
              <w:t>Obligasi</w:t>
            </w:r>
            <w:proofErr w:type="spellEnd"/>
            <w:r>
              <w:rPr>
                <w:rFonts w:ascii="Times New Roman" w:hAnsi="Times New Roman" w:cs="Times New Roman"/>
                <w:b/>
                <w:sz w:val="24"/>
                <w:szCs w:val="24"/>
                <w:lang w:eastAsia="id-ID"/>
              </w:rPr>
              <w:t xml:space="preserve"> </w:t>
            </w:r>
          </w:p>
        </w:tc>
        <w:tc>
          <w:tcPr>
            <w:tcW w:w="2970" w:type="dxa"/>
          </w:tcPr>
          <w:p w14:paraId="1F81C3C6" w14:textId="323C643B" w:rsidR="00570508" w:rsidRDefault="00570508" w:rsidP="00570508">
            <w:pPr>
              <w:pStyle w:val="ListParagraph"/>
              <w:numPr>
                <w:ilvl w:val="0"/>
                <w:numId w:val="28"/>
              </w:numPr>
              <w:spacing w:after="0" w:line="240" w:lineRule="auto"/>
              <w:ind w:left="360"/>
              <w:rPr>
                <w:rFonts w:ascii="Times New Roman" w:eastAsia="Arial Unicode MS" w:hAnsi="Times New Roman" w:cs="Times New Roman"/>
                <w:sz w:val="24"/>
                <w:szCs w:val="24"/>
                <w:lang w:val="en-US" w:eastAsia="id-ID"/>
              </w:rPr>
            </w:pPr>
            <w:r>
              <w:rPr>
                <w:rFonts w:asciiTheme="majorBidi" w:hAnsiTheme="majorBidi" w:cstheme="majorBidi"/>
                <w:lang w:val="en-US"/>
              </w:rPr>
              <w:t xml:space="preserve">Zakat </w:t>
            </w:r>
            <w:proofErr w:type="spellStart"/>
            <w:r>
              <w:rPr>
                <w:rFonts w:asciiTheme="majorBidi" w:hAnsiTheme="majorBidi" w:cstheme="majorBidi"/>
                <w:lang w:val="en-US"/>
              </w:rPr>
              <w:t>Investasi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Pabrik</w:t>
            </w:r>
            <w:proofErr w:type="spellEnd"/>
            <w:r>
              <w:rPr>
                <w:rFonts w:asciiTheme="majorBidi" w:hAnsiTheme="majorBidi" w:cstheme="majorBidi"/>
                <w:lang w:val="en-US"/>
              </w:rPr>
              <w:t xml:space="preserve"> dan Gedung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Zakat Saham dan </w:t>
            </w:r>
            <w:proofErr w:type="spellStart"/>
            <w:r>
              <w:rPr>
                <w:rFonts w:asciiTheme="majorBidi" w:hAnsiTheme="majorBidi" w:cstheme="majorBidi"/>
                <w:lang w:val="en-US"/>
              </w:rPr>
              <w:t>Obligasi</w:t>
            </w:r>
            <w:proofErr w:type="spellEnd"/>
          </w:p>
        </w:tc>
        <w:tc>
          <w:tcPr>
            <w:tcW w:w="1080" w:type="dxa"/>
          </w:tcPr>
          <w:p w14:paraId="504054AD"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p>
        </w:tc>
      </w:tr>
      <w:tr w:rsidR="00570508" w14:paraId="74D4498F" w14:textId="77777777">
        <w:tc>
          <w:tcPr>
            <w:tcW w:w="993" w:type="dxa"/>
            <w:vAlign w:val="center"/>
          </w:tcPr>
          <w:p w14:paraId="6721285B"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w:t>
            </w:r>
            <w:r>
              <w:rPr>
                <w:rFonts w:ascii="Times New Roman" w:hAnsi="Times New Roman" w:cs="Times New Roman"/>
                <w:sz w:val="24"/>
                <w:szCs w:val="24"/>
                <w:lang w:val="en-US" w:eastAsia="id-ID"/>
              </w:rPr>
              <w:t>6</w:t>
            </w:r>
          </w:p>
        </w:tc>
        <w:tc>
          <w:tcPr>
            <w:tcW w:w="12777" w:type="dxa"/>
            <w:gridSpan w:val="5"/>
          </w:tcPr>
          <w:p w14:paraId="7E161D8C"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Ujian Akhir Semester : Melakukan validasi penilaian akhir dan menentukan kelulusan mahasiswa.</w:t>
            </w:r>
          </w:p>
        </w:tc>
        <w:tc>
          <w:tcPr>
            <w:tcW w:w="1080" w:type="dxa"/>
          </w:tcPr>
          <w:p w14:paraId="317872AE" w14:textId="77777777" w:rsidR="00570508" w:rsidRDefault="00570508" w:rsidP="00570508">
            <w:pPr>
              <w:autoSpaceDE w:val="0"/>
              <w:autoSpaceDN w:val="0"/>
              <w:adjustRightInd w:val="0"/>
              <w:spacing w:before="0" w:after="0"/>
              <w:ind w:left="0"/>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20</w:t>
            </w:r>
          </w:p>
        </w:tc>
      </w:tr>
    </w:tbl>
    <w:p w14:paraId="0F16F6AD" w14:textId="77777777" w:rsidR="00D304A5" w:rsidRDefault="00D304A5">
      <w:pPr>
        <w:spacing w:before="0" w:after="0"/>
        <w:rPr>
          <w:rFonts w:asciiTheme="majorBidi" w:hAnsiTheme="majorBidi" w:cstheme="majorBidi"/>
          <w:b/>
          <w:u w:val="single"/>
        </w:rPr>
      </w:pPr>
    </w:p>
    <w:p w14:paraId="7F020AE8" w14:textId="77777777" w:rsidR="00D304A5" w:rsidRDefault="00000000">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0C69721A"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444B00D3"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0C6B6D08"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10427F3C"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6217E488"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49A7170A"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lastRenderedPageBreak/>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2A2BA81C"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67DD0CF7"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264754EC"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19919882"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0194849A" w14:textId="77777777" w:rsidR="00D304A5" w:rsidRDefault="00000000">
      <w:pPr>
        <w:numPr>
          <w:ilvl w:val="0"/>
          <w:numId w:val="29"/>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39AFC576" w14:textId="77777777" w:rsidR="00D304A5" w:rsidRDefault="00000000">
      <w:pPr>
        <w:spacing w:before="0" w:after="0"/>
        <w:rPr>
          <w:rFonts w:asciiTheme="majorBidi" w:hAnsiTheme="majorBidi" w:cstheme="majorBidi"/>
          <w:b/>
          <w:iCs/>
        </w:rPr>
      </w:pPr>
      <w:r>
        <w:rPr>
          <w:rFonts w:asciiTheme="majorBidi" w:hAnsiTheme="majorBidi" w:cstheme="majorBidi"/>
          <w:b/>
          <w:iCs/>
        </w:rPr>
        <w:t>RPS dilengkapi dengan lampiran sekurang-kurangnya:</w:t>
      </w:r>
    </w:p>
    <w:p w14:paraId="27371E94" w14:textId="77777777" w:rsidR="00D304A5" w:rsidRDefault="00000000">
      <w:pPr>
        <w:spacing w:before="0" w:after="0"/>
        <w:rPr>
          <w:rFonts w:asciiTheme="majorBidi" w:hAnsiTheme="majorBidi" w:cstheme="majorBidi"/>
          <w:b/>
          <w:iCs/>
        </w:rPr>
      </w:pPr>
      <w:r>
        <w:rPr>
          <w:rFonts w:asciiTheme="majorBidi" w:hAnsiTheme="majorBidi" w:cstheme="majorBidi"/>
          <w:b/>
          <w:iCs/>
        </w:rPr>
        <w:t>• Kontrak Perkuliahan</w:t>
      </w:r>
    </w:p>
    <w:p w14:paraId="089CE97D" w14:textId="77777777" w:rsidR="00D304A5" w:rsidRDefault="00000000">
      <w:pPr>
        <w:spacing w:before="0" w:after="0"/>
        <w:rPr>
          <w:rFonts w:asciiTheme="majorBidi" w:hAnsiTheme="majorBidi" w:cstheme="majorBidi"/>
          <w:b/>
          <w:iCs/>
        </w:rPr>
      </w:pPr>
      <w:r>
        <w:rPr>
          <w:rFonts w:asciiTheme="majorBidi" w:hAnsiTheme="majorBidi" w:cstheme="majorBidi"/>
          <w:b/>
          <w:iCs/>
        </w:rPr>
        <w:t>• Bahan Ajar</w:t>
      </w:r>
    </w:p>
    <w:p w14:paraId="06B60C19" w14:textId="77777777" w:rsidR="00D304A5" w:rsidRDefault="00000000">
      <w:pPr>
        <w:spacing w:before="0" w:after="0"/>
        <w:rPr>
          <w:rFonts w:asciiTheme="majorBidi" w:hAnsiTheme="majorBidi" w:cstheme="majorBidi"/>
          <w:b/>
          <w:iCs/>
        </w:rPr>
      </w:pPr>
      <w:r>
        <w:rPr>
          <w:rFonts w:asciiTheme="majorBidi" w:hAnsiTheme="majorBidi" w:cstheme="majorBidi"/>
          <w:b/>
          <w:iCs/>
        </w:rPr>
        <w:t>• Rencana/Rancangan Penugasan</w:t>
      </w:r>
    </w:p>
    <w:p w14:paraId="10FACA97" w14:textId="77777777" w:rsidR="00D304A5" w:rsidRDefault="00000000">
      <w:pPr>
        <w:spacing w:before="0" w:after="0"/>
        <w:rPr>
          <w:rFonts w:asciiTheme="majorBidi" w:hAnsiTheme="majorBidi" w:cstheme="majorBidi"/>
          <w:b/>
          <w:iCs/>
        </w:rPr>
      </w:pPr>
      <w:r>
        <w:rPr>
          <w:rFonts w:asciiTheme="majorBidi" w:hAnsiTheme="majorBidi" w:cstheme="majorBidi"/>
          <w:b/>
          <w:iCs/>
        </w:rPr>
        <w:t>• Instrumen dan Deskripsi Penilaian</w:t>
      </w:r>
    </w:p>
    <w:p w14:paraId="003ABC7B" w14:textId="77777777" w:rsidR="00D304A5" w:rsidRDefault="00D304A5">
      <w:pPr>
        <w:spacing w:before="0" w:after="0"/>
        <w:rPr>
          <w:rFonts w:asciiTheme="majorBidi" w:hAnsiTheme="majorBidi" w:cstheme="majorBidi"/>
        </w:rPr>
      </w:pPr>
    </w:p>
    <w:p w14:paraId="685D61F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FORMAT </w:t>
      </w:r>
    </w:p>
    <w:p w14:paraId="618361A5" w14:textId="77777777" w:rsidR="00D304A5" w:rsidRDefault="00000000">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14:paraId="0845F247" w14:textId="77777777" w:rsidR="00D304A5" w:rsidRDefault="00D304A5">
      <w:pPr>
        <w:spacing w:before="0" w:after="0"/>
        <w:rPr>
          <w:rFonts w:asciiTheme="majorBidi" w:hAnsiTheme="majorBidi" w:cstheme="majorBidi"/>
          <w:lang w:val="en-US"/>
        </w:rPr>
      </w:pPr>
    </w:p>
    <w:p w14:paraId="7E6C408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xml:space="preserve">: Hukum </w:t>
      </w:r>
      <w:proofErr w:type="spellStart"/>
      <w:r>
        <w:rPr>
          <w:rFonts w:asciiTheme="majorBidi" w:hAnsiTheme="majorBidi" w:cstheme="majorBidi"/>
          <w:lang w:val="en-US"/>
        </w:rPr>
        <w:t>keluarga</w:t>
      </w:r>
      <w:proofErr w:type="spellEnd"/>
      <w:r>
        <w:rPr>
          <w:rFonts w:asciiTheme="majorBidi" w:hAnsiTheme="majorBidi" w:cstheme="majorBidi"/>
          <w:lang w:val="en-US"/>
        </w:rPr>
        <w:t xml:space="preserve"> Islam</w:t>
      </w:r>
    </w:p>
    <w:p w14:paraId="19F40709"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2</w:t>
      </w:r>
    </w:p>
    <w:p w14:paraId="41BE9A25"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Fiqh Zakat</w:t>
      </w:r>
    </w:p>
    <w:p w14:paraId="482C47EC" w14:textId="71F2AC58" w:rsidR="00D304A5" w:rsidRDefault="00000000">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Dr</w:t>
      </w:r>
      <w:r w:rsidR="00510DE4">
        <w:rPr>
          <w:rFonts w:asciiTheme="majorBidi" w:hAnsiTheme="majorBidi" w:cstheme="majorBidi"/>
          <w:lang w:val="en-US"/>
        </w:rPr>
        <w:t xml:space="preserve">. Yusmita, </w:t>
      </w:r>
      <w:proofErr w:type="spellStart"/>
      <w:proofErr w:type="gramStart"/>
      <w:r w:rsidR="00510DE4">
        <w:rPr>
          <w:rFonts w:asciiTheme="majorBidi" w:hAnsiTheme="majorBidi" w:cstheme="majorBidi"/>
          <w:lang w:val="en-US"/>
        </w:rPr>
        <w:t>M.Ag</w:t>
      </w:r>
      <w:proofErr w:type="spellEnd"/>
      <w:proofErr w:type="gramEnd"/>
    </w:p>
    <w:p w14:paraId="65CFF157" w14:textId="77777777" w:rsidR="00D304A5" w:rsidRDefault="00D304A5">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218"/>
        <w:gridCol w:w="2218"/>
        <w:gridCol w:w="2182"/>
        <w:gridCol w:w="2218"/>
        <w:gridCol w:w="2198"/>
        <w:gridCol w:w="2171"/>
      </w:tblGrid>
      <w:tr w:rsidR="00D304A5" w14:paraId="0F133848" w14:textId="77777777">
        <w:tc>
          <w:tcPr>
            <w:tcW w:w="2230" w:type="dxa"/>
            <w:shd w:val="clear" w:color="auto" w:fill="auto"/>
          </w:tcPr>
          <w:p w14:paraId="756A70D1"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Ke</w:t>
            </w:r>
          </w:p>
        </w:tc>
        <w:tc>
          <w:tcPr>
            <w:tcW w:w="2230" w:type="dxa"/>
            <w:shd w:val="clear" w:color="auto" w:fill="auto"/>
          </w:tcPr>
          <w:p w14:paraId="0F76F671"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0" w:type="dxa"/>
            <w:shd w:val="clear" w:color="auto" w:fill="auto"/>
          </w:tcPr>
          <w:p w14:paraId="61D911E8"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5F90EEB6"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56229881"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Metode</w:t>
            </w:r>
            <w:proofErr w:type="spellEnd"/>
            <w:r>
              <w:rPr>
                <w:rFonts w:asciiTheme="majorBidi" w:hAnsiTheme="majorBidi" w:cstheme="majorBidi"/>
                <w:lang w:val="en-US"/>
              </w:rPr>
              <w:t xml:space="preserv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08416548"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4FD73B85"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D304A5" w14:paraId="1203ABA0" w14:textId="77777777">
        <w:tc>
          <w:tcPr>
            <w:tcW w:w="2230" w:type="dxa"/>
            <w:shd w:val="clear" w:color="auto" w:fill="auto"/>
          </w:tcPr>
          <w:p w14:paraId="6F62E943"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14:paraId="409B97A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14:paraId="2C15426D"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14:paraId="46A20CE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14:paraId="51D550A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14:paraId="7F832D77"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14:paraId="66742D88"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7</w:t>
            </w:r>
          </w:p>
        </w:tc>
      </w:tr>
      <w:tr w:rsidR="00D304A5" w14:paraId="62B953C4" w14:textId="77777777">
        <w:tc>
          <w:tcPr>
            <w:tcW w:w="2230" w:type="dxa"/>
            <w:shd w:val="clear" w:color="auto" w:fill="auto"/>
          </w:tcPr>
          <w:p w14:paraId="31DBDE36"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1.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mandiri</w:t>
            </w:r>
            <w:proofErr w:type="spellEnd"/>
          </w:p>
        </w:tc>
        <w:tc>
          <w:tcPr>
            <w:tcW w:w="2230" w:type="dxa"/>
            <w:shd w:val="clear" w:color="auto" w:fill="auto"/>
          </w:tcPr>
          <w:p w14:paraId="5AE88339"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konsep</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kedudukan</w:t>
            </w:r>
            <w:proofErr w:type="spellEnd"/>
            <w:r>
              <w:rPr>
                <w:rFonts w:asciiTheme="majorBidi" w:hAnsiTheme="majorBidi" w:cstheme="majorBidi"/>
                <w:sz w:val="24"/>
                <w:lang w:val="en-US"/>
              </w:rPr>
              <w:t xml:space="preserve"> 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hukumnya</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urgensi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mempelajari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fiqh</w:t>
            </w:r>
            <w:proofErr w:type="spellEnd"/>
            <w:r>
              <w:rPr>
                <w:rFonts w:asciiTheme="majorBidi" w:hAnsiTheme="majorBidi" w:cstheme="majorBidi"/>
                <w:sz w:val="24"/>
                <w:lang w:val="en-US"/>
              </w:rPr>
              <w:t xml:space="preserve"> zakat</w:t>
            </w:r>
          </w:p>
        </w:tc>
        <w:tc>
          <w:tcPr>
            <w:tcW w:w="2230" w:type="dxa"/>
            <w:shd w:val="clear" w:color="auto" w:fill="auto"/>
          </w:tcPr>
          <w:p w14:paraId="24FF1819"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sz w:val="24"/>
                <w:lang w:val="en-US"/>
              </w:rPr>
              <w:t>konsep</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kedudukan</w:t>
            </w:r>
            <w:proofErr w:type="spellEnd"/>
            <w:r>
              <w:rPr>
                <w:rFonts w:asciiTheme="majorBidi" w:hAnsiTheme="majorBidi" w:cstheme="majorBidi"/>
                <w:sz w:val="24"/>
                <w:lang w:val="en-US"/>
              </w:rPr>
              <w:t xml:space="preserve"> 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hukumnya</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urgensi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mempelajari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fiqh</w:t>
            </w:r>
            <w:proofErr w:type="spellEnd"/>
            <w:r>
              <w:rPr>
                <w:rFonts w:asciiTheme="majorBidi" w:hAnsiTheme="majorBidi" w:cstheme="majorBidi"/>
                <w:sz w:val="24"/>
                <w:lang w:val="en-US"/>
              </w:rPr>
              <w:t xml:space="preserve"> zakat</w:t>
            </w:r>
          </w:p>
        </w:tc>
        <w:tc>
          <w:tcPr>
            <w:tcW w:w="2231" w:type="dxa"/>
            <w:shd w:val="clear" w:color="auto" w:fill="auto"/>
          </w:tcPr>
          <w:p w14:paraId="694C2A42"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Satu </w:t>
            </w:r>
            <w:proofErr w:type="spellStart"/>
            <w:r>
              <w:rPr>
                <w:rFonts w:asciiTheme="majorBidi" w:hAnsiTheme="majorBidi" w:cstheme="majorBidi"/>
                <w:sz w:val="24"/>
                <w:lang w:val="en-US"/>
              </w:rPr>
              <w:t>minggu</w:t>
            </w:r>
            <w:proofErr w:type="spellEnd"/>
          </w:p>
        </w:tc>
        <w:tc>
          <w:tcPr>
            <w:tcW w:w="2231" w:type="dxa"/>
            <w:shd w:val="clear" w:color="auto" w:fill="auto"/>
          </w:tcPr>
          <w:p w14:paraId="29FE0224" w14:textId="77777777" w:rsidR="00D304A5"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10A4E297"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20958796" w14:textId="77777777" w:rsidR="00D304A5" w:rsidRDefault="00000000">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14:paraId="237F38F8" w14:textId="77777777" w:rsidR="00D304A5" w:rsidRDefault="00D304A5">
            <w:pPr>
              <w:spacing w:before="0" w:after="0"/>
              <w:rPr>
                <w:rFonts w:asciiTheme="majorBidi" w:hAnsiTheme="majorBidi" w:cstheme="majorBidi"/>
                <w:lang w:val="en-US"/>
              </w:rPr>
            </w:pPr>
          </w:p>
        </w:tc>
      </w:tr>
      <w:tr w:rsidR="00D304A5" w14:paraId="053C5BCD" w14:textId="77777777">
        <w:tc>
          <w:tcPr>
            <w:tcW w:w="2230" w:type="dxa"/>
            <w:shd w:val="clear" w:color="auto" w:fill="auto"/>
          </w:tcPr>
          <w:p w14:paraId="7ACF5F97"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2.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mandiri</w:t>
            </w:r>
            <w:proofErr w:type="spellEnd"/>
          </w:p>
        </w:tc>
        <w:tc>
          <w:tcPr>
            <w:tcW w:w="2230" w:type="dxa"/>
            <w:shd w:val="clear" w:color="auto" w:fill="auto"/>
          </w:tcPr>
          <w:p w14:paraId="00931873"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 xml:space="preserve">Menguasai konsep </w:t>
            </w:r>
            <w:r>
              <w:rPr>
                <w:rFonts w:asciiTheme="majorBidi" w:hAnsiTheme="majorBidi" w:cstheme="majorBidi"/>
                <w:sz w:val="24"/>
                <w:lang w:val="en-US"/>
              </w:rPr>
              <w:t xml:space="preserve">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hukumnya</w:t>
            </w:r>
            <w:proofErr w:type="spellEnd"/>
          </w:p>
        </w:tc>
        <w:tc>
          <w:tcPr>
            <w:tcW w:w="2230" w:type="dxa"/>
            <w:shd w:val="clear" w:color="auto" w:fill="auto"/>
          </w:tcPr>
          <w:p w14:paraId="261D992B"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sz w:val="24"/>
                <w:lang w:val="en-US"/>
              </w:rPr>
              <w:t>konsep</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kedudukan</w:t>
            </w:r>
            <w:proofErr w:type="spellEnd"/>
            <w:r>
              <w:rPr>
                <w:rFonts w:asciiTheme="majorBidi" w:hAnsiTheme="majorBidi" w:cstheme="majorBidi"/>
                <w:sz w:val="24"/>
                <w:lang w:val="en-US"/>
              </w:rPr>
              <w:t xml:space="preserve"> 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lastRenderedPageBreak/>
              <w:t>hukumnya</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urgensi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mempelajari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fiqh</w:t>
            </w:r>
            <w:proofErr w:type="spellEnd"/>
            <w:r>
              <w:rPr>
                <w:rFonts w:asciiTheme="majorBidi" w:hAnsiTheme="majorBidi" w:cstheme="majorBidi"/>
                <w:sz w:val="24"/>
                <w:lang w:val="en-US"/>
              </w:rPr>
              <w:t xml:space="preserve"> zakat</w:t>
            </w:r>
          </w:p>
        </w:tc>
        <w:tc>
          <w:tcPr>
            <w:tcW w:w="2231" w:type="dxa"/>
            <w:shd w:val="clear" w:color="auto" w:fill="auto"/>
          </w:tcPr>
          <w:p w14:paraId="5889D299"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 xml:space="preserve">Satu </w:t>
            </w:r>
            <w:proofErr w:type="spellStart"/>
            <w:r>
              <w:rPr>
                <w:rFonts w:asciiTheme="majorBidi" w:hAnsiTheme="majorBidi" w:cstheme="majorBidi"/>
                <w:sz w:val="24"/>
                <w:lang w:val="en-US"/>
              </w:rPr>
              <w:t>minggu</w:t>
            </w:r>
            <w:proofErr w:type="spellEnd"/>
          </w:p>
        </w:tc>
        <w:tc>
          <w:tcPr>
            <w:tcW w:w="2231" w:type="dxa"/>
            <w:shd w:val="clear" w:color="auto" w:fill="auto"/>
          </w:tcPr>
          <w:p w14:paraId="3A6123F7" w14:textId="77777777" w:rsidR="00D304A5"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3BAD9DF0"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lastRenderedPageBreak/>
              <w:t>-Soal dibahas bersama-sama pada pertemuan selanjutnya</w:t>
            </w:r>
          </w:p>
        </w:tc>
        <w:tc>
          <w:tcPr>
            <w:tcW w:w="2231" w:type="dxa"/>
            <w:shd w:val="clear" w:color="auto" w:fill="auto"/>
          </w:tcPr>
          <w:p w14:paraId="0E90C68C" w14:textId="77777777" w:rsidR="00D304A5" w:rsidRDefault="00000000">
            <w:pPr>
              <w:spacing w:before="0" w:after="0"/>
              <w:rPr>
                <w:rFonts w:asciiTheme="majorBidi" w:hAnsiTheme="majorBidi" w:cstheme="majorBidi"/>
                <w:lang w:val="en-US"/>
              </w:rPr>
            </w:pPr>
            <w:r>
              <w:rPr>
                <w:rFonts w:asciiTheme="majorHAnsi" w:hAnsiTheme="majorHAnsi" w:cs="Times New Roman"/>
                <w:bCs/>
                <w:szCs w:val="24"/>
              </w:rPr>
              <w:lastRenderedPageBreak/>
              <w:t xml:space="preserve">Penyelesaian soal </w:t>
            </w:r>
          </w:p>
        </w:tc>
        <w:tc>
          <w:tcPr>
            <w:tcW w:w="2231" w:type="dxa"/>
            <w:shd w:val="clear" w:color="auto" w:fill="auto"/>
          </w:tcPr>
          <w:p w14:paraId="631DB1D6" w14:textId="77777777" w:rsidR="00D304A5" w:rsidRDefault="00D304A5">
            <w:pPr>
              <w:spacing w:before="0" w:after="0"/>
              <w:rPr>
                <w:rFonts w:asciiTheme="majorBidi" w:hAnsiTheme="majorBidi" w:cstheme="majorBidi"/>
                <w:lang w:val="en-US"/>
              </w:rPr>
            </w:pPr>
          </w:p>
        </w:tc>
      </w:tr>
      <w:tr w:rsidR="00D304A5" w14:paraId="2249D7F0" w14:textId="77777777">
        <w:tc>
          <w:tcPr>
            <w:tcW w:w="2230" w:type="dxa"/>
            <w:shd w:val="clear" w:color="auto" w:fill="auto"/>
          </w:tcPr>
          <w:p w14:paraId="779A8104"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3.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Kelompok</w:t>
            </w:r>
            <w:proofErr w:type="spellEnd"/>
          </w:p>
        </w:tc>
        <w:tc>
          <w:tcPr>
            <w:tcW w:w="2230" w:type="dxa"/>
            <w:shd w:val="clear" w:color="auto" w:fill="auto"/>
          </w:tcPr>
          <w:p w14:paraId="7D546378"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 xml:space="preserve">Menguasai konsep </w:t>
            </w:r>
            <w:r>
              <w:rPr>
                <w:rFonts w:asciiTheme="majorBidi" w:hAnsiTheme="majorBidi" w:cstheme="majorBidi"/>
                <w:sz w:val="24"/>
                <w:lang w:val="en-US"/>
              </w:rPr>
              <w:t xml:space="preserve">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hukumnya</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urgensi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mempelajarinya</w:t>
            </w:r>
            <w:proofErr w:type="spellEnd"/>
          </w:p>
        </w:tc>
        <w:tc>
          <w:tcPr>
            <w:tcW w:w="2230" w:type="dxa"/>
            <w:shd w:val="clear" w:color="auto" w:fill="auto"/>
          </w:tcPr>
          <w:p w14:paraId="2978FDE3"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 xml:space="preserve">konsep </w:t>
            </w:r>
            <w:r>
              <w:rPr>
                <w:rFonts w:asciiTheme="majorBidi" w:hAnsiTheme="majorBidi" w:cstheme="majorBidi"/>
                <w:sz w:val="24"/>
                <w:lang w:val="en-US"/>
              </w:rPr>
              <w:t xml:space="preserve">zakat </w:t>
            </w:r>
            <w:proofErr w:type="spellStart"/>
            <w:r>
              <w:rPr>
                <w:rFonts w:asciiTheme="majorBidi" w:hAnsiTheme="majorBidi" w:cstheme="majorBidi"/>
                <w:sz w:val="24"/>
                <w:lang w:val="en-US"/>
              </w:rPr>
              <w:t>serta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dasar</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hukumnya</w:t>
            </w:r>
            <w:proofErr w:type="spellEnd"/>
            <w:r>
              <w:rPr>
                <w:rFonts w:asciiTheme="majorBidi" w:hAnsiTheme="majorBidi" w:cstheme="majorBidi"/>
                <w:sz w:val="24"/>
                <w:lang w:val="en-US"/>
              </w:rPr>
              <w:t xml:space="preserve"> dan </w:t>
            </w: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urgensi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mempelajarinya</w:t>
            </w:r>
            <w:proofErr w:type="spellEnd"/>
          </w:p>
        </w:tc>
        <w:tc>
          <w:tcPr>
            <w:tcW w:w="2231" w:type="dxa"/>
            <w:shd w:val="clear" w:color="auto" w:fill="auto"/>
          </w:tcPr>
          <w:p w14:paraId="21B0BAB8"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Satu </w:t>
            </w:r>
            <w:proofErr w:type="spellStart"/>
            <w:r>
              <w:rPr>
                <w:rFonts w:asciiTheme="majorBidi" w:hAnsiTheme="majorBidi" w:cstheme="majorBidi"/>
                <w:sz w:val="24"/>
                <w:lang w:val="en-US"/>
              </w:rPr>
              <w:t>Bulan</w:t>
            </w:r>
            <w:proofErr w:type="spellEnd"/>
          </w:p>
        </w:tc>
        <w:tc>
          <w:tcPr>
            <w:tcW w:w="2231" w:type="dxa"/>
            <w:shd w:val="clear" w:color="auto" w:fill="auto"/>
          </w:tcPr>
          <w:p w14:paraId="13F7E2BD" w14:textId="77777777" w:rsidR="00D304A5"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27C2217D"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5D8B6E0F" w14:textId="77777777" w:rsidR="00D304A5"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lisan</w:t>
            </w:r>
          </w:p>
        </w:tc>
        <w:tc>
          <w:tcPr>
            <w:tcW w:w="2231" w:type="dxa"/>
            <w:shd w:val="clear" w:color="auto" w:fill="auto"/>
          </w:tcPr>
          <w:p w14:paraId="490A1163" w14:textId="77777777" w:rsidR="00D304A5" w:rsidRDefault="00D304A5">
            <w:pPr>
              <w:spacing w:before="0" w:after="0"/>
              <w:rPr>
                <w:rFonts w:asciiTheme="majorBidi" w:hAnsiTheme="majorBidi" w:cstheme="majorBidi"/>
                <w:lang w:val="en-US"/>
              </w:rPr>
            </w:pPr>
          </w:p>
        </w:tc>
      </w:tr>
      <w:tr w:rsidR="00D304A5" w14:paraId="2520DA91" w14:textId="77777777">
        <w:tc>
          <w:tcPr>
            <w:tcW w:w="2230" w:type="dxa"/>
            <w:shd w:val="clear" w:color="auto" w:fill="auto"/>
          </w:tcPr>
          <w:p w14:paraId="05EDC4EB"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4.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kelompok</w:t>
            </w:r>
            <w:proofErr w:type="spellEnd"/>
          </w:p>
        </w:tc>
        <w:tc>
          <w:tcPr>
            <w:tcW w:w="2230" w:type="dxa"/>
            <w:shd w:val="clear" w:color="auto" w:fill="auto"/>
          </w:tcPr>
          <w:p w14:paraId="0DA81DBA"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Menguasai teor</w:t>
            </w:r>
            <w:proofErr w:type="spellStart"/>
            <w:r>
              <w:rPr>
                <w:rFonts w:asciiTheme="majorBidi" w:hAnsiTheme="majorBidi" w:cstheme="majorBidi"/>
                <w:szCs w:val="24"/>
                <w:lang w:val="en-US"/>
              </w:rPr>
              <w: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tentang</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mustahiq</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muzakki</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emas</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perak</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hewan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ternak</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pertanian</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fenomena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kontempoter</w:t>
            </w:r>
            <w:proofErr w:type="spellEnd"/>
            <w:r>
              <w:rPr>
                <w:rFonts w:asciiTheme="majorBidi" w:hAnsiTheme="majorBidi" w:cstheme="majorBidi"/>
                <w:szCs w:val="24"/>
                <w:lang w:val="en-US"/>
              </w:rPr>
              <w:t xml:space="preserve"> zakat di Indonesia</w:t>
            </w:r>
          </w:p>
        </w:tc>
        <w:tc>
          <w:tcPr>
            <w:tcW w:w="2230" w:type="dxa"/>
            <w:shd w:val="clear" w:color="auto" w:fill="auto"/>
          </w:tcPr>
          <w:p w14:paraId="05891E73" w14:textId="77777777" w:rsidR="00D304A5" w:rsidRDefault="00000000">
            <w:pPr>
              <w:spacing w:before="0" w:after="0"/>
              <w:ind w:left="0"/>
              <w:rPr>
                <w:rFonts w:asciiTheme="majorBidi" w:hAnsiTheme="majorBidi" w:cstheme="majorBidi"/>
                <w:lang w:val="en-US"/>
              </w:rPr>
            </w:pPr>
            <w:r>
              <w:rPr>
                <w:rFonts w:asciiTheme="majorBidi" w:hAnsiTheme="majorBidi" w:cstheme="majorBidi"/>
                <w:szCs w:val="24"/>
                <w:lang w:val="en-US"/>
              </w:rPr>
              <w:t>T</w:t>
            </w:r>
            <w:r>
              <w:rPr>
                <w:rFonts w:asciiTheme="majorBidi" w:hAnsiTheme="majorBidi" w:cstheme="majorBidi"/>
                <w:szCs w:val="24"/>
              </w:rPr>
              <w:t>teor</w:t>
            </w:r>
            <w:proofErr w:type="spellStart"/>
            <w:r>
              <w:rPr>
                <w:rFonts w:asciiTheme="majorBidi" w:hAnsiTheme="majorBidi" w:cstheme="majorBidi"/>
                <w:szCs w:val="24"/>
                <w:lang w:val="en-US"/>
              </w:rPr>
              <w: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tentang</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mustahiq</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muzakki</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emas</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perak</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hewan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ternak</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pertanian</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fenomena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kontempoter</w:t>
            </w:r>
            <w:proofErr w:type="spellEnd"/>
            <w:r>
              <w:rPr>
                <w:rFonts w:asciiTheme="majorBidi" w:hAnsiTheme="majorBidi" w:cstheme="majorBidi"/>
                <w:szCs w:val="24"/>
                <w:lang w:val="en-US"/>
              </w:rPr>
              <w:t xml:space="preserve"> zakat di Indonesia</w:t>
            </w:r>
          </w:p>
        </w:tc>
        <w:tc>
          <w:tcPr>
            <w:tcW w:w="2231" w:type="dxa"/>
            <w:shd w:val="clear" w:color="auto" w:fill="auto"/>
          </w:tcPr>
          <w:p w14:paraId="7861C5E4" w14:textId="77777777" w:rsidR="00D304A5" w:rsidRDefault="00000000">
            <w:pPr>
              <w:spacing w:before="0" w:after="0"/>
              <w:rPr>
                <w:rFonts w:asciiTheme="majorBidi" w:hAnsiTheme="majorBidi" w:cstheme="majorBidi"/>
                <w:lang w:val="en-US"/>
              </w:rPr>
            </w:pPr>
            <w:r>
              <w:rPr>
                <w:rFonts w:asciiTheme="majorBidi" w:hAnsiTheme="majorBidi" w:cstheme="majorBidi"/>
                <w:sz w:val="24"/>
                <w:lang w:val="en-US"/>
              </w:rPr>
              <w:t xml:space="preserve">Satu </w:t>
            </w:r>
            <w:proofErr w:type="spellStart"/>
            <w:r>
              <w:rPr>
                <w:rFonts w:asciiTheme="majorBidi" w:hAnsiTheme="majorBidi" w:cstheme="majorBidi"/>
                <w:sz w:val="24"/>
                <w:lang w:val="en-US"/>
              </w:rPr>
              <w:t>Bulan</w:t>
            </w:r>
            <w:proofErr w:type="spellEnd"/>
          </w:p>
        </w:tc>
        <w:tc>
          <w:tcPr>
            <w:tcW w:w="2231" w:type="dxa"/>
            <w:shd w:val="clear" w:color="auto" w:fill="auto"/>
          </w:tcPr>
          <w:p w14:paraId="59F1AACC" w14:textId="77777777" w:rsidR="00D304A5"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27322E66" w14:textId="77777777" w:rsidR="00D304A5"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4B2AD42C" w14:textId="77777777" w:rsidR="00D304A5"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tulisan dan lisan</w:t>
            </w:r>
          </w:p>
        </w:tc>
        <w:tc>
          <w:tcPr>
            <w:tcW w:w="2231" w:type="dxa"/>
            <w:shd w:val="clear" w:color="auto" w:fill="auto"/>
          </w:tcPr>
          <w:p w14:paraId="451A8303" w14:textId="77777777" w:rsidR="00D304A5" w:rsidRDefault="00D304A5">
            <w:pPr>
              <w:spacing w:before="0" w:after="0"/>
              <w:rPr>
                <w:rFonts w:asciiTheme="majorBidi" w:hAnsiTheme="majorBidi" w:cstheme="majorBidi"/>
                <w:lang w:val="en-US"/>
              </w:rPr>
            </w:pPr>
          </w:p>
        </w:tc>
      </w:tr>
    </w:tbl>
    <w:p w14:paraId="786DA34C" w14:textId="77777777" w:rsidR="00D304A5" w:rsidRDefault="00D304A5">
      <w:pPr>
        <w:spacing w:before="0" w:after="0"/>
        <w:rPr>
          <w:rFonts w:asciiTheme="majorBidi" w:hAnsiTheme="majorBidi" w:cstheme="majorBidi"/>
          <w:lang w:val="en-US"/>
        </w:rPr>
      </w:pPr>
    </w:p>
    <w:p w14:paraId="211E8469"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2ACA75E8" w14:textId="77777777" w:rsidR="00D304A5" w:rsidRDefault="00000000">
      <w:pPr>
        <w:spacing w:before="0" w:after="0"/>
        <w:jc w:val="center"/>
        <w:rPr>
          <w:rFonts w:asciiTheme="majorBidi" w:hAnsiTheme="majorBidi" w:cstheme="majorBidi"/>
        </w:rPr>
      </w:pPr>
      <w:r>
        <w:rPr>
          <w:rFonts w:asciiTheme="majorBidi" w:hAnsiTheme="majorBidi" w:cstheme="majorBidi"/>
        </w:rPr>
        <w:t>Penjelasan Format Rancangan Tugas</w:t>
      </w:r>
    </w:p>
    <w:p w14:paraId="3419FCE1" w14:textId="77777777" w:rsidR="00D304A5" w:rsidRDefault="00D304A5">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26"/>
        <w:gridCol w:w="12493"/>
      </w:tblGrid>
      <w:tr w:rsidR="00D304A5" w14:paraId="326CB874" w14:textId="77777777">
        <w:tc>
          <w:tcPr>
            <w:tcW w:w="0" w:type="auto"/>
            <w:shd w:val="clear" w:color="auto" w:fill="auto"/>
          </w:tcPr>
          <w:p w14:paraId="64071509"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14:paraId="7EBED72D"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shd w:val="clear" w:color="auto" w:fill="auto"/>
          </w:tcPr>
          <w:p w14:paraId="7A51E28A"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D304A5" w14:paraId="5B986CE2" w14:textId="77777777">
        <w:tc>
          <w:tcPr>
            <w:tcW w:w="0" w:type="auto"/>
            <w:shd w:val="clear" w:color="auto" w:fill="auto"/>
          </w:tcPr>
          <w:p w14:paraId="0FECF869"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14:paraId="11028573"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28C65430" w14:textId="77777777" w:rsidR="00D304A5" w:rsidRDefault="00000000">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D304A5" w14:paraId="1B84BDE9" w14:textId="77777777">
        <w:tc>
          <w:tcPr>
            <w:tcW w:w="0" w:type="auto"/>
            <w:shd w:val="clear" w:color="auto" w:fill="auto"/>
          </w:tcPr>
          <w:p w14:paraId="019603D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14:paraId="731D9ACE"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51C8B2EB" w14:textId="77777777" w:rsidR="00D304A5" w:rsidRDefault="00000000">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D304A5" w14:paraId="7F622910" w14:textId="77777777">
        <w:tc>
          <w:tcPr>
            <w:tcW w:w="0" w:type="auto"/>
            <w:shd w:val="clear" w:color="auto" w:fill="auto"/>
          </w:tcPr>
          <w:p w14:paraId="4E7653A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14:paraId="2C734C56"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5E445AF4" w14:textId="77777777" w:rsidR="00D304A5" w:rsidRDefault="00000000">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D304A5" w14:paraId="23E015C3" w14:textId="77777777">
        <w:tc>
          <w:tcPr>
            <w:tcW w:w="0" w:type="auto"/>
            <w:shd w:val="clear" w:color="auto" w:fill="auto"/>
          </w:tcPr>
          <w:p w14:paraId="73CE56A0"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14:paraId="4DDE363B"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Metod</w:t>
            </w:r>
            <w:proofErr w:type="spellEnd"/>
            <w:r>
              <w:rPr>
                <w:rFonts w:asciiTheme="majorBidi" w:hAnsiTheme="majorBidi" w:cstheme="majorBidi"/>
                <w:lang w:val="en-US"/>
              </w:rPr>
              <w:t xml:space="preserve">/Cara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60D343E2" w14:textId="77777777" w:rsidR="00D304A5" w:rsidRDefault="00000000">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D304A5" w14:paraId="5A10071B" w14:textId="77777777">
        <w:tc>
          <w:tcPr>
            <w:tcW w:w="0" w:type="auto"/>
            <w:shd w:val="clear" w:color="auto" w:fill="auto"/>
          </w:tcPr>
          <w:p w14:paraId="66AF997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14:paraId="799ED925"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5DFD50C2" w14:textId="77777777" w:rsidR="00D304A5" w:rsidRDefault="00000000">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D304A5" w14:paraId="1AFF08F7" w14:textId="77777777">
        <w:tc>
          <w:tcPr>
            <w:tcW w:w="0" w:type="auto"/>
            <w:shd w:val="clear" w:color="auto" w:fill="auto"/>
          </w:tcPr>
          <w:p w14:paraId="33ED6E7A"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14:paraId="36B405BA" w14:textId="77777777" w:rsidR="00D304A5" w:rsidRDefault="00000000">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14:paraId="334C8E62" w14:textId="77777777" w:rsidR="00D304A5" w:rsidRDefault="00000000">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14:paraId="4507AA85"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 xml:space="preserve">Rubrik </w:t>
      </w:r>
      <w:proofErr w:type="spellStart"/>
      <w:r>
        <w:rPr>
          <w:rFonts w:asciiTheme="majorBidi" w:hAnsiTheme="majorBidi" w:cstheme="majorBidi"/>
          <w:lang w:val="en-US"/>
        </w:rPr>
        <w:t>penilaian</w:t>
      </w:r>
      <w:proofErr w:type="spellEnd"/>
    </w:p>
    <w:p w14:paraId="52259266" w14:textId="77777777" w:rsidR="00D304A5" w:rsidRDefault="00D304A5">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710"/>
        <w:gridCol w:w="11556"/>
      </w:tblGrid>
      <w:tr w:rsidR="00D304A5" w14:paraId="3DACBBF2" w14:textId="77777777">
        <w:trPr>
          <w:cantSplit/>
          <w:trHeight w:val="227"/>
        </w:trPr>
        <w:tc>
          <w:tcPr>
            <w:tcW w:w="0" w:type="auto"/>
            <w:shd w:val="clear" w:color="auto" w:fill="auto"/>
            <w:tcMar>
              <w:top w:w="72" w:type="dxa"/>
              <w:left w:w="144" w:type="dxa"/>
              <w:bottom w:w="72" w:type="dxa"/>
              <w:right w:w="144" w:type="dxa"/>
            </w:tcMar>
            <w:vAlign w:val="center"/>
          </w:tcPr>
          <w:p w14:paraId="066E23FB"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b/>
                <w:bCs/>
                <w:lang w:val="en-US"/>
              </w:rPr>
              <w:lastRenderedPageBreak/>
              <w:t>Jenjang</w:t>
            </w:r>
            <w:proofErr w:type="spellEnd"/>
            <w:r>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tcPr>
          <w:p w14:paraId="4A670E41" w14:textId="77777777" w:rsidR="00D304A5" w:rsidRDefault="00000000">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14:paraId="6E9AA4AF"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D304A5" w14:paraId="1F57758C" w14:textId="77777777">
        <w:trPr>
          <w:cantSplit/>
          <w:trHeight w:val="227"/>
        </w:trPr>
        <w:tc>
          <w:tcPr>
            <w:tcW w:w="0" w:type="auto"/>
            <w:shd w:val="clear" w:color="auto" w:fill="auto"/>
            <w:tcMar>
              <w:top w:w="72" w:type="dxa"/>
              <w:left w:w="144" w:type="dxa"/>
              <w:bottom w:w="72" w:type="dxa"/>
              <w:right w:w="144" w:type="dxa"/>
            </w:tcMar>
          </w:tcPr>
          <w:p w14:paraId="26B2FBD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3B737703"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57A9921E"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D304A5" w14:paraId="4D391FB1" w14:textId="77777777">
        <w:trPr>
          <w:cantSplit/>
          <w:trHeight w:val="227"/>
        </w:trPr>
        <w:tc>
          <w:tcPr>
            <w:tcW w:w="0" w:type="auto"/>
            <w:shd w:val="clear" w:color="auto" w:fill="auto"/>
            <w:tcMar>
              <w:top w:w="72" w:type="dxa"/>
              <w:left w:w="144" w:type="dxa"/>
              <w:bottom w:w="72" w:type="dxa"/>
              <w:right w:w="144" w:type="dxa"/>
            </w:tcMar>
          </w:tcPr>
          <w:p w14:paraId="79453DDE"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70636ED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319F7430"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D304A5" w14:paraId="7FBA7BE8" w14:textId="77777777">
        <w:trPr>
          <w:cantSplit/>
          <w:trHeight w:val="227"/>
        </w:trPr>
        <w:tc>
          <w:tcPr>
            <w:tcW w:w="0" w:type="auto"/>
            <w:shd w:val="clear" w:color="auto" w:fill="auto"/>
            <w:tcMar>
              <w:top w:w="72" w:type="dxa"/>
              <w:left w:w="144" w:type="dxa"/>
              <w:bottom w:w="72" w:type="dxa"/>
              <w:right w:w="144" w:type="dxa"/>
            </w:tcMar>
          </w:tcPr>
          <w:p w14:paraId="2381A35E"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3F650D5D"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22BE75D0"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D304A5" w14:paraId="58A685E9" w14:textId="77777777">
        <w:trPr>
          <w:cantSplit/>
          <w:trHeight w:val="227"/>
        </w:trPr>
        <w:tc>
          <w:tcPr>
            <w:tcW w:w="0" w:type="auto"/>
            <w:shd w:val="clear" w:color="auto" w:fill="auto"/>
            <w:tcMar>
              <w:top w:w="72" w:type="dxa"/>
              <w:left w:w="144" w:type="dxa"/>
              <w:bottom w:w="72" w:type="dxa"/>
              <w:right w:w="144" w:type="dxa"/>
            </w:tcMar>
          </w:tcPr>
          <w:p w14:paraId="3030813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4FD93634"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5B0136F7"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D304A5" w14:paraId="79EB07D0" w14:textId="77777777">
        <w:trPr>
          <w:cantSplit/>
          <w:trHeight w:val="227"/>
        </w:trPr>
        <w:tc>
          <w:tcPr>
            <w:tcW w:w="0" w:type="auto"/>
            <w:shd w:val="clear" w:color="auto" w:fill="auto"/>
            <w:tcMar>
              <w:top w:w="72" w:type="dxa"/>
              <w:left w:w="144" w:type="dxa"/>
              <w:bottom w:w="72" w:type="dxa"/>
              <w:right w:w="144" w:type="dxa"/>
            </w:tcMar>
          </w:tcPr>
          <w:p w14:paraId="076C0FDE"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57A9716B"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1A70F170"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D304A5" w14:paraId="6CD78B7E" w14:textId="77777777">
        <w:trPr>
          <w:cantSplit/>
          <w:trHeight w:val="227"/>
        </w:trPr>
        <w:tc>
          <w:tcPr>
            <w:tcW w:w="0" w:type="auto"/>
            <w:shd w:val="clear" w:color="auto" w:fill="auto"/>
            <w:tcMar>
              <w:top w:w="72" w:type="dxa"/>
              <w:left w:w="144" w:type="dxa"/>
              <w:bottom w:w="72" w:type="dxa"/>
              <w:right w:w="144" w:type="dxa"/>
            </w:tcMar>
          </w:tcPr>
          <w:p w14:paraId="4897A44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7C854ED1"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212D95C6"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proofErr w:type="gramStart"/>
            <w:r>
              <w:rPr>
                <w:rFonts w:asciiTheme="majorBidi" w:hAnsiTheme="majorBidi" w:cstheme="majorBidi"/>
                <w:lang w:val="en-US"/>
              </w:rPr>
              <w:t>tugas</w:t>
            </w:r>
            <w:proofErr w:type="spellEnd"/>
            <w:r>
              <w:rPr>
                <w:rFonts w:asciiTheme="majorBidi" w:hAnsiTheme="majorBidi" w:cstheme="majorBidi"/>
                <w:lang w:val="en-US"/>
              </w:rPr>
              <w:t xml:space="preserve">  dengan</w:t>
            </w:r>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D304A5" w14:paraId="63775225" w14:textId="77777777">
        <w:trPr>
          <w:cantSplit/>
          <w:trHeight w:val="227"/>
        </w:trPr>
        <w:tc>
          <w:tcPr>
            <w:tcW w:w="0" w:type="auto"/>
            <w:shd w:val="clear" w:color="auto" w:fill="auto"/>
            <w:tcMar>
              <w:top w:w="72" w:type="dxa"/>
              <w:left w:w="144" w:type="dxa"/>
              <w:bottom w:w="72" w:type="dxa"/>
              <w:right w:w="144" w:type="dxa"/>
            </w:tcMar>
          </w:tcPr>
          <w:p w14:paraId="240F5451"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7B225E7F"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70901B61"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D304A5" w14:paraId="0E845EE7" w14:textId="77777777">
        <w:trPr>
          <w:cantSplit/>
          <w:trHeight w:val="227"/>
        </w:trPr>
        <w:tc>
          <w:tcPr>
            <w:tcW w:w="0" w:type="auto"/>
            <w:shd w:val="clear" w:color="auto" w:fill="auto"/>
            <w:tcMar>
              <w:top w:w="72" w:type="dxa"/>
              <w:left w:w="144" w:type="dxa"/>
              <w:bottom w:w="72" w:type="dxa"/>
              <w:right w:w="144" w:type="dxa"/>
            </w:tcMar>
          </w:tcPr>
          <w:p w14:paraId="739743A8"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0D0B8BA8"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0EF956D2"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D304A5" w14:paraId="7A628735" w14:textId="77777777">
        <w:trPr>
          <w:cantSplit/>
          <w:trHeight w:val="227"/>
        </w:trPr>
        <w:tc>
          <w:tcPr>
            <w:tcW w:w="0" w:type="auto"/>
            <w:shd w:val="clear" w:color="auto" w:fill="auto"/>
            <w:tcMar>
              <w:top w:w="72" w:type="dxa"/>
              <w:left w:w="144" w:type="dxa"/>
              <w:bottom w:w="72" w:type="dxa"/>
              <w:right w:w="144" w:type="dxa"/>
            </w:tcMar>
          </w:tcPr>
          <w:p w14:paraId="073988A2"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453B519E"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0FB6FF08"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D304A5" w14:paraId="6B5AE9E5" w14:textId="77777777">
        <w:trPr>
          <w:cantSplit/>
          <w:trHeight w:val="227"/>
        </w:trPr>
        <w:tc>
          <w:tcPr>
            <w:tcW w:w="0" w:type="auto"/>
            <w:shd w:val="clear" w:color="auto" w:fill="auto"/>
            <w:tcMar>
              <w:top w:w="72" w:type="dxa"/>
              <w:left w:w="144" w:type="dxa"/>
              <w:bottom w:w="72" w:type="dxa"/>
              <w:right w:w="144" w:type="dxa"/>
            </w:tcMar>
          </w:tcPr>
          <w:p w14:paraId="30E9EA06"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14:paraId="18C3C611" w14:textId="77777777" w:rsidR="00D304A5" w:rsidRDefault="00000000">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14:paraId="29924482" w14:textId="77777777" w:rsidR="00D304A5"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tidak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19CBD8A6" w14:textId="77777777" w:rsidR="00D304A5" w:rsidRDefault="00D304A5">
      <w:pPr>
        <w:spacing w:before="0" w:after="0"/>
        <w:rPr>
          <w:rFonts w:asciiTheme="majorBidi" w:hAnsiTheme="majorBidi" w:cstheme="majorBidi"/>
        </w:rPr>
      </w:pPr>
    </w:p>
    <w:p w14:paraId="3C4325DB" w14:textId="77777777" w:rsidR="00D304A5" w:rsidRDefault="00D304A5">
      <w:pPr>
        <w:spacing w:before="0" w:after="0"/>
        <w:rPr>
          <w:rFonts w:asciiTheme="majorBidi" w:hAnsiTheme="majorBidi" w:cstheme="majorBidi"/>
        </w:rPr>
      </w:pPr>
    </w:p>
    <w:p w14:paraId="77101C52" w14:textId="77777777" w:rsidR="00D304A5" w:rsidRDefault="00D304A5">
      <w:pPr>
        <w:spacing w:before="0" w:after="0"/>
        <w:rPr>
          <w:rFonts w:asciiTheme="majorBidi" w:hAnsiTheme="majorBidi" w:cstheme="majorBidi"/>
        </w:rPr>
      </w:pPr>
    </w:p>
    <w:p w14:paraId="401B66DB" w14:textId="77777777" w:rsidR="00D304A5" w:rsidRDefault="00D304A5">
      <w:pPr>
        <w:spacing w:before="0" w:after="0"/>
        <w:rPr>
          <w:rFonts w:asciiTheme="majorBidi" w:hAnsiTheme="majorBidi" w:cstheme="majorBidi"/>
        </w:rPr>
      </w:pPr>
    </w:p>
    <w:p w14:paraId="7645BD24" w14:textId="77777777" w:rsidR="00D304A5" w:rsidRDefault="00D304A5">
      <w:pPr>
        <w:spacing w:before="0" w:after="0"/>
        <w:rPr>
          <w:rFonts w:asciiTheme="majorBidi" w:hAnsiTheme="majorBidi" w:cstheme="majorBidi"/>
        </w:rPr>
      </w:pPr>
    </w:p>
    <w:p w14:paraId="6C760942" w14:textId="77777777" w:rsidR="00D304A5" w:rsidRDefault="00D304A5">
      <w:pPr>
        <w:spacing w:before="0" w:after="0"/>
        <w:rPr>
          <w:rFonts w:asciiTheme="majorBidi" w:hAnsiTheme="majorBidi" w:cstheme="majorBidi"/>
        </w:rPr>
      </w:pPr>
    </w:p>
    <w:p w14:paraId="074E1A7F" w14:textId="77777777" w:rsidR="00D304A5" w:rsidRDefault="00D304A5">
      <w:pPr>
        <w:spacing w:before="0" w:after="0"/>
        <w:rPr>
          <w:rFonts w:asciiTheme="majorBidi" w:hAnsiTheme="majorBidi" w:cstheme="majorBidi"/>
        </w:rPr>
      </w:pPr>
    </w:p>
    <w:p w14:paraId="5A5B34CE" w14:textId="77777777" w:rsidR="00D304A5" w:rsidRDefault="00D304A5">
      <w:pPr>
        <w:spacing w:before="0" w:after="0"/>
        <w:rPr>
          <w:rFonts w:asciiTheme="majorBidi" w:hAnsiTheme="majorBidi" w:cstheme="majorBidi"/>
        </w:rPr>
      </w:pPr>
    </w:p>
    <w:p w14:paraId="7805A54A" w14:textId="77777777" w:rsidR="00D304A5" w:rsidRDefault="00D304A5">
      <w:pPr>
        <w:spacing w:before="0" w:after="0"/>
        <w:rPr>
          <w:rFonts w:asciiTheme="majorBidi" w:hAnsiTheme="majorBidi" w:cstheme="majorBidi"/>
        </w:rPr>
      </w:pPr>
    </w:p>
    <w:p w14:paraId="0BA2FBA7" w14:textId="77777777" w:rsidR="00D304A5" w:rsidRDefault="00000000">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14:paraId="069CDB36" w14:textId="77777777" w:rsidR="00D304A5" w:rsidRDefault="00D304A5">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639"/>
        <w:gridCol w:w="3110"/>
        <w:gridCol w:w="2699"/>
        <w:gridCol w:w="2370"/>
        <w:gridCol w:w="3067"/>
      </w:tblGrid>
      <w:tr w:rsidR="00D304A5" w14:paraId="0D6F6B9D" w14:textId="77777777">
        <w:trPr>
          <w:trHeight w:val="274"/>
        </w:trPr>
        <w:tc>
          <w:tcPr>
            <w:tcW w:w="0" w:type="auto"/>
            <w:vMerge w:val="restart"/>
            <w:vAlign w:val="center"/>
          </w:tcPr>
          <w:p w14:paraId="4A925A2B" w14:textId="77777777" w:rsidR="00D304A5" w:rsidRDefault="00000000">
            <w:pPr>
              <w:spacing w:before="0" w:after="0"/>
              <w:rPr>
                <w:rFonts w:asciiTheme="majorBidi" w:hAnsiTheme="majorBidi" w:cstheme="majorBidi"/>
                <w:b/>
                <w:bCs/>
              </w:rPr>
            </w:pPr>
            <w:r>
              <w:rPr>
                <w:rFonts w:asciiTheme="majorBidi" w:hAnsiTheme="majorBidi" w:cstheme="majorBidi"/>
                <w:b/>
                <w:bCs/>
              </w:rPr>
              <w:lastRenderedPageBreak/>
              <w:t>DIMENSI</w:t>
            </w:r>
          </w:p>
        </w:tc>
        <w:tc>
          <w:tcPr>
            <w:tcW w:w="0" w:type="auto"/>
            <w:gridSpan w:val="5"/>
            <w:vAlign w:val="center"/>
          </w:tcPr>
          <w:p w14:paraId="6B99FC42" w14:textId="77777777" w:rsidR="00D304A5" w:rsidRDefault="00000000">
            <w:pPr>
              <w:spacing w:before="0" w:after="0"/>
              <w:rPr>
                <w:rFonts w:asciiTheme="majorBidi" w:hAnsiTheme="majorBidi" w:cstheme="majorBidi"/>
                <w:b/>
                <w:bCs/>
              </w:rPr>
            </w:pPr>
            <w:r>
              <w:rPr>
                <w:rFonts w:asciiTheme="majorBidi" w:hAnsiTheme="majorBidi" w:cstheme="majorBidi"/>
                <w:b/>
                <w:bCs/>
              </w:rPr>
              <w:t>SKALA</w:t>
            </w:r>
          </w:p>
        </w:tc>
      </w:tr>
      <w:tr w:rsidR="00D304A5" w14:paraId="47A5EF20" w14:textId="77777777">
        <w:tc>
          <w:tcPr>
            <w:tcW w:w="0" w:type="auto"/>
            <w:vMerge/>
            <w:vAlign w:val="center"/>
          </w:tcPr>
          <w:p w14:paraId="06800E6D" w14:textId="77777777" w:rsidR="00D304A5" w:rsidRDefault="00D304A5">
            <w:pPr>
              <w:spacing w:before="0" w:after="0"/>
              <w:rPr>
                <w:rFonts w:asciiTheme="majorBidi" w:hAnsiTheme="majorBidi" w:cstheme="majorBidi"/>
                <w:b/>
                <w:bCs/>
              </w:rPr>
            </w:pPr>
          </w:p>
        </w:tc>
        <w:tc>
          <w:tcPr>
            <w:tcW w:w="0" w:type="auto"/>
            <w:vAlign w:val="center"/>
          </w:tcPr>
          <w:p w14:paraId="79B61B66" w14:textId="77777777" w:rsidR="00D304A5" w:rsidRDefault="00000000">
            <w:pPr>
              <w:spacing w:before="0" w:after="0"/>
              <w:rPr>
                <w:rFonts w:asciiTheme="majorBidi" w:hAnsiTheme="majorBidi" w:cstheme="majorBidi"/>
                <w:b/>
                <w:bCs/>
              </w:rPr>
            </w:pPr>
            <w:r>
              <w:rPr>
                <w:rFonts w:asciiTheme="majorBidi" w:hAnsiTheme="majorBidi" w:cstheme="majorBidi"/>
                <w:b/>
                <w:bCs/>
              </w:rPr>
              <w:t xml:space="preserve">Sangat Baik </w:t>
            </w:r>
          </w:p>
          <w:p w14:paraId="5A4613E9" w14:textId="77777777" w:rsidR="00D304A5" w:rsidRDefault="00000000">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14:paraId="4D76B539" w14:textId="77777777" w:rsidR="00D304A5" w:rsidRDefault="00000000">
            <w:pPr>
              <w:spacing w:before="0" w:after="0"/>
              <w:rPr>
                <w:rFonts w:asciiTheme="majorBidi" w:hAnsiTheme="majorBidi" w:cstheme="majorBidi"/>
                <w:b/>
                <w:bCs/>
              </w:rPr>
            </w:pPr>
            <w:r>
              <w:rPr>
                <w:rFonts w:asciiTheme="majorBidi" w:hAnsiTheme="majorBidi" w:cstheme="majorBidi"/>
                <w:b/>
                <w:bCs/>
              </w:rPr>
              <w:t>Baik</w:t>
            </w:r>
          </w:p>
          <w:p w14:paraId="5E1334E8" w14:textId="77777777" w:rsidR="00D304A5" w:rsidRDefault="00000000">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14:paraId="21E18306" w14:textId="77777777" w:rsidR="00D304A5" w:rsidRDefault="00000000">
            <w:pPr>
              <w:spacing w:before="0" w:after="0"/>
              <w:rPr>
                <w:rFonts w:asciiTheme="majorBidi" w:hAnsiTheme="majorBidi" w:cstheme="majorBidi"/>
                <w:b/>
                <w:bCs/>
              </w:rPr>
            </w:pPr>
            <w:r>
              <w:rPr>
                <w:rFonts w:asciiTheme="majorBidi" w:hAnsiTheme="majorBidi" w:cstheme="majorBidi"/>
                <w:b/>
                <w:bCs/>
              </w:rPr>
              <w:t>Cukup</w:t>
            </w:r>
          </w:p>
          <w:p w14:paraId="636C2F61" w14:textId="77777777" w:rsidR="00D304A5" w:rsidRDefault="00000000">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14:paraId="486290E7" w14:textId="77777777" w:rsidR="00D304A5" w:rsidRDefault="00000000">
            <w:pPr>
              <w:spacing w:before="0" w:after="0"/>
              <w:rPr>
                <w:rFonts w:asciiTheme="majorBidi" w:hAnsiTheme="majorBidi" w:cstheme="majorBidi"/>
                <w:b/>
                <w:bCs/>
              </w:rPr>
            </w:pPr>
            <w:r>
              <w:rPr>
                <w:rFonts w:asciiTheme="majorBidi" w:hAnsiTheme="majorBidi" w:cstheme="majorBidi"/>
                <w:b/>
                <w:bCs/>
              </w:rPr>
              <w:t>Kurang</w:t>
            </w:r>
          </w:p>
          <w:p w14:paraId="085DC0A4" w14:textId="77777777" w:rsidR="00D304A5" w:rsidRDefault="00000000">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14:paraId="0FB41B70" w14:textId="77777777" w:rsidR="00D304A5" w:rsidRDefault="00000000">
            <w:pPr>
              <w:spacing w:before="0" w:after="0"/>
              <w:rPr>
                <w:rFonts w:asciiTheme="majorBidi" w:hAnsiTheme="majorBidi" w:cstheme="majorBidi"/>
                <w:b/>
                <w:bCs/>
              </w:rPr>
            </w:pPr>
            <w:r>
              <w:rPr>
                <w:rFonts w:asciiTheme="majorBidi" w:hAnsiTheme="majorBidi" w:cstheme="majorBidi"/>
                <w:b/>
                <w:bCs/>
              </w:rPr>
              <w:t xml:space="preserve">Sangat  </w:t>
            </w:r>
          </w:p>
          <w:p w14:paraId="0B8D5296" w14:textId="77777777" w:rsidR="00D304A5" w:rsidRDefault="00000000">
            <w:pPr>
              <w:spacing w:before="0" w:after="0"/>
              <w:rPr>
                <w:rFonts w:asciiTheme="majorBidi" w:hAnsiTheme="majorBidi" w:cstheme="majorBidi"/>
                <w:b/>
                <w:bCs/>
              </w:rPr>
            </w:pPr>
            <w:r>
              <w:rPr>
                <w:rFonts w:asciiTheme="majorBidi" w:hAnsiTheme="majorBidi" w:cstheme="majorBidi"/>
                <w:b/>
                <w:bCs/>
              </w:rPr>
              <w:t>Kurang &lt;20</w:t>
            </w:r>
          </w:p>
        </w:tc>
      </w:tr>
      <w:tr w:rsidR="00D304A5" w14:paraId="0CD957D4" w14:textId="77777777">
        <w:tc>
          <w:tcPr>
            <w:tcW w:w="0" w:type="auto"/>
          </w:tcPr>
          <w:p w14:paraId="43D38607" w14:textId="77777777" w:rsidR="00D304A5" w:rsidRDefault="00000000">
            <w:pPr>
              <w:spacing w:before="0" w:after="0"/>
              <w:rPr>
                <w:rFonts w:asciiTheme="majorBidi" w:hAnsiTheme="majorBidi" w:cstheme="majorBidi"/>
              </w:rPr>
            </w:pPr>
            <w:r>
              <w:rPr>
                <w:rFonts w:asciiTheme="majorBidi" w:hAnsiTheme="majorBidi" w:cstheme="majorBidi"/>
              </w:rPr>
              <w:t>Organisasi</w:t>
            </w:r>
          </w:p>
        </w:tc>
        <w:tc>
          <w:tcPr>
            <w:tcW w:w="0" w:type="auto"/>
          </w:tcPr>
          <w:p w14:paraId="24C9877F" w14:textId="77777777" w:rsidR="00D304A5"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14:paraId="625FDB84" w14:textId="77777777" w:rsidR="00D304A5"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14:paraId="127542A1" w14:textId="77777777" w:rsidR="00D304A5" w:rsidRDefault="00000000">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14:paraId="3789CEA4" w14:textId="77777777" w:rsidR="00D304A5" w:rsidRDefault="00000000">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14:paraId="3CC92D3D" w14:textId="77777777" w:rsidR="00D304A5" w:rsidRDefault="00000000">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D304A5" w14:paraId="3349BE90" w14:textId="77777777">
        <w:tc>
          <w:tcPr>
            <w:tcW w:w="0" w:type="auto"/>
          </w:tcPr>
          <w:p w14:paraId="090B0B41" w14:textId="77777777" w:rsidR="00D304A5" w:rsidRDefault="00000000">
            <w:pPr>
              <w:spacing w:before="0" w:after="0"/>
              <w:rPr>
                <w:rFonts w:asciiTheme="majorBidi" w:hAnsiTheme="majorBidi" w:cstheme="majorBidi"/>
              </w:rPr>
            </w:pPr>
            <w:r>
              <w:rPr>
                <w:rFonts w:asciiTheme="majorBidi" w:hAnsiTheme="majorBidi" w:cstheme="majorBidi"/>
              </w:rPr>
              <w:t>Isi</w:t>
            </w:r>
          </w:p>
        </w:tc>
        <w:tc>
          <w:tcPr>
            <w:tcW w:w="0" w:type="auto"/>
          </w:tcPr>
          <w:p w14:paraId="07BB68AD" w14:textId="77777777" w:rsidR="00D304A5" w:rsidRDefault="00000000">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14:paraId="3BAB60D5" w14:textId="77777777" w:rsidR="00D304A5" w:rsidRDefault="00000000">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14:paraId="38AE96C2" w14:textId="77777777" w:rsidR="00D304A5" w:rsidRDefault="00000000">
            <w:pPr>
              <w:spacing w:before="0"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14:paraId="1CDA5FFA" w14:textId="77777777" w:rsidR="00D304A5" w:rsidRDefault="00000000">
            <w:pPr>
              <w:spacing w:before="0"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Pr>
          <w:p w14:paraId="00A0C8F3" w14:textId="77777777" w:rsidR="00D304A5" w:rsidRDefault="00000000">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D304A5" w14:paraId="17177B34" w14:textId="77777777">
        <w:tc>
          <w:tcPr>
            <w:tcW w:w="0" w:type="auto"/>
          </w:tcPr>
          <w:p w14:paraId="2F205B34" w14:textId="77777777" w:rsidR="00D304A5" w:rsidRDefault="00000000">
            <w:pPr>
              <w:spacing w:before="0" w:after="0"/>
              <w:rPr>
                <w:rFonts w:asciiTheme="majorBidi" w:hAnsiTheme="majorBidi" w:cstheme="majorBidi"/>
              </w:rPr>
            </w:pPr>
            <w:r>
              <w:rPr>
                <w:rFonts w:asciiTheme="majorBidi" w:hAnsiTheme="majorBidi" w:cstheme="majorBidi"/>
              </w:rPr>
              <w:t>Gaya Presentasi</w:t>
            </w:r>
          </w:p>
        </w:tc>
        <w:tc>
          <w:tcPr>
            <w:tcW w:w="0" w:type="auto"/>
          </w:tcPr>
          <w:p w14:paraId="0757A469" w14:textId="77777777" w:rsidR="00D304A5" w:rsidRDefault="00000000">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14:paraId="484B090D" w14:textId="77777777" w:rsidR="00D304A5" w:rsidRDefault="00000000">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14:paraId="01A72310" w14:textId="77777777" w:rsidR="00D304A5" w:rsidRDefault="00000000">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14:paraId="03F8C4D4" w14:textId="77777777" w:rsidR="00D304A5" w:rsidRDefault="00000000">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14:paraId="79A3AC57" w14:textId="77777777" w:rsidR="00D304A5" w:rsidRDefault="00000000">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7ADE3C33" w14:textId="77777777" w:rsidR="00D304A5" w:rsidRDefault="00D304A5">
      <w:pPr>
        <w:spacing w:before="0" w:after="0"/>
        <w:rPr>
          <w:rFonts w:asciiTheme="majorBidi" w:hAnsiTheme="majorBidi" w:cstheme="majorBidi"/>
        </w:rPr>
      </w:pPr>
    </w:p>
    <w:p w14:paraId="3AB86737" w14:textId="77777777" w:rsidR="00D304A5" w:rsidRDefault="00D304A5">
      <w:pPr>
        <w:spacing w:before="0" w:after="0"/>
        <w:rPr>
          <w:rFonts w:asciiTheme="majorBidi" w:hAnsiTheme="majorBidi" w:cstheme="majorBidi"/>
        </w:rPr>
      </w:pPr>
    </w:p>
    <w:p w14:paraId="4F5C7807" w14:textId="77777777" w:rsidR="00D304A5" w:rsidRDefault="00D304A5">
      <w:pPr>
        <w:spacing w:before="0" w:after="0"/>
        <w:rPr>
          <w:rFonts w:asciiTheme="majorBidi" w:hAnsiTheme="majorBidi" w:cstheme="majorBidi"/>
        </w:rPr>
      </w:pPr>
    </w:p>
    <w:p w14:paraId="29759696" w14:textId="77777777" w:rsidR="00D304A5" w:rsidRDefault="00D304A5">
      <w:pPr>
        <w:spacing w:before="0" w:after="0"/>
        <w:rPr>
          <w:rFonts w:asciiTheme="majorBidi" w:hAnsiTheme="majorBidi" w:cstheme="majorBidi"/>
        </w:rPr>
      </w:pPr>
    </w:p>
    <w:p w14:paraId="1F1EBD81" w14:textId="77777777" w:rsidR="00D304A5" w:rsidRDefault="00D304A5">
      <w:pPr>
        <w:spacing w:before="0" w:after="0"/>
        <w:rPr>
          <w:rFonts w:asciiTheme="majorBidi" w:hAnsiTheme="majorBidi" w:cstheme="majorBidi"/>
        </w:rPr>
      </w:pPr>
    </w:p>
    <w:p w14:paraId="7958BC80" w14:textId="77777777" w:rsidR="00D304A5" w:rsidRDefault="00D304A5">
      <w:pPr>
        <w:spacing w:before="0" w:after="0"/>
        <w:rPr>
          <w:rFonts w:asciiTheme="majorBidi" w:hAnsiTheme="majorBidi" w:cstheme="majorBidi"/>
          <w:lang w:val="en-US"/>
        </w:rPr>
      </w:pPr>
    </w:p>
    <w:p w14:paraId="5C447502" w14:textId="77777777" w:rsidR="00D304A5" w:rsidRDefault="00D304A5">
      <w:pPr>
        <w:spacing w:before="0" w:after="0"/>
        <w:rPr>
          <w:rFonts w:asciiTheme="majorBidi" w:hAnsiTheme="majorBidi" w:cstheme="majorBidi"/>
        </w:rPr>
      </w:pPr>
    </w:p>
    <w:p w14:paraId="4949A6F7" w14:textId="77777777" w:rsidR="00D304A5" w:rsidRDefault="00D304A5">
      <w:pPr>
        <w:spacing w:before="0" w:after="0"/>
        <w:rPr>
          <w:rFonts w:asciiTheme="majorBidi" w:hAnsiTheme="majorBidi" w:cstheme="majorBidi"/>
          <w:lang w:val="zh-CN"/>
        </w:rPr>
      </w:pPr>
    </w:p>
    <w:p w14:paraId="29973862" w14:textId="77777777" w:rsidR="00D304A5" w:rsidRDefault="00D304A5">
      <w:pPr>
        <w:spacing w:before="0" w:after="0"/>
        <w:rPr>
          <w:rFonts w:asciiTheme="majorBidi" w:hAnsiTheme="majorBidi" w:cstheme="majorBidi"/>
          <w:lang w:val="zh-CN"/>
        </w:rPr>
      </w:pPr>
    </w:p>
    <w:p w14:paraId="295ADB99" w14:textId="77777777" w:rsidR="00D304A5" w:rsidRDefault="00D304A5">
      <w:pPr>
        <w:rPr>
          <w:lang w:val="zh-CN"/>
        </w:rPr>
      </w:pPr>
    </w:p>
    <w:sectPr w:rsidR="00D304A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2FAF" w14:textId="77777777" w:rsidR="0069386F" w:rsidRDefault="0069386F">
      <w:pPr>
        <w:spacing w:before="0" w:after="0"/>
      </w:pPr>
      <w:r>
        <w:separator/>
      </w:r>
    </w:p>
  </w:endnote>
  <w:endnote w:type="continuationSeparator" w:id="0">
    <w:p w14:paraId="2881E9C1" w14:textId="77777777" w:rsidR="0069386F" w:rsidRDefault="006938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ook Antiqua">
    <w:altName w:val="Palatino Linotype"/>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065D" w14:textId="77777777" w:rsidR="0069386F" w:rsidRDefault="0069386F">
      <w:pPr>
        <w:spacing w:before="0" w:after="0"/>
      </w:pPr>
      <w:r>
        <w:separator/>
      </w:r>
    </w:p>
  </w:footnote>
  <w:footnote w:type="continuationSeparator" w:id="0">
    <w:p w14:paraId="034AB250" w14:textId="77777777" w:rsidR="0069386F" w:rsidRDefault="006938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CC5B31"/>
    <w:multiLevelType w:val="singleLevel"/>
    <w:tmpl w:val="D3CC5B31"/>
    <w:lvl w:ilvl="0">
      <w:start w:val="1"/>
      <w:numFmt w:val="decimal"/>
      <w:suff w:val="space"/>
      <w:lvlText w:val="%1."/>
      <w:lvlJc w:val="left"/>
    </w:lvl>
  </w:abstractNum>
  <w:abstractNum w:abstractNumId="1" w15:restartNumberingAfterBreak="0">
    <w:nsid w:val="004F7B73"/>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836442"/>
    <w:multiLevelType w:val="multilevel"/>
    <w:tmpl w:val="05FE29D0"/>
    <w:lvl w:ilvl="0">
      <w:start w:val="1"/>
      <w:numFmt w:val="bullet"/>
      <w:lvlText w:val=""/>
      <w:lvlJc w:val="left"/>
      <w:pPr>
        <w:ind w:left="1062" w:hanging="360"/>
      </w:pPr>
      <w:rPr>
        <w:rFonts w:ascii="Symbol" w:hAnsi="Symbol"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5" w15:restartNumberingAfterBreak="0">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6"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70937"/>
    <w:multiLevelType w:val="multilevel"/>
    <w:tmpl w:val="28270937"/>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10" w15:restartNumberingAfterBreak="0">
    <w:nsid w:val="32E19031"/>
    <w:multiLevelType w:val="singleLevel"/>
    <w:tmpl w:val="32E19031"/>
    <w:lvl w:ilvl="0">
      <w:start w:val="1"/>
      <w:numFmt w:val="decimal"/>
      <w:suff w:val="space"/>
      <w:lvlText w:val="%1."/>
      <w:lvlJc w:val="left"/>
    </w:lvl>
  </w:abstractNum>
  <w:abstractNum w:abstractNumId="11" w15:restartNumberingAfterBreak="0">
    <w:nsid w:val="33D83BF9"/>
    <w:multiLevelType w:val="singleLevel"/>
    <w:tmpl w:val="33D83BF9"/>
    <w:lvl w:ilvl="0">
      <w:start w:val="1"/>
      <w:numFmt w:val="decimal"/>
      <w:suff w:val="space"/>
      <w:lvlText w:val="%1."/>
      <w:lvlJc w:val="left"/>
    </w:lvl>
  </w:abstractNum>
  <w:abstractNum w:abstractNumId="12" w15:restartNumberingAfterBreak="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167AFE"/>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18"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3"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5"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6"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9" w15:restartNumberingAfterBreak="0">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B0D5C"/>
    <w:multiLevelType w:val="hybridMultilevel"/>
    <w:tmpl w:val="78A60BE4"/>
    <w:lvl w:ilvl="0" w:tplc="3809000F">
      <w:start w:val="1"/>
      <w:numFmt w:val="decimal"/>
      <w:lvlText w:val="%1."/>
      <w:lvlJc w:val="left"/>
      <w:pPr>
        <w:ind w:left="1038" w:hanging="360"/>
      </w:pPr>
    </w:lvl>
    <w:lvl w:ilvl="1" w:tplc="38090019" w:tentative="1">
      <w:start w:val="1"/>
      <w:numFmt w:val="lowerLetter"/>
      <w:lvlText w:val="%2."/>
      <w:lvlJc w:val="left"/>
      <w:pPr>
        <w:ind w:left="1758" w:hanging="360"/>
      </w:pPr>
    </w:lvl>
    <w:lvl w:ilvl="2" w:tplc="3809001B" w:tentative="1">
      <w:start w:val="1"/>
      <w:numFmt w:val="lowerRoman"/>
      <w:lvlText w:val="%3."/>
      <w:lvlJc w:val="right"/>
      <w:pPr>
        <w:ind w:left="2478" w:hanging="180"/>
      </w:pPr>
    </w:lvl>
    <w:lvl w:ilvl="3" w:tplc="3809000F" w:tentative="1">
      <w:start w:val="1"/>
      <w:numFmt w:val="decimal"/>
      <w:lvlText w:val="%4."/>
      <w:lvlJc w:val="left"/>
      <w:pPr>
        <w:ind w:left="3198" w:hanging="360"/>
      </w:pPr>
    </w:lvl>
    <w:lvl w:ilvl="4" w:tplc="38090019" w:tentative="1">
      <w:start w:val="1"/>
      <w:numFmt w:val="lowerLetter"/>
      <w:lvlText w:val="%5."/>
      <w:lvlJc w:val="left"/>
      <w:pPr>
        <w:ind w:left="3918" w:hanging="360"/>
      </w:pPr>
    </w:lvl>
    <w:lvl w:ilvl="5" w:tplc="3809001B" w:tentative="1">
      <w:start w:val="1"/>
      <w:numFmt w:val="lowerRoman"/>
      <w:lvlText w:val="%6."/>
      <w:lvlJc w:val="right"/>
      <w:pPr>
        <w:ind w:left="4638" w:hanging="180"/>
      </w:pPr>
    </w:lvl>
    <w:lvl w:ilvl="6" w:tplc="3809000F" w:tentative="1">
      <w:start w:val="1"/>
      <w:numFmt w:val="decimal"/>
      <w:lvlText w:val="%7."/>
      <w:lvlJc w:val="left"/>
      <w:pPr>
        <w:ind w:left="5358" w:hanging="360"/>
      </w:pPr>
    </w:lvl>
    <w:lvl w:ilvl="7" w:tplc="38090019" w:tentative="1">
      <w:start w:val="1"/>
      <w:numFmt w:val="lowerLetter"/>
      <w:lvlText w:val="%8."/>
      <w:lvlJc w:val="left"/>
      <w:pPr>
        <w:ind w:left="6078" w:hanging="360"/>
      </w:pPr>
    </w:lvl>
    <w:lvl w:ilvl="8" w:tplc="3809001B" w:tentative="1">
      <w:start w:val="1"/>
      <w:numFmt w:val="lowerRoman"/>
      <w:lvlText w:val="%9."/>
      <w:lvlJc w:val="right"/>
      <w:pPr>
        <w:ind w:left="6798" w:hanging="180"/>
      </w:pPr>
    </w:lvl>
  </w:abstractNum>
  <w:abstractNum w:abstractNumId="31" w15:restartNumberingAfterBreak="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2" w15:restartNumberingAfterBreak="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1266632">
    <w:abstractNumId w:val="26"/>
  </w:num>
  <w:num w:numId="2" w16cid:durableId="177474771">
    <w:abstractNumId w:val="0"/>
  </w:num>
  <w:num w:numId="3" w16cid:durableId="822770558">
    <w:abstractNumId w:val="10"/>
  </w:num>
  <w:num w:numId="4" w16cid:durableId="1866095206">
    <w:abstractNumId w:val="23"/>
  </w:num>
  <w:num w:numId="5" w16cid:durableId="107817539">
    <w:abstractNumId w:val="6"/>
  </w:num>
  <w:num w:numId="6" w16cid:durableId="1038361458">
    <w:abstractNumId w:val="16"/>
  </w:num>
  <w:num w:numId="7" w16cid:durableId="1693915341">
    <w:abstractNumId w:val="27"/>
  </w:num>
  <w:num w:numId="8" w16cid:durableId="1165512983">
    <w:abstractNumId w:val="18"/>
  </w:num>
  <w:num w:numId="9" w16cid:durableId="1946571757">
    <w:abstractNumId w:val="3"/>
  </w:num>
  <w:num w:numId="10" w16cid:durableId="1749419137">
    <w:abstractNumId w:val="20"/>
  </w:num>
  <w:num w:numId="11" w16cid:durableId="1558928415">
    <w:abstractNumId w:val="13"/>
  </w:num>
  <w:num w:numId="12" w16cid:durableId="1918202662">
    <w:abstractNumId w:val="2"/>
  </w:num>
  <w:num w:numId="13" w16cid:durableId="1340425887">
    <w:abstractNumId w:val="25"/>
  </w:num>
  <w:num w:numId="14" w16cid:durableId="95368878">
    <w:abstractNumId w:val="29"/>
  </w:num>
  <w:num w:numId="15" w16cid:durableId="820582740">
    <w:abstractNumId w:val="21"/>
  </w:num>
  <w:num w:numId="16" w16cid:durableId="580336509">
    <w:abstractNumId w:val="32"/>
  </w:num>
  <w:num w:numId="17" w16cid:durableId="1592855374">
    <w:abstractNumId w:val="19"/>
  </w:num>
  <w:num w:numId="18" w16cid:durableId="1827159034">
    <w:abstractNumId w:val="12"/>
  </w:num>
  <w:num w:numId="19" w16cid:durableId="70084211">
    <w:abstractNumId w:val="24"/>
  </w:num>
  <w:num w:numId="20" w16cid:durableId="2101170611">
    <w:abstractNumId w:val="7"/>
  </w:num>
  <w:num w:numId="21" w16cid:durableId="1142187066">
    <w:abstractNumId w:val="11"/>
  </w:num>
  <w:num w:numId="22" w16cid:durableId="368992002">
    <w:abstractNumId w:val="22"/>
  </w:num>
  <w:num w:numId="23" w16cid:durableId="2135710943">
    <w:abstractNumId w:val="9"/>
  </w:num>
  <w:num w:numId="24" w16cid:durableId="1231228315">
    <w:abstractNumId w:val="5"/>
  </w:num>
  <w:num w:numId="25" w16cid:durableId="915824617">
    <w:abstractNumId w:val="28"/>
  </w:num>
  <w:num w:numId="26" w16cid:durableId="1768454102">
    <w:abstractNumId w:val="4"/>
  </w:num>
  <w:num w:numId="27" w16cid:durableId="66879008">
    <w:abstractNumId w:val="31"/>
  </w:num>
  <w:num w:numId="28" w16cid:durableId="427165852">
    <w:abstractNumId w:val="15"/>
  </w:num>
  <w:num w:numId="29" w16cid:durableId="2106028023">
    <w:abstractNumId w:val="14"/>
  </w:num>
  <w:num w:numId="30" w16cid:durableId="941884769">
    <w:abstractNumId w:val="17"/>
  </w:num>
  <w:num w:numId="31" w16cid:durableId="618950966">
    <w:abstractNumId w:val="30"/>
  </w:num>
  <w:num w:numId="32" w16cid:durableId="826752060">
    <w:abstractNumId w:val="1"/>
  </w:num>
  <w:num w:numId="33" w16cid:durableId="1640189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AD"/>
    <w:rsid w:val="00000174"/>
    <w:rsid w:val="00001131"/>
    <w:rsid w:val="0000141E"/>
    <w:rsid w:val="00005762"/>
    <w:rsid w:val="00005F24"/>
    <w:rsid w:val="000077CF"/>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D4307"/>
    <w:rsid w:val="000E4605"/>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1F2D"/>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4B7E"/>
    <w:rsid w:val="0041723B"/>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4D50"/>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0DE4"/>
    <w:rsid w:val="00511D30"/>
    <w:rsid w:val="00512CBB"/>
    <w:rsid w:val="005135A2"/>
    <w:rsid w:val="0051449D"/>
    <w:rsid w:val="0051456C"/>
    <w:rsid w:val="00515A49"/>
    <w:rsid w:val="00516264"/>
    <w:rsid w:val="0051689E"/>
    <w:rsid w:val="00517643"/>
    <w:rsid w:val="00523976"/>
    <w:rsid w:val="00526FAC"/>
    <w:rsid w:val="00526FE0"/>
    <w:rsid w:val="00530842"/>
    <w:rsid w:val="005412CC"/>
    <w:rsid w:val="00542645"/>
    <w:rsid w:val="00542897"/>
    <w:rsid w:val="00547FD4"/>
    <w:rsid w:val="00550A26"/>
    <w:rsid w:val="005554AF"/>
    <w:rsid w:val="00564514"/>
    <w:rsid w:val="0056545B"/>
    <w:rsid w:val="005677FF"/>
    <w:rsid w:val="00570508"/>
    <w:rsid w:val="00580267"/>
    <w:rsid w:val="00581051"/>
    <w:rsid w:val="00582218"/>
    <w:rsid w:val="00584AF1"/>
    <w:rsid w:val="00593AB7"/>
    <w:rsid w:val="00594301"/>
    <w:rsid w:val="00597D15"/>
    <w:rsid w:val="005A039B"/>
    <w:rsid w:val="005A0FF8"/>
    <w:rsid w:val="005A5838"/>
    <w:rsid w:val="005A700A"/>
    <w:rsid w:val="005B1B87"/>
    <w:rsid w:val="005C36D9"/>
    <w:rsid w:val="005C3868"/>
    <w:rsid w:val="005D06A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3DE4"/>
    <w:rsid w:val="00654834"/>
    <w:rsid w:val="00656B1D"/>
    <w:rsid w:val="00657345"/>
    <w:rsid w:val="00673A40"/>
    <w:rsid w:val="00675C4C"/>
    <w:rsid w:val="00676476"/>
    <w:rsid w:val="006829DD"/>
    <w:rsid w:val="00683C3B"/>
    <w:rsid w:val="0068520C"/>
    <w:rsid w:val="00685776"/>
    <w:rsid w:val="00686B1A"/>
    <w:rsid w:val="00687F17"/>
    <w:rsid w:val="0069386F"/>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03CC1"/>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3BE7"/>
    <w:rsid w:val="008A3E01"/>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0D45"/>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530"/>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487B"/>
    <w:rsid w:val="009D7290"/>
    <w:rsid w:val="009E30AB"/>
    <w:rsid w:val="009E5DDA"/>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74548"/>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103D"/>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61973"/>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04A5"/>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 w:val="03E2416F"/>
    <w:rsid w:val="04477A12"/>
    <w:rsid w:val="0515015C"/>
    <w:rsid w:val="06D059ED"/>
    <w:rsid w:val="070E68E2"/>
    <w:rsid w:val="080A1061"/>
    <w:rsid w:val="09960EC9"/>
    <w:rsid w:val="0A436A63"/>
    <w:rsid w:val="119B5371"/>
    <w:rsid w:val="11D87DD3"/>
    <w:rsid w:val="157C1054"/>
    <w:rsid w:val="16987E0B"/>
    <w:rsid w:val="18C90887"/>
    <w:rsid w:val="191B3855"/>
    <w:rsid w:val="19AC7F84"/>
    <w:rsid w:val="1B073464"/>
    <w:rsid w:val="1B795CF1"/>
    <w:rsid w:val="1DD05E75"/>
    <w:rsid w:val="22985DCE"/>
    <w:rsid w:val="234E15A7"/>
    <w:rsid w:val="26636C9F"/>
    <w:rsid w:val="2C045708"/>
    <w:rsid w:val="2CFE6F5D"/>
    <w:rsid w:val="2E2B3AF0"/>
    <w:rsid w:val="2F5C22BF"/>
    <w:rsid w:val="2FE97CFB"/>
    <w:rsid w:val="37E21C43"/>
    <w:rsid w:val="392F1912"/>
    <w:rsid w:val="39A56865"/>
    <w:rsid w:val="3CCF1B78"/>
    <w:rsid w:val="3ECD198A"/>
    <w:rsid w:val="403F5430"/>
    <w:rsid w:val="43DB6B8E"/>
    <w:rsid w:val="441433BD"/>
    <w:rsid w:val="450D7347"/>
    <w:rsid w:val="4733338E"/>
    <w:rsid w:val="48D45DF7"/>
    <w:rsid w:val="4A191523"/>
    <w:rsid w:val="4A482435"/>
    <w:rsid w:val="4AA84AA4"/>
    <w:rsid w:val="4CC624C3"/>
    <w:rsid w:val="4CD82EF9"/>
    <w:rsid w:val="4D674F55"/>
    <w:rsid w:val="53CD630A"/>
    <w:rsid w:val="53FE7ED4"/>
    <w:rsid w:val="55856115"/>
    <w:rsid w:val="56FF63D4"/>
    <w:rsid w:val="57AC2370"/>
    <w:rsid w:val="586F4122"/>
    <w:rsid w:val="5905066B"/>
    <w:rsid w:val="5A3B0001"/>
    <w:rsid w:val="5B74406F"/>
    <w:rsid w:val="5FF205D7"/>
    <w:rsid w:val="612B657A"/>
    <w:rsid w:val="63627C26"/>
    <w:rsid w:val="63BF5830"/>
    <w:rsid w:val="654C6FF7"/>
    <w:rsid w:val="69A52104"/>
    <w:rsid w:val="6CC04577"/>
    <w:rsid w:val="6D081F50"/>
    <w:rsid w:val="6D8D3C6F"/>
    <w:rsid w:val="6DF410F1"/>
    <w:rsid w:val="6F7C10CD"/>
    <w:rsid w:val="712B4E8D"/>
    <w:rsid w:val="73F00142"/>
    <w:rsid w:val="79AF2BB1"/>
    <w:rsid w:val="7CD5462E"/>
    <w:rsid w:val="7ED4542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3C72"/>
  <w15:docId w15:val="{C915A56A-7368-4C59-8F67-CF286F8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60"/>
      <w:ind w:left="284"/>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Pages>
  <Words>2588</Words>
  <Characters>16233</Characters>
  <Application>Microsoft Office Word</Application>
  <DocSecurity>0</DocSecurity>
  <Lines>1014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yusmita mag</cp:lastModifiedBy>
  <cp:revision>8</cp:revision>
  <dcterms:created xsi:type="dcterms:W3CDTF">2023-03-01T01:45:00Z</dcterms:created>
  <dcterms:modified xsi:type="dcterms:W3CDTF">2023-03-12T15:39:00Z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