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25"/>
        <w:gridCol w:w="709"/>
        <w:gridCol w:w="1701"/>
        <w:gridCol w:w="1275"/>
        <w:gridCol w:w="1985"/>
        <w:gridCol w:w="425"/>
        <w:gridCol w:w="1418"/>
        <w:gridCol w:w="1134"/>
        <w:gridCol w:w="1134"/>
        <w:gridCol w:w="1984"/>
      </w:tblGrid>
      <w:tr w:rsidR="006049F0" w:rsidRPr="004F454A" w14:paraId="4A23944E" w14:textId="77777777" w:rsidTr="00CB0446">
        <w:trPr>
          <w:trHeight w:val="1409"/>
        </w:trPr>
        <w:tc>
          <w:tcPr>
            <w:tcW w:w="1668" w:type="dxa"/>
            <w:shd w:val="clear" w:color="auto" w:fill="FABF8F" w:themeFill="accent6" w:themeFillTint="99"/>
            <w:vAlign w:val="center"/>
          </w:tcPr>
          <w:p w14:paraId="40747326" w14:textId="77777777" w:rsidR="006049F0" w:rsidRPr="004F454A" w:rsidRDefault="00CA3377" w:rsidP="00D17AA4">
            <w:pPr>
              <w:rPr>
                <w:bCs/>
                <w:lang w:val="id-ID"/>
              </w:rPr>
            </w:pPr>
            <w:bookmarkStart w:id="0" w:name="_GoBack"/>
            <w:bookmarkEnd w:id="0"/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5462B" w:rsidRPr="004F454A">
              <w:rPr>
                <w:bCs/>
                <w:noProof/>
              </w:rPr>
              <w:drawing>
                <wp:inline distT="0" distB="0" distL="0" distR="0" wp14:anchorId="548CC446" wp14:editId="375282BA">
                  <wp:extent cx="1040765" cy="1019810"/>
                  <wp:effectExtent l="19050" t="0" r="6985" b="0"/>
                  <wp:docPr id="1" name="Picture 1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19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  <w:gridSpan w:val="10"/>
            <w:shd w:val="clear" w:color="auto" w:fill="FABF8F" w:themeFill="accent6" w:themeFillTint="99"/>
          </w:tcPr>
          <w:p w14:paraId="4E725FC1" w14:textId="77777777" w:rsidR="006049F0" w:rsidRPr="004F454A" w:rsidRDefault="00532DFE" w:rsidP="00532DFE">
            <w:pPr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>INSTITUT AGAMA ISLAM NEGERI BENGKULU</w:t>
            </w:r>
          </w:p>
          <w:p w14:paraId="14D05EFC" w14:textId="77777777" w:rsidR="00532DFE" w:rsidRPr="004F454A" w:rsidRDefault="00532DFE" w:rsidP="00532DFE">
            <w:pPr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 xml:space="preserve">FAKULTAS </w:t>
            </w:r>
            <w:r w:rsidR="00845507" w:rsidRPr="004F454A">
              <w:rPr>
                <w:bCs/>
                <w:lang w:val="id-ID"/>
              </w:rPr>
              <w:t>EKONOMI DAN BISNIS ISLAM</w:t>
            </w:r>
          </w:p>
          <w:p w14:paraId="18D8A44B" w14:textId="51DB4E50" w:rsidR="00532DFE" w:rsidRPr="002F3053" w:rsidRDefault="002F3053" w:rsidP="00362C53">
            <w:pPr>
              <w:rPr>
                <w:bCs/>
              </w:rPr>
            </w:pPr>
            <w:r>
              <w:rPr>
                <w:bCs/>
                <w:lang w:val="id-ID"/>
              </w:rPr>
              <w:t>PROGRAM STUDI</w:t>
            </w:r>
            <w:r w:rsidRPr="002F3053">
              <w:rPr>
                <w:bCs/>
                <w:color w:val="FF0000"/>
                <w:lang w:val="id-ID"/>
              </w:rPr>
              <w:t xml:space="preserve"> </w:t>
            </w:r>
            <w:r w:rsidR="00AB3258">
              <w:rPr>
                <w:bCs/>
              </w:rPr>
              <w:t>HAJI DAN UMRAH</w:t>
            </w:r>
          </w:p>
        </w:tc>
      </w:tr>
      <w:tr w:rsidR="006049F0" w:rsidRPr="004F454A" w14:paraId="00F16064" w14:textId="77777777" w:rsidTr="00CB0446">
        <w:tc>
          <w:tcPr>
            <w:tcW w:w="13858" w:type="dxa"/>
            <w:gridSpan w:val="11"/>
            <w:shd w:val="clear" w:color="auto" w:fill="FABF8F" w:themeFill="accent6" w:themeFillTint="99"/>
          </w:tcPr>
          <w:p w14:paraId="51FD63FA" w14:textId="77777777" w:rsidR="006049F0" w:rsidRPr="004F454A" w:rsidRDefault="006049F0" w:rsidP="006049F0">
            <w:pPr>
              <w:jc w:val="center"/>
              <w:rPr>
                <w:bCs/>
              </w:rPr>
            </w:pPr>
            <w:r w:rsidRPr="004F454A">
              <w:rPr>
                <w:bCs/>
              </w:rPr>
              <w:t>RENCANA PEMBELAJARAN</w:t>
            </w:r>
            <w:r w:rsidR="00982323" w:rsidRPr="004F454A">
              <w:rPr>
                <w:bCs/>
              </w:rPr>
              <w:t xml:space="preserve"> SEMESTER</w:t>
            </w:r>
          </w:p>
        </w:tc>
      </w:tr>
      <w:tr w:rsidR="006049F0" w:rsidRPr="004F454A" w14:paraId="00ADD55B" w14:textId="77777777" w:rsidTr="008956E8">
        <w:tc>
          <w:tcPr>
            <w:tcW w:w="4503" w:type="dxa"/>
            <w:gridSpan w:val="4"/>
            <w:shd w:val="clear" w:color="auto" w:fill="FABF8F" w:themeFill="accent6" w:themeFillTint="99"/>
            <w:vAlign w:val="center"/>
          </w:tcPr>
          <w:p w14:paraId="470B8564" w14:textId="77777777" w:rsidR="006049F0" w:rsidRPr="004F454A" w:rsidRDefault="006049F0" w:rsidP="00A514B0">
            <w:pPr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>MATA KULIAH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14:paraId="2009157D" w14:textId="77777777" w:rsidR="006049F0" w:rsidRPr="004F454A" w:rsidRDefault="006049F0" w:rsidP="00A514B0">
            <w:pPr>
              <w:jc w:val="center"/>
              <w:rPr>
                <w:bCs/>
              </w:rPr>
            </w:pPr>
            <w:r w:rsidRPr="004F454A">
              <w:rPr>
                <w:bCs/>
              </w:rPr>
              <w:t>KODE</w:t>
            </w:r>
          </w:p>
        </w:tc>
        <w:tc>
          <w:tcPr>
            <w:tcW w:w="3828" w:type="dxa"/>
            <w:gridSpan w:val="3"/>
            <w:shd w:val="clear" w:color="auto" w:fill="FABF8F" w:themeFill="accent6" w:themeFillTint="99"/>
            <w:vAlign w:val="center"/>
          </w:tcPr>
          <w:p w14:paraId="178A1848" w14:textId="77777777" w:rsidR="006049F0" w:rsidRPr="004F454A" w:rsidRDefault="006049F0" w:rsidP="00A514B0">
            <w:pPr>
              <w:rPr>
                <w:bCs/>
                <w:noProof/>
                <w:lang w:val="id-ID"/>
              </w:rPr>
            </w:pPr>
            <w:r w:rsidRPr="004F454A">
              <w:rPr>
                <w:bCs/>
                <w:noProof/>
              </w:rPr>
              <w:t>Rumpun MK</w:t>
            </w:r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14:paraId="27D23AA7" w14:textId="77777777" w:rsidR="006049F0" w:rsidRPr="004F454A" w:rsidRDefault="006049F0" w:rsidP="00A514B0">
            <w:pPr>
              <w:jc w:val="center"/>
              <w:rPr>
                <w:bCs/>
              </w:rPr>
            </w:pPr>
            <w:r w:rsidRPr="004F454A">
              <w:rPr>
                <w:bCs/>
                <w:lang w:val="id-ID"/>
              </w:rPr>
              <w:t>BOBOT</w:t>
            </w:r>
            <w:r w:rsidR="006B102F" w:rsidRPr="004F454A">
              <w:rPr>
                <w:bCs/>
                <w:lang w:val="id-ID"/>
              </w:rPr>
              <w:t xml:space="preserve"> </w:t>
            </w:r>
            <w:r w:rsidRPr="004F454A">
              <w:rPr>
                <w:bCs/>
              </w:rPr>
              <w:t>(</w:t>
            </w:r>
            <w:r w:rsidRPr="004F454A">
              <w:rPr>
                <w:bCs/>
                <w:noProof/>
              </w:rPr>
              <w:t>sks</w:t>
            </w:r>
            <w:r w:rsidRPr="004F454A">
              <w:rPr>
                <w:bCs/>
              </w:rPr>
              <w:t>)</w:t>
            </w:r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14:paraId="4720F0DC" w14:textId="77777777" w:rsidR="006049F0" w:rsidRPr="004F454A" w:rsidRDefault="00982323" w:rsidP="00A514B0">
            <w:pPr>
              <w:jc w:val="center"/>
              <w:rPr>
                <w:bCs/>
                <w:lang w:val="id-ID"/>
              </w:rPr>
            </w:pPr>
            <w:r w:rsidRPr="004F454A">
              <w:rPr>
                <w:bCs/>
              </w:rPr>
              <w:t>SEMES- TER</w:t>
            </w: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55C4F9BE" w14:textId="77777777" w:rsidR="006049F0" w:rsidRPr="004F454A" w:rsidRDefault="006049F0" w:rsidP="00A514B0">
            <w:pPr>
              <w:jc w:val="center"/>
              <w:rPr>
                <w:bCs/>
              </w:rPr>
            </w:pPr>
            <w:r w:rsidRPr="004F454A">
              <w:rPr>
                <w:bCs/>
              </w:rPr>
              <w:t>Tgl</w:t>
            </w:r>
            <w:r w:rsidR="00C9151D" w:rsidRPr="004F454A">
              <w:rPr>
                <w:bCs/>
                <w:lang w:val="id-ID"/>
              </w:rPr>
              <w:t xml:space="preserve"> </w:t>
            </w:r>
            <w:r w:rsidRPr="004F454A">
              <w:rPr>
                <w:bCs/>
                <w:lang w:val="id-ID"/>
              </w:rPr>
              <w:t>Penyusunan</w:t>
            </w:r>
          </w:p>
        </w:tc>
      </w:tr>
      <w:tr w:rsidR="006049F0" w:rsidRPr="004F454A" w14:paraId="0E4C6B38" w14:textId="77777777" w:rsidTr="00095A83">
        <w:trPr>
          <w:trHeight w:val="493"/>
        </w:trPr>
        <w:tc>
          <w:tcPr>
            <w:tcW w:w="4503" w:type="dxa"/>
            <w:gridSpan w:val="4"/>
            <w:shd w:val="clear" w:color="auto" w:fill="auto"/>
            <w:vAlign w:val="center"/>
          </w:tcPr>
          <w:p w14:paraId="27DEA3AE" w14:textId="0CFC4362" w:rsidR="006049F0" w:rsidRPr="00567177" w:rsidRDefault="00820799" w:rsidP="00DD36AE">
            <w:pPr>
              <w:jc w:val="center"/>
              <w:rPr>
                <w:bCs/>
                <w:noProof/>
              </w:rPr>
            </w:pPr>
            <w:r w:rsidRPr="00567177">
              <w:rPr>
                <w:bCs/>
                <w:noProof/>
              </w:rPr>
              <w:t>Fi</w:t>
            </w:r>
            <w:r w:rsidR="00DD36AE" w:rsidRPr="00567177">
              <w:rPr>
                <w:bCs/>
                <w:noProof/>
              </w:rPr>
              <w:t xml:space="preserve">qh </w:t>
            </w:r>
            <w:r w:rsidR="00206D73">
              <w:rPr>
                <w:bCs/>
                <w:noProof/>
              </w:rPr>
              <w:t>Ibadah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3A16B7" w14:textId="4405DEAA" w:rsidR="006049F0" w:rsidRPr="00567177" w:rsidRDefault="00AB3258" w:rsidP="002037ED">
            <w:pPr>
              <w:jc w:val="center"/>
              <w:rPr>
                <w:bCs/>
              </w:rPr>
            </w:pPr>
            <w:r>
              <w:t>INS</w:t>
            </w:r>
            <w:r w:rsidR="00DD36AE" w:rsidRPr="00567177">
              <w:t>-</w:t>
            </w:r>
            <w:r w:rsidR="00206D73">
              <w:t xml:space="preserve"> 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6863AEB" w14:textId="10D83001" w:rsidR="00AD72CD" w:rsidRPr="00567177" w:rsidRDefault="00206D73" w:rsidP="00DD36AE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7D468F">
              <w:rPr>
                <w:rFonts w:asciiTheme="majorBidi" w:hAnsiTheme="majorBidi" w:cstheme="majorBidi"/>
              </w:rPr>
              <w:t>Mata Kuliah</w:t>
            </w:r>
            <w:r w:rsidRPr="007D468F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7D468F">
              <w:rPr>
                <w:rFonts w:asciiTheme="majorBidi" w:hAnsiTheme="majorBidi" w:cstheme="majorBidi"/>
              </w:rPr>
              <w:t>Institusional</w:t>
            </w:r>
          </w:p>
          <w:p w14:paraId="668F0FB0" w14:textId="77777777" w:rsidR="00AD72CD" w:rsidRPr="00567177" w:rsidRDefault="00AD72CD" w:rsidP="00DD36AE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59D1FB" w14:textId="6D00D13C" w:rsidR="007205ED" w:rsidRPr="00567177" w:rsidRDefault="00DD36AE" w:rsidP="00DF5C4A">
            <w:pPr>
              <w:rPr>
                <w:bCs/>
                <w:vertAlign w:val="superscript"/>
              </w:rPr>
            </w:pPr>
            <w:r w:rsidRPr="00567177">
              <w:rPr>
                <w:bCs/>
                <w:vertAlign w:val="superscript"/>
              </w:rPr>
              <w:t xml:space="preserve"> </w:t>
            </w:r>
            <w:r w:rsidR="00206D73">
              <w:rPr>
                <w:bCs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94FB8" w14:textId="67ACEE7E" w:rsidR="006049F0" w:rsidRPr="00567177" w:rsidRDefault="00206D73" w:rsidP="002037ED">
            <w:pPr>
              <w:jc w:val="center"/>
              <w:rPr>
                <w:bCs/>
              </w:rPr>
            </w:pPr>
            <w:r>
              <w:rPr>
                <w:bCs/>
              </w:rPr>
              <w:t>1 (Satu)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D40EE7" w14:textId="77777777" w:rsidR="006049F0" w:rsidRPr="00567177" w:rsidRDefault="00DD36AE" w:rsidP="00E07E92">
            <w:pPr>
              <w:jc w:val="center"/>
              <w:rPr>
                <w:bCs/>
                <w:noProof/>
              </w:rPr>
            </w:pPr>
            <w:r w:rsidRPr="00567177">
              <w:rPr>
                <w:bCs/>
                <w:noProof/>
              </w:rPr>
              <w:t>20 Agustus 20</w:t>
            </w:r>
            <w:r w:rsidR="00E07E92">
              <w:rPr>
                <w:bCs/>
                <w:noProof/>
              </w:rPr>
              <w:t>2</w:t>
            </w:r>
            <w:r w:rsidR="00DF2A48">
              <w:rPr>
                <w:bCs/>
                <w:noProof/>
              </w:rPr>
              <w:t>1</w:t>
            </w:r>
          </w:p>
        </w:tc>
      </w:tr>
      <w:tr w:rsidR="006049F0" w:rsidRPr="004F454A" w14:paraId="0E0B2DE4" w14:textId="77777777" w:rsidTr="00095A83">
        <w:trPr>
          <w:trHeight w:val="415"/>
        </w:trPr>
        <w:tc>
          <w:tcPr>
            <w:tcW w:w="4503" w:type="dxa"/>
            <w:gridSpan w:val="4"/>
            <w:vMerge w:val="restart"/>
            <w:shd w:val="clear" w:color="auto" w:fill="auto"/>
            <w:vAlign w:val="center"/>
          </w:tcPr>
          <w:p w14:paraId="24B9F8C5" w14:textId="77777777" w:rsidR="006049F0" w:rsidRPr="00567177" w:rsidRDefault="006049F0" w:rsidP="003A4B3C">
            <w:pPr>
              <w:rPr>
                <w:bCs/>
              </w:rPr>
            </w:pPr>
            <w:r w:rsidRPr="00567177">
              <w:rPr>
                <w:bCs/>
              </w:rPr>
              <w:t>OTORISASI</w:t>
            </w:r>
          </w:p>
        </w:tc>
        <w:tc>
          <w:tcPr>
            <w:tcW w:w="3260" w:type="dxa"/>
            <w:gridSpan w:val="2"/>
            <w:shd w:val="clear" w:color="auto" w:fill="E7E6E6"/>
            <w:vAlign w:val="center"/>
          </w:tcPr>
          <w:p w14:paraId="0D89649A" w14:textId="77777777" w:rsidR="006049F0" w:rsidRPr="00567177" w:rsidRDefault="006049F0" w:rsidP="003A4B3C">
            <w:pPr>
              <w:jc w:val="center"/>
              <w:rPr>
                <w:bCs/>
                <w:noProof/>
              </w:rPr>
            </w:pPr>
            <w:r w:rsidRPr="00567177">
              <w:rPr>
                <w:bCs/>
                <w:noProof/>
              </w:rPr>
              <w:t>Pengembang RP</w:t>
            </w:r>
            <w:r w:rsidR="0046504E" w:rsidRPr="00567177">
              <w:rPr>
                <w:bCs/>
                <w:noProof/>
              </w:rPr>
              <w:t>S</w:t>
            </w:r>
          </w:p>
        </w:tc>
        <w:tc>
          <w:tcPr>
            <w:tcW w:w="2977" w:type="dxa"/>
            <w:gridSpan w:val="3"/>
            <w:shd w:val="clear" w:color="auto" w:fill="E7E6E6"/>
            <w:vAlign w:val="center"/>
          </w:tcPr>
          <w:p w14:paraId="6AE522E9" w14:textId="77777777" w:rsidR="006049F0" w:rsidRPr="00567177" w:rsidRDefault="00E81564" w:rsidP="003A4B3C">
            <w:pPr>
              <w:jc w:val="center"/>
              <w:rPr>
                <w:bCs/>
                <w:noProof/>
              </w:rPr>
            </w:pPr>
            <w:r w:rsidRPr="00567177">
              <w:rPr>
                <w:bCs/>
                <w:noProof/>
              </w:rPr>
              <w:t xml:space="preserve">Koordinator </w:t>
            </w:r>
            <w:r w:rsidR="006049F0" w:rsidRPr="00567177">
              <w:rPr>
                <w:bCs/>
                <w:noProof/>
              </w:rPr>
              <w:t>MK</w:t>
            </w:r>
          </w:p>
        </w:tc>
        <w:tc>
          <w:tcPr>
            <w:tcW w:w="3118" w:type="dxa"/>
            <w:gridSpan w:val="2"/>
            <w:shd w:val="clear" w:color="auto" w:fill="E7E6E6"/>
            <w:vAlign w:val="center"/>
          </w:tcPr>
          <w:p w14:paraId="737942F9" w14:textId="77777777" w:rsidR="006049F0" w:rsidRPr="00567177" w:rsidRDefault="006049F0" w:rsidP="003A4B3C">
            <w:pPr>
              <w:jc w:val="center"/>
              <w:rPr>
                <w:bCs/>
                <w:noProof/>
              </w:rPr>
            </w:pPr>
            <w:r w:rsidRPr="00567177">
              <w:rPr>
                <w:bCs/>
                <w:noProof/>
              </w:rPr>
              <w:t>Ka PRODI</w:t>
            </w:r>
          </w:p>
        </w:tc>
      </w:tr>
      <w:tr w:rsidR="006049F0" w:rsidRPr="00DF2A48" w14:paraId="5D987802" w14:textId="77777777" w:rsidTr="00095A83">
        <w:trPr>
          <w:trHeight w:val="563"/>
        </w:trPr>
        <w:tc>
          <w:tcPr>
            <w:tcW w:w="4503" w:type="dxa"/>
            <w:gridSpan w:val="4"/>
            <w:vMerge/>
            <w:shd w:val="clear" w:color="auto" w:fill="auto"/>
          </w:tcPr>
          <w:p w14:paraId="5DEC38CD" w14:textId="77777777" w:rsidR="006049F0" w:rsidRPr="00567177" w:rsidRDefault="006049F0" w:rsidP="006049F0">
            <w:pPr>
              <w:rPr>
                <w:bCs/>
                <w:lang w:val="id-ID"/>
              </w:rPr>
            </w:pPr>
            <w:bookmarkStart w:id="1" w:name="_Hlk82789301"/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CD79C" w14:textId="76BD871F" w:rsidR="00536A01" w:rsidRPr="00536A01" w:rsidRDefault="00536A01" w:rsidP="002B137B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lang w:val="id-ID"/>
              </w:rPr>
            </w:pPr>
            <w:r>
              <w:rPr>
                <w:bCs/>
              </w:rPr>
              <w:t>Drs. M. Syakroni, M.Ag</w:t>
            </w:r>
          </w:p>
          <w:p w14:paraId="22EA3E74" w14:textId="49181B0F" w:rsidR="00536A01" w:rsidRPr="00536A01" w:rsidRDefault="00536A01" w:rsidP="002B137B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lang w:val="id-ID"/>
              </w:rPr>
            </w:pPr>
            <w:r>
              <w:rPr>
                <w:bCs/>
              </w:rPr>
              <w:t>Dr. Fatimah, MA</w:t>
            </w:r>
          </w:p>
          <w:p w14:paraId="2A03F5CB" w14:textId="47EE7ACF" w:rsidR="00536A01" w:rsidRDefault="00536A01" w:rsidP="002B137B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lang w:val="id-ID"/>
              </w:rPr>
            </w:pPr>
            <w:r>
              <w:rPr>
                <w:bCs/>
              </w:rPr>
              <w:t>Dr. Khairuddin, M.Ag</w:t>
            </w:r>
          </w:p>
          <w:p w14:paraId="4A4BFA6C" w14:textId="0313CF4A" w:rsidR="00DD36AE" w:rsidRPr="00DF2A48" w:rsidRDefault="00DF2A48" w:rsidP="002B137B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lang w:val="id-ID"/>
              </w:rPr>
            </w:pPr>
            <w:r w:rsidRPr="00DF2A48">
              <w:rPr>
                <w:bCs/>
                <w:lang w:val="id-ID"/>
              </w:rPr>
              <w:t xml:space="preserve">Dr. </w:t>
            </w:r>
            <w:r w:rsidR="00744558" w:rsidRPr="00DF2A48">
              <w:rPr>
                <w:bCs/>
                <w:lang w:val="id-ID"/>
              </w:rPr>
              <w:t>Miti Yarmunida, M.Ag</w:t>
            </w:r>
          </w:p>
          <w:p w14:paraId="5FD2D4ED" w14:textId="632AE8B4" w:rsidR="006049F0" w:rsidRPr="00DF2A48" w:rsidRDefault="00536A01" w:rsidP="002B137B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lang w:val="id-ID"/>
              </w:rPr>
            </w:pPr>
            <w:r>
              <w:rPr>
                <w:bCs/>
              </w:rPr>
              <w:t>Badaruddin Nurhab, MM</w:t>
            </w:r>
          </w:p>
          <w:p w14:paraId="363F842E" w14:textId="590DD792" w:rsidR="00DF2A48" w:rsidRPr="00DF2A48" w:rsidRDefault="00536A01" w:rsidP="002B137B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lang w:val="id-ID"/>
              </w:rPr>
            </w:pPr>
            <w:r>
              <w:rPr>
                <w:bCs/>
              </w:rPr>
              <w:t>M. Ali Muslimin, M.H.I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EAAC2" w14:textId="77777777" w:rsidR="00C87D8B" w:rsidRPr="00DF2A48" w:rsidRDefault="00C87D8B" w:rsidP="00845507">
            <w:pPr>
              <w:jc w:val="center"/>
              <w:rPr>
                <w:bCs/>
                <w:lang w:val="id-ID"/>
              </w:rPr>
            </w:pPr>
          </w:p>
          <w:p w14:paraId="56A9AA58" w14:textId="77777777" w:rsidR="00C87D8B" w:rsidRPr="00DF2A48" w:rsidRDefault="00C87D8B" w:rsidP="00845507">
            <w:pPr>
              <w:jc w:val="center"/>
              <w:rPr>
                <w:bCs/>
                <w:lang w:val="id-ID"/>
              </w:rPr>
            </w:pPr>
          </w:p>
          <w:p w14:paraId="45F8D1F4" w14:textId="77777777" w:rsidR="00C87D8B" w:rsidRPr="00DF2A48" w:rsidRDefault="00C87D8B" w:rsidP="00845507">
            <w:pPr>
              <w:jc w:val="center"/>
              <w:rPr>
                <w:bCs/>
                <w:lang w:val="id-ID"/>
              </w:rPr>
            </w:pPr>
          </w:p>
          <w:p w14:paraId="759B4B43" w14:textId="77777777" w:rsidR="00C87D8B" w:rsidRPr="00DF2A48" w:rsidRDefault="00C87D8B" w:rsidP="00845507">
            <w:pPr>
              <w:jc w:val="center"/>
              <w:rPr>
                <w:bCs/>
                <w:lang w:val="id-ID"/>
              </w:rPr>
            </w:pPr>
          </w:p>
          <w:p w14:paraId="61A3506F" w14:textId="7EB0B183" w:rsidR="006049F0" w:rsidRPr="00DF2A48" w:rsidRDefault="00DF2A48" w:rsidP="00845507">
            <w:pPr>
              <w:jc w:val="center"/>
              <w:rPr>
                <w:bCs/>
                <w:lang w:val="id-ID"/>
              </w:rPr>
            </w:pPr>
            <w:r>
              <w:rPr>
                <w:bCs/>
              </w:rPr>
              <w:t xml:space="preserve">Dr. </w:t>
            </w:r>
            <w:r w:rsidR="00536A01">
              <w:rPr>
                <w:bCs/>
              </w:rPr>
              <w:t>Fatimah</w:t>
            </w:r>
            <w:r w:rsidR="00DD36AE" w:rsidRPr="00DF2A48">
              <w:rPr>
                <w:bCs/>
                <w:lang w:val="id-ID"/>
              </w:rPr>
              <w:t>, M.Ag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19F58" w14:textId="77777777" w:rsidR="00C87D8B" w:rsidRPr="00DF2A48" w:rsidRDefault="00C87D8B" w:rsidP="003A4B3C">
            <w:pPr>
              <w:jc w:val="center"/>
              <w:rPr>
                <w:bCs/>
                <w:lang w:val="id-ID"/>
              </w:rPr>
            </w:pPr>
          </w:p>
          <w:p w14:paraId="435AD7D3" w14:textId="77777777" w:rsidR="00C87D8B" w:rsidRPr="00DF2A48" w:rsidRDefault="00C87D8B" w:rsidP="003A4B3C">
            <w:pPr>
              <w:jc w:val="center"/>
              <w:rPr>
                <w:bCs/>
                <w:lang w:val="id-ID"/>
              </w:rPr>
            </w:pPr>
          </w:p>
          <w:p w14:paraId="0F167FDD" w14:textId="77777777" w:rsidR="00C87D8B" w:rsidRPr="00DF2A48" w:rsidRDefault="00C87D8B" w:rsidP="003A4B3C">
            <w:pPr>
              <w:jc w:val="center"/>
              <w:rPr>
                <w:bCs/>
                <w:lang w:val="id-ID"/>
              </w:rPr>
            </w:pPr>
          </w:p>
          <w:p w14:paraId="6D33FC54" w14:textId="77777777" w:rsidR="00C87D8B" w:rsidRPr="00DF2A48" w:rsidRDefault="00C87D8B" w:rsidP="003A4B3C">
            <w:pPr>
              <w:jc w:val="center"/>
              <w:rPr>
                <w:bCs/>
                <w:lang w:val="id-ID"/>
              </w:rPr>
            </w:pPr>
          </w:p>
          <w:p w14:paraId="7E640172" w14:textId="18E874B9" w:rsidR="006049F0" w:rsidRPr="00C55190" w:rsidRDefault="00C55190" w:rsidP="003A4B3C">
            <w:pPr>
              <w:jc w:val="center"/>
              <w:rPr>
                <w:bCs/>
              </w:rPr>
            </w:pPr>
            <w:r>
              <w:rPr>
                <w:bCs/>
              </w:rPr>
              <w:t>Yunida Een Friyanti, M.Si</w:t>
            </w:r>
          </w:p>
        </w:tc>
      </w:tr>
      <w:bookmarkEnd w:id="1"/>
      <w:tr w:rsidR="006049F0" w:rsidRPr="004F454A" w14:paraId="33305689" w14:textId="77777777" w:rsidTr="005C1D7D">
        <w:trPr>
          <w:trHeight w:val="415"/>
        </w:trPr>
        <w:tc>
          <w:tcPr>
            <w:tcW w:w="2093" w:type="dxa"/>
            <w:gridSpan w:val="2"/>
            <w:vMerge w:val="restart"/>
            <w:shd w:val="clear" w:color="auto" w:fill="auto"/>
          </w:tcPr>
          <w:p w14:paraId="3D40DFD6" w14:textId="77777777" w:rsidR="006049F0" w:rsidRPr="00DF2A48" w:rsidRDefault="006049F0" w:rsidP="006049F0">
            <w:pPr>
              <w:rPr>
                <w:bCs/>
                <w:lang w:val="id-ID"/>
              </w:rPr>
            </w:pPr>
            <w:r w:rsidRPr="00DF2A48">
              <w:rPr>
                <w:bCs/>
                <w:noProof/>
                <w:lang w:val="id-ID"/>
              </w:rPr>
              <w:t>Capaian Pembelajaran</w:t>
            </w:r>
            <w:r w:rsidRPr="00DF2A48">
              <w:rPr>
                <w:bCs/>
                <w:lang w:val="id-ID"/>
              </w:rPr>
              <w:t xml:space="preserve"> (CP)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D7D8EC" w14:textId="77777777" w:rsidR="006049F0" w:rsidRPr="00567177" w:rsidRDefault="006049F0" w:rsidP="00A514B0">
            <w:pPr>
              <w:tabs>
                <w:tab w:val="left" w:pos="1806"/>
              </w:tabs>
              <w:jc w:val="center"/>
              <w:rPr>
                <w:bCs/>
                <w:lang w:val="id-ID" w:eastAsia="id-ID"/>
              </w:rPr>
            </w:pPr>
            <w:r w:rsidRPr="00DF2A48">
              <w:rPr>
                <w:bCs/>
                <w:lang w:val="id-ID" w:eastAsia="id-ID"/>
              </w:rPr>
              <w:t>CP</w:t>
            </w:r>
            <w:r w:rsidR="004C5440" w:rsidRPr="00DF2A48">
              <w:rPr>
                <w:bCs/>
                <w:lang w:val="id-ID" w:eastAsia="id-ID"/>
              </w:rPr>
              <w:t>L</w:t>
            </w:r>
            <w:r w:rsidR="00CD6A8A" w:rsidRPr="00567177">
              <w:rPr>
                <w:bCs/>
                <w:lang w:val="id-ID" w:eastAsia="id-ID"/>
              </w:rPr>
              <w:t>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9E12C" w14:textId="5B96EA85" w:rsidR="006049F0" w:rsidRPr="00567177" w:rsidRDefault="00C55190" w:rsidP="00267504">
            <w:pPr>
              <w:tabs>
                <w:tab w:val="left" w:pos="1806"/>
              </w:tabs>
              <w:rPr>
                <w:bCs/>
                <w:lang w:eastAsia="id-ID"/>
              </w:rPr>
            </w:pPr>
            <w:r>
              <w:t xml:space="preserve">Capaian  pembelajaran mata kuliah Fiqh Ibadah ditujukan pada pencapaian profil lulusan </w:t>
            </w:r>
          </w:p>
        </w:tc>
      </w:tr>
      <w:tr w:rsidR="00C26505" w:rsidRPr="004F454A" w14:paraId="15AB9FCF" w14:textId="77777777" w:rsidTr="00C26505">
        <w:trPr>
          <w:trHeight w:val="383"/>
        </w:trPr>
        <w:tc>
          <w:tcPr>
            <w:tcW w:w="2093" w:type="dxa"/>
            <w:gridSpan w:val="2"/>
            <w:vMerge/>
            <w:shd w:val="clear" w:color="auto" w:fill="auto"/>
          </w:tcPr>
          <w:p w14:paraId="6074A1DB" w14:textId="77777777" w:rsidR="00C26505" w:rsidRPr="004F454A" w:rsidRDefault="00C26505" w:rsidP="006049F0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23176" w14:textId="77777777" w:rsidR="00C26505" w:rsidRPr="004F454A" w:rsidRDefault="00C26505" w:rsidP="00C26505">
            <w:pPr>
              <w:spacing w:before="120"/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3.a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8E07314" w14:textId="4EA8CB7F" w:rsidR="00C26505" w:rsidRPr="006353C6" w:rsidRDefault="00C26505" w:rsidP="00C26505">
            <w:pPr>
              <w:jc w:val="both"/>
              <w:rPr>
                <w:rFonts w:ascii="Times New Arabic" w:hAnsi="Times New Arabic"/>
              </w:rPr>
            </w:pPr>
            <w:r w:rsidRPr="006353C6">
              <w:rPr>
                <w:rFonts w:ascii="Times New Arabic" w:hAnsi="Times New Arabic"/>
              </w:rPr>
              <w:t xml:space="preserve">Aspek sikap dan tata nilai: </w:t>
            </w:r>
            <w:r w:rsidR="00AB3258">
              <w:rPr>
                <w:rFonts w:ascii="Times New Arabic" w:hAnsi="Times New Arabic"/>
              </w:rPr>
              <w:t>Mahasiswa mampu menghargai keanekaragaman budaya, pandangan, agama, dan kepercayaan serta pendapat atau temuan orisinil orang lain</w:t>
            </w:r>
          </w:p>
        </w:tc>
      </w:tr>
      <w:tr w:rsidR="00C26505" w:rsidRPr="004F454A" w14:paraId="5D3C6422" w14:textId="77777777" w:rsidTr="00C26505">
        <w:trPr>
          <w:trHeight w:val="383"/>
        </w:trPr>
        <w:tc>
          <w:tcPr>
            <w:tcW w:w="2093" w:type="dxa"/>
            <w:gridSpan w:val="2"/>
            <w:vMerge/>
            <w:shd w:val="clear" w:color="auto" w:fill="auto"/>
          </w:tcPr>
          <w:p w14:paraId="741E7DFF" w14:textId="77777777" w:rsidR="00C26505" w:rsidRPr="004F454A" w:rsidRDefault="00C26505" w:rsidP="006049F0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48982" w14:textId="77777777" w:rsidR="00C26505" w:rsidRPr="004F454A" w:rsidRDefault="00C26505" w:rsidP="00C26505">
            <w:pPr>
              <w:spacing w:before="120"/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3.b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4AC3365" w14:textId="6C19E5E0" w:rsidR="00C26505" w:rsidRPr="006353C6" w:rsidRDefault="00C26505" w:rsidP="00C26505">
            <w:pPr>
              <w:jc w:val="both"/>
              <w:rPr>
                <w:rFonts w:ascii="Times New Arabic" w:hAnsi="Times New Arabic"/>
              </w:rPr>
            </w:pPr>
            <w:r w:rsidRPr="006353C6">
              <w:rPr>
                <w:rFonts w:ascii="Times New Arabic" w:hAnsi="Times New Arabic"/>
              </w:rPr>
              <w:t>Aspek pengetahuan:</w:t>
            </w:r>
            <w:r w:rsidRPr="006353C6">
              <w:rPr>
                <w:rFonts w:ascii="Times New Arabic" w:hAnsi="Times New Arabic"/>
                <w:lang w:val="id-ID"/>
              </w:rPr>
              <w:t xml:space="preserve"> </w:t>
            </w:r>
            <w:r w:rsidR="00C55190">
              <w:rPr>
                <w:rFonts w:ascii="Times New Arabic" w:hAnsi="Times New Arabic"/>
              </w:rPr>
              <w:t xml:space="preserve"> </w:t>
            </w:r>
            <w:r w:rsidR="00AB3258">
              <w:rPr>
                <w:rFonts w:ascii="Times New Arabic" w:hAnsi="Times New Arabic"/>
              </w:rPr>
              <w:t>Mahasiswa mampu menguasai konsep dan kaidah-kaidah terkait dengan fiqh ibadah</w:t>
            </w:r>
          </w:p>
        </w:tc>
      </w:tr>
      <w:tr w:rsidR="00C26505" w:rsidRPr="004F454A" w14:paraId="336CA8DD" w14:textId="77777777" w:rsidTr="00C26505">
        <w:trPr>
          <w:trHeight w:val="383"/>
        </w:trPr>
        <w:tc>
          <w:tcPr>
            <w:tcW w:w="2093" w:type="dxa"/>
            <w:gridSpan w:val="2"/>
            <w:vMerge/>
            <w:shd w:val="clear" w:color="auto" w:fill="auto"/>
          </w:tcPr>
          <w:p w14:paraId="70DA6043" w14:textId="77777777" w:rsidR="00C26505" w:rsidRPr="004F454A" w:rsidRDefault="00C26505" w:rsidP="006049F0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BEA79" w14:textId="77777777" w:rsidR="00C26505" w:rsidRPr="004F454A" w:rsidRDefault="00C26505" w:rsidP="00C26505">
            <w:pPr>
              <w:spacing w:before="120"/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3.c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244E2CD" w14:textId="77777777" w:rsidR="00CB0446" w:rsidRDefault="00C26505" w:rsidP="00C26505">
            <w:pPr>
              <w:jc w:val="both"/>
              <w:rPr>
                <w:rFonts w:ascii="Times New Arabic" w:hAnsi="Times New Arabic"/>
              </w:rPr>
            </w:pPr>
            <w:r w:rsidRPr="006353C6">
              <w:rPr>
                <w:rFonts w:ascii="Times New Arabic" w:hAnsi="Times New Arabic"/>
              </w:rPr>
              <w:t>Aspek keterampilan umum:</w:t>
            </w:r>
            <w:r w:rsidR="00CB0446">
              <w:rPr>
                <w:rFonts w:ascii="Times New Arabic" w:hAnsi="Times New Arabic"/>
              </w:rPr>
              <w:t xml:space="preserve"> </w:t>
            </w:r>
          </w:p>
          <w:p w14:paraId="32847A85" w14:textId="77777777" w:rsidR="00CB0446" w:rsidRDefault="00CB0446" w:rsidP="002B137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Arabic" w:hAnsi="Times New Arabic"/>
              </w:rPr>
            </w:pPr>
            <w:r>
              <w:rPr>
                <w:rFonts w:ascii="Times New Arabic" w:hAnsi="Times New Arabic"/>
              </w:rPr>
              <w:t>Mahasiswa mampu menerapkan pemikiran logis, kritis, sistematis, dan inovatif dalam konteks pengembangan atau implementasi ilmu pengetahuan dan teknologi yang memperhatikan dan menerapkan nilai humaniora yang sesuai dengan ibadah</w:t>
            </w:r>
          </w:p>
          <w:p w14:paraId="72D791A5" w14:textId="77777777" w:rsidR="00CB0446" w:rsidRDefault="00CB0446" w:rsidP="002B137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Arabic" w:hAnsi="Times New Arabic"/>
              </w:rPr>
            </w:pPr>
            <w:r>
              <w:rPr>
                <w:rFonts w:ascii="Times New Arabic" w:hAnsi="Times New Arabic"/>
              </w:rPr>
              <w:t>Mahasiswa mampu mengambil keputusan secara tepat dalam konteks penyelesaian masalah dalam fiqih ibadah berdasakan hasil analisis informasi dan data</w:t>
            </w:r>
          </w:p>
          <w:p w14:paraId="524EC872" w14:textId="3FADC85F" w:rsidR="00C26505" w:rsidRPr="00CB0446" w:rsidRDefault="00CB0446" w:rsidP="002B137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Arabic" w:hAnsi="Times New Arabic"/>
              </w:rPr>
            </w:pPr>
            <w:r>
              <w:rPr>
                <w:rFonts w:ascii="Times New Arabic" w:hAnsi="Times New Arabic"/>
              </w:rPr>
              <w:t>Mahasiswa mampu mengolah data dan informasi serta menggunakan teknologi terkait dengan pelaksanaan hukum Islam dalam negara Pancasila</w:t>
            </w:r>
            <w:r w:rsidR="00C26505" w:rsidRPr="00CB0446">
              <w:rPr>
                <w:rFonts w:ascii="Times New Arabic" w:hAnsi="Times New Arabic"/>
              </w:rPr>
              <w:t xml:space="preserve"> </w:t>
            </w:r>
            <w:r w:rsidR="00C55190" w:rsidRPr="00CB0446">
              <w:rPr>
                <w:rFonts w:ascii="Times New Arabic" w:hAnsi="Times New Arabic"/>
              </w:rPr>
              <w:t xml:space="preserve"> </w:t>
            </w:r>
            <w:r w:rsidR="00C26505" w:rsidRPr="00CB0446">
              <w:rPr>
                <w:rFonts w:ascii="Times New Arabic" w:hAnsi="Times New Arabic"/>
              </w:rPr>
              <w:t xml:space="preserve"> </w:t>
            </w:r>
          </w:p>
        </w:tc>
      </w:tr>
      <w:tr w:rsidR="00C26505" w:rsidRPr="004F454A" w14:paraId="031CA57B" w14:textId="77777777" w:rsidTr="00C26505">
        <w:trPr>
          <w:trHeight w:val="383"/>
        </w:trPr>
        <w:tc>
          <w:tcPr>
            <w:tcW w:w="2093" w:type="dxa"/>
            <w:gridSpan w:val="2"/>
            <w:vMerge/>
            <w:shd w:val="clear" w:color="auto" w:fill="auto"/>
          </w:tcPr>
          <w:p w14:paraId="6A96EBE4" w14:textId="77777777" w:rsidR="00C26505" w:rsidRPr="004F454A" w:rsidRDefault="00C26505" w:rsidP="006049F0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E48037" w14:textId="77777777" w:rsidR="00C26505" w:rsidRPr="004F454A" w:rsidRDefault="00C26505" w:rsidP="00C26505">
            <w:pPr>
              <w:spacing w:before="120"/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3.d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B179784" w14:textId="502B268A" w:rsidR="00C26505" w:rsidRPr="006353C6" w:rsidRDefault="00C26505" w:rsidP="00C26505">
            <w:pPr>
              <w:jc w:val="both"/>
              <w:rPr>
                <w:rFonts w:ascii="Times New Arabic" w:hAnsi="Times New Arabic"/>
              </w:rPr>
            </w:pPr>
            <w:r w:rsidRPr="006353C6">
              <w:rPr>
                <w:rFonts w:ascii="Times New Arabic" w:hAnsi="Times New Arabic"/>
              </w:rPr>
              <w:t xml:space="preserve">Aspek keterampilan khusus: </w:t>
            </w:r>
            <w:r w:rsidR="00C55190">
              <w:rPr>
                <w:rFonts w:ascii="Times New Arabic" w:hAnsi="Times New Arabic"/>
              </w:rPr>
              <w:t xml:space="preserve"> </w:t>
            </w:r>
            <w:r>
              <w:rPr>
                <w:rFonts w:ascii="Times New Arabic" w:hAnsi="Times New Arabic"/>
              </w:rPr>
              <w:t xml:space="preserve"> </w:t>
            </w:r>
            <w:r w:rsidR="00CB0446" w:rsidRPr="007D468F">
              <w:rPr>
                <w:rFonts w:asciiTheme="majorBidi" w:hAnsiTheme="majorBidi" w:cstheme="majorBidi"/>
              </w:rPr>
              <w:t>Mahasiswa melaksanakan ibadah sesuai dengan tuntunan Nabi Muhammad saw</w:t>
            </w:r>
          </w:p>
        </w:tc>
      </w:tr>
      <w:tr w:rsidR="00C17A33" w:rsidRPr="004F454A" w14:paraId="40E2A75E" w14:textId="77777777" w:rsidTr="00267504">
        <w:trPr>
          <w:trHeight w:val="299"/>
        </w:trPr>
        <w:tc>
          <w:tcPr>
            <w:tcW w:w="2093" w:type="dxa"/>
            <w:gridSpan w:val="2"/>
            <w:vMerge/>
            <w:shd w:val="clear" w:color="auto" w:fill="auto"/>
          </w:tcPr>
          <w:p w14:paraId="7D052357" w14:textId="77777777" w:rsidR="00C17A33" w:rsidRPr="004F454A" w:rsidRDefault="00C17A33" w:rsidP="004871B9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929C1A2" w14:textId="77777777" w:rsidR="00C17A33" w:rsidRPr="004F454A" w:rsidRDefault="00484902" w:rsidP="00A514B0">
            <w:pPr>
              <w:contextualSpacing/>
              <w:jc w:val="center"/>
              <w:rPr>
                <w:bCs/>
                <w:lang w:val="id-ID"/>
              </w:rPr>
            </w:pPr>
            <w:r w:rsidRPr="004F454A">
              <w:rPr>
                <w:bCs/>
                <w:lang w:eastAsia="id-ID"/>
              </w:rPr>
              <w:t>CP</w:t>
            </w:r>
            <w:r w:rsidR="00972AB3">
              <w:rPr>
                <w:bCs/>
                <w:lang w:eastAsia="id-ID"/>
              </w:rPr>
              <w:t>L</w:t>
            </w:r>
            <w:r w:rsidRPr="004F454A">
              <w:rPr>
                <w:bCs/>
                <w:lang w:eastAsia="id-ID"/>
              </w:rPr>
              <w:t>-MK</w:t>
            </w:r>
          </w:p>
        </w:tc>
        <w:tc>
          <w:tcPr>
            <w:tcW w:w="110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1F64C86" w14:textId="77777777" w:rsidR="00C17A33" w:rsidRPr="002F3053" w:rsidRDefault="00C17A33" w:rsidP="004871B9">
            <w:pPr>
              <w:spacing w:after="200" w:line="276" w:lineRule="auto"/>
              <w:contextualSpacing/>
              <w:jc w:val="both"/>
              <w:rPr>
                <w:bCs/>
                <w:color w:val="FF0000"/>
              </w:rPr>
            </w:pPr>
          </w:p>
        </w:tc>
      </w:tr>
      <w:tr w:rsidR="00315F2C" w:rsidRPr="004F454A" w14:paraId="6D4192FC" w14:textId="77777777" w:rsidTr="002F3053">
        <w:trPr>
          <w:trHeight w:val="1571"/>
        </w:trPr>
        <w:tc>
          <w:tcPr>
            <w:tcW w:w="2093" w:type="dxa"/>
            <w:gridSpan w:val="2"/>
            <w:vMerge/>
            <w:shd w:val="clear" w:color="auto" w:fill="auto"/>
          </w:tcPr>
          <w:p w14:paraId="523B9032" w14:textId="77777777" w:rsidR="00315F2C" w:rsidRPr="004F454A" w:rsidRDefault="00315F2C" w:rsidP="004871B9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5217C034" w14:textId="77777777" w:rsidR="00671370" w:rsidRPr="004F454A" w:rsidRDefault="00315F2C" w:rsidP="00F73529">
            <w:pPr>
              <w:contextualSpacing/>
              <w:jc w:val="both"/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>M1</w:t>
            </w:r>
          </w:p>
          <w:p w14:paraId="74357643" w14:textId="77777777" w:rsidR="00E035DF" w:rsidRDefault="00E035DF" w:rsidP="00F73529">
            <w:pPr>
              <w:contextualSpacing/>
              <w:jc w:val="both"/>
              <w:rPr>
                <w:bCs/>
              </w:rPr>
            </w:pPr>
          </w:p>
          <w:p w14:paraId="4206CD58" w14:textId="77777777" w:rsidR="00315F2C" w:rsidRPr="004F454A" w:rsidRDefault="00315F2C" w:rsidP="00F73529">
            <w:pPr>
              <w:contextualSpacing/>
              <w:jc w:val="both"/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>M2</w:t>
            </w:r>
          </w:p>
          <w:p w14:paraId="1A007D1E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</w:p>
          <w:p w14:paraId="0757A4B7" w14:textId="0A8DEBB3" w:rsidR="00461057" w:rsidRDefault="00315F2C" w:rsidP="00520702">
            <w:pPr>
              <w:contextualSpacing/>
              <w:jc w:val="both"/>
              <w:rPr>
                <w:bCs/>
              </w:rPr>
            </w:pPr>
            <w:r w:rsidRPr="004F454A">
              <w:rPr>
                <w:bCs/>
                <w:lang w:val="id-ID"/>
              </w:rPr>
              <w:t>M3</w:t>
            </w:r>
          </w:p>
          <w:p w14:paraId="410072A7" w14:textId="0197DA31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M4</w:t>
            </w:r>
          </w:p>
          <w:p w14:paraId="493B35C0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M5</w:t>
            </w:r>
          </w:p>
          <w:p w14:paraId="7F89F2B8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M6</w:t>
            </w:r>
          </w:p>
          <w:p w14:paraId="6A31733A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M7</w:t>
            </w:r>
          </w:p>
          <w:p w14:paraId="061E77FA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M8</w:t>
            </w:r>
          </w:p>
          <w:p w14:paraId="59ED679E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M9</w:t>
            </w:r>
          </w:p>
          <w:p w14:paraId="03AD0247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M10</w:t>
            </w:r>
          </w:p>
          <w:p w14:paraId="1F3D0429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M11</w:t>
            </w:r>
          </w:p>
          <w:p w14:paraId="02D54C60" w14:textId="399A4B10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M12</w:t>
            </w:r>
          </w:p>
          <w:p w14:paraId="6F3E86AB" w14:textId="55FDBB92" w:rsidR="00DB65B9" w:rsidRPr="00E035DF" w:rsidRDefault="00DB65B9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M13</w:t>
            </w:r>
          </w:p>
          <w:p w14:paraId="4BDFAA2F" w14:textId="77777777" w:rsidR="002F3053" w:rsidRPr="002F3053" w:rsidRDefault="002F3053" w:rsidP="00520702">
            <w:pPr>
              <w:contextualSpacing/>
              <w:jc w:val="both"/>
              <w:rPr>
                <w:bCs/>
              </w:rPr>
            </w:pP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E90A677" w14:textId="6CBFAE2B" w:rsidR="00E87B47" w:rsidRDefault="00E035DF" w:rsidP="002B13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7" w:hanging="426"/>
              <w:jc w:val="both"/>
              <w:rPr>
                <w:bCs/>
              </w:rPr>
            </w:pPr>
            <w:r w:rsidRPr="00E035DF">
              <w:rPr>
                <w:bCs/>
              </w:rPr>
              <w:t xml:space="preserve">Mahasiswa mampu </w:t>
            </w:r>
            <w:r w:rsidR="003B3C3C">
              <w:rPr>
                <w:bCs/>
              </w:rPr>
              <w:t>memahami dan meyakini Rukun Islam dan Rukun Iman</w:t>
            </w:r>
          </w:p>
          <w:p w14:paraId="4C1A2F3F" w14:textId="77777777" w:rsidR="003B3C3C" w:rsidRPr="00E035DF" w:rsidRDefault="00337F4C" w:rsidP="002B13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7" w:hanging="426"/>
              <w:jc w:val="both"/>
              <w:rPr>
                <w:bCs/>
              </w:rPr>
            </w:pPr>
            <w:r>
              <w:t xml:space="preserve">Mahasiswa mampu menguraikan </w:t>
            </w:r>
            <w:r w:rsidR="003B3C3C">
              <w:rPr>
                <w:bCs/>
              </w:rPr>
              <w:t>Pengertian Fiqh Ibadah, hakikat dari luang lingkup ibadah, Prinsip-Prinsip Ibadah</w:t>
            </w:r>
          </w:p>
          <w:p w14:paraId="6904598D" w14:textId="45DEE2E3" w:rsidR="00E035DF" w:rsidRDefault="00337F4C" w:rsidP="002B13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7" w:hanging="426"/>
              <w:jc w:val="both"/>
              <w:rPr>
                <w:bCs/>
              </w:rPr>
            </w:pPr>
            <w:r>
              <w:t xml:space="preserve">Mahasiswa mampu menguraikan </w:t>
            </w:r>
            <w:r w:rsidR="003B3C3C">
              <w:t xml:space="preserve"> </w:t>
            </w:r>
            <w:r w:rsidR="008B07CA">
              <w:t>dan mempraktekkan</w:t>
            </w:r>
            <w:r>
              <w:rPr>
                <w:bCs/>
              </w:rPr>
              <w:t xml:space="preserve"> </w:t>
            </w:r>
            <w:r w:rsidR="008B07CA">
              <w:t>Tohara dari Najis</w:t>
            </w:r>
          </w:p>
          <w:p w14:paraId="66EC6989" w14:textId="50DA693E" w:rsidR="00E035DF" w:rsidRDefault="00337F4C" w:rsidP="002B13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7" w:hanging="426"/>
              <w:jc w:val="both"/>
              <w:rPr>
                <w:bCs/>
              </w:rPr>
            </w:pPr>
            <w:r>
              <w:t xml:space="preserve">Mahasiswa mampu menguraikan </w:t>
            </w:r>
            <w:r w:rsidR="003B3C3C">
              <w:t xml:space="preserve"> </w:t>
            </w:r>
            <w:r w:rsidR="008B07CA">
              <w:t>dan mempraktekkan Tohara dari hadas</w:t>
            </w:r>
          </w:p>
          <w:p w14:paraId="16999B84" w14:textId="1CD633A4" w:rsidR="00E035DF" w:rsidRDefault="008B07CA" w:rsidP="002B13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7" w:hanging="426"/>
              <w:jc w:val="both"/>
              <w:rPr>
                <w:bCs/>
              </w:rPr>
            </w:pPr>
            <w:r>
              <w:t>Mahasiswa mampu menguraikan  dan mempraktekkan Sholat Fardhu</w:t>
            </w:r>
          </w:p>
          <w:p w14:paraId="1DEFDC44" w14:textId="0847810D" w:rsidR="00E035DF" w:rsidRDefault="008B07CA" w:rsidP="002B13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7" w:hanging="426"/>
              <w:jc w:val="both"/>
              <w:rPr>
                <w:bCs/>
              </w:rPr>
            </w:pPr>
            <w:r>
              <w:t>Mahasiswa mampu menguraikan  dan mempraktekkan Sholat Sunnah</w:t>
            </w:r>
          </w:p>
          <w:p w14:paraId="15E1D0DB" w14:textId="5AD4BA1B" w:rsidR="00E035DF" w:rsidRDefault="008B07CA" w:rsidP="002B13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7" w:hanging="426"/>
              <w:jc w:val="both"/>
              <w:rPr>
                <w:bCs/>
              </w:rPr>
            </w:pPr>
            <w:r>
              <w:t>Mahasiswa mampu menguraikan  dan mempraktekkan Sholat Jama’ah</w:t>
            </w:r>
          </w:p>
          <w:p w14:paraId="13162539" w14:textId="1CE9F7D8" w:rsidR="00E035DF" w:rsidRDefault="008B07CA" w:rsidP="002B13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7" w:hanging="426"/>
              <w:jc w:val="both"/>
              <w:rPr>
                <w:bCs/>
              </w:rPr>
            </w:pPr>
            <w:r>
              <w:t>Mahasiswa mampu menguraikan  dan mempraktekkan</w:t>
            </w:r>
            <w:r w:rsidR="006452B1">
              <w:rPr>
                <w:bCs/>
              </w:rPr>
              <w:t>.</w:t>
            </w:r>
            <w:r>
              <w:rPr>
                <w:bCs/>
              </w:rPr>
              <w:t xml:space="preserve"> Sholat Jum’at</w:t>
            </w:r>
          </w:p>
          <w:p w14:paraId="539EB002" w14:textId="0E6B6121" w:rsidR="00E035DF" w:rsidRPr="003763E3" w:rsidRDefault="008B07CA" w:rsidP="002B13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7" w:hanging="426"/>
              <w:jc w:val="both"/>
              <w:rPr>
                <w:bCs/>
              </w:rPr>
            </w:pPr>
            <w:r>
              <w:t>Mahasiswa mampu menguraikan  dan mempraktekkan Penyelenggaraan Jenazah</w:t>
            </w:r>
          </w:p>
          <w:p w14:paraId="0D11091E" w14:textId="049A76F3" w:rsidR="008B07CA" w:rsidRPr="008B07CA" w:rsidRDefault="008B07CA" w:rsidP="002B137B">
            <w:pPr>
              <w:pStyle w:val="ListParagraph"/>
              <w:numPr>
                <w:ilvl w:val="0"/>
                <w:numId w:val="9"/>
              </w:numPr>
              <w:tabs>
                <w:tab w:val="left" w:pos="459"/>
              </w:tabs>
              <w:ind w:left="315" w:hanging="284"/>
              <w:jc w:val="both"/>
              <w:rPr>
                <w:i/>
                <w:iCs/>
              </w:rPr>
            </w:pPr>
            <w:r>
              <w:t xml:space="preserve">Mahasiswa mampu menguraikan  dan mempraktekkan </w:t>
            </w:r>
            <w:r w:rsidR="00DB65B9">
              <w:t>Sholat Jama’ dan Qashar</w:t>
            </w:r>
          </w:p>
          <w:p w14:paraId="6430AE80" w14:textId="01B490AC" w:rsidR="008B07CA" w:rsidRPr="008B07CA" w:rsidRDefault="008B07CA" w:rsidP="002B137B">
            <w:pPr>
              <w:pStyle w:val="ListParagraph"/>
              <w:numPr>
                <w:ilvl w:val="0"/>
                <w:numId w:val="9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315" w:hanging="284"/>
              <w:jc w:val="both"/>
              <w:rPr>
                <w:bCs/>
              </w:rPr>
            </w:pPr>
            <w:r>
              <w:t xml:space="preserve">Mahasiswa mampu menguraikan  dan mempraktekkan </w:t>
            </w:r>
            <w:r w:rsidR="00DB65B9">
              <w:t>Zakat Fitrah dan Zakat Maal</w:t>
            </w:r>
          </w:p>
          <w:p w14:paraId="2D27D1C0" w14:textId="5ABF56AA" w:rsidR="00E035DF" w:rsidRDefault="008B07CA" w:rsidP="002B137B">
            <w:pPr>
              <w:pStyle w:val="ListParagraph"/>
              <w:numPr>
                <w:ilvl w:val="0"/>
                <w:numId w:val="9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315" w:hanging="284"/>
              <w:jc w:val="both"/>
              <w:rPr>
                <w:bCs/>
              </w:rPr>
            </w:pPr>
            <w:r>
              <w:t>Mahasiswa mampu menguraikan  dan mempraktekkan</w:t>
            </w:r>
            <w:r w:rsidR="00337F4C">
              <w:rPr>
                <w:bCs/>
              </w:rPr>
              <w:t xml:space="preserve"> </w:t>
            </w:r>
            <w:r w:rsidR="00DB65B9">
              <w:rPr>
                <w:bCs/>
              </w:rPr>
              <w:t xml:space="preserve"> Puasa wajib dan puasa sunnah</w:t>
            </w:r>
          </w:p>
          <w:p w14:paraId="1D55B9F1" w14:textId="5ACDD409" w:rsidR="00337F4C" w:rsidRPr="008B07CA" w:rsidRDefault="008B07CA" w:rsidP="002B137B">
            <w:pPr>
              <w:pStyle w:val="ListParagraph"/>
              <w:numPr>
                <w:ilvl w:val="0"/>
                <w:numId w:val="9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315" w:hanging="284"/>
              <w:jc w:val="both"/>
              <w:rPr>
                <w:bCs/>
              </w:rPr>
            </w:pPr>
            <w:r>
              <w:t>Mahasiswa mampu menguraikan  dan mempraktekkan</w:t>
            </w:r>
            <w:r w:rsidR="00DB65B9">
              <w:t xml:space="preserve"> Haji dan Umrah</w:t>
            </w:r>
          </w:p>
          <w:p w14:paraId="6BA67E20" w14:textId="254C444C" w:rsidR="008B07CA" w:rsidRPr="00DB65B9" w:rsidRDefault="008B07CA" w:rsidP="00CB59D7">
            <w:pPr>
              <w:autoSpaceDE w:val="0"/>
              <w:autoSpaceDN w:val="0"/>
              <w:adjustRightInd w:val="0"/>
              <w:ind w:left="315" w:hanging="284"/>
              <w:jc w:val="both"/>
              <w:rPr>
                <w:bCs/>
              </w:rPr>
            </w:pPr>
          </w:p>
        </w:tc>
      </w:tr>
      <w:tr w:rsidR="00C17A33" w:rsidRPr="004F454A" w14:paraId="6CAA0E97" w14:textId="77777777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07B0D1CD" w14:textId="77777777" w:rsidR="00C17A33" w:rsidRPr="004F454A" w:rsidRDefault="00C17A33" w:rsidP="004871B9">
            <w:pPr>
              <w:rPr>
                <w:bCs/>
                <w:lang w:val="id-ID"/>
              </w:rPr>
            </w:pPr>
            <w:r w:rsidRPr="004F454A">
              <w:rPr>
                <w:bCs/>
                <w:noProof/>
                <w:lang w:val="id-ID"/>
              </w:rPr>
              <w:lastRenderedPageBreak/>
              <w:t>Diskripsi</w:t>
            </w:r>
            <w:r w:rsidR="00C9151D" w:rsidRPr="004F454A">
              <w:rPr>
                <w:bCs/>
                <w:noProof/>
                <w:lang w:val="id-ID"/>
              </w:rPr>
              <w:t xml:space="preserve"> </w:t>
            </w:r>
            <w:r w:rsidRPr="004F454A">
              <w:rPr>
                <w:bCs/>
                <w:noProof/>
                <w:lang w:val="id-ID"/>
              </w:rPr>
              <w:t>Singkat</w:t>
            </w:r>
            <w:r w:rsidRPr="004F454A">
              <w:rPr>
                <w:bCs/>
              </w:rPr>
              <w:t xml:space="preserve"> MK</w:t>
            </w:r>
            <w:r w:rsidR="00213D9F" w:rsidRPr="004F454A">
              <w:rPr>
                <w:bCs/>
                <w:lang w:val="id-ID"/>
              </w:rPr>
              <w:t>/ Capaian Pembelajaran MK</w:t>
            </w:r>
          </w:p>
        </w:tc>
        <w:tc>
          <w:tcPr>
            <w:tcW w:w="1176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14:paraId="256D4984" w14:textId="1C17BB82" w:rsidR="00C17A33" w:rsidRPr="008577CD" w:rsidRDefault="006F747E" w:rsidP="0000532A">
            <w:pPr>
              <w:autoSpaceDE w:val="0"/>
              <w:autoSpaceDN w:val="0"/>
              <w:adjustRightInd w:val="0"/>
              <w:jc w:val="both"/>
              <w:rPr>
                <w:lang w:eastAsia="id-ID"/>
              </w:rPr>
            </w:pPr>
            <w:r w:rsidRPr="007D468F">
              <w:rPr>
                <w:rFonts w:asciiTheme="majorBidi" w:hAnsiTheme="majorBidi" w:cstheme="majorBidi"/>
              </w:rPr>
              <w:t>Mata kuliah ini menyajikan beberapa pengetahuan penting tentang dasar-dasar fiqh ibadah. Dalam mata kuliah ini akan dibahas secara argumentatif beberapa topik meliputi konsep fiqih dan fiqih ibadah, thaharoh, sholat, puasa, perawatan jenazah, zakat</w:t>
            </w:r>
            <w:r w:rsidR="00DB65B9">
              <w:rPr>
                <w:rFonts w:asciiTheme="majorBidi" w:hAnsiTheme="majorBidi" w:cstheme="majorBidi"/>
              </w:rPr>
              <w:t xml:space="preserve"> dan Haji Umrah</w:t>
            </w:r>
            <w:r>
              <w:rPr>
                <w:rFonts w:asciiTheme="majorBidi" w:hAnsiTheme="majorBidi" w:cstheme="majorBidi"/>
              </w:rPr>
              <w:t xml:space="preserve">. </w:t>
            </w:r>
            <w:r w:rsidRPr="007D468F">
              <w:rPr>
                <w:rFonts w:asciiTheme="majorBidi" w:hAnsiTheme="majorBidi" w:cstheme="majorBidi"/>
              </w:rPr>
              <w:t xml:space="preserve"> Mata kuliah ini juga  melatih mahasiswa agar memiliki keterampilan dalam mempraktekkan topik-topik  tersebut dalam kehidupan</w:t>
            </w:r>
            <w:r w:rsidRPr="007D468F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7D468F">
              <w:rPr>
                <w:rFonts w:asciiTheme="majorBidi" w:hAnsiTheme="majorBidi" w:cstheme="majorBidi"/>
              </w:rPr>
              <w:t>sehari-hari</w:t>
            </w:r>
          </w:p>
        </w:tc>
      </w:tr>
      <w:tr w:rsidR="00925B1F" w:rsidRPr="004F454A" w14:paraId="3CA7CE1E" w14:textId="77777777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52FE9530" w14:textId="77777777" w:rsidR="00925B1F" w:rsidRPr="004F454A" w:rsidRDefault="00925B1F" w:rsidP="004871B9">
            <w:pPr>
              <w:rPr>
                <w:bCs/>
                <w:noProof/>
                <w:lang w:val="id-ID"/>
              </w:rPr>
            </w:pPr>
            <w:r w:rsidRPr="004F454A">
              <w:rPr>
                <w:bCs/>
                <w:noProof/>
                <w:lang w:val="id-ID"/>
              </w:rPr>
              <w:t>Capaian Pembelajaran Akhir</w:t>
            </w:r>
          </w:p>
        </w:tc>
        <w:tc>
          <w:tcPr>
            <w:tcW w:w="1176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14:paraId="0BAE46A8" w14:textId="77777777" w:rsidR="00925B1F" w:rsidRPr="00DF606E" w:rsidRDefault="00DC1C47" w:rsidP="00DB41AA">
            <w:pPr>
              <w:tabs>
                <w:tab w:val="left" w:pos="270"/>
              </w:tabs>
              <w:jc w:val="both"/>
              <w:rPr>
                <w:bCs/>
              </w:rPr>
            </w:pPr>
            <w:r w:rsidRPr="00DF606E">
              <w:rPr>
                <w:bCs/>
              </w:rPr>
              <w:t>C</w:t>
            </w:r>
            <w:r w:rsidR="00925B1F" w:rsidRPr="00DF606E">
              <w:rPr>
                <w:bCs/>
                <w:lang w:val="id-ID"/>
              </w:rPr>
              <w:t xml:space="preserve">apaian pembelajaran </w:t>
            </w:r>
            <w:r w:rsidRPr="00DF606E">
              <w:rPr>
                <w:bCs/>
              </w:rPr>
              <w:t>Akhir</w:t>
            </w:r>
          </w:p>
          <w:p w14:paraId="37D943F1" w14:textId="24842808" w:rsidR="00925B1F" w:rsidRPr="00DF606E" w:rsidRDefault="00DB41AA" w:rsidP="007F320B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ind w:left="459" w:hanging="425"/>
              <w:jc w:val="both"/>
              <w:rPr>
                <w:bCs/>
                <w:lang w:val="id-ID"/>
              </w:rPr>
            </w:pPr>
            <w:r w:rsidRPr="00DF606E">
              <w:rPr>
                <w:lang w:val="id-ID"/>
              </w:rPr>
              <w:t>Mahasiswa m</w:t>
            </w:r>
            <w:r w:rsidRPr="00DF606E">
              <w:t>ampu menguraikan</w:t>
            </w:r>
            <w:r w:rsidR="00DF606E" w:rsidRPr="00DF606E">
              <w:t xml:space="preserve"> teori, konsep dasar seluruh bahan kajian fikih </w:t>
            </w:r>
            <w:r w:rsidR="00DB65B9">
              <w:t>ibadah</w:t>
            </w:r>
            <w:r w:rsidR="00461057" w:rsidRPr="00DF606E">
              <w:t xml:space="preserve">  </w:t>
            </w:r>
          </w:p>
          <w:p w14:paraId="7E9ED85B" w14:textId="23720BAB" w:rsidR="00DB41AA" w:rsidRPr="00DF606E" w:rsidRDefault="00DB41AA" w:rsidP="007F320B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ind w:left="459" w:hanging="425"/>
              <w:jc w:val="both"/>
              <w:rPr>
                <w:bCs/>
                <w:lang w:val="id-ID"/>
              </w:rPr>
            </w:pPr>
            <w:r w:rsidRPr="00DF606E">
              <w:rPr>
                <w:lang w:val="id-ID"/>
              </w:rPr>
              <w:t>Mahasiswa m</w:t>
            </w:r>
            <w:r w:rsidRPr="00DF606E">
              <w:t xml:space="preserve">ampu </w:t>
            </w:r>
            <w:r w:rsidR="00DF606E" w:rsidRPr="00DF606E">
              <w:t xml:space="preserve">mensimulasikan setiap materi pembelajaran fikih </w:t>
            </w:r>
            <w:r w:rsidR="00DB65B9">
              <w:t>Ibadah</w:t>
            </w:r>
          </w:p>
          <w:p w14:paraId="2EDF278D" w14:textId="484BAA45" w:rsidR="00DA78B5" w:rsidRPr="00DF606E" w:rsidRDefault="00DA78B5" w:rsidP="007F320B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ind w:left="459" w:hanging="425"/>
              <w:jc w:val="both"/>
              <w:rPr>
                <w:bCs/>
                <w:lang w:val="id-ID"/>
              </w:rPr>
            </w:pPr>
            <w:r w:rsidRPr="00DF606E">
              <w:rPr>
                <w:lang w:val="id-ID"/>
              </w:rPr>
              <w:t>Mahasiswa m</w:t>
            </w:r>
            <w:r w:rsidRPr="00DF606E">
              <w:t xml:space="preserve">ampu </w:t>
            </w:r>
            <w:r w:rsidR="00DF606E" w:rsidRPr="00DF606E">
              <w:t xml:space="preserve">membuat laporan mini research tentang bahan kajian fikih </w:t>
            </w:r>
            <w:r w:rsidR="00DB65B9">
              <w:t>ibadah</w:t>
            </w:r>
            <w:r w:rsidR="00DF606E" w:rsidRPr="00DF606E">
              <w:t xml:space="preserve"> sesuai dengan pembagian tugas masing-masing</w:t>
            </w:r>
          </w:p>
          <w:p w14:paraId="253D216C" w14:textId="250FC84C" w:rsidR="005A5272" w:rsidRPr="00536A01" w:rsidRDefault="002A4DE1" w:rsidP="001B0616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ind w:left="459" w:hanging="425"/>
              <w:jc w:val="both"/>
              <w:rPr>
                <w:bCs/>
              </w:rPr>
            </w:pPr>
            <w:r w:rsidRPr="00536A01">
              <w:rPr>
                <w:lang w:val="id-ID"/>
              </w:rPr>
              <w:t xml:space="preserve">Mahasiswa mampu </w:t>
            </w:r>
            <w:r w:rsidR="00536A01">
              <w:t>mempraktekkan semua materi Fiqh Ibadah</w:t>
            </w:r>
            <w:r w:rsidRPr="00536A01">
              <w:rPr>
                <w:lang w:val="id-ID"/>
              </w:rPr>
              <w:t xml:space="preserve"> </w:t>
            </w:r>
            <w:r w:rsidR="00536A01">
              <w:t xml:space="preserve"> </w:t>
            </w:r>
          </w:p>
          <w:p w14:paraId="3537E70E" w14:textId="77777777" w:rsidR="005A5272" w:rsidRPr="00DF606E" w:rsidRDefault="00461057" w:rsidP="005A5272">
            <w:pPr>
              <w:tabs>
                <w:tab w:val="left" w:pos="459"/>
              </w:tabs>
              <w:jc w:val="both"/>
              <w:rPr>
                <w:bCs/>
              </w:rPr>
            </w:pPr>
            <w:r w:rsidRPr="00DF606E">
              <w:rPr>
                <w:bCs/>
              </w:rPr>
              <w:t xml:space="preserve"> </w:t>
            </w:r>
          </w:p>
        </w:tc>
      </w:tr>
      <w:tr w:rsidR="00C17A33" w:rsidRPr="004F454A" w14:paraId="5418C744" w14:textId="77777777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0C9B1A10" w14:textId="77777777" w:rsidR="00C17A33" w:rsidRPr="004F454A" w:rsidRDefault="00C17A33" w:rsidP="004871B9">
            <w:pPr>
              <w:rPr>
                <w:bCs/>
                <w:noProof/>
                <w:lang w:val="id-ID"/>
              </w:rPr>
            </w:pPr>
            <w:r w:rsidRPr="004F454A">
              <w:rPr>
                <w:bCs/>
                <w:noProof/>
              </w:rPr>
              <w:t>Bahan Kajian</w:t>
            </w:r>
            <w:r w:rsidR="003B5921" w:rsidRPr="004F454A">
              <w:rPr>
                <w:bCs/>
                <w:noProof/>
                <w:lang w:val="id-ID"/>
              </w:rPr>
              <w:t>/ Materi Pembelajaran</w:t>
            </w:r>
          </w:p>
        </w:tc>
        <w:tc>
          <w:tcPr>
            <w:tcW w:w="11765" w:type="dxa"/>
            <w:gridSpan w:val="9"/>
            <w:tcBorders>
              <w:bottom w:val="single" w:sz="8" w:space="0" w:color="auto"/>
            </w:tcBorders>
            <w:shd w:val="clear" w:color="auto" w:fill="FFFFFF"/>
          </w:tcPr>
          <w:p w14:paraId="6BD815D4" w14:textId="1672ED1F" w:rsidR="004F201D" w:rsidRDefault="004F201D" w:rsidP="002B137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3" w:hanging="425"/>
              <w:jc w:val="both"/>
              <w:rPr>
                <w:bCs/>
              </w:rPr>
            </w:pPr>
            <w:r>
              <w:rPr>
                <w:bCs/>
              </w:rPr>
              <w:t>Rukun Islam dan Rukun Iman</w:t>
            </w:r>
            <w:r w:rsidR="009014F0">
              <w:rPr>
                <w:bCs/>
              </w:rPr>
              <w:t xml:space="preserve"> </w:t>
            </w:r>
          </w:p>
          <w:p w14:paraId="35437E07" w14:textId="475D92DD" w:rsidR="004D6E09" w:rsidRPr="00E035DF" w:rsidRDefault="009014F0" w:rsidP="002B137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3" w:hanging="425"/>
              <w:jc w:val="both"/>
              <w:rPr>
                <w:bCs/>
              </w:rPr>
            </w:pPr>
            <w:r>
              <w:rPr>
                <w:bCs/>
              </w:rPr>
              <w:t>Pengertian Fiqh Ibadah, hakikat dari luang lingkup ibadah, Prinsip-Prinsip Ibadah</w:t>
            </w:r>
          </w:p>
          <w:p w14:paraId="79469E71" w14:textId="52921E0A" w:rsidR="004D6E09" w:rsidRDefault="009014F0" w:rsidP="002B137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3" w:hanging="425"/>
              <w:jc w:val="both"/>
              <w:rPr>
                <w:bCs/>
              </w:rPr>
            </w:pPr>
            <w:r>
              <w:t>T</w:t>
            </w:r>
            <w:r w:rsidR="0056269E">
              <w:t>ha</w:t>
            </w:r>
            <w:r>
              <w:t>hara dari Najis</w:t>
            </w:r>
          </w:p>
          <w:p w14:paraId="6B64C4B0" w14:textId="698A5164" w:rsidR="009014F0" w:rsidRPr="009014F0" w:rsidRDefault="00C55190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r>
              <w:t>T</w:t>
            </w:r>
            <w:r w:rsidR="0056269E">
              <w:t>ha</w:t>
            </w:r>
            <w:r w:rsidR="009014F0">
              <w:t>har</w:t>
            </w:r>
            <w:r w:rsidR="0056269E">
              <w:t>a</w:t>
            </w:r>
            <w:r w:rsidR="009014F0">
              <w:t xml:space="preserve"> dari hadas</w:t>
            </w:r>
          </w:p>
          <w:p w14:paraId="60D80163" w14:textId="77777777" w:rsidR="009014F0" w:rsidRPr="009014F0" w:rsidRDefault="009014F0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r>
              <w:t>Sholat Fardhu</w:t>
            </w:r>
          </w:p>
          <w:p w14:paraId="061505CE" w14:textId="77777777" w:rsidR="009014F0" w:rsidRPr="009014F0" w:rsidRDefault="009014F0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r>
              <w:t>Sholat Sunnah</w:t>
            </w:r>
          </w:p>
          <w:p w14:paraId="39C5A4FB" w14:textId="77777777" w:rsidR="004F201D" w:rsidRPr="004F201D" w:rsidRDefault="009014F0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r>
              <w:t>Sholat Jama</w:t>
            </w:r>
            <w:r w:rsidR="004F201D">
              <w:t>’ah</w:t>
            </w:r>
          </w:p>
          <w:p w14:paraId="5EA506C9" w14:textId="77777777" w:rsidR="004F201D" w:rsidRPr="004F201D" w:rsidRDefault="004F201D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r>
              <w:t>Sholat Jumat</w:t>
            </w:r>
          </w:p>
          <w:p w14:paraId="32B7F455" w14:textId="77777777" w:rsidR="004F201D" w:rsidRPr="004F201D" w:rsidRDefault="004F201D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r>
              <w:t>Sholat Jenazah</w:t>
            </w:r>
          </w:p>
          <w:p w14:paraId="379D6F2E" w14:textId="77777777" w:rsidR="004F201D" w:rsidRPr="004F201D" w:rsidRDefault="004F201D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r>
              <w:t>Sholat Jama’ dan Qashar</w:t>
            </w:r>
          </w:p>
          <w:p w14:paraId="2AB34C8C" w14:textId="77777777" w:rsidR="004F201D" w:rsidRPr="004F201D" w:rsidRDefault="004F201D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r>
              <w:t>Zakat</w:t>
            </w:r>
          </w:p>
          <w:p w14:paraId="1B1CFAF1" w14:textId="77777777" w:rsidR="004F201D" w:rsidRPr="004F201D" w:rsidRDefault="004F201D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r>
              <w:t>Puasa</w:t>
            </w:r>
          </w:p>
          <w:p w14:paraId="2D0FD986" w14:textId="5BCA5548" w:rsidR="008577CD" w:rsidRPr="008577CD" w:rsidRDefault="004F201D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r>
              <w:t>Haji dan Umrah</w:t>
            </w:r>
            <w:r w:rsidR="004D6E09">
              <w:t xml:space="preserve"> </w:t>
            </w:r>
          </w:p>
        </w:tc>
      </w:tr>
      <w:tr w:rsidR="008E35B9" w:rsidRPr="004F454A" w14:paraId="0DBA28E9" w14:textId="77777777" w:rsidTr="005C1D7D">
        <w:trPr>
          <w:trHeight w:val="1150"/>
        </w:trPr>
        <w:tc>
          <w:tcPr>
            <w:tcW w:w="2093" w:type="dxa"/>
            <w:gridSpan w:val="2"/>
            <w:vMerge w:val="restart"/>
            <w:shd w:val="clear" w:color="auto" w:fill="auto"/>
          </w:tcPr>
          <w:p w14:paraId="55A15085" w14:textId="77777777" w:rsidR="008E35B9" w:rsidRPr="004F454A" w:rsidRDefault="008E35B9" w:rsidP="004871B9">
            <w:pPr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>Pustaka</w:t>
            </w:r>
          </w:p>
        </w:tc>
        <w:tc>
          <w:tcPr>
            <w:tcW w:w="11765" w:type="dxa"/>
            <w:gridSpan w:val="9"/>
            <w:tcBorders>
              <w:top w:val="single" w:sz="4" w:space="0" w:color="FFFFFF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7"/>
            </w:tblGrid>
            <w:tr w:rsidR="008E35B9" w:rsidRPr="004F454A" w14:paraId="5AEF9F56" w14:textId="77777777" w:rsidTr="00F860B2">
              <w:trPr>
                <w:trHeight w:val="260"/>
              </w:trPr>
              <w:tc>
                <w:tcPr>
                  <w:tcW w:w="2637" w:type="dxa"/>
                </w:tcPr>
                <w:p w14:paraId="289AEFD6" w14:textId="77777777" w:rsidR="008E35B9" w:rsidRPr="004F454A" w:rsidRDefault="008E35B9" w:rsidP="00230842">
                  <w:pPr>
                    <w:rPr>
                      <w:bCs/>
                      <w:iCs/>
                      <w:color w:val="000000"/>
                      <w:lang w:val="id-ID"/>
                    </w:rPr>
                  </w:pPr>
                  <w:r w:rsidRPr="004F454A">
                    <w:rPr>
                      <w:bCs/>
                      <w:iCs/>
                      <w:color w:val="000000"/>
                      <w:lang w:val="id-ID"/>
                    </w:rPr>
                    <w:t>Utama</w:t>
                  </w:r>
                </w:p>
              </w:tc>
            </w:tr>
          </w:tbl>
          <w:p w14:paraId="35C081BB" w14:textId="77777777" w:rsidR="00874398" w:rsidRPr="004F454A" w:rsidRDefault="00267504" w:rsidP="007F320B">
            <w:pPr>
              <w:pStyle w:val="ListParagraph"/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4F454A">
              <w:rPr>
                <w:b/>
              </w:rPr>
              <w:t>REFERENSI :</w:t>
            </w:r>
          </w:p>
          <w:p w14:paraId="766B9AFD" w14:textId="467EC5F3" w:rsidR="0056269E" w:rsidRDefault="0056269E" w:rsidP="002B137B">
            <w:pPr>
              <w:pStyle w:val="Bibliography"/>
              <w:numPr>
                <w:ilvl w:val="0"/>
                <w:numId w:val="10"/>
              </w:numPr>
              <w:jc w:val="both"/>
              <w:rPr>
                <w:noProof/>
              </w:rPr>
            </w:pPr>
            <w:r>
              <w:rPr>
                <w:noProof/>
              </w:rPr>
              <w:t>Wahbah al-zuhaili, Fiqh islam wa adillatuh, Jilid 1</w:t>
            </w:r>
          </w:p>
          <w:p w14:paraId="48126C60" w14:textId="6060A375" w:rsidR="0056269E" w:rsidRDefault="0056269E" w:rsidP="002B137B">
            <w:pPr>
              <w:pStyle w:val="Bibliography"/>
              <w:numPr>
                <w:ilvl w:val="0"/>
                <w:numId w:val="10"/>
              </w:numPr>
              <w:jc w:val="both"/>
              <w:rPr>
                <w:noProof/>
              </w:rPr>
            </w:pPr>
            <w:r>
              <w:rPr>
                <w:noProof/>
              </w:rPr>
              <w:t xml:space="preserve">Hasan Saleh, </w:t>
            </w:r>
            <w:r w:rsidRPr="0056269E">
              <w:rPr>
                <w:i/>
                <w:iCs/>
                <w:noProof/>
              </w:rPr>
              <w:t>Kajian Fiqh Nabawi dan Fiqh Kontemporer</w:t>
            </w:r>
            <w:r>
              <w:rPr>
                <w:noProof/>
              </w:rPr>
              <w:t xml:space="preserve">. Jakarta : Rajawali Pers, 2008 </w:t>
            </w:r>
          </w:p>
          <w:p w14:paraId="05D48CCC" w14:textId="04F196EC" w:rsidR="0056269E" w:rsidRDefault="0056269E" w:rsidP="002B137B">
            <w:pPr>
              <w:pStyle w:val="Bibliography"/>
              <w:numPr>
                <w:ilvl w:val="0"/>
                <w:numId w:val="10"/>
              </w:numPr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t xml:space="preserve">Ibnu Mas’ud, Zainal  Abidin,  </w:t>
            </w:r>
            <w:r w:rsidRPr="0056269E">
              <w:rPr>
                <w:i/>
                <w:iCs/>
                <w:noProof/>
              </w:rPr>
              <w:t>Fiqih Madzhab Syafi’i (Ibadah)</w:t>
            </w:r>
            <w:r>
              <w:rPr>
                <w:noProof/>
              </w:rPr>
              <w:t>,  Bandung  :  CV.  Pustaka  Setia, 2007</w:t>
            </w:r>
          </w:p>
          <w:p w14:paraId="5C064A41" w14:textId="45B75D61" w:rsidR="0056269E" w:rsidRDefault="0056269E" w:rsidP="002B137B">
            <w:pPr>
              <w:pStyle w:val="Bibliography"/>
              <w:numPr>
                <w:ilvl w:val="0"/>
                <w:numId w:val="10"/>
              </w:numPr>
              <w:jc w:val="both"/>
              <w:rPr>
                <w:noProof/>
              </w:rPr>
            </w:pPr>
            <w:r>
              <w:rPr>
                <w:noProof/>
              </w:rPr>
              <w:t xml:space="preserve">Adul Fatah Idris, Abdul Ahmadi, </w:t>
            </w:r>
            <w:r w:rsidRPr="0056269E">
              <w:rPr>
                <w:i/>
                <w:iCs/>
                <w:noProof/>
              </w:rPr>
              <w:t>Fiqih Islam Lengkap</w:t>
            </w:r>
            <w:r>
              <w:rPr>
                <w:noProof/>
              </w:rPr>
              <w:t xml:space="preserve">. Jakarta : PT Rineka Cipta, 2004 </w:t>
            </w:r>
          </w:p>
          <w:p w14:paraId="785B8583" w14:textId="268628EF" w:rsidR="0056269E" w:rsidRDefault="0056269E" w:rsidP="002B137B">
            <w:pPr>
              <w:pStyle w:val="Bibliography"/>
              <w:numPr>
                <w:ilvl w:val="0"/>
                <w:numId w:val="10"/>
              </w:numPr>
              <w:jc w:val="both"/>
              <w:rPr>
                <w:noProof/>
              </w:rPr>
            </w:pPr>
            <w:r>
              <w:rPr>
                <w:noProof/>
              </w:rPr>
              <w:t xml:space="preserve">Syaikh Al-Allamah Muhammad, </w:t>
            </w:r>
            <w:r w:rsidRPr="0056269E">
              <w:rPr>
                <w:i/>
                <w:iCs/>
                <w:noProof/>
              </w:rPr>
              <w:t>Fiqih Empat Mazhab</w:t>
            </w:r>
            <w:r>
              <w:rPr>
                <w:noProof/>
              </w:rPr>
              <w:t xml:space="preserve">. Bandung : Hasyimi Pers, 2004 </w:t>
            </w:r>
          </w:p>
          <w:p w14:paraId="44768B62" w14:textId="23328F7A" w:rsidR="0056269E" w:rsidRDefault="0056269E" w:rsidP="002B137B">
            <w:pPr>
              <w:pStyle w:val="Bibliography"/>
              <w:numPr>
                <w:ilvl w:val="0"/>
                <w:numId w:val="10"/>
              </w:numPr>
              <w:jc w:val="both"/>
              <w:rPr>
                <w:noProof/>
              </w:rPr>
            </w:pPr>
            <w:r>
              <w:rPr>
                <w:noProof/>
              </w:rPr>
              <w:t xml:space="preserve">Abdul Hamid &amp; Ahmad Saebani, </w:t>
            </w:r>
            <w:r w:rsidRPr="0056269E">
              <w:rPr>
                <w:i/>
                <w:iCs/>
                <w:noProof/>
              </w:rPr>
              <w:t>Fiqh Ibadah</w:t>
            </w:r>
            <w:r>
              <w:rPr>
                <w:noProof/>
              </w:rPr>
              <w:t xml:space="preserve">, Cet. I. Bandung : Pustaka Setia, 2009 </w:t>
            </w:r>
          </w:p>
          <w:p w14:paraId="12CDFEB4" w14:textId="65B70187" w:rsidR="0056269E" w:rsidRDefault="0056269E" w:rsidP="002B137B">
            <w:pPr>
              <w:pStyle w:val="Bibliography"/>
              <w:numPr>
                <w:ilvl w:val="0"/>
                <w:numId w:val="10"/>
              </w:numPr>
              <w:jc w:val="both"/>
              <w:rPr>
                <w:noProof/>
              </w:rPr>
            </w:pPr>
            <w:r>
              <w:rPr>
                <w:noProof/>
              </w:rPr>
              <w:t xml:space="preserve">Terj. </w:t>
            </w:r>
            <w:r w:rsidRPr="0056269E">
              <w:rPr>
                <w:i/>
                <w:iCs/>
                <w:noProof/>
              </w:rPr>
              <w:t>Al-fiqih al manhaji jilid I mazhab as syafi’i</w:t>
            </w:r>
            <w:r>
              <w:rPr>
                <w:noProof/>
              </w:rPr>
              <w:t xml:space="preserve"> </w:t>
            </w:r>
          </w:p>
          <w:p w14:paraId="03B0F98A" w14:textId="38C27973" w:rsidR="0056269E" w:rsidRDefault="0056269E" w:rsidP="002B137B">
            <w:pPr>
              <w:pStyle w:val="Bibliography"/>
              <w:numPr>
                <w:ilvl w:val="0"/>
                <w:numId w:val="10"/>
              </w:numPr>
              <w:jc w:val="both"/>
              <w:rPr>
                <w:noProof/>
              </w:rPr>
            </w:pPr>
            <w:r>
              <w:rPr>
                <w:noProof/>
              </w:rPr>
              <w:t xml:space="preserve">Burhanuddin, </w:t>
            </w:r>
            <w:r w:rsidRPr="0056269E">
              <w:rPr>
                <w:i/>
                <w:iCs/>
                <w:noProof/>
              </w:rPr>
              <w:t>Fiqh Ibadah</w:t>
            </w:r>
            <w:r>
              <w:rPr>
                <w:noProof/>
              </w:rPr>
              <w:t xml:space="preserve">, Bandung : Pustaka Setia, 2001 </w:t>
            </w:r>
          </w:p>
          <w:p w14:paraId="3761D4D0" w14:textId="17BA0FB7" w:rsidR="0056269E" w:rsidRDefault="0056269E" w:rsidP="002B137B">
            <w:pPr>
              <w:pStyle w:val="Bibliography"/>
              <w:numPr>
                <w:ilvl w:val="0"/>
                <w:numId w:val="10"/>
              </w:numPr>
              <w:jc w:val="both"/>
              <w:rPr>
                <w:noProof/>
              </w:rPr>
            </w:pPr>
            <w:r>
              <w:rPr>
                <w:noProof/>
              </w:rPr>
              <w:t xml:space="preserve">Labib Mz, Harniawati, </w:t>
            </w:r>
            <w:r w:rsidRPr="0056269E">
              <w:rPr>
                <w:i/>
                <w:iCs/>
                <w:noProof/>
              </w:rPr>
              <w:t>Risalah Fiqih Islam</w:t>
            </w:r>
            <w:r>
              <w:rPr>
                <w:noProof/>
              </w:rPr>
              <w:t xml:space="preserve">, Surabaya : Bintang Usaha Jaya,2006 </w:t>
            </w:r>
          </w:p>
          <w:p w14:paraId="3F828460" w14:textId="77777777" w:rsidR="00A4406D" w:rsidRPr="0056269E" w:rsidRDefault="0056269E" w:rsidP="002B137B">
            <w:pPr>
              <w:pStyle w:val="ListParagraph"/>
              <w:numPr>
                <w:ilvl w:val="0"/>
                <w:numId w:val="10"/>
              </w:numPr>
              <w:rPr>
                <w:bCs/>
                <w:iCs/>
                <w:color w:val="FF0000"/>
              </w:rPr>
            </w:pPr>
            <w:r>
              <w:rPr>
                <w:noProof/>
              </w:rPr>
              <w:t xml:space="preserve">Muhammad bin Shalih Al-Utsaimin, </w:t>
            </w:r>
            <w:r w:rsidRPr="0056269E">
              <w:rPr>
                <w:i/>
                <w:iCs/>
                <w:noProof/>
              </w:rPr>
              <w:t>Fatawa Arkanul Islam</w:t>
            </w:r>
            <w:r>
              <w:rPr>
                <w:noProof/>
              </w:rPr>
              <w:t xml:space="preserve">, Jakarta : CV Darul Falah, 2004 </w:t>
            </w:r>
            <w:r w:rsidR="00A4406D" w:rsidRPr="00A4406D">
              <w:rPr>
                <w:bCs/>
                <w:iCs/>
              </w:rPr>
              <w:t xml:space="preserve"> </w:t>
            </w:r>
          </w:p>
          <w:p w14:paraId="3EF6662A" w14:textId="630F91C4" w:rsidR="0056269E" w:rsidRPr="00AA6185" w:rsidRDefault="0056269E" w:rsidP="002B137B">
            <w:pPr>
              <w:pStyle w:val="ListParagraph"/>
              <w:numPr>
                <w:ilvl w:val="0"/>
                <w:numId w:val="10"/>
              </w:numPr>
              <w:rPr>
                <w:bCs/>
                <w:iCs/>
                <w:color w:val="FF0000"/>
              </w:rPr>
            </w:pPr>
            <w:r>
              <w:rPr>
                <w:bCs/>
                <w:iCs/>
              </w:rPr>
              <w:t xml:space="preserve">Yusuf Qardhawi, </w:t>
            </w:r>
            <w:r w:rsidRPr="0056269E">
              <w:rPr>
                <w:bCs/>
                <w:i/>
              </w:rPr>
              <w:t>Fiqh Zakat</w:t>
            </w:r>
          </w:p>
        </w:tc>
      </w:tr>
      <w:tr w:rsidR="00C17A33" w:rsidRPr="004F454A" w14:paraId="6DEE13DF" w14:textId="77777777" w:rsidTr="005C1D7D">
        <w:tc>
          <w:tcPr>
            <w:tcW w:w="2093" w:type="dxa"/>
            <w:gridSpan w:val="2"/>
            <w:vMerge/>
            <w:shd w:val="clear" w:color="auto" w:fill="auto"/>
          </w:tcPr>
          <w:p w14:paraId="39C02958" w14:textId="77777777" w:rsidR="00C17A33" w:rsidRPr="004F454A" w:rsidRDefault="00C17A33" w:rsidP="004871B9">
            <w:pPr>
              <w:rPr>
                <w:bCs/>
                <w:lang w:val="id-ID"/>
              </w:rPr>
            </w:pPr>
          </w:p>
        </w:tc>
        <w:tc>
          <w:tcPr>
            <w:tcW w:w="11765" w:type="dxa"/>
            <w:gridSpan w:val="9"/>
            <w:tcBorders>
              <w:top w:val="single" w:sz="8" w:space="0" w:color="auto"/>
            </w:tcBorders>
            <w:shd w:val="clear" w:color="auto" w:fill="E7E6E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577"/>
            </w:tblGrid>
            <w:tr w:rsidR="009759D9" w:rsidRPr="004F454A" w14:paraId="1BCC2784" w14:textId="77777777" w:rsidTr="00F860B2">
              <w:tc>
                <w:tcPr>
                  <w:tcW w:w="2577" w:type="dxa"/>
                  <w:shd w:val="clear" w:color="auto" w:fill="FFFFFF"/>
                </w:tcPr>
                <w:p w14:paraId="1BFEDF60" w14:textId="77777777" w:rsidR="009759D9" w:rsidRPr="004F454A" w:rsidRDefault="009759D9" w:rsidP="00D40B7D">
                  <w:pPr>
                    <w:rPr>
                      <w:bCs/>
                    </w:rPr>
                  </w:pPr>
                  <w:r w:rsidRPr="004F454A">
                    <w:rPr>
                      <w:bCs/>
                      <w:iCs/>
                      <w:noProof/>
                      <w:color w:val="000000"/>
                      <w:lang w:val="id-ID"/>
                    </w:rPr>
                    <w:t>Pendukung</w:t>
                  </w:r>
                  <w:r w:rsidRPr="004F454A">
                    <w:rPr>
                      <w:bCs/>
                      <w:iCs/>
                      <w:color w:val="000000"/>
                    </w:rPr>
                    <w:t xml:space="preserve"> :</w:t>
                  </w:r>
                </w:p>
              </w:tc>
            </w:tr>
          </w:tbl>
          <w:p w14:paraId="0214AAEE" w14:textId="77777777" w:rsidR="00C17A33" w:rsidRPr="004F454A" w:rsidRDefault="00C17A33" w:rsidP="004871B9">
            <w:pPr>
              <w:rPr>
                <w:bCs/>
                <w:lang w:val="id-ID"/>
              </w:rPr>
            </w:pPr>
          </w:p>
        </w:tc>
      </w:tr>
      <w:tr w:rsidR="009759D9" w:rsidRPr="004F454A" w14:paraId="1397E082" w14:textId="77777777" w:rsidTr="00874398">
        <w:trPr>
          <w:trHeight w:val="689"/>
        </w:trPr>
        <w:tc>
          <w:tcPr>
            <w:tcW w:w="2093" w:type="dxa"/>
            <w:gridSpan w:val="2"/>
            <w:vMerge/>
            <w:shd w:val="clear" w:color="auto" w:fill="auto"/>
          </w:tcPr>
          <w:p w14:paraId="617D40AE" w14:textId="77777777" w:rsidR="009759D9" w:rsidRPr="004F454A" w:rsidRDefault="009759D9" w:rsidP="004871B9">
            <w:pPr>
              <w:rPr>
                <w:bCs/>
                <w:lang w:val="id-ID"/>
              </w:rPr>
            </w:pPr>
          </w:p>
        </w:tc>
        <w:tc>
          <w:tcPr>
            <w:tcW w:w="11765" w:type="dxa"/>
            <w:gridSpan w:val="9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89A166B" w14:textId="77777777" w:rsidR="0056269E" w:rsidRDefault="0056269E" w:rsidP="002B137B">
            <w:pPr>
              <w:pStyle w:val="Bibliography"/>
              <w:numPr>
                <w:ilvl w:val="0"/>
                <w:numId w:val="43"/>
              </w:numPr>
              <w:jc w:val="both"/>
              <w:rPr>
                <w:noProof/>
              </w:rPr>
            </w:pPr>
            <w:r>
              <w:t xml:space="preserve"> </w:t>
            </w:r>
            <w:r>
              <w:rPr>
                <w:noProof/>
              </w:rPr>
              <w:t xml:space="preserve">A. Hufaf ibry, </w:t>
            </w:r>
            <w:r w:rsidRPr="0056269E">
              <w:rPr>
                <w:i/>
                <w:iCs/>
                <w:noProof/>
              </w:rPr>
              <w:t>Studi Fiqih Islam Versi Pesantren</w:t>
            </w:r>
            <w:r>
              <w:rPr>
                <w:noProof/>
              </w:rPr>
              <w:t xml:space="preserve"> Jilid I, Surabaya : Al-Miftah  </w:t>
            </w:r>
          </w:p>
          <w:p w14:paraId="095D19F2" w14:textId="7A0AC5E1" w:rsidR="0056269E" w:rsidRDefault="0056269E" w:rsidP="002B137B">
            <w:pPr>
              <w:pStyle w:val="Bibliography"/>
              <w:numPr>
                <w:ilvl w:val="0"/>
                <w:numId w:val="43"/>
              </w:numPr>
              <w:jc w:val="both"/>
              <w:rPr>
                <w:noProof/>
              </w:rPr>
            </w:pPr>
            <w:r>
              <w:rPr>
                <w:noProof/>
              </w:rPr>
              <w:t xml:space="preserve">Sulaiman Rasjid, </w:t>
            </w:r>
            <w:r w:rsidRPr="0056269E">
              <w:rPr>
                <w:i/>
                <w:iCs/>
                <w:noProof/>
              </w:rPr>
              <w:t>Fiqih Islam</w:t>
            </w:r>
            <w:r>
              <w:rPr>
                <w:noProof/>
              </w:rPr>
              <w:t xml:space="preserve">, Bandung : Sinar Baru Algensindo, 2013 </w:t>
            </w:r>
          </w:p>
          <w:p w14:paraId="1A91A481" w14:textId="77777777" w:rsidR="0056269E" w:rsidRPr="0056269E" w:rsidRDefault="0056269E" w:rsidP="0056269E"/>
          <w:p w14:paraId="37DF7BA9" w14:textId="53B91C93" w:rsidR="005969A3" w:rsidRPr="004F454A" w:rsidRDefault="005969A3" w:rsidP="0056269E">
            <w:pPr>
              <w:rPr>
                <w:bCs/>
              </w:rPr>
            </w:pPr>
          </w:p>
        </w:tc>
      </w:tr>
      <w:tr w:rsidR="00C17A33" w:rsidRPr="004F454A" w14:paraId="6DA54454" w14:textId="77777777" w:rsidTr="005C1D7D">
        <w:tc>
          <w:tcPr>
            <w:tcW w:w="2093" w:type="dxa"/>
            <w:gridSpan w:val="2"/>
            <w:vMerge/>
            <w:shd w:val="clear" w:color="auto" w:fill="auto"/>
          </w:tcPr>
          <w:p w14:paraId="448C9419" w14:textId="77777777" w:rsidR="00C17A33" w:rsidRPr="004F454A" w:rsidRDefault="00C17A33" w:rsidP="004871B9">
            <w:pPr>
              <w:rPr>
                <w:bCs/>
                <w:lang w:val="id-ID"/>
              </w:rPr>
            </w:pPr>
          </w:p>
        </w:tc>
        <w:tc>
          <w:tcPr>
            <w:tcW w:w="11765" w:type="dxa"/>
            <w:gridSpan w:val="9"/>
            <w:shd w:val="clear" w:color="auto" w:fill="FFFFFF"/>
          </w:tcPr>
          <w:p w14:paraId="601A57C0" w14:textId="77777777" w:rsidR="00AA6185" w:rsidRPr="00AA6185" w:rsidRDefault="00461057" w:rsidP="004871B9">
            <w:pPr>
              <w:tabs>
                <w:tab w:val="left" w:pos="0"/>
              </w:tabs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</w:t>
            </w:r>
          </w:p>
        </w:tc>
      </w:tr>
      <w:tr w:rsidR="00C17A33" w:rsidRPr="004F454A" w14:paraId="42DC22D1" w14:textId="77777777" w:rsidTr="005C1D7D">
        <w:tc>
          <w:tcPr>
            <w:tcW w:w="2093" w:type="dxa"/>
            <w:gridSpan w:val="2"/>
            <w:vMerge w:val="restart"/>
            <w:shd w:val="clear" w:color="auto" w:fill="auto"/>
          </w:tcPr>
          <w:p w14:paraId="783B33B6" w14:textId="77777777" w:rsidR="00C17A33" w:rsidRPr="004F454A" w:rsidRDefault="00C17A33" w:rsidP="004871B9">
            <w:pPr>
              <w:rPr>
                <w:bCs/>
              </w:rPr>
            </w:pPr>
            <w:r w:rsidRPr="004F454A">
              <w:rPr>
                <w:bCs/>
                <w:lang w:val="id-ID"/>
              </w:rPr>
              <w:t xml:space="preserve">Media </w:t>
            </w:r>
            <w:r w:rsidRPr="004F454A">
              <w:rPr>
                <w:bCs/>
                <w:noProof/>
                <w:lang w:val="id-ID"/>
              </w:rPr>
              <w:t>Pembelajaran</w:t>
            </w:r>
          </w:p>
        </w:tc>
        <w:tc>
          <w:tcPr>
            <w:tcW w:w="6095" w:type="dxa"/>
            <w:gridSpan w:val="5"/>
            <w:shd w:val="clear" w:color="auto" w:fill="FFFFFF"/>
          </w:tcPr>
          <w:p w14:paraId="123BCE39" w14:textId="77777777" w:rsidR="00C17A33" w:rsidRPr="00DF606E" w:rsidRDefault="00844548" w:rsidP="004871B9">
            <w:pPr>
              <w:rPr>
                <w:bCs/>
                <w:lang w:val="id-ID"/>
              </w:rPr>
            </w:pPr>
            <w:r w:rsidRPr="00DF606E">
              <w:rPr>
                <w:bCs/>
                <w:noProof/>
              </w:rPr>
              <w:t>Perangkat lunak</w:t>
            </w:r>
            <w:r w:rsidRPr="00DF606E">
              <w:rPr>
                <w:bCs/>
                <w:lang w:val="id-ID"/>
              </w:rPr>
              <w:t xml:space="preserve"> :</w:t>
            </w:r>
          </w:p>
        </w:tc>
        <w:tc>
          <w:tcPr>
            <w:tcW w:w="5670" w:type="dxa"/>
            <w:gridSpan w:val="4"/>
            <w:shd w:val="clear" w:color="auto" w:fill="FFFFFF"/>
          </w:tcPr>
          <w:p w14:paraId="1B6312FD" w14:textId="77777777" w:rsidR="00C17A33" w:rsidRPr="00DF606E" w:rsidRDefault="00844548" w:rsidP="004871B9">
            <w:pPr>
              <w:rPr>
                <w:bCs/>
                <w:lang w:val="id-ID"/>
              </w:rPr>
            </w:pPr>
            <w:r w:rsidRPr="00DF606E">
              <w:rPr>
                <w:bCs/>
              </w:rPr>
              <w:t>Perangkat</w:t>
            </w:r>
            <w:r w:rsidR="00FC2A77" w:rsidRPr="00DF606E">
              <w:rPr>
                <w:bCs/>
              </w:rPr>
              <w:t xml:space="preserve"> </w:t>
            </w:r>
            <w:r w:rsidRPr="00DF606E">
              <w:rPr>
                <w:bCs/>
              </w:rPr>
              <w:t>keras</w:t>
            </w:r>
            <w:r w:rsidRPr="00DF606E">
              <w:rPr>
                <w:bCs/>
                <w:lang w:val="id-ID"/>
              </w:rPr>
              <w:t xml:space="preserve"> :</w:t>
            </w:r>
          </w:p>
        </w:tc>
      </w:tr>
      <w:tr w:rsidR="003763E3" w:rsidRPr="004F454A" w14:paraId="1B75FA04" w14:textId="77777777" w:rsidTr="001A3547">
        <w:trPr>
          <w:trHeight w:val="562"/>
        </w:trPr>
        <w:tc>
          <w:tcPr>
            <w:tcW w:w="2093" w:type="dxa"/>
            <w:gridSpan w:val="2"/>
            <w:vMerge/>
            <w:shd w:val="clear" w:color="auto" w:fill="auto"/>
          </w:tcPr>
          <w:p w14:paraId="12307A87" w14:textId="77777777" w:rsidR="003763E3" w:rsidRPr="004F454A" w:rsidRDefault="003763E3" w:rsidP="00844548">
            <w:pPr>
              <w:rPr>
                <w:bCs/>
                <w:lang w:val="id-ID"/>
              </w:rPr>
            </w:pPr>
          </w:p>
        </w:tc>
        <w:tc>
          <w:tcPr>
            <w:tcW w:w="6095" w:type="dxa"/>
            <w:gridSpan w:val="5"/>
            <w:shd w:val="clear" w:color="auto" w:fill="FFFFFF"/>
          </w:tcPr>
          <w:p w14:paraId="68D95546" w14:textId="77777777" w:rsidR="003763E3" w:rsidRPr="00DF606E" w:rsidRDefault="003763E3" w:rsidP="004E69CF">
            <w:pPr>
              <w:rPr>
                <w:bCs/>
              </w:rPr>
            </w:pPr>
            <w:r w:rsidRPr="00DF606E">
              <w:rPr>
                <w:bCs/>
                <w:lang w:val="id-ID"/>
              </w:rPr>
              <w:t>Spread Sheet</w:t>
            </w:r>
            <w:r w:rsidRPr="00DF606E">
              <w:rPr>
                <w:bCs/>
              </w:rPr>
              <w:t>,</w:t>
            </w:r>
            <w:r w:rsidRPr="00DF606E">
              <w:rPr>
                <w:bCs/>
                <w:lang w:val="id-ID"/>
              </w:rPr>
              <w:t xml:space="preserve"> Aplikasi MS Office</w:t>
            </w:r>
            <w:r w:rsidRPr="00DF606E">
              <w:rPr>
                <w:bCs/>
              </w:rPr>
              <w:t>, Power Point</w:t>
            </w:r>
          </w:p>
        </w:tc>
        <w:tc>
          <w:tcPr>
            <w:tcW w:w="5670" w:type="dxa"/>
            <w:gridSpan w:val="4"/>
            <w:shd w:val="clear" w:color="auto" w:fill="FFFFFF"/>
          </w:tcPr>
          <w:p w14:paraId="74A93C29" w14:textId="77777777" w:rsidR="003763E3" w:rsidRPr="00DF606E" w:rsidRDefault="003763E3" w:rsidP="004E69CF">
            <w:pPr>
              <w:rPr>
                <w:bCs/>
              </w:rPr>
            </w:pPr>
            <w:r w:rsidRPr="00DF606E">
              <w:rPr>
                <w:bCs/>
                <w:lang w:val="id-ID"/>
              </w:rPr>
              <w:t xml:space="preserve">Laptop, LCD, dan </w:t>
            </w:r>
            <w:r w:rsidRPr="00DF606E">
              <w:rPr>
                <w:bCs/>
              </w:rPr>
              <w:t>Smart Phone</w:t>
            </w:r>
          </w:p>
        </w:tc>
      </w:tr>
      <w:tr w:rsidR="00530553" w:rsidRPr="00DF2A48" w14:paraId="53634DC1" w14:textId="77777777" w:rsidTr="001B0616">
        <w:tc>
          <w:tcPr>
            <w:tcW w:w="2093" w:type="dxa"/>
            <w:gridSpan w:val="2"/>
            <w:shd w:val="clear" w:color="auto" w:fill="auto"/>
          </w:tcPr>
          <w:p w14:paraId="18052E84" w14:textId="77777777" w:rsidR="00530553" w:rsidRPr="004F454A" w:rsidRDefault="00530553" w:rsidP="00530553">
            <w:pPr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>Team</w:t>
            </w:r>
            <w:r w:rsidRPr="004F454A">
              <w:rPr>
                <w:bCs/>
                <w:noProof/>
                <w:lang w:val="id-ID"/>
              </w:rPr>
              <w:t xml:space="preserve"> Teaching</w:t>
            </w:r>
          </w:p>
        </w:tc>
        <w:tc>
          <w:tcPr>
            <w:tcW w:w="11765" w:type="dxa"/>
            <w:gridSpan w:val="9"/>
            <w:shd w:val="clear" w:color="auto" w:fill="auto"/>
            <w:vAlign w:val="center"/>
          </w:tcPr>
          <w:p w14:paraId="5CADBC4E" w14:textId="77777777" w:rsidR="00530553" w:rsidRPr="00536A01" w:rsidRDefault="00530553" w:rsidP="002B137B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lang w:val="id-ID"/>
              </w:rPr>
            </w:pPr>
            <w:r>
              <w:rPr>
                <w:bCs/>
              </w:rPr>
              <w:t>Drs. M. Syakroni, M.Ag</w:t>
            </w:r>
          </w:p>
          <w:p w14:paraId="101DEDDB" w14:textId="77777777" w:rsidR="00530553" w:rsidRPr="00536A01" w:rsidRDefault="00530553" w:rsidP="002B137B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lang w:val="id-ID"/>
              </w:rPr>
            </w:pPr>
            <w:r>
              <w:rPr>
                <w:bCs/>
              </w:rPr>
              <w:t>Dr. Fatimah, MA</w:t>
            </w:r>
          </w:p>
          <w:p w14:paraId="673AA527" w14:textId="77777777" w:rsidR="00530553" w:rsidRDefault="00530553" w:rsidP="002B137B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lang w:val="id-ID"/>
              </w:rPr>
            </w:pPr>
            <w:r>
              <w:rPr>
                <w:bCs/>
              </w:rPr>
              <w:t>Dr. Khairuddin, M.Ag</w:t>
            </w:r>
          </w:p>
          <w:p w14:paraId="4FDEA4A8" w14:textId="77777777" w:rsidR="00530553" w:rsidRPr="00DF2A48" w:rsidRDefault="00530553" w:rsidP="002B137B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lang w:val="id-ID"/>
              </w:rPr>
            </w:pPr>
            <w:r w:rsidRPr="00DF2A48">
              <w:rPr>
                <w:bCs/>
                <w:lang w:val="id-ID"/>
              </w:rPr>
              <w:t>Dr. Miti Yarmunida, M.Ag</w:t>
            </w:r>
          </w:p>
          <w:p w14:paraId="61DA06E0" w14:textId="77777777" w:rsidR="00530553" w:rsidRDefault="00530553" w:rsidP="002B137B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noProof/>
              </w:rPr>
            </w:pPr>
            <w:r>
              <w:rPr>
                <w:bCs/>
              </w:rPr>
              <w:t>Badaruddin Nurhab, MM</w:t>
            </w:r>
          </w:p>
          <w:p w14:paraId="229BF06D" w14:textId="38D516D7" w:rsidR="00530553" w:rsidRPr="00DF2A48" w:rsidRDefault="00530553" w:rsidP="002B137B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noProof/>
              </w:rPr>
            </w:pPr>
            <w:r>
              <w:rPr>
                <w:bCs/>
              </w:rPr>
              <w:t>M. Ali Muslimin, M.H.I</w:t>
            </w:r>
          </w:p>
        </w:tc>
      </w:tr>
      <w:tr w:rsidR="00844548" w:rsidRPr="00DF2A48" w14:paraId="78A3A8EE" w14:textId="77777777" w:rsidTr="005C1D7D">
        <w:tc>
          <w:tcPr>
            <w:tcW w:w="2093" w:type="dxa"/>
            <w:gridSpan w:val="2"/>
            <w:shd w:val="clear" w:color="auto" w:fill="auto"/>
          </w:tcPr>
          <w:p w14:paraId="23AABBE2" w14:textId="77777777" w:rsidR="00844548" w:rsidRPr="00DF2A48" w:rsidRDefault="00844548" w:rsidP="0061556D">
            <w:pPr>
              <w:rPr>
                <w:bCs/>
                <w:lang w:val="id-ID"/>
              </w:rPr>
            </w:pPr>
            <w:r w:rsidRPr="004F454A">
              <w:rPr>
                <w:bCs/>
                <w:noProof/>
                <w:lang w:val="id-ID"/>
              </w:rPr>
              <w:t>Mata</w:t>
            </w:r>
            <w:r w:rsidR="0061556D" w:rsidRPr="004F454A">
              <w:rPr>
                <w:bCs/>
                <w:noProof/>
                <w:lang w:val="id-ID"/>
              </w:rPr>
              <w:t xml:space="preserve"> </w:t>
            </w:r>
            <w:r w:rsidRPr="004F454A">
              <w:rPr>
                <w:bCs/>
                <w:noProof/>
                <w:lang w:val="id-ID"/>
              </w:rPr>
              <w:t>kuliah</w:t>
            </w:r>
            <w:r w:rsidR="0061556D" w:rsidRPr="004F454A">
              <w:rPr>
                <w:bCs/>
                <w:noProof/>
                <w:lang w:val="id-ID"/>
              </w:rPr>
              <w:t xml:space="preserve"> </w:t>
            </w:r>
            <w:r w:rsidRPr="00DF2A48">
              <w:rPr>
                <w:bCs/>
                <w:lang w:val="id-ID"/>
              </w:rPr>
              <w:t>s</w:t>
            </w:r>
            <w:r w:rsidRPr="004F454A">
              <w:rPr>
                <w:bCs/>
                <w:lang w:val="id-ID"/>
              </w:rPr>
              <w:t>yarat</w:t>
            </w:r>
          </w:p>
        </w:tc>
        <w:tc>
          <w:tcPr>
            <w:tcW w:w="11765" w:type="dxa"/>
            <w:gridSpan w:val="9"/>
            <w:shd w:val="clear" w:color="auto" w:fill="E7E6E6"/>
          </w:tcPr>
          <w:p w14:paraId="67F68D9D" w14:textId="2816AF1D" w:rsidR="00844548" w:rsidRPr="00530553" w:rsidRDefault="00530553" w:rsidP="00844548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14:paraId="3994BE0E" w14:textId="77777777" w:rsidR="00B14B69" w:rsidRPr="00DF2A48" w:rsidRDefault="00B14B69" w:rsidP="00C167EA">
      <w:pPr>
        <w:rPr>
          <w:bCs/>
          <w:lang w:val="id-ID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205"/>
        <w:gridCol w:w="2977"/>
        <w:gridCol w:w="1985"/>
        <w:gridCol w:w="1984"/>
        <w:gridCol w:w="2693"/>
        <w:gridCol w:w="1276"/>
      </w:tblGrid>
      <w:tr w:rsidR="00B14B69" w:rsidRPr="004F454A" w14:paraId="4CFF3412" w14:textId="77777777" w:rsidTr="00C87D8B">
        <w:trPr>
          <w:trHeight w:val="623"/>
          <w:tblHeader/>
        </w:trPr>
        <w:tc>
          <w:tcPr>
            <w:tcW w:w="738" w:type="dxa"/>
            <w:shd w:val="clear" w:color="auto" w:fill="E7E6E6"/>
            <w:vAlign w:val="bottom"/>
          </w:tcPr>
          <w:p w14:paraId="1A4BE1DA" w14:textId="77777777" w:rsidR="00B14B69" w:rsidRPr="004F454A" w:rsidRDefault="00B14B69" w:rsidP="001A3547">
            <w:pPr>
              <w:ind w:left="-90" w:right="-108"/>
              <w:jc w:val="center"/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lastRenderedPageBreak/>
              <w:t>M</w:t>
            </w:r>
            <w:r w:rsidRPr="00DF2A48">
              <w:rPr>
                <w:bCs/>
                <w:lang w:val="id-ID"/>
              </w:rPr>
              <w:t xml:space="preserve">g </w:t>
            </w:r>
            <w:r w:rsidRPr="004F454A">
              <w:rPr>
                <w:bCs/>
                <w:lang w:val="id-ID"/>
              </w:rPr>
              <w:t>Ke</w:t>
            </w:r>
          </w:p>
          <w:p w14:paraId="6C241599" w14:textId="77777777" w:rsidR="00B14B69" w:rsidRPr="004F454A" w:rsidRDefault="00B14B69" w:rsidP="001A3547">
            <w:pPr>
              <w:ind w:left="-90" w:right="-108"/>
              <w:jc w:val="center"/>
              <w:rPr>
                <w:bCs/>
                <w:lang w:val="id-ID"/>
              </w:rPr>
            </w:pPr>
          </w:p>
          <w:p w14:paraId="3F5D91A2" w14:textId="77777777" w:rsidR="00B14B69" w:rsidRPr="00DF2A48" w:rsidRDefault="00B14B69" w:rsidP="001A3547">
            <w:pPr>
              <w:ind w:left="-90" w:right="-108"/>
              <w:jc w:val="center"/>
              <w:rPr>
                <w:bCs/>
                <w:lang w:val="id-ID" w:eastAsia="id-ID"/>
              </w:rPr>
            </w:pPr>
            <w:r w:rsidRPr="00DF2A48">
              <w:rPr>
                <w:bCs/>
                <w:lang w:val="id-ID"/>
              </w:rPr>
              <w:t>(1)</w:t>
            </w:r>
          </w:p>
        </w:tc>
        <w:tc>
          <w:tcPr>
            <w:tcW w:w="2205" w:type="dxa"/>
            <w:shd w:val="clear" w:color="auto" w:fill="D9D9D9"/>
            <w:vAlign w:val="bottom"/>
          </w:tcPr>
          <w:p w14:paraId="03A8C1DB" w14:textId="77777777" w:rsidR="00B14B69" w:rsidRPr="004F454A" w:rsidRDefault="00B14B69" w:rsidP="001A3547">
            <w:pPr>
              <w:jc w:val="center"/>
              <w:rPr>
                <w:bCs/>
                <w:lang w:val="id-ID" w:eastAsia="id-ID"/>
              </w:rPr>
            </w:pPr>
            <w:r w:rsidRPr="004F454A">
              <w:rPr>
                <w:bCs/>
                <w:lang w:val="id-ID" w:eastAsia="id-ID"/>
              </w:rPr>
              <w:t xml:space="preserve">Sub-CP-MK </w:t>
            </w:r>
          </w:p>
          <w:p w14:paraId="7C21A567" w14:textId="77777777" w:rsidR="00B14B69" w:rsidRPr="004F454A" w:rsidRDefault="00B14B69" w:rsidP="001A3547">
            <w:pPr>
              <w:jc w:val="center"/>
              <w:rPr>
                <w:bCs/>
                <w:lang w:val="id-ID" w:eastAsia="id-ID"/>
              </w:rPr>
            </w:pPr>
            <w:r w:rsidRPr="004F454A">
              <w:rPr>
                <w:bCs/>
                <w:lang w:val="id-ID" w:eastAsia="id-ID"/>
              </w:rPr>
              <w:t>(sebagai kemampuan akhir yang diharapkan)</w:t>
            </w:r>
          </w:p>
          <w:p w14:paraId="31D35F1F" w14:textId="77777777" w:rsidR="00B14B69" w:rsidRPr="004F454A" w:rsidRDefault="00B14B69" w:rsidP="001A3547">
            <w:pPr>
              <w:jc w:val="center"/>
              <w:rPr>
                <w:bCs/>
                <w:lang w:val="id-ID" w:eastAsia="id-ID"/>
              </w:rPr>
            </w:pPr>
            <w:r w:rsidRPr="004F454A">
              <w:rPr>
                <w:bCs/>
                <w:lang w:val="id-ID" w:eastAsia="id-ID"/>
              </w:rPr>
              <w:t>(2)</w:t>
            </w:r>
          </w:p>
        </w:tc>
        <w:tc>
          <w:tcPr>
            <w:tcW w:w="2977" w:type="dxa"/>
            <w:shd w:val="clear" w:color="auto" w:fill="E7E6E6"/>
            <w:vAlign w:val="bottom"/>
          </w:tcPr>
          <w:p w14:paraId="14F50819" w14:textId="77777777" w:rsidR="00B14B69" w:rsidRPr="00DF2A48" w:rsidRDefault="00B14B69" w:rsidP="001A3547">
            <w:pPr>
              <w:jc w:val="center"/>
              <w:rPr>
                <w:bCs/>
                <w:lang w:val="id-ID" w:eastAsia="id-ID"/>
              </w:rPr>
            </w:pPr>
            <w:r w:rsidRPr="00DF2A48">
              <w:rPr>
                <w:bCs/>
                <w:lang w:val="id-ID" w:eastAsia="id-ID"/>
              </w:rPr>
              <w:t>Indikator</w:t>
            </w:r>
          </w:p>
          <w:p w14:paraId="174466C6" w14:textId="77777777" w:rsidR="00B14B69" w:rsidRPr="00DF2A48" w:rsidRDefault="00B14B69" w:rsidP="001A3547">
            <w:pPr>
              <w:jc w:val="center"/>
              <w:rPr>
                <w:bCs/>
                <w:lang w:val="id-ID" w:eastAsia="id-ID"/>
              </w:rPr>
            </w:pPr>
          </w:p>
          <w:p w14:paraId="36277C8B" w14:textId="77777777" w:rsidR="00B14B69" w:rsidRPr="00DF2A48" w:rsidRDefault="00B14B69" w:rsidP="001A3547">
            <w:pPr>
              <w:jc w:val="center"/>
              <w:rPr>
                <w:bCs/>
                <w:noProof/>
                <w:lang w:val="id-ID" w:eastAsia="id-ID"/>
              </w:rPr>
            </w:pPr>
            <w:r w:rsidRPr="00DF2A48">
              <w:rPr>
                <w:bCs/>
                <w:lang w:val="id-ID" w:eastAsia="id-ID"/>
              </w:rPr>
              <w:t>(3)</w:t>
            </w:r>
          </w:p>
        </w:tc>
        <w:tc>
          <w:tcPr>
            <w:tcW w:w="1985" w:type="dxa"/>
            <w:shd w:val="clear" w:color="auto" w:fill="E7E6E6"/>
            <w:vAlign w:val="bottom"/>
          </w:tcPr>
          <w:p w14:paraId="23E1A655" w14:textId="77777777" w:rsidR="00B14B69" w:rsidRPr="004F454A" w:rsidRDefault="00B14B69" w:rsidP="001A3547">
            <w:pPr>
              <w:jc w:val="center"/>
              <w:rPr>
                <w:bCs/>
                <w:lang w:val="id-ID" w:eastAsia="id-ID"/>
              </w:rPr>
            </w:pPr>
            <w:r w:rsidRPr="00DF2A48">
              <w:rPr>
                <w:bCs/>
                <w:lang w:val="id-ID" w:eastAsia="id-ID"/>
              </w:rPr>
              <w:t>Krit</w:t>
            </w:r>
            <w:r w:rsidRPr="004F454A">
              <w:rPr>
                <w:bCs/>
                <w:lang w:eastAsia="id-ID"/>
              </w:rPr>
              <w:t>eria</w:t>
            </w:r>
            <w:r w:rsidRPr="004F454A">
              <w:rPr>
                <w:bCs/>
                <w:lang w:val="id-ID" w:eastAsia="id-ID"/>
              </w:rPr>
              <w:t xml:space="preserve"> </w:t>
            </w:r>
            <w:r w:rsidRPr="004F454A">
              <w:rPr>
                <w:bCs/>
                <w:lang w:eastAsia="id-ID"/>
              </w:rPr>
              <w:t>&amp;</w:t>
            </w:r>
            <w:r w:rsidRPr="004F454A">
              <w:rPr>
                <w:bCs/>
                <w:lang w:val="id-ID" w:eastAsia="id-ID"/>
              </w:rPr>
              <w:t xml:space="preserve"> </w:t>
            </w:r>
            <w:r w:rsidRPr="004F454A">
              <w:rPr>
                <w:bCs/>
                <w:lang w:eastAsia="id-ID"/>
              </w:rPr>
              <w:t>Bentuk Penilaian</w:t>
            </w:r>
          </w:p>
          <w:p w14:paraId="22B6C972" w14:textId="77777777" w:rsidR="00B14B69" w:rsidRPr="004F454A" w:rsidRDefault="00B14B69" w:rsidP="001A3547">
            <w:pPr>
              <w:jc w:val="center"/>
              <w:rPr>
                <w:bCs/>
                <w:lang w:val="id-ID" w:eastAsia="id-ID"/>
              </w:rPr>
            </w:pPr>
          </w:p>
          <w:p w14:paraId="595AE797" w14:textId="77777777" w:rsidR="00B14B69" w:rsidRPr="004F454A" w:rsidRDefault="00B14B69" w:rsidP="001A3547">
            <w:pPr>
              <w:jc w:val="center"/>
              <w:rPr>
                <w:bCs/>
                <w:lang w:eastAsia="id-ID"/>
              </w:rPr>
            </w:pPr>
            <w:r w:rsidRPr="004F454A">
              <w:rPr>
                <w:bCs/>
                <w:lang w:eastAsia="id-ID"/>
              </w:rPr>
              <w:t>(4)</w:t>
            </w:r>
          </w:p>
        </w:tc>
        <w:tc>
          <w:tcPr>
            <w:tcW w:w="1984" w:type="dxa"/>
            <w:shd w:val="clear" w:color="auto" w:fill="E7E6E6"/>
            <w:vAlign w:val="bottom"/>
          </w:tcPr>
          <w:p w14:paraId="0F736925" w14:textId="77777777" w:rsidR="00B14B69" w:rsidRPr="004F454A" w:rsidRDefault="00B14B69" w:rsidP="001A3547">
            <w:pPr>
              <w:jc w:val="center"/>
              <w:rPr>
                <w:bCs/>
                <w:noProof/>
                <w:lang w:eastAsia="id-ID"/>
              </w:rPr>
            </w:pPr>
            <w:r w:rsidRPr="004F454A">
              <w:rPr>
                <w:bCs/>
                <w:noProof/>
                <w:lang w:val="id-ID" w:eastAsia="id-ID"/>
              </w:rPr>
              <w:t>Metode Pembelajaran</w:t>
            </w:r>
            <w:r w:rsidRPr="004F454A">
              <w:rPr>
                <w:bCs/>
                <w:noProof/>
                <w:lang w:eastAsia="id-ID"/>
              </w:rPr>
              <w:t xml:space="preserve"> dan Tugas Mhs</w:t>
            </w:r>
          </w:p>
          <w:p w14:paraId="59956963" w14:textId="77777777" w:rsidR="00B14B69" w:rsidRPr="004F454A" w:rsidRDefault="00B14B69" w:rsidP="001A3547">
            <w:pPr>
              <w:jc w:val="center"/>
              <w:rPr>
                <w:bCs/>
                <w:noProof/>
                <w:color w:val="3333FF"/>
                <w:lang w:val="id-ID" w:eastAsia="id-ID"/>
              </w:rPr>
            </w:pPr>
            <w:r w:rsidRPr="004F454A">
              <w:rPr>
                <w:bCs/>
                <w:noProof/>
                <w:color w:val="3333FF"/>
                <w:lang w:val="id-ID" w:eastAsia="id-ID"/>
              </w:rPr>
              <w:t>[ Estimasi Waktu]</w:t>
            </w:r>
          </w:p>
          <w:p w14:paraId="53F8D69A" w14:textId="77777777" w:rsidR="00B14B69" w:rsidRPr="004F454A" w:rsidRDefault="00B14B69" w:rsidP="001A3547">
            <w:pPr>
              <w:jc w:val="center"/>
              <w:rPr>
                <w:bCs/>
                <w:noProof/>
                <w:color w:val="3333FF"/>
                <w:lang w:eastAsia="id-ID"/>
              </w:rPr>
            </w:pPr>
            <w:r w:rsidRPr="004F454A">
              <w:rPr>
                <w:bCs/>
                <w:noProof/>
                <w:lang w:eastAsia="id-ID"/>
              </w:rPr>
              <w:t>(5)</w:t>
            </w:r>
          </w:p>
        </w:tc>
        <w:tc>
          <w:tcPr>
            <w:tcW w:w="2693" w:type="dxa"/>
            <w:shd w:val="clear" w:color="auto" w:fill="E7E6E6"/>
            <w:vAlign w:val="bottom"/>
          </w:tcPr>
          <w:p w14:paraId="0C4DB168" w14:textId="77777777" w:rsidR="00B14B69" w:rsidRPr="004F454A" w:rsidRDefault="00B14B69" w:rsidP="001A3547">
            <w:pPr>
              <w:jc w:val="center"/>
              <w:rPr>
                <w:bCs/>
                <w:lang w:val="id-ID" w:eastAsia="id-ID"/>
              </w:rPr>
            </w:pPr>
            <w:r w:rsidRPr="004F454A">
              <w:rPr>
                <w:bCs/>
                <w:lang w:val="id-ID" w:eastAsia="id-ID"/>
              </w:rPr>
              <w:t>Materi Pembelajaran</w:t>
            </w:r>
          </w:p>
          <w:p w14:paraId="1B9BA5FF" w14:textId="77777777" w:rsidR="00B14B69" w:rsidRPr="004F454A" w:rsidRDefault="00B14B69" w:rsidP="001A3547">
            <w:pPr>
              <w:jc w:val="center"/>
              <w:rPr>
                <w:bCs/>
                <w:color w:val="0000FF"/>
                <w:lang w:val="id-ID" w:eastAsia="id-ID"/>
              </w:rPr>
            </w:pPr>
            <w:r w:rsidRPr="004F454A">
              <w:rPr>
                <w:bCs/>
                <w:color w:val="0000FF"/>
                <w:lang w:val="id-ID" w:eastAsia="id-ID"/>
              </w:rPr>
              <w:t>[Pustaka]</w:t>
            </w:r>
          </w:p>
          <w:p w14:paraId="3D3BD87E" w14:textId="77777777" w:rsidR="00B14B69" w:rsidRPr="004F454A" w:rsidRDefault="00B14B69" w:rsidP="001A3547">
            <w:pPr>
              <w:jc w:val="center"/>
              <w:rPr>
                <w:bCs/>
                <w:noProof/>
                <w:lang w:eastAsia="id-ID"/>
              </w:rPr>
            </w:pPr>
            <w:r w:rsidRPr="004F454A">
              <w:rPr>
                <w:bCs/>
                <w:lang w:eastAsia="id-ID"/>
              </w:rPr>
              <w:t>(6)</w:t>
            </w:r>
          </w:p>
        </w:tc>
        <w:tc>
          <w:tcPr>
            <w:tcW w:w="1276" w:type="dxa"/>
            <w:shd w:val="clear" w:color="auto" w:fill="E7E6E6"/>
            <w:vAlign w:val="bottom"/>
          </w:tcPr>
          <w:p w14:paraId="3BED1DBC" w14:textId="77777777" w:rsidR="00B14B69" w:rsidRPr="004F454A" w:rsidRDefault="00B14B69" w:rsidP="001A3547">
            <w:pPr>
              <w:jc w:val="center"/>
              <w:rPr>
                <w:bCs/>
                <w:lang w:eastAsia="id-ID"/>
              </w:rPr>
            </w:pPr>
            <w:r w:rsidRPr="004F454A">
              <w:rPr>
                <w:bCs/>
                <w:lang w:val="id-ID" w:eastAsia="id-ID"/>
              </w:rPr>
              <w:t xml:space="preserve">Bobot </w:t>
            </w:r>
            <w:r w:rsidRPr="004F454A">
              <w:rPr>
                <w:bCs/>
                <w:lang w:eastAsia="id-ID"/>
              </w:rPr>
              <w:t>Penilaian (%)</w:t>
            </w:r>
          </w:p>
          <w:p w14:paraId="129A8579" w14:textId="77777777" w:rsidR="00B14B69" w:rsidRPr="004F454A" w:rsidRDefault="00B14B69" w:rsidP="001A3547">
            <w:pPr>
              <w:jc w:val="center"/>
              <w:rPr>
                <w:bCs/>
                <w:noProof/>
                <w:lang w:eastAsia="id-ID"/>
              </w:rPr>
            </w:pPr>
            <w:r w:rsidRPr="004F454A">
              <w:rPr>
                <w:bCs/>
                <w:lang w:eastAsia="id-ID"/>
              </w:rPr>
              <w:t>(7)</w:t>
            </w:r>
          </w:p>
        </w:tc>
      </w:tr>
      <w:tr w:rsidR="00B14B69" w:rsidRPr="004F454A" w14:paraId="0AF83A6C" w14:textId="77777777" w:rsidTr="00C87D8B">
        <w:tc>
          <w:tcPr>
            <w:tcW w:w="738" w:type="dxa"/>
            <w:shd w:val="clear" w:color="auto" w:fill="auto"/>
          </w:tcPr>
          <w:p w14:paraId="757D6A75" w14:textId="77777777" w:rsidR="00B14B69" w:rsidRPr="00304E41" w:rsidRDefault="00C93193" w:rsidP="001A3547">
            <w:pPr>
              <w:ind w:left="-90" w:right="-108"/>
              <w:jc w:val="center"/>
              <w:rPr>
                <w:bCs/>
                <w:vertAlign w:val="superscript"/>
                <w:lang w:eastAsia="id-ID"/>
              </w:rPr>
            </w:pPr>
            <w:r>
              <w:rPr>
                <w:bCs/>
                <w:lang w:eastAsia="id-ID"/>
              </w:rPr>
              <w:t>1</w:t>
            </w:r>
            <w:r w:rsidR="00304E41">
              <w:rPr>
                <w:bCs/>
                <w:vertAlign w:val="superscript"/>
                <w:lang w:eastAsia="id-ID"/>
              </w:rPr>
              <w:t>⃰</w:t>
            </w:r>
          </w:p>
        </w:tc>
        <w:tc>
          <w:tcPr>
            <w:tcW w:w="2205" w:type="dxa"/>
            <w:shd w:val="clear" w:color="auto" w:fill="auto"/>
          </w:tcPr>
          <w:p w14:paraId="6769F520" w14:textId="77777777" w:rsidR="00B14B69" w:rsidRPr="00E106E3" w:rsidRDefault="00B14B69" w:rsidP="001A3547">
            <w:pPr>
              <w:pStyle w:val="ListParagraph"/>
              <w:ind w:left="0"/>
              <w:rPr>
                <w:bCs/>
                <w:noProof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66EDB8BF" w14:textId="77777777" w:rsidR="00B14B69" w:rsidRPr="00AA6185" w:rsidRDefault="00B14B69" w:rsidP="001A3547">
            <w:pPr>
              <w:rPr>
                <w:bCs/>
                <w:color w:val="FF0000"/>
                <w:lang w:eastAsia="id-ID"/>
              </w:rPr>
            </w:pPr>
          </w:p>
        </w:tc>
        <w:tc>
          <w:tcPr>
            <w:tcW w:w="1985" w:type="dxa"/>
            <w:shd w:val="clear" w:color="auto" w:fill="auto"/>
          </w:tcPr>
          <w:p w14:paraId="48D55559" w14:textId="77777777" w:rsidR="00B14B69" w:rsidRPr="00AA6185" w:rsidRDefault="00B14B69" w:rsidP="001A3547">
            <w:pPr>
              <w:rPr>
                <w:bCs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14:paraId="3B3808A1" w14:textId="77777777" w:rsidR="007205ED" w:rsidRPr="00AA6185" w:rsidRDefault="007205ED" w:rsidP="001A3547">
            <w:pPr>
              <w:pStyle w:val="ListParagraph"/>
              <w:ind w:left="173"/>
              <w:rPr>
                <w:bCs/>
                <w:color w:val="FF0000"/>
                <w:lang w:eastAsia="id-ID"/>
              </w:rPr>
            </w:pPr>
          </w:p>
        </w:tc>
        <w:tc>
          <w:tcPr>
            <w:tcW w:w="2693" w:type="dxa"/>
            <w:shd w:val="clear" w:color="auto" w:fill="auto"/>
          </w:tcPr>
          <w:p w14:paraId="6FAFE566" w14:textId="77777777" w:rsidR="00B14B69" w:rsidRPr="00AA6185" w:rsidRDefault="00B14B69" w:rsidP="00E106E3">
            <w:pPr>
              <w:spacing w:after="160" w:line="256" w:lineRule="auto"/>
              <w:contextualSpacing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14:paraId="4A005CE3" w14:textId="77777777" w:rsidR="00B14B69" w:rsidRPr="00AA6185" w:rsidRDefault="00B14B69" w:rsidP="00E106E3">
            <w:pPr>
              <w:rPr>
                <w:bCs/>
                <w:color w:val="FF0000"/>
                <w:lang w:eastAsia="id-ID"/>
              </w:rPr>
            </w:pPr>
          </w:p>
        </w:tc>
      </w:tr>
      <w:tr w:rsidR="001A0261" w:rsidRPr="005C29E4" w14:paraId="3579453F" w14:textId="77777777" w:rsidTr="001B0616">
        <w:tc>
          <w:tcPr>
            <w:tcW w:w="738" w:type="dxa"/>
            <w:shd w:val="clear" w:color="auto" w:fill="auto"/>
          </w:tcPr>
          <w:p w14:paraId="6FE5FF6C" w14:textId="77777777" w:rsidR="001A0261" w:rsidRPr="005C29E4" w:rsidRDefault="001A0261" w:rsidP="001A0261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5C29E4">
              <w:rPr>
                <w:bCs/>
                <w:sz w:val="22"/>
                <w:szCs w:val="22"/>
                <w:lang w:eastAsia="id-ID"/>
              </w:rPr>
              <w:t>1.</w:t>
            </w:r>
          </w:p>
        </w:tc>
        <w:tc>
          <w:tcPr>
            <w:tcW w:w="2205" w:type="dxa"/>
          </w:tcPr>
          <w:p w14:paraId="6584C94B" w14:textId="76D31291" w:rsidR="001A0261" w:rsidRPr="005C29E4" w:rsidRDefault="001A0261" w:rsidP="001A0261">
            <w:pPr>
              <w:pStyle w:val="ListParagraph"/>
              <w:ind w:left="0"/>
              <w:jc w:val="both"/>
              <w:rPr>
                <w:bCs/>
                <w:noProof/>
                <w:sz w:val="22"/>
                <w:szCs w:val="22"/>
              </w:rPr>
            </w:pPr>
            <w:r w:rsidRPr="007D468F">
              <w:rPr>
                <w:rFonts w:asciiTheme="majorBidi" w:hAnsiTheme="majorBidi" w:cstheme="majorBidi"/>
              </w:rPr>
              <w:t>Mahasiswa dapat menyepakati dan melaksanakan hal-hal positif yang menunjang perkuliahan dan hal-hal negatif yang mesti ditinggalkan agar tidak menghambat perkuliahan.</w:t>
            </w:r>
          </w:p>
        </w:tc>
        <w:tc>
          <w:tcPr>
            <w:tcW w:w="2977" w:type="dxa"/>
          </w:tcPr>
          <w:p w14:paraId="2D56C4E0" w14:textId="77777777" w:rsidR="001A0261" w:rsidRPr="007D468F" w:rsidRDefault="001A0261" w:rsidP="002B137B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line="217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D468F">
              <w:rPr>
                <w:rFonts w:asciiTheme="majorBidi" w:hAnsiTheme="majorBidi" w:cstheme="majorBidi"/>
                <w:sz w:val="24"/>
                <w:szCs w:val="24"/>
              </w:rPr>
              <w:t>Kontrak</w:t>
            </w:r>
            <w:r w:rsidRPr="007D468F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7D468F"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</w:p>
          <w:p w14:paraId="74CB98D8" w14:textId="77777777" w:rsidR="001A0261" w:rsidRPr="007D468F" w:rsidRDefault="001A0261" w:rsidP="002B137B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32"/>
              <w:rPr>
                <w:rFonts w:asciiTheme="majorBidi" w:hAnsiTheme="majorBidi" w:cstheme="majorBidi"/>
                <w:sz w:val="24"/>
                <w:szCs w:val="24"/>
              </w:rPr>
            </w:pPr>
            <w:r w:rsidRPr="007D468F">
              <w:rPr>
                <w:rFonts w:asciiTheme="majorBidi" w:hAnsiTheme="majorBidi" w:cstheme="majorBidi"/>
                <w:sz w:val="24"/>
                <w:szCs w:val="24"/>
              </w:rPr>
              <w:t>Orientasi</w:t>
            </w:r>
          </w:p>
          <w:p w14:paraId="322B3437" w14:textId="41B37DA5" w:rsidR="001A0261" w:rsidRPr="005C29E4" w:rsidRDefault="001A0261" w:rsidP="001A0261">
            <w:pPr>
              <w:rPr>
                <w:bCs/>
                <w:sz w:val="22"/>
                <w:szCs w:val="22"/>
                <w:lang w:eastAsia="id-ID"/>
              </w:rPr>
            </w:pPr>
            <w:r w:rsidRPr="007D468F">
              <w:rPr>
                <w:rFonts w:asciiTheme="majorBidi" w:hAnsiTheme="majorBidi" w:cstheme="majorBidi"/>
              </w:rPr>
              <w:t>Belajar</w:t>
            </w:r>
          </w:p>
        </w:tc>
        <w:tc>
          <w:tcPr>
            <w:tcW w:w="1985" w:type="dxa"/>
            <w:shd w:val="clear" w:color="auto" w:fill="auto"/>
          </w:tcPr>
          <w:p w14:paraId="3E7EE006" w14:textId="77777777" w:rsidR="001A0261" w:rsidRPr="005C29E4" w:rsidRDefault="001A0261" w:rsidP="001A026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Kehadrian, partisipasi, ketepatan menjelaskan</w:t>
            </w:r>
          </w:p>
        </w:tc>
        <w:tc>
          <w:tcPr>
            <w:tcW w:w="1984" w:type="dxa"/>
            <w:shd w:val="clear" w:color="auto" w:fill="auto"/>
          </w:tcPr>
          <w:p w14:paraId="246508F1" w14:textId="77777777" w:rsidR="001A0261" w:rsidRPr="005C29E4" w:rsidRDefault="001A0261" w:rsidP="001A0261">
            <w:pPr>
              <w:pStyle w:val="ListParagraph"/>
              <w:ind w:left="173"/>
              <w:rPr>
                <w:bCs/>
                <w:sz w:val="22"/>
                <w:szCs w:val="22"/>
                <w:lang w:eastAsia="id-ID"/>
              </w:rPr>
            </w:pPr>
            <w:r w:rsidRPr="005C29E4">
              <w:rPr>
                <w:bCs/>
                <w:i/>
                <w:sz w:val="22"/>
                <w:szCs w:val="22"/>
                <w:lang w:eastAsia="id-ID"/>
              </w:rPr>
              <w:t>Sharing</w:t>
            </w:r>
            <w:r w:rsidRPr="005C29E4">
              <w:rPr>
                <w:bCs/>
                <w:sz w:val="22"/>
                <w:szCs w:val="22"/>
                <w:lang w:eastAsia="id-ID"/>
              </w:rPr>
              <w:t>, diskusi, penjelasan secara umum setiap bahan kajian.  (200 menit)</w:t>
            </w:r>
          </w:p>
        </w:tc>
        <w:tc>
          <w:tcPr>
            <w:tcW w:w="2693" w:type="dxa"/>
            <w:shd w:val="clear" w:color="auto" w:fill="auto"/>
          </w:tcPr>
          <w:p w14:paraId="5314D952" w14:textId="77777777" w:rsidR="001A0261" w:rsidRPr="005C29E4" w:rsidRDefault="001A0261" w:rsidP="001A0261">
            <w:pPr>
              <w:spacing w:after="160" w:line="256" w:lineRule="auto"/>
              <w:contextualSpacing/>
              <w:rPr>
                <w:sz w:val="22"/>
                <w:szCs w:val="22"/>
              </w:rPr>
            </w:pPr>
            <w:r w:rsidRPr="005C29E4">
              <w:rPr>
                <w:sz w:val="22"/>
                <w:szCs w:val="22"/>
              </w:rPr>
              <w:t>Kotrak perkuliahan dan pengantar</w:t>
            </w:r>
          </w:p>
        </w:tc>
        <w:tc>
          <w:tcPr>
            <w:tcW w:w="1276" w:type="dxa"/>
            <w:shd w:val="clear" w:color="auto" w:fill="auto"/>
          </w:tcPr>
          <w:p w14:paraId="61E1FB79" w14:textId="77777777" w:rsidR="001A0261" w:rsidRPr="005C29E4" w:rsidRDefault="001A0261" w:rsidP="001A0261">
            <w:pPr>
              <w:rPr>
                <w:bCs/>
                <w:sz w:val="22"/>
                <w:szCs w:val="22"/>
                <w:lang w:eastAsia="id-ID"/>
              </w:rPr>
            </w:pPr>
            <w:r w:rsidRPr="005C29E4">
              <w:rPr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515FD4" w:rsidRPr="004F454A" w14:paraId="2EEC0C09" w14:textId="77777777" w:rsidTr="001B0616">
        <w:tc>
          <w:tcPr>
            <w:tcW w:w="738" w:type="dxa"/>
            <w:shd w:val="clear" w:color="auto" w:fill="auto"/>
          </w:tcPr>
          <w:p w14:paraId="08625822" w14:textId="77777777" w:rsidR="00515FD4" w:rsidRPr="00180556" w:rsidRDefault="00515FD4" w:rsidP="00515FD4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2</w:t>
            </w:r>
          </w:p>
        </w:tc>
        <w:tc>
          <w:tcPr>
            <w:tcW w:w="2205" w:type="dxa"/>
          </w:tcPr>
          <w:p w14:paraId="3FDBC673" w14:textId="2DBD87AF" w:rsidR="00515FD4" w:rsidRPr="00180556" w:rsidRDefault="00515FD4" w:rsidP="00515FD4">
            <w:pPr>
              <w:pStyle w:val="ListParagraph"/>
              <w:ind w:left="0"/>
              <w:rPr>
                <w:bCs/>
                <w:noProof/>
              </w:rPr>
            </w:pPr>
            <w:r w:rsidRPr="00E035DF">
              <w:rPr>
                <w:bCs/>
              </w:rPr>
              <w:t xml:space="preserve">Mahasiswa mampu </w:t>
            </w:r>
            <w:r>
              <w:rPr>
                <w:bCs/>
              </w:rPr>
              <w:t>memahami dan meyakini Rukun Islam dan Rukun Iman</w:t>
            </w:r>
          </w:p>
        </w:tc>
        <w:tc>
          <w:tcPr>
            <w:tcW w:w="2977" w:type="dxa"/>
          </w:tcPr>
          <w:p w14:paraId="007B0C5F" w14:textId="116DBEE3" w:rsidR="00515FD4" w:rsidRPr="00041EAF" w:rsidRDefault="00515FD4" w:rsidP="002B137B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</w:tabs>
              <w:ind w:right="179" w:hanging="307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Menyebutkan Rukun Islam dan rukun Iman</w:t>
            </w:r>
          </w:p>
          <w:p w14:paraId="636CD992" w14:textId="77777777" w:rsidR="00515FD4" w:rsidRPr="00041EAF" w:rsidRDefault="00515FD4" w:rsidP="002B137B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</w:tabs>
              <w:ind w:right="179" w:hanging="307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Menguraikan makna dan hakikat rukun Islam dan Rukun Iman</w:t>
            </w:r>
          </w:p>
          <w:p w14:paraId="6C62E02E" w14:textId="77777777" w:rsidR="00515FD4" w:rsidRPr="00515FD4" w:rsidRDefault="00515FD4" w:rsidP="002B137B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</w:tabs>
              <w:ind w:right="179" w:hanging="307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Menguraikan dasar hukum rukun Islam dan Rukun Iman</w:t>
            </w:r>
          </w:p>
          <w:p w14:paraId="785FAD5A" w14:textId="13FA12D7" w:rsidR="00515FD4" w:rsidRPr="006353C6" w:rsidRDefault="00515FD4" w:rsidP="002B137B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</w:tabs>
              <w:ind w:right="179" w:hanging="307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mengidentifikasi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sikap orang yang beriman </w:t>
            </w:r>
          </w:p>
        </w:tc>
        <w:tc>
          <w:tcPr>
            <w:tcW w:w="1985" w:type="dxa"/>
            <w:shd w:val="clear" w:color="auto" w:fill="auto"/>
          </w:tcPr>
          <w:p w14:paraId="098A4E1C" w14:textId="77777777" w:rsidR="00515FD4" w:rsidRDefault="00515FD4" w:rsidP="00515FD4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Partisipasi dalam diskusi. </w:t>
            </w:r>
          </w:p>
          <w:p w14:paraId="19E337C1" w14:textId="77777777" w:rsidR="00515FD4" w:rsidRPr="00180556" w:rsidRDefault="00515FD4" w:rsidP="00515FD4">
            <w:pPr>
              <w:rPr>
                <w:bCs/>
              </w:rPr>
            </w:pPr>
            <w:r>
              <w:rPr>
                <w:bCs/>
              </w:rPr>
              <w:t>Ketepatan dalam menyelesaikan tugas</w:t>
            </w:r>
          </w:p>
        </w:tc>
        <w:tc>
          <w:tcPr>
            <w:tcW w:w="1984" w:type="dxa"/>
            <w:shd w:val="clear" w:color="auto" w:fill="auto"/>
          </w:tcPr>
          <w:p w14:paraId="3CDEA7B4" w14:textId="34AE21C3" w:rsidR="00515FD4" w:rsidRPr="00180556" w:rsidRDefault="00515FD4" w:rsidP="00515FD4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Sharing, praktek</w:t>
            </w:r>
          </w:p>
        </w:tc>
        <w:tc>
          <w:tcPr>
            <w:tcW w:w="2693" w:type="dxa"/>
            <w:shd w:val="clear" w:color="auto" w:fill="auto"/>
          </w:tcPr>
          <w:p w14:paraId="67742262" w14:textId="0EEF070F" w:rsidR="00515FD4" w:rsidRPr="00041EAF" w:rsidRDefault="00515FD4" w:rsidP="002B137B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ind w:right="179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Rukun Islam dan rukun Iman</w:t>
            </w:r>
          </w:p>
          <w:p w14:paraId="5DE75685" w14:textId="1230E0F9" w:rsidR="00515FD4" w:rsidRPr="00515FD4" w:rsidRDefault="00515FD4" w:rsidP="002B137B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ind w:right="179" w:hanging="307"/>
            </w:pPr>
            <w:r>
              <w:rPr>
                <w:rFonts w:asciiTheme="majorBidi" w:hAnsiTheme="majorBidi" w:cstheme="majorBidi"/>
                <w:sz w:val="24"/>
                <w:szCs w:val="24"/>
              </w:rPr>
              <w:t>Makna dan hakikat rukun Islam dan Rukun Iman</w:t>
            </w:r>
          </w:p>
          <w:p w14:paraId="03370B97" w14:textId="77777777" w:rsidR="00515FD4" w:rsidRPr="00515FD4" w:rsidRDefault="00515FD4" w:rsidP="002B137B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ind w:right="179" w:hanging="307"/>
            </w:pPr>
            <w:r>
              <w:rPr>
                <w:rFonts w:asciiTheme="majorBidi" w:hAnsiTheme="majorBidi" w:cstheme="majorBidi"/>
                <w:sz w:val="24"/>
                <w:szCs w:val="24"/>
              </w:rPr>
              <w:t>Dasar hukum rukun Islam dan Rukun Iman</w:t>
            </w:r>
          </w:p>
          <w:p w14:paraId="44D46DE5" w14:textId="44E7C772" w:rsidR="00515FD4" w:rsidRPr="00180556" w:rsidRDefault="00515FD4" w:rsidP="002B137B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ind w:right="179" w:hanging="307"/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Studi kasus di lingkungan sehari-hari tentang sikap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orang yang beriman dan yang tidak beriman</w:t>
            </w:r>
          </w:p>
        </w:tc>
        <w:tc>
          <w:tcPr>
            <w:tcW w:w="1276" w:type="dxa"/>
            <w:shd w:val="clear" w:color="auto" w:fill="auto"/>
          </w:tcPr>
          <w:p w14:paraId="2488CB4D" w14:textId="77777777" w:rsidR="00515FD4" w:rsidRPr="00180556" w:rsidRDefault="00515FD4" w:rsidP="00515FD4">
            <w:pPr>
              <w:rPr>
                <w:bCs/>
                <w:lang w:eastAsia="id-ID"/>
              </w:rPr>
            </w:pPr>
          </w:p>
        </w:tc>
      </w:tr>
      <w:tr w:rsidR="00041EAF" w:rsidRPr="004F454A" w14:paraId="4BA52A61" w14:textId="77777777" w:rsidTr="00C87D8B">
        <w:tc>
          <w:tcPr>
            <w:tcW w:w="738" w:type="dxa"/>
            <w:shd w:val="clear" w:color="auto" w:fill="auto"/>
          </w:tcPr>
          <w:p w14:paraId="30967E8D" w14:textId="77777777" w:rsidR="00041EAF" w:rsidRPr="00180556" w:rsidRDefault="00041EAF" w:rsidP="00041EAF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14:paraId="1881B36D" w14:textId="0CE4C1AD" w:rsidR="00041EAF" w:rsidRPr="00180556" w:rsidRDefault="00041EAF" w:rsidP="00041EAF">
            <w:pPr>
              <w:pStyle w:val="ListParagraph"/>
              <w:tabs>
                <w:tab w:val="left" w:pos="459"/>
              </w:tabs>
              <w:ind w:left="0" w:hanging="29"/>
              <w:jc w:val="both"/>
              <w:rPr>
                <w:i/>
              </w:rPr>
            </w:pPr>
            <w:r>
              <w:t xml:space="preserve">Mahasiswa mampu menguraikan </w:t>
            </w:r>
            <w:r>
              <w:rPr>
                <w:bCs/>
              </w:rPr>
              <w:t xml:space="preserve">Pengertian Fiqh Ibadah, hakikat dari luang lingkup </w:t>
            </w:r>
            <w:r w:rsidR="000A46B2">
              <w:rPr>
                <w:bCs/>
              </w:rPr>
              <w:t xml:space="preserve">Fiqh </w:t>
            </w:r>
            <w:r>
              <w:rPr>
                <w:bCs/>
              </w:rPr>
              <w:t xml:space="preserve">ibadah, Prinsip-Prinsip Ibadah   </w:t>
            </w:r>
          </w:p>
        </w:tc>
        <w:tc>
          <w:tcPr>
            <w:tcW w:w="2977" w:type="dxa"/>
            <w:shd w:val="clear" w:color="auto" w:fill="auto"/>
          </w:tcPr>
          <w:p w14:paraId="0BA394A3" w14:textId="77777777" w:rsidR="00041EAF" w:rsidRPr="007D468F" w:rsidRDefault="00041EAF" w:rsidP="00041EAF">
            <w:pPr>
              <w:pStyle w:val="TableParagraph"/>
              <w:spacing w:line="216" w:lineRule="exact"/>
              <w:ind w:left="107"/>
              <w:rPr>
                <w:rFonts w:asciiTheme="majorBidi" w:hAnsiTheme="majorBidi" w:cstheme="majorBidi"/>
                <w:sz w:val="24"/>
                <w:szCs w:val="24"/>
              </w:rPr>
            </w:pPr>
            <w:r w:rsidRPr="007D468F">
              <w:rPr>
                <w:rFonts w:asciiTheme="majorBidi" w:hAnsiTheme="majorBidi" w:cstheme="majorBidi"/>
                <w:sz w:val="24"/>
                <w:szCs w:val="24"/>
              </w:rPr>
              <w:t>Konsep Fiqih</w:t>
            </w:r>
          </w:p>
          <w:p w14:paraId="1D89FB8C" w14:textId="77777777" w:rsidR="00041EAF" w:rsidRPr="007D468F" w:rsidRDefault="00041EAF" w:rsidP="002B137B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</w:tabs>
              <w:spacing w:line="217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Menyebutkan </w:t>
            </w:r>
            <w:r w:rsidRPr="007D468F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r w:rsidRPr="007D468F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7D468F">
              <w:rPr>
                <w:rFonts w:asciiTheme="majorBidi" w:hAnsiTheme="majorBidi" w:cstheme="majorBidi"/>
                <w:sz w:val="24"/>
                <w:szCs w:val="24"/>
              </w:rPr>
              <w:t>Fiqh</w:t>
            </w:r>
          </w:p>
          <w:p w14:paraId="5183E487" w14:textId="77777777" w:rsidR="00041EAF" w:rsidRPr="007D468F" w:rsidRDefault="00041EAF" w:rsidP="002B137B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</w:tabs>
              <w:spacing w:before="1"/>
              <w:ind w:right="188" w:hanging="30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Menguraikan </w:t>
            </w:r>
            <w:r w:rsidRPr="007D468F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r w:rsidRPr="007D468F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7D468F">
              <w:rPr>
                <w:rFonts w:asciiTheme="majorBidi" w:hAnsiTheme="majorBidi" w:cstheme="majorBidi"/>
                <w:sz w:val="24"/>
                <w:szCs w:val="24"/>
              </w:rPr>
              <w:t>Hukum Islam</w:t>
            </w:r>
          </w:p>
          <w:p w14:paraId="4BE2F180" w14:textId="77777777" w:rsidR="00041EAF" w:rsidRPr="007D468F" w:rsidRDefault="00041EAF" w:rsidP="002B137B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</w:tabs>
              <w:ind w:right="235" w:hanging="30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Menguraikan </w:t>
            </w:r>
            <w:r w:rsidRPr="007D468F">
              <w:rPr>
                <w:rFonts w:asciiTheme="majorBidi" w:hAnsiTheme="majorBidi" w:cstheme="majorBidi"/>
                <w:sz w:val="24"/>
                <w:szCs w:val="24"/>
              </w:rPr>
              <w:t>Ruang</w:t>
            </w:r>
            <w:r w:rsidRPr="007D468F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7D468F">
              <w:rPr>
                <w:rFonts w:asciiTheme="majorBidi" w:hAnsiTheme="majorBidi" w:cstheme="majorBidi"/>
                <w:sz w:val="24"/>
                <w:szCs w:val="24"/>
              </w:rPr>
              <w:t>Lingkup Fiqh</w:t>
            </w:r>
          </w:p>
          <w:p w14:paraId="085A24D2" w14:textId="77777777" w:rsidR="00041EAF" w:rsidRPr="00041EAF" w:rsidRDefault="00041EAF" w:rsidP="002B137B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</w:tabs>
              <w:ind w:right="179" w:hanging="307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Menguraikan </w:t>
            </w:r>
            <w:r w:rsidRPr="007D468F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r w:rsidRPr="007D468F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</w:t>
            </w:r>
            <w:r w:rsidRPr="007D468F">
              <w:rPr>
                <w:rFonts w:asciiTheme="majorBidi" w:hAnsiTheme="majorBidi" w:cstheme="majorBidi"/>
                <w:sz w:val="24"/>
                <w:szCs w:val="24"/>
              </w:rPr>
              <w:t>Fiqh Ibadah</w:t>
            </w:r>
          </w:p>
          <w:p w14:paraId="1F461BDB" w14:textId="77777777" w:rsidR="00041EAF" w:rsidRPr="000A46B2" w:rsidRDefault="00041EAF" w:rsidP="002B137B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</w:tabs>
              <w:ind w:right="179" w:hanging="307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Menguraikan </w:t>
            </w:r>
            <w:r w:rsidRPr="007D468F">
              <w:rPr>
                <w:rFonts w:asciiTheme="majorBidi" w:hAnsiTheme="majorBidi" w:cstheme="majorBidi"/>
              </w:rPr>
              <w:t>Ruang</w:t>
            </w:r>
            <w:r w:rsidRPr="007D468F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7D468F">
              <w:rPr>
                <w:rFonts w:asciiTheme="majorBidi" w:hAnsiTheme="majorBidi" w:cstheme="majorBidi"/>
              </w:rPr>
              <w:t>Lingkup Fiqh</w:t>
            </w:r>
            <w:r w:rsidRPr="007D468F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7D468F">
              <w:rPr>
                <w:rFonts w:asciiTheme="majorBidi" w:hAnsiTheme="majorBidi" w:cstheme="majorBidi"/>
              </w:rPr>
              <w:t>Ibadah</w:t>
            </w:r>
          </w:p>
          <w:p w14:paraId="09EB46B3" w14:textId="595CEB0D" w:rsidR="000A46B2" w:rsidRPr="006353C6" w:rsidRDefault="000A46B2" w:rsidP="002B137B">
            <w:pPr>
              <w:pStyle w:val="TableParagraph"/>
              <w:numPr>
                <w:ilvl w:val="0"/>
                <w:numId w:val="21"/>
              </w:numPr>
              <w:tabs>
                <w:tab w:val="left" w:pos="322"/>
              </w:tabs>
              <w:ind w:right="179" w:hanging="376"/>
              <w:jc w:val="right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Menguraikan Pinsip-Prinsip Fiqh Ibadah</w:t>
            </w:r>
          </w:p>
        </w:tc>
        <w:tc>
          <w:tcPr>
            <w:tcW w:w="1985" w:type="dxa"/>
            <w:shd w:val="clear" w:color="auto" w:fill="auto"/>
          </w:tcPr>
          <w:p w14:paraId="220403B7" w14:textId="77777777" w:rsidR="00041EAF" w:rsidRDefault="00041EAF" w:rsidP="00041EAF">
            <w:pPr>
              <w:rPr>
                <w:bCs/>
              </w:rPr>
            </w:pPr>
            <w:r>
              <w:rPr>
                <w:bCs/>
              </w:rPr>
              <w:t xml:space="preserve">Partisipasi dalam diskusi. </w:t>
            </w:r>
          </w:p>
          <w:p w14:paraId="0F0F5049" w14:textId="77777777" w:rsidR="00041EAF" w:rsidRPr="00180556" w:rsidRDefault="00041EAF" w:rsidP="00041EAF">
            <w:pPr>
              <w:rPr>
                <w:bCs/>
              </w:rPr>
            </w:pPr>
            <w:r>
              <w:rPr>
                <w:bCs/>
              </w:rPr>
              <w:t>Ketepatan dalam menyelesaikan tugas</w:t>
            </w:r>
          </w:p>
        </w:tc>
        <w:tc>
          <w:tcPr>
            <w:tcW w:w="1984" w:type="dxa"/>
            <w:shd w:val="clear" w:color="auto" w:fill="auto"/>
          </w:tcPr>
          <w:p w14:paraId="5987BAF6" w14:textId="70278954" w:rsidR="00041EAF" w:rsidRPr="00180556" w:rsidRDefault="00515FD4" w:rsidP="00041EAF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Sharing, praktek</w:t>
            </w:r>
          </w:p>
        </w:tc>
        <w:tc>
          <w:tcPr>
            <w:tcW w:w="2693" w:type="dxa"/>
            <w:shd w:val="clear" w:color="auto" w:fill="auto"/>
          </w:tcPr>
          <w:p w14:paraId="4FEE793E" w14:textId="77777777" w:rsidR="00041EAF" w:rsidRPr="007D468F" w:rsidRDefault="00041EAF" w:rsidP="00041EAF">
            <w:pPr>
              <w:pStyle w:val="TableParagraph"/>
              <w:spacing w:line="216" w:lineRule="exact"/>
              <w:ind w:left="107"/>
              <w:rPr>
                <w:rFonts w:asciiTheme="majorBidi" w:hAnsiTheme="majorBidi" w:cstheme="majorBidi"/>
                <w:sz w:val="24"/>
                <w:szCs w:val="24"/>
              </w:rPr>
            </w:pPr>
            <w:r w:rsidRPr="007D468F">
              <w:rPr>
                <w:rFonts w:asciiTheme="majorBidi" w:hAnsiTheme="majorBidi" w:cstheme="majorBidi"/>
                <w:sz w:val="24"/>
                <w:szCs w:val="24"/>
              </w:rPr>
              <w:t>Konsep Fiqih</w:t>
            </w:r>
          </w:p>
          <w:p w14:paraId="0AAE305E" w14:textId="77777777" w:rsidR="00041EAF" w:rsidRPr="007D468F" w:rsidRDefault="00041EAF" w:rsidP="002B137B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spacing w:line="217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D468F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r w:rsidRPr="007D468F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7D468F">
              <w:rPr>
                <w:rFonts w:asciiTheme="majorBidi" w:hAnsiTheme="majorBidi" w:cstheme="majorBidi"/>
                <w:sz w:val="24"/>
                <w:szCs w:val="24"/>
              </w:rPr>
              <w:t>Fiqh</w:t>
            </w:r>
          </w:p>
          <w:p w14:paraId="57824EC1" w14:textId="77777777" w:rsidR="00041EAF" w:rsidRPr="007D468F" w:rsidRDefault="00041EAF" w:rsidP="002B137B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spacing w:before="1"/>
              <w:ind w:right="188" w:hanging="307"/>
              <w:rPr>
                <w:rFonts w:asciiTheme="majorBidi" w:hAnsiTheme="majorBidi" w:cstheme="majorBidi"/>
                <w:sz w:val="24"/>
                <w:szCs w:val="24"/>
              </w:rPr>
            </w:pPr>
            <w:r w:rsidRPr="007D468F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r w:rsidRPr="007D468F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7D468F">
              <w:rPr>
                <w:rFonts w:asciiTheme="majorBidi" w:hAnsiTheme="majorBidi" w:cstheme="majorBidi"/>
                <w:sz w:val="24"/>
                <w:szCs w:val="24"/>
              </w:rPr>
              <w:t>Hukum Islam</w:t>
            </w:r>
          </w:p>
          <w:p w14:paraId="3D141C54" w14:textId="77777777" w:rsidR="00041EAF" w:rsidRPr="007D468F" w:rsidRDefault="00041EAF" w:rsidP="002B137B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ind w:right="235" w:hanging="307"/>
              <w:rPr>
                <w:rFonts w:asciiTheme="majorBidi" w:hAnsiTheme="majorBidi" w:cstheme="majorBidi"/>
                <w:sz w:val="24"/>
                <w:szCs w:val="24"/>
              </w:rPr>
            </w:pPr>
            <w:r w:rsidRPr="007D468F">
              <w:rPr>
                <w:rFonts w:asciiTheme="majorBidi" w:hAnsiTheme="majorBidi" w:cstheme="majorBidi"/>
                <w:sz w:val="24"/>
                <w:szCs w:val="24"/>
              </w:rPr>
              <w:t>Ruang</w:t>
            </w:r>
            <w:r w:rsidRPr="007D468F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7D468F">
              <w:rPr>
                <w:rFonts w:asciiTheme="majorBidi" w:hAnsiTheme="majorBidi" w:cstheme="majorBidi"/>
                <w:sz w:val="24"/>
                <w:szCs w:val="24"/>
              </w:rPr>
              <w:t>Lingkup Fiqh</w:t>
            </w:r>
          </w:p>
          <w:p w14:paraId="446E642B" w14:textId="77777777" w:rsidR="00041EAF" w:rsidRPr="00041EAF" w:rsidRDefault="00041EAF" w:rsidP="002B137B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ind w:right="179" w:hanging="307"/>
              <w:rPr>
                <w:i/>
              </w:rPr>
            </w:pPr>
            <w:r w:rsidRPr="007D468F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r w:rsidRPr="007D468F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</w:t>
            </w:r>
            <w:r w:rsidRPr="007D468F">
              <w:rPr>
                <w:rFonts w:asciiTheme="majorBidi" w:hAnsiTheme="majorBidi" w:cstheme="majorBidi"/>
                <w:sz w:val="24"/>
                <w:szCs w:val="24"/>
              </w:rPr>
              <w:t>Fiqh Ibadah</w:t>
            </w:r>
          </w:p>
          <w:p w14:paraId="372A719B" w14:textId="77777777" w:rsidR="00041EAF" w:rsidRPr="000A46B2" w:rsidRDefault="00041EAF" w:rsidP="002B137B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ind w:right="179" w:hanging="307"/>
              <w:rPr>
                <w:i/>
              </w:rPr>
            </w:pPr>
            <w:r w:rsidRPr="007D468F">
              <w:rPr>
                <w:rFonts w:asciiTheme="majorBidi" w:hAnsiTheme="majorBidi" w:cstheme="majorBidi"/>
              </w:rPr>
              <w:t>Ruang</w:t>
            </w:r>
            <w:r w:rsidRPr="007D468F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7D468F">
              <w:rPr>
                <w:rFonts w:asciiTheme="majorBidi" w:hAnsiTheme="majorBidi" w:cstheme="majorBidi"/>
              </w:rPr>
              <w:t>Lingkup Fiqh</w:t>
            </w:r>
            <w:r w:rsidRPr="007D468F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7D468F">
              <w:rPr>
                <w:rFonts w:asciiTheme="majorBidi" w:hAnsiTheme="majorBidi" w:cstheme="majorBidi"/>
              </w:rPr>
              <w:t>Ibadah</w:t>
            </w:r>
          </w:p>
          <w:p w14:paraId="1C591A71" w14:textId="77E0D6F6" w:rsidR="000A46B2" w:rsidRPr="0069650F" w:rsidRDefault="000A46B2" w:rsidP="002B137B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ind w:right="179" w:hanging="307"/>
              <w:rPr>
                <w:i/>
              </w:rPr>
            </w:pPr>
            <w:r>
              <w:rPr>
                <w:rFonts w:asciiTheme="majorBidi" w:hAnsiTheme="majorBidi" w:cstheme="majorBidi"/>
              </w:rPr>
              <w:t>Prinsip-Prinsip Fiqh Ibadah</w:t>
            </w:r>
          </w:p>
        </w:tc>
        <w:tc>
          <w:tcPr>
            <w:tcW w:w="1276" w:type="dxa"/>
            <w:shd w:val="clear" w:color="auto" w:fill="auto"/>
          </w:tcPr>
          <w:p w14:paraId="21581833" w14:textId="77777777" w:rsidR="00041EAF" w:rsidRPr="00180556" w:rsidRDefault="00041EAF" w:rsidP="00041EAF">
            <w:pPr>
              <w:rPr>
                <w:bCs/>
                <w:lang w:eastAsia="id-ID"/>
              </w:rPr>
            </w:pPr>
          </w:p>
        </w:tc>
      </w:tr>
      <w:tr w:rsidR="004158DF" w:rsidRPr="004F454A" w14:paraId="2D074F58" w14:textId="77777777" w:rsidTr="00C87D8B">
        <w:tc>
          <w:tcPr>
            <w:tcW w:w="738" w:type="dxa"/>
            <w:shd w:val="clear" w:color="auto" w:fill="auto"/>
          </w:tcPr>
          <w:p w14:paraId="1A579A84" w14:textId="77777777" w:rsidR="004158DF" w:rsidRPr="00180556" w:rsidRDefault="004158DF" w:rsidP="004158DF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14:paraId="2DCF742D" w14:textId="1AF2C01E" w:rsidR="004158DF" w:rsidRPr="0069650F" w:rsidRDefault="004158DF" w:rsidP="004158DF">
            <w:pPr>
              <w:tabs>
                <w:tab w:val="left" w:pos="459"/>
              </w:tabs>
              <w:jc w:val="both"/>
              <w:rPr>
                <w:i/>
              </w:rPr>
            </w:pPr>
            <w:r>
              <w:t>Mahasiswa mampu menguraikan  dan mempraktekkan</w:t>
            </w:r>
            <w:r>
              <w:rPr>
                <w:bCs/>
              </w:rPr>
              <w:t xml:space="preserve"> </w:t>
            </w:r>
            <w:r>
              <w:t>Tohara dari Najis</w:t>
            </w:r>
          </w:p>
        </w:tc>
        <w:tc>
          <w:tcPr>
            <w:tcW w:w="2977" w:type="dxa"/>
            <w:shd w:val="clear" w:color="auto" w:fill="auto"/>
          </w:tcPr>
          <w:p w14:paraId="2200DE0C" w14:textId="77777777" w:rsidR="004158DF" w:rsidRPr="000A46B2" w:rsidRDefault="004158DF" w:rsidP="002B137B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Menguraikan Pengertian Najis dan Thohara  </w:t>
            </w:r>
          </w:p>
          <w:p w14:paraId="0ACC813D" w14:textId="77777777" w:rsidR="004158DF" w:rsidRPr="000A46B2" w:rsidRDefault="004158DF" w:rsidP="002B137B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Macam-macam Najis dan cara Mensucikannya</w:t>
            </w:r>
          </w:p>
          <w:p w14:paraId="47AFB227" w14:textId="77777777" w:rsidR="004158DF" w:rsidRPr="004158DF" w:rsidRDefault="004158DF" w:rsidP="002B137B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lastRenderedPageBreak/>
              <w:t>Menguraikan dalil tentang Najis dan cara mensucikannya</w:t>
            </w:r>
          </w:p>
          <w:p w14:paraId="77277219" w14:textId="5EA824D9" w:rsidR="004158DF" w:rsidRPr="006353C6" w:rsidRDefault="004158DF" w:rsidP="002B137B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Mempraktekkan cara mensucikan najis berdasarkan dalil.</w:t>
            </w:r>
          </w:p>
        </w:tc>
        <w:tc>
          <w:tcPr>
            <w:tcW w:w="1985" w:type="dxa"/>
            <w:shd w:val="clear" w:color="auto" w:fill="auto"/>
          </w:tcPr>
          <w:p w14:paraId="3F512DC8" w14:textId="77777777" w:rsidR="004158DF" w:rsidRDefault="004158DF" w:rsidP="004158DF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Partisipasi dalam diskusi. </w:t>
            </w:r>
          </w:p>
          <w:p w14:paraId="28561F82" w14:textId="77777777" w:rsidR="004158DF" w:rsidRPr="00180556" w:rsidRDefault="004158DF" w:rsidP="004158DF">
            <w:pPr>
              <w:rPr>
                <w:bCs/>
              </w:rPr>
            </w:pPr>
            <w:r>
              <w:rPr>
                <w:bCs/>
              </w:rPr>
              <w:t>Ketepatan dalam menyelesaikan tugas</w:t>
            </w:r>
          </w:p>
        </w:tc>
        <w:tc>
          <w:tcPr>
            <w:tcW w:w="1984" w:type="dxa"/>
            <w:shd w:val="clear" w:color="auto" w:fill="auto"/>
          </w:tcPr>
          <w:p w14:paraId="0B038D81" w14:textId="6ABA9A8B" w:rsidR="004158DF" w:rsidRPr="00180556" w:rsidRDefault="00515FD4" w:rsidP="004158DF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Sharing, praktek</w:t>
            </w:r>
          </w:p>
        </w:tc>
        <w:tc>
          <w:tcPr>
            <w:tcW w:w="2693" w:type="dxa"/>
            <w:shd w:val="clear" w:color="auto" w:fill="auto"/>
          </w:tcPr>
          <w:p w14:paraId="18FC8702" w14:textId="37FB8155" w:rsidR="004158DF" w:rsidRPr="000A46B2" w:rsidRDefault="004158DF" w:rsidP="002B137B">
            <w:pPr>
              <w:pStyle w:val="ListParagraph"/>
              <w:numPr>
                <w:ilvl w:val="0"/>
                <w:numId w:val="2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Pengertian Najis dan Thohara  </w:t>
            </w:r>
          </w:p>
          <w:p w14:paraId="2AD41791" w14:textId="469D790A" w:rsidR="004158DF" w:rsidRPr="000A46B2" w:rsidRDefault="004158DF" w:rsidP="002B137B">
            <w:pPr>
              <w:pStyle w:val="ListParagraph"/>
              <w:numPr>
                <w:ilvl w:val="0"/>
                <w:numId w:val="2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Macam-macam Najis dan cara Mensucikannya</w:t>
            </w:r>
          </w:p>
          <w:p w14:paraId="39C5D29A" w14:textId="77777777" w:rsidR="004158DF" w:rsidRPr="004158DF" w:rsidRDefault="004158DF" w:rsidP="002B137B">
            <w:pPr>
              <w:pStyle w:val="ListParagraph"/>
              <w:numPr>
                <w:ilvl w:val="0"/>
                <w:numId w:val="23"/>
              </w:numPr>
              <w:contextualSpacing/>
              <w:jc w:val="both"/>
              <w:rPr>
                <w:i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Dalil tentang Najis dan cara </w:t>
            </w:r>
            <w:r>
              <w:rPr>
                <w:rFonts w:ascii="Times New Arabic" w:hAnsi="Times New Arabic"/>
                <w:color w:val="000000" w:themeColor="text1"/>
              </w:rPr>
              <w:lastRenderedPageBreak/>
              <w:t>mensucikannya.</w:t>
            </w:r>
          </w:p>
          <w:p w14:paraId="22584816" w14:textId="00438805" w:rsidR="004158DF" w:rsidRPr="0069650F" w:rsidRDefault="004158DF" w:rsidP="002B137B">
            <w:pPr>
              <w:pStyle w:val="ListParagraph"/>
              <w:numPr>
                <w:ilvl w:val="0"/>
                <w:numId w:val="23"/>
              </w:numPr>
              <w:contextualSpacing/>
              <w:jc w:val="both"/>
              <w:rPr>
                <w:i/>
              </w:rPr>
            </w:pPr>
            <w:r>
              <w:rPr>
                <w:rFonts w:ascii="Times New Arabic" w:hAnsi="Times New Arabic"/>
                <w:color w:val="000000" w:themeColor="text1"/>
              </w:rPr>
              <w:t>Mempraktekkan cara mensucikan najis berdasarkan dalil.</w:t>
            </w:r>
          </w:p>
        </w:tc>
        <w:tc>
          <w:tcPr>
            <w:tcW w:w="1276" w:type="dxa"/>
            <w:shd w:val="clear" w:color="auto" w:fill="auto"/>
          </w:tcPr>
          <w:p w14:paraId="2FD22CA4" w14:textId="77777777" w:rsidR="004158DF" w:rsidRPr="00180556" w:rsidRDefault="004158DF" w:rsidP="004158DF">
            <w:pPr>
              <w:rPr>
                <w:bCs/>
                <w:lang w:eastAsia="id-ID"/>
              </w:rPr>
            </w:pPr>
          </w:p>
        </w:tc>
      </w:tr>
      <w:tr w:rsidR="005A56CD" w:rsidRPr="004F454A" w14:paraId="767462BD" w14:textId="77777777" w:rsidTr="00C87D8B">
        <w:tc>
          <w:tcPr>
            <w:tcW w:w="738" w:type="dxa"/>
            <w:shd w:val="clear" w:color="auto" w:fill="auto"/>
          </w:tcPr>
          <w:p w14:paraId="0C7BAC8D" w14:textId="77777777" w:rsidR="005A56CD" w:rsidRPr="00180556" w:rsidRDefault="005A56CD" w:rsidP="005A56CD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14:paraId="7F975EEE" w14:textId="224A4DCB" w:rsidR="005A56CD" w:rsidRPr="00180556" w:rsidRDefault="005A56CD" w:rsidP="005A56CD">
            <w:pPr>
              <w:tabs>
                <w:tab w:val="left" w:pos="459"/>
              </w:tabs>
              <w:jc w:val="both"/>
              <w:rPr>
                <w:i/>
              </w:rPr>
            </w:pPr>
            <w:r>
              <w:t>Mahasiswa mampu menguraikan  dan mempraktekkan Tohara dari hadas</w:t>
            </w:r>
          </w:p>
        </w:tc>
        <w:tc>
          <w:tcPr>
            <w:tcW w:w="2977" w:type="dxa"/>
            <w:shd w:val="clear" w:color="auto" w:fill="auto"/>
          </w:tcPr>
          <w:p w14:paraId="0D49D4ED" w14:textId="192E8B60" w:rsidR="005A56CD" w:rsidRPr="000A46B2" w:rsidRDefault="005A56CD" w:rsidP="002B137B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Menguraikan Pengertian Hadas dan Thohara  </w:t>
            </w:r>
          </w:p>
          <w:p w14:paraId="647A501A" w14:textId="4A209A29" w:rsidR="005A56CD" w:rsidRPr="000A46B2" w:rsidRDefault="005A56CD" w:rsidP="002B137B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Macam-macam hadas dan cara Mensucikannya</w:t>
            </w:r>
          </w:p>
          <w:p w14:paraId="7BA08277" w14:textId="00EDDE27" w:rsidR="005A56CD" w:rsidRPr="000D4061" w:rsidRDefault="005A56CD" w:rsidP="002B137B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dalil tentang hadas dan cara mensucikannya</w:t>
            </w:r>
          </w:p>
          <w:p w14:paraId="00DD4748" w14:textId="211A033E" w:rsidR="005A56CD" w:rsidRPr="006353C6" w:rsidRDefault="005A56CD" w:rsidP="002B137B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Mempraktekkan cara mensucikan hadas berdasarkan dalil.</w:t>
            </w:r>
          </w:p>
        </w:tc>
        <w:tc>
          <w:tcPr>
            <w:tcW w:w="1985" w:type="dxa"/>
            <w:shd w:val="clear" w:color="auto" w:fill="auto"/>
          </w:tcPr>
          <w:p w14:paraId="440437D9" w14:textId="77777777" w:rsidR="005A56CD" w:rsidRDefault="005A56CD" w:rsidP="005A56CD">
            <w:pPr>
              <w:rPr>
                <w:bCs/>
              </w:rPr>
            </w:pPr>
            <w:r>
              <w:rPr>
                <w:bCs/>
              </w:rPr>
              <w:t xml:space="preserve">Partisipasi dalam diskusi. </w:t>
            </w:r>
          </w:p>
          <w:p w14:paraId="70DF5D7E" w14:textId="77777777" w:rsidR="005A56CD" w:rsidRPr="00180556" w:rsidRDefault="005A56CD" w:rsidP="005A56CD">
            <w:pPr>
              <w:rPr>
                <w:bCs/>
              </w:rPr>
            </w:pPr>
            <w:r>
              <w:rPr>
                <w:bCs/>
              </w:rPr>
              <w:t>Ketepatan dalam menyelesaikan tugas</w:t>
            </w:r>
          </w:p>
        </w:tc>
        <w:tc>
          <w:tcPr>
            <w:tcW w:w="1984" w:type="dxa"/>
            <w:shd w:val="clear" w:color="auto" w:fill="auto"/>
          </w:tcPr>
          <w:p w14:paraId="44129206" w14:textId="2507F910" w:rsidR="005A56CD" w:rsidRPr="00180556" w:rsidRDefault="00515FD4" w:rsidP="005A56CD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Sharing, praktek</w:t>
            </w:r>
          </w:p>
        </w:tc>
        <w:tc>
          <w:tcPr>
            <w:tcW w:w="2693" w:type="dxa"/>
            <w:shd w:val="clear" w:color="auto" w:fill="auto"/>
          </w:tcPr>
          <w:p w14:paraId="2D508C55" w14:textId="106D0CA2" w:rsidR="005A56CD" w:rsidRPr="000A46B2" w:rsidRDefault="005A56CD" w:rsidP="002B137B">
            <w:pPr>
              <w:pStyle w:val="ListParagraph"/>
              <w:numPr>
                <w:ilvl w:val="0"/>
                <w:numId w:val="2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Pengertian Hadas dan Thohara  </w:t>
            </w:r>
          </w:p>
          <w:p w14:paraId="062467C8" w14:textId="428A6C82" w:rsidR="005A56CD" w:rsidRPr="000A46B2" w:rsidRDefault="005A56CD" w:rsidP="002B137B">
            <w:pPr>
              <w:pStyle w:val="ListParagraph"/>
              <w:numPr>
                <w:ilvl w:val="0"/>
                <w:numId w:val="2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Macam-macam hadas dan cara Mensucikannya</w:t>
            </w:r>
          </w:p>
          <w:p w14:paraId="23CD2765" w14:textId="1DCB4743" w:rsidR="005A56CD" w:rsidRPr="005A56CD" w:rsidRDefault="005A56CD" w:rsidP="002B137B">
            <w:pPr>
              <w:pStyle w:val="ListParagraph"/>
              <w:numPr>
                <w:ilvl w:val="0"/>
                <w:numId w:val="26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Dalil tentang hadas dan cara mensucikannya</w:t>
            </w:r>
          </w:p>
          <w:p w14:paraId="1778D5B6" w14:textId="2B1BE42B" w:rsidR="005A56CD" w:rsidRPr="00180556" w:rsidRDefault="005A56CD" w:rsidP="002B137B">
            <w:pPr>
              <w:pStyle w:val="ListParagraph"/>
              <w:numPr>
                <w:ilvl w:val="0"/>
                <w:numId w:val="26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Cara mensucikan hadas berdasarkan dalil.</w:t>
            </w:r>
          </w:p>
        </w:tc>
        <w:tc>
          <w:tcPr>
            <w:tcW w:w="1276" w:type="dxa"/>
            <w:shd w:val="clear" w:color="auto" w:fill="auto"/>
          </w:tcPr>
          <w:p w14:paraId="11AB5F51" w14:textId="77777777" w:rsidR="005A56CD" w:rsidRPr="00180556" w:rsidRDefault="005A56CD" w:rsidP="005A56CD">
            <w:pPr>
              <w:rPr>
                <w:bCs/>
                <w:lang w:eastAsia="id-ID"/>
              </w:rPr>
            </w:pPr>
          </w:p>
        </w:tc>
      </w:tr>
      <w:tr w:rsidR="00B10AD8" w:rsidRPr="004F454A" w14:paraId="3C3A7521" w14:textId="77777777" w:rsidTr="00C87D8B">
        <w:tc>
          <w:tcPr>
            <w:tcW w:w="738" w:type="dxa"/>
            <w:shd w:val="clear" w:color="auto" w:fill="auto"/>
          </w:tcPr>
          <w:p w14:paraId="69FCF554" w14:textId="77777777" w:rsidR="00B10AD8" w:rsidRPr="00180556" w:rsidRDefault="00B10AD8" w:rsidP="00B10AD8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14:paraId="285C7D58" w14:textId="2445BE30" w:rsidR="00B10AD8" w:rsidRPr="00180556" w:rsidRDefault="00B10AD8" w:rsidP="00B10AD8">
            <w:pPr>
              <w:tabs>
                <w:tab w:val="left" w:pos="459"/>
              </w:tabs>
              <w:jc w:val="both"/>
            </w:pPr>
            <w:r>
              <w:t xml:space="preserve">Mahasiswa mampu menguraikan  dan mempraktekkan Sholat Fardhu, wirid </w:t>
            </w:r>
            <w:r>
              <w:lastRenderedPageBreak/>
              <w:t>dan doa sesudah sholat</w:t>
            </w:r>
          </w:p>
        </w:tc>
        <w:tc>
          <w:tcPr>
            <w:tcW w:w="2977" w:type="dxa"/>
            <w:shd w:val="clear" w:color="auto" w:fill="auto"/>
          </w:tcPr>
          <w:p w14:paraId="18E6BF97" w14:textId="3C8A468C" w:rsidR="00B10AD8" w:rsidRPr="005A56CD" w:rsidRDefault="00B10AD8" w:rsidP="002B137B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lastRenderedPageBreak/>
              <w:t>Menguraikan Pengertian sholat fardhu</w:t>
            </w:r>
          </w:p>
          <w:p w14:paraId="1EAB845D" w14:textId="64BDB912" w:rsidR="00B10AD8" w:rsidRPr="005A56CD" w:rsidRDefault="00B10AD8" w:rsidP="002B137B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Menguraikan dalil kewajiban sholat dan </w:t>
            </w:r>
            <w:r>
              <w:rPr>
                <w:rFonts w:ascii="Times New Arabic" w:hAnsi="Times New Arabic"/>
                <w:color w:val="000000" w:themeColor="text1"/>
              </w:rPr>
              <w:lastRenderedPageBreak/>
              <w:t>hadist tata cara sholat fardhu</w:t>
            </w:r>
          </w:p>
          <w:p w14:paraId="26677652" w14:textId="62E3F2E6" w:rsidR="00B10AD8" w:rsidRPr="005A56CD" w:rsidRDefault="00B10AD8" w:rsidP="002B137B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rukun sholat, sunnah-sunnah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, dan hal-hal yang membatalkan </w:t>
            </w:r>
            <w:r>
              <w:rPr>
                <w:rFonts w:ascii="Times New Arabic" w:hAnsi="Times New Arabic"/>
                <w:color w:val="000000" w:themeColor="text1"/>
              </w:rPr>
              <w:t>sholat fardhu</w:t>
            </w:r>
          </w:p>
          <w:p w14:paraId="181EFA03" w14:textId="77777777" w:rsidR="00B10AD8" w:rsidRPr="00B10AD8" w:rsidRDefault="00B10AD8" w:rsidP="002B137B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Mempraktekkan tata cara sholat fardhu</w:t>
            </w:r>
          </w:p>
          <w:p w14:paraId="117F730D" w14:textId="6F5D5C8E" w:rsidR="00B10AD8" w:rsidRPr="006353C6" w:rsidRDefault="00B10AD8" w:rsidP="002B137B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Mempraktekkan wirid dan doa sesudah sholat fardhu</w:t>
            </w:r>
          </w:p>
        </w:tc>
        <w:tc>
          <w:tcPr>
            <w:tcW w:w="1985" w:type="dxa"/>
            <w:shd w:val="clear" w:color="auto" w:fill="auto"/>
          </w:tcPr>
          <w:p w14:paraId="616D7A16" w14:textId="77777777" w:rsidR="00B10AD8" w:rsidRDefault="00B10AD8" w:rsidP="00B10AD8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Partisipasi dalam diskusi. </w:t>
            </w:r>
          </w:p>
          <w:p w14:paraId="3FF178F5" w14:textId="77777777" w:rsidR="00B10AD8" w:rsidRPr="00180556" w:rsidRDefault="00B10AD8" w:rsidP="00B10AD8">
            <w:pPr>
              <w:rPr>
                <w:bCs/>
              </w:rPr>
            </w:pPr>
            <w:r>
              <w:rPr>
                <w:bCs/>
              </w:rPr>
              <w:t xml:space="preserve">Ketepatan dalam menyelesaikan </w:t>
            </w:r>
            <w:r>
              <w:rPr>
                <w:bCs/>
              </w:rPr>
              <w:lastRenderedPageBreak/>
              <w:t>tugas</w:t>
            </w:r>
          </w:p>
        </w:tc>
        <w:tc>
          <w:tcPr>
            <w:tcW w:w="1984" w:type="dxa"/>
            <w:shd w:val="clear" w:color="auto" w:fill="auto"/>
          </w:tcPr>
          <w:p w14:paraId="2DBA161D" w14:textId="71FA4D2F" w:rsidR="00B10AD8" w:rsidRPr="00180556" w:rsidRDefault="00515FD4" w:rsidP="00B10AD8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Sharing, praktek</w:t>
            </w:r>
          </w:p>
        </w:tc>
        <w:tc>
          <w:tcPr>
            <w:tcW w:w="2693" w:type="dxa"/>
            <w:shd w:val="clear" w:color="auto" w:fill="auto"/>
          </w:tcPr>
          <w:p w14:paraId="1FDAC87C" w14:textId="43856A42" w:rsidR="00B10AD8" w:rsidRPr="005A56CD" w:rsidRDefault="00B10AD8" w:rsidP="002B137B">
            <w:pPr>
              <w:pStyle w:val="ListParagraph"/>
              <w:numPr>
                <w:ilvl w:val="0"/>
                <w:numId w:val="27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Pengertian sholat fardhu</w:t>
            </w:r>
          </w:p>
          <w:p w14:paraId="274A0B80" w14:textId="73B79A3E" w:rsidR="00B10AD8" w:rsidRPr="005A56CD" w:rsidRDefault="00B10AD8" w:rsidP="002B137B">
            <w:pPr>
              <w:pStyle w:val="ListParagraph"/>
              <w:numPr>
                <w:ilvl w:val="0"/>
                <w:numId w:val="27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Dalil kewajiban sholat dan hadist tata </w:t>
            </w:r>
            <w:r>
              <w:rPr>
                <w:rFonts w:ascii="Times New Arabic" w:hAnsi="Times New Arabic"/>
                <w:color w:val="000000" w:themeColor="text1"/>
              </w:rPr>
              <w:lastRenderedPageBreak/>
              <w:t>cara sholat fardhu</w:t>
            </w:r>
          </w:p>
          <w:p w14:paraId="5EA7E7CB" w14:textId="75183AD0" w:rsidR="00B10AD8" w:rsidRPr="005A56CD" w:rsidRDefault="00B10AD8" w:rsidP="002B137B">
            <w:pPr>
              <w:pStyle w:val="ListParagraph"/>
              <w:numPr>
                <w:ilvl w:val="0"/>
                <w:numId w:val="27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Rukun sholat, sunnah-sunnah</w:t>
            </w:r>
            <w:r w:rsidR="006C2C06">
              <w:rPr>
                <w:rFonts w:ascii="Times New Arabic" w:hAnsi="Times New Arabic"/>
                <w:color w:val="000000" w:themeColor="text1"/>
              </w:rPr>
              <w:t>, dan hal-hal yang membatalkan</w:t>
            </w:r>
            <w:r>
              <w:rPr>
                <w:rFonts w:ascii="Times New Arabic" w:hAnsi="Times New Arabic"/>
                <w:color w:val="000000" w:themeColor="text1"/>
              </w:rPr>
              <w:t xml:space="preserve"> sholat fardhu</w:t>
            </w:r>
          </w:p>
          <w:p w14:paraId="341277A9" w14:textId="10404F09" w:rsidR="00B10AD8" w:rsidRPr="00B10AD8" w:rsidRDefault="00B10AD8" w:rsidP="002B137B">
            <w:pPr>
              <w:pStyle w:val="ListParagraph"/>
              <w:numPr>
                <w:ilvl w:val="0"/>
                <w:numId w:val="27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Tata cara sholat fardhu</w:t>
            </w:r>
          </w:p>
          <w:p w14:paraId="56EF1879" w14:textId="352A198C" w:rsidR="00B10AD8" w:rsidRPr="00180556" w:rsidRDefault="00B10AD8" w:rsidP="002B137B">
            <w:pPr>
              <w:pStyle w:val="ListParagraph"/>
              <w:numPr>
                <w:ilvl w:val="0"/>
                <w:numId w:val="27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Wirid dan doa sesudah sholat fardhu</w:t>
            </w:r>
          </w:p>
        </w:tc>
        <w:tc>
          <w:tcPr>
            <w:tcW w:w="1276" w:type="dxa"/>
            <w:shd w:val="clear" w:color="auto" w:fill="auto"/>
          </w:tcPr>
          <w:p w14:paraId="2D8AADCE" w14:textId="77777777" w:rsidR="00B10AD8" w:rsidRPr="00180556" w:rsidRDefault="00B10AD8" w:rsidP="00B10AD8">
            <w:pPr>
              <w:rPr>
                <w:bCs/>
                <w:lang w:eastAsia="id-ID"/>
              </w:rPr>
            </w:pPr>
          </w:p>
        </w:tc>
      </w:tr>
      <w:tr w:rsidR="00B10AD8" w:rsidRPr="004F454A" w14:paraId="5705F2A4" w14:textId="77777777" w:rsidTr="00C87D8B">
        <w:tc>
          <w:tcPr>
            <w:tcW w:w="738" w:type="dxa"/>
            <w:shd w:val="clear" w:color="auto" w:fill="auto"/>
          </w:tcPr>
          <w:p w14:paraId="29AC3CCB" w14:textId="77777777" w:rsidR="00B10AD8" w:rsidRPr="00180556" w:rsidRDefault="00B10AD8" w:rsidP="00B10AD8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14:paraId="4FA50E5D" w14:textId="0E451F13" w:rsidR="00B10AD8" w:rsidRPr="00180556" w:rsidRDefault="00B10AD8" w:rsidP="00B10AD8">
            <w:pPr>
              <w:tabs>
                <w:tab w:val="left" w:pos="459"/>
              </w:tabs>
              <w:jc w:val="both"/>
            </w:pPr>
            <w:r>
              <w:t>Mahasiswa mampu menguraikan  dan mempraktekkan Sholat Sunnah</w:t>
            </w:r>
          </w:p>
        </w:tc>
        <w:tc>
          <w:tcPr>
            <w:tcW w:w="2977" w:type="dxa"/>
            <w:shd w:val="clear" w:color="auto" w:fill="auto"/>
          </w:tcPr>
          <w:p w14:paraId="4A030CD4" w14:textId="3CD60A9D" w:rsidR="00B10AD8" w:rsidRPr="005A56CD" w:rsidRDefault="00B10AD8" w:rsidP="002B137B">
            <w:pPr>
              <w:pStyle w:val="ListParagraph"/>
              <w:numPr>
                <w:ilvl w:val="0"/>
                <w:numId w:val="28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Pengertian sholat sunnah</w:t>
            </w:r>
          </w:p>
          <w:p w14:paraId="720FFBAD" w14:textId="684EC647" w:rsidR="00B10AD8" w:rsidRPr="005A56CD" w:rsidRDefault="00B10AD8" w:rsidP="002B137B">
            <w:pPr>
              <w:pStyle w:val="ListParagraph"/>
              <w:numPr>
                <w:ilvl w:val="0"/>
                <w:numId w:val="28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dalil kewajiban sholat dan hadist tata cara sholat sunnah</w:t>
            </w:r>
          </w:p>
          <w:p w14:paraId="6A3713CE" w14:textId="47BAAA26" w:rsidR="00B10AD8" w:rsidRPr="005A56CD" w:rsidRDefault="00B10AD8" w:rsidP="002B137B">
            <w:pPr>
              <w:pStyle w:val="ListParagraph"/>
              <w:numPr>
                <w:ilvl w:val="0"/>
                <w:numId w:val="28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rukun sholat, sunnah-sunnah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 dan hal-hal yang membatalkan</w:t>
            </w:r>
            <w:r>
              <w:rPr>
                <w:rFonts w:ascii="Times New Arabic" w:hAnsi="Times New Arabic"/>
                <w:color w:val="000000" w:themeColor="text1"/>
              </w:rPr>
              <w:t xml:space="preserve"> sholat sunnah</w:t>
            </w:r>
          </w:p>
          <w:p w14:paraId="5DFFBEB2" w14:textId="68A92906" w:rsidR="00B10AD8" w:rsidRPr="00B10AD8" w:rsidRDefault="00B10AD8" w:rsidP="002B137B">
            <w:pPr>
              <w:pStyle w:val="ListParagraph"/>
              <w:numPr>
                <w:ilvl w:val="0"/>
                <w:numId w:val="28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lastRenderedPageBreak/>
              <w:t>Mempraktekkan tata cara sholat sunnah</w:t>
            </w:r>
          </w:p>
          <w:p w14:paraId="0FAD5942" w14:textId="3E69299C" w:rsidR="00B10AD8" w:rsidRPr="006353C6" w:rsidRDefault="00B10AD8" w:rsidP="002B137B">
            <w:pPr>
              <w:pStyle w:val="ListParagraph"/>
              <w:numPr>
                <w:ilvl w:val="0"/>
                <w:numId w:val="1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Mempraktekkan wirid dan doa sesudah sholat sunnah</w:t>
            </w:r>
          </w:p>
        </w:tc>
        <w:tc>
          <w:tcPr>
            <w:tcW w:w="1985" w:type="dxa"/>
            <w:shd w:val="clear" w:color="auto" w:fill="auto"/>
          </w:tcPr>
          <w:p w14:paraId="0845E886" w14:textId="77777777" w:rsidR="00B10AD8" w:rsidRDefault="00B10AD8" w:rsidP="00B10AD8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Partisipasi dalam diskusi. </w:t>
            </w:r>
          </w:p>
          <w:p w14:paraId="7CF60699" w14:textId="77777777" w:rsidR="00B10AD8" w:rsidRPr="00180556" w:rsidRDefault="00B10AD8" w:rsidP="00B10AD8">
            <w:pPr>
              <w:rPr>
                <w:bCs/>
              </w:rPr>
            </w:pPr>
            <w:r>
              <w:rPr>
                <w:bCs/>
              </w:rPr>
              <w:t>Ketepatan dalam menyelesaikan tugas</w:t>
            </w:r>
          </w:p>
        </w:tc>
        <w:tc>
          <w:tcPr>
            <w:tcW w:w="1984" w:type="dxa"/>
            <w:shd w:val="clear" w:color="auto" w:fill="auto"/>
          </w:tcPr>
          <w:p w14:paraId="056820B2" w14:textId="28DDFCFB" w:rsidR="00B10AD8" w:rsidRPr="00180556" w:rsidRDefault="00515FD4" w:rsidP="00B10AD8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Sharing, praktek</w:t>
            </w:r>
          </w:p>
        </w:tc>
        <w:tc>
          <w:tcPr>
            <w:tcW w:w="2693" w:type="dxa"/>
            <w:shd w:val="clear" w:color="auto" w:fill="auto"/>
          </w:tcPr>
          <w:p w14:paraId="5EE94EBE" w14:textId="79076C2C" w:rsidR="00B10AD8" w:rsidRPr="005A56CD" w:rsidRDefault="00B10AD8" w:rsidP="002B137B">
            <w:pPr>
              <w:pStyle w:val="ListParagraph"/>
              <w:numPr>
                <w:ilvl w:val="0"/>
                <w:numId w:val="29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Pengertian sholat sunnah</w:t>
            </w:r>
          </w:p>
          <w:p w14:paraId="377EC6FC" w14:textId="6C0D8CBE" w:rsidR="00B10AD8" w:rsidRPr="005A56CD" w:rsidRDefault="00B10AD8" w:rsidP="002B137B">
            <w:pPr>
              <w:pStyle w:val="ListParagraph"/>
              <w:numPr>
                <w:ilvl w:val="0"/>
                <w:numId w:val="29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Dalil kewajiban sholat dan hadist tata cara sholat sunnah</w:t>
            </w:r>
          </w:p>
          <w:p w14:paraId="15A483F9" w14:textId="271FD56D" w:rsidR="00B10AD8" w:rsidRPr="005A56CD" w:rsidRDefault="00B10AD8" w:rsidP="002B137B">
            <w:pPr>
              <w:pStyle w:val="ListParagraph"/>
              <w:numPr>
                <w:ilvl w:val="0"/>
                <w:numId w:val="29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Rukun sholat, sunnah-sunnah 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dan hal-hal yang membatalkan </w:t>
            </w:r>
            <w:r>
              <w:rPr>
                <w:rFonts w:ascii="Times New Arabic" w:hAnsi="Times New Arabic"/>
                <w:color w:val="000000" w:themeColor="text1"/>
              </w:rPr>
              <w:t>sholat sunnah</w:t>
            </w:r>
          </w:p>
          <w:p w14:paraId="40E70068" w14:textId="78AB6B72" w:rsidR="00B10AD8" w:rsidRPr="00B10AD8" w:rsidRDefault="00B10AD8" w:rsidP="002B137B">
            <w:pPr>
              <w:pStyle w:val="ListParagraph"/>
              <w:numPr>
                <w:ilvl w:val="0"/>
                <w:numId w:val="29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 xml:space="preserve">Tata cara sholat </w:t>
            </w:r>
            <w:r>
              <w:rPr>
                <w:rFonts w:ascii="Times New Arabic" w:hAnsi="Times New Arabic"/>
                <w:color w:val="000000" w:themeColor="text1"/>
              </w:rPr>
              <w:lastRenderedPageBreak/>
              <w:t>sunnah.</w:t>
            </w:r>
          </w:p>
          <w:p w14:paraId="06BB0756" w14:textId="0DBD8376" w:rsidR="00B10AD8" w:rsidRPr="00180556" w:rsidRDefault="00B10AD8" w:rsidP="002B137B">
            <w:pPr>
              <w:pStyle w:val="ListParagraph"/>
              <w:numPr>
                <w:ilvl w:val="0"/>
                <w:numId w:val="29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Wirid dan doa sesudah sholat sunnah</w:t>
            </w:r>
          </w:p>
        </w:tc>
        <w:tc>
          <w:tcPr>
            <w:tcW w:w="1276" w:type="dxa"/>
            <w:shd w:val="clear" w:color="auto" w:fill="auto"/>
          </w:tcPr>
          <w:p w14:paraId="50152A56" w14:textId="77777777" w:rsidR="00B10AD8" w:rsidRPr="00180556" w:rsidRDefault="00B10AD8" w:rsidP="00B10AD8">
            <w:pPr>
              <w:rPr>
                <w:bCs/>
                <w:lang w:eastAsia="id-ID"/>
              </w:rPr>
            </w:pPr>
          </w:p>
        </w:tc>
      </w:tr>
      <w:tr w:rsidR="00B10AD8" w:rsidRPr="004F454A" w14:paraId="4F669D5A" w14:textId="77777777" w:rsidTr="00317949">
        <w:tc>
          <w:tcPr>
            <w:tcW w:w="738" w:type="dxa"/>
            <w:shd w:val="clear" w:color="auto" w:fill="92D050"/>
          </w:tcPr>
          <w:p w14:paraId="1A3A6FC5" w14:textId="77777777" w:rsidR="00B10AD8" w:rsidRPr="00180556" w:rsidRDefault="00B10AD8" w:rsidP="00B10AD8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8</w:t>
            </w:r>
          </w:p>
        </w:tc>
        <w:tc>
          <w:tcPr>
            <w:tcW w:w="13120" w:type="dxa"/>
            <w:gridSpan w:val="6"/>
            <w:shd w:val="clear" w:color="auto" w:fill="92D050"/>
          </w:tcPr>
          <w:p w14:paraId="4EDEAB83" w14:textId="4E2CFF52" w:rsidR="00B10AD8" w:rsidRPr="00180556" w:rsidRDefault="00B10AD8" w:rsidP="00B10AD8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UTS</w:t>
            </w:r>
          </w:p>
        </w:tc>
      </w:tr>
      <w:tr w:rsidR="00E64BA8" w:rsidRPr="004F454A" w14:paraId="08FA741D" w14:textId="77777777" w:rsidTr="00C87D8B">
        <w:tc>
          <w:tcPr>
            <w:tcW w:w="738" w:type="dxa"/>
            <w:shd w:val="clear" w:color="auto" w:fill="auto"/>
          </w:tcPr>
          <w:p w14:paraId="2EAF5A97" w14:textId="77777777" w:rsidR="00E64BA8" w:rsidRPr="00180556" w:rsidRDefault="00E64BA8" w:rsidP="00E64BA8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9</w:t>
            </w:r>
          </w:p>
        </w:tc>
        <w:tc>
          <w:tcPr>
            <w:tcW w:w="2205" w:type="dxa"/>
            <w:shd w:val="clear" w:color="auto" w:fill="auto"/>
          </w:tcPr>
          <w:p w14:paraId="183324FB" w14:textId="5A6C84A6" w:rsidR="00E64BA8" w:rsidRPr="006F1DB3" w:rsidRDefault="00E64BA8" w:rsidP="00E64BA8">
            <w:pPr>
              <w:tabs>
                <w:tab w:val="left" w:pos="459"/>
              </w:tabs>
              <w:jc w:val="both"/>
              <w:rPr>
                <w:i/>
                <w:iCs/>
              </w:rPr>
            </w:pPr>
            <w:r>
              <w:t>Mahasiswa mampu menguraikan  dan mempraktekkan Sholat Jama’ah</w:t>
            </w:r>
          </w:p>
        </w:tc>
        <w:tc>
          <w:tcPr>
            <w:tcW w:w="2977" w:type="dxa"/>
            <w:shd w:val="clear" w:color="auto" w:fill="auto"/>
          </w:tcPr>
          <w:p w14:paraId="6086A99F" w14:textId="77777777" w:rsidR="00E64BA8" w:rsidRPr="005A56CD" w:rsidRDefault="00E64BA8" w:rsidP="002B137B">
            <w:pPr>
              <w:pStyle w:val="ListParagraph"/>
              <w:numPr>
                <w:ilvl w:val="0"/>
                <w:numId w:val="3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Pengertian sholat jum’at</w:t>
            </w:r>
          </w:p>
          <w:p w14:paraId="2926226A" w14:textId="44D78CFC" w:rsidR="00E64BA8" w:rsidRPr="005A56CD" w:rsidRDefault="00E64BA8" w:rsidP="002B137B">
            <w:pPr>
              <w:pStyle w:val="ListParagraph"/>
              <w:numPr>
                <w:ilvl w:val="0"/>
                <w:numId w:val="3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dalil kewajiban sholat dan hadist tata cara sholat Jama’ah</w:t>
            </w:r>
          </w:p>
          <w:p w14:paraId="3702F455" w14:textId="00CE79A5" w:rsidR="00E64BA8" w:rsidRPr="005A56CD" w:rsidRDefault="00E64BA8" w:rsidP="002B137B">
            <w:pPr>
              <w:pStyle w:val="ListParagraph"/>
              <w:numPr>
                <w:ilvl w:val="0"/>
                <w:numId w:val="3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rukun sholat, sunnah-sunnah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 dan hal-hal yang membatalkan</w:t>
            </w:r>
            <w:r>
              <w:rPr>
                <w:rFonts w:ascii="Times New Arabic" w:hAnsi="Times New Arabic"/>
                <w:color w:val="000000" w:themeColor="text1"/>
              </w:rPr>
              <w:t xml:space="preserve"> sholat Jama’ah</w:t>
            </w:r>
          </w:p>
          <w:p w14:paraId="13BC15CE" w14:textId="29C683AB" w:rsidR="00E64BA8" w:rsidRPr="00E64BA8" w:rsidRDefault="00E64BA8" w:rsidP="002B137B">
            <w:pPr>
              <w:pStyle w:val="ListParagraph"/>
              <w:numPr>
                <w:ilvl w:val="0"/>
                <w:numId w:val="3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Mempraktekkan tata cara sholat Jama’ah</w:t>
            </w:r>
          </w:p>
          <w:p w14:paraId="2EDC5633" w14:textId="10640C24" w:rsidR="00E64BA8" w:rsidRPr="006353C6" w:rsidRDefault="00E64BA8" w:rsidP="002B137B">
            <w:pPr>
              <w:pStyle w:val="ListParagraph"/>
              <w:numPr>
                <w:ilvl w:val="0"/>
                <w:numId w:val="3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Mempraktekkan wirid dan doa sesudah sholat Jama’ah</w:t>
            </w:r>
          </w:p>
        </w:tc>
        <w:tc>
          <w:tcPr>
            <w:tcW w:w="1985" w:type="dxa"/>
            <w:shd w:val="clear" w:color="auto" w:fill="auto"/>
          </w:tcPr>
          <w:p w14:paraId="55E3C189" w14:textId="77777777" w:rsidR="00E64BA8" w:rsidRDefault="00E64BA8" w:rsidP="00E64BA8">
            <w:pPr>
              <w:rPr>
                <w:bCs/>
              </w:rPr>
            </w:pPr>
            <w:r>
              <w:rPr>
                <w:bCs/>
              </w:rPr>
              <w:t xml:space="preserve">Partisipasi dalam diskusi. </w:t>
            </w:r>
          </w:p>
          <w:p w14:paraId="1D848AE6" w14:textId="77777777" w:rsidR="00E64BA8" w:rsidRPr="00180556" w:rsidRDefault="00E64BA8" w:rsidP="00E64BA8">
            <w:pPr>
              <w:rPr>
                <w:bCs/>
              </w:rPr>
            </w:pPr>
            <w:r>
              <w:rPr>
                <w:bCs/>
              </w:rPr>
              <w:t>Ketepatan dalam menyelesaikan tugas</w:t>
            </w:r>
          </w:p>
        </w:tc>
        <w:tc>
          <w:tcPr>
            <w:tcW w:w="1984" w:type="dxa"/>
            <w:shd w:val="clear" w:color="auto" w:fill="auto"/>
          </w:tcPr>
          <w:p w14:paraId="00D16323" w14:textId="12FFA146" w:rsidR="00E64BA8" w:rsidRPr="00180556" w:rsidRDefault="00515FD4" w:rsidP="00E64BA8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Sharing, praktek</w:t>
            </w:r>
          </w:p>
        </w:tc>
        <w:tc>
          <w:tcPr>
            <w:tcW w:w="2693" w:type="dxa"/>
            <w:shd w:val="clear" w:color="auto" w:fill="auto"/>
          </w:tcPr>
          <w:p w14:paraId="49596C77" w14:textId="19A24B7B" w:rsidR="00E64BA8" w:rsidRPr="005A56CD" w:rsidRDefault="00E64BA8" w:rsidP="002B137B">
            <w:pPr>
              <w:pStyle w:val="ListParagraph"/>
              <w:numPr>
                <w:ilvl w:val="0"/>
                <w:numId w:val="3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Pengertian sholat Jama’ah</w:t>
            </w:r>
          </w:p>
          <w:p w14:paraId="06A2EBBF" w14:textId="387BC2ED" w:rsidR="00E64BA8" w:rsidRPr="005A56CD" w:rsidRDefault="00E64BA8" w:rsidP="002B137B">
            <w:pPr>
              <w:pStyle w:val="ListParagraph"/>
              <w:numPr>
                <w:ilvl w:val="0"/>
                <w:numId w:val="3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Dalil kewajiban sholat dan hadist tata cara sholat Jama’ah</w:t>
            </w:r>
          </w:p>
          <w:p w14:paraId="333AC20C" w14:textId="61ECD637" w:rsidR="00E64BA8" w:rsidRPr="005A56CD" w:rsidRDefault="00E64BA8" w:rsidP="002B137B">
            <w:pPr>
              <w:pStyle w:val="ListParagraph"/>
              <w:numPr>
                <w:ilvl w:val="0"/>
                <w:numId w:val="3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Rukun sholat, sunnah-sunnah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 dan hal-hal yang membatalkan </w:t>
            </w:r>
            <w:r>
              <w:rPr>
                <w:rFonts w:ascii="Times New Arabic" w:hAnsi="Times New Arabic"/>
                <w:color w:val="000000" w:themeColor="text1"/>
              </w:rPr>
              <w:t xml:space="preserve"> sholat Jama’ah</w:t>
            </w:r>
          </w:p>
          <w:p w14:paraId="70332105" w14:textId="2BC43A2D" w:rsidR="00E64BA8" w:rsidRPr="00E64BA8" w:rsidRDefault="00E64BA8" w:rsidP="002B137B">
            <w:pPr>
              <w:pStyle w:val="ListParagraph"/>
              <w:numPr>
                <w:ilvl w:val="0"/>
                <w:numId w:val="31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Tata cara sholat Jama’ah</w:t>
            </w:r>
          </w:p>
          <w:p w14:paraId="7BD4F76C" w14:textId="598E5B53" w:rsidR="00E64BA8" w:rsidRPr="00180556" w:rsidRDefault="00E64BA8" w:rsidP="002B137B">
            <w:pPr>
              <w:pStyle w:val="ListParagraph"/>
              <w:numPr>
                <w:ilvl w:val="0"/>
                <w:numId w:val="31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Wirid dan doa sesudah sholat Jama’ah</w:t>
            </w:r>
          </w:p>
        </w:tc>
        <w:tc>
          <w:tcPr>
            <w:tcW w:w="1276" w:type="dxa"/>
            <w:shd w:val="clear" w:color="auto" w:fill="auto"/>
          </w:tcPr>
          <w:p w14:paraId="3424F5E7" w14:textId="77777777" w:rsidR="00E64BA8" w:rsidRPr="00180556" w:rsidRDefault="00E64BA8" w:rsidP="00E64BA8">
            <w:pPr>
              <w:rPr>
                <w:bCs/>
                <w:lang w:eastAsia="id-ID"/>
              </w:rPr>
            </w:pPr>
          </w:p>
        </w:tc>
      </w:tr>
      <w:tr w:rsidR="00E64BA8" w:rsidRPr="004F454A" w14:paraId="094B0257" w14:textId="77777777" w:rsidTr="00C87D8B">
        <w:tc>
          <w:tcPr>
            <w:tcW w:w="738" w:type="dxa"/>
            <w:shd w:val="clear" w:color="auto" w:fill="auto"/>
          </w:tcPr>
          <w:p w14:paraId="0B45442C" w14:textId="77777777" w:rsidR="00E64BA8" w:rsidRPr="00180556" w:rsidRDefault="00E64BA8" w:rsidP="00E64BA8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10</w:t>
            </w:r>
          </w:p>
        </w:tc>
        <w:tc>
          <w:tcPr>
            <w:tcW w:w="2205" w:type="dxa"/>
            <w:shd w:val="clear" w:color="auto" w:fill="auto"/>
          </w:tcPr>
          <w:p w14:paraId="7B54F1F8" w14:textId="5AA7D935" w:rsidR="00E64BA8" w:rsidRPr="00180556" w:rsidRDefault="00E64BA8" w:rsidP="00E64BA8">
            <w:pPr>
              <w:tabs>
                <w:tab w:val="left" w:pos="459"/>
              </w:tabs>
              <w:jc w:val="both"/>
              <w:rPr>
                <w:i/>
              </w:rPr>
            </w:pPr>
            <w:r>
              <w:t xml:space="preserve">Mahasiswa mampu </w:t>
            </w:r>
            <w:r>
              <w:lastRenderedPageBreak/>
              <w:t>menguraikan  dan mempraktekkan</w:t>
            </w:r>
            <w:r>
              <w:rPr>
                <w:bCs/>
              </w:rPr>
              <w:t>. Sholat Jumat</w:t>
            </w:r>
          </w:p>
        </w:tc>
        <w:tc>
          <w:tcPr>
            <w:tcW w:w="2977" w:type="dxa"/>
            <w:shd w:val="clear" w:color="auto" w:fill="auto"/>
          </w:tcPr>
          <w:p w14:paraId="26C480A9" w14:textId="77777777" w:rsidR="00E64BA8" w:rsidRPr="005A56CD" w:rsidRDefault="00E64BA8" w:rsidP="002B137B">
            <w:pPr>
              <w:pStyle w:val="ListParagraph"/>
              <w:numPr>
                <w:ilvl w:val="0"/>
                <w:numId w:val="3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lastRenderedPageBreak/>
              <w:t xml:space="preserve">Menguraikan Pengertian </w:t>
            </w:r>
            <w:r>
              <w:rPr>
                <w:rFonts w:ascii="Times New Arabic" w:hAnsi="Times New Arabic"/>
                <w:color w:val="000000" w:themeColor="text1"/>
              </w:rPr>
              <w:lastRenderedPageBreak/>
              <w:t>sholat jum’at</w:t>
            </w:r>
          </w:p>
          <w:p w14:paraId="5B8892DC" w14:textId="77777777" w:rsidR="00E64BA8" w:rsidRPr="005A56CD" w:rsidRDefault="00E64BA8" w:rsidP="002B137B">
            <w:pPr>
              <w:pStyle w:val="ListParagraph"/>
              <w:numPr>
                <w:ilvl w:val="0"/>
                <w:numId w:val="3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dalil kewajiban sholat dan hadist tata cara sholat jum’at</w:t>
            </w:r>
          </w:p>
          <w:p w14:paraId="2176D5FE" w14:textId="29C0D0C4" w:rsidR="00E64BA8" w:rsidRPr="005A56CD" w:rsidRDefault="00E64BA8" w:rsidP="002B137B">
            <w:pPr>
              <w:pStyle w:val="ListParagraph"/>
              <w:numPr>
                <w:ilvl w:val="0"/>
                <w:numId w:val="3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rukun sholat, sunnah-sunnah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 dan hal-hal yang membatalkan</w:t>
            </w:r>
            <w:r>
              <w:rPr>
                <w:rFonts w:ascii="Times New Arabic" w:hAnsi="Times New Arabic"/>
                <w:color w:val="000000" w:themeColor="text1"/>
              </w:rPr>
              <w:t xml:space="preserve"> sholat jumat</w:t>
            </w:r>
          </w:p>
          <w:p w14:paraId="44FA8AB3" w14:textId="77777777" w:rsidR="00E64BA8" w:rsidRPr="00E64BA8" w:rsidRDefault="00E64BA8" w:rsidP="002B137B">
            <w:pPr>
              <w:pStyle w:val="ListParagraph"/>
              <w:numPr>
                <w:ilvl w:val="0"/>
                <w:numId w:val="3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Mempraktekkan tata cara sholat jumat</w:t>
            </w:r>
          </w:p>
          <w:p w14:paraId="09AB4DA7" w14:textId="6031C01D" w:rsidR="00E64BA8" w:rsidRPr="006353C6" w:rsidRDefault="00E64BA8" w:rsidP="002B137B">
            <w:pPr>
              <w:pStyle w:val="ListParagraph"/>
              <w:numPr>
                <w:ilvl w:val="0"/>
                <w:numId w:val="3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Mempraktekkan </w:t>
            </w:r>
            <w:r w:rsidR="00EB1C1C">
              <w:rPr>
                <w:rFonts w:ascii="Times New Arabic" w:hAnsi="Times New Arabic"/>
                <w:color w:val="000000" w:themeColor="text1"/>
              </w:rPr>
              <w:t>Khutbah Jumat</w:t>
            </w:r>
            <w:r>
              <w:rPr>
                <w:rFonts w:ascii="Times New Arabic" w:hAnsi="Times New Arabic"/>
                <w:color w:val="000000" w:themeColor="text1"/>
              </w:rPr>
              <w:t xml:space="preserve"> sholat jumat</w:t>
            </w:r>
          </w:p>
        </w:tc>
        <w:tc>
          <w:tcPr>
            <w:tcW w:w="1985" w:type="dxa"/>
            <w:shd w:val="clear" w:color="auto" w:fill="auto"/>
          </w:tcPr>
          <w:p w14:paraId="0BCEC581" w14:textId="77777777" w:rsidR="00E64BA8" w:rsidRDefault="00E64BA8" w:rsidP="00E64BA8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Partisipasi dalam </w:t>
            </w:r>
            <w:r>
              <w:rPr>
                <w:bCs/>
              </w:rPr>
              <w:lastRenderedPageBreak/>
              <w:t xml:space="preserve">diskusi. </w:t>
            </w:r>
          </w:p>
          <w:p w14:paraId="167BA46E" w14:textId="77777777" w:rsidR="00E64BA8" w:rsidRPr="00180556" w:rsidRDefault="00E64BA8" w:rsidP="00E64BA8">
            <w:pPr>
              <w:rPr>
                <w:bCs/>
              </w:rPr>
            </w:pPr>
            <w:r>
              <w:rPr>
                <w:bCs/>
              </w:rPr>
              <w:t>Ketepatan dalam menyelesaikan tugas</w:t>
            </w:r>
          </w:p>
        </w:tc>
        <w:tc>
          <w:tcPr>
            <w:tcW w:w="1984" w:type="dxa"/>
            <w:shd w:val="clear" w:color="auto" w:fill="auto"/>
          </w:tcPr>
          <w:p w14:paraId="205FDD24" w14:textId="37C03586" w:rsidR="00E64BA8" w:rsidRPr="00180556" w:rsidRDefault="00515FD4" w:rsidP="00E64BA8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Sharing, praktek</w:t>
            </w:r>
          </w:p>
        </w:tc>
        <w:tc>
          <w:tcPr>
            <w:tcW w:w="2693" w:type="dxa"/>
            <w:shd w:val="clear" w:color="auto" w:fill="auto"/>
          </w:tcPr>
          <w:p w14:paraId="2AF9DF44" w14:textId="77777777" w:rsidR="00E64BA8" w:rsidRPr="005A56CD" w:rsidRDefault="00E64BA8" w:rsidP="002B137B">
            <w:pPr>
              <w:pStyle w:val="ListParagraph"/>
              <w:numPr>
                <w:ilvl w:val="0"/>
                <w:numId w:val="3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Pengertian sholat </w:t>
            </w:r>
            <w:r>
              <w:rPr>
                <w:rFonts w:ascii="Times New Arabic" w:hAnsi="Times New Arabic"/>
                <w:color w:val="000000" w:themeColor="text1"/>
              </w:rPr>
              <w:lastRenderedPageBreak/>
              <w:t>jum’at</w:t>
            </w:r>
          </w:p>
          <w:p w14:paraId="4EF6F497" w14:textId="77777777" w:rsidR="00E64BA8" w:rsidRPr="005A56CD" w:rsidRDefault="00E64BA8" w:rsidP="002B137B">
            <w:pPr>
              <w:pStyle w:val="ListParagraph"/>
              <w:numPr>
                <w:ilvl w:val="0"/>
                <w:numId w:val="3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Dalil kewajiban sholat dan hadist tata cara sholat jum’at</w:t>
            </w:r>
          </w:p>
          <w:p w14:paraId="73122A3B" w14:textId="77EB3C13" w:rsidR="00E64BA8" w:rsidRPr="005A56CD" w:rsidRDefault="00E64BA8" w:rsidP="002B137B">
            <w:pPr>
              <w:pStyle w:val="ListParagraph"/>
              <w:numPr>
                <w:ilvl w:val="0"/>
                <w:numId w:val="3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Rukun sholat, sunnah-sunnah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 dan hal-hal yang membatalkan </w:t>
            </w:r>
            <w:r>
              <w:rPr>
                <w:rFonts w:ascii="Times New Arabic" w:hAnsi="Times New Arabic"/>
                <w:color w:val="000000" w:themeColor="text1"/>
              </w:rPr>
              <w:t xml:space="preserve"> sholat jumat</w:t>
            </w:r>
          </w:p>
          <w:p w14:paraId="4CA4D056" w14:textId="77777777" w:rsidR="00E64BA8" w:rsidRPr="00E64BA8" w:rsidRDefault="00E64BA8" w:rsidP="002B137B">
            <w:pPr>
              <w:pStyle w:val="ListParagraph"/>
              <w:numPr>
                <w:ilvl w:val="0"/>
                <w:numId w:val="32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Tata cara sholat jumat</w:t>
            </w:r>
          </w:p>
          <w:p w14:paraId="18B36501" w14:textId="6C11F0F0" w:rsidR="00E64BA8" w:rsidRPr="00180556" w:rsidRDefault="00EB1C1C" w:rsidP="002B137B">
            <w:pPr>
              <w:pStyle w:val="ListParagraph"/>
              <w:numPr>
                <w:ilvl w:val="0"/>
                <w:numId w:val="32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 xml:space="preserve"> Tata cara khutbah jumat</w:t>
            </w:r>
            <w:r w:rsidR="00E64BA8">
              <w:rPr>
                <w:rFonts w:ascii="Times New Arabic" w:hAnsi="Times New Arabic"/>
                <w:color w:val="000000" w:themeColor="text1"/>
              </w:rPr>
              <w:t xml:space="preserve"> </w:t>
            </w:r>
            <w:r w:rsidR="00706419">
              <w:rPr>
                <w:rFonts w:ascii="Times New Arabic" w:hAnsi="Times New Arabic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536904F" w14:textId="77777777" w:rsidR="00E64BA8" w:rsidRPr="00180556" w:rsidRDefault="00E64BA8" w:rsidP="00E64BA8">
            <w:pPr>
              <w:rPr>
                <w:bCs/>
                <w:lang w:eastAsia="id-ID"/>
              </w:rPr>
            </w:pPr>
          </w:p>
        </w:tc>
      </w:tr>
      <w:tr w:rsidR="00706419" w:rsidRPr="004F454A" w14:paraId="59A46E98" w14:textId="77777777" w:rsidTr="00C87D8B">
        <w:tc>
          <w:tcPr>
            <w:tcW w:w="738" w:type="dxa"/>
            <w:shd w:val="clear" w:color="auto" w:fill="auto"/>
          </w:tcPr>
          <w:p w14:paraId="1DA57CB4" w14:textId="77777777" w:rsidR="00706419" w:rsidRPr="00180556" w:rsidRDefault="00706419" w:rsidP="00706419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11</w:t>
            </w:r>
          </w:p>
        </w:tc>
        <w:tc>
          <w:tcPr>
            <w:tcW w:w="2205" w:type="dxa"/>
            <w:shd w:val="clear" w:color="auto" w:fill="auto"/>
          </w:tcPr>
          <w:p w14:paraId="70ADC899" w14:textId="4527E4C5" w:rsidR="00706419" w:rsidRPr="006F1DB3" w:rsidRDefault="00706419" w:rsidP="00706419">
            <w:pPr>
              <w:tabs>
                <w:tab w:val="left" w:pos="459"/>
              </w:tabs>
              <w:jc w:val="both"/>
              <w:rPr>
                <w:i/>
                <w:iCs/>
              </w:rPr>
            </w:pPr>
            <w:r>
              <w:t>Mahasiswa mampu menguraikan  dan mempraktekkan Penyelenggaraan Jenazah</w:t>
            </w:r>
          </w:p>
        </w:tc>
        <w:tc>
          <w:tcPr>
            <w:tcW w:w="2977" w:type="dxa"/>
            <w:shd w:val="clear" w:color="auto" w:fill="auto"/>
          </w:tcPr>
          <w:p w14:paraId="36DA269C" w14:textId="059EE474" w:rsidR="00706419" w:rsidRPr="00706419" w:rsidRDefault="00706419" w:rsidP="002B137B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kewajiban dalam menghadapi orang yang sedang sakaratul maut</w:t>
            </w:r>
          </w:p>
          <w:p w14:paraId="74771584" w14:textId="29798B1A" w:rsidR="00706419" w:rsidRPr="00706419" w:rsidRDefault="00706419" w:rsidP="002B137B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Menguraikan pengertian penyelenggaraan jenazah </w:t>
            </w:r>
          </w:p>
          <w:p w14:paraId="49D83314" w14:textId="77777777" w:rsidR="00706419" w:rsidRPr="00706419" w:rsidRDefault="00706419" w:rsidP="002B137B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Menguraikan dalil </w:t>
            </w:r>
            <w:r>
              <w:rPr>
                <w:rFonts w:ascii="Times New Arabic" w:hAnsi="Times New Arabic"/>
                <w:color w:val="000000" w:themeColor="text1"/>
              </w:rPr>
              <w:lastRenderedPageBreak/>
              <w:t>penyelenggaraan jenazah</w:t>
            </w:r>
          </w:p>
          <w:p w14:paraId="510AEFC9" w14:textId="77777777" w:rsidR="00706419" w:rsidRPr="00706419" w:rsidRDefault="00706419" w:rsidP="002B137B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tata cara penyelenggaraan jenazah</w:t>
            </w:r>
          </w:p>
          <w:p w14:paraId="3D5A165D" w14:textId="6CF71C20" w:rsidR="00706419" w:rsidRPr="006353C6" w:rsidRDefault="00706419" w:rsidP="002B137B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Mempraktekkan penyelenggaraan jenazah</w:t>
            </w:r>
          </w:p>
        </w:tc>
        <w:tc>
          <w:tcPr>
            <w:tcW w:w="1985" w:type="dxa"/>
            <w:shd w:val="clear" w:color="auto" w:fill="auto"/>
          </w:tcPr>
          <w:p w14:paraId="4418B378" w14:textId="77777777" w:rsidR="00706419" w:rsidRDefault="00706419" w:rsidP="00706419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Partisipasi dalam diskusi. </w:t>
            </w:r>
          </w:p>
          <w:p w14:paraId="02A9D997" w14:textId="77777777" w:rsidR="00706419" w:rsidRPr="00180556" w:rsidRDefault="00706419" w:rsidP="00706419">
            <w:pPr>
              <w:rPr>
                <w:bCs/>
              </w:rPr>
            </w:pPr>
            <w:r>
              <w:rPr>
                <w:bCs/>
              </w:rPr>
              <w:t>Ketepatan dalam menyelesaikan tugas</w:t>
            </w:r>
          </w:p>
        </w:tc>
        <w:tc>
          <w:tcPr>
            <w:tcW w:w="1984" w:type="dxa"/>
            <w:shd w:val="clear" w:color="auto" w:fill="auto"/>
          </w:tcPr>
          <w:p w14:paraId="490D24E9" w14:textId="04451954" w:rsidR="00706419" w:rsidRPr="00180556" w:rsidRDefault="00515FD4" w:rsidP="00706419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Sharing, praktek</w:t>
            </w:r>
          </w:p>
        </w:tc>
        <w:tc>
          <w:tcPr>
            <w:tcW w:w="2693" w:type="dxa"/>
            <w:shd w:val="clear" w:color="auto" w:fill="auto"/>
          </w:tcPr>
          <w:p w14:paraId="24C05E42" w14:textId="78476AEF" w:rsidR="00706419" w:rsidRPr="00706419" w:rsidRDefault="00706419" w:rsidP="002B137B">
            <w:pPr>
              <w:pStyle w:val="ListParagraph"/>
              <w:numPr>
                <w:ilvl w:val="0"/>
                <w:numId w:val="3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Kewajiban dalam menghadapi orang yang sedang sakaratul maut.</w:t>
            </w:r>
          </w:p>
          <w:p w14:paraId="6F222844" w14:textId="080E397E" w:rsidR="00706419" w:rsidRPr="00706419" w:rsidRDefault="00706419" w:rsidP="002B137B">
            <w:pPr>
              <w:pStyle w:val="ListParagraph"/>
              <w:numPr>
                <w:ilvl w:val="0"/>
                <w:numId w:val="3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Pengertian penyelenggaraan jenazah </w:t>
            </w:r>
          </w:p>
          <w:p w14:paraId="0C6F988A" w14:textId="77777777" w:rsidR="00706419" w:rsidRPr="00706419" w:rsidRDefault="00706419" w:rsidP="002B137B">
            <w:pPr>
              <w:pStyle w:val="ListParagraph"/>
              <w:numPr>
                <w:ilvl w:val="0"/>
                <w:numId w:val="3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Menguraikan dalil </w:t>
            </w:r>
            <w:r>
              <w:rPr>
                <w:rFonts w:ascii="Times New Arabic" w:hAnsi="Times New Arabic"/>
                <w:color w:val="000000" w:themeColor="text1"/>
              </w:rPr>
              <w:lastRenderedPageBreak/>
              <w:t>penyelenggaraan jenazah</w:t>
            </w:r>
          </w:p>
          <w:p w14:paraId="106C8D2C" w14:textId="77777777" w:rsidR="00706419" w:rsidRPr="00706419" w:rsidRDefault="00706419" w:rsidP="002B137B">
            <w:pPr>
              <w:pStyle w:val="ListParagraph"/>
              <w:numPr>
                <w:ilvl w:val="0"/>
                <w:numId w:val="34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Menguraikan tata cara penyelenggaraan jenazah</w:t>
            </w:r>
          </w:p>
          <w:p w14:paraId="184DDB30" w14:textId="4B22C857" w:rsidR="00706419" w:rsidRPr="00180556" w:rsidRDefault="00706419" w:rsidP="002B137B">
            <w:pPr>
              <w:pStyle w:val="ListParagraph"/>
              <w:numPr>
                <w:ilvl w:val="0"/>
                <w:numId w:val="34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Mempraktekkan penyelenggaraan jenazah</w:t>
            </w:r>
          </w:p>
        </w:tc>
        <w:tc>
          <w:tcPr>
            <w:tcW w:w="1276" w:type="dxa"/>
            <w:shd w:val="clear" w:color="auto" w:fill="auto"/>
          </w:tcPr>
          <w:p w14:paraId="7DDE7110" w14:textId="77777777" w:rsidR="00706419" w:rsidRPr="00180556" w:rsidRDefault="00706419" w:rsidP="00706419">
            <w:pPr>
              <w:rPr>
                <w:bCs/>
                <w:lang w:eastAsia="id-ID"/>
              </w:rPr>
            </w:pPr>
          </w:p>
        </w:tc>
      </w:tr>
      <w:tr w:rsidR="00706419" w:rsidRPr="004F454A" w14:paraId="5CD6A007" w14:textId="77777777" w:rsidTr="00C87D8B">
        <w:tc>
          <w:tcPr>
            <w:tcW w:w="738" w:type="dxa"/>
            <w:shd w:val="clear" w:color="auto" w:fill="auto"/>
          </w:tcPr>
          <w:p w14:paraId="143399C2" w14:textId="77777777" w:rsidR="00706419" w:rsidRPr="00180556" w:rsidRDefault="00706419" w:rsidP="00706419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12</w:t>
            </w:r>
          </w:p>
        </w:tc>
        <w:tc>
          <w:tcPr>
            <w:tcW w:w="2205" w:type="dxa"/>
            <w:shd w:val="clear" w:color="auto" w:fill="auto"/>
          </w:tcPr>
          <w:p w14:paraId="1A9E6778" w14:textId="381F3719" w:rsidR="00706419" w:rsidRPr="00180556" w:rsidRDefault="00706419" w:rsidP="00706419">
            <w:pPr>
              <w:tabs>
                <w:tab w:val="left" w:pos="459"/>
              </w:tabs>
              <w:jc w:val="both"/>
            </w:pPr>
            <w:r>
              <w:t>Mahasiswa mampu menguraikan  dan mempraktekkan Sholat Jama’ dan Qashar</w:t>
            </w:r>
          </w:p>
        </w:tc>
        <w:tc>
          <w:tcPr>
            <w:tcW w:w="2977" w:type="dxa"/>
            <w:shd w:val="clear" w:color="auto" w:fill="auto"/>
          </w:tcPr>
          <w:p w14:paraId="0843CBD9" w14:textId="6D2B2103" w:rsidR="00706419" w:rsidRPr="005A56CD" w:rsidRDefault="00706419" w:rsidP="002B137B">
            <w:pPr>
              <w:pStyle w:val="ListParagraph"/>
              <w:numPr>
                <w:ilvl w:val="0"/>
                <w:numId w:val="3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Pengertian sholat jama’ dan qashar</w:t>
            </w:r>
          </w:p>
          <w:p w14:paraId="2BEFFCDB" w14:textId="09273883" w:rsidR="00706419" w:rsidRPr="005A56CD" w:rsidRDefault="00706419" w:rsidP="002B137B">
            <w:pPr>
              <w:pStyle w:val="ListParagraph"/>
              <w:numPr>
                <w:ilvl w:val="0"/>
                <w:numId w:val="3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dalil kewajiban sholat jama’ dan qashar</w:t>
            </w:r>
          </w:p>
          <w:p w14:paraId="30C419CD" w14:textId="5CA41852" w:rsidR="00706419" w:rsidRPr="005A56CD" w:rsidRDefault="00706419" w:rsidP="002B137B">
            <w:pPr>
              <w:pStyle w:val="ListParagraph"/>
              <w:numPr>
                <w:ilvl w:val="0"/>
                <w:numId w:val="3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rukun sholat, sunnah-sunnah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 dan hal-hal yang membatalkan </w:t>
            </w:r>
            <w:r>
              <w:rPr>
                <w:rFonts w:ascii="Times New Arabic" w:hAnsi="Times New Arabic"/>
                <w:color w:val="000000" w:themeColor="text1"/>
              </w:rPr>
              <w:t xml:space="preserve"> sholat jama’ dan qashar</w:t>
            </w:r>
          </w:p>
          <w:p w14:paraId="6E1EA8CF" w14:textId="48567DD7" w:rsidR="00706419" w:rsidRPr="00E64BA8" w:rsidRDefault="00706419" w:rsidP="002B137B">
            <w:pPr>
              <w:pStyle w:val="ListParagraph"/>
              <w:numPr>
                <w:ilvl w:val="0"/>
                <w:numId w:val="3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Mempraktekkan tata cara sholat jama’ dan qashar</w:t>
            </w:r>
          </w:p>
          <w:p w14:paraId="6A7D83DE" w14:textId="41787DB3" w:rsidR="00706419" w:rsidRPr="006353C6" w:rsidRDefault="00706419" w:rsidP="00706419">
            <w:pPr>
              <w:pStyle w:val="ListParagraph"/>
              <w:ind w:left="360"/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14:paraId="6C38BD94" w14:textId="77777777" w:rsidR="00706419" w:rsidRDefault="00706419" w:rsidP="00706419">
            <w:pPr>
              <w:rPr>
                <w:bCs/>
              </w:rPr>
            </w:pPr>
            <w:r>
              <w:rPr>
                <w:bCs/>
              </w:rPr>
              <w:t xml:space="preserve">Partisipasi dalam diskusi. </w:t>
            </w:r>
          </w:p>
          <w:p w14:paraId="57CDC01D" w14:textId="77777777" w:rsidR="00706419" w:rsidRPr="00180556" w:rsidRDefault="00706419" w:rsidP="00706419">
            <w:pPr>
              <w:rPr>
                <w:bCs/>
              </w:rPr>
            </w:pPr>
            <w:r>
              <w:rPr>
                <w:bCs/>
              </w:rPr>
              <w:t>Ketepatan dalam menyelesaikan tugas</w:t>
            </w:r>
          </w:p>
        </w:tc>
        <w:tc>
          <w:tcPr>
            <w:tcW w:w="1984" w:type="dxa"/>
            <w:shd w:val="clear" w:color="auto" w:fill="auto"/>
          </w:tcPr>
          <w:p w14:paraId="0B50015D" w14:textId="20CC0773" w:rsidR="00706419" w:rsidRPr="00180556" w:rsidRDefault="00515FD4" w:rsidP="00706419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Sharing, praktek</w:t>
            </w:r>
          </w:p>
        </w:tc>
        <w:tc>
          <w:tcPr>
            <w:tcW w:w="2693" w:type="dxa"/>
            <w:shd w:val="clear" w:color="auto" w:fill="auto"/>
          </w:tcPr>
          <w:p w14:paraId="090F26F8" w14:textId="32E1D7F4" w:rsidR="00706419" w:rsidRPr="005A56CD" w:rsidRDefault="00706419" w:rsidP="002B137B">
            <w:pPr>
              <w:pStyle w:val="ListParagraph"/>
              <w:numPr>
                <w:ilvl w:val="0"/>
                <w:numId w:val="3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Pengertian sholat jama’ dan qashar</w:t>
            </w:r>
          </w:p>
          <w:p w14:paraId="2556A55B" w14:textId="04ABABE0" w:rsidR="00706419" w:rsidRPr="005A56CD" w:rsidRDefault="00706419" w:rsidP="002B137B">
            <w:pPr>
              <w:pStyle w:val="ListParagraph"/>
              <w:numPr>
                <w:ilvl w:val="0"/>
                <w:numId w:val="3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Dalil kewajiban sholat jama’ dan qashar</w:t>
            </w:r>
          </w:p>
          <w:p w14:paraId="08124AD3" w14:textId="28B71276" w:rsidR="00706419" w:rsidRPr="005A56CD" w:rsidRDefault="00706419" w:rsidP="002B137B">
            <w:pPr>
              <w:pStyle w:val="ListParagraph"/>
              <w:numPr>
                <w:ilvl w:val="0"/>
                <w:numId w:val="3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Rukun sholat, sunnah-sunnah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 dan hal-hal yang membatalkan </w:t>
            </w:r>
            <w:r>
              <w:rPr>
                <w:rFonts w:ascii="Times New Arabic" w:hAnsi="Times New Arabic"/>
                <w:color w:val="000000" w:themeColor="text1"/>
              </w:rPr>
              <w:t xml:space="preserve"> sholat jama’ dan qashar</w:t>
            </w:r>
          </w:p>
          <w:p w14:paraId="40CD42C7" w14:textId="227DC554" w:rsidR="00706419" w:rsidRPr="00E64BA8" w:rsidRDefault="00706419" w:rsidP="002B137B">
            <w:pPr>
              <w:pStyle w:val="ListParagraph"/>
              <w:numPr>
                <w:ilvl w:val="0"/>
                <w:numId w:val="3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Tata cara sholat jama’ dan qashar</w:t>
            </w:r>
          </w:p>
          <w:p w14:paraId="175104AF" w14:textId="002AE7E7" w:rsidR="00706419" w:rsidRPr="00180556" w:rsidRDefault="00706419" w:rsidP="00706419">
            <w:pPr>
              <w:spacing w:after="160" w:line="256" w:lineRule="auto"/>
              <w:contextualSpacing/>
            </w:pPr>
          </w:p>
        </w:tc>
        <w:tc>
          <w:tcPr>
            <w:tcW w:w="1276" w:type="dxa"/>
            <w:shd w:val="clear" w:color="auto" w:fill="auto"/>
          </w:tcPr>
          <w:p w14:paraId="1A2D7462" w14:textId="77777777" w:rsidR="00706419" w:rsidRPr="00180556" w:rsidRDefault="00706419" w:rsidP="00706419">
            <w:pPr>
              <w:rPr>
                <w:bCs/>
                <w:lang w:eastAsia="id-ID"/>
              </w:rPr>
            </w:pPr>
          </w:p>
        </w:tc>
      </w:tr>
      <w:tr w:rsidR="00515FD4" w:rsidRPr="004F454A" w14:paraId="599A8200" w14:textId="77777777" w:rsidTr="00C87D8B">
        <w:tc>
          <w:tcPr>
            <w:tcW w:w="738" w:type="dxa"/>
            <w:shd w:val="clear" w:color="auto" w:fill="auto"/>
          </w:tcPr>
          <w:p w14:paraId="30C610E0" w14:textId="77777777" w:rsidR="00515FD4" w:rsidRPr="00180556" w:rsidRDefault="00515FD4" w:rsidP="00515FD4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13</w:t>
            </w:r>
          </w:p>
        </w:tc>
        <w:tc>
          <w:tcPr>
            <w:tcW w:w="2205" w:type="dxa"/>
            <w:shd w:val="clear" w:color="auto" w:fill="auto"/>
          </w:tcPr>
          <w:p w14:paraId="39821D2B" w14:textId="0AA4C919" w:rsidR="00515FD4" w:rsidRPr="00180556" w:rsidRDefault="00515FD4" w:rsidP="00515FD4">
            <w:pPr>
              <w:tabs>
                <w:tab w:val="left" w:pos="459"/>
              </w:tabs>
              <w:jc w:val="both"/>
            </w:pPr>
            <w:r>
              <w:t xml:space="preserve">Mahasiswa mampu </w:t>
            </w:r>
            <w:r>
              <w:lastRenderedPageBreak/>
              <w:t>menguraikan  dan mempraktekkan Zakat Fitrah dan Zakat Maal</w:t>
            </w:r>
          </w:p>
        </w:tc>
        <w:tc>
          <w:tcPr>
            <w:tcW w:w="2977" w:type="dxa"/>
            <w:shd w:val="clear" w:color="auto" w:fill="auto"/>
          </w:tcPr>
          <w:p w14:paraId="1CBBB935" w14:textId="77777777" w:rsidR="00515FD4" w:rsidRPr="00515FD4" w:rsidRDefault="00515FD4" w:rsidP="002B137B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lastRenderedPageBreak/>
              <w:t xml:space="preserve">Menguraikan pengertian </w:t>
            </w:r>
            <w:r>
              <w:rPr>
                <w:rFonts w:ascii="Times New Arabic" w:hAnsi="Times New Arabic"/>
                <w:color w:val="000000" w:themeColor="text1"/>
              </w:rPr>
              <w:lastRenderedPageBreak/>
              <w:t>zakat fitrah dan zakat maal</w:t>
            </w:r>
          </w:p>
          <w:p w14:paraId="074DC515" w14:textId="3202272C" w:rsidR="00515FD4" w:rsidRPr="00515FD4" w:rsidRDefault="00515FD4" w:rsidP="002B137B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Menguraikan Dalil kewajiban membayar zakat </w:t>
            </w:r>
          </w:p>
          <w:p w14:paraId="4715A4B1" w14:textId="1C390242" w:rsidR="00515FD4" w:rsidRPr="00515FD4" w:rsidRDefault="00515FD4" w:rsidP="002B137B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Macam-macam harta yang wajib dizakati</w:t>
            </w:r>
          </w:p>
          <w:p w14:paraId="72F3A2E2" w14:textId="066DEAF7" w:rsidR="00515FD4" w:rsidRPr="00515FD4" w:rsidRDefault="00515FD4" w:rsidP="002B137B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Rukun dan syarat zakat fitrah zakat maal</w:t>
            </w:r>
          </w:p>
          <w:p w14:paraId="17763FDE" w14:textId="77777777" w:rsidR="00515FD4" w:rsidRPr="00515FD4" w:rsidRDefault="00515FD4" w:rsidP="002B137B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Orang-orang yang berhak menerima zakat</w:t>
            </w:r>
          </w:p>
          <w:p w14:paraId="65BF426B" w14:textId="537AFF29" w:rsidR="00515FD4" w:rsidRPr="006353C6" w:rsidRDefault="00515FD4" w:rsidP="002B137B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Mengidentifikasi kasus disekitar </w:t>
            </w:r>
            <w:r w:rsidR="00E07086">
              <w:rPr>
                <w:rFonts w:ascii="Times New Arabic" w:hAnsi="Times New Arabic"/>
                <w:color w:val="000000" w:themeColor="text1"/>
              </w:rPr>
              <w:t>tentang muzaki</w:t>
            </w:r>
          </w:p>
        </w:tc>
        <w:tc>
          <w:tcPr>
            <w:tcW w:w="1985" w:type="dxa"/>
            <w:shd w:val="clear" w:color="auto" w:fill="auto"/>
          </w:tcPr>
          <w:p w14:paraId="7563F788" w14:textId="77777777" w:rsidR="00515FD4" w:rsidRDefault="00515FD4" w:rsidP="00515FD4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Partisipasi dalam </w:t>
            </w:r>
            <w:r>
              <w:rPr>
                <w:bCs/>
              </w:rPr>
              <w:lastRenderedPageBreak/>
              <w:t xml:space="preserve">diskusi. </w:t>
            </w:r>
          </w:p>
          <w:p w14:paraId="171C157E" w14:textId="77777777" w:rsidR="00515FD4" w:rsidRPr="00180556" w:rsidRDefault="00515FD4" w:rsidP="00515FD4">
            <w:pPr>
              <w:rPr>
                <w:bCs/>
              </w:rPr>
            </w:pPr>
            <w:r>
              <w:rPr>
                <w:bCs/>
              </w:rPr>
              <w:t>Ketepatan dalam menyelesaikan tugas</w:t>
            </w:r>
          </w:p>
        </w:tc>
        <w:tc>
          <w:tcPr>
            <w:tcW w:w="1984" w:type="dxa"/>
            <w:shd w:val="clear" w:color="auto" w:fill="auto"/>
          </w:tcPr>
          <w:p w14:paraId="2B714AA2" w14:textId="32607381" w:rsidR="00515FD4" w:rsidRPr="00180556" w:rsidRDefault="00515FD4" w:rsidP="00515FD4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Sharing, praktek</w:t>
            </w:r>
          </w:p>
        </w:tc>
        <w:tc>
          <w:tcPr>
            <w:tcW w:w="2693" w:type="dxa"/>
            <w:shd w:val="clear" w:color="auto" w:fill="auto"/>
          </w:tcPr>
          <w:p w14:paraId="6EF5B7CE" w14:textId="7519EFF5" w:rsidR="00515FD4" w:rsidRPr="00515FD4" w:rsidRDefault="00515FD4" w:rsidP="002B137B">
            <w:pPr>
              <w:pStyle w:val="ListParagraph"/>
              <w:numPr>
                <w:ilvl w:val="0"/>
                <w:numId w:val="37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Pengertian zakat </w:t>
            </w:r>
            <w:r>
              <w:rPr>
                <w:rFonts w:ascii="Times New Arabic" w:hAnsi="Times New Arabic"/>
                <w:color w:val="000000" w:themeColor="text1"/>
              </w:rPr>
              <w:lastRenderedPageBreak/>
              <w:t>fitrah dan zakat maal</w:t>
            </w:r>
          </w:p>
          <w:p w14:paraId="639955EA" w14:textId="77777777" w:rsidR="00515FD4" w:rsidRPr="00515FD4" w:rsidRDefault="00515FD4" w:rsidP="002B137B">
            <w:pPr>
              <w:pStyle w:val="ListParagraph"/>
              <w:numPr>
                <w:ilvl w:val="0"/>
                <w:numId w:val="37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Dalil kewajiban membayar zakat </w:t>
            </w:r>
          </w:p>
          <w:p w14:paraId="0C81EA6C" w14:textId="77777777" w:rsidR="00515FD4" w:rsidRPr="00515FD4" w:rsidRDefault="00515FD4" w:rsidP="002B137B">
            <w:pPr>
              <w:pStyle w:val="ListParagraph"/>
              <w:numPr>
                <w:ilvl w:val="0"/>
                <w:numId w:val="37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Macam-macam harta yang wajib dizakati</w:t>
            </w:r>
          </w:p>
          <w:p w14:paraId="70D2C232" w14:textId="77777777" w:rsidR="00515FD4" w:rsidRPr="00515FD4" w:rsidRDefault="00515FD4" w:rsidP="002B137B">
            <w:pPr>
              <w:pStyle w:val="ListParagraph"/>
              <w:numPr>
                <w:ilvl w:val="0"/>
                <w:numId w:val="37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Rukun dan syarat zakat fitrah zakat maal</w:t>
            </w:r>
          </w:p>
          <w:p w14:paraId="3448E3BF" w14:textId="41EB095B" w:rsidR="00515FD4" w:rsidRPr="00180556" w:rsidRDefault="00515FD4" w:rsidP="002B137B">
            <w:pPr>
              <w:pStyle w:val="ListParagraph"/>
              <w:numPr>
                <w:ilvl w:val="0"/>
                <w:numId w:val="37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Orang-orang yang berhak menerima zakat</w:t>
            </w:r>
          </w:p>
        </w:tc>
        <w:tc>
          <w:tcPr>
            <w:tcW w:w="1276" w:type="dxa"/>
            <w:shd w:val="clear" w:color="auto" w:fill="auto"/>
          </w:tcPr>
          <w:p w14:paraId="6B55E762" w14:textId="77777777" w:rsidR="00515FD4" w:rsidRPr="00180556" w:rsidRDefault="00515FD4" w:rsidP="00515FD4">
            <w:pPr>
              <w:rPr>
                <w:bCs/>
                <w:lang w:eastAsia="id-ID"/>
              </w:rPr>
            </w:pPr>
          </w:p>
        </w:tc>
      </w:tr>
      <w:tr w:rsidR="00E07086" w:rsidRPr="004F454A" w14:paraId="1B08741D" w14:textId="77777777" w:rsidTr="00C87D8B">
        <w:tc>
          <w:tcPr>
            <w:tcW w:w="738" w:type="dxa"/>
            <w:shd w:val="clear" w:color="auto" w:fill="auto"/>
          </w:tcPr>
          <w:p w14:paraId="177A2D51" w14:textId="77777777" w:rsidR="00E07086" w:rsidRPr="00180556" w:rsidRDefault="00E07086" w:rsidP="00E07086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14</w:t>
            </w:r>
          </w:p>
        </w:tc>
        <w:tc>
          <w:tcPr>
            <w:tcW w:w="2205" w:type="dxa"/>
            <w:shd w:val="clear" w:color="auto" w:fill="auto"/>
          </w:tcPr>
          <w:p w14:paraId="452944CE" w14:textId="233DCD16" w:rsidR="00E07086" w:rsidRPr="00180556" w:rsidRDefault="00E07086" w:rsidP="00E07086">
            <w:r>
              <w:t>Mahasiswa mampu menguraikan  dan mempraktekkan</w:t>
            </w:r>
            <w:r>
              <w:rPr>
                <w:bCs/>
              </w:rPr>
              <w:t xml:space="preserve">  Puasa wajib dan puasa sunnah</w:t>
            </w:r>
          </w:p>
        </w:tc>
        <w:tc>
          <w:tcPr>
            <w:tcW w:w="2977" w:type="dxa"/>
            <w:shd w:val="clear" w:color="auto" w:fill="auto"/>
          </w:tcPr>
          <w:p w14:paraId="6F72AAF9" w14:textId="77777777" w:rsidR="00E07086" w:rsidRPr="00E07086" w:rsidRDefault="00E07086" w:rsidP="002B137B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pengertian puasa wajib dan puasa sunnah</w:t>
            </w:r>
          </w:p>
          <w:p w14:paraId="1B9AD5AB" w14:textId="77777777" w:rsidR="00E07086" w:rsidRPr="00E07086" w:rsidRDefault="00E07086" w:rsidP="002B137B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dalil puasa wajib dan puasa sunnah</w:t>
            </w:r>
          </w:p>
          <w:p w14:paraId="05498B04" w14:textId="77777777" w:rsidR="00E07086" w:rsidRPr="00E07086" w:rsidRDefault="00E07086" w:rsidP="002B137B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Menguraikan macam-macam puasa wajib dan </w:t>
            </w:r>
            <w:r>
              <w:rPr>
                <w:rFonts w:ascii="Times New Arabic" w:hAnsi="Times New Arabic"/>
                <w:color w:val="000000" w:themeColor="text1"/>
              </w:rPr>
              <w:lastRenderedPageBreak/>
              <w:t>puasa sunnah</w:t>
            </w:r>
          </w:p>
          <w:p w14:paraId="16BB7866" w14:textId="77777777" w:rsidR="00E07086" w:rsidRPr="00E07086" w:rsidRDefault="00E07086" w:rsidP="002B137B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rukun dan syarat puasa</w:t>
            </w:r>
          </w:p>
          <w:p w14:paraId="6CAB3AF0" w14:textId="1A367A60" w:rsidR="00E07086" w:rsidRPr="006353C6" w:rsidRDefault="00E07086" w:rsidP="002B137B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hal-hal yang membatalkan puasa wajib dan puasa sunnah</w:t>
            </w:r>
          </w:p>
        </w:tc>
        <w:tc>
          <w:tcPr>
            <w:tcW w:w="1985" w:type="dxa"/>
            <w:shd w:val="clear" w:color="auto" w:fill="auto"/>
          </w:tcPr>
          <w:p w14:paraId="0000E9D9" w14:textId="77777777" w:rsidR="00E07086" w:rsidRDefault="00E07086" w:rsidP="00E07086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Partisipasi dalam diskusi. </w:t>
            </w:r>
          </w:p>
          <w:p w14:paraId="3E17E999" w14:textId="77777777" w:rsidR="00E07086" w:rsidRPr="00180556" w:rsidRDefault="00E07086" w:rsidP="00E07086">
            <w:pPr>
              <w:rPr>
                <w:bCs/>
              </w:rPr>
            </w:pPr>
            <w:r>
              <w:rPr>
                <w:bCs/>
              </w:rPr>
              <w:t>Ketepatan dalam menyelesaikan tugas</w:t>
            </w:r>
          </w:p>
        </w:tc>
        <w:tc>
          <w:tcPr>
            <w:tcW w:w="1984" w:type="dxa"/>
            <w:shd w:val="clear" w:color="auto" w:fill="auto"/>
          </w:tcPr>
          <w:p w14:paraId="030186C3" w14:textId="6C967CB2" w:rsidR="00E07086" w:rsidRPr="00180556" w:rsidRDefault="00D3136C" w:rsidP="00E07086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Sharing, praktek</w:t>
            </w:r>
          </w:p>
        </w:tc>
        <w:tc>
          <w:tcPr>
            <w:tcW w:w="2693" w:type="dxa"/>
            <w:shd w:val="clear" w:color="auto" w:fill="auto"/>
          </w:tcPr>
          <w:p w14:paraId="4CD423E3" w14:textId="0F306570" w:rsidR="00E07086" w:rsidRPr="00E07086" w:rsidRDefault="00E07086" w:rsidP="002B137B">
            <w:pPr>
              <w:pStyle w:val="ListParagraph"/>
              <w:numPr>
                <w:ilvl w:val="0"/>
                <w:numId w:val="39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Pengertian puasa wajib dan puasa sunnah</w:t>
            </w:r>
          </w:p>
          <w:p w14:paraId="0171A09F" w14:textId="58A76B95" w:rsidR="00E07086" w:rsidRPr="00E07086" w:rsidRDefault="00E07086" w:rsidP="002B137B">
            <w:pPr>
              <w:pStyle w:val="ListParagraph"/>
              <w:numPr>
                <w:ilvl w:val="0"/>
                <w:numId w:val="39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Dalil puasa wajib dan puasa sunnah</w:t>
            </w:r>
          </w:p>
          <w:p w14:paraId="7F2BAF7A" w14:textId="3C5DFDA4" w:rsidR="00E07086" w:rsidRPr="00E07086" w:rsidRDefault="00E07086" w:rsidP="002B137B">
            <w:pPr>
              <w:pStyle w:val="ListParagraph"/>
              <w:numPr>
                <w:ilvl w:val="0"/>
                <w:numId w:val="39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 xml:space="preserve">Macam-macam puasa wajib dan puasa </w:t>
            </w:r>
            <w:r>
              <w:rPr>
                <w:rFonts w:ascii="Times New Arabic" w:hAnsi="Times New Arabic"/>
                <w:color w:val="000000" w:themeColor="text1"/>
              </w:rPr>
              <w:lastRenderedPageBreak/>
              <w:t>sunnah</w:t>
            </w:r>
          </w:p>
          <w:p w14:paraId="52F60B20" w14:textId="703FA170" w:rsidR="00E07086" w:rsidRPr="00E07086" w:rsidRDefault="00E07086" w:rsidP="002B137B">
            <w:pPr>
              <w:pStyle w:val="ListParagraph"/>
              <w:numPr>
                <w:ilvl w:val="0"/>
                <w:numId w:val="39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Rukun dan syarat puasa</w:t>
            </w:r>
          </w:p>
          <w:p w14:paraId="6C9B8F99" w14:textId="1A8BD8B3" w:rsidR="00E07086" w:rsidRPr="00180556" w:rsidRDefault="00E07086" w:rsidP="002B137B">
            <w:pPr>
              <w:pStyle w:val="ListParagraph"/>
              <w:numPr>
                <w:ilvl w:val="0"/>
                <w:numId w:val="39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Hal-hal yang membatalkan puasa wajib dan puasa sunnah</w:t>
            </w:r>
          </w:p>
        </w:tc>
        <w:tc>
          <w:tcPr>
            <w:tcW w:w="1276" w:type="dxa"/>
            <w:shd w:val="clear" w:color="auto" w:fill="auto"/>
          </w:tcPr>
          <w:p w14:paraId="26E0D998" w14:textId="77777777" w:rsidR="00E07086" w:rsidRPr="00180556" w:rsidRDefault="00E07086" w:rsidP="00E07086">
            <w:pPr>
              <w:rPr>
                <w:bCs/>
                <w:lang w:eastAsia="id-ID"/>
              </w:rPr>
            </w:pPr>
          </w:p>
        </w:tc>
      </w:tr>
      <w:tr w:rsidR="00D3136C" w:rsidRPr="004F454A" w14:paraId="4958DCCF" w14:textId="77777777" w:rsidTr="00C87D8B">
        <w:tc>
          <w:tcPr>
            <w:tcW w:w="738" w:type="dxa"/>
            <w:shd w:val="clear" w:color="auto" w:fill="auto"/>
          </w:tcPr>
          <w:p w14:paraId="2E5B327C" w14:textId="77777777" w:rsidR="00D3136C" w:rsidRPr="00180556" w:rsidRDefault="00D3136C" w:rsidP="00D3136C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15</w:t>
            </w:r>
          </w:p>
        </w:tc>
        <w:tc>
          <w:tcPr>
            <w:tcW w:w="2205" w:type="dxa"/>
            <w:shd w:val="clear" w:color="auto" w:fill="auto"/>
          </w:tcPr>
          <w:p w14:paraId="7BAC907E" w14:textId="268D0AD3" w:rsidR="00D3136C" w:rsidRPr="00180556" w:rsidRDefault="00D3136C" w:rsidP="00D3136C">
            <w:r>
              <w:t>Mahasiswa mampu menguraikan  dan mempraktekkan Haji dan Umrah</w:t>
            </w:r>
          </w:p>
        </w:tc>
        <w:tc>
          <w:tcPr>
            <w:tcW w:w="2977" w:type="dxa"/>
            <w:shd w:val="clear" w:color="auto" w:fill="auto"/>
          </w:tcPr>
          <w:p w14:paraId="1536BF2C" w14:textId="294C69C8" w:rsidR="00D3136C" w:rsidRPr="00E07086" w:rsidRDefault="00D3136C" w:rsidP="002B137B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pengertian Haji dan Umrah</w:t>
            </w:r>
          </w:p>
          <w:p w14:paraId="7050AA90" w14:textId="1F4ECD61" w:rsidR="00D3136C" w:rsidRPr="00E07086" w:rsidRDefault="00D3136C" w:rsidP="002B137B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dalil haji dan umrah</w:t>
            </w:r>
          </w:p>
          <w:p w14:paraId="61AC3D43" w14:textId="0ED9CA02" w:rsidR="00D3136C" w:rsidRPr="00E07086" w:rsidRDefault="00D3136C" w:rsidP="002B137B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macam-macam haji dan umrah, perbedaan haji an umrah</w:t>
            </w:r>
          </w:p>
          <w:p w14:paraId="22472EEA" w14:textId="77777777" w:rsidR="00D3136C" w:rsidRPr="00D3136C" w:rsidRDefault="00D3136C" w:rsidP="002B137B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rukun dan syarat haji dan umrah</w:t>
            </w:r>
          </w:p>
          <w:p w14:paraId="48B7A374" w14:textId="3AD897E0" w:rsidR="00D3136C" w:rsidRPr="006353C6" w:rsidRDefault="00D3136C" w:rsidP="002B137B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Menguraikan hal-hal yang membatalkan haji dan umrah</w:t>
            </w:r>
          </w:p>
        </w:tc>
        <w:tc>
          <w:tcPr>
            <w:tcW w:w="1985" w:type="dxa"/>
            <w:shd w:val="clear" w:color="auto" w:fill="auto"/>
          </w:tcPr>
          <w:p w14:paraId="48066A24" w14:textId="77777777" w:rsidR="00D3136C" w:rsidRDefault="00D3136C" w:rsidP="00D3136C">
            <w:pPr>
              <w:rPr>
                <w:bCs/>
              </w:rPr>
            </w:pPr>
            <w:r>
              <w:rPr>
                <w:bCs/>
              </w:rPr>
              <w:t xml:space="preserve">Partisipasi dalam diskusi. </w:t>
            </w:r>
          </w:p>
          <w:p w14:paraId="3922BF1F" w14:textId="77777777" w:rsidR="00D3136C" w:rsidRPr="00180556" w:rsidRDefault="00D3136C" w:rsidP="00D3136C">
            <w:pPr>
              <w:rPr>
                <w:bCs/>
              </w:rPr>
            </w:pPr>
            <w:r>
              <w:rPr>
                <w:bCs/>
              </w:rPr>
              <w:t>Ketepatan dalam menyelesaikan tugas</w:t>
            </w:r>
          </w:p>
        </w:tc>
        <w:tc>
          <w:tcPr>
            <w:tcW w:w="1984" w:type="dxa"/>
            <w:shd w:val="clear" w:color="auto" w:fill="auto"/>
          </w:tcPr>
          <w:p w14:paraId="0A469703" w14:textId="3A62FEF3" w:rsidR="00D3136C" w:rsidRPr="00180556" w:rsidRDefault="00D3136C" w:rsidP="00D3136C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Sharing, praktek</w:t>
            </w:r>
          </w:p>
        </w:tc>
        <w:tc>
          <w:tcPr>
            <w:tcW w:w="2693" w:type="dxa"/>
            <w:shd w:val="clear" w:color="auto" w:fill="auto"/>
          </w:tcPr>
          <w:p w14:paraId="7746281D" w14:textId="44612AB7" w:rsidR="00D3136C" w:rsidRPr="00E07086" w:rsidRDefault="00D3136C" w:rsidP="002B137B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Pengertian Haji dan Umrah</w:t>
            </w:r>
          </w:p>
          <w:p w14:paraId="597DDB57" w14:textId="36CC138E" w:rsidR="00D3136C" w:rsidRPr="00E07086" w:rsidRDefault="00D3136C" w:rsidP="002B137B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Dalil haji dan umrah</w:t>
            </w:r>
          </w:p>
          <w:p w14:paraId="4C548DB8" w14:textId="404D2614" w:rsidR="00D3136C" w:rsidRPr="00E07086" w:rsidRDefault="00D3136C" w:rsidP="002B137B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Macam-macam haji dan umrah. Perbedaan haji dan umrah</w:t>
            </w:r>
          </w:p>
          <w:p w14:paraId="214FA144" w14:textId="6DC48669" w:rsidR="00D3136C" w:rsidRPr="00D3136C" w:rsidRDefault="00D3136C" w:rsidP="002B137B">
            <w:pPr>
              <w:pStyle w:val="ListParagraph"/>
              <w:numPr>
                <w:ilvl w:val="0"/>
                <w:numId w:val="41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Rukun dan syarat haji dan umrah</w:t>
            </w:r>
          </w:p>
          <w:p w14:paraId="511C1353" w14:textId="7404BFAC" w:rsidR="00D3136C" w:rsidRPr="00180556" w:rsidRDefault="00D3136C" w:rsidP="002B137B">
            <w:pPr>
              <w:pStyle w:val="ListParagraph"/>
              <w:numPr>
                <w:ilvl w:val="0"/>
                <w:numId w:val="41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Hal-hal yang membatalkan haji dan umrah</w:t>
            </w:r>
          </w:p>
        </w:tc>
        <w:tc>
          <w:tcPr>
            <w:tcW w:w="1276" w:type="dxa"/>
            <w:shd w:val="clear" w:color="auto" w:fill="auto"/>
          </w:tcPr>
          <w:p w14:paraId="3D1E2AB3" w14:textId="77777777" w:rsidR="00D3136C" w:rsidRPr="00180556" w:rsidRDefault="00D3136C" w:rsidP="00D3136C">
            <w:pPr>
              <w:rPr>
                <w:bCs/>
                <w:lang w:eastAsia="id-ID"/>
              </w:rPr>
            </w:pPr>
          </w:p>
        </w:tc>
      </w:tr>
      <w:tr w:rsidR="00D3136C" w:rsidRPr="004F454A" w14:paraId="6DA9D511" w14:textId="77777777" w:rsidTr="006F1DB3">
        <w:trPr>
          <w:trHeight w:val="555"/>
        </w:trPr>
        <w:tc>
          <w:tcPr>
            <w:tcW w:w="738" w:type="dxa"/>
            <w:shd w:val="clear" w:color="auto" w:fill="92D050"/>
          </w:tcPr>
          <w:p w14:paraId="711BCB7C" w14:textId="77777777" w:rsidR="00D3136C" w:rsidRPr="00180556" w:rsidRDefault="00D3136C" w:rsidP="00D3136C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16</w:t>
            </w:r>
          </w:p>
        </w:tc>
        <w:tc>
          <w:tcPr>
            <w:tcW w:w="13120" w:type="dxa"/>
            <w:gridSpan w:val="6"/>
            <w:shd w:val="clear" w:color="auto" w:fill="92D050"/>
          </w:tcPr>
          <w:p w14:paraId="525A4F87" w14:textId="77777777" w:rsidR="00D3136C" w:rsidRPr="00180556" w:rsidRDefault="00D3136C" w:rsidP="00D3136C">
            <w:pPr>
              <w:jc w:val="center"/>
              <w:rPr>
                <w:bCs/>
                <w:lang w:eastAsia="id-ID"/>
              </w:rPr>
            </w:pPr>
            <w:r w:rsidRPr="00180556">
              <w:rPr>
                <w:bCs/>
              </w:rPr>
              <w:t>Ujian Akhir Semester</w:t>
            </w:r>
          </w:p>
        </w:tc>
      </w:tr>
    </w:tbl>
    <w:p w14:paraId="275FE404" w14:textId="77777777" w:rsidR="007A09EF" w:rsidRDefault="007A09EF" w:rsidP="00C167EA">
      <w:pPr>
        <w:rPr>
          <w:bCs/>
        </w:rPr>
      </w:pPr>
    </w:p>
    <w:p w14:paraId="24BB243A" w14:textId="77777777" w:rsidR="00901A64" w:rsidRPr="003763E3" w:rsidRDefault="00901A64" w:rsidP="00C167EA">
      <w:pPr>
        <w:rPr>
          <w:bCs/>
          <w:lang w:val="id-ID"/>
        </w:rPr>
      </w:pPr>
      <w:r w:rsidRPr="003763E3">
        <w:rPr>
          <w:bCs/>
          <w:lang w:val="id-ID"/>
        </w:rPr>
        <w:t xml:space="preserve">Catatan: </w:t>
      </w:r>
    </w:p>
    <w:p w14:paraId="3A699671" w14:textId="77777777" w:rsidR="00901A64" w:rsidRPr="003763E3" w:rsidRDefault="00901A64" w:rsidP="00C65E2B">
      <w:pPr>
        <w:pStyle w:val="ListParagraph"/>
        <w:numPr>
          <w:ilvl w:val="0"/>
          <w:numId w:val="3"/>
        </w:numPr>
        <w:rPr>
          <w:bCs/>
        </w:rPr>
      </w:pPr>
      <w:r w:rsidRPr="003763E3">
        <w:rPr>
          <w:bCs/>
          <w:lang w:val="id-ID"/>
        </w:rPr>
        <w:lastRenderedPageBreak/>
        <w:t>TM: Tatap Muka, BT: Belajar Terstruktur, BM: Belajar Mandiri</w:t>
      </w:r>
    </w:p>
    <w:p w14:paraId="7FBD50ED" w14:textId="77777777" w:rsidR="00901A64" w:rsidRPr="003763E3" w:rsidRDefault="00901A64" w:rsidP="00C65E2B">
      <w:pPr>
        <w:pStyle w:val="ListParagraph"/>
        <w:numPr>
          <w:ilvl w:val="0"/>
          <w:numId w:val="3"/>
        </w:numPr>
        <w:rPr>
          <w:bCs/>
        </w:rPr>
      </w:pPr>
      <w:r w:rsidRPr="003763E3">
        <w:rPr>
          <w:bCs/>
          <w:lang w:val="id-ID"/>
        </w:rPr>
        <w:t xml:space="preserve">(TM : </w:t>
      </w:r>
      <w:r w:rsidR="0073441A" w:rsidRPr="003763E3">
        <w:rPr>
          <w:bCs/>
        </w:rPr>
        <w:t>1</w:t>
      </w:r>
      <w:r w:rsidRPr="003763E3">
        <w:rPr>
          <w:bCs/>
          <w:lang w:val="id-ID"/>
        </w:rPr>
        <w:t xml:space="preserve">x (2x50”). Dibaca: kuliah tatap muka </w:t>
      </w:r>
      <w:r w:rsidR="0073441A" w:rsidRPr="003763E3">
        <w:rPr>
          <w:bCs/>
        </w:rPr>
        <w:t>1</w:t>
      </w:r>
      <w:r w:rsidRPr="003763E3">
        <w:rPr>
          <w:bCs/>
          <w:lang w:val="id-ID"/>
        </w:rPr>
        <w:t xml:space="preserve"> kali </w:t>
      </w:r>
      <w:r w:rsidR="0073441A" w:rsidRPr="003763E3">
        <w:rPr>
          <w:bCs/>
        </w:rPr>
        <w:t>per</w:t>
      </w:r>
      <w:r w:rsidRPr="003763E3">
        <w:rPr>
          <w:bCs/>
          <w:lang w:val="id-ID"/>
        </w:rPr>
        <w:t>minggu</w:t>
      </w:r>
      <w:r w:rsidR="0073441A" w:rsidRPr="003763E3">
        <w:rPr>
          <w:bCs/>
        </w:rPr>
        <w:t xml:space="preserve"> </w:t>
      </w:r>
      <w:r w:rsidRPr="003763E3">
        <w:rPr>
          <w:bCs/>
          <w:lang w:val="id-ID"/>
        </w:rPr>
        <w:t>x 2 sks</w:t>
      </w:r>
      <w:r w:rsidR="0073441A" w:rsidRPr="003763E3">
        <w:rPr>
          <w:bCs/>
        </w:rPr>
        <w:t xml:space="preserve"> </w:t>
      </w:r>
      <w:r w:rsidRPr="003763E3">
        <w:rPr>
          <w:bCs/>
          <w:lang w:val="id-ID"/>
        </w:rPr>
        <w:t xml:space="preserve">x 50 menit = </w:t>
      </w:r>
      <w:r w:rsidR="0073441A" w:rsidRPr="003763E3">
        <w:rPr>
          <w:bCs/>
        </w:rPr>
        <w:t>1</w:t>
      </w:r>
      <w:r w:rsidRPr="003763E3">
        <w:rPr>
          <w:bCs/>
          <w:lang w:val="id-ID"/>
        </w:rPr>
        <w:t>00 menit</w:t>
      </w:r>
    </w:p>
    <w:p w14:paraId="1CD6992C" w14:textId="77777777" w:rsidR="00901A64" w:rsidRPr="003763E3" w:rsidRDefault="00901A64" w:rsidP="00C65E2B">
      <w:pPr>
        <w:pStyle w:val="ListParagraph"/>
        <w:numPr>
          <w:ilvl w:val="0"/>
          <w:numId w:val="3"/>
        </w:numPr>
        <w:rPr>
          <w:bCs/>
        </w:rPr>
      </w:pPr>
      <w:r w:rsidRPr="003763E3">
        <w:rPr>
          <w:bCs/>
          <w:lang w:val="id-ID"/>
        </w:rPr>
        <w:t>(BT + BM : (</w:t>
      </w:r>
      <w:r w:rsidR="00CA6DA6" w:rsidRPr="003763E3">
        <w:rPr>
          <w:bCs/>
        </w:rPr>
        <w:t>1</w:t>
      </w:r>
      <w:r w:rsidRPr="003763E3">
        <w:rPr>
          <w:bCs/>
          <w:lang w:val="id-ID"/>
        </w:rPr>
        <w:t xml:space="preserve">+ </w:t>
      </w:r>
      <w:r w:rsidR="00CA6DA6" w:rsidRPr="003763E3">
        <w:rPr>
          <w:bCs/>
        </w:rPr>
        <w:t>1</w:t>
      </w:r>
      <w:r w:rsidRPr="003763E3">
        <w:rPr>
          <w:bCs/>
          <w:lang w:val="id-ID"/>
        </w:rPr>
        <w:t>)x (2x60”)</w:t>
      </w:r>
      <w:r w:rsidR="001D2CC8" w:rsidRPr="003763E3">
        <w:rPr>
          <w:bCs/>
          <w:lang w:val="id-ID"/>
        </w:rPr>
        <w:t>. Dibaca: Belajar terstruktu</w:t>
      </w:r>
      <w:r w:rsidR="00252DC4" w:rsidRPr="003763E3">
        <w:rPr>
          <w:bCs/>
        </w:rPr>
        <w:t>r</w:t>
      </w:r>
      <w:r w:rsidR="001D2CC8" w:rsidRPr="003763E3">
        <w:rPr>
          <w:bCs/>
          <w:lang w:val="id-ID"/>
        </w:rPr>
        <w:t xml:space="preserve"> </w:t>
      </w:r>
      <w:r w:rsidR="00CA6DA6" w:rsidRPr="003763E3">
        <w:rPr>
          <w:bCs/>
        </w:rPr>
        <w:t>1</w:t>
      </w:r>
      <w:r w:rsidR="001D2CC8" w:rsidRPr="003763E3">
        <w:rPr>
          <w:bCs/>
          <w:lang w:val="id-ID"/>
        </w:rPr>
        <w:t xml:space="preserve"> kali (minggu) dan belajar mandiri</w:t>
      </w:r>
      <w:r w:rsidRPr="003763E3">
        <w:rPr>
          <w:bCs/>
          <w:lang w:val="id-ID"/>
        </w:rPr>
        <w:t xml:space="preserve"> </w:t>
      </w:r>
      <w:r w:rsidR="00CA6DA6" w:rsidRPr="003763E3">
        <w:rPr>
          <w:bCs/>
        </w:rPr>
        <w:t>1</w:t>
      </w:r>
      <w:r w:rsidRPr="003763E3">
        <w:rPr>
          <w:bCs/>
          <w:lang w:val="id-ID"/>
        </w:rPr>
        <w:t xml:space="preserve"> </w:t>
      </w:r>
      <w:r w:rsidR="001D2CC8" w:rsidRPr="003763E3">
        <w:rPr>
          <w:bCs/>
          <w:lang w:val="id-ID"/>
        </w:rPr>
        <w:t>kali (minggu)</w:t>
      </w:r>
      <w:r w:rsidR="0073441A" w:rsidRPr="003763E3">
        <w:rPr>
          <w:bCs/>
        </w:rPr>
        <w:t xml:space="preserve"> </w:t>
      </w:r>
      <w:r w:rsidR="001D2CC8" w:rsidRPr="003763E3">
        <w:rPr>
          <w:bCs/>
          <w:lang w:val="id-ID"/>
        </w:rPr>
        <w:t>x 2</w:t>
      </w:r>
      <w:r w:rsidR="00CA6DA6" w:rsidRPr="003763E3">
        <w:rPr>
          <w:bCs/>
        </w:rPr>
        <w:t xml:space="preserve"> </w:t>
      </w:r>
      <w:r w:rsidR="001D2CC8" w:rsidRPr="003763E3">
        <w:rPr>
          <w:bCs/>
          <w:lang w:val="id-ID"/>
        </w:rPr>
        <w:t>sks</w:t>
      </w:r>
      <w:r w:rsidR="0073441A" w:rsidRPr="003763E3">
        <w:rPr>
          <w:bCs/>
        </w:rPr>
        <w:t xml:space="preserve"> </w:t>
      </w:r>
      <w:r w:rsidR="001D2CC8" w:rsidRPr="003763E3">
        <w:rPr>
          <w:bCs/>
          <w:lang w:val="id-ID"/>
        </w:rPr>
        <w:t xml:space="preserve">x 60 menit = </w:t>
      </w:r>
      <w:r w:rsidR="00CA6DA6" w:rsidRPr="003763E3">
        <w:rPr>
          <w:bCs/>
        </w:rPr>
        <w:t>2</w:t>
      </w:r>
      <w:r w:rsidR="001D2CC8" w:rsidRPr="003763E3">
        <w:rPr>
          <w:bCs/>
          <w:lang w:val="id-ID"/>
        </w:rPr>
        <w:t>40 menit (</w:t>
      </w:r>
      <w:r w:rsidR="00CA6DA6" w:rsidRPr="003763E3">
        <w:rPr>
          <w:bCs/>
        </w:rPr>
        <w:t>4</w:t>
      </w:r>
      <w:r w:rsidR="001D2CC8" w:rsidRPr="003763E3">
        <w:rPr>
          <w:bCs/>
          <w:lang w:val="id-ID"/>
        </w:rPr>
        <w:t xml:space="preserve"> jam)</w:t>
      </w:r>
    </w:p>
    <w:p w14:paraId="6FBEF73C" w14:textId="77777777" w:rsidR="00901A64" w:rsidRPr="003763E3" w:rsidRDefault="00901A64" w:rsidP="00C65E2B">
      <w:pPr>
        <w:pStyle w:val="ListParagraph"/>
        <w:numPr>
          <w:ilvl w:val="0"/>
          <w:numId w:val="3"/>
        </w:numPr>
        <w:rPr>
          <w:bCs/>
        </w:rPr>
      </w:pPr>
      <w:r w:rsidRPr="003763E3">
        <w:rPr>
          <w:bCs/>
          <w:lang w:val="id-ID"/>
        </w:rPr>
        <w:t>RPS: Rencana Pembelajaran Semester, RMK: Rumpun Mata Kuliah, Prodi: Program Studi</w:t>
      </w:r>
    </w:p>
    <w:p w14:paraId="0C1FB93A" w14:textId="77777777" w:rsidR="0073441A" w:rsidRPr="003763E3" w:rsidRDefault="00FB6BE2" w:rsidP="00C65E2B">
      <w:pPr>
        <w:pStyle w:val="ListParagraph"/>
        <w:numPr>
          <w:ilvl w:val="0"/>
          <w:numId w:val="3"/>
        </w:numPr>
        <w:rPr>
          <w:bCs/>
        </w:rPr>
      </w:pPr>
      <w:r w:rsidRPr="003763E3">
        <w:rPr>
          <w:bCs/>
        </w:rPr>
        <w:t xml:space="preserve">Kriteria penilaian: A= </w:t>
      </w:r>
      <w:r w:rsidR="004E69CF" w:rsidRPr="003763E3">
        <w:rPr>
          <w:bCs/>
        </w:rPr>
        <w:t>8</w:t>
      </w:r>
      <w:r w:rsidR="00657FE9" w:rsidRPr="003763E3">
        <w:rPr>
          <w:bCs/>
        </w:rPr>
        <w:t>0</w:t>
      </w:r>
      <w:r w:rsidR="004E69CF" w:rsidRPr="003763E3">
        <w:rPr>
          <w:bCs/>
        </w:rPr>
        <w:t xml:space="preserve">-100; </w:t>
      </w:r>
      <w:r w:rsidR="00057CD0" w:rsidRPr="003763E3">
        <w:rPr>
          <w:bCs/>
        </w:rPr>
        <w:t>B=</w:t>
      </w:r>
      <w:r w:rsidR="00994C02" w:rsidRPr="003763E3">
        <w:rPr>
          <w:bCs/>
        </w:rPr>
        <w:t xml:space="preserve"> </w:t>
      </w:r>
      <w:r w:rsidR="00657FE9" w:rsidRPr="003763E3">
        <w:rPr>
          <w:bCs/>
        </w:rPr>
        <w:t>70-79</w:t>
      </w:r>
      <w:r w:rsidR="00057CD0" w:rsidRPr="003763E3">
        <w:rPr>
          <w:bCs/>
        </w:rPr>
        <w:t>;</w:t>
      </w:r>
      <w:r w:rsidRPr="003763E3">
        <w:rPr>
          <w:bCs/>
        </w:rPr>
        <w:t xml:space="preserve"> C=</w:t>
      </w:r>
      <w:r w:rsidR="00994C02" w:rsidRPr="003763E3">
        <w:rPr>
          <w:bCs/>
        </w:rPr>
        <w:t xml:space="preserve"> </w:t>
      </w:r>
      <w:r w:rsidR="00657FE9" w:rsidRPr="003763E3">
        <w:rPr>
          <w:bCs/>
        </w:rPr>
        <w:t>60-69</w:t>
      </w:r>
      <w:r w:rsidR="00057CD0" w:rsidRPr="003763E3">
        <w:rPr>
          <w:bCs/>
        </w:rPr>
        <w:t>;</w:t>
      </w:r>
      <w:r w:rsidR="00657FE9" w:rsidRPr="003763E3">
        <w:rPr>
          <w:bCs/>
        </w:rPr>
        <w:t>D= 50</w:t>
      </w:r>
      <w:r w:rsidRPr="003763E3">
        <w:rPr>
          <w:bCs/>
        </w:rPr>
        <w:t>-5</w:t>
      </w:r>
      <w:r w:rsidR="00657FE9" w:rsidRPr="003763E3">
        <w:rPr>
          <w:bCs/>
        </w:rPr>
        <w:t>9; E= &lt;50</w:t>
      </w:r>
      <w:r w:rsidRPr="003763E3">
        <w:rPr>
          <w:bCs/>
        </w:rPr>
        <w:t xml:space="preserve"> </w:t>
      </w:r>
    </w:p>
    <w:p w14:paraId="3811A66F" w14:textId="77777777" w:rsidR="00FB6BE2" w:rsidRPr="003763E3" w:rsidRDefault="00FB6BE2" w:rsidP="00C65E2B">
      <w:pPr>
        <w:pStyle w:val="ListParagraph"/>
        <w:numPr>
          <w:ilvl w:val="0"/>
          <w:numId w:val="3"/>
        </w:numPr>
        <w:rPr>
          <w:bCs/>
        </w:rPr>
      </w:pPr>
      <w:r w:rsidRPr="003763E3">
        <w:rPr>
          <w:bCs/>
          <w:lang w:val="sv-SE"/>
        </w:rPr>
        <w:t xml:space="preserve">Mahasiswa dinyatakan </w:t>
      </w:r>
      <w:r w:rsidRPr="003763E3">
        <w:rPr>
          <w:bCs/>
          <w:i/>
          <w:iCs/>
          <w:lang w:val="sv-SE"/>
        </w:rPr>
        <w:t>lulus</w:t>
      </w:r>
      <w:r w:rsidRPr="003763E3">
        <w:rPr>
          <w:bCs/>
          <w:lang w:val="sv-SE"/>
        </w:rPr>
        <w:t>, jik</w:t>
      </w:r>
      <w:r w:rsidR="00657FE9" w:rsidRPr="003763E3">
        <w:rPr>
          <w:bCs/>
          <w:lang w:val="sv-SE"/>
        </w:rPr>
        <w:t>a minimal memperoleh nilai C= 60</w:t>
      </w:r>
    </w:p>
    <w:p w14:paraId="182ACB4A" w14:textId="77777777" w:rsidR="00FB6BE2" w:rsidRPr="003763E3" w:rsidRDefault="002F6768" w:rsidP="002F6768">
      <w:pPr>
        <w:pStyle w:val="ListParagraph"/>
        <w:tabs>
          <w:tab w:val="left" w:pos="7200"/>
        </w:tabs>
        <w:ind w:left="0"/>
        <w:rPr>
          <w:bCs/>
        </w:rPr>
      </w:pPr>
      <w:r w:rsidRPr="003763E3">
        <w:rPr>
          <w:bCs/>
        </w:rPr>
        <w:tab/>
      </w:r>
    </w:p>
    <w:p w14:paraId="3CC59CFE" w14:textId="04BB75D1" w:rsidR="009A33FD" w:rsidRDefault="00E2489B" w:rsidP="006F1DB3">
      <w:pPr>
        <w:pStyle w:val="ListParagraph"/>
        <w:ind w:left="0"/>
        <w:rPr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B8DCF14" wp14:editId="12814833">
                <wp:simplePos x="0" y="0"/>
                <wp:positionH relativeFrom="column">
                  <wp:posOffset>-3810</wp:posOffset>
                </wp:positionH>
                <wp:positionV relativeFrom="paragraph">
                  <wp:posOffset>33019</wp:posOffset>
                </wp:positionV>
                <wp:extent cx="8201025" cy="0"/>
                <wp:effectExtent l="0" t="0" r="2857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10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E02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.3pt;margin-top:2.6pt;width:645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4yygEAAH0DAAAOAAAAZHJzL2Uyb0RvYy54bWysU01v2zAMvQ/YfxB0X+wE69AZcYohXXfp&#10;tgDtfgAjybYwWRQoJU7+/Sjlo912G+aDQIl8j+Qjvbw7jE7sDUWLvpXzWS2F8Qq19X0rfzw/vLuV&#10;IibwGhx608qjifJu9fbNcgqNWeCAThsSTOJjM4VWDimFpqqiGswIcYbBeHZ2SCMkvlJfaYKJ2UdX&#10;Ler6QzUh6UCoTIz8en9yylXh7zqj0veuiyYJ10quLZWTyrnNZ7VaQtMThMGqcxnwD1WMYD0nvVLd&#10;QwKxI/sX1WgVYcQuzRSOFXadVab0wN3M6z+6eRogmNILixPDVab4/2jVt/2GhNWtXEjhYeQRfdol&#10;LJnF+yzPFGLDUWu/odygOvin8IjqZxQe1wP43pTg52Ng7Dwjqt8g+RIDJ9lOX1FzDDB/0erQ0Zgp&#10;WQVxKCM5XkdiDkkofrzNsixupFAXXwXNBRgopi8GR5GNVsZEYPshrdF7HjzSvKSB/WNMuSxoLoCc&#10;1eODda7M33kxce0f65u6ICI6q7M3x0Xqt2tHYg95hcpXmmTP6zDCndeFbTCgP5/tBNadbM7u/Fmb&#10;LMdJ2C3q44YumvGMS5nnfcxL9Ppe0C9/zeoXAAAA//8DAFBLAwQUAAYACAAAACEAwJUAe9gAAAAG&#10;AQAADwAAAGRycy9kb3ducmV2LnhtbEyOzU6EMBSF9ya+Q3NN3JiZIomEYSgTY+LKhTjjA1zoFcjQ&#10;W0LLUN/ejhtdnp+c85WHYEZxodkNlhU8bhMQxK3VA3cKPk+vmxyE88gaR8uk4JscHKrbmxILbVf+&#10;oMvRdyKOsCtQQe/9VEjp2p4Muq2diGP2ZWeDPsq5k3rGNY6bUaZJkkmDA8eHHid66ak9HxejILxn&#10;7EOdh2bl5c3lD3VAUyt1fxee9yA8Bf9Xhit+RIcqMjV2Ye3EqGCTxaKCpxTENU13yQ5E82vIqpT/&#10;8asfAAAA//8DAFBLAQItABQABgAIAAAAIQC2gziS/gAAAOEBAAATAAAAAAAAAAAAAAAAAAAAAABb&#10;Q29udGVudF9UeXBlc10ueG1sUEsBAi0AFAAGAAgAAAAhADj9If/WAAAAlAEAAAsAAAAAAAAAAAAA&#10;AAAALwEAAF9yZWxzLy5yZWxzUEsBAi0AFAAGAAgAAAAhANqHXjLKAQAAfQMAAA4AAAAAAAAAAAAA&#10;AAAALgIAAGRycy9lMm9Eb2MueG1sUEsBAi0AFAAGAAgAAAAhAMCVAHvYAAAABgEAAA8AAAAAAAAA&#10;AAAAAAAAJAQAAGRycy9kb3ducmV2LnhtbFBLBQYAAAAABAAEAPMAAAApBQAAAAA=&#10;" strokeweight="1.5pt"/>
            </w:pict>
          </mc:Fallback>
        </mc:AlternateContent>
      </w:r>
    </w:p>
    <w:tbl>
      <w:tblPr>
        <w:tblStyle w:val="TableGrid"/>
        <w:tblW w:w="11057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6096"/>
      </w:tblGrid>
      <w:tr w:rsidR="009218A5" w14:paraId="1FD494B8" w14:textId="77777777" w:rsidTr="0056269E">
        <w:tc>
          <w:tcPr>
            <w:tcW w:w="4961" w:type="dxa"/>
          </w:tcPr>
          <w:p w14:paraId="7C958B9D" w14:textId="77777777" w:rsidR="009218A5" w:rsidRDefault="009218A5" w:rsidP="009218A5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Koordinator Mata Kuliah</w:t>
            </w:r>
          </w:p>
          <w:p w14:paraId="52EC72A1" w14:textId="77777777" w:rsidR="009218A5" w:rsidRDefault="009218A5" w:rsidP="009218A5">
            <w:pPr>
              <w:pStyle w:val="ListParagraph"/>
              <w:ind w:left="0"/>
              <w:rPr>
                <w:bCs/>
              </w:rPr>
            </w:pPr>
          </w:p>
          <w:p w14:paraId="327BADC3" w14:textId="77777777" w:rsidR="009218A5" w:rsidRDefault="009218A5" w:rsidP="009218A5">
            <w:pPr>
              <w:pStyle w:val="ListParagraph"/>
              <w:ind w:left="0"/>
              <w:rPr>
                <w:bCs/>
              </w:rPr>
            </w:pPr>
          </w:p>
          <w:p w14:paraId="399F4A09" w14:textId="77777777" w:rsidR="009218A5" w:rsidRDefault="009218A5" w:rsidP="009218A5">
            <w:pPr>
              <w:pStyle w:val="ListParagraph"/>
              <w:ind w:left="0"/>
              <w:rPr>
                <w:bCs/>
              </w:rPr>
            </w:pPr>
          </w:p>
          <w:p w14:paraId="16A45A2F" w14:textId="77777777" w:rsidR="009218A5" w:rsidRDefault="009218A5" w:rsidP="009218A5">
            <w:pPr>
              <w:pStyle w:val="ListParagraph"/>
              <w:ind w:left="0"/>
              <w:rPr>
                <w:bCs/>
              </w:rPr>
            </w:pPr>
          </w:p>
          <w:p w14:paraId="2812BB85" w14:textId="175C243C" w:rsidR="009218A5" w:rsidRDefault="0056269E" w:rsidP="009218A5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 xml:space="preserve">Dr. </w:t>
            </w:r>
            <w:r w:rsidR="008956E8">
              <w:rPr>
                <w:bCs/>
              </w:rPr>
              <w:t>Fatimah</w:t>
            </w:r>
            <w:r>
              <w:rPr>
                <w:bCs/>
              </w:rPr>
              <w:t>, M.A</w:t>
            </w:r>
          </w:p>
        </w:tc>
        <w:tc>
          <w:tcPr>
            <w:tcW w:w="6096" w:type="dxa"/>
          </w:tcPr>
          <w:p w14:paraId="2ED3F7D2" w14:textId="77777777" w:rsidR="009218A5" w:rsidRDefault="009218A5" w:rsidP="0056269E">
            <w:pPr>
              <w:pStyle w:val="ListParagraph"/>
              <w:ind w:left="0" w:firstLine="308"/>
              <w:rPr>
                <w:bCs/>
              </w:rPr>
            </w:pPr>
            <w:r>
              <w:rPr>
                <w:bCs/>
              </w:rPr>
              <w:t>Bengkulu, 20 Agustus 2021</w:t>
            </w:r>
          </w:p>
          <w:p w14:paraId="4CA7B918" w14:textId="77777777" w:rsidR="009218A5" w:rsidRDefault="009218A5" w:rsidP="0056269E">
            <w:pPr>
              <w:pStyle w:val="ListParagraph"/>
              <w:ind w:left="0" w:firstLine="308"/>
              <w:rPr>
                <w:bCs/>
              </w:rPr>
            </w:pPr>
            <w:r>
              <w:rPr>
                <w:bCs/>
              </w:rPr>
              <w:t>Tim Pengajar</w:t>
            </w:r>
          </w:p>
          <w:p w14:paraId="6AE84F25" w14:textId="77777777" w:rsidR="009218A5" w:rsidRDefault="009218A5" w:rsidP="0056269E">
            <w:pPr>
              <w:pStyle w:val="ListParagraph"/>
              <w:ind w:left="0" w:firstLine="308"/>
              <w:rPr>
                <w:bCs/>
              </w:rPr>
            </w:pPr>
          </w:p>
          <w:p w14:paraId="083CF2A3" w14:textId="77777777" w:rsidR="009218A5" w:rsidRPr="009218A5" w:rsidRDefault="009218A5" w:rsidP="002B137B">
            <w:pPr>
              <w:pStyle w:val="ListParagraph"/>
              <w:numPr>
                <w:ilvl w:val="0"/>
                <w:numId w:val="42"/>
              </w:numPr>
              <w:ind w:left="880" w:hanging="442"/>
              <w:rPr>
                <w:bCs/>
                <w:lang w:val="id-ID"/>
              </w:rPr>
            </w:pPr>
            <w:r>
              <w:rPr>
                <w:bCs/>
              </w:rPr>
              <w:t>Drs. M. Syakroni, M.Ag………………</w:t>
            </w:r>
          </w:p>
          <w:p w14:paraId="2534F9E9" w14:textId="77777777" w:rsidR="009218A5" w:rsidRPr="00536A01" w:rsidRDefault="009218A5" w:rsidP="0056269E">
            <w:pPr>
              <w:pStyle w:val="ListParagraph"/>
              <w:ind w:left="880" w:hanging="442"/>
              <w:rPr>
                <w:bCs/>
                <w:lang w:val="id-ID"/>
              </w:rPr>
            </w:pPr>
          </w:p>
          <w:p w14:paraId="7C6416F0" w14:textId="77777777" w:rsidR="009218A5" w:rsidRPr="009218A5" w:rsidRDefault="009218A5" w:rsidP="002B137B">
            <w:pPr>
              <w:pStyle w:val="ListParagraph"/>
              <w:numPr>
                <w:ilvl w:val="0"/>
                <w:numId w:val="42"/>
              </w:numPr>
              <w:ind w:left="880" w:hanging="442"/>
              <w:rPr>
                <w:bCs/>
                <w:lang w:val="id-ID"/>
              </w:rPr>
            </w:pPr>
            <w:r>
              <w:rPr>
                <w:bCs/>
              </w:rPr>
              <w:t>Dr. Fatimah, MA………………………</w:t>
            </w:r>
          </w:p>
          <w:p w14:paraId="26D0F757" w14:textId="77777777" w:rsidR="009218A5" w:rsidRPr="00536A01" w:rsidRDefault="009218A5" w:rsidP="0056269E">
            <w:pPr>
              <w:pStyle w:val="ListParagraph"/>
              <w:ind w:left="880" w:hanging="442"/>
              <w:rPr>
                <w:bCs/>
                <w:lang w:val="id-ID"/>
              </w:rPr>
            </w:pPr>
          </w:p>
          <w:p w14:paraId="39AD8BB7" w14:textId="77777777" w:rsidR="009218A5" w:rsidRPr="009218A5" w:rsidRDefault="009218A5" w:rsidP="002B137B">
            <w:pPr>
              <w:pStyle w:val="ListParagraph"/>
              <w:numPr>
                <w:ilvl w:val="0"/>
                <w:numId w:val="42"/>
              </w:numPr>
              <w:ind w:left="880" w:hanging="442"/>
              <w:rPr>
                <w:bCs/>
                <w:lang w:val="id-ID"/>
              </w:rPr>
            </w:pPr>
            <w:r>
              <w:rPr>
                <w:bCs/>
              </w:rPr>
              <w:t>Dr. Khairuddin, M.Ag…………………</w:t>
            </w:r>
          </w:p>
          <w:p w14:paraId="51D5AD6B" w14:textId="77777777" w:rsidR="009218A5" w:rsidRDefault="009218A5" w:rsidP="0056269E">
            <w:pPr>
              <w:pStyle w:val="ListParagraph"/>
              <w:ind w:left="880" w:hanging="442"/>
              <w:rPr>
                <w:bCs/>
                <w:lang w:val="id-ID"/>
              </w:rPr>
            </w:pPr>
          </w:p>
          <w:p w14:paraId="0D6AB5B8" w14:textId="77777777" w:rsidR="009218A5" w:rsidRPr="009218A5" w:rsidRDefault="009218A5" w:rsidP="002B137B">
            <w:pPr>
              <w:pStyle w:val="ListParagraph"/>
              <w:numPr>
                <w:ilvl w:val="0"/>
                <w:numId w:val="42"/>
              </w:numPr>
              <w:ind w:left="880" w:hanging="442"/>
              <w:rPr>
                <w:bCs/>
                <w:lang w:val="id-ID"/>
              </w:rPr>
            </w:pPr>
            <w:r w:rsidRPr="00DF2A48">
              <w:rPr>
                <w:bCs/>
                <w:lang w:val="id-ID"/>
              </w:rPr>
              <w:t>Dr. Miti Yarmunida, M.Ag</w:t>
            </w:r>
            <w:r>
              <w:rPr>
                <w:bCs/>
              </w:rPr>
              <w:t>……………</w:t>
            </w:r>
          </w:p>
          <w:p w14:paraId="51CA1122" w14:textId="77777777" w:rsidR="009218A5" w:rsidRPr="00DF2A48" w:rsidRDefault="009218A5" w:rsidP="0056269E">
            <w:pPr>
              <w:pStyle w:val="ListParagraph"/>
              <w:ind w:left="880" w:hanging="442"/>
              <w:rPr>
                <w:bCs/>
                <w:lang w:val="id-ID"/>
              </w:rPr>
            </w:pPr>
          </w:p>
          <w:p w14:paraId="50003585" w14:textId="77777777" w:rsidR="009218A5" w:rsidRPr="009218A5" w:rsidRDefault="009218A5" w:rsidP="002B137B">
            <w:pPr>
              <w:pStyle w:val="ListParagraph"/>
              <w:numPr>
                <w:ilvl w:val="0"/>
                <w:numId w:val="42"/>
              </w:numPr>
              <w:ind w:left="880" w:hanging="442"/>
              <w:rPr>
                <w:bCs/>
                <w:lang w:val="id-ID"/>
              </w:rPr>
            </w:pPr>
            <w:r>
              <w:rPr>
                <w:bCs/>
              </w:rPr>
              <w:t>Badaruddin Nurhab, MM……………...</w:t>
            </w:r>
          </w:p>
          <w:p w14:paraId="331205EF" w14:textId="77777777" w:rsidR="009218A5" w:rsidRPr="00DF2A48" w:rsidRDefault="009218A5" w:rsidP="0056269E">
            <w:pPr>
              <w:pStyle w:val="ListParagraph"/>
              <w:ind w:left="880" w:hanging="442"/>
              <w:rPr>
                <w:bCs/>
                <w:lang w:val="id-ID"/>
              </w:rPr>
            </w:pPr>
          </w:p>
          <w:p w14:paraId="557A7AC3" w14:textId="77777777" w:rsidR="009218A5" w:rsidRPr="009218A5" w:rsidRDefault="009218A5" w:rsidP="002B137B">
            <w:pPr>
              <w:pStyle w:val="ListParagraph"/>
              <w:numPr>
                <w:ilvl w:val="0"/>
                <w:numId w:val="42"/>
              </w:numPr>
              <w:ind w:left="880" w:hanging="442"/>
              <w:rPr>
                <w:bCs/>
                <w:lang w:val="id-ID"/>
              </w:rPr>
            </w:pPr>
            <w:r>
              <w:rPr>
                <w:bCs/>
              </w:rPr>
              <w:t>M. Ali Muslimin, M.H.I……………….</w:t>
            </w:r>
          </w:p>
          <w:p w14:paraId="71B09F1A" w14:textId="5974A4EF" w:rsidR="009218A5" w:rsidRDefault="009218A5" w:rsidP="0056269E">
            <w:pPr>
              <w:pStyle w:val="ListParagraph"/>
              <w:ind w:left="0" w:firstLine="308"/>
              <w:rPr>
                <w:bCs/>
              </w:rPr>
            </w:pPr>
          </w:p>
        </w:tc>
      </w:tr>
    </w:tbl>
    <w:p w14:paraId="04247E37" w14:textId="11664081" w:rsidR="006F1DB3" w:rsidRDefault="006F1DB3" w:rsidP="009218A5">
      <w:pPr>
        <w:pStyle w:val="ListParagraph"/>
        <w:ind w:left="0"/>
        <w:rPr>
          <w:bCs/>
        </w:rPr>
      </w:pPr>
    </w:p>
    <w:p w14:paraId="2F7B0EB1" w14:textId="77777777" w:rsidR="00C33249" w:rsidRPr="003763E3" w:rsidRDefault="00FB6BE2" w:rsidP="00FB6BE2">
      <w:pPr>
        <w:pStyle w:val="ListParagraph"/>
        <w:ind w:left="0"/>
        <w:rPr>
          <w:bCs/>
        </w:rPr>
      </w:pPr>
      <w:r w:rsidRPr="003763E3">
        <w:rPr>
          <w:bCs/>
        </w:rPr>
        <w:tab/>
      </w:r>
      <w:r w:rsidRPr="003763E3">
        <w:rPr>
          <w:bCs/>
        </w:rPr>
        <w:tab/>
      </w:r>
      <w:r w:rsidRPr="003763E3">
        <w:rPr>
          <w:bCs/>
        </w:rPr>
        <w:tab/>
      </w:r>
    </w:p>
    <w:p w14:paraId="1EEF6908" w14:textId="77777777" w:rsidR="00C87D8B" w:rsidRDefault="00C87D8B" w:rsidP="00C33249">
      <w:pPr>
        <w:pStyle w:val="ListParagraph"/>
        <w:ind w:left="0"/>
        <w:jc w:val="center"/>
        <w:rPr>
          <w:bCs/>
        </w:rPr>
      </w:pPr>
    </w:p>
    <w:p w14:paraId="619D0B61" w14:textId="77777777" w:rsidR="00BC6BFB" w:rsidRPr="003763E3" w:rsidRDefault="00225FA7" w:rsidP="00C33249">
      <w:pPr>
        <w:pStyle w:val="ListParagraph"/>
        <w:ind w:left="0"/>
        <w:jc w:val="center"/>
        <w:rPr>
          <w:bCs/>
          <w:lang w:val="id-ID"/>
        </w:rPr>
      </w:pPr>
      <w:r w:rsidRPr="003763E3">
        <w:rPr>
          <w:bCs/>
        </w:rPr>
        <w:t>Mengetahui</w:t>
      </w:r>
    </w:p>
    <w:p w14:paraId="60CA8046" w14:textId="77777777" w:rsidR="00225FA7" w:rsidRPr="003763E3" w:rsidRDefault="00F81401" w:rsidP="00C33249">
      <w:pPr>
        <w:jc w:val="center"/>
        <w:rPr>
          <w:bCs/>
        </w:rPr>
      </w:pPr>
      <w:r w:rsidRPr="003763E3">
        <w:rPr>
          <w:bCs/>
          <w:lang w:val="id-ID"/>
        </w:rPr>
        <w:lastRenderedPageBreak/>
        <w:t>Ka</w:t>
      </w:r>
      <w:r w:rsidRPr="003763E3">
        <w:rPr>
          <w:bCs/>
        </w:rPr>
        <w:t>. Prodi</w:t>
      </w:r>
    </w:p>
    <w:p w14:paraId="53A7D6D1" w14:textId="77777777" w:rsidR="00F81401" w:rsidRPr="003763E3" w:rsidRDefault="00F81401" w:rsidP="00225FA7">
      <w:pPr>
        <w:pStyle w:val="ListParagraph"/>
        <w:ind w:left="2880" w:firstLine="720"/>
        <w:rPr>
          <w:bCs/>
        </w:rPr>
      </w:pPr>
    </w:p>
    <w:p w14:paraId="68E90483" w14:textId="77777777" w:rsidR="00F81401" w:rsidRPr="003763E3" w:rsidRDefault="00F81401" w:rsidP="00225FA7">
      <w:pPr>
        <w:pStyle w:val="ListParagraph"/>
        <w:ind w:left="2880" w:firstLine="720"/>
        <w:rPr>
          <w:bCs/>
        </w:rPr>
      </w:pPr>
    </w:p>
    <w:p w14:paraId="4E5F07B5" w14:textId="77777777" w:rsidR="00F81401" w:rsidRPr="003763E3" w:rsidRDefault="00F81401" w:rsidP="00972AB3">
      <w:pPr>
        <w:rPr>
          <w:bCs/>
        </w:rPr>
      </w:pPr>
    </w:p>
    <w:p w14:paraId="2EB776BC" w14:textId="2F31AD73" w:rsidR="00972AB3" w:rsidRPr="003763E3" w:rsidRDefault="009E07E9" w:rsidP="00972AB3">
      <w:pPr>
        <w:jc w:val="center"/>
        <w:rPr>
          <w:bCs/>
        </w:rPr>
      </w:pPr>
      <w:r>
        <w:rPr>
          <w:bCs/>
        </w:rPr>
        <w:t>Yunida Een Friyanti, M.Si</w:t>
      </w:r>
    </w:p>
    <w:p w14:paraId="4F52C4D1" w14:textId="17DDB481" w:rsidR="00972AB3" w:rsidRPr="004F454A" w:rsidRDefault="0056269E" w:rsidP="00972AB3">
      <w:pPr>
        <w:ind w:left="5040"/>
        <w:rPr>
          <w:bCs/>
        </w:rPr>
        <w:sectPr w:rsidR="00972AB3" w:rsidRPr="004F454A" w:rsidSect="00413B8C">
          <w:headerReference w:type="default" r:id="rId10"/>
          <w:footerReference w:type="first" r:id="rId11"/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  <w:r>
        <w:rPr>
          <w:bCs/>
        </w:rPr>
        <w:t xml:space="preserve"> </w:t>
      </w:r>
    </w:p>
    <w:p w14:paraId="35555A72" w14:textId="77777777" w:rsidR="005C5CE6" w:rsidRDefault="00BB3EC0" w:rsidP="004B3D2B">
      <w:pPr>
        <w:pStyle w:val="Heading1"/>
        <w:numPr>
          <w:ilvl w:val="0"/>
          <w:numId w:val="0"/>
        </w:numPr>
        <w:ind w:left="426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vertAlign w:val="superscript"/>
        </w:rPr>
        <w:lastRenderedPageBreak/>
        <w:t>⃰</w:t>
      </w:r>
      <w:r w:rsidR="007205ED">
        <w:rPr>
          <w:rFonts w:ascii="Times New Roman" w:hAnsi="Times New Roman"/>
          <w:b w:val="0"/>
          <w:sz w:val="24"/>
          <w:szCs w:val="24"/>
        </w:rPr>
        <w:t>Note:</w:t>
      </w:r>
    </w:p>
    <w:p w14:paraId="267B9D0F" w14:textId="77777777" w:rsidR="007205ED" w:rsidRDefault="007205ED" w:rsidP="002B137B">
      <w:pPr>
        <w:pStyle w:val="ListParagraph"/>
        <w:numPr>
          <w:ilvl w:val="0"/>
          <w:numId w:val="6"/>
        </w:numPr>
        <w:jc w:val="both"/>
      </w:pPr>
      <w:r>
        <w:t>RPS harus ditandatangani oleh dosen pengembang (semua dosen yang mengampu mata kuliah yang sama)</w:t>
      </w:r>
    </w:p>
    <w:p w14:paraId="6F451386" w14:textId="77777777" w:rsidR="007205ED" w:rsidRDefault="007205ED" w:rsidP="002B137B">
      <w:pPr>
        <w:pStyle w:val="ListParagraph"/>
        <w:numPr>
          <w:ilvl w:val="0"/>
          <w:numId w:val="6"/>
        </w:numPr>
      </w:pPr>
      <w:r>
        <w:t>Jumlah SKS disesuaikan dengan ketentuan</w:t>
      </w:r>
    </w:p>
    <w:p w14:paraId="480AFC08" w14:textId="77777777" w:rsidR="007205ED" w:rsidRDefault="007205ED" w:rsidP="002B137B">
      <w:pPr>
        <w:pStyle w:val="ListParagraph"/>
        <w:numPr>
          <w:ilvl w:val="0"/>
          <w:numId w:val="7"/>
        </w:numPr>
      </w:pPr>
      <w:r>
        <w:t>Jika 2 SKS maka 2 SKS semua teori</w:t>
      </w:r>
    </w:p>
    <w:p w14:paraId="68739E96" w14:textId="77777777" w:rsidR="007205ED" w:rsidRDefault="007205ED" w:rsidP="002B137B">
      <w:pPr>
        <w:pStyle w:val="ListParagraph"/>
        <w:numPr>
          <w:ilvl w:val="0"/>
          <w:numId w:val="7"/>
        </w:numPr>
      </w:pPr>
      <w:r>
        <w:t>Jika 3 SKS maka 2 SKS teori 1 SKS praktik</w:t>
      </w:r>
    </w:p>
    <w:p w14:paraId="3697DEF9" w14:textId="77777777" w:rsidR="007205ED" w:rsidRDefault="007205ED" w:rsidP="002B137B">
      <w:pPr>
        <w:pStyle w:val="ListParagraph"/>
        <w:numPr>
          <w:ilvl w:val="0"/>
          <w:numId w:val="7"/>
        </w:numPr>
      </w:pPr>
      <w:r>
        <w:t>Jika 4 SKS maka 2 SKS teori 2 SKS praktik</w:t>
      </w:r>
    </w:p>
    <w:p w14:paraId="7B51C14F" w14:textId="77777777" w:rsidR="007205ED" w:rsidRDefault="007205ED" w:rsidP="002B137B">
      <w:pPr>
        <w:pStyle w:val="ListParagraph"/>
        <w:numPr>
          <w:ilvl w:val="0"/>
          <w:numId w:val="7"/>
        </w:numPr>
      </w:pPr>
      <w:r>
        <w:t>Jika 5 SKS maka 3 SKS teori 2 SKS Praktik</w:t>
      </w:r>
    </w:p>
    <w:p w14:paraId="0A71DF26" w14:textId="77777777" w:rsidR="007205ED" w:rsidRDefault="007205ED" w:rsidP="002B137B">
      <w:pPr>
        <w:pStyle w:val="ListParagraph"/>
        <w:numPr>
          <w:ilvl w:val="0"/>
          <w:numId w:val="7"/>
        </w:numPr>
      </w:pPr>
      <w:r>
        <w:t>Jika 6 SKS maka 4 SKS teori 2 SKS Praktik</w:t>
      </w:r>
    </w:p>
    <w:p w14:paraId="4D8A7A90" w14:textId="77777777" w:rsidR="007205ED" w:rsidRPr="007205ED" w:rsidRDefault="007205ED" w:rsidP="002B137B">
      <w:pPr>
        <w:pStyle w:val="ListParagraph"/>
        <w:numPr>
          <w:ilvl w:val="0"/>
          <w:numId w:val="6"/>
        </w:numPr>
      </w:pPr>
      <w:r>
        <w:t>Pada pertemuan pertama wajib menyebutkan kontrak kuliah dalam RPS</w:t>
      </w:r>
    </w:p>
    <w:sectPr w:rsidR="007205ED" w:rsidRPr="007205ED" w:rsidSect="001D18D0">
      <w:pgSz w:w="16834" w:h="11909" w:orient="landscape" w:code="9"/>
      <w:pgMar w:top="1701" w:right="1701" w:bottom="1701" w:left="2268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1DACD" w14:textId="77777777" w:rsidR="004C63A1" w:rsidRDefault="004C63A1">
      <w:r>
        <w:separator/>
      </w:r>
    </w:p>
  </w:endnote>
  <w:endnote w:type="continuationSeparator" w:id="0">
    <w:p w14:paraId="3804BC53" w14:textId="77777777" w:rsidR="004C63A1" w:rsidRDefault="004C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Arab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CD5B4" w14:textId="77777777" w:rsidR="001B2FF0" w:rsidRDefault="001B2FF0" w:rsidP="007A2018"/>
  <w:p w14:paraId="1C4F3582" w14:textId="59223FEB" w:rsidR="001B2FF0" w:rsidRPr="008D603C" w:rsidRDefault="00E2489B" w:rsidP="007A2018">
    <w:pPr>
      <w:pStyle w:val="Footer"/>
      <w:jc w:val="right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C54F3C" wp14:editId="58FC10ED">
              <wp:simplePos x="0" y="0"/>
              <wp:positionH relativeFrom="column">
                <wp:posOffset>0</wp:posOffset>
              </wp:positionH>
              <wp:positionV relativeFrom="paragraph">
                <wp:posOffset>-74930</wp:posOffset>
              </wp:positionV>
              <wp:extent cx="5507990" cy="45085"/>
              <wp:effectExtent l="0" t="0" r="0" b="0"/>
              <wp:wrapNone/>
              <wp:docPr id="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99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D9B54A" id="Rectangle 7" o:spid="_x0000_s1026" style="position:absolute;margin-left:0;margin-top:-5.9pt;width:433.7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IY/wEAANsDAAAOAAAAZHJzL2Uyb0RvYy54bWysU1Fv0zAQfkfiP1h+p0lKS9eo6TR1GkIa&#10;bGLjB7iOk1g4PnN2m5Zfz9npSmFviBfL57v7fN/nz6vrQ2/YXqHXYCteTHLOlJVQa9tW/Nvz3bsr&#10;znwQthYGrKr4UXl+vX77ZjW4Uk2hA1MrZARifTm4inchuDLLvOxUL/wEnLKUbAB7ESjENqtRDITe&#10;m2ya5x+yAbB2CFJ5T6e3Y5KvE37TKBkemsarwEzFabaQVkzrNq7ZeiXKFoXrtDyNIf5hil5oS5ee&#10;oW5FEGyH+hVUryWChyZMJPQZNI2WKnEgNkX+F5unTjiVuJA43p1l8v8PVn7ZPyLTdcXfF5xZ0dMb&#10;fSXVhG2NYouoz+B8SWVP7hEjQ+/uQX73zMKmoyp1gwhDp0RNUxWxPvujIQaeWtl2+Aw1oYtdgCTV&#10;ocE+ApII7JBe5Hh+EXUITNLhfJ4vlkt6OEm52Ty/mqcbRPnS7NCHjwp6FjcVRxo9gYv9vQ9xGFG+&#10;lKThwej6ThuTAmy3G4NsL6I58kW+SX6gFn9ZZmwsthDbRsR4klhGYqNAW6iPRBJhdBj9CNp0gD85&#10;G8hdFfc/dgIVZ+aTJaGWxWwW7ZiC2XwxpQAvM9vLjLCSoCoeOBu3mzBaeOdQtx3dVCTSFm5I3EYn&#10;4lH4carTsOSgpMfJ7dGil3Gq+v0n178AAAD//wMAUEsDBBQABgAIAAAAIQAVIRon3QAAAAcBAAAP&#10;AAAAZHJzL2Rvd25yZXYueG1sTI/BTsMwEETvSPyDtUjcWidR1VQhToUqIXFCECq4OraJA/E6tZ02&#10;/D3LCY6zs5p5U+8XN7KzCXHwKCBfZ8AMKq8H7AUcXx9WO2AxSdRy9GgEfJsI++b6qpaV9hd8Mec2&#10;9YxCMFZSgE1pqjiPyhon49pPBsn78MHJRDL0XAd5oXA38iLLttzJAanByskcrFFf7ewEhOm5+HxS&#10;7ydbHJTN3k5dOz+WQtzeLPd3wJJZ0t8z/OITOjTE1PkZdWSjABqSBKzynAaQvduWG2AdXTYl8Kbm&#10;//mbHwAAAP//AwBQSwECLQAUAAYACAAAACEAtoM4kv4AAADhAQAAEwAAAAAAAAAAAAAAAAAAAAAA&#10;W0NvbnRlbnRfVHlwZXNdLnhtbFBLAQItABQABgAIAAAAIQA4/SH/1gAAAJQBAAALAAAAAAAAAAAA&#10;AAAAAC8BAABfcmVscy8ucmVsc1BLAQItABQABgAIAAAAIQBZ3jIY/wEAANsDAAAOAAAAAAAAAAAA&#10;AAAAAC4CAABkcnMvZTJvRG9jLnhtbFBLAQItABQABgAIAAAAIQAVIRon3QAAAAcBAAAPAAAAAAAA&#10;AAAAAAAAAFkEAABkcnMvZG93bnJldi54bWxQSwUGAAAAAAQABADzAAAAYwUAAAAA&#10;" fillcolor="#0070c0" stroked="f"/>
          </w:pict>
        </mc:Fallback>
      </mc:AlternateContent>
    </w:r>
    <w:r w:rsidR="001B2FF0">
      <w:rPr>
        <w:rFonts w:ascii="Calibri" w:hAnsi="Calibri"/>
      </w:rPr>
      <w:t xml:space="preserve">DirektoratPembelajaran - </w:t>
    </w:r>
    <w:r w:rsidR="001B2FF0" w:rsidRPr="008D603C">
      <w:rPr>
        <w:rFonts w:ascii="Calibri" w:hAnsi="Calibri"/>
      </w:rPr>
      <w:fldChar w:fldCharType="begin"/>
    </w:r>
    <w:r w:rsidR="001B2FF0" w:rsidRPr="008D603C">
      <w:rPr>
        <w:rFonts w:ascii="Calibri" w:hAnsi="Calibri"/>
      </w:rPr>
      <w:instrText xml:space="preserve"> PAGE   \* MERGEFORMAT </w:instrText>
    </w:r>
    <w:r w:rsidR="001B2FF0" w:rsidRPr="008D603C">
      <w:rPr>
        <w:rFonts w:ascii="Calibri" w:hAnsi="Calibri"/>
      </w:rPr>
      <w:fldChar w:fldCharType="separate"/>
    </w:r>
    <w:r w:rsidR="001B2FF0">
      <w:rPr>
        <w:rFonts w:ascii="Calibri" w:hAnsi="Calibri"/>
        <w:noProof/>
      </w:rPr>
      <w:t>1</w:t>
    </w:r>
    <w:r w:rsidR="001B2FF0" w:rsidRPr="008D603C">
      <w:rPr>
        <w:rFonts w:ascii="Calibri" w:hAnsi="Calibri"/>
      </w:rPr>
      <w:fldChar w:fldCharType="end"/>
    </w:r>
  </w:p>
  <w:p w14:paraId="25C46AE9" w14:textId="77777777" w:rsidR="001B2FF0" w:rsidRPr="008D603C" w:rsidRDefault="001B2FF0" w:rsidP="007A2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E2A68" w14:textId="77777777" w:rsidR="004C63A1" w:rsidRDefault="004C63A1">
      <w:r>
        <w:separator/>
      </w:r>
    </w:p>
  </w:footnote>
  <w:footnote w:type="continuationSeparator" w:id="0">
    <w:p w14:paraId="66C815C7" w14:textId="77777777" w:rsidR="004C63A1" w:rsidRDefault="004C6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3A54A" w14:textId="77777777" w:rsidR="001B2FF0" w:rsidRDefault="001B2FF0">
    <w:pPr>
      <w:pStyle w:val="Head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2489B">
      <w:rPr>
        <w:noProof/>
      </w:rPr>
      <w:t>1</w:t>
    </w:r>
    <w:r>
      <w:rPr>
        <w:noProof/>
      </w:rPr>
      <w:fldChar w:fldCharType="end"/>
    </w:r>
  </w:p>
  <w:p w14:paraId="2388E7A5" w14:textId="77777777" w:rsidR="001B2FF0" w:rsidRDefault="001B2F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0FF"/>
    <w:multiLevelType w:val="hybridMultilevel"/>
    <w:tmpl w:val="561ABCCA"/>
    <w:lvl w:ilvl="0" w:tplc="281ABFFE">
      <w:start w:val="1"/>
      <w:numFmt w:val="decimal"/>
      <w:lvlText w:val="%1."/>
      <w:lvlJc w:val="left"/>
      <w:pPr>
        <w:ind w:left="467" w:hanging="360"/>
      </w:pPr>
      <w:rPr>
        <w:rFonts w:ascii="Tahoma" w:eastAsia="Tahoma" w:hAnsi="Tahoma" w:cs="Tahoma" w:hint="default"/>
        <w:w w:val="99"/>
        <w:sz w:val="18"/>
        <w:szCs w:val="18"/>
      </w:rPr>
    </w:lvl>
    <w:lvl w:ilvl="1" w:tplc="19AC4A2E">
      <w:numFmt w:val="bullet"/>
      <w:lvlText w:val="•"/>
      <w:lvlJc w:val="left"/>
      <w:pPr>
        <w:ind w:left="597" w:hanging="360"/>
      </w:pPr>
      <w:rPr>
        <w:rFonts w:hint="default"/>
      </w:rPr>
    </w:lvl>
    <w:lvl w:ilvl="2" w:tplc="23CA4F54">
      <w:numFmt w:val="bullet"/>
      <w:lvlText w:val="•"/>
      <w:lvlJc w:val="left"/>
      <w:pPr>
        <w:ind w:left="734" w:hanging="360"/>
      </w:pPr>
      <w:rPr>
        <w:rFonts w:hint="default"/>
      </w:rPr>
    </w:lvl>
    <w:lvl w:ilvl="3" w:tplc="9A566292">
      <w:numFmt w:val="bullet"/>
      <w:lvlText w:val="•"/>
      <w:lvlJc w:val="left"/>
      <w:pPr>
        <w:ind w:left="872" w:hanging="360"/>
      </w:pPr>
      <w:rPr>
        <w:rFonts w:hint="default"/>
      </w:rPr>
    </w:lvl>
    <w:lvl w:ilvl="4" w:tplc="F4005676">
      <w:numFmt w:val="bullet"/>
      <w:lvlText w:val="•"/>
      <w:lvlJc w:val="left"/>
      <w:pPr>
        <w:ind w:left="1009" w:hanging="360"/>
      </w:pPr>
      <w:rPr>
        <w:rFonts w:hint="default"/>
      </w:rPr>
    </w:lvl>
    <w:lvl w:ilvl="5" w:tplc="52B69E1A">
      <w:numFmt w:val="bullet"/>
      <w:lvlText w:val="•"/>
      <w:lvlJc w:val="left"/>
      <w:pPr>
        <w:ind w:left="1147" w:hanging="360"/>
      </w:pPr>
      <w:rPr>
        <w:rFonts w:hint="default"/>
      </w:rPr>
    </w:lvl>
    <w:lvl w:ilvl="6" w:tplc="FAA2B21C">
      <w:numFmt w:val="bullet"/>
      <w:lvlText w:val="•"/>
      <w:lvlJc w:val="left"/>
      <w:pPr>
        <w:ind w:left="1284" w:hanging="360"/>
      </w:pPr>
      <w:rPr>
        <w:rFonts w:hint="default"/>
      </w:rPr>
    </w:lvl>
    <w:lvl w:ilvl="7" w:tplc="800A6A5C">
      <w:numFmt w:val="bullet"/>
      <w:lvlText w:val="•"/>
      <w:lvlJc w:val="left"/>
      <w:pPr>
        <w:ind w:left="1421" w:hanging="360"/>
      </w:pPr>
      <w:rPr>
        <w:rFonts w:hint="default"/>
      </w:rPr>
    </w:lvl>
    <w:lvl w:ilvl="8" w:tplc="DD2EA6AA">
      <w:numFmt w:val="bullet"/>
      <w:lvlText w:val="•"/>
      <w:lvlJc w:val="left"/>
      <w:pPr>
        <w:ind w:left="1559" w:hanging="360"/>
      </w:pPr>
      <w:rPr>
        <w:rFonts w:hint="default"/>
      </w:rPr>
    </w:lvl>
  </w:abstractNum>
  <w:abstractNum w:abstractNumId="1" w15:restartNumberingAfterBreak="0">
    <w:nsid w:val="05B47BD8"/>
    <w:multiLevelType w:val="hybridMultilevel"/>
    <w:tmpl w:val="CB589C9C"/>
    <w:lvl w:ilvl="0" w:tplc="95324C82">
      <w:start w:val="1"/>
      <w:numFmt w:val="decimal"/>
      <w:lvlText w:val="%1."/>
      <w:lvlJc w:val="left"/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A94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C9E3FC6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40BBF"/>
    <w:multiLevelType w:val="hybridMultilevel"/>
    <w:tmpl w:val="14AC7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D79DF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D63A2A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D04857"/>
    <w:multiLevelType w:val="hybridMultilevel"/>
    <w:tmpl w:val="42BA2774"/>
    <w:lvl w:ilvl="0" w:tplc="EC6C8B54">
      <w:start w:val="1"/>
      <w:numFmt w:val="decimal"/>
      <w:lvlText w:val="%1."/>
      <w:lvlJc w:val="left"/>
      <w:pPr>
        <w:ind w:left="414" w:hanging="308"/>
      </w:pPr>
      <w:rPr>
        <w:rFonts w:ascii="Tahoma" w:eastAsia="Tahoma" w:hAnsi="Tahoma" w:cs="Tahoma" w:hint="default"/>
        <w:w w:val="99"/>
        <w:sz w:val="18"/>
        <w:szCs w:val="18"/>
      </w:rPr>
    </w:lvl>
    <w:lvl w:ilvl="1" w:tplc="AC0E2A50">
      <w:numFmt w:val="bullet"/>
      <w:lvlText w:val="•"/>
      <w:lvlJc w:val="left"/>
      <w:pPr>
        <w:ind w:left="561" w:hanging="308"/>
      </w:pPr>
      <w:rPr>
        <w:rFonts w:hint="default"/>
      </w:rPr>
    </w:lvl>
    <w:lvl w:ilvl="2" w:tplc="8B28288E">
      <w:numFmt w:val="bullet"/>
      <w:lvlText w:val="•"/>
      <w:lvlJc w:val="left"/>
      <w:pPr>
        <w:ind w:left="702" w:hanging="308"/>
      </w:pPr>
      <w:rPr>
        <w:rFonts w:hint="default"/>
      </w:rPr>
    </w:lvl>
    <w:lvl w:ilvl="3" w:tplc="3054524E">
      <w:numFmt w:val="bullet"/>
      <w:lvlText w:val="•"/>
      <w:lvlJc w:val="left"/>
      <w:pPr>
        <w:ind w:left="844" w:hanging="308"/>
      </w:pPr>
      <w:rPr>
        <w:rFonts w:hint="default"/>
      </w:rPr>
    </w:lvl>
    <w:lvl w:ilvl="4" w:tplc="E1B80D70">
      <w:numFmt w:val="bullet"/>
      <w:lvlText w:val="•"/>
      <w:lvlJc w:val="left"/>
      <w:pPr>
        <w:ind w:left="985" w:hanging="308"/>
      </w:pPr>
      <w:rPr>
        <w:rFonts w:hint="default"/>
      </w:rPr>
    </w:lvl>
    <w:lvl w:ilvl="5" w:tplc="F0466C1C">
      <w:numFmt w:val="bullet"/>
      <w:lvlText w:val="•"/>
      <w:lvlJc w:val="left"/>
      <w:pPr>
        <w:ind w:left="1127" w:hanging="308"/>
      </w:pPr>
      <w:rPr>
        <w:rFonts w:hint="default"/>
      </w:rPr>
    </w:lvl>
    <w:lvl w:ilvl="6" w:tplc="F838FF26">
      <w:numFmt w:val="bullet"/>
      <w:lvlText w:val="•"/>
      <w:lvlJc w:val="left"/>
      <w:pPr>
        <w:ind w:left="1268" w:hanging="308"/>
      </w:pPr>
      <w:rPr>
        <w:rFonts w:hint="default"/>
      </w:rPr>
    </w:lvl>
    <w:lvl w:ilvl="7" w:tplc="DCCE79B0">
      <w:numFmt w:val="bullet"/>
      <w:lvlText w:val="•"/>
      <w:lvlJc w:val="left"/>
      <w:pPr>
        <w:ind w:left="1409" w:hanging="308"/>
      </w:pPr>
      <w:rPr>
        <w:rFonts w:hint="default"/>
      </w:rPr>
    </w:lvl>
    <w:lvl w:ilvl="8" w:tplc="C77A2AD8">
      <w:numFmt w:val="bullet"/>
      <w:lvlText w:val="•"/>
      <w:lvlJc w:val="left"/>
      <w:pPr>
        <w:ind w:left="1551" w:hanging="308"/>
      </w:pPr>
      <w:rPr>
        <w:rFonts w:hint="default"/>
      </w:rPr>
    </w:lvl>
  </w:abstractNum>
  <w:abstractNum w:abstractNumId="9" w15:restartNumberingAfterBreak="0">
    <w:nsid w:val="1B832F02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F66BA0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8776D2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890044"/>
    <w:multiLevelType w:val="hybridMultilevel"/>
    <w:tmpl w:val="07F6D0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D351A"/>
    <w:multiLevelType w:val="hybridMultilevel"/>
    <w:tmpl w:val="58E26672"/>
    <w:lvl w:ilvl="0" w:tplc="ED2897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HAns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16758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205FBD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823632"/>
    <w:multiLevelType w:val="hybridMultilevel"/>
    <w:tmpl w:val="42BA2774"/>
    <w:lvl w:ilvl="0" w:tplc="EC6C8B54">
      <w:start w:val="1"/>
      <w:numFmt w:val="decimal"/>
      <w:lvlText w:val="%1."/>
      <w:lvlJc w:val="left"/>
      <w:pPr>
        <w:ind w:left="414" w:hanging="308"/>
      </w:pPr>
      <w:rPr>
        <w:rFonts w:ascii="Tahoma" w:eastAsia="Tahoma" w:hAnsi="Tahoma" w:cs="Tahoma" w:hint="default"/>
        <w:w w:val="99"/>
        <w:sz w:val="18"/>
        <w:szCs w:val="18"/>
      </w:rPr>
    </w:lvl>
    <w:lvl w:ilvl="1" w:tplc="AC0E2A50">
      <w:numFmt w:val="bullet"/>
      <w:lvlText w:val="•"/>
      <w:lvlJc w:val="left"/>
      <w:pPr>
        <w:ind w:left="561" w:hanging="308"/>
      </w:pPr>
      <w:rPr>
        <w:rFonts w:hint="default"/>
      </w:rPr>
    </w:lvl>
    <w:lvl w:ilvl="2" w:tplc="8B28288E">
      <w:numFmt w:val="bullet"/>
      <w:lvlText w:val="•"/>
      <w:lvlJc w:val="left"/>
      <w:pPr>
        <w:ind w:left="702" w:hanging="308"/>
      </w:pPr>
      <w:rPr>
        <w:rFonts w:hint="default"/>
      </w:rPr>
    </w:lvl>
    <w:lvl w:ilvl="3" w:tplc="3054524E">
      <w:numFmt w:val="bullet"/>
      <w:lvlText w:val="•"/>
      <w:lvlJc w:val="left"/>
      <w:pPr>
        <w:ind w:left="844" w:hanging="308"/>
      </w:pPr>
      <w:rPr>
        <w:rFonts w:hint="default"/>
      </w:rPr>
    </w:lvl>
    <w:lvl w:ilvl="4" w:tplc="E1B80D70">
      <w:numFmt w:val="bullet"/>
      <w:lvlText w:val="•"/>
      <w:lvlJc w:val="left"/>
      <w:pPr>
        <w:ind w:left="985" w:hanging="308"/>
      </w:pPr>
      <w:rPr>
        <w:rFonts w:hint="default"/>
      </w:rPr>
    </w:lvl>
    <w:lvl w:ilvl="5" w:tplc="F0466C1C">
      <w:numFmt w:val="bullet"/>
      <w:lvlText w:val="•"/>
      <w:lvlJc w:val="left"/>
      <w:pPr>
        <w:ind w:left="1127" w:hanging="308"/>
      </w:pPr>
      <w:rPr>
        <w:rFonts w:hint="default"/>
      </w:rPr>
    </w:lvl>
    <w:lvl w:ilvl="6" w:tplc="F838FF26">
      <w:numFmt w:val="bullet"/>
      <w:lvlText w:val="•"/>
      <w:lvlJc w:val="left"/>
      <w:pPr>
        <w:ind w:left="1268" w:hanging="308"/>
      </w:pPr>
      <w:rPr>
        <w:rFonts w:hint="default"/>
      </w:rPr>
    </w:lvl>
    <w:lvl w:ilvl="7" w:tplc="DCCE79B0">
      <w:numFmt w:val="bullet"/>
      <w:lvlText w:val="•"/>
      <w:lvlJc w:val="left"/>
      <w:pPr>
        <w:ind w:left="1409" w:hanging="308"/>
      </w:pPr>
      <w:rPr>
        <w:rFonts w:hint="default"/>
      </w:rPr>
    </w:lvl>
    <w:lvl w:ilvl="8" w:tplc="C77A2AD8">
      <w:numFmt w:val="bullet"/>
      <w:lvlText w:val="•"/>
      <w:lvlJc w:val="left"/>
      <w:pPr>
        <w:ind w:left="1551" w:hanging="308"/>
      </w:pPr>
      <w:rPr>
        <w:rFonts w:hint="default"/>
      </w:rPr>
    </w:lvl>
  </w:abstractNum>
  <w:abstractNum w:abstractNumId="17" w15:restartNumberingAfterBreak="0">
    <w:nsid w:val="341009AB"/>
    <w:multiLevelType w:val="hybridMultilevel"/>
    <w:tmpl w:val="CB589C9C"/>
    <w:lvl w:ilvl="0" w:tplc="95324C82">
      <w:start w:val="1"/>
      <w:numFmt w:val="decimal"/>
      <w:lvlText w:val="%1."/>
      <w:lvlJc w:val="left"/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D6DEA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E77F6B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66331A"/>
    <w:multiLevelType w:val="hybridMultilevel"/>
    <w:tmpl w:val="42BA2774"/>
    <w:lvl w:ilvl="0" w:tplc="EC6C8B54">
      <w:start w:val="1"/>
      <w:numFmt w:val="decimal"/>
      <w:lvlText w:val="%1."/>
      <w:lvlJc w:val="left"/>
      <w:pPr>
        <w:ind w:left="414" w:hanging="308"/>
      </w:pPr>
      <w:rPr>
        <w:rFonts w:ascii="Tahoma" w:eastAsia="Tahoma" w:hAnsi="Tahoma" w:cs="Tahoma" w:hint="default"/>
        <w:w w:val="99"/>
        <w:sz w:val="18"/>
        <w:szCs w:val="18"/>
      </w:rPr>
    </w:lvl>
    <w:lvl w:ilvl="1" w:tplc="AC0E2A50">
      <w:numFmt w:val="bullet"/>
      <w:lvlText w:val="•"/>
      <w:lvlJc w:val="left"/>
      <w:pPr>
        <w:ind w:left="561" w:hanging="308"/>
      </w:pPr>
      <w:rPr>
        <w:rFonts w:hint="default"/>
      </w:rPr>
    </w:lvl>
    <w:lvl w:ilvl="2" w:tplc="8B28288E">
      <w:numFmt w:val="bullet"/>
      <w:lvlText w:val="•"/>
      <w:lvlJc w:val="left"/>
      <w:pPr>
        <w:ind w:left="702" w:hanging="308"/>
      </w:pPr>
      <w:rPr>
        <w:rFonts w:hint="default"/>
      </w:rPr>
    </w:lvl>
    <w:lvl w:ilvl="3" w:tplc="3054524E">
      <w:numFmt w:val="bullet"/>
      <w:lvlText w:val="•"/>
      <w:lvlJc w:val="left"/>
      <w:pPr>
        <w:ind w:left="844" w:hanging="308"/>
      </w:pPr>
      <w:rPr>
        <w:rFonts w:hint="default"/>
      </w:rPr>
    </w:lvl>
    <w:lvl w:ilvl="4" w:tplc="E1B80D70">
      <w:numFmt w:val="bullet"/>
      <w:lvlText w:val="•"/>
      <w:lvlJc w:val="left"/>
      <w:pPr>
        <w:ind w:left="985" w:hanging="308"/>
      </w:pPr>
      <w:rPr>
        <w:rFonts w:hint="default"/>
      </w:rPr>
    </w:lvl>
    <w:lvl w:ilvl="5" w:tplc="F0466C1C">
      <w:numFmt w:val="bullet"/>
      <w:lvlText w:val="•"/>
      <w:lvlJc w:val="left"/>
      <w:pPr>
        <w:ind w:left="1127" w:hanging="308"/>
      </w:pPr>
      <w:rPr>
        <w:rFonts w:hint="default"/>
      </w:rPr>
    </w:lvl>
    <w:lvl w:ilvl="6" w:tplc="F838FF26">
      <w:numFmt w:val="bullet"/>
      <w:lvlText w:val="•"/>
      <w:lvlJc w:val="left"/>
      <w:pPr>
        <w:ind w:left="1268" w:hanging="308"/>
      </w:pPr>
      <w:rPr>
        <w:rFonts w:hint="default"/>
      </w:rPr>
    </w:lvl>
    <w:lvl w:ilvl="7" w:tplc="DCCE79B0">
      <w:numFmt w:val="bullet"/>
      <w:lvlText w:val="•"/>
      <w:lvlJc w:val="left"/>
      <w:pPr>
        <w:ind w:left="1409" w:hanging="308"/>
      </w:pPr>
      <w:rPr>
        <w:rFonts w:hint="default"/>
      </w:rPr>
    </w:lvl>
    <w:lvl w:ilvl="8" w:tplc="C77A2AD8">
      <w:numFmt w:val="bullet"/>
      <w:lvlText w:val="•"/>
      <w:lvlJc w:val="left"/>
      <w:pPr>
        <w:ind w:left="1551" w:hanging="308"/>
      </w:pPr>
      <w:rPr>
        <w:rFonts w:hint="default"/>
      </w:rPr>
    </w:lvl>
  </w:abstractNum>
  <w:abstractNum w:abstractNumId="21" w15:restartNumberingAfterBreak="0">
    <w:nsid w:val="44CA3A54"/>
    <w:multiLevelType w:val="hybridMultilevel"/>
    <w:tmpl w:val="14AC7874"/>
    <w:lvl w:ilvl="0" w:tplc="0409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8" w:hanging="360"/>
      </w:pPr>
    </w:lvl>
    <w:lvl w:ilvl="2" w:tplc="0409001B" w:tentative="1">
      <w:start w:val="1"/>
      <w:numFmt w:val="lowerRoman"/>
      <w:lvlText w:val="%3."/>
      <w:lvlJc w:val="right"/>
      <w:pPr>
        <w:ind w:left="10448" w:hanging="180"/>
      </w:pPr>
    </w:lvl>
    <w:lvl w:ilvl="3" w:tplc="0409000F" w:tentative="1">
      <w:start w:val="1"/>
      <w:numFmt w:val="decimal"/>
      <w:lvlText w:val="%4."/>
      <w:lvlJc w:val="left"/>
      <w:pPr>
        <w:ind w:left="11168" w:hanging="360"/>
      </w:pPr>
    </w:lvl>
    <w:lvl w:ilvl="4" w:tplc="04090019" w:tentative="1">
      <w:start w:val="1"/>
      <w:numFmt w:val="lowerLetter"/>
      <w:lvlText w:val="%5."/>
      <w:lvlJc w:val="left"/>
      <w:pPr>
        <w:ind w:left="11888" w:hanging="360"/>
      </w:pPr>
    </w:lvl>
    <w:lvl w:ilvl="5" w:tplc="0409001B" w:tentative="1">
      <w:start w:val="1"/>
      <w:numFmt w:val="lowerRoman"/>
      <w:lvlText w:val="%6."/>
      <w:lvlJc w:val="right"/>
      <w:pPr>
        <w:ind w:left="12608" w:hanging="180"/>
      </w:pPr>
    </w:lvl>
    <w:lvl w:ilvl="6" w:tplc="0409000F" w:tentative="1">
      <w:start w:val="1"/>
      <w:numFmt w:val="decimal"/>
      <w:lvlText w:val="%7."/>
      <w:lvlJc w:val="left"/>
      <w:pPr>
        <w:ind w:left="13328" w:hanging="360"/>
      </w:pPr>
    </w:lvl>
    <w:lvl w:ilvl="7" w:tplc="04090019" w:tentative="1">
      <w:start w:val="1"/>
      <w:numFmt w:val="lowerLetter"/>
      <w:lvlText w:val="%8."/>
      <w:lvlJc w:val="left"/>
      <w:pPr>
        <w:ind w:left="14048" w:hanging="360"/>
      </w:pPr>
    </w:lvl>
    <w:lvl w:ilvl="8" w:tplc="0409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22" w15:restartNumberingAfterBreak="0">
    <w:nsid w:val="49E10C4B"/>
    <w:multiLevelType w:val="hybridMultilevel"/>
    <w:tmpl w:val="D12AF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1721C"/>
    <w:multiLevelType w:val="hybridMultilevel"/>
    <w:tmpl w:val="07F6D0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753DB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4E3F62"/>
    <w:multiLevelType w:val="hybridMultilevel"/>
    <w:tmpl w:val="07F6D0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C4760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034468"/>
    <w:multiLevelType w:val="hybridMultilevel"/>
    <w:tmpl w:val="E3E6A258"/>
    <w:lvl w:ilvl="0" w:tplc="B1B88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8F0694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047432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E0143E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96BB6"/>
    <w:multiLevelType w:val="hybridMultilevel"/>
    <w:tmpl w:val="F3D2702A"/>
    <w:lvl w:ilvl="0" w:tplc="E4AE83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F9B5868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D02D9B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2C6120"/>
    <w:multiLevelType w:val="hybridMultilevel"/>
    <w:tmpl w:val="42BA2774"/>
    <w:lvl w:ilvl="0" w:tplc="EC6C8B54">
      <w:start w:val="1"/>
      <w:numFmt w:val="decimal"/>
      <w:lvlText w:val="%1."/>
      <w:lvlJc w:val="left"/>
      <w:pPr>
        <w:ind w:left="414" w:hanging="308"/>
      </w:pPr>
      <w:rPr>
        <w:rFonts w:ascii="Tahoma" w:eastAsia="Tahoma" w:hAnsi="Tahoma" w:cs="Tahoma" w:hint="default"/>
        <w:w w:val="99"/>
        <w:sz w:val="18"/>
        <w:szCs w:val="18"/>
      </w:rPr>
    </w:lvl>
    <w:lvl w:ilvl="1" w:tplc="AC0E2A50">
      <w:numFmt w:val="bullet"/>
      <w:lvlText w:val="•"/>
      <w:lvlJc w:val="left"/>
      <w:pPr>
        <w:ind w:left="561" w:hanging="308"/>
      </w:pPr>
      <w:rPr>
        <w:rFonts w:hint="default"/>
      </w:rPr>
    </w:lvl>
    <w:lvl w:ilvl="2" w:tplc="8B28288E">
      <w:numFmt w:val="bullet"/>
      <w:lvlText w:val="•"/>
      <w:lvlJc w:val="left"/>
      <w:pPr>
        <w:ind w:left="702" w:hanging="308"/>
      </w:pPr>
      <w:rPr>
        <w:rFonts w:hint="default"/>
      </w:rPr>
    </w:lvl>
    <w:lvl w:ilvl="3" w:tplc="3054524E">
      <w:numFmt w:val="bullet"/>
      <w:lvlText w:val="•"/>
      <w:lvlJc w:val="left"/>
      <w:pPr>
        <w:ind w:left="844" w:hanging="308"/>
      </w:pPr>
      <w:rPr>
        <w:rFonts w:hint="default"/>
      </w:rPr>
    </w:lvl>
    <w:lvl w:ilvl="4" w:tplc="E1B80D70">
      <w:numFmt w:val="bullet"/>
      <w:lvlText w:val="•"/>
      <w:lvlJc w:val="left"/>
      <w:pPr>
        <w:ind w:left="985" w:hanging="308"/>
      </w:pPr>
      <w:rPr>
        <w:rFonts w:hint="default"/>
      </w:rPr>
    </w:lvl>
    <w:lvl w:ilvl="5" w:tplc="F0466C1C">
      <w:numFmt w:val="bullet"/>
      <w:lvlText w:val="•"/>
      <w:lvlJc w:val="left"/>
      <w:pPr>
        <w:ind w:left="1127" w:hanging="308"/>
      </w:pPr>
      <w:rPr>
        <w:rFonts w:hint="default"/>
      </w:rPr>
    </w:lvl>
    <w:lvl w:ilvl="6" w:tplc="F838FF26">
      <w:numFmt w:val="bullet"/>
      <w:lvlText w:val="•"/>
      <w:lvlJc w:val="left"/>
      <w:pPr>
        <w:ind w:left="1268" w:hanging="308"/>
      </w:pPr>
      <w:rPr>
        <w:rFonts w:hint="default"/>
      </w:rPr>
    </w:lvl>
    <w:lvl w:ilvl="7" w:tplc="DCCE79B0">
      <w:numFmt w:val="bullet"/>
      <w:lvlText w:val="•"/>
      <w:lvlJc w:val="left"/>
      <w:pPr>
        <w:ind w:left="1409" w:hanging="308"/>
      </w:pPr>
      <w:rPr>
        <w:rFonts w:hint="default"/>
      </w:rPr>
    </w:lvl>
    <w:lvl w:ilvl="8" w:tplc="C77A2AD8">
      <w:numFmt w:val="bullet"/>
      <w:lvlText w:val="•"/>
      <w:lvlJc w:val="left"/>
      <w:pPr>
        <w:ind w:left="1551" w:hanging="308"/>
      </w:pPr>
      <w:rPr>
        <w:rFonts w:hint="default"/>
      </w:rPr>
    </w:lvl>
  </w:abstractNum>
  <w:abstractNum w:abstractNumId="37" w15:restartNumberingAfterBreak="0">
    <w:nsid w:val="77A96B3E"/>
    <w:multiLevelType w:val="hybridMultilevel"/>
    <w:tmpl w:val="1B2E1FA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F0039"/>
    <w:multiLevelType w:val="hybridMultilevel"/>
    <w:tmpl w:val="07F6D0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A251F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18144B"/>
    <w:multiLevelType w:val="hybridMultilevel"/>
    <w:tmpl w:val="67B4F42C"/>
    <w:lvl w:ilvl="0" w:tplc="E4AE83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F5D79E9"/>
    <w:multiLevelType w:val="hybridMultilevel"/>
    <w:tmpl w:val="14AC7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2"/>
  </w:num>
  <w:num w:numId="3">
    <w:abstractNumId w:val="24"/>
  </w:num>
  <w:num w:numId="4">
    <w:abstractNumId w:val="38"/>
  </w:num>
  <w:num w:numId="5">
    <w:abstractNumId w:val="13"/>
  </w:num>
  <w:num w:numId="6">
    <w:abstractNumId w:val="22"/>
  </w:num>
  <w:num w:numId="7">
    <w:abstractNumId w:val="28"/>
  </w:num>
  <w:num w:numId="8">
    <w:abstractNumId w:val="42"/>
  </w:num>
  <w:num w:numId="9">
    <w:abstractNumId w:val="1"/>
  </w:num>
  <w:num w:numId="10">
    <w:abstractNumId w:val="41"/>
  </w:num>
  <w:num w:numId="11">
    <w:abstractNumId w:val="14"/>
  </w:num>
  <w:num w:numId="12">
    <w:abstractNumId w:val="15"/>
  </w:num>
  <w:num w:numId="13">
    <w:abstractNumId w:val="7"/>
  </w:num>
  <w:num w:numId="14">
    <w:abstractNumId w:val="2"/>
  </w:num>
  <w:num w:numId="15">
    <w:abstractNumId w:val="35"/>
  </w:num>
  <w:num w:numId="16">
    <w:abstractNumId w:val="20"/>
  </w:num>
  <w:num w:numId="17">
    <w:abstractNumId w:val="0"/>
  </w:num>
  <w:num w:numId="18">
    <w:abstractNumId w:val="37"/>
  </w:num>
  <w:num w:numId="19">
    <w:abstractNumId w:val="5"/>
  </w:num>
  <w:num w:numId="20">
    <w:abstractNumId w:val="17"/>
  </w:num>
  <w:num w:numId="21">
    <w:abstractNumId w:val="8"/>
  </w:num>
  <w:num w:numId="22">
    <w:abstractNumId w:val="12"/>
  </w:num>
  <w:num w:numId="23">
    <w:abstractNumId w:val="39"/>
  </w:num>
  <w:num w:numId="24">
    <w:abstractNumId w:val="36"/>
  </w:num>
  <w:num w:numId="25">
    <w:abstractNumId w:val="23"/>
  </w:num>
  <w:num w:numId="26">
    <w:abstractNumId w:val="26"/>
  </w:num>
  <w:num w:numId="27">
    <w:abstractNumId w:val="19"/>
  </w:num>
  <w:num w:numId="28">
    <w:abstractNumId w:val="18"/>
  </w:num>
  <w:num w:numId="29">
    <w:abstractNumId w:val="10"/>
  </w:num>
  <w:num w:numId="30">
    <w:abstractNumId w:val="40"/>
  </w:num>
  <w:num w:numId="31">
    <w:abstractNumId w:val="6"/>
  </w:num>
  <w:num w:numId="32">
    <w:abstractNumId w:val="4"/>
  </w:num>
  <w:num w:numId="33">
    <w:abstractNumId w:val="27"/>
  </w:num>
  <w:num w:numId="34">
    <w:abstractNumId w:val="29"/>
  </w:num>
  <w:num w:numId="35">
    <w:abstractNumId w:val="34"/>
  </w:num>
  <w:num w:numId="36">
    <w:abstractNumId w:val="11"/>
  </w:num>
  <w:num w:numId="37">
    <w:abstractNumId w:val="9"/>
  </w:num>
  <w:num w:numId="38">
    <w:abstractNumId w:val="16"/>
  </w:num>
  <w:num w:numId="39">
    <w:abstractNumId w:val="25"/>
  </w:num>
  <w:num w:numId="40">
    <w:abstractNumId w:val="30"/>
  </w:num>
  <w:num w:numId="41">
    <w:abstractNumId w:val="31"/>
  </w:num>
  <w:num w:numId="42">
    <w:abstractNumId w:val="21"/>
  </w:num>
  <w:num w:numId="43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0"/>
  <w:activeWritingStyle w:appName="MSWord" w:lang="en-SG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52"/>
    <w:rsid w:val="000027A7"/>
    <w:rsid w:val="0000532A"/>
    <w:rsid w:val="00010FC5"/>
    <w:rsid w:val="00012F6C"/>
    <w:rsid w:val="00015A18"/>
    <w:rsid w:val="00016ABE"/>
    <w:rsid w:val="00023D0B"/>
    <w:rsid w:val="00027362"/>
    <w:rsid w:val="00041EAF"/>
    <w:rsid w:val="00046DED"/>
    <w:rsid w:val="00057CD0"/>
    <w:rsid w:val="0006487A"/>
    <w:rsid w:val="000648C6"/>
    <w:rsid w:val="00064962"/>
    <w:rsid w:val="000740A6"/>
    <w:rsid w:val="0008624E"/>
    <w:rsid w:val="00090907"/>
    <w:rsid w:val="0009128F"/>
    <w:rsid w:val="00093F47"/>
    <w:rsid w:val="00095088"/>
    <w:rsid w:val="00095A83"/>
    <w:rsid w:val="00095EBE"/>
    <w:rsid w:val="00096D9D"/>
    <w:rsid w:val="000A1180"/>
    <w:rsid w:val="000A13F8"/>
    <w:rsid w:val="000A46B2"/>
    <w:rsid w:val="000A48A8"/>
    <w:rsid w:val="000B1AD3"/>
    <w:rsid w:val="000B561A"/>
    <w:rsid w:val="000C7B17"/>
    <w:rsid w:val="000D28D3"/>
    <w:rsid w:val="000D3E93"/>
    <w:rsid w:val="000D4061"/>
    <w:rsid w:val="000D5512"/>
    <w:rsid w:val="000D67C8"/>
    <w:rsid w:val="000E60CC"/>
    <w:rsid w:val="000F13D6"/>
    <w:rsid w:val="000F540D"/>
    <w:rsid w:val="000F695B"/>
    <w:rsid w:val="000F721C"/>
    <w:rsid w:val="001002E1"/>
    <w:rsid w:val="00107300"/>
    <w:rsid w:val="001119A5"/>
    <w:rsid w:val="001126E9"/>
    <w:rsid w:val="00113402"/>
    <w:rsid w:val="00113D12"/>
    <w:rsid w:val="00114963"/>
    <w:rsid w:val="00126206"/>
    <w:rsid w:val="0012763E"/>
    <w:rsid w:val="00132F2C"/>
    <w:rsid w:val="00143039"/>
    <w:rsid w:val="0014394E"/>
    <w:rsid w:val="001455FF"/>
    <w:rsid w:val="00151854"/>
    <w:rsid w:val="00164D5B"/>
    <w:rsid w:val="001652D7"/>
    <w:rsid w:val="001658C2"/>
    <w:rsid w:val="00173226"/>
    <w:rsid w:val="00180556"/>
    <w:rsid w:val="0018559F"/>
    <w:rsid w:val="001A0261"/>
    <w:rsid w:val="001A3547"/>
    <w:rsid w:val="001A6489"/>
    <w:rsid w:val="001B0616"/>
    <w:rsid w:val="001B2FF0"/>
    <w:rsid w:val="001D18D0"/>
    <w:rsid w:val="001D2AD0"/>
    <w:rsid w:val="001D2CC8"/>
    <w:rsid w:val="001D450D"/>
    <w:rsid w:val="001D64AF"/>
    <w:rsid w:val="001E1C1D"/>
    <w:rsid w:val="001E278F"/>
    <w:rsid w:val="001E2C77"/>
    <w:rsid w:val="001E361C"/>
    <w:rsid w:val="001E3ED0"/>
    <w:rsid w:val="001F00AE"/>
    <w:rsid w:val="001F22FA"/>
    <w:rsid w:val="001F30BE"/>
    <w:rsid w:val="001F4707"/>
    <w:rsid w:val="001F490D"/>
    <w:rsid w:val="00202C1E"/>
    <w:rsid w:val="002037ED"/>
    <w:rsid w:val="00204E8D"/>
    <w:rsid w:val="00204FE2"/>
    <w:rsid w:val="00206D73"/>
    <w:rsid w:val="00213208"/>
    <w:rsid w:val="00213D9F"/>
    <w:rsid w:val="00216C34"/>
    <w:rsid w:val="0022557D"/>
    <w:rsid w:val="00225FA7"/>
    <w:rsid w:val="00230842"/>
    <w:rsid w:val="002328FC"/>
    <w:rsid w:val="00237B9E"/>
    <w:rsid w:val="002404A8"/>
    <w:rsid w:val="002471C0"/>
    <w:rsid w:val="0025116A"/>
    <w:rsid w:val="00251CB0"/>
    <w:rsid w:val="00252DC4"/>
    <w:rsid w:val="00256CE9"/>
    <w:rsid w:val="00265EF5"/>
    <w:rsid w:val="00267504"/>
    <w:rsid w:val="00291CC2"/>
    <w:rsid w:val="00294333"/>
    <w:rsid w:val="002A196B"/>
    <w:rsid w:val="002A4DE1"/>
    <w:rsid w:val="002A6AD0"/>
    <w:rsid w:val="002B137B"/>
    <w:rsid w:val="002B3B0F"/>
    <w:rsid w:val="002B55D7"/>
    <w:rsid w:val="002B7257"/>
    <w:rsid w:val="002B7DD2"/>
    <w:rsid w:val="002C1E0C"/>
    <w:rsid w:val="002C67CD"/>
    <w:rsid w:val="002C72B5"/>
    <w:rsid w:val="002D1867"/>
    <w:rsid w:val="002D778A"/>
    <w:rsid w:val="002E0426"/>
    <w:rsid w:val="002F3053"/>
    <w:rsid w:val="002F6365"/>
    <w:rsid w:val="002F6768"/>
    <w:rsid w:val="00304E41"/>
    <w:rsid w:val="00315F2C"/>
    <w:rsid w:val="00317949"/>
    <w:rsid w:val="00324970"/>
    <w:rsid w:val="00325302"/>
    <w:rsid w:val="0032788D"/>
    <w:rsid w:val="00337D10"/>
    <w:rsid w:val="00337F4C"/>
    <w:rsid w:val="00341EB9"/>
    <w:rsid w:val="00351617"/>
    <w:rsid w:val="003568B5"/>
    <w:rsid w:val="003617BF"/>
    <w:rsid w:val="00362C53"/>
    <w:rsid w:val="00365A01"/>
    <w:rsid w:val="003679A0"/>
    <w:rsid w:val="003761AE"/>
    <w:rsid w:val="003763E3"/>
    <w:rsid w:val="00377E86"/>
    <w:rsid w:val="003801B1"/>
    <w:rsid w:val="00387503"/>
    <w:rsid w:val="00393C41"/>
    <w:rsid w:val="00395165"/>
    <w:rsid w:val="003957CA"/>
    <w:rsid w:val="003A159E"/>
    <w:rsid w:val="003A4B3C"/>
    <w:rsid w:val="003B1C8F"/>
    <w:rsid w:val="003B3C3C"/>
    <w:rsid w:val="003B5921"/>
    <w:rsid w:val="003C5483"/>
    <w:rsid w:val="003D319E"/>
    <w:rsid w:val="003D6A46"/>
    <w:rsid w:val="003E05CD"/>
    <w:rsid w:val="003F0689"/>
    <w:rsid w:val="003F1BCA"/>
    <w:rsid w:val="003F1F21"/>
    <w:rsid w:val="00404B8A"/>
    <w:rsid w:val="0040638A"/>
    <w:rsid w:val="004079F8"/>
    <w:rsid w:val="00413B8C"/>
    <w:rsid w:val="004158DF"/>
    <w:rsid w:val="0041778F"/>
    <w:rsid w:val="00430E23"/>
    <w:rsid w:val="00437AC3"/>
    <w:rsid w:val="0044222C"/>
    <w:rsid w:val="00451ED9"/>
    <w:rsid w:val="00456463"/>
    <w:rsid w:val="00457BE7"/>
    <w:rsid w:val="00461057"/>
    <w:rsid w:val="00461384"/>
    <w:rsid w:val="0046504E"/>
    <w:rsid w:val="00467D3C"/>
    <w:rsid w:val="004709E3"/>
    <w:rsid w:val="0047192C"/>
    <w:rsid w:val="00471A42"/>
    <w:rsid w:val="00477DC2"/>
    <w:rsid w:val="004812DF"/>
    <w:rsid w:val="00484902"/>
    <w:rsid w:val="004853B6"/>
    <w:rsid w:val="00486AE1"/>
    <w:rsid w:val="004871B9"/>
    <w:rsid w:val="004A5F98"/>
    <w:rsid w:val="004A6AB1"/>
    <w:rsid w:val="004B3D2B"/>
    <w:rsid w:val="004C4CF8"/>
    <w:rsid w:val="004C5440"/>
    <w:rsid w:val="004C63A1"/>
    <w:rsid w:val="004D1399"/>
    <w:rsid w:val="004D1A77"/>
    <w:rsid w:val="004D2338"/>
    <w:rsid w:val="004D4061"/>
    <w:rsid w:val="004D4097"/>
    <w:rsid w:val="004D6E09"/>
    <w:rsid w:val="004D7AC2"/>
    <w:rsid w:val="004E0312"/>
    <w:rsid w:val="004E36F7"/>
    <w:rsid w:val="004E3BAA"/>
    <w:rsid w:val="004E4BC0"/>
    <w:rsid w:val="004E4D05"/>
    <w:rsid w:val="004E4D92"/>
    <w:rsid w:val="004E6605"/>
    <w:rsid w:val="004E69CF"/>
    <w:rsid w:val="004F201D"/>
    <w:rsid w:val="004F327E"/>
    <w:rsid w:val="004F454A"/>
    <w:rsid w:val="004F6B61"/>
    <w:rsid w:val="00500273"/>
    <w:rsid w:val="005050B7"/>
    <w:rsid w:val="00505DE3"/>
    <w:rsid w:val="005103F6"/>
    <w:rsid w:val="00511842"/>
    <w:rsid w:val="0051289C"/>
    <w:rsid w:val="005145E7"/>
    <w:rsid w:val="00515BEF"/>
    <w:rsid w:val="00515FD4"/>
    <w:rsid w:val="00520702"/>
    <w:rsid w:val="00530553"/>
    <w:rsid w:val="00532DFE"/>
    <w:rsid w:val="00533A7A"/>
    <w:rsid w:val="0053656E"/>
    <w:rsid w:val="00536A01"/>
    <w:rsid w:val="005430BA"/>
    <w:rsid w:val="0056269E"/>
    <w:rsid w:val="00567177"/>
    <w:rsid w:val="005717DB"/>
    <w:rsid w:val="00573F0D"/>
    <w:rsid w:val="005763F3"/>
    <w:rsid w:val="00591B19"/>
    <w:rsid w:val="00595EE7"/>
    <w:rsid w:val="005965F8"/>
    <w:rsid w:val="005969A3"/>
    <w:rsid w:val="005A5272"/>
    <w:rsid w:val="005A56CD"/>
    <w:rsid w:val="005B034F"/>
    <w:rsid w:val="005B0637"/>
    <w:rsid w:val="005C1D7D"/>
    <w:rsid w:val="005C29E4"/>
    <w:rsid w:val="005C3329"/>
    <w:rsid w:val="005C3EC2"/>
    <w:rsid w:val="005C5CE6"/>
    <w:rsid w:val="005D29B5"/>
    <w:rsid w:val="005D6ABE"/>
    <w:rsid w:val="005E4B54"/>
    <w:rsid w:val="005F2A22"/>
    <w:rsid w:val="005F6860"/>
    <w:rsid w:val="00600B76"/>
    <w:rsid w:val="006049F0"/>
    <w:rsid w:val="00607A72"/>
    <w:rsid w:val="0061556D"/>
    <w:rsid w:val="006175AD"/>
    <w:rsid w:val="0062026A"/>
    <w:rsid w:val="006258CE"/>
    <w:rsid w:val="00633730"/>
    <w:rsid w:val="00634DFD"/>
    <w:rsid w:val="00635D61"/>
    <w:rsid w:val="0064221D"/>
    <w:rsid w:val="006452B1"/>
    <w:rsid w:val="00653E8A"/>
    <w:rsid w:val="0065586B"/>
    <w:rsid w:val="006577A4"/>
    <w:rsid w:val="00657FE9"/>
    <w:rsid w:val="00671370"/>
    <w:rsid w:val="00671FAC"/>
    <w:rsid w:val="0067777D"/>
    <w:rsid w:val="00677FB9"/>
    <w:rsid w:val="006806CF"/>
    <w:rsid w:val="00683B87"/>
    <w:rsid w:val="006901E2"/>
    <w:rsid w:val="006913A5"/>
    <w:rsid w:val="00691476"/>
    <w:rsid w:val="00692281"/>
    <w:rsid w:val="00693006"/>
    <w:rsid w:val="0069650F"/>
    <w:rsid w:val="006A2D0A"/>
    <w:rsid w:val="006B0512"/>
    <w:rsid w:val="006B102F"/>
    <w:rsid w:val="006B52A8"/>
    <w:rsid w:val="006C2C06"/>
    <w:rsid w:val="006C52FC"/>
    <w:rsid w:val="006D5AAE"/>
    <w:rsid w:val="006D7B3E"/>
    <w:rsid w:val="006F1DB3"/>
    <w:rsid w:val="006F4159"/>
    <w:rsid w:val="006F4645"/>
    <w:rsid w:val="006F62D7"/>
    <w:rsid w:val="006F73A7"/>
    <w:rsid w:val="006F747E"/>
    <w:rsid w:val="00706419"/>
    <w:rsid w:val="007205ED"/>
    <w:rsid w:val="00721833"/>
    <w:rsid w:val="00726BBA"/>
    <w:rsid w:val="00730580"/>
    <w:rsid w:val="00731C72"/>
    <w:rsid w:val="0073234D"/>
    <w:rsid w:val="0073441A"/>
    <w:rsid w:val="00734B2A"/>
    <w:rsid w:val="00737F17"/>
    <w:rsid w:val="00740231"/>
    <w:rsid w:val="007441EA"/>
    <w:rsid w:val="00744558"/>
    <w:rsid w:val="00747054"/>
    <w:rsid w:val="007579E9"/>
    <w:rsid w:val="007617D0"/>
    <w:rsid w:val="0076699F"/>
    <w:rsid w:val="00770E69"/>
    <w:rsid w:val="00774CBA"/>
    <w:rsid w:val="0077682B"/>
    <w:rsid w:val="00777BC0"/>
    <w:rsid w:val="00783AAB"/>
    <w:rsid w:val="00792CED"/>
    <w:rsid w:val="0079371F"/>
    <w:rsid w:val="00793E14"/>
    <w:rsid w:val="0079607D"/>
    <w:rsid w:val="007A09EF"/>
    <w:rsid w:val="007A2018"/>
    <w:rsid w:val="007A261D"/>
    <w:rsid w:val="007A6FB3"/>
    <w:rsid w:val="007B1A29"/>
    <w:rsid w:val="007B4CFD"/>
    <w:rsid w:val="007B7E2C"/>
    <w:rsid w:val="007C193C"/>
    <w:rsid w:val="007C7D56"/>
    <w:rsid w:val="007D1688"/>
    <w:rsid w:val="007D1BFF"/>
    <w:rsid w:val="007D3713"/>
    <w:rsid w:val="007D3FAC"/>
    <w:rsid w:val="007D4E2A"/>
    <w:rsid w:val="007D53BF"/>
    <w:rsid w:val="007D684E"/>
    <w:rsid w:val="007E0CBC"/>
    <w:rsid w:val="007E1D71"/>
    <w:rsid w:val="007E3B68"/>
    <w:rsid w:val="007F320B"/>
    <w:rsid w:val="007F71A5"/>
    <w:rsid w:val="00807C0D"/>
    <w:rsid w:val="00813E07"/>
    <w:rsid w:val="00820799"/>
    <w:rsid w:val="0082134A"/>
    <w:rsid w:val="00827BAF"/>
    <w:rsid w:val="00830757"/>
    <w:rsid w:val="00832484"/>
    <w:rsid w:val="00834647"/>
    <w:rsid w:val="008349D9"/>
    <w:rsid w:val="00837026"/>
    <w:rsid w:val="00841802"/>
    <w:rsid w:val="00841C79"/>
    <w:rsid w:val="00844548"/>
    <w:rsid w:val="00845507"/>
    <w:rsid w:val="008462FA"/>
    <w:rsid w:val="00851637"/>
    <w:rsid w:val="008559B3"/>
    <w:rsid w:val="00856440"/>
    <w:rsid w:val="008577CD"/>
    <w:rsid w:val="00861EB9"/>
    <w:rsid w:val="00863034"/>
    <w:rsid w:val="00870DBE"/>
    <w:rsid w:val="008722EE"/>
    <w:rsid w:val="00874398"/>
    <w:rsid w:val="00876CB7"/>
    <w:rsid w:val="00880776"/>
    <w:rsid w:val="008821F2"/>
    <w:rsid w:val="00882C8F"/>
    <w:rsid w:val="00884D0B"/>
    <w:rsid w:val="008928BC"/>
    <w:rsid w:val="008956E8"/>
    <w:rsid w:val="008A2558"/>
    <w:rsid w:val="008A71CF"/>
    <w:rsid w:val="008A75F6"/>
    <w:rsid w:val="008B07CA"/>
    <w:rsid w:val="008B529E"/>
    <w:rsid w:val="008B55E6"/>
    <w:rsid w:val="008C1EF0"/>
    <w:rsid w:val="008D014B"/>
    <w:rsid w:val="008D0C7A"/>
    <w:rsid w:val="008D164D"/>
    <w:rsid w:val="008D5587"/>
    <w:rsid w:val="008D603C"/>
    <w:rsid w:val="008E35B9"/>
    <w:rsid w:val="008E3660"/>
    <w:rsid w:val="008F0268"/>
    <w:rsid w:val="008F2F18"/>
    <w:rsid w:val="008F3A7B"/>
    <w:rsid w:val="008F75D1"/>
    <w:rsid w:val="008F7C29"/>
    <w:rsid w:val="009009A6"/>
    <w:rsid w:val="009014F0"/>
    <w:rsid w:val="00901A64"/>
    <w:rsid w:val="009022B9"/>
    <w:rsid w:val="00903C56"/>
    <w:rsid w:val="009072A8"/>
    <w:rsid w:val="009207A2"/>
    <w:rsid w:val="009218A5"/>
    <w:rsid w:val="00925720"/>
    <w:rsid w:val="00925B1F"/>
    <w:rsid w:val="00927D9A"/>
    <w:rsid w:val="00932DAF"/>
    <w:rsid w:val="00942E11"/>
    <w:rsid w:val="0094425F"/>
    <w:rsid w:val="009539C4"/>
    <w:rsid w:val="009542C3"/>
    <w:rsid w:val="00964F31"/>
    <w:rsid w:val="00967AE6"/>
    <w:rsid w:val="00972AB3"/>
    <w:rsid w:val="009753EA"/>
    <w:rsid w:val="009759D9"/>
    <w:rsid w:val="00977433"/>
    <w:rsid w:val="00982323"/>
    <w:rsid w:val="00985D51"/>
    <w:rsid w:val="00994C02"/>
    <w:rsid w:val="00995CA6"/>
    <w:rsid w:val="009A23C1"/>
    <w:rsid w:val="009A33FD"/>
    <w:rsid w:val="009A5670"/>
    <w:rsid w:val="009B58C0"/>
    <w:rsid w:val="009D3657"/>
    <w:rsid w:val="009D7532"/>
    <w:rsid w:val="009D7B2E"/>
    <w:rsid w:val="009E07E9"/>
    <w:rsid w:val="009E4072"/>
    <w:rsid w:val="009E540E"/>
    <w:rsid w:val="009E7A2C"/>
    <w:rsid w:val="009F0B42"/>
    <w:rsid w:val="009F5847"/>
    <w:rsid w:val="009F5BD1"/>
    <w:rsid w:val="00A029A6"/>
    <w:rsid w:val="00A04468"/>
    <w:rsid w:val="00A04F4C"/>
    <w:rsid w:val="00A05BE7"/>
    <w:rsid w:val="00A11481"/>
    <w:rsid w:val="00A1199E"/>
    <w:rsid w:val="00A214CB"/>
    <w:rsid w:val="00A251DC"/>
    <w:rsid w:val="00A27AA3"/>
    <w:rsid w:val="00A307E9"/>
    <w:rsid w:val="00A316C8"/>
    <w:rsid w:val="00A35FA9"/>
    <w:rsid w:val="00A40D6A"/>
    <w:rsid w:val="00A4406D"/>
    <w:rsid w:val="00A514B0"/>
    <w:rsid w:val="00A5219B"/>
    <w:rsid w:val="00A5462B"/>
    <w:rsid w:val="00A63B8E"/>
    <w:rsid w:val="00A70099"/>
    <w:rsid w:val="00A716A0"/>
    <w:rsid w:val="00A76992"/>
    <w:rsid w:val="00A8031D"/>
    <w:rsid w:val="00A92629"/>
    <w:rsid w:val="00AA5C40"/>
    <w:rsid w:val="00AA6185"/>
    <w:rsid w:val="00AA7633"/>
    <w:rsid w:val="00AB3258"/>
    <w:rsid w:val="00AB51F1"/>
    <w:rsid w:val="00AB62C8"/>
    <w:rsid w:val="00AC06D3"/>
    <w:rsid w:val="00AD15CB"/>
    <w:rsid w:val="00AD1B3F"/>
    <w:rsid w:val="00AD4C4B"/>
    <w:rsid w:val="00AD72CD"/>
    <w:rsid w:val="00AE26FA"/>
    <w:rsid w:val="00AE467D"/>
    <w:rsid w:val="00AE5852"/>
    <w:rsid w:val="00AE5D50"/>
    <w:rsid w:val="00AF2BE2"/>
    <w:rsid w:val="00AF2F52"/>
    <w:rsid w:val="00AF73D6"/>
    <w:rsid w:val="00AF7A8D"/>
    <w:rsid w:val="00B00C25"/>
    <w:rsid w:val="00B045E8"/>
    <w:rsid w:val="00B10AD8"/>
    <w:rsid w:val="00B14B69"/>
    <w:rsid w:val="00B16E9E"/>
    <w:rsid w:val="00B17E32"/>
    <w:rsid w:val="00B249A7"/>
    <w:rsid w:val="00B41990"/>
    <w:rsid w:val="00B60151"/>
    <w:rsid w:val="00B65F88"/>
    <w:rsid w:val="00B660F3"/>
    <w:rsid w:val="00B73893"/>
    <w:rsid w:val="00B75F23"/>
    <w:rsid w:val="00B8001D"/>
    <w:rsid w:val="00B80B66"/>
    <w:rsid w:val="00B8792A"/>
    <w:rsid w:val="00B94492"/>
    <w:rsid w:val="00BA59C7"/>
    <w:rsid w:val="00BB0E07"/>
    <w:rsid w:val="00BB38B4"/>
    <w:rsid w:val="00BB3EC0"/>
    <w:rsid w:val="00BB49D7"/>
    <w:rsid w:val="00BB73B5"/>
    <w:rsid w:val="00BC0443"/>
    <w:rsid w:val="00BC175E"/>
    <w:rsid w:val="00BC240A"/>
    <w:rsid w:val="00BC6797"/>
    <w:rsid w:val="00BC6BFB"/>
    <w:rsid w:val="00BD1B12"/>
    <w:rsid w:val="00BD3ABB"/>
    <w:rsid w:val="00BE3031"/>
    <w:rsid w:val="00BE404D"/>
    <w:rsid w:val="00BE6F6A"/>
    <w:rsid w:val="00C0292E"/>
    <w:rsid w:val="00C058A7"/>
    <w:rsid w:val="00C106A7"/>
    <w:rsid w:val="00C12919"/>
    <w:rsid w:val="00C167EA"/>
    <w:rsid w:val="00C17A30"/>
    <w:rsid w:val="00C17A33"/>
    <w:rsid w:val="00C212E9"/>
    <w:rsid w:val="00C26505"/>
    <w:rsid w:val="00C324A9"/>
    <w:rsid w:val="00C33249"/>
    <w:rsid w:val="00C36ACF"/>
    <w:rsid w:val="00C4309D"/>
    <w:rsid w:val="00C438B6"/>
    <w:rsid w:val="00C55190"/>
    <w:rsid w:val="00C64171"/>
    <w:rsid w:val="00C65E2B"/>
    <w:rsid w:val="00C87D8B"/>
    <w:rsid w:val="00C9068D"/>
    <w:rsid w:val="00C90723"/>
    <w:rsid w:val="00C9151D"/>
    <w:rsid w:val="00C93193"/>
    <w:rsid w:val="00C967B9"/>
    <w:rsid w:val="00C96B75"/>
    <w:rsid w:val="00C973AF"/>
    <w:rsid w:val="00CA031E"/>
    <w:rsid w:val="00CA3377"/>
    <w:rsid w:val="00CA5446"/>
    <w:rsid w:val="00CA6DA6"/>
    <w:rsid w:val="00CB0446"/>
    <w:rsid w:val="00CB0782"/>
    <w:rsid w:val="00CB43A1"/>
    <w:rsid w:val="00CB59D7"/>
    <w:rsid w:val="00CC2557"/>
    <w:rsid w:val="00CC6713"/>
    <w:rsid w:val="00CD0BA8"/>
    <w:rsid w:val="00CD1AA6"/>
    <w:rsid w:val="00CD6A8A"/>
    <w:rsid w:val="00CD741A"/>
    <w:rsid w:val="00CE372A"/>
    <w:rsid w:val="00CE7057"/>
    <w:rsid w:val="00CE744E"/>
    <w:rsid w:val="00CF2263"/>
    <w:rsid w:val="00CF5E6B"/>
    <w:rsid w:val="00CF75B5"/>
    <w:rsid w:val="00D02208"/>
    <w:rsid w:val="00D026D4"/>
    <w:rsid w:val="00D03D94"/>
    <w:rsid w:val="00D17AA4"/>
    <w:rsid w:val="00D17C11"/>
    <w:rsid w:val="00D20932"/>
    <w:rsid w:val="00D24402"/>
    <w:rsid w:val="00D3136C"/>
    <w:rsid w:val="00D325A5"/>
    <w:rsid w:val="00D40B7D"/>
    <w:rsid w:val="00D55952"/>
    <w:rsid w:val="00D55D14"/>
    <w:rsid w:val="00D57491"/>
    <w:rsid w:val="00D622F8"/>
    <w:rsid w:val="00D6260A"/>
    <w:rsid w:val="00D711D8"/>
    <w:rsid w:val="00D74C61"/>
    <w:rsid w:val="00D76338"/>
    <w:rsid w:val="00D83183"/>
    <w:rsid w:val="00D84147"/>
    <w:rsid w:val="00D92642"/>
    <w:rsid w:val="00DA78B5"/>
    <w:rsid w:val="00DA7ECC"/>
    <w:rsid w:val="00DB0389"/>
    <w:rsid w:val="00DB1A26"/>
    <w:rsid w:val="00DB41AA"/>
    <w:rsid w:val="00DB56B9"/>
    <w:rsid w:val="00DB65B9"/>
    <w:rsid w:val="00DC1C47"/>
    <w:rsid w:val="00DC3207"/>
    <w:rsid w:val="00DC3C7D"/>
    <w:rsid w:val="00DD058F"/>
    <w:rsid w:val="00DD1148"/>
    <w:rsid w:val="00DD36AE"/>
    <w:rsid w:val="00DD3DAD"/>
    <w:rsid w:val="00DE6F22"/>
    <w:rsid w:val="00DE77B5"/>
    <w:rsid w:val="00DF12D0"/>
    <w:rsid w:val="00DF22C6"/>
    <w:rsid w:val="00DF2A48"/>
    <w:rsid w:val="00DF3E0B"/>
    <w:rsid w:val="00DF5C4A"/>
    <w:rsid w:val="00DF606E"/>
    <w:rsid w:val="00DF7350"/>
    <w:rsid w:val="00E018FC"/>
    <w:rsid w:val="00E0210B"/>
    <w:rsid w:val="00E02601"/>
    <w:rsid w:val="00E035DF"/>
    <w:rsid w:val="00E07086"/>
    <w:rsid w:val="00E07E92"/>
    <w:rsid w:val="00E106E3"/>
    <w:rsid w:val="00E11937"/>
    <w:rsid w:val="00E14294"/>
    <w:rsid w:val="00E144C2"/>
    <w:rsid w:val="00E22938"/>
    <w:rsid w:val="00E2489B"/>
    <w:rsid w:val="00E313E5"/>
    <w:rsid w:val="00E368CC"/>
    <w:rsid w:val="00E42A4F"/>
    <w:rsid w:val="00E434A0"/>
    <w:rsid w:val="00E51046"/>
    <w:rsid w:val="00E53B9E"/>
    <w:rsid w:val="00E548E2"/>
    <w:rsid w:val="00E64BA8"/>
    <w:rsid w:val="00E66B69"/>
    <w:rsid w:val="00E761D1"/>
    <w:rsid w:val="00E77DED"/>
    <w:rsid w:val="00E81564"/>
    <w:rsid w:val="00E82D12"/>
    <w:rsid w:val="00E84411"/>
    <w:rsid w:val="00E86AAC"/>
    <w:rsid w:val="00E87B47"/>
    <w:rsid w:val="00E92055"/>
    <w:rsid w:val="00E95BF5"/>
    <w:rsid w:val="00EB1C1C"/>
    <w:rsid w:val="00EB6B10"/>
    <w:rsid w:val="00EC4F89"/>
    <w:rsid w:val="00EC5C57"/>
    <w:rsid w:val="00EE12DC"/>
    <w:rsid w:val="00EE288D"/>
    <w:rsid w:val="00EE4B16"/>
    <w:rsid w:val="00F02487"/>
    <w:rsid w:val="00F03BAB"/>
    <w:rsid w:val="00F15650"/>
    <w:rsid w:val="00F23717"/>
    <w:rsid w:val="00F2702A"/>
    <w:rsid w:val="00F346F5"/>
    <w:rsid w:val="00F36B06"/>
    <w:rsid w:val="00F379F2"/>
    <w:rsid w:val="00F41E64"/>
    <w:rsid w:val="00F4701A"/>
    <w:rsid w:val="00F53F2F"/>
    <w:rsid w:val="00F55F30"/>
    <w:rsid w:val="00F608FF"/>
    <w:rsid w:val="00F60AF7"/>
    <w:rsid w:val="00F6305E"/>
    <w:rsid w:val="00F65C9A"/>
    <w:rsid w:val="00F66100"/>
    <w:rsid w:val="00F73529"/>
    <w:rsid w:val="00F77B37"/>
    <w:rsid w:val="00F81003"/>
    <w:rsid w:val="00F81401"/>
    <w:rsid w:val="00F82930"/>
    <w:rsid w:val="00F860B2"/>
    <w:rsid w:val="00F86DEA"/>
    <w:rsid w:val="00FA6B88"/>
    <w:rsid w:val="00FB6BE2"/>
    <w:rsid w:val="00FC0D0E"/>
    <w:rsid w:val="00FC2A77"/>
    <w:rsid w:val="00FC34EF"/>
    <w:rsid w:val="00FC619B"/>
    <w:rsid w:val="00FE6110"/>
    <w:rsid w:val="00FE6C37"/>
    <w:rsid w:val="00FF1011"/>
    <w:rsid w:val="00FF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47725"/>
  <w15:docId w15:val="{E5159A97-6E62-4C52-843D-02DF20B9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C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  <w:lang w:val="en-US" w:eastAsia="en-US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1199E"/>
    <w:rPr>
      <w:sz w:val="24"/>
      <w:szCs w:val="24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64D5B"/>
  </w:style>
  <w:style w:type="paragraph" w:customStyle="1" w:styleId="TableParagraph">
    <w:name w:val="Table Paragraph"/>
    <w:basedOn w:val="Normal"/>
    <w:uiPriority w:val="1"/>
    <w:qFormat/>
    <w:rsid w:val="001A0261"/>
    <w:pPr>
      <w:widowControl w:val="0"/>
      <w:autoSpaceDE w:val="0"/>
      <w:autoSpaceDN w:val="0"/>
    </w:pPr>
    <w:rPr>
      <w:rFonts w:ascii="Tahoma" w:eastAsia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25A550-A635-4091-AC20-272972CF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>Dream Worked</Company>
  <LinksUpToDate>false</LinksUpToDate>
  <CharactersWithSpaces>15114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subject/>
  <dc:creator>P3AI</dc:creator>
  <cp:keywords/>
  <dc:description/>
  <cp:lastModifiedBy>ASUS</cp:lastModifiedBy>
  <cp:revision>2</cp:revision>
  <cp:lastPrinted>2021-09-06T01:49:00Z</cp:lastPrinted>
  <dcterms:created xsi:type="dcterms:W3CDTF">2021-09-28T03:45:00Z</dcterms:created>
  <dcterms:modified xsi:type="dcterms:W3CDTF">2021-09-28T03:45:00Z</dcterms:modified>
</cp:coreProperties>
</file>