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50"/>
        <w:gridCol w:w="852"/>
        <w:gridCol w:w="1062"/>
        <w:gridCol w:w="638"/>
        <w:gridCol w:w="142"/>
        <w:gridCol w:w="2268"/>
        <w:gridCol w:w="1559"/>
        <w:gridCol w:w="2410"/>
        <w:gridCol w:w="3686"/>
      </w:tblGrid>
      <w:tr w:rsidR="00203859" w:rsidRPr="000325DE" w:rsidTr="009742DF">
        <w:tc>
          <w:tcPr>
            <w:tcW w:w="195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bookmarkStart w:id="0" w:name="_GoBack"/>
            <w:r w:rsidRPr="000325DE">
              <w:rPr>
                <w:rFonts w:asciiTheme="majorHAnsi" w:hAnsiTheme="majorHAnsi" w:cs="Times New Roman"/>
                <w:noProof/>
                <w:szCs w:val="24"/>
                <w:lang w:val="en-US"/>
              </w:rPr>
              <w:drawing>
                <wp:inline distT="0" distB="0" distL="0" distR="0">
                  <wp:extent cx="1080005" cy="996473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99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617" w:type="dxa"/>
            <w:gridSpan w:val="8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203859" w:rsidRPr="000325DE" w:rsidTr="009742DF">
        <w:tc>
          <w:tcPr>
            <w:tcW w:w="14567" w:type="dxa"/>
            <w:gridSpan w:val="9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RENCANA PEMBELAJARAN SEMESTER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170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241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RUMPUN MK</w:t>
            </w:r>
          </w:p>
        </w:tc>
        <w:tc>
          <w:tcPr>
            <w:tcW w:w="1559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BOBOT (sks)</w:t>
            </w:r>
          </w:p>
        </w:tc>
        <w:tc>
          <w:tcPr>
            <w:tcW w:w="241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SEMESTER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TANGGAL PENYUSUNAN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>Statistika Dasar</w:t>
            </w:r>
          </w:p>
        </w:tc>
        <w:tc>
          <w:tcPr>
            <w:tcW w:w="1700" w:type="dxa"/>
            <w:gridSpan w:val="2"/>
          </w:tcPr>
          <w:p w:rsidR="00203859" w:rsidRPr="00FB5348" w:rsidRDefault="00FB5348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MAT 21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110</w:t>
            </w:r>
          </w:p>
        </w:tc>
        <w:tc>
          <w:tcPr>
            <w:tcW w:w="241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Matakuliah</w:t>
            </w:r>
            <w:r w:rsidR="00235F73">
              <w:rPr>
                <w:rFonts w:asciiTheme="majorHAnsi" w:hAnsiTheme="majorHAnsi" w:cs="Times New Roman"/>
                <w:szCs w:val="24"/>
              </w:rPr>
              <w:t xml:space="preserve"> Prodi</w:t>
            </w:r>
          </w:p>
        </w:tc>
        <w:tc>
          <w:tcPr>
            <w:tcW w:w="1559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203859" w:rsidRPr="00FB5348" w:rsidRDefault="00FB5348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3 Maret 2022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 w:val="restart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4110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Ketua Prodi</w:t>
            </w:r>
          </w:p>
        </w:tc>
      </w:tr>
      <w:tr w:rsidR="00203859" w:rsidRPr="000325DE" w:rsidTr="00FB5348">
        <w:trPr>
          <w:trHeight w:val="1878"/>
        </w:trPr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4110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FB5348" w:rsidRDefault="00FB5348" w:rsidP="00FB5348">
            <w:pPr>
              <w:jc w:val="center"/>
              <w:rPr>
                <w:rFonts w:asciiTheme="majorHAnsi" w:eastAsia="Cambria" w:hAnsiTheme="majorHAnsi" w:cs="Arial"/>
                <w:sz w:val="22"/>
                <w:lang w:val="en-US"/>
              </w:rPr>
            </w:pPr>
          </w:p>
          <w:p w:rsidR="00FB5348" w:rsidRPr="009F71D9" w:rsidRDefault="00FB5348" w:rsidP="00FB5348">
            <w:pPr>
              <w:jc w:val="center"/>
              <w:rPr>
                <w:rFonts w:asciiTheme="majorHAnsi" w:eastAsia="Cambria" w:hAnsiTheme="majorHAnsi" w:cs="Arial"/>
                <w:sz w:val="22"/>
              </w:rPr>
            </w:pPr>
            <w:r w:rsidRPr="009F71D9">
              <w:rPr>
                <w:rFonts w:asciiTheme="majorHAnsi" w:eastAsia="Cambria" w:hAnsiTheme="majorHAnsi" w:cs="Arial"/>
                <w:sz w:val="22"/>
              </w:rPr>
              <w:t>Mela Aziza, M.Sc.</w:t>
            </w:r>
          </w:p>
          <w:p w:rsidR="00EF2612" w:rsidRPr="00FB5348" w:rsidRDefault="00FB5348" w:rsidP="00FB53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9F71D9">
              <w:rPr>
                <w:rFonts w:asciiTheme="majorHAnsi" w:eastAsia="Cambria" w:hAnsiTheme="majorHAnsi" w:cs="Arial"/>
                <w:sz w:val="22"/>
              </w:rPr>
              <w:t>NIP 199110122019032015</w:t>
            </w:r>
          </w:p>
        </w:tc>
        <w:tc>
          <w:tcPr>
            <w:tcW w:w="3969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F2612" w:rsidRDefault="00EF2612" w:rsidP="00FB53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FB5348" w:rsidRPr="00960B30" w:rsidRDefault="00FB5348" w:rsidP="00FB5348">
            <w:pPr>
              <w:jc w:val="center"/>
              <w:rPr>
                <w:rFonts w:asciiTheme="majorHAnsi" w:eastAsia="Cambria" w:hAnsiTheme="majorHAnsi" w:cs="Arial"/>
                <w:sz w:val="22"/>
                <w:lang w:val="en-US"/>
              </w:rPr>
            </w:pPr>
            <w:r>
              <w:rPr>
                <w:rFonts w:asciiTheme="majorHAnsi" w:eastAsia="Cambria" w:hAnsiTheme="majorHAnsi" w:cs="Arial"/>
                <w:sz w:val="22"/>
                <w:lang w:val="en-US"/>
              </w:rPr>
              <w:t>Nurlia Latipah, M.Pd.Si.</w:t>
            </w:r>
          </w:p>
          <w:p w:rsidR="00203859" w:rsidRPr="000325DE" w:rsidRDefault="00FB5348" w:rsidP="00FB53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9F71D9">
              <w:rPr>
                <w:rFonts w:asciiTheme="majorHAnsi" w:eastAsia="Cambria" w:hAnsiTheme="majorHAnsi" w:cs="Arial"/>
                <w:sz w:val="22"/>
              </w:rPr>
              <w:t xml:space="preserve">NIP </w:t>
            </w:r>
            <w:r>
              <w:rPr>
                <w:rFonts w:asciiTheme="majorHAnsi" w:eastAsia="Cambria" w:hAnsiTheme="majorHAnsi" w:cs="Arial"/>
                <w:sz w:val="22"/>
                <w:lang w:val="en-US"/>
              </w:rPr>
              <w:t>1</w:t>
            </w:r>
            <w:r w:rsidRPr="00960B30">
              <w:rPr>
                <w:rFonts w:asciiTheme="majorHAnsi" w:eastAsia="Cambria" w:hAnsiTheme="majorHAnsi" w:cs="Arial"/>
                <w:sz w:val="22"/>
              </w:rPr>
              <w:t>98308122018012001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 w:val="restart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842" w:type="dxa"/>
            <w:gridSpan w:val="3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S9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Menunjukkan sikap bertanggung jawab atas pekerjaan di bidang keahliannya secara mandiri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KU1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Menyusun deskripsi saintifik hasil kajian tersebut di atas dalam bentuk skripsi atau laporan tugas akhir dan mengunggahnya dalam laman perguruan tinggi.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Melakukan proses evaluasi diri terhadap kelompok kerja yang berada di bawah tanggung jawabnya dan mampu mengelola pembelajaran secara mandiri.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KK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Merancang dan melaksanakan penelitian untuk menghasilkan alternatif penyelesaian masalah di bidang pendidikan matematika serta mempublikasikan hasilnya.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 konsep dan metode keilmuan yang menaungi substansi bidang kajian.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 konsep teoritis matematika yang mendukung penelitian dan pembelajaran matematika di pendidikan dasar dan menengah serta studi lanjut.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842" w:type="dxa"/>
            <w:gridSpan w:val="3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9923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 tentang statistika.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M2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</w:t>
            </w:r>
            <w:r w:rsidR="008C222E">
              <w:rPr>
                <w:rFonts w:asciiTheme="majorHAnsi" w:hAnsiTheme="majorHAnsi" w:cs="Times New Roman"/>
                <w:szCs w:val="24"/>
                <w:lang w:val="en-US"/>
              </w:rPr>
              <w:t>i tentang jenis-jenis statistika, penyajian data, pemusatan data, ukuran letak dan penyebaran data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M3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 teori probabilitas.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 konsep peubah acak.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M5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8C222E">
              <w:rPr>
                <w:rFonts w:asciiTheme="majorHAnsi" w:hAnsiTheme="majorHAnsi" w:cs="Times New Roman"/>
                <w:szCs w:val="24"/>
                <w:lang w:val="en-US"/>
              </w:rPr>
              <w:t>memahami sebaran teoritis dan sebaran percontohan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Deskripsi Singkat MK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8C222E">
            <w:pPr>
              <w:pStyle w:val="ListParagraph"/>
              <w:numPr>
                <w:ilvl w:val="0"/>
                <w:numId w:val="9"/>
              </w:num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Statistika dasar merupakan salah satu mata kuliah wajib di program studi tadris matematika karena mata kuliah ini mencakup metode dan teknik-teknik statistika. Salah satu substansi penting statistika dasar misalnya metode statistika, karena metode ini dipakai sebagai alat pengambilan keputusan. Dalam statistika dasar, terdapat beberapa pokok bahasan diantaranya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, p</w:t>
            </w:r>
            <w:r w:rsidRPr="000325DE">
              <w:rPr>
                <w:rFonts w:asciiTheme="majorHAnsi" w:hAnsiTheme="majorHAnsi" w:cs="Times New Roman"/>
                <w:szCs w:val="24"/>
              </w:rPr>
              <w:t>enyajian data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pemusatan data, ukuran letak, penyebaran data, teori probabilitas, konsep peubah acak, dan </w:t>
            </w:r>
            <w:r w:rsidR="008C222E">
              <w:rPr>
                <w:rFonts w:asciiTheme="majorHAnsi" w:hAnsiTheme="majorHAnsi" w:cs="Times New Roman"/>
                <w:szCs w:val="24"/>
                <w:lang w:val="en-US"/>
              </w:rPr>
              <w:t>sebaran teoritis dan percontohan.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</w:rPr>
              <w:t>Diharapkan mata kuliah ini dapat menjadi dasar pengetahuan mahasiswa terhadap teknik-teknik statistika dasar dalam pengambilan keputusan yang lebih kompleks.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Prinsip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Penyajian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Pemusatan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Ukuran letak.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Penyebaran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 probabilitas.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 peubah acak.</w:t>
            </w:r>
          </w:p>
          <w:p w:rsidR="00203859" w:rsidRPr="000325DE" w:rsidRDefault="008C222E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Sebaran Teoritis dan Percontohan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Pustaka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Asra, Abuzar. 2014. </w:t>
            </w:r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Pengantar Statistika II : Panduan bagi Pengajar dan Mahasiswa.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Jakarta : Raja Grafindo.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Hasan, Iqbal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2013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Pokok-Pokok Materi Statistik 1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/>
                <w:szCs w:val="24"/>
              </w:rPr>
              <w:t xml:space="preserve">akarta :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Bumi Aksara</w:t>
            </w:r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Supranto, J</w:t>
            </w:r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6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 Teori dan Aplikasi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Jakarta : Erlangga</w:t>
            </w:r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Sugiono</w:t>
            </w:r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5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Statistikak untuk Penelitian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Bandung</w:t>
            </w:r>
            <w:r w:rsidRPr="000325DE">
              <w:rPr>
                <w:rFonts w:asciiTheme="majorHAnsi" w:hAnsiTheme="majorHAnsi"/>
                <w:szCs w:val="24"/>
              </w:rPr>
              <w:t xml:space="preserve"> :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Alfabeta</w:t>
            </w:r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Saefuddin, Asep. dkk</w:t>
            </w:r>
            <w:r w:rsidRPr="000325DE">
              <w:rPr>
                <w:rFonts w:asciiTheme="majorHAnsi" w:hAnsiTheme="majorHAnsi"/>
                <w:szCs w:val="24"/>
              </w:rPr>
              <w:t xml:space="preserve">. 2009. </w:t>
            </w:r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 Dasar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Jakarta : Grasindo.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Media Pembelajaran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203859" w:rsidRPr="000325DE" w:rsidRDefault="00203859" w:rsidP="0020385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03859" w:rsidRPr="000325DE" w:rsidRDefault="00203859" w:rsidP="00203859">
      <w:pPr>
        <w:rPr>
          <w:rFonts w:cs="Times New Roman"/>
          <w:szCs w:val="24"/>
        </w:rPr>
        <w:sectPr w:rsidR="00203859" w:rsidRPr="000325D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203859" w:rsidRPr="000325DE" w:rsidTr="009742DF">
        <w:trPr>
          <w:tblHeader/>
        </w:trPr>
        <w:tc>
          <w:tcPr>
            <w:tcW w:w="993" w:type="dxa"/>
            <w:vAlign w:val="center"/>
          </w:tcPr>
          <w:p w:rsidR="00203859" w:rsidRPr="00652906" w:rsidRDefault="00652906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lastRenderedPageBreak/>
              <w:t xml:space="preserve">Pertemuan </w:t>
            </w:r>
          </w:p>
        </w:tc>
        <w:tc>
          <w:tcPr>
            <w:tcW w:w="2126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>Bobot Penilaian</w:t>
            </w:r>
            <w:r w:rsidR="000325DE"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Tugas</w:t>
            </w: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652906" w:rsidRPr="000325DE" w:rsidTr="00BD0EC5">
        <w:tc>
          <w:tcPr>
            <w:tcW w:w="993" w:type="dxa"/>
            <w:vAlign w:val="center"/>
          </w:tcPr>
          <w:p w:rsidR="00652906" w:rsidRDefault="00652906">
            <w:pPr>
              <w:spacing w:after="200"/>
              <w:jc w:val="center"/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652906" w:rsidRDefault="00652906">
            <w:pPr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>Memahami rencana perkuliahan dan sistem penilaian yang digunakan di dalam perkuliahan</w:t>
            </w:r>
          </w:p>
          <w:p w:rsidR="00652906" w:rsidRDefault="00652906">
            <w:pPr>
              <w:spacing w:after="200"/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</w:p>
        </w:tc>
        <w:tc>
          <w:tcPr>
            <w:tcW w:w="2693" w:type="dxa"/>
            <w:vAlign w:val="center"/>
          </w:tcPr>
          <w:p w:rsidR="00652906" w:rsidRDefault="00652906">
            <w:pPr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 xml:space="preserve">Mampu Menjelaskan rencana perkuliahan dan sistem penilaian </w:t>
            </w:r>
          </w:p>
        </w:tc>
        <w:tc>
          <w:tcPr>
            <w:tcW w:w="1985" w:type="dxa"/>
            <w:vAlign w:val="center"/>
          </w:tcPr>
          <w:p w:rsidR="00652906" w:rsidRDefault="00652906" w:rsidP="0065290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eastAsia="Times New Roman" w:hAnsiTheme="majorHAnsi" w:cs="Arial"/>
                <w:b/>
                <w:sz w:val="22"/>
                <w:lang w:eastAsia="id-ID"/>
              </w:rPr>
            </w:pPr>
            <w:r>
              <w:rPr>
                <w:rFonts w:asciiTheme="majorHAnsi" w:hAnsiTheme="majorHAnsi" w:cs="Arial"/>
                <w:b/>
                <w:sz w:val="22"/>
              </w:rPr>
              <w:t>Kr</w:t>
            </w:r>
            <w:r>
              <w:rPr>
                <w:rFonts w:asciiTheme="majorHAnsi" w:hAnsiTheme="majorHAnsi" w:cs="Arial"/>
                <w:b/>
                <w:sz w:val="22"/>
                <w:lang w:val="en-ID"/>
              </w:rPr>
              <w:t>i</w:t>
            </w:r>
            <w:r>
              <w:rPr>
                <w:rFonts w:asciiTheme="majorHAnsi" w:hAnsiTheme="majorHAnsi" w:cs="Arial"/>
                <w:b/>
                <w:sz w:val="22"/>
              </w:rPr>
              <w:t>teri</w:t>
            </w:r>
            <w:r>
              <w:rPr>
                <w:rFonts w:asciiTheme="majorHAnsi" w:hAnsiTheme="majorHAnsi" w:cs="Arial"/>
                <w:b/>
                <w:sz w:val="22"/>
                <w:lang w:val="en-ID"/>
              </w:rPr>
              <w:t>a</w:t>
            </w:r>
            <w:r>
              <w:rPr>
                <w:rFonts w:asciiTheme="majorHAnsi" w:hAnsiTheme="majorHAnsi" w:cs="Arial"/>
                <w:b/>
                <w:sz w:val="22"/>
              </w:rPr>
              <w:t>:</w:t>
            </w:r>
          </w:p>
          <w:p w:rsidR="00652906" w:rsidRDefault="0065290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Arial"/>
                <w:sz w:val="22"/>
              </w:rPr>
            </w:pPr>
            <w:r>
              <w:rPr>
                <w:rFonts w:asciiTheme="majorHAnsi" w:hAnsiTheme="majorHAnsi" w:cs="Arial"/>
                <w:sz w:val="22"/>
              </w:rPr>
              <w:t>Ketepatan dan penguasaan</w:t>
            </w:r>
          </w:p>
          <w:p w:rsidR="00652906" w:rsidRDefault="0065290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Arial"/>
                <w:sz w:val="22"/>
              </w:rPr>
            </w:pPr>
          </w:p>
          <w:p w:rsidR="00652906" w:rsidRDefault="00652906">
            <w:pPr>
              <w:spacing w:after="200"/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</w:p>
        </w:tc>
        <w:tc>
          <w:tcPr>
            <w:tcW w:w="2551" w:type="dxa"/>
            <w:vAlign w:val="center"/>
          </w:tcPr>
          <w:p w:rsidR="00652906" w:rsidRDefault="00652906" w:rsidP="00652906">
            <w:pPr>
              <w:numPr>
                <w:ilvl w:val="0"/>
                <w:numId w:val="19"/>
              </w:numPr>
              <w:ind w:left="161" w:hanging="161"/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>Kuliah &amp; diskusi</w:t>
            </w:r>
          </w:p>
          <w:p w:rsidR="00652906" w:rsidRDefault="00652906">
            <w:pPr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>[TM: 1 x (</w:t>
            </w:r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2</w:t>
            </w:r>
            <w:r>
              <w:rPr>
                <w:rFonts w:asciiTheme="majorHAnsi" w:eastAsia="Cambria" w:hAnsiTheme="majorHAnsi" w:cs="Arial"/>
                <w:color w:val="000000"/>
                <w:sz w:val="22"/>
              </w:rPr>
              <w:t>x50’)]</w:t>
            </w:r>
          </w:p>
        </w:tc>
        <w:tc>
          <w:tcPr>
            <w:tcW w:w="2552" w:type="dxa"/>
            <w:vAlign w:val="center"/>
          </w:tcPr>
          <w:p w:rsidR="00652906" w:rsidRDefault="00652906">
            <w:pPr>
              <w:spacing w:after="200"/>
              <w:rPr>
                <w:rFonts w:asciiTheme="majorHAnsi" w:eastAsia="Cambria" w:hAnsiTheme="majorHAnsi" w:cs="Arial"/>
                <w:color w:val="000000"/>
                <w:sz w:val="22"/>
                <w:lang w:val="en-US"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 xml:space="preserve">Pengenalan </w:t>
            </w:r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 xml:space="preserve">Kontrak Kuliah dan Materi Ajar </w:t>
            </w:r>
          </w:p>
        </w:tc>
        <w:tc>
          <w:tcPr>
            <w:tcW w:w="1134" w:type="dxa"/>
            <w:vAlign w:val="center"/>
          </w:tcPr>
          <w:p w:rsidR="00652906" w:rsidRDefault="00652906" w:rsidP="003939EB">
            <w:pPr>
              <w:spacing w:after="200"/>
              <w:jc w:val="center"/>
              <w:rPr>
                <w:rFonts w:asciiTheme="majorHAnsi" w:eastAsia="Cambria" w:hAnsiTheme="majorHAnsi" w:cs="Arial"/>
                <w:color w:val="000000"/>
                <w:sz w:val="22"/>
                <w:lang w:eastAsia="id-ID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</w:rPr>
              <w:t>0</w:t>
            </w:r>
          </w:p>
        </w:tc>
      </w:tr>
      <w:tr w:rsidR="00652906" w:rsidRPr="000325DE" w:rsidTr="009742DF">
        <w:tc>
          <w:tcPr>
            <w:tcW w:w="993" w:type="dxa"/>
            <w:vAlign w:val="center"/>
          </w:tcPr>
          <w:p w:rsidR="00652906" w:rsidRPr="00652906" w:rsidRDefault="00652906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652906" w:rsidRPr="000325DE" w:rsidRDefault="00652906" w:rsidP="006D5DAF">
            <w:pPr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>Mahasiswa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/>
                <w:szCs w:val="24"/>
              </w:rPr>
              <w:t xml:space="preserve">mampu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enjelaskan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prinsip dan peranan statistika.</w:t>
            </w:r>
          </w:p>
          <w:p w:rsidR="00652906" w:rsidRPr="000325DE" w:rsidRDefault="00652906" w:rsidP="006D5DAF">
            <w:pPr>
              <w:autoSpaceDE w:val="0"/>
              <w:autoSpaceDN w:val="0"/>
              <w:adjustRightInd w:val="0"/>
              <w:ind w:left="242" w:hanging="2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652906" w:rsidRPr="000325DE" w:rsidRDefault="00652906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defenisi statistika</w:t>
            </w:r>
            <w:r w:rsidRPr="000325DE">
              <w:rPr>
                <w:rFonts w:asciiTheme="majorHAnsi" w:hAnsiTheme="majorHAnsi" w:cs="Times New Roman"/>
                <w:szCs w:val="24"/>
              </w:rPr>
              <w:t>;</w:t>
            </w:r>
          </w:p>
          <w:p w:rsidR="00652906" w:rsidRPr="000325DE" w:rsidRDefault="00652906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macam-macam statistika.</w:t>
            </w:r>
          </w:p>
        </w:tc>
        <w:tc>
          <w:tcPr>
            <w:tcW w:w="1985" w:type="dxa"/>
          </w:tcPr>
          <w:p w:rsidR="00652906" w:rsidRPr="000325DE" w:rsidRDefault="00652906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652906" w:rsidRPr="000325DE" w:rsidRDefault="00652906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652906" w:rsidRPr="000325DE" w:rsidRDefault="00652906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652906" w:rsidRPr="000325DE" w:rsidRDefault="00652906" w:rsidP="006D5D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Tanya jawab</w:t>
            </w:r>
          </w:p>
        </w:tc>
        <w:tc>
          <w:tcPr>
            <w:tcW w:w="2551" w:type="dxa"/>
          </w:tcPr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Kuliah &amp; diskusi</w:t>
            </w:r>
          </w:p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[TM: 1 x (2x50’)]</w:t>
            </w:r>
          </w:p>
          <w:p w:rsidR="00652906" w:rsidRPr="000325DE" w:rsidRDefault="00652906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652906" w:rsidRPr="000325DE" w:rsidRDefault="00652906" w:rsidP="006D5DAF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efinisi ilmu statistika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,</w:t>
            </w:r>
          </w:p>
          <w:p w:rsidR="00652906" w:rsidRPr="000325DE" w:rsidRDefault="00652906" w:rsidP="006D5DAF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Macam-macam statistika.</w:t>
            </w:r>
          </w:p>
        </w:tc>
        <w:tc>
          <w:tcPr>
            <w:tcW w:w="1134" w:type="dxa"/>
            <w:vAlign w:val="center"/>
          </w:tcPr>
          <w:p w:rsidR="00652906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3939EB" w:rsidRPr="003939EB" w:rsidRDefault="003939EB" w:rsidP="006D5DAF">
            <w:pPr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>Mahasiswa mampu menjelaskan jenis-jenis statistika</w:t>
            </w:r>
          </w:p>
        </w:tc>
        <w:tc>
          <w:tcPr>
            <w:tcW w:w="2693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Ketepatan menjelaskan jenis-jenis statistika</w:t>
            </w:r>
          </w:p>
        </w:tc>
        <w:tc>
          <w:tcPr>
            <w:tcW w:w="1985" w:type="dxa"/>
          </w:tcPr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3939EB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r w:rsidRPr="003939EB">
              <w:rPr>
                <w:rFonts w:asciiTheme="majorHAnsi" w:hAnsiTheme="majorHAnsi" w:cs="Times New Roman"/>
                <w:szCs w:val="24"/>
              </w:rPr>
              <w:t>Tanya jawab</w:t>
            </w:r>
          </w:p>
        </w:tc>
        <w:tc>
          <w:tcPr>
            <w:tcW w:w="2551" w:type="dxa"/>
          </w:tcPr>
          <w:p w:rsid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[TM: 1 x (2x50’)]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</w:tc>
        <w:tc>
          <w:tcPr>
            <w:tcW w:w="2552" w:type="dxa"/>
          </w:tcPr>
          <w:p w:rsidR="003939EB" w:rsidRDefault="003939EB" w:rsidP="003939EB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1.Statistika Deskriptif  dan Inferensia</w:t>
            </w:r>
          </w:p>
          <w:p w:rsidR="003939EB" w:rsidRDefault="003939EB" w:rsidP="003939EB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2.Statistika Parametrik Dan Non parametrik</w:t>
            </w:r>
          </w:p>
          <w:p w:rsidR="003939EB" w:rsidRPr="003939EB" w:rsidRDefault="003939EB" w:rsidP="003939EB">
            <w:pPr>
              <w:rPr>
                <w:rFonts w:asciiTheme="majorHAnsi" w:hAnsiTheme="majorHAnsi" w:cs="Tahoma"/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3939EB" w:rsidRPr="003939EB" w:rsidRDefault="003939EB" w:rsidP="003939EB">
            <w:pPr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>Mahasiswa mampu menjelaskan penyajian data</w:t>
            </w:r>
          </w:p>
        </w:tc>
        <w:tc>
          <w:tcPr>
            <w:tcW w:w="2693" w:type="dxa"/>
          </w:tcPr>
          <w:p w:rsidR="003939EB" w:rsidRPr="000325DE" w:rsidRDefault="003939EB" w:rsidP="003939E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Ketepatan menjelaskan penyajian data</w:t>
            </w:r>
          </w:p>
        </w:tc>
        <w:tc>
          <w:tcPr>
            <w:tcW w:w="1985" w:type="dxa"/>
          </w:tcPr>
          <w:p w:rsidR="003939EB" w:rsidRPr="003939EB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3939EB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3939EB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r w:rsidRPr="003939EB">
              <w:rPr>
                <w:rFonts w:asciiTheme="majorHAnsi" w:hAnsiTheme="majorHAnsi" w:cs="Times New Roman"/>
                <w:szCs w:val="24"/>
              </w:rPr>
              <w:t>Tanya jawab</w:t>
            </w:r>
          </w:p>
        </w:tc>
        <w:tc>
          <w:tcPr>
            <w:tcW w:w="2551" w:type="dxa"/>
          </w:tcPr>
          <w:p w:rsidR="003939EB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3939EB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t>[TM: 1 x (2x50’)]</w:t>
            </w:r>
          </w:p>
          <w:p w:rsidR="003939EB" w:rsidRPr="000325DE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3939EB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3939EB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1</w:t>
            </w:r>
            <w:r w:rsidRPr="003939EB">
              <w:rPr>
                <w:rFonts w:asciiTheme="majorHAnsi" w:hAnsiTheme="majorHAnsi" w:cs="Times New Roman"/>
                <w:b/>
                <w:szCs w:val="24"/>
              </w:rPr>
              <w:t xml:space="preserve"> :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Menyajikan data dalam Tabel, Grafik Batang, garis, dan Lingkaran</w:t>
            </w:r>
          </w:p>
        </w:tc>
        <w:tc>
          <w:tcPr>
            <w:tcW w:w="2552" w:type="dxa"/>
          </w:tcPr>
          <w:p w:rsidR="003939EB" w:rsidRDefault="003939EB" w:rsidP="006D5DAF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1. Penyajian Data dalam Tabel</w:t>
            </w:r>
          </w:p>
          <w:p w:rsidR="003939EB" w:rsidRDefault="003939EB" w:rsidP="006D5DAF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2. Penyajian data dalam Grafik batang</w:t>
            </w:r>
          </w:p>
          <w:p w:rsidR="003939EB" w:rsidRDefault="003939EB" w:rsidP="006D5DAF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3. Penyajian data dalam Grafik garis</w:t>
            </w:r>
          </w:p>
          <w:p w:rsidR="003939EB" w:rsidRDefault="003939EB" w:rsidP="006D5DAF">
            <w:pPr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4. Penyajian data dalam grafik Lingkaran</w:t>
            </w:r>
          </w:p>
          <w:p w:rsidR="003939EB" w:rsidRPr="003939EB" w:rsidRDefault="003939EB" w:rsidP="006D5DAF">
            <w:pPr>
              <w:rPr>
                <w:rFonts w:asciiTheme="majorHAnsi" w:hAnsiTheme="majorHAnsi" w:cs="Tahoma"/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939EB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6529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3939EB" w:rsidRPr="000325DE" w:rsidRDefault="003939EB" w:rsidP="009742DF">
            <w:pPr>
              <w:spacing w:after="12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</w:t>
            </w:r>
            <w:r w:rsidRPr="000325DE">
              <w:rPr>
                <w:rFonts w:asciiTheme="majorHAnsi" w:hAnsiTheme="majorHAnsi"/>
                <w:szCs w:val="24"/>
              </w:rPr>
              <w:lastRenderedPageBreak/>
              <w:t xml:space="preserve">mampu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membuat tabel distribusi frekuensi.</w:t>
            </w:r>
          </w:p>
        </w:tc>
        <w:tc>
          <w:tcPr>
            <w:tcW w:w="2693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membuat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table distribusi frekuensi dari data yang diberikan.</w:t>
            </w:r>
          </w:p>
        </w:tc>
        <w:tc>
          <w:tcPr>
            <w:tcW w:w="1985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Kriteria :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>Ketepatan dan penguasaan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Diskusi kelompok</w:t>
            </w:r>
          </w:p>
        </w:tc>
        <w:tc>
          <w:tcPr>
            <w:tcW w:w="2551" w:type="dxa"/>
          </w:tcPr>
          <w:p w:rsidR="003939EB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Kuliah &amp; Diskusi;</w:t>
            </w:r>
          </w:p>
          <w:p w:rsidR="003939EB" w:rsidRPr="003939EB" w:rsidRDefault="003939EB" w:rsidP="003939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3939EB">
              <w:rPr>
                <w:rFonts w:asciiTheme="majorHAnsi" w:hAnsiTheme="majorHAnsi" w:cs="Times New Roman"/>
                <w:szCs w:val="24"/>
              </w:rPr>
              <w:lastRenderedPageBreak/>
              <w:t>[TM: 1 x (2x50’)]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2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 table distribusi dari data yang diberikan.</w:t>
            </w:r>
          </w:p>
        </w:tc>
        <w:tc>
          <w:tcPr>
            <w:tcW w:w="2552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lastRenderedPageBreak/>
              <w:t>I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nterval, frekuensi, 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lastRenderedPageBreak/>
              <w:t xml:space="preserve">selang, range, titik tengah kelas, batas kelas, tepi batas kelas 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Bookman Old Style"/>
                <w:color w:val="000000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umlah kelas dengan cara umum maupun aturan Sturges 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5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126" w:type="dxa"/>
          </w:tcPr>
          <w:p w:rsidR="003939EB" w:rsidRPr="000325DE" w:rsidRDefault="003939EB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ukuran pemusatan data.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median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modus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3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perhitungan mean, modus dan media.</w:t>
            </w:r>
          </w:p>
        </w:tc>
        <w:tc>
          <w:tcPr>
            <w:tcW w:w="2552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mean atau retaan 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median 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modus 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3939EB" w:rsidRPr="000325DE" w:rsidRDefault="003939EB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ukuran letak data.</w:t>
            </w:r>
          </w:p>
          <w:p w:rsidR="003939EB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kuartil;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persentil;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desil.</w:t>
            </w:r>
          </w:p>
        </w:tc>
        <w:tc>
          <w:tcPr>
            <w:tcW w:w="1985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4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perhitungan kuartil, persentil dan desil.</w:t>
            </w:r>
          </w:p>
        </w:tc>
        <w:tc>
          <w:tcPr>
            <w:tcW w:w="2552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kuartil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presentil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desil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13041" w:type="dxa"/>
            <w:gridSpan w:val="6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Tengah Semester : Melakukan validasi penilaian, evaluasi dan perbaikan proses pembelajaran berikutnya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3939EB" w:rsidRPr="000325DE" w:rsidRDefault="003939EB" w:rsidP="006D5DA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ukuran penyebaran data.</w:t>
            </w:r>
          </w:p>
        </w:tc>
        <w:tc>
          <w:tcPr>
            <w:tcW w:w="2693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variansi suatu sebaran data;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simpangan baku atau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lastRenderedPageBreak/>
              <w:t>standar deviasi.</w:t>
            </w:r>
          </w:p>
          <w:p w:rsidR="003939EB" w:rsidRPr="000325DE" w:rsidRDefault="003939EB" w:rsidP="006D5DAF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ahoma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Kriteria :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perhitungan varians dan standar deviasi.</w:t>
            </w:r>
          </w:p>
        </w:tc>
        <w:tc>
          <w:tcPr>
            <w:tcW w:w="2552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variansi suatu sebaran data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simpangan baku atau standar deviasi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3939EB" w:rsidRPr="000325DE" w:rsidRDefault="008C222E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126" w:type="dxa"/>
          </w:tcPr>
          <w:p w:rsidR="003939EB" w:rsidRPr="000325DE" w:rsidRDefault="003939EB" w:rsidP="006D5DA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teori peluang.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menghitung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permutasi dan kombinasi;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menentukan peluang suatu kejadian.</w:t>
            </w:r>
          </w:p>
        </w:tc>
        <w:tc>
          <w:tcPr>
            <w:tcW w:w="1985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perhitungan permutasi dan kombinasi serta peluang suatu kejadian.</w:t>
            </w:r>
          </w:p>
        </w:tc>
        <w:tc>
          <w:tcPr>
            <w:tcW w:w="2552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 xml:space="preserve">ermutasi dan kombinasi,  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5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Peluang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terjadinya suatu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peristiwa.</w:t>
            </w:r>
          </w:p>
        </w:tc>
        <w:tc>
          <w:tcPr>
            <w:tcW w:w="1134" w:type="dxa"/>
            <w:vAlign w:val="center"/>
          </w:tcPr>
          <w:p w:rsidR="003939EB" w:rsidRPr="000325DE" w:rsidRDefault="008C222E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11</w:t>
            </w:r>
          </w:p>
        </w:tc>
        <w:tc>
          <w:tcPr>
            <w:tcW w:w="2126" w:type="dxa"/>
          </w:tcPr>
          <w:p w:rsidR="003939EB" w:rsidRPr="000325DE" w:rsidRDefault="003939EB" w:rsidP="006D5DA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peubah acak.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menjelaskan tentang peubah acak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memahami sifat nilai tengah dan ragam peubah acak</w:t>
            </w:r>
          </w:p>
        </w:tc>
        <w:tc>
          <w:tcPr>
            <w:tcW w:w="1985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6D5DA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6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soal yang berkaitan dengan peubah acak</w:t>
            </w:r>
          </w:p>
        </w:tc>
        <w:tc>
          <w:tcPr>
            <w:tcW w:w="2552" w:type="dxa"/>
          </w:tcPr>
          <w:p w:rsidR="003939EB" w:rsidRPr="000325DE" w:rsidRDefault="003939EB" w:rsidP="006D5DAF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Definisi peubah acak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Sebaran peubah acak</w:t>
            </w:r>
          </w:p>
          <w:p w:rsidR="003939EB" w:rsidRPr="000325DE" w:rsidRDefault="003939EB" w:rsidP="006D5DAF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Nilai harapan dan ragam peubah acak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6D5DA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8C222E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12-13</w:t>
            </w:r>
          </w:p>
        </w:tc>
        <w:tc>
          <w:tcPr>
            <w:tcW w:w="2126" w:type="dxa"/>
          </w:tcPr>
          <w:p w:rsidR="003939EB" w:rsidRPr="000325DE" w:rsidRDefault="003939EB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sebaran teoritis.</w:t>
            </w:r>
          </w:p>
          <w:p w:rsidR="003939EB" w:rsidRPr="000325DE" w:rsidRDefault="003939EB" w:rsidP="009742DF">
            <w:pPr>
              <w:pStyle w:val="ListParagraph"/>
              <w:spacing w:after="120"/>
              <w:ind w:left="108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memahami uji Binomial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memahami uji Poisson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memahami uji Normal</w:t>
            </w:r>
          </w:p>
        </w:tc>
        <w:tc>
          <w:tcPr>
            <w:tcW w:w="1985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7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 soal yang berkaitan dengan sebaran teoritis</w:t>
            </w:r>
          </w:p>
        </w:tc>
        <w:tc>
          <w:tcPr>
            <w:tcW w:w="2552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Binomial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Poisson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Normal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8C222E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14</w:t>
            </w:r>
            <w:r w:rsidR="003939EB" w:rsidRPr="000325DE">
              <w:rPr>
                <w:rFonts w:asciiTheme="majorHAnsi" w:hAnsiTheme="majorHAnsi" w:cs="Times New Roman"/>
                <w:szCs w:val="24"/>
                <w:lang w:val="en-US"/>
              </w:rPr>
              <w:t>-15</w:t>
            </w:r>
          </w:p>
        </w:tc>
        <w:tc>
          <w:tcPr>
            <w:tcW w:w="2126" w:type="dxa"/>
          </w:tcPr>
          <w:p w:rsidR="003939EB" w:rsidRPr="000325DE" w:rsidRDefault="003939EB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sebaran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lastRenderedPageBreak/>
              <w:t>percontohan.</w:t>
            </w:r>
          </w:p>
        </w:tc>
        <w:tc>
          <w:tcPr>
            <w:tcW w:w="2693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Ketepatan memahami uji t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 memahami uji chi-kuadrat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Ketepatan memahami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uji F</w:t>
            </w:r>
          </w:p>
        </w:tc>
        <w:tc>
          <w:tcPr>
            <w:tcW w:w="1985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Kriteria :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Tugas individu</w:t>
            </w:r>
          </w:p>
        </w:tc>
        <w:tc>
          <w:tcPr>
            <w:tcW w:w="2551" w:type="dxa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Kuliah &amp; Diskusi;</w:t>
            </w:r>
          </w:p>
          <w:p w:rsidR="003939EB" w:rsidRPr="000325DE" w:rsidRDefault="003939E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8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Menyelesaikan soal yang berkaitan dengan sebaran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percontohan</w:t>
            </w:r>
          </w:p>
        </w:tc>
        <w:tc>
          <w:tcPr>
            <w:tcW w:w="2552" w:type="dxa"/>
          </w:tcPr>
          <w:p w:rsidR="003939EB" w:rsidRPr="000325DE" w:rsidRDefault="003939EB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lastRenderedPageBreak/>
              <w:t>Uji t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Chi Kuadrat</w:t>
            </w:r>
          </w:p>
          <w:p w:rsidR="003939EB" w:rsidRPr="000325DE" w:rsidRDefault="003939EB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F</w:t>
            </w:r>
          </w:p>
        </w:tc>
        <w:tc>
          <w:tcPr>
            <w:tcW w:w="1134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30</w:t>
            </w:r>
          </w:p>
        </w:tc>
      </w:tr>
      <w:tr w:rsidR="003939EB" w:rsidRPr="000325DE" w:rsidTr="009742DF">
        <w:tc>
          <w:tcPr>
            <w:tcW w:w="993" w:type="dxa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>16</w:t>
            </w:r>
          </w:p>
        </w:tc>
        <w:tc>
          <w:tcPr>
            <w:tcW w:w="13041" w:type="dxa"/>
            <w:gridSpan w:val="6"/>
            <w:vAlign w:val="center"/>
          </w:tcPr>
          <w:p w:rsidR="003939EB" w:rsidRPr="000325DE" w:rsidRDefault="003939E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Akhir Semester : Melakukan validasi penilaian akhir dan menentukan kelulusan mahasiswa.</w:t>
            </w:r>
          </w:p>
        </w:tc>
      </w:tr>
    </w:tbl>
    <w:p w:rsidR="000325DE" w:rsidRPr="000325DE" w:rsidRDefault="000325DE" w:rsidP="000325DE">
      <w:pPr>
        <w:autoSpaceDE w:val="0"/>
        <w:autoSpaceDN w:val="0"/>
        <w:adjustRightInd w:val="0"/>
        <w:spacing w:after="0"/>
        <w:rPr>
          <w:rFonts w:cs="Times New Roman"/>
          <w:b/>
          <w:sz w:val="22"/>
        </w:rPr>
      </w:pPr>
      <w:r w:rsidRPr="000325DE">
        <w:rPr>
          <w:rFonts w:cs="Times New Roman"/>
          <w:b/>
          <w:sz w:val="22"/>
        </w:rPr>
        <w:t>Catatan :</w:t>
      </w:r>
    </w:p>
    <w:p w:rsidR="000325DE" w:rsidRPr="000325DE" w:rsidRDefault="000325DE" w:rsidP="000325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22"/>
        </w:rPr>
      </w:pPr>
      <w:r w:rsidRPr="000325DE">
        <w:rPr>
          <w:rFonts w:cs="Times New Roman"/>
          <w:sz w:val="22"/>
        </w:rPr>
        <w:t>RPS : Rencana Pembelajaran Semester, RMK : Rumpun Mata Kuliah, PRODI : Program Studi.</w:t>
      </w:r>
    </w:p>
    <w:p w:rsidR="000325DE" w:rsidRPr="000325DE" w:rsidRDefault="000325DE" w:rsidP="000325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22"/>
        </w:rPr>
      </w:pPr>
      <w:r w:rsidRPr="000325DE">
        <w:rPr>
          <w:rFonts w:cs="Times New Roman"/>
          <w:sz w:val="22"/>
        </w:rPr>
        <w:t>Kriteria Penilaian :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Absensi</w:t>
      </w:r>
      <w:r w:rsidRPr="000325DE">
        <w:rPr>
          <w:rFonts w:cs="Times New Roman"/>
          <w:sz w:val="22"/>
        </w:rPr>
        <w:tab/>
        <w:t>: 10%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 xml:space="preserve">Tugas </w:t>
      </w:r>
      <w:r w:rsidRPr="000325DE">
        <w:rPr>
          <w:rFonts w:cs="Times New Roman"/>
          <w:sz w:val="22"/>
        </w:rPr>
        <w:tab/>
        <w:t>: 20%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UTS</w:t>
      </w:r>
      <w:r w:rsidRPr="000325DE">
        <w:rPr>
          <w:rFonts w:cs="Times New Roman"/>
          <w:sz w:val="22"/>
        </w:rPr>
        <w:tab/>
        <w:t>: 30%</w:t>
      </w:r>
    </w:p>
    <w:p w:rsidR="000325DE" w:rsidRPr="000325DE" w:rsidRDefault="000325DE" w:rsidP="000325DE">
      <w:pPr>
        <w:spacing w:after="0"/>
        <w:ind w:firstLine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UAS</w:t>
      </w:r>
      <w:r w:rsidRPr="000325DE">
        <w:rPr>
          <w:rFonts w:cs="Times New Roman"/>
          <w:sz w:val="22"/>
        </w:rPr>
        <w:tab/>
        <w:t>: 40%</w:t>
      </w:r>
    </w:p>
    <w:p w:rsidR="00096EEE" w:rsidRPr="000325DE" w:rsidRDefault="00096EEE" w:rsidP="000325DE">
      <w:pPr>
        <w:tabs>
          <w:tab w:val="left" w:pos="2520"/>
        </w:tabs>
        <w:spacing w:after="0"/>
        <w:jc w:val="both"/>
        <w:rPr>
          <w:sz w:val="22"/>
        </w:rPr>
      </w:pPr>
    </w:p>
    <w:p w:rsidR="00096EEE" w:rsidRPr="000325DE" w:rsidRDefault="00096EEE" w:rsidP="00096EEE">
      <w:pPr>
        <w:tabs>
          <w:tab w:val="left" w:pos="2520"/>
        </w:tabs>
        <w:ind w:left="284"/>
        <w:jc w:val="both"/>
        <w:rPr>
          <w:szCs w:val="24"/>
          <w:lang w:val="en-US"/>
        </w:rPr>
      </w:pPr>
    </w:p>
    <w:p w:rsidR="00096EEE" w:rsidRPr="000325DE" w:rsidRDefault="00096EEE" w:rsidP="00760A95">
      <w:pPr>
        <w:tabs>
          <w:tab w:val="left" w:pos="2520"/>
        </w:tabs>
        <w:spacing w:after="0"/>
        <w:ind w:left="284"/>
        <w:jc w:val="both"/>
        <w:rPr>
          <w:szCs w:val="24"/>
        </w:rPr>
      </w:pP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</w:p>
    <w:p w:rsidR="00096EEE" w:rsidRPr="000325DE" w:rsidRDefault="00096EEE" w:rsidP="00096EEE">
      <w:pPr>
        <w:tabs>
          <w:tab w:val="left" w:pos="2520"/>
        </w:tabs>
        <w:ind w:left="12060" w:hanging="2700"/>
        <w:jc w:val="both"/>
        <w:rPr>
          <w:szCs w:val="24"/>
        </w:rPr>
      </w:pPr>
    </w:p>
    <w:p w:rsidR="00203859" w:rsidRPr="000325DE" w:rsidRDefault="00203859" w:rsidP="00203859">
      <w:pPr>
        <w:rPr>
          <w:szCs w:val="24"/>
        </w:rPr>
      </w:pPr>
    </w:p>
    <w:p w:rsidR="004A4DCF" w:rsidRPr="000325DE" w:rsidRDefault="004A4DCF">
      <w:pPr>
        <w:rPr>
          <w:szCs w:val="24"/>
        </w:rPr>
      </w:pPr>
    </w:p>
    <w:sectPr w:rsidR="004A4DCF" w:rsidRPr="000325DE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75C"/>
    <w:multiLevelType w:val="hybridMultilevel"/>
    <w:tmpl w:val="6A3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801ED"/>
    <w:multiLevelType w:val="hybridMultilevel"/>
    <w:tmpl w:val="D520B9F0"/>
    <w:lvl w:ilvl="0" w:tplc="B808A6A0">
      <w:start w:val="1"/>
      <w:numFmt w:val="decimal"/>
      <w:lvlText w:val="%1."/>
      <w:lvlJc w:val="left"/>
      <w:pPr>
        <w:ind w:left="720" w:hanging="360"/>
      </w:pPr>
      <w:rPr>
        <w:rFonts w:cs="Symbo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44886"/>
    <w:multiLevelType w:val="multilevel"/>
    <w:tmpl w:val="25B01DD2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BB238F"/>
    <w:multiLevelType w:val="hybridMultilevel"/>
    <w:tmpl w:val="CB5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13"/>
  </w:num>
  <w:num w:numId="14">
    <w:abstractNumId w:val="17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59"/>
    <w:rsid w:val="000325DE"/>
    <w:rsid w:val="00096B5E"/>
    <w:rsid w:val="00096EEE"/>
    <w:rsid w:val="00203859"/>
    <w:rsid w:val="00235F73"/>
    <w:rsid w:val="002A7BB0"/>
    <w:rsid w:val="003939EB"/>
    <w:rsid w:val="004A4DCF"/>
    <w:rsid w:val="005736E6"/>
    <w:rsid w:val="00652906"/>
    <w:rsid w:val="007462F5"/>
    <w:rsid w:val="00760A95"/>
    <w:rsid w:val="008C222E"/>
    <w:rsid w:val="00C311A3"/>
    <w:rsid w:val="00C46206"/>
    <w:rsid w:val="00D42F8D"/>
    <w:rsid w:val="00E75D1F"/>
    <w:rsid w:val="00EF2612"/>
    <w:rsid w:val="00F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652906"/>
    <w:rPr>
      <w:rFonts w:ascii="Times New Roman" w:hAnsi="Times New Roman"/>
      <w:sz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652906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3</cp:revision>
  <cp:lastPrinted>2018-08-02T01:42:00Z</cp:lastPrinted>
  <dcterms:created xsi:type="dcterms:W3CDTF">2022-03-07T05:46:00Z</dcterms:created>
  <dcterms:modified xsi:type="dcterms:W3CDTF">2022-03-07T05:54:00Z</dcterms:modified>
</cp:coreProperties>
</file>