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023"/>
        <w:gridCol w:w="1161"/>
        <w:gridCol w:w="578"/>
        <w:gridCol w:w="142"/>
        <w:gridCol w:w="1918"/>
        <w:gridCol w:w="1781"/>
        <w:gridCol w:w="1823"/>
        <w:gridCol w:w="3260"/>
      </w:tblGrid>
      <w:tr w:rsidR="00B82165" w:rsidRPr="007550AD" w14:paraId="51476AA0" w14:textId="77777777">
        <w:trPr>
          <w:jc w:val="center"/>
        </w:trPr>
        <w:tc>
          <w:tcPr>
            <w:tcW w:w="2030" w:type="dxa"/>
            <w:shd w:val="clear" w:color="auto" w:fill="auto"/>
          </w:tcPr>
          <w:p w14:paraId="361543E9" w14:textId="77777777" w:rsidR="00B82165" w:rsidRPr="007550AD" w:rsidRDefault="002F718B" w:rsidP="007550AD">
            <w:pPr>
              <w:spacing w:before="0" w:after="0"/>
              <w:rPr>
                <w:rFonts w:asciiTheme="majorBidi" w:hAnsiTheme="majorBidi" w:cstheme="majorBidi"/>
              </w:rPr>
            </w:pPr>
            <w:bookmarkStart w:id="0" w:name="_Hlk96258177"/>
            <w:r w:rsidRPr="007550AD">
              <w:rPr>
                <w:rFonts w:asciiTheme="majorBidi" w:hAnsiTheme="majorBidi" w:cstheme="majorBidi"/>
                <w:noProof/>
                <w:lang w:val="en-US"/>
              </w:rPr>
              <w:drawing>
                <wp:inline distT="0" distB="0" distL="0" distR="0" wp14:anchorId="061007E3" wp14:editId="300B3EE5">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a:srcRect/>
                          <a:stretch>
                            <a:fillRect/>
                          </a:stretch>
                        </pic:blipFill>
                        <pic:spPr>
                          <a:xfrm>
                            <a:off x="0" y="0"/>
                            <a:ext cx="951865" cy="876935"/>
                          </a:xfrm>
                          <a:prstGeom prst="rect">
                            <a:avLst/>
                          </a:prstGeom>
                          <a:noFill/>
                          <a:ln w="9525">
                            <a:noFill/>
                            <a:miter lim="800000"/>
                            <a:headEnd/>
                            <a:tailEnd/>
                          </a:ln>
                        </pic:spPr>
                      </pic:pic>
                    </a:graphicData>
                  </a:graphic>
                </wp:inline>
              </w:drawing>
            </w:r>
            <w:bookmarkEnd w:id="0"/>
          </w:p>
        </w:tc>
        <w:tc>
          <w:tcPr>
            <w:tcW w:w="11686" w:type="dxa"/>
            <w:gridSpan w:val="8"/>
            <w:shd w:val="clear" w:color="auto" w:fill="auto"/>
            <w:vAlign w:val="center"/>
          </w:tcPr>
          <w:p w14:paraId="68DB05E7" w14:textId="77777777"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lang w:val="en-US"/>
              </w:rPr>
              <w:t>UNIVERSITAS ISLAM NEGERI FATMAWATI SUKARNO</w:t>
            </w:r>
            <w:r w:rsidRPr="007550AD">
              <w:rPr>
                <w:rFonts w:asciiTheme="majorBidi" w:hAnsiTheme="majorBidi" w:cstheme="majorBidi"/>
                <w:b/>
              </w:rPr>
              <w:t xml:space="preserve"> BENGKULU</w:t>
            </w:r>
          </w:p>
          <w:p w14:paraId="357E5AF7" w14:textId="77777777"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FAKULTAS SYARIAH</w:t>
            </w:r>
          </w:p>
          <w:p w14:paraId="4B748CB9" w14:textId="77777777" w:rsidR="00B82165" w:rsidRPr="007550AD" w:rsidRDefault="002F718B" w:rsidP="007550AD">
            <w:pPr>
              <w:spacing w:before="0" w:after="0"/>
              <w:rPr>
                <w:rFonts w:asciiTheme="majorBidi" w:hAnsiTheme="majorBidi" w:cstheme="majorBidi"/>
                <w:b/>
                <w:lang w:val="en-US"/>
              </w:rPr>
            </w:pPr>
            <w:r w:rsidRPr="007550AD">
              <w:rPr>
                <w:rFonts w:asciiTheme="majorBidi" w:hAnsiTheme="majorBidi" w:cstheme="majorBidi"/>
                <w:b/>
              </w:rPr>
              <w:t xml:space="preserve">PROGRAM STUDI </w:t>
            </w:r>
            <w:r w:rsidRPr="007550AD">
              <w:rPr>
                <w:rFonts w:asciiTheme="majorBidi" w:hAnsiTheme="majorBidi" w:cstheme="majorBidi"/>
                <w:b/>
                <w:lang w:val="en-US"/>
              </w:rPr>
              <w:t>HUKUM KELUARGA ISLAM</w:t>
            </w:r>
          </w:p>
        </w:tc>
      </w:tr>
      <w:tr w:rsidR="00B82165" w:rsidRPr="007550AD" w14:paraId="0FA031C0" w14:textId="77777777">
        <w:trPr>
          <w:jc w:val="center"/>
        </w:trPr>
        <w:tc>
          <w:tcPr>
            <w:tcW w:w="13716" w:type="dxa"/>
            <w:gridSpan w:val="9"/>
            <w:shd w:val="clear" w:color="auto" w:fill="auto"/>
          </w:tcPr>
          <w:p w14:paraId="3BD258A9" w14:textId="77777777"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RENCANA PEMBELAJARAN SEMESTER</w:t>
            </w:r>
          </w:p>
        </w:tc>
      </w:tr>
      <w:tr w:rsidR="00B82165" w:rsidRPr="007550AD" w14:paraId="3ECA8D7D" w14:textId="77777777">
        <w:trPr>
          <w:jc w:val="center"/>
        </w:trPr>
        <w:tc>
          <w:tcPr>
            <w:tcW w:w="3053" w:type="dxa"/>
            <w:gridSpan w:val="2"/>
            <w:shd w:val="clear" w:color="auto" w:fill="DBE5F1"/>
          </w:tcPr>
          <w:p w14:paraId="0FA14AE0" w14:textId="77777777"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MATA KULIAH</w:t>
            </w:r>
          </w:p>
        </w:tc>
        <w:tc>
          <w:tcPr>
            <w:tcW w:w="1739" w:type="dxa"/>
            <w:gridSpan w:val="2"/>
            <w:shd w:val="clear" w:color="auto" w:fill="DBE5F1"/>
          </w:tcPr>
          <w:p w14:paraId="39C228BA" w14:textId="77777777"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KODE</w:t>
            </w:r>
          </w:p>
        </w:tc>
        <w:tc>
          <w:tcPr>
            <w:tcW w:w="2060" w:type="dxa"/>
            <w:gridSpan w:val="2"/>
            <w:shd w:val="clear" w:color="auto" w:fill="DBE5F1"/>
          </w:tcPr>
          <w:p w14:paraId="68A127A2" w14:textId="77777777"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RUMPUN MK</w:t>
            </w:r>
          </w:p>
        </w:tc>
        <w:tc>
          <w:tcPr>
            <w:tcW w:w="1781" w:type="dxa"/>
            <w:shd w:val="clear" w:color="auto" w:fill="DBE5F1"/>
          </w:tcPr>
          <w:p w14:paraId="097A574F" w14:textId="77777777"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BOBOT (sks)</w:t>
            </w:r>
          </w:p>
        </w:tc>
        <w:tc>
          <w:tcPr>
            <w:tcW w:w="1823" w:type="dxa"/>
            <w:shd w:val="clear" w:color="auto" w:fill="DBE5F1"/>
          </w:tcPr>
          <w:p w14:paraId="357422EE" w14:textId="77777777"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SEMESTER</w:t>
            </w:r>
          </w:p>
        </w:tc>
        <w:tc>
          <w:tcPr>
            <w:tcW w:w="3260" w:type="dxa"/>
            <w:shd w:val="clear" w:color="auto" w:fill="DBE5F1"/>
          </w:tcPr>
          <w:p w14:paraId="436CC4E6" w14:textId="77777777"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TANGGAL PENYUSUNAN</w:t>
            </w:r>
          </w:p>
        </w:tc>
      </w:tr>
      <w:tr w:rsidR="00B82165" w:rsidRPr="007550AD" w14:paraId="1E502C2D" w14:textId="77777777">
        <w:trPr>
          <w:jc w:val="center"/>
        </w:trPr>
        <w:tc>
          <w:tcPr>
            <w:tcW w:w="3053" w:type="dxa"/>
            <w:gridSpan w:val="2"/>
            <w:shd w:val="clear" w:color="auto" w:fill="auto"/>
          </w:tcPr>
          <w:p w14:paraId="7BA2B765" w14:textId="77777777" w:rsidR="00B82165" w:rsidRPr="007550AD" w:rsidRDefault="00B82165" w:rsidP="007550AD">
            <w:pPr>
              <w:spacing w:before="0" w:after="0"/>
              <w:rPr>
                <w:rFonts w:asciiTheme="majorBidi" w:hAnsiTheme="majorBidi" w:cstheme="majorBidi"/>
                <w:b/>
                <w:bCs/>
              </w:rPr>
            </w:pPr>
          </w:p>
          <w:p w14:paraId="2C62865E" w14:textId="77777777" w:rsidR="00B82165" w:rsidRPr="007550AD" w:rsidRDefault="002F718B" w:rsidP="007550AD">
            <w:pPr>
              <w:spacing w:before="0" w:after="0"/>
              <w:rPr>
                <w:rFonts w:asciiTheme="majorBidi" w:hAnsiTheme="majorBidi" w:cstheme="majorBidi"/>
                <w:b/>
                <w:bCs/>
                <w:lang w:val="en-US"/>
              </w:rPr>
            </w:pPr>
            <w:r w:rsidRPr="007550AD">
              <w:rPr>
                <w:rFonts w:asciiTheme="majorBidi" w:hAnsiTheme="majorBidi" w:cstheme="majorBidi"/>
                <w:b/>
                <w:bCs/>
                <w:lang w:val="en-US"/>
              </w:rPr>
              <w:t>USHUL FIQH</w:t>
            </w:r>
          </w:p>
          <w:p w14:paraId="5AC9948C" w14:textId="77777777" w:rsidR="00B82165" w:rsidRPr="007550AD" w:rsidRDefault="00B82165" w:rsidP="007550AD">
            <w:pPr>
              <w:spacing w:before="0" w:after="0"/>
              <w:rPr>
                <w:rFonts w:asciiTheme="majorBidi" w:hAnsiTheme="majorBidi" w:cstheme="majorBidi"/>
                <w:b/>
                <w:bCs/>
              </w:rPr>
            </w:pPr>
          </w:p>
        </w:tc>
        <w:tc>
          <w:tcPr>
            <w:tcW w:w="1739" w:type="dxa"/>
            <w:gridSpan w:val="2"/>
            <w:shd w:val="clear" w:color="auto" w:fill="auto"/>
          </w:tcPr>
          <w:p w14:paraId="025494E2" w14:textId="77777777" w:rsidR="00B82165" w:rsidRPr="007550AD" w:rsidRDefault="00B82165" w:rsidP="007550AD">
            <w:pPr>
              <w:spacing w:before="0" w:after="0"/>
              <w:rPr>
                <w:rFonts w:asciiTheme="majorBidi" w:hAnsiTheme="majorBidi" w:cstheme="majorBidi"/>
              </w:rPr>
            </w:pPr>
          </w:p>
        </w:tc>
        <w:tc>
          <w:tcPr>
            <w:tcW w:w="2060" w:type="dxa"/>
            <w:gridSpan w:val="2"/>
            <w:shd w:val="clear" w:color="auto" w:fill="auto"/>
          </w:tcPr>
          <w:p w14:paraId="01E0434D" w14:textId="77777777" w:rsidR="00B82165" w:rsidRPr="007550AD" w:rsidRDefault="00B82165" w:rsidP="007550AD">
            <w:pPr>
              <w:spacing w:before="0" w:after="0"/>
              <w:rPr>
                <w:rFonts w:asciiTheme="majorBidi" w:hAnsiTheme="majorBidi" w:cstheme="majorBidi"/>
              </w:rPr>
            </w:pPr>
          </w:p>
        </w:tc>
        <w:tc>
          <w:tcPr>
            <w:tcW w:w="1781" w:type="dxa"/>
            <w:shd w:val="clear" w:color="auto" w:fill="auto"/>
          </w:tcPr>
          <w:p w14:paraId="13828000" w14:textId="77777777" w:rsidR="00B82165" w:rsidRPr="007550AD" w:rsidRDefault="00B82165" w:rsidP="007550AD">
            <w:pPr>
              <w:spacing w:before="0" w:after="0"/>
              <w:rPr>
                <w:rFonts w:asciiTheme="majorBidi" w:hAnsiTheme="majorBidi" w:cstheme="majorBidi"/>
              </w:rPr>
            </w:pPr>
          </w:p>
          <w:p w14:paraId="10752BC2"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4 sks</w:t>
            </w:r>
          </w:p>
        </w:tc>
        <w:tc>
          <w:tcPr>
            <w:tcW w:w="1823" w:type="dxa"/>
            <w:shd w:val="clear" w:color="auto" w:fill="auto"/>
          </w:tcPr>
          <w:p w14:paraId="7A1C6052" w14:textId="77777777" w:rsidR="00B82165" w:rsidRPr="007550AD" w:rsidRDefault="00B82165" w:rsidP="007550AD">
            <w:pPr>
              <w:spacing w:before="0" w:after="0"/>
              <w:rPr>
                <w:rFonts w:asciiTheme="majorBidi" w:hAnsiTheme="majorBidi" w:cstheme="majorBidi"/>
              </w:rPr>
            </w:pPr>
          </w:p>
          <w:p w14:paraId="2DA8364D"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2</w:t>
            </w:r>
          </w:p>
        </w:tc>
        <w:tc>
          <w:tcPr>
            <w:tcW w:w="3260" w:type="dxa"/>
            <w:shd w:val="clear" w:color="auto" w:fill="auto"/>
          </w:tcPr>
          <w:p w14:paraId="2937E9D6" w14:textId="77777777" w:rsidR="00B82165" w:rsidRPr="007550AD" w:rsidRDefault="00B82165" w:rsidP="007550AD">
            <w:pPr>
              <w:spacing w:before="0" w:after="0"/>
              <w:rPr>
                <w:rFonts w:asciiTheme="majorBidi" w:hAnsiTheme="majorBidi" w:cstheme="majorBidi"/>
              </w:rPr>
            </w:pPr>
          </w:p>
          <w:p w14:paraId="6112839E" w14:textId="77777777" w:rsidR="00B82165" w:rsidRPr="007550AD" w:rsidRDefault="00650C9B" w:rsidP="007550AD">
            <w:pPr>
              <w:spacing w:before="0" w:after="0"/>
              <w:ind w:left="720"/>
              <w:rPr>
                <w:rFonts w:asciiTheme="majorBidi" w:hAnsiTheme="majorBidi" w:cstheme="majorBidi"/>
                <w:lang w:val="en-US"/>
              </w:rPr>
            </w:pPr>
            <w:r>
              <w:rPr>
                <w:rFonts w:asciiTheme="majorBidi" w:hAnsiTheme="majorBidi" w:cstheme="majorBidi"/>
                <w:lang w:val="en-US"/>
              </w:rPr>
              <w:t>25-08-2023</w:t>
            </w:r>
          </w:p>
        </w:tc>
      </w:tr>
      <w:tr w:rsidR="00B82165" w:rsidRPr="007550AD" w14:paraId="687F5C13" w14:textId="77777777">
        <w:trPr>
          <w:jc w:val="center"/>
        </w:trPr>
        <w:tc>
          <w:tcPr>
            <w:tcW w:w="3053" w:type="dxa"/>
            <w:gridSpan w:val="2"/>
            <w:vMerge w:val="restart"/>
            <w:shd w:val="clear" w:color="auto" w:fill="auto"/>
            <w:vAlign w:val="center"/>
          </w:tcPr>
          <w:p w14:paraId="04BB83C8" w14:textId="77777777"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OTORISASI</w:t>
            </w:r>
          </w:p>
        </w:tc>
        <w:tc>
          <w:tcPr>
            <w:tcW w:w="3799" w:type="dxa"/>
            <w:gridSpan w:val="4"/>
            <w:shd w:val="clear" w:color="auto" w:fill="DBE5F1"/>
          </w:tcPr>
          <w:p w14:paraId="28BB436F" w14:textId="77777777"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Dosen Pengembang RPS/ Pengampu Mata Kuliah</w:t>
            </w:r>
          </w:p>
        </w:tc>
        <w:tc>
          <w:tcPr>
            <w:tcW w:w="3604" w:type="dxa"/>
            <w:gridSpan w:val="2"/>
            <w:shd w:val="clear" w:color="auto" w:fill="DBE5F1"/>
          </w:tcPr>
          <w:p w14:paraId="3316C082" w14:textId="77777777"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Koordinator Rumpun Keilmuan/ Mata Kuliah</w:t>
            </w:r>
          </w:p>
        </w:tc>
        <w:tc>
          <w:tcPr>
            <w:tcW w:w="3260" w:type="dxa"/>
            <w:shd w:val="clear" w:color="auto" w:fill="DBE5F1"/>
          </w:tcPr>
          <w:p w14:paraId="0AE40423" w14:textId="77777777"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Ketua Prodi</w:t>
            </w:r>
          </w:p>
        </w:tc>
      </w:tr>
      <w:tr w:rsidR="00B82165" w:rsidRPr="007550AD" w14:paraId="7B0A1284" w14:textId="77777777">
        <w:trPr>
          <w:jc w:val="center"/>
        </w:trPr>
        <w:tc>
          <w:tcPr>
            <w:tcW w:w="3053" w:type="dxa"/>
            <w:gridSpan w:val="2"/>
            <w:vMerge/>
            <w:shd w:val="clear" w:color="auto" w:fill="auto"/>
          </w:tcPr>
          <w:p w14:paraId="78FC28EE" w14:textId="77777777" w:rsidR="00B82165" w:rsidRPr="007550AD" w:rsidRDefault="00B82165" w:rsidP="007550AD">
            <w:pPr>
              <w:spacing w:before="0" w:after="0"/>
              <w:rPr>
                <w:rFonts w:asciiTheme="majorBidi" w:hAnsiTheme="majorBidi" w:cstheme="majorBidi"/>
              </w:rPr>
            </w:pPr>
          </w:p>
        </w:tc>
        <w:tc>
          <w:tcPr>
            <w:tcW w:w="3799" w:type="dxa"/>
            <w:gridSpan w:val="4"/>
            <w:shd w:val="clear" w:color="auto" w:fill="auto"/>
          </w:tcPr>
          <w:p w14:paraId="7CBB1F1B" w14:textId="77777777" w:rsidR="00B82165" w:rsidRPr="007550AD" w:rsidRDefault="00B82165" w:rsidP="007550AD">
            <w:pPr>
              <w:spacing w:before="0" w:after="0"/>
              <w:rPr>
                <w:rFonts w:asciiTheme="majorBidi" w:hAnsiTheme="majorBidi" w:cstheme="majorBidi"/>
              </w:rPr>
            </w:pPr>
          </w:p>
          <w:p w14:paraId="31A53756" w14:textId="77777777" w:rsidR="00B82165" w:rsidRPr="007550AD" w:rsidRDefault="00B82165" w:rsidP="007550AD">
            <w:pPr>
              <w:spacing w:before="0" w:after="0"/>
              <w:rPr>
                <w:rFonts w:asciiTheme="majorBidi" w:hAnsiTheme="majorBidi" w:cstheme="majorBidi"/>
              </w:rPr>
            </w:pPr>
          </w:p>
          <w:p w14:paraId="2A48A0B5" w14:textId="77777777" w:rsidR="00B82165" w:rsidRPr="007550AD" w:rsidRDefault="00B82165" w:rsidP="007550AD">
            <w:pPr>
              <w:spacing w:before="0" w:after="0"/>
              <w:rPr>
                <w:rFonts w:asciiTheme="majorBidi" w:hAnsiTheme="majorBidi" w:cstheme="majorBidi"/>
              </w:rPr>
            </w:pPr>
          </w:p>
          <w:p w14:paraId="3F49F7A7" w14:textId="77777777" w:rsidR="00B82165" w:rsidRPr="007550AD" w:rsidRDefault="00B82165" w:rsidP="007550AD">
            <w:pPr>
              <w:spacing w:before="0" w:after="0"/>
              <w:rPr>
                <w:rFonts w:asciiTheme="majorBidi" w:hAnsiTheme="majorBidi" w:cstheme="majorBidi"/>
              </w:rPr>
            </w:pPr>
          </w:p>
          <w:p w14:paraId="13AE887A" w14:textId="77777777" w:rsidR="00B82165" w:rsidRPr="007550AD" w:rsidRDefault="00B82165" w:rsidP="007550AD">
            <w:pPr>
              <w:spacing w:before="0" w:after="0"/>
              <w:rPr>
                <w:rFonts w:asciiTheme="majorBidi" w:hAnsiTheme="majorBidi" w:cstheme="majorBidi"/>
              </w:rPr>
            </w:pPr>
          </w:p>
          <w:p w14:paraId="29B67CC0" w14:textId="77777777" w:rsidR="00B82165" w:rsidRPr="007550AD" w:rsidRDefault="00B82165" w:rsidP="007550AD">
            <w:pPr>
              <w:spacing w:before="0" w:after="0"/>
              <w:rPr>
                <w:rFonts w:asciiTheme="majorBidi" w:hAnsiTheme="majorBidi" w:cstheme="majorBidi"/>
              </w:rPr>
            </w:pPr>
          </w:p>
          <w:p w14:paraId="58DC8FB7" w14:textId="06C029DF"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 xml:space="preserve">Dr. </w:t>
            </w:r>
            <w:r w:rsidR="00DB011E">
              <w:rPr>
                <w:rFonts w:asciiTheme="majorBidi" w:hAnsiTheme="majorBidi" w:cstheme="majorBidi"/>
                <w:lang w:val="en-US"/>
              </w:rPr>
              <w:t>Yusmita, M.Ag</w:t>
            </w:r>
          </w:p>
          <w:p w14:paraId="208241A4" w14:textId="77777777" w:rsidR="00B82165" w:rsidRPr="007550AD" w:rsidRDefault="00B82165" w:rsidP="007550AD">
            <w:pPr>
              <w:spacing w:before="0" w:after="0"/>
              <w:rPr>
                <w:rFonts w:asciiTheme="majorBidi" w:hAnsiTheme="majorBidi" w:cstheme="majorBidi"/>
              </w:rPr>
            </w:pPr>
          </w:p>
        </w:tc>
        <w:tc>
          <w:tcPr>
            <w:tcW w:w="3604" w:type="dxa"/>
            <w:gridSpan w:val="2"/>
            <w:shd w:val="clear" w:color="auto" w:fill="auto"/>
          </w:tcPr>
          <w:p w14:paraId="401CE21B" w14:textId="77777777" w:rsidR="00B82165" w:rsidRPr="007550AD" w:rsidRDefault="00B82165" w:rsidP="007550AD">
            <w:pPr>
              <w:spacing w:before="0" w:after="0"/>
              <w:rPr>
                <w:rFonts w:asciiTheme="majorBidi" w:hAnsiTheme="majorBidi" w:cstheme="majorBidi"/>
              </w:rPr>
            </w:pPr>
          </w:p>
          <w:p w14:paraId="2F1B021F" w14:textId="77777777" w:rsidR="00B82165" w:rsidRPr="007550AD" w:rsidRDefault="00B82165" w:rsidP="007550AD">
            <w:pPr>
              <w:spacing w:before="0" w:after="0"/>
              <w:rPr>
                <w:rFonts w:asciiTheme="majorBidi" w:hAnsiTheme="majorBidi" w:cstheme="majorBidi"/>
              </w:rPr>
            </w:pPr>
          </w:p>
        </w:tc>
        <w:tc>
          <w:tcPr>
            <w:tcW w:w="3260" w:type="dxa"/>
            <w:shd w:val="clear" w:color="auto" w:fill="auto"/>
          </w:tcPr>
          <w:p w14:paraId="3A2D30B6" w14:textId="77777777" w:rsidR="00B82165" w:rsidRPr="007550AD" w:rsidRDefault="00B82165" w:rsidP="007550AD">
            <w:pPr>
              <w:spacing w:before="0" w:after="0"/>
              <w:rPr>
                <w:rFonts w:asciiTheme="majorBidi" w:hAnsiTheme="majorBidi" w:cstheme="majorBidi"/>
              </w:rPr>
            </w:pPr>
          </w:p>
          <w:p w14:paraId="72B27A99" w14:textId="77777777" w:rsidR="00B82165" w:rsidRPr="007550AD" w:rsidRDefault="00B82165" w:rsidP="007550AD">
            <w:pPr>
              <w:spacing w:before="0" w:after="0"/>
              <w:rPr>
                <w:rFonts w:asciiTheme="majorBidi" w:hAnsiTheme="majorBidi" w:cstheme="majorBidi"/>
              </w:rPr>
            </w:pPr>
          </w:p>
          <w:p w14:paraId="44164089" w14:textId="77777777" w:rsidR="00B82165" w:rsidRPr="007550AD" w:rsidRDefault="00B82165" w:rsidP="007550AD">
            <w:pPr>
              <w:spacing w:before="0" w:after="0"/>
              <w:rPr>
                <w:rFonts w:asciiTheme="majorBidi" w:hAnsiTheme="majorBidi" w:cstheme="majorBidi"/>
              </w:rPr>
            </w:pPr>
          </w:p>
          <w:p w14:paraId="24B6927A" w14:textId="77777777" w:rsidR="00B82165" w:rsidRPr="007550AD" w:rsidRDefault="00B82165" w:rsidP="007550AD">
            <w:pPr>
              <w:spacing w:before="0" w:after="0"/>
              <w:rPr>
                <w:rFonts w:asciiTheme="majorBidi" w:hAnsiTheme="majorBidi" w:cstheme="majorBidi"/>
              </w:rPr>
            </w:pPr>
          </w:p>
          <w:p w14:paraId="0B1E0979" w14:textId="77777777" w:rsidR="00B82165" w:rsidRPr="007550AD" w:rsidRDefault="00B82165" w:rsidP="007550AD">
            <w:pPr>
              <w:spacing w:before="0" w:after="0"/>
              <w:rPr>
                <w:rFonts w:asciiTheme="majorBidi" w:hAnsiTheme="majorBidi" w:cstheme="majorBidi"/>
              </w:rPr>
            </w:pPr>
          </w:p>
          <w:p w14:paraId="1A5E0E72" w14:textId="77777777" w:rsidR="00B82165" w:rsidRPr="007550AD" w:rsidRDefault="00B82165" w:rsidP="007550AD">
            <w:pPr>
              <w:spacing w:before="0" w:after="0"/>
              <w:rPr>
                <w:rFonts w:asciiTheme="majorBidi" w:hAnsiTheme="majorBidi" w:cstheme="majorBidi"/>
              </w:rPr>
            </w:pPr>
          </w:p>
          <w:p w14:paraId="255CFAB1" w14:textId="77777777" w:rsidR="00B82165" w:rsidRPr="007550AD" w:rsidRDefault="00650C9B" w:rsidP="007550AD">
            <w:pPr>
              <w:spacing w:before="0" w:after="0"/>
              <w:rPr>
                <w:rFonts w:asciiTheme="majorBidi" w:hAnsiTheme="majorBidi" w:cstheme="majorBidi"/>
                <w:lang w:val="en-US"/>
              </w:rPr>
            </w:pPr>
            <w:r>
              <w:rPr>
                <w:rFonts w:asciiTheme="majorBidi" w:hAnsiTheme="majorBidi" w:cstheme="majorBidi"/>
                <w:lang w:val="en-US"/>
              </w:rPr>
              <w:t>Ifansyah, MH</w:t>
            </w:r>
          </w:p>
        </w:tc>
      </w:tr>
      <w:tr w:rsidR="00B82165" w:rsidRPr="007550AD" w14:paraId="7730B45F" w14:textId="77777777">
        <w:trPr>
          <w:jc w:val="center"/>
        </w:trPr>
        <w:tc>
          <w:tcPr>
            <w:tcW w:w="3053" w:type="dxa"/>
            <w:gridSpan w:val="2"/>
            <w:vMerge w:val="restart"/>
            <w:shd w:val="clear" w:color="auto" w:fill="auto"/>
            <w:vAlign w:val="center"/>
          </w:tcPr>
          <w:p w14:paraId="4C755753"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b/>
              </w:rPr>
              <w:t>Capaian Pembelajaran (CP)</w:t>
            </w:r>
          </w:p>
        </w:tc>
        <w:tc>
          <w:tcPr>
            <w:tcW w:w="1881" w:type="dxa"/>
            <w:gridSpan w:val="3"/>
            <w:shd w:val="clear" w:color="auto" w:fill="DBE5F1"/>
          </w:tcPr>
          <w:p w14:paraId="4CA3F147" w14:textId="77777777"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CPL-PRODI</w:t>
            </w:r>
          </w:p>
        </w:tc>
        <w:tc>
          <w:tcPr>
            <w:tcW w:w="8782" w:type="dxa"/>
            <w:gridSpan w:val="4"/>
            <w:shd w:val="clear" w:color="auto" w:fill="DBE5F1"/>
          </w:tcPr>
          <w:p w14:paraId="486C20BC" w14:textId="77777777" w:rsidR="00B82165" w:rsidRPr="007550AD" w:rsidRDefault="00B82165" w:rsidP="007550AD">
            <w:pPr>
              <w:spacing w:before="0" w:after="0"/>
              <w:rPr>
                <w:rFonts w:asciiTheme="majorBidi" w:hAnsiTheme="majorBidi" w:cstheme="majorBidi"/>
              </w:rPr>
            </w:pPr>
          </w:p>
        </w:tc>
      </w:tr>
      <w:tr w:rsidR="00B82165" w:rsidRPr="007550AD" w14:paraId="4960A45D" w14:textId="77777777">
        <w:trPr>
          <w:jc w:val="center"/>
        </w:trPr>
        <w:tc>
          <w:tcPr>
            <w:tcW w:w="3053" w:type="dxa"/>
            <w:gridSpan w:val="2"/>
            <w:vMerge/>
            <w:shd w:val="clear" w:color="auto" w:fill="auto"/>
          </w:tcPr>
          <w:p w14:paraId="228485D1" w14:textId="77777777" w:rsidR="00B82165" w:rsidRPr="007550AD" w:rsidRDefault="00B82165" w:rsidP="007550AD">
            <w:pPr>
              <w:spacing w:before="0" w:after="0"/>
              <w:rPr>
                <w:rFonts w:asciiTheme="majorBidi" w:hAnsiTheme="majorBidi" w:cstheme="majorBidi"/>
              </w:rPr>
            </w:pPr>
          </w:p>
        </w:tc>
        <w:tc>
          <w:tcPr>
            <w:tcW w:w="1161" w:type="dxa"/>
            <w:shd w:val="clear" w:color="auto" w:fill="auto"/>
          </w:tcPr>
          <w:p w14:paraId="510E6C94"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 xml:space="preserve">CPL </w:t>
            </w:r>
            <w:r w:rsidRPr="007550AD">
              <w:rPr>
                <w:rFonts w:asciiTheme="majorBidi" w:hAnsiTheme="majorBidi" w:cstheme="majorBidi"/>
                <w:lang w:val="en-US"/>
              </w:rPr>
              <w:t>PRODI</w:t>
            </w:r>
          </w:p>
          <w:p w14:paraId="316858D0" w14:textId="77777777" w:rsidR="00B82165" w:rsidRPr="007550AD" w:rsidRDefault="00B82165" w:rsidP="007550AD">
            <w:pPr>
              <w:spacing w:before="0" w:after="0"/>
              <w:rPr>
                <w:rFonts w:asciiTheme="majorBidi" w:hAnsiTheme="majorBidi" w:cstheme="majorBidi"/>
                <w:lang w:val="en-US"/>
              </w:rPr>
            </w:pPr>
          </w:p>
          <w:p w14:paraId="0B23DE62" w14:textId="77777777" w:rsidR="00B82165" w:rsidRPr="007550AD" w:rsidRDefault="00B82165" w:rsidP="007550AD">
            <w:pPr>
              <w:spacing w:before="0" w:after="0"/>
              <w:rPr>
                <w:rFonts w:asciiTheme="majorBidi" w:hAnsiTheme="majorBidi" w:cstheme="majorBidi"/>
                <w:lang w:val="en-US"/>
              </w:rPr>
            </w:pPr>
          </w:p>
          <w:p w14:paraId="7A171FA1" w14:textId="77777777" w:rsidR="00B82165" w:rsidRPr="007550AD" w:rsidRDefault="00B82165" w:rsidP="007550AD">
            <w:pPr>
              <w:spacing w:before="0" w:after="0"/>
              <w:rPr>
                <w:rFonts w:asciiTheme="majorBidi" w:hAnsiTheme="majorBidi" w:cstheme="majorBidi"/>
                <w:lang w:val="en-US"/>
              </w:rPr>
            </w:pPr>
          </w:p>
          <w:p w14:paraId="64254F02" w14:textId="77777777" w:rsidR="00B82165" w:rsidRPr="007550AD" w:rsidRDefault="00B82165" w:rsidP="007550AD">
            <w:pPr>
              <w:spacing w:before="0" w:after="0"/>
              <w:rPr>
                <w:rFonts w:asciiTheme="majorBidi" w:hAnsiTheme="majorBidi" w:cstheme="majorBidi"/>
                <w:lang w:val="en-US"/>
              </w:rPr>
            </w:pPr>
          </w:p>
          <w:p w14:paraId="0654F2BF" w14:textId="77777777" w:rsidR="00B82165" w:rsidRPr="007550AD" w:rsidRDefault="00B82165" w:rsidP="007550AD">
            <w:pPr>
              <w:spacing w:before="0" w:after="0"/>
              <w:rPr>
                <w:rFonts w:asciiTheme="majorBidi" w:hAnsiTheme="majorBidi" w:cstheme="majorBidi"/>
                <w:lang w:val="en-US"/>
              </w:rPr>
            </w:pPr>
          </w:p>
          <w:p w14:paraId="03F135E6" w14:textId="77777777" w:rsidR="00B82165" w:rsidRPr="007550AD" w:rsidRDefault="00B82165" w:rsidP="007550AD">
            <w:pPr>
              <w:spacing w:before="0" w:after="0"/>
              <w:rPr>
                <w:rFonts w:asciiTheme="majorBidi" w:hAnsiTheme="majorBidi" w:cstheme="majorBidi"/>
                <w:lang w:val="en-US"/>
              </w:rPr>
            </w:pPr>
          </w:p>
          <w:p w14:paraId="57AD67FC" w14:textId="77777777" w:rsidR="00B82165" w:rsidRPr="007550AD" w:rsidRDefault="00B82165" w:rsidP="007550AD">
            <w:pPr>
              <w:spacing w:before="0" w:after="0"/>
              <w:rPr>
                <w:rFonts w:asciiTheme="majorBidi" w:hAnsiTheme="majorBidi" w:cstheme="majorBidi"/>
                <w:lang w:val="en-US"/>
              </w:rPr>
            </w:pPr>
          </w:p>
          <w:p w14:paraId="327B0790" w14:textId="77777777" w:rsidR="00B82165" w:rsidRPr="007550AD" w:rsidRDefault="00B82165" w:rsidP="007550AD">
            <w:pPr>
              <w:spacing w:before="0" w:after="0"/>
              <w:rPr>
                <w:rFonts w:asciiTheme="majorBidi" w:hAnsiTheme="majorBidi" w:cstheme="majorBidi"/>
                <w:lang w:val="en-US"/>
              </w:rPr>
            </w:pPr>
          </w:p>
          <w:p w14:paraId="34DDF10F" w14:textId="77777777" w:rsidR="00B82165" w:rsidRPr="007550AD" w:rsidRDefault="00B82165" w:rsidP="007550AD">
            <w:pPr>
              <w:spacing w:before="0" w:after="0"/>
              <w:rPr>
                <w:rFonts w:asciiTheme="majorBidi" w:hAnsiTheme="majorBidi" w:cstheme="majorBidi"/>
                <w:lang w:val="en-US"/>
              </w:rPr>
            </w:pPr>
          </w:p>
          <w:p w14:paraId="4175ACCF" w14:textId="77777777" w:rsidR="00B82165" w:rsidRPr="007550AD" w:rsidRDefault="00B82165" w:rsidP="007550AD">
            <w:pPr>
              <w:spacing w:before="0" w:after="0"/>
              <w:rPr>
                <w:rFonts w:asciiTheme="majorBidi" w:hAnsiTheme="majorBidi" w:cstheme="majorBidi"/>
                <w:lang w:val="en-US"/>
              </w:rPr>
            </w:pPr>
          </w:p>
          <w:p w14:paraId="5A734B4D" w14:textId="77777777" w:rsidR="00B82165" w:rsidRPr="007550AD" w:rsidRDefault="00B82165" w:rsidP="007550AD">
            <w:pPr>
              <w:spacing w:before="0" w:after="0"/>
              <w:rPr>
                <w:rFonts w:asciiTheme="majorBidi" w:hAnsiTheme="majorBidi" w:cstheme="majorBidi"/>
                <w:lang w:val="en-US"/>
              </w:rPr>
            </w:pPr>
          </w:p>
          <w:p w14:paraId="141CBB77" w14:textId="77777777" w:rsidR="00B82165" w:rsidRPr="007550AD" w:rsidRDefault="00B82165" w:rsidP="007550AD">
            <w:pPr>
              <w:spacing w:before="0" w:after="0"/>
              <w:rPr>
                <w:rFonts w:asciiTheme="majorBidi" w:hAnsiTheme="majorBidi" w:cstheme="majorBidi"/>
                <w:lang w:val="en-US"/>
              </w:rPr>
            </w:pPr>
          </w:p>
          <w:p w14:paraId="2D508CB0" w14:textId="77777777" w:rsidR="00B82165" w:rsidRPr="007550AD" w:rsidRDefault="00B82165" w:rsidP="007550AD">
            <w:pPr>
              <w:spacing w:before="0" w:after="0"/>
              <w:rPr>
                <w:rFonts w:asciiTheme="majorBidi" w:hAnsiTheme="majorBidi" w:cstheme="majorBidi"/>
                <w:lang w:val="en-US"/>
              </w:rPr>
            </w:pPr>
          </w:p>
          <w:p w14:paraId="06320838" w14:textId="77777777" w:rsidR="00B82165" w:rsidRPr="007550AD" w:rsidRDefault="00B82165" w:rsidP="007550AD">
            <w:pPr>
              <w:spacing w:before="0" w:after="0"/>
              <w:rPr>
                <w:rFonts w:asciiTheme="majorBidi" w:hAnsiTheme="majorBidi" w:cstheme="majorBidi"/>
                <w:lang w:val="en-US"/>
              </w:rPr>
            </w:pPr>
          </w:p>
          <w:p w14:paraId="4871FC5F" w14:textId="77777777" w:rsidR="00B82165" w:rsidRPr="007550AD" w:rsidRDefault="00B82165" w:rsidP="007550AD">
            <w:pPr>
              <w:spacing w:before="0" w:after="0"/>
              <w:rPr>
                <w:rFonts w:asciiTheme="majorBidi" w:hAnsiTheme="majorBidi" w:cstheme="majorBidi"/>
                <w:lang w:val="en-US"/>
              </w:rPr>
            </w:pPr>
          </w:p>
          <w:p w14:paraId="57EBB2E9" w14:textId="77777777" w:rsidR="00B82165" w:rsidRPr="007550AD" w:rsidRDefault="00B82165" w:rsidP="007550AD">
            <w:pPr>
              <w:spacing w:before="0" w:after="0"/>
              <w:rPr>
                <w:rFonts w:asciiTheme="majorBidi" w:hAnsiTheme="majorBidi" w:cstheme="majorBidi"/>
                <w:lang w:val="en-US"/>
              </w:rPr>
            </w:pPr>
          </w:p>
          <w:p w14:paraId="083B6BCA" w14:textId="77777777" w:rsidR="00B82165" w:rsidRPr="007550AD" w:rsidRDefault="00B82165" w:rsidP="007550AD">
            <w:pPr>
              <w:spacing w:before="0" w:after="0"/>
              <w:rPr>
                <w:rFonts w:asciiTheme="majorBidi" w:hAnsiTheme="majorBidi" w:cstheme="majorBidi"/>
                <w:lang w:val="en-US"/>
              </w:rPr>
            </w:pPr>
          </w:p>
          <w:p w14:paraId="6AA2E15F"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CPL MK</w:t>
            </w:r>
          </w:p>
        </w:tc>
        <w:tc>
          <w:tcPr>
            <w:tcW w:w="9502" w:type="dxa"/>
            <w:gridSpan w:val="6"/>
            <w:shd w:val="clear" w:color="auto" w:fill="auto"/>
          </w:tcPr>
          <w:p w14:paraId="31EF9534" w14:textId="77777777" w:rsidR="00F34E37" w:rsidRPr="00455695" w:rsidRDefault="00F34E37" w:rsidP="00F34E37">
            <w:pPr>
              <w:pStyle w:val="NormalWeb"/>
              <w:spacing w:before="0" w:beforeAutospacing="0" w:after="0" w:afterAutospacing="0"/>
              <w:jc w:val="both"/>
              <w:textAlignment w:val="baseline"/>
              <w:rPr>
                <w:rFonts w:asciiTheme="majorBidi" w:hAnsiTheme="majorBidi" w:cstheme="majorBidi"/>
                <w:b/>
                <w:bCs/>
                <w:color w:val="000000"/>
                <w:sz w:val="22"/>
                <w:szCs w:val="22"/>
              </w:rPr>
            </w:pPr>
            <w:r w:rsidRPr="00455695">
              <w:rPr>
                <w:rFonts w:asciiTheme="majorBidi" w:hAnsiTheme="majorBidi" w:cstheme="majorBidi"/>
                <w:b/>
                <w:bCs/>
                <w:color w:val="000000"/>
                <w:sz w:val="22"/>
                <w:szCs w:val="22"/>
              </w:rPr>
              <w:lastRenderedPageBreak/>
              <w:t>Capaian Pembelajaran program Studi Bidang Sikap dan Tata Nilai</w:t>
            </w:r>
            <w:r>
              <w:rPr>
                <w:rFonts w:asciiTheme="majorBidi" w:hAnsiTheme="majorBidi" w:cstheme="majorBidi"/>
                <w:b/>
                <w:bCs/>
                <w:color w:val="000000"/>
                <w:sz w:val="22"/>
                <w:szCs w:val="22"/>
              </w:rPr>
              <w:t xml:space="preserve"> (CPL 1)</w:t>
            </w:r>
          </w:p>
          <w:p w14:paraId="4F3BAAD4"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Bertakwa kepada Tuhan Yang Maha Esa dan mampu menunjukkan sikap religius;</w:t>
            </w:r>
          </w:p>
          <w:p w14:paraId="3F157709"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Menjunjung tinggi nilai kemanusiaan dalam menjalankan tugas berdasarkan agama, moral, dan etika; </w:t>
            </w:r>
          </w:p>
          <w:p w14:paraId="35845CF3"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Berkontribusi dalam peningkatan mutu kehidupan bermasyarakat, berbangsa, bernegara, dan kemajuan peradaban berdasarkan Pancasila; </w:t>
            </w:r>
          </w:p>
          <w:p w14:paraId="31EEB776"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Berperan sebagai warga negara yang bangga dan cinta tanah air, memiliki nasionalisme serta rasa tanggungjawab pada bangsa dan negara; </w:t>
            </w:r>
          </w:p>
          <w:p w14:paraId="2E00F3E6"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Menghargai keanekaragaman budaya, pandangan, agama, dan kepercayaan serta pendapat atau temuan orisinal orang lain; </w:t>
            </w:r>
          </w:p>
          <w:p w14:paraId="759983B6"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Bekerjasama dan memiliki kepekaan sosial serta kepedulian terhadap masyarakat dan lingkungan; </w:t>
            </w:r>
          </w:p>
          <w:p w14:paraId="1D5ED00F"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Taat hukum dan disiplin dalam kehidupan bermasyarakat dan bernegara; </w:t>
            </w:r>
          </w:p>
          <w:p w14:paraId="59609B80"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Menginternalisasi nilai, norma, dan etika akademik; </w:t>
            </w:r>
          </w:p>
          <w:p w14:paraId="6A3A6559"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sikap bertanggungjawab atas pekerjaan di bidang keahliannya secara mandiri; </w:t>
            </w:r>
          </w:p>
          <w:p w14:paraId="5D4EFE18"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Menginternalisasi semangat kemandirian, kejuangan dan kewirausahaan; </w:t>
            </w:r>
          </w:p>
          <w:p w14:paraId="3A76B4BD"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Menjunjung tinggi nilai-nilai etika akademik, yang meliputi kejujuran dan kebebasan akademik dan otonomi akademik; </w:t>
            </w:r>
          </w:p>
          <w:p w14:paraId="77007E37"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Bertanggung jawab sepenuhnya terhadap nilai-nilai akademik yang diembannya; </w:t>
            </w:r>
          </w:p>
          <w:p w14:paraId="68F6EFBA"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 xml:space="preserve">Menampilkan diri sebagai pribadi yang jujur, berakhlak mulia, dan teladan bagi peserta didik dan </w:t>
            </w:r>
            <w:r w:rsidRPr="00455695">
              <w:rPr>
                <w:rFonts w:asciiTheme="majorBidi" w:hAnsiTheme="majorBidi" w:cstheme="majorBidi"/>
                <w:color w:val="000000"/>
                <w:sz w:val="22"/>
                <w:szCs w:val="22"/>
              </w:rPr>
              <w:lastRenderedPageBreak/>
              <w:t>masyarakat;</w:t>
            </w:r>
          </w:p>
          <w:p w14:paraId="64579433"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Menampilkan diri sebagai pribadi yang stabil, dewasa, arif dan berwibawa serta berkemampuan adaptasi (adaptability), fleksibiltas (flexibility), pengendalian diri, (self direction), secara baik dan penuh inisitaif di tempat tugas;</w:t>
            </w:r>
          </w:p>
          <w:p w14:paraId="0EDD5C5F"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Bersikap inklusif, bertindak obyektif dan tidak deskriminatif berdasarkan pertimbangan jenis kelamin, agama, ras, kondisi fisik, latar belakang keluarga dan status sosial ekonomi;</w:t>
            </w:r>
          </w:p>
          <w:p w14:paraId="5D2D54F1"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etos kerja, tanggung jawab, rasa bangga dan cinta serta penuh percaya diri sebagai praktisi hukum pidana Islam; </w:t>
            </w:r>
          </w:p>
          <w:p w14:paraId="2F2096BD" w14:textId="77777777" w:rsidR="00F34E37" w:rsidRPr="00455695" w:rsidRDefault="00F34E37" w:rsidP="00F34E37">
            <w:pPr>
              <w:pStyle w:val="NormalWeb"/>
              <w:numPr>
                <w:ilvl w:val="0"/>
                <w:numId w:val="3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sikap kepemimpinan (leadership), bertanggungjawab (accountability) dan responsibilitas (responsibility) atas pekerjaan di bidang praktisi hukum Islam secara umum dan bidang hukum tata Negara; </w:t>
            </w:r>
          </w:p>
          <w:p w14:paraId="1043ADCD" w14:textId="77777777" w:rsidR="00F34E37" w:rsidRDefault="00F34E37" w:rsidP="00F34E37">
            <w:pPr>
              <w:pStyle w:val="NormalWeb"/>
              <w:numPr>
                <w:ilvl w:val="0"/>
                <w:numId w:val="32"/>
              </w:numPr>
              <w:spacing w:before="0" w:beforeAutospacing="0" w:after="0" w:afterAutospacing="0"/>
              <w:ind w:left="393"/>
              <w:jc w:val="both"/>
              <w:textAlignment w:val="baseline"/>
              <w:rPr>
                <w:rFonts w:ascii="Calibri" w:hAnsi="Calibri"/>
                <w:color w:val="000000"/>
                <w:sz w:val="22"/>
                <w:szCs w:val="22"/>
              </w:rPr>
            </w:pPr>
            <w:r w:rsidRPr="00455695">
              <w:rPr>
                <w:rFonts w:asciiTheme="majorBidi" w:hAnsiTheme="majorBidi" w:cstheme="majorBidi"/>
                <w:color w:val="000000"/>
                <w:sz w:val="22"/>
                <w:szCs w:val="22"/>
              </w:rPr>
              <w:t>Menginternalisasi semangat kemandirian, kejuangan dan kewirausahaan dalam bidang hukum Islam secara umum dan bidang hukum tata negara Islam (siyasah). Islam (siyasah) secara mandiri</w:t>
            </w:r>
            <w:r>
              <w:rPr>
                <w:rFonts w:ascii="Calibri" w:hAnsi="Calibri"/>
                <w:color w:val="000000"/>
                <w:sz w:val="22"/>
                <w:szCs w:val="22"/>
              </w:rPr>
              <w:t>.</w:t>
            </w:r>
          </w:p>
          <w:p w14:paraId="4268CBD6" w14:textId="77777777" w:rsidR="00B82165" w:rsidRPr="005B2E27" w:rsidRDefault="00B82165" w:rsidP="005B2E27">
            <w:pPr>
              <w:ind w:left="0"/>
              <w:rPr>
                <w:rFonts w:asciiTheme="majorBidi" w:hAnsiTheme="majorBidi" w:cstheme="majorBidi"/>
                <w:color w:val="000000" w:themeColor="text1"/>
                <w:lang w:val="en-US"/>
              </w:rPr>
            </w:pPr>
          </w:p>
        </w:tc>
      </w:tr>
      <w:tr w:rsidR="00B82165" w:rsidRPr="007550AD" w14:paraId="548B73FA" w14:textId="77777777">
        <w:trPr>
          <w:jc w:val="center"/>
        </w:trPr>
        <w:tc>
          <w:tcPr>
            <w:tcW w:w="3053" w:type="dxa"/>
            <w:gridSpan w:val="2"/>
            <w:vMerge/>
            <w:shd w:val="clear" w:color="auto" w:fill="auto"/>
          </w:tcPr>
          <w:p w14:paraId="1B8E528A" w14:textId="77777777" w:rsidR="00B82165" w:rsidRPr="007550AD" w:rsidRDefault="00B82165" w:rsidP="007550AD">
            <w:pPr>
              <w:spacing w:before="0" w:after="0"/>
              <w:rPr>
                <w:rFonts w:asciiTheme="majorBidi" w:hAnsiTheme="majorBidi" w:cstheme="majorBidi"/>
              </w:rPr>
            </w:pPr>
          </w:p>
        </w:tc>
        <w:tc>
          <w:tcPr>
            <w:tcW w:w="1881" w:type="dxa"/>
            <w:gridSpan w:val="3"/>
            <w:shd w:val="clear" w:color="auto" w:fill="DBE5F1"/>
          </w:tcPr>
          <w:p w14:paraId="3E0127F0" w14:textId="77777777" w:rsidR="00B82165" w:rsidRPr="007550AD" w:rsidRDefault="002F718B" w:rsidP="007550AD">
            <w:pPr>
              <w:spacing w:before="0" w:after="0"/>
              <w:rPr>
                <w:rFonts w:asciiTheme="majorBidi" w:hAnsiTheme="majorBidi" w:cstheme="majorBidi"/>
                <w:b/>
              </w:rPr>
            </w:pPr>
            <w:r w:rsidRPr="007550AD">
              <w:rPr>
                <w:rFonts w:asciiTheme="majorBidi" w:hAnsiTheme="majorBidi" w:cstheme="majorBidi"/>
                <w:b/>
              </w:rPr>
              <w:t>CP-MK</w:t>
            </w:r>
          </w:p>
        </w:tc>
        <w:tc>
          <w:tcPr>
            <w:tcW w:w="8782" w:type="dxa"/>
            <w:gridSpan w:val="4"/>
            <w:shd w:val="clear" w:color="auto" w:fill="DBE5F1"/>
          </w:tcPr>
          <w:p w14:paraId="4D65F7AE" w14:textId="77777777" w:rsidR="00B82165" w:rsidRPr="007550AD" w:rsidRDefault="002F718B" w:rsidP="007B3CAD">
            <w:pPr>
              <w:pStyle w:val="ListParagraph"/>
              <w:numPr>
                <w:ilvl w:val="0"/>
                <w:numId w:val="2"/>
              </w:numPr>
              <w:spacing w:line="240" w:lineRule="auto"/>
              <w:ind w:left="354" w:hanging="354"/>
              <w:rPr>
                <w:rFonts w:asciiTheme="majorBidi" w:hAnsiTheme="majorBidi" w:cstheme="majorBidi"/>
                <w:color w:val="000000" w:themeColor="text1"/>
              </w:rPr>
            </w:pPr>
            <w:r w:rsidRPr="007550AD">
              <w:rPr>
                <w:rFonts w:asciiTheme="majorBidi" w:hAnsiTheme="majorBidi" w:cstheme="majorBidi"/>
                <w:color w:val="000000" w:themeColor="text1"/>
              </w:rPr>
              <w:t>Lulusan mampu mengambil keputusan strategis untuk pengembangan diri dengan tepat</w:t>
            </w:r>
          </w:p>
          <w:p w14:paraId="5BDBB1B7" w14:textId="77777777" w:rsidR="00B82165" w:rsidRPr="007550AD" w:rsidRDefault="002F718B" w:rsidP="007B3CAD">
            <w:pPr>
              <w:pStyle w:val="ListParagraph"/>
              <w:numPr>
                <w:ilvl w:val="0"/>
                <w:numId w:val="2"/>
              </w:numPr>
              <w:spacing w:line="240" w:lineRule="auto"/>
              <w:ind w:left="354" w:hanging="354"/>
              <w:rPr>
                <w:rFonts w:asciiTheme="majorBidi" w:hAnsiTheme="majorBidi" w:cstheme="majorBidi"/>
                <w:color w:val="000000" w:themeColor="text1"/>
              </w:rPr>
            </w:pPr>
            <w:r w:rsidRPr="007550AD">
              <w:rPr>
                <w:rFonts w:asciiTheme="majorBidi" w:hAnsiTheme="majorBidi" w:cstheme="majorBidi"/>
                <w:color w:val="000000" w:themeColor="text1"/>
              </w:rPr>
              <w:t>Lulusan mampu mengimplementasikan teori bidang hukum keluarga islam dalammenganalisa dan menyelesaikan perkara hukum keluarga islam secara efektif</w:t>
            </w:r>
          </w:p>
          <w:p w14:paraId="163D9BB7" w14:textId="77777777" w:rsidR="00B82165" w:rsidRPr="007550AD" w:rsidRDefault="002F718B" w:rsidP="007B3CAD">
            <w:pPr>
              <w:pStyle w:val="ListParagraph"/>
              <w:numPr>
                <w:ilvl w:val="0"/>
                <w:numId w:val="2"/>
              </w:numPr>
              <w:spacing w:line="240" w:lineRule="auto"/>
              <w:ind w:left="354" w:hanging="354"/>
              <w:rPr>
                <w:rFonts w:asciiTheme="majorBidi" w:hAnsiTheme="majorBidi" w:cstheme="majorBidi"/>
                <w:color w:val="000000" w:themeColor="text1"/>
              </w:rPr>
            </w:pPr>
            <w:r w:rsidRPr="007B3CAD">
              <w:rPr>
                <w:rFonts w:asciiTheme="majorBidi" w:hAnsiTheme="majorBidi" w:cstheme="majorBidi"/>
                <w:color w:val="000000" w:themeColor="text1"/>
                <w:lang w:val="en-US"/>
              </w:rPr>
              <w:t>L</w:t>
            </w:r>
            <w:r w:rsidRPr="007B3CAD">
              <w:rPr>
                <w:rFonts w:asciiTheme="majorBidi" w:hAnsiTheme="majorBidi" w:cstheme="majorBidi"/>
                <w:color w:val="000000" w:themeColor="text1"/>
              </w:rPr>
              <w:t>ulusan mampu beradaptasi terhadap konteks permasalahan hukum keluarga islam yang dihadapi dengan baik</w:t>
            </w:r>
          </w:p>
        </w:tc>
      </w:tr>
      <w:tr w:rsidR="00B82165" w:rsidRPr="007550AD" w14:paraId="4D06D571" w14:textId="77777777">
        <w:trPr>
          <w:jc w:val="center"/>
        </w:trPr>
        <w:tc>
          <w:tcPr>
            <w:tcW w:w="3053" w:type="dxa"/>
            <w:gridSpan w:val="2"/>
            <w:vMerge/>
            <w:shd w:val="clear" w:color="auto" w:fill="auto"/>
          </w:tcPr>
          <w:p w14:paraId="04ED1604" w14:textId="77777777" w:rsidR="00B82165" w:rsidRPr="007550AD" w:rsidRDefault="00B82165" w:rsidP="007550AD">
            <w:pPr>
              <w:spacing w:before="0" w:after="0"/>
              <w:rPr>
                <w:rFonts w:asciiTheme="majorBidi" w:hAnsiTheme="majorBidi" w:cstheme="majorBidi"/>
              </w:rPr>
            </w:pPr>
          </w:p>
        </w:tc>
        <w:tc>
          <w:tcPr>
            <w:tcW w:w="1161" w:type="dxa"/>
            <w:shd w:val="clear" w:color="auto" w:fill="auto"/>
          </w:tcPr>
          <w:p w14:paraId="167242EA" w14:textId="77777777" w:rsidR="00B82165" w:rsidRPr="007550AD" w:rsidRDefault="002F718B" w:rsidP="007550AD">
            <w:pPr>
              <w:spacing w:before="0" w:after="0"/>
              <w:rPr>
                <w:rFonts w:asciiTheme="majorBidi" w:hAnsiTheme="majorBidi" w:cstheme="majorBidi"/>
                <w:bCs/>
              </w:rPr>
            </w:pPr>
            <w:r w:rsidRPr="007550AD">
              <w:rPr>
                <w:rFonts w:asciiTheme="majorBidi" w:hAnsiTheme="majorBidi" w:cstheme="majorBidi"/>
                <w:bCs/>
              </w:rPr>
              <w:t>CPMK</w:t>
            </w:r>
          </w:p>
        </w:tc>
        <w:tc>
          <w:tcPr>
            <w:tcW w:w="9502" w:type="dxa"/>
            <w:gridSpan w:val="6"/>
            <w:shd w:val="clear" w:color="auto" w:fill="auto"/>
          </w:tcPr>
          <w:p w14:paraId="387DCBF9" w14:textId="77777777" w:rsidR="00B82165" w:rsidRPr="007550AD" w:rsidRDefault="002F718B" w:rsidP="007550AD">
            <w:pPr>
              <w:spacing w:before="0" w:after="0"/>
              <w:rPr>
                <w:rFonts w:asciiTheme="majorBidi" w:hAnsiTheme="majorBidi" w:cstheme="majorBidi"/>
                <w:bCs/>
              </w:rPr>
            </w:pPr>
            <w:r w:rsidRPr="007550AD">
              <w:rPr>
                <w:rFonts w:asciiTheme="majorBidi" w:hAnsiTheme="majorBidi" w:cstheme="majorBidi"/>
                <w:bCs/>
              </w:rPr>
              <w:t>CPMK merupakan turunan/uraian spesifik dari CPL-PRODI yg berkaiatan dengan mata kuliah ini</w:t>
            </w:r>
          </w:p>
        </w:tc>
      </w:tr>
      <w:tr w:rsidR="00B82165" w:rsidRPr="007550AD" w14:paraId="5DD768F6" w14:textId="77777777">
        <w:trPr>
          <w:jc w:val="center"/>
        </w:trPr>
        <w:tc>
          <w:tcPr>
            <w:tcW w:w="3053" w:type="dxa"/>
            <w:gridSpan w:val="2"/>
            <w:vMerge/>
            <w:shd w:val="clear" w:color="auto" w:fill="auto"/>
          </w:tcPr>
          <w:p w14:paraId="1A371C8E" w14:textId="77777777" w:rsidR="00B82165" w:rsidRPr="007550AD" w:rsidRDefault="00B82165" w:rsidP="007550AD">
            <w:pPr>
              <w:spacing w:before="0" w:after="0"/>
              <w:rPr>
                <w:rFonts w:asciiTheme="majorBidi" w:hAnsiTheme="majorBidi" w:cstheme="majorBidi"/>
              </w:rPr>
            </w:pPr>
          </w:p>
        </w:tc>
        <w:tc>
          <w:tcPr>
            <w:tcW w:w="1161" w:type="dxa"/>
            <w:shd w:val="clear" w:color="auto" w:fill="auto"/>
          </w:tcPr>
          <w:p w14:paraId="4F4F3885" w14:textId="77777777"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eastAsia="id-ID"/>
              </w:rPr>
              <w:t>CPL-1</w:t>
            </w:r>
          </w:p>
        </w:tc>
        <w:tc>
          <w:tcPr>
            <w:tcW w:w="9502" w:type="dxa"/>
            <w:gridSpan w:val="6"/>
            <w:shd w:val="clear" w:color="auto" w:fill="auto"/>
          </w:tcPr>
          <w:p w14:paraId="2D38245A"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color w:val="222222"/>
              </w:rPr>
              <w:t>Definisi dan Kedudukan Ushul Fiqh</w:t>
            </w:r>
            <w:r w:rsidR="008172EB" w:rsidRPr="007550AD">
              <w:rPr>
                <w:rFonts w:asciiTheme="majorBidi" w:hAnsiTheme="majorBidi" w:cstheme="majorBidi"/>
                <w:color w:val="222222"/>
                <w:lang w:val="en-US"/>
              </w:rPr>
              <w:t>,</w:t>
            </w:r>
            <w:r w:rsidR="008172EB" w:rsidRPr="007550AD">
              <w:rPr>
                <w:rFonts w:asciiTheme="majorBidi" w:hAnsiTheme="majorBidi" w:cstheme="majorBidi"/>
                <w:lang w:val="en-US"/>
              </w:rPr>
              <w:t xml:space="preserve"> </w:t>
            </w:r>
            <w:r w:rsidR="008172EB" w:rsidRPr="007550AD">
              <w:rPr>
                <w:rFonts w:asciiTheme="majorBidi" w:hAnsiTheme="majorBidi" w:cstheme="majorBidi"/>
              </w:rPr>
              <w:t>Obyek kajian U</w:t>
            </w:r>
            <w:r w:rsidR="008172EB" w:rsidRPr="007550AD">
              <w:rPr>
                <w:rFonts w:asciiTheme="majorBidi" w:hAnsiTheme="majorBidi" w:cstheme="majorBidi"/>
                <w:lang w:val="en-US"/>
              </w:rPr>
              <w:t xml:space="preserve">shul </w:t>
            </w:r>
            <w:r w:rsidR="008172EB" w:rsidRPr="007550AD">
              <w:rPr>
                <w:rFonts w:asciiTheme="majorBidi" w:hAnsiTheme="majorBidi" w:cstheme="majorBidi"/>
              </w:rPr>
              <w:t>F</w:t>
            </w:r>
            <w:r w:rsidR="008172EB" w:rsidRPr="007550AD">
              <w:rPr>
                <w:rFonts w:asciiTheme="majorBidi" w:hAnsiTheme="majorBidi" w:cstheme="majorBidi"/>
                <w:lang w:val="en-US"/>
              </w:rPr>
              <w:t xml:space="preserve">iqh, </w:t>
            </w:r>
            <w:r w:rsidR="008172EB" w:rsidRPr="007550AD">
              <w:rPr>
                <w:rFonts w:asciiTheme="majorBidi" w:hAnsiTheme="majorBidi" w:cstheme="majorBidi"/>
              </w:rPr>
              <w:t>Tujuan ushul fikih</w:t>
            </w:r>
            <w:r w:rsidR="008172EB" w:rsidRPr="007550AD">
              <w:rPr>
                <w:rFonts w:asciiTheme="majorBidi" w:hAnsiTheme="majorBidi" w:cstheme="majorBidi"/>
                <w:lang w:val="en-US"/>
              </w:rPr>
              <w:t xml:space="preserve">, </w:t>
            </w:r>
            <w:r w:rsidR="008172EB" w:rsidRPr="007550AD">
              <w:rPr>
                <w:rFonts w:asciiTheme="majorBidi" w:hAnsiTheme="majorBidi" w:cstheme="majorBidi"/>
              </w:rPr>
              <w:t>Perbedaan UF dg. Fikih dan kaidah fikhiyah</w:t>
            </w:r>
            <w:r w:rsidR="008172EB" w:rsidRPr="007550AD">
              <w:rPr>
                <w:rFonts w:asciiTheme="majorBidi" w:hAnsiTheme="majorBidi" w:cstheme="majorBidi"/>
                <w:lang w:val="en-US"/>
              </w:rPr>
              <w:t xml:space="preserve"> dan </w:t>
            </w:r>
            <w:r w:rsidR="008172EB" w:rsidRPr="007550AD">
              <w:rPr>
                <w:rFonts w:asciiTheme="majorBidi" w:hAnsiTheme="majorBidi" w:cstheme="majorBidi"/>
              </w:rPr>
              <w:t>Hubungan UF dan fikih.</w:t>
            </w:r>
            <w:r w:rsidR="008172EB" w:rsidRPr="007550AD">
              <w:rPr>
                <w:rFonts w:asciiTheme="majorBidi" w:hAnsiTheme="majorBidi" w:cstheme="majorBidi"/>
                <w:lang w:val="en-US"/>
              </w:rPr>
              <w:t xml:space="preserve"> </w:t>
            </w:r>
          </w:p>
        </w:tc>
      </w:tr>
      <w:tr w:rsidR="00B82165" w:rsidRPr="007550AD" w14:paraId="4B7DBCCC" w14:textId="77777777">
        <w:trPr>
          <w:jc w:val="center"/>
        </w:trPr>
        <w:tc>
          <w:tcPr>
            <w:tcW w:w="3053" w:type="dxa"/>
            <w:gridSpan w:val="2"/>
            <w:vMerge/>
            <w:shd w:val="clear" w:color="auto" w:fill="auto"/>
          </w:tcPr>
          <w:p w14:paraId="2BE27E29" w14:textId="77777777" w:rsidR="00B82165" w:rsidRPr="007550AD" w:rsidRDefault="00B82165" w:rsidP="007550AD">
            <w:pPr>
              <w:spacing w:before="0" w:after="0"/>
              <w:rPr>
                <w:rFonts w:asciiTheme="majorBidi" w:hAnsiTheme="majorBidi" w:cstheme="majorBidi"/>
              </w:rPr>
            </w:pPr>
          </w:p>
        </w:tc>
        <w:tc>
          <w:tcPr>
            <w:tcW w:w="1161" w:type="dxa"/>
            <w:shd w:val="clear" w:color="auto" w:fill="auto"/>
          </w:tcPr>
          <w:p w14:paraId="2B0EA7BD" w14:textId="77777777"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eastAsia="id-ID"/>
              </w:rPr>
              <w:t>CPL-2</w:t>
            </w:r>
          </w:p>
        </w:tc>
        <w:tc>
          <w:tcPr>
            <w:tcW w:w="9502" w:type="dxa"/>
            <w:gridSpan w:val="6"/>
            <w:shd w:val="clear" w:color="auto" w:fill="auto"/>
          </w:tcPr>
          <w:p w14:paraId="6C45C404" w14:textId="77777777" w:rsidR="00B82165" w:rsidRPr="007550AD" w:rsidRDefault="002F718B" w:rsidP="007550AD">
            <w:pPr>
              <w:spacing w:before="0" w:after="0"/>
              <w:rPr>
                <w:rFonts w:asciiTheme="majorBidi" w:hAnsiTheme="majorBidi" w:cstheme="majorBidi"/>
                <w:bCs/>
              </w:rPr>
            </w:pPr>
            <w:r w:rsidRPr="007550AD">
              <w:rPr>
                <w:rFonts w:asciiTheme="majorBidi" w:hAnsiTheme="majorBidi" w:cstheme="majorBidi"/>
              </w:rPr>
              <w:t>Mahasiswa mampu membahas dan menguraikan Sejarah dan</w:t>
            </w:r>
            <w:r w:rsidR="00870753" w:rsidRPr="007550AD">
              <w:rPr>
                <w:rFonts w:asciiTheme="majorBidi" w:hAnsiTheme="majorBidi" w:cstheme="majorBidi"/>
              </w:rPr>
              <w:t xml:space="preserve"> </w:t>
            </w:r>
            <w:r w:rsidRPr="007550AD">
              <w:rPr>
                <w:rFonts w:asciiTheme="majorBidi" w:hAnsiTheme="majorBidi" w:cstheme="majorBidi"/>
              </w:rPr>
              <w:t xml:space="preserve"> perkembangan Ushul Fiqh</w:t>
            </w:r>
            <w:r w:rsidR="00870753" w:rsidRPr="007550AD">
              <w:rPr>
                <w:rFonts w:asciiTheme="majorBidi" w:hAnsiTheme="majorBidi" w:cstheme="majorBidi"/>
                <w:bCs/>
              </w:rPr>
              <w:t xml:space="preserve">, </w:t>
            </w:r>
            <w:r w:rsidR="00870753" w:rsidRPr="007550AD">
              <w:rPr>
                <w:rFonts w:asciiTheme="majorBidi" w:hAnsiTheme="majorBidi" w:cstheme="majorBidi"/>
              </w:rPr>
              <w:t>Ushul Fikih Sebelum dibukukan</w:t>
            </w:r>
            <w:r w:rsidR="00870753" w:rsidRPr="007550AD">
              <w:rPr>
                <w:rFonts w:asciiTheme="majorBidi" w:hAnsiTheme="majorBidi" w:cstheme="majorBidi"/>
                <w:bCs/>
              </w:rPr>
              <w:t xml:space="preserve">, </w:t>
            </w:r>
            <w:r w:rsidR="00870753" w:rsidRPr="007550AD">
              <w:rPr>
                <w:rFonts w:asciiTheme="majorBidi" w:hAnsiTheme="majorBidi" w:cstheme="majorBidi"/>
              </w:rPr>
              <w:t>Pembukuan Ushul Fikih</w:t>
            </w:r>
            <w:r w:rsidR="00870753" w:rsidRPr="007550AD">
              <w:rPr>
                <w:rFonts w:asciiTheme="majorBidi" w:hAnsiTheme="majorBidi" w:cstheme="majorBidi"/>
                <w:bCs/>
              </w:rPr>
              <w:t xml:space="preserve">, </w:t>
            </w:r>
            <w:r w:rsidR="00870753" w:rsidRPr="007550AD">
              <w:rPr>
                <w:rFonts w:asciiTheme="majorBidi" w:hAnsiTheme="majorBidi" w:cstheme="majorBidi"/>
              </w:rPr>
              <w:t>Aliran-aliran dalam Ushul Fikih</w:t>
            </w:r>
          </w:p>
        </w:tc>
      </w:tr>
      <w:tr w:rsidR="00B82165" w:rsidRPr="007550AD" w14:paraId="5C03233C" w14:textId="77777777">
        <w:trPr>
          <w:jc w:val="center"/>
        </w:trPr>
        <w:tc>
          <w:tcPr>
            <w:tcW w:w="3053" w:type="dxa"/>
            <w:gridSpan w:val="2"/>
            <w:vMerge/>
            <w:shd w:val="clear" w:color="auto" w:fill="auto"/>
          </w:tcPr>
          <w:p w14:paraId="31C0B4F4" w14:textId="77777777" w:rsidR="00B82165" w:rsidRPr="007550AD" w:rsidRDefault="00B82165" w:rsidP="007550AD">
            <w:pPr>
              <w:spacing w:before="0" w:after="0"/>
              <w:rPr>
                <w:rFonts w:asciiTheme="majorBidi" w:hAnsiTheme="majorBidi" w:cstheme="majorBidi"/>
              </w:rPr>
            </w:pPr>
          </w:p>
        </w:tc>
        <w:tc>
          <w:tcPr>
            <w:tcW w:w="1161" w:type="dxa"/>
            <w:shd w:val="clear" w:color="auto" w:fill="auto"/>
          </w:tcPr>
          <w:p w14:paraId="48EABC1F" w14:textId="77777777"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eastAsia="id-ID"/>
              </w:rPr>
              <w:t>CPL-3</w:t>
            </w:r>
          </w:p>
        </w:tc>
        <w:tc>
          <w:tcPr>
            <w:tcW w:w="9502" w:type="dxa"/>
            <w:gridSpan w:val="6"/>
            <w:shd w:val="clear" w:color="auto" w:fill="auto"/>
          </w:tcPr>
          <w:p w14:paraId="703FD60A" w14:textId="77777777" w:rsidR="00B82165" w:rsidRPr="007550AD" w:rsidRDefault="002F718B" w:rsidP="007550AD">
            <w:pPr>
              <w:spacing w:before="0" w:after="0"/>
              <w:rPr>
                <w:rFonts w:asciiTheme="majorBidi" w:hAnsiTheme="majorBidi" w:cstheme="majorBidi"/>
                <w:bCs/>
              </w:rPr>
            </w:pPr>
            <w:r w:rsidRPr="007550AD">
              <w:rPr>
                <w:rFonts w:asciiTheme="majorBidi" w:hAnsiTheme="majorBidi" w:cstheme="majorBidi"/>
              </w:rPr>
              <w:t xml:space="preserve">Mahasiswa mampu membahas dan menguraikan Sumber Hukum Islam( Adillah Syari’yah/Adillah Al-Ahkam/Ushul al- Ahkam/Al Mashadiru Tasyriyah Li Al- Ahkam)yang disepakati Al-Qur'an </w:t>
            </w:r>
            <w:r w:rsidRPr="007550AD">
              <w:rPr>
                <w:rFonts w:asciiTheme="majorBidi" w:hAnsiTheme="majorBidi" w:cstheme="majorBidi"/>
                <w:lang w:val="af-ZA"/>
              </w:rPr>
              <w:t>Sebagai Sumber Dasar Pokok Hukum Islam</w:t>
            </w:r>
            <w:r w:rsidR="006357D6" w:rsidRPr="007550AD">
              <w:rPr>
                <w:rFonts w:asciiTheme="majorBidi" w:hAnsiTheme="majorBidi" w:cstheme="majorBidi"/>
                <w:bCs/>
              </w:rPr>
              <w:t xml:space="preserve">, </w:t>
            </w:r>
            <w:r w:rsidR="006357D6" w:rsidRPr="007550AD">
              <w:rPr>
                <w:rFonts w:asciiTheme="majorBidi" w:hAnsiTheme="majorBidi" w:cstheme="majorBidi"/>
              </w:rPr>
              <w:t>Pengertian al-Quran, Kehujjahan al-Quran, Fungsi al-Quran</w:t>
            </w:r>
            <w:r w:rsidR="006357D6" w:rsidRPr="007550AD">
              <w:rPr>
                <w:rFonts w:asciiTheme="majorBidi" w:hAnsiTheme="majorBidi" w:cstheme="majorBidi"/>
                <w:bCs/>
              </w:rPr>
              <w:t xml:space="preserve">, </w:t>
            </w:r>
            <w:r w:rsidR="006357D6" w:rsidRPr="007550AD">
              <w:rPr>
                <w:rFonts w:asciiTheme="majorBidi" w:hAnsiTheme="majorBidi" w:cstheme="majorBidi"/>
              </w:rPr>
              <w:t>Ayat alQuran dilihat dari segi dalalahnya</w:t>
            </w:r>
            <w:r w:rsidR="006357D6" w:rsidRPr="007550AD">
              <w:rPr>
                <w:rFonts w:asciiTheme="majorBidi" w:hAnsiTheme="majorBidi" w:cstheme="majorBidi"/>
                <w:bCs/>
              </w:rPr>
              <w:t xml:space="preserve">, </w:t>
            </w:r>
            <w:r w:rsidR="006357D6" w:rsidRPr="007550AD">
              <w:rPr>
                <w:rFonts w:asciiTheme="majorBidi" w:hAnsiTheme="majorBidi" w:cstheme="majorBidi"/>
              </w:rPr>
              <w:t>Kandungan al Quran</w:t>
            </w:r>
            <w:r w:rsidR="006357D6" w:rsidRPr="007550AD">
              <w:rPr>
                <w:rFonts w:asciiTheme="majorBidi" w:hAnsiTheme="majorBidi" w:cstheme="majorBidi"/>
                <w:bCs/>
              </w:rPr>
              <w:t>,</w:t>
            </w:r>
            <w:r w:rsidR="006357D6" w:rsidRPr="007550AD">
              <w:rPr>
                <w:rFonts w:asciiTheme="majorBidi" w:hAnsiTheme="majorBidi" w:cstheme="majorBidi"/>
              </w:rPr>
              <w:t xml:space="preserve"> Prinsip-prinsip penerapan hukum dalam al-Quran</w:t>
            </w:r>
            <w:r w:rsidR="00650566" w:rsidRPr="007550AD">
              <w:rPr>
                <w:rFonts w:asciiTheme="majorBidi" w:hAnsiTheme="majorBidi" w:cstheme="majorBidi"/>
              </w:rPr>
              <w:t>.</w:t>
            </w:r>
          </w:p>
        </w:tc>
      </w:tr>
      <w:tr w:rsidR="00B82165" w:rsidRPr="007550AD" w14:paraId="41F7681E" w14:textId="77777777">
        <w:trPr>
          <w:jc w:val="center"/>
        </w:trPr>
        <w:tc>
          <w:tcPr>
            <w:tcW w:w="3053" w:type="dxa"/>
            <w:gridSpan w:val="2"/>
            <w:vMerge/>
            <w:shd w:val="clear" w:color="auto" w:fill="auto"/>
          </w:tcPr>
          <w:p w14:paraId="7F6B9A52" w14:textId="77777777" w:rsidR="00B82165" w:rsidRPr="007550AD" w:rsidRDefault="00B82165" w:rsidP="007550AD">
            <w:pPr>
              <w:spacing w:before="0" w:after="0"/>
              <w:rPr>
                <w:rFonts w:asciiTheme="majorBidi" w:hAnsiTheme="majorBidi" w:cstheme="majorBidi"/>
              </w:rPr>
            </w:pPr>
          </w:p>
        </w:tc>
        <w:tc>
          <w:tcPr>
            <w:tcW w:w="1161" w:type="dxa"/>
            <w:shd w:val="clear" w:color="auto" w:fill="auto"/>
          </w:tcPr>
          <w:p w14:paraId="5E0C40B6" w14:textId="77777777"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val="en-US" w:eastAsia="id-ID"/>
              </w:rPr>
              <w:t>CPL-4</w:t>
            </w:r>
          </w:p>
        </w:tc>
        <w:tc>
          <w:tcPr>
            <w:tcW w:w="9502" w:type="dxa"/>
            <w:gridSpan w:val="6"/>
            <w:shd w:val="clear" w:color="auto" w:fill="auto"/>
          </w:tcPr>
          <w:p w14:paraId="171B68F3" w14:textId="77777777" w:rsidR="00650566" w:rsidRPr="007550AD" w:rsidRDefault="002F718B" w:rsidP="007550AD">
            <w:pPr>
              <w:spacing w:after="0"/>
              <w:rPr>
                <w:rFonts w:asciiTheme="majorBidi" w:hAnsiTheme="majorBidi" w:cstheme="majorBidi"/>
              </w:rPr>
            </w:pPr>
            <w:r w:rsidRPr="007550AD">
              <w:rPr>
                <w:rFonts w:asciiTheme="majorBidi" w:hAnsiTheme="majorBidi" w:cstheme="majorBidi"/>
              </w:rPr>
              <w:t>Mahasiswa mampu membahas dan menguraikan</w:t>
            </w:r>
            <w:r w:rsidR="00650566" w:rsidRPr="007550AD">
              <w:rPr>
                <w:rFonts w:asciiTheme="majorBidi" w:hAnsiTheme="majorBidi" w:cstheme="majorBidi"/>
              </w:rPr>
              <w:t xml:space="preserve"> </w:t>
            </w:r>
            <w:r w:rsidRPr="007550AD">
              <w:rPr>
                <w:rFonts w:asciiTheme="majorBidi" w:hAnsiTheme="majorBidi" w:cstheme="majorBidi"/>
              </w:rPr>
              <w:t>Sumber Hukum Islam  ( Adillah Syari’yah/Adillah al-Ahkam/Ushul Al- Ahkam/Al Mashadiru Tasyriyah Li Al- Ahkam) yang disepakati As- Sunnah s</w:t>
            </w:r>
            <w:r w:rsidRPr="007550AD">
              <w:rPr>
                <w:rFonts w:asciiTheme="majorBidi" w:hAnsiTheme="majorBidi" w:cstheme="majorBidi"/>
                <w:lang w:val="af-ZA"/>
              </w:rPr>
              <w:t xml:space="preserve">ebagai </w:t>
            </w:r>
            <w:r w:rsidRPr="007550AD">
              <w:rPr>
                <w:rFonts w:asciiTheme="majorBidi" w:hAnsiTheme="majorBidi" w:cstheme="majorBidi"/>
              </w:rPr>
              <w:t>s</w:t>
            </w:r>
            <w:r w:rsidRPr="007550AD">
              <w:rPr>
                <w:rFonts w:asciiTheme="majorBidi" w:hAnsiTheme="majorBidi" w:cstheme="majorBidi"/>
                <w:lang w:val="af-ZA"/>
              </w:rPr>
              <w:t xml:space="preserve">umber </w:t>
            </w:r>
            <w:r w:rsidRPr="007550AD">
              <w:rPr>
                <w:rFonts w:asciiTheme="majorBidi" w:hAnsiTheme="majorBidi" w:cstheme="majorBidi"/>
              </w:rPr>
              <w:t>d</w:t>
            </w:r>
            <w:r w:rsidRPr="007550AD">
              <w:rPr>
                <w:rFonts w:asciiTheme="majorBidi" w:hAnsiTheme="majorBidi" w:cstheme="majorBidi"/>
                <w:lang w:val="af-ZA"/>
              </w:rPr>
              <w:t xml:space="preserve">asar </w:t>
            </w:r>
            <w:r w:rsidRPr="007550AD">
              <w:rPr>
                <w:rFonts w:asciiTheme="majorBidi" w:hAnsiTheme="majorBidi" w:cstheme="majorBidi"/>
              </w:rPr>
              <w:t>p</w:t>
            </w:r>
            <w:r w:rsidRPr="007550AD">
              <w:rPr>
                <w:rFonts w:asciiTheme="majorBidi" w:hAnsiTheme="majorBidi" w:cstheme="majorBidi"/>
                <w:lang w:val="af-ZA"/>
              </w:rPr>
              <w:t>okok Hukum Islam</w:t>
            </w:r>
            <w:r w:rsidR="00650566" w:rsidRPr="007550AD">
              <w:rPr>
                <w:rFonts w:asciiTheme="majorBidi" w:hAnsiTheme="majorBidi" w:cstheme="majorBidi"/>
                <w:bCs/>
              </w:rPr>
              <w:t xml:space="preserve">, </w:t>
            </w:r>
            <w:r w:rsidR="00650566" w:rsidRPr="007550AD">
              <w:rPr>
                <w:rFonts w:asciiTheme="majorBidi" w:hAnsiTheme="majorBidi" w:cstheme="majorBidi"/>
              </w:rPr>
              <w:t>Pengertian as-Sunnah Pembagian as- Sunnah Pembagian as- Sunnah ditinjau dari segi kuantitas perawi</w:t>
            </w:r>
          </w:p>
          <w:p w14:paraId="1195FC29" w14:textId="77777777" w:rsidR="00B82165" w:rsidRPr="007550AD" w:rsidRDefault="00650566" w:rsidP="007550AD">
            <w:pPr>
              <w:spacing w:before="0" w:after="0"/>
              <w:rPr>
                <w:rFonts w:asciiTheme="majorBidi" w:hAnsiTheme="majorBidi" w:cstheme="majorBidi"/>
                <w:bCs/>
                <w:lang w:val="en-US"/>
              </w:rPr>
            </w:pPr>
            <w:r w:rsidRPr="007550AD">
              <w:rPr>
                <w:rFonts w:asciiTheme="majorBidi" w:hAnsiTheme="majorBidi" w:cstheme="majorBidi"/>
              </w:rPr>
              <w:t>Pembagian as- Sunnah ditinjau dari segi kuantitas perawi</w:t>
            </w:r>
            <w:r w:rsidRPr="007550AD">
              <w:rPr>
                <w:rFonts w:asciiTheme="majorBidi" w:hAnsiTheme="majorBidi" w:cstheme="majorBidi"/>
                <w:bCs/>
                <w:lang w:val="en-US"/>
              </w:rPr>
              <w:t>.</w:t>
            </w:r>
          </w:p>
        </w:tc>
      </w:tr>
      <w:tr w:rsidR="00B82165" w:rsidRPr="007550AD" w14:paraId="18A4B647" w14:textId="77777777">
        <w:trPr>
          <w:jc w:val="center"/>
        </w:trPr>
        <w:tc>
          <w:tcPr>
            <w:tcW w:w="3053" w:type="dxa"/>
            <w:gridSpan w:val="2"/>
            <w:vMerge/>
            <w:shd w:val="clear" w:color="auto" w:fill="auto"/>
          </w:tcPr>
          <w:p w14:paraId="4B621BB8" w14:textId="77777777" w:rsidR="00B82165" w:rsidRPr="007550AD" w:rsidRDefault="00B82165" w:rsidP="007550AD">
            <w:pPr>
              <w:spacing w:before="0" w:after="0"/>
              <w:rPr>
                <w:rFonts w:asciiTheme="majorBidi" w:hAnsiTheme="majorBidi" w:cstheme="majorBidi"/>
              </w:rPr>
            </w:pPr>
          </w:p>
        </w:tc>
        <w:tc>
          <w:tcPr>
            <w:tcW w:w="1161" w:type="dxa"/>
            <w:shd w:val="clear" w:color="auto" w:fill="auto"/>
          </w:tcPr>
          <w:p w14:paraId="0DCE2D00" w14:textId="77777777"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eastAsia="id-ID"/>
              </w:rPr>
              <w:t>CPL-</w:t>
            </w:r>
            <w:r w:rsidRPr="007550AD">
              <w:rPr>
                <w:rFonts w:asciiTheme="majorBidi" w:hAnsiTheme="majorBidi" w:cstheme="majorBidi"/>
                <w:bCs/>
                <w:lang w:val="en-US" w:eastAsia="id-ID"/>
              </w:rPr>
              <w:t>5</w:t>
            </w:r>
          </w:p>
        </w:tc>
        <w:tc>
          <w:tcPr>
            <w:tcW w:w="9502" w:type="dxa"/>
            <w:gridSpan w:val="6"/>
            <w:shd w:val="clear" w:color="auto" w:fill="auto"/>
          </w:tcPr>
          <w:p w14:paraId="39A11398" w14:textId="77777777" w:rsidR="00650566" w:rsidRPr="007550AD" w:rsidRDefault="002F718B" w:rsidP="007550AD">
            <w:pPr>
              <w:spacing w:after="0"/>
              <w:rPr>
                <w:rFonts w:asciiTheme="majorBidi" w:hAnsiTheme="majorBidi" w:cstheme="majorBidi"/>
              </w:rPr>
            </w:pPr>
            <w:r w:rsidRPr="007550AD">
              <w:rPr>
                <w:rFonts w:asciiTheme="majorBidi" w:hAnsiTheme="majorBidi" w:cstheme="majorBidi"/>
              </w:rPr>
              <w:t xml:space="preserve">Mahasiswa mampu membahas dan menguraikan Sumber Hukum Islam  ( Adillah Syari’yah/Adillah al-Ahkam/Ushul Al- Ahkam/Al Mashadiru Tasyriyah Li Al- Ahkam) yang disepakati Ijma Dan Qiyas </w:t>
            </w:r>
            <w:r w:rsidRPr="007550AD">
              <w:rPr>
                <w:rFonts w:asciiTheme="majorBidi" w:hAnsiTheme="majorBidi" w:cstheme="majorBidi"/>
              </w:rPr>
              <w:lastRenderedPageBreak/>
              <w:t>S</w:t>
            </w:r>
            <w:r w:rsidRPr="007550AD">
              <w:rPr>
                <w:rFonts w:asciiTheme="majorBidi" w:hAnsiTheme="majorBidi" w:cstheme="majorBidi"/>
                <w:lang w:val="af-ZA"/>
              </w:rPr>
              <w:t xml:space="preserve">ebagai </w:t>
            </w:r>
            <w:r w:rsidRPr="007550AD">
              <w:rPr>
                <w:rFonts w:asciiTheme="majorBidi" w:hAnsiTheme="majorBidi" w:cstheme="majorBidi"/>
              </w:rPr>
              <w:t>S</w:t>
            </w:r>
            <w:r w:rsidRPr="007550AD">
              <w:rPr>
                <w:rFonts w:asciiTheme="majorBidi" w:hAnsiTheme="majorBidi" w:cstheme="majorBidi"/>
                <w:lang w:val="af-ZA"/>
              </w:rPr>
              <w:t xml:space="preserve">umber </w:t>
            </w:r>
            <w:r w:rsidRPr="007550AD">
              <w:rPr>
                <w:rFonts w:asciiTheme="majorBidi" w:hAnsiTheme="majorBidi" w:cstheme="majorBidi"/>
              </w:rPr>
              <w:t>D</w:t>
            </w:r>
            <w:r w:rsidRPr="007550AD">
              <w:rPr>
                <w:rFonts w:asciiTheme="majorBidi" w:hAnsiTheme="majorBidi" w:cstheme="majorBidi"/>
                <w:lang w:val="af-ZA"/>
              </w:rPr>
              <w:t xml:space="preserve">asar </w:t>
            </w:r>
            <w:r w:rsidRPr="007550AD">
              <w:rPr>
                <w:rFonts w:asciiTheme="majorBidi" w:hAnsiTheme="majorBidi" w:cstheme="majorBidi"/>
              </w:rPr>
              <w:t>P</w:t>
            </w:r>
            <w:r w:rsidRPr="007550AD">
              <w:rPr>
                <w:rFonts w:asciiTheme="majorBidi" w:hAnsiTheme="majorBidi" w:cstheme="majorBidi"/>
                <w:lang w:val="af-ZA"/>
              </w:rPr>
              <w:t xml:space="preserve">okok Hukum </w:t>
            </w:r>
            <w:r w:rsidR="00650566" w:rsidRPr="007550AD">
              <w:rPr>
                <w:rFonts w:asciiTheme="majorBidi" w:hAnsiTheme="majorBidi" w:cstheme="majorBidi"/>
                <w:lang w:val="af-ZA"/>
              </w:rPr>
              <w:t xml:space="preserve"> </w:t>
            </w:r>
            <w:r w:rsidRPr="007550AD">
              <w:rPr>
                <w:rFonts w:asciiTheme="majorBidi" w:hAnsiTheme="majorBidi" w:cstheme="majorBidi"/>
                <w:lang w:val="af-ZA"/>
              </w:rPr>
              <w:t>slam</w:t>
            </w:r>
            <w:r w:rsidR="00650566" w:rsidRPr="007550AD">
              <w:rPr>
                <w:rFonts w:asciiTheme="majorBidi" w:hAnsiTheme="majorBidi" w:cstheme="majorBidi"/>
                <w:bCs/>
              </w:rPr>
              <w:t xml:space="preserve"> , </w:t>
            </w:r>
            <w:r w:rsidR="00650566" w:rsidRPr="007550AD">
              <w:rPr>
                <w:rFonts w:asciiTheme="majorBidi" w:hAnsiTheme="majorBidi" w:cstheme="majorBidi"/>
              </w:rPr>
              <w:t>Definisi Ijma’ Kedudukan Ijma’ sebagai sumber hukum Macam-macam Ijma Pengertian Qiyas Rukun Qiyas I’llat (Sebab) dan cara mencari i’llat Macam-macam Qiyas</w:t>
            </w:r>
          </w:p>
          <w:p w14:paraId="737989B4" w14:textId="77777777" w:rsidR="00B82165" w:rsidRPr="007550AD" w:rsidRDefault="00B82165" w:rsidP="007550AD">
            <w:pPr>
              <w:spacing w:before="0" w:after="0"/>
              <w:rPr>
                <w:rFonts w:asciiTheme="majorBidi" w:hAnsiTheme="majorBidi" w:cstheme="majorBidi"/>
                <w:bCs/>
              </w:rPr>
            </w:pPr>
          </w:p>
        </w:tc>
      </w:tr>
      <w:tr w:rsidR="00B82165" w:rsidRPr="007550AD" w14:paraId="06C5C5D7" w14:textId="77777777">
        <w:trPr>
          <w:jc w:val="center"/>
        </w:trPr>
        <w:tc>
          <w:tcPr>
            <w:tcW w:w="3053" w:type="dxa"/>
            <w:gridSpan w:val="2"/>
            <w:vMerge/>
            <w:shd w:val="clear" w:color="auto" w:fill="auto"/>
          </w:tcPr>
          <w:p w14:paraId="01F18D40" w14:textId="77777777" w:rsidR="00B82165" w:rsidRPr="007550AD" w:rsidRDefault="00B82165" w:rsidP="007550AD">
            <w:pPr>
              <w:spacing w:before="0" w:after="0"/>
              <w:rPr>
                <w:rFonts w:asciiTheme="majorBidi" w:hAnsiTheme="majorBidi" w:cstheme="majorBidi"/>
              </w:rPr>
            </w:pPr>
          </w:p>
        </w:tc>
        <w:tc>
          <w:tcPr>
            <w:tcW w:w="1161" w:type="dxa"/>
            <w:shd w:val="clear" w:color="auto" w:fill="auto"/>
          </w:tcPr>
          <w:p w14:paraId="2AC4805B" w14:textId="77777777"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eastAsia="id-ID"/>
              </w:rPr>
              <w:t>CPL-</w:t>
            </w:r>
            <w:r w:rsidRPr="007550AD">
              <w:rPr>
                <w:rFonts w:asciiTheme="majorBidi" w:hAnsiTheme="majorBidi" w:cstheme="majorBidi"/>
                <w:bCs/>
                <w:lang w:val="en-US" w:eastAsia="id-ID"/>
              </w:rPr>
              <w:t>6</w:t>
            </w:r>
          </w:p>
        </w:tc>
        <w:tc>
          <w:tcPr>
            <w:tcW w:w="9502" w:type="dxa"/>
            <w:gridSpan w:val="6"/>
            <w:shd w:val="clear" w:color="auto" w:fill="auto"/>
          </w:tcPr>
          <w:p w14:paraId="4F7CEE10" w14:textId="77777777" w:rsidR="00B82165" w:rsidRPr="007550AD" w:rsidRDefault="002F718B" w:rsidP="007550AD">
            <w:pPr>
              <w:rPr>
                <w:rFonts w:asciiTheme="majorBidi" w:hAnsiTheme="majorBidi" w:cstheme="majorBidi"/>
                <w:bCs/>
                <w:lang w:val="en-US"/>
              </w:rPr>
            </w:pPr>
            <w:r w:rsidRPr="007550AD">
              <w:rPr>
                <w:rFonts w:asciiTheme="majorBidi" w:hAnsiTheme="majorBidi" w:cstheme="majorBidi"/>
              </w:rPr>
              <w:t>Mahasiswa mampu membahas dan menguraikanSumber Hukum Islam Yang Mukhtalaf (Tidak Disepakati)  Istihsan</w:t>
            </w:r>
            <w:r w:rsidR="00566B93" w:rsidRPr="007550AD">
              <w:rPr>
                <w:rFonts w:asciiTheme="majorBidi" w:hAnsiTheme="majorBidi" w:cstheme="majorBidi"/>
                <w:bCs/>
              </w:rPr>
              <w:t xml:space="preserve"> </w:t>
            </w:r>
            <w:r w:rsidR="00566B93" w:rsidRPr="007550AD">
              <w:rPr>
                <w:rFonts w:asciiTheme="majorBidi" w:hAnsiTheme="majorBidi" w:cstheme="majorBidi"/>
              </w:rPr>
              <w:t>Pengertian dan macam-macam Istihsan Kehujjahan Istihsan</w:t>
            </w:r>
          </w:p>
        </w:tc>
      </w:tr>
      <w:tr w:rsidR="00B82165" w:rsidRPr="007550AD" w14:paraId="37915103" w14:textId="77777777">
        <w:trPr>
          <w:jc w:val="center"/>
        </w:trPr>
        <w:tc>
          <w:tcPr>
            <w:tcW w:w="3053" w:type="dxa"/>
            <w:gridSpan w:val="2"/>
            <w:vMerge/>
            <w:shd w:val="clear" w:color="auto" w:fill="auto"/>
          </w:tcPr>
          <w:p w14:paraId="6C437D67" w14:textId="77777777" w:rsidR="00B82165" w:rsidRPr="007550AD" w:rsidRDefault="00B82165" w:rsidP="007550AD">
            <w:pPr>
              <w:spacing w:before="0" w:after="0"/>
              <w:rPr>
                <w:rFonts w:asciiTheme="majorBidi" w:hAnsiTheme="majorBidi" w:cstheme="majorBidi"/>
              </w:rPr>
            </w:pPr>
          </w:p>
        </w:tc>
        <w:tc>
          <w:tcPr>
            <w:tcW w:w="1161" w:type="dxa"/>
            <w:shd w:val="clear" w:color="auto" w:fill="auto"/>
          </w:tcPr>
          <w:p w14:paraId="742ED060" w14:textId="77777777"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eastAsia="id-ID"/>
              </w:rPr>
              <w:t>CPL-</w:t>
            </w:r>
            <w:r w:rsidRPr="007550AD">
              <w:rPr>
                <w:rFonts w:asciiTheme="majorBidi" w:hAnsiTheme="majorBidi" w:cstheme="majorBidi"/>
                <w:bCs/>
                <w:lang w:val="en-US" w:eastAsia="id-ID"/>
              </w:rPr>
              <w:t>7</w:t>
            </w:r>
          </w:p>
        </w:tc>
        <w:tc>
          <w:tcPr>
            <w:tcW w:w="9502" w:type="dxa"/>
            <w:gridSpan w:val="6"/>
            <w:shd w:val="clear" w:color="auto" w:fill="auto"/>
          </w:tcPr>
          <w:p w14:paraId="42FCEBBC" w14:textId="77777777" w:rsidR="00D03B82" w:rsidRPr="007550AD" w:rsidRDefault="00D03B82" w:rsidP="007550AD">
            <w:pPr>
              <w:spacing w:before="0" w:after="0"/>
              <w:rPr>
                <w:rFonts w:asciiTheme="majorBidi" w:hAnsiTheme="majorBidi" w:cstheme="majorBidi"/>
                <w:lang w:val="en-US"/>
              </w:rPr>
            </w:pPr>
          </w:p>
          <w:p w14:paraId="7BEC64AF"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Maslahah Mursalah</w:t>
            </w:r>
            <w:r w:rsidR="007E0D0B" w:rsidRPr="007550AD">
              <w:rPr>
                <w:rFonts w:asciiTheme="majorBidi" w:hAnsiTheme="majorBidi" w:cstheme="majorBidi"/>
                <w:lang w:val="en-US"/>
              </w:rPr>
              <w:t xml:space="preserve">, </w:t>
            </w:r>
            <w:r w:rsidR="00D03B82" w:rsidRPr="007550AD">
              <w:rPr>
                <w:rFonts w:asciiTheme="majorBidi" w:hAnsiTheme="majorBidi" w:cstheme="majorBidi"/>
                <w:lang w:val="en-US"/>
              </w:rPr>
              <w:t xml:space="preserve">pengertian maslahah mursalah, macam-macam maslahah muesalah </w:t>
            </w:r>
            <w:r w:rsidR="007E0D0B" w:rsidRPr="007550AD">
              <w:rPr>
                <w:rFonts w:asciiTheme="majorBidi" w:hAnsiTheme="majorBidi" w:cstheme="majorBidi"/>
                <w:lang w:val="en-US"/>
              </w:rPr>
              <w:t>conton-contoh maslahah mursalah dalam kehidupan</w:t>
            </w:r>
            <w:r w:rsidR="00D03B82" w:rsidRPr="007550AD">
              <w:rPr>
                <w:rFonts w:asciiTheme="majorBidi" w:hAnsiTheme="majorBidi" w:cstheme="majorBidi"/>
                <w:lang w:val="en-US"/>
              </w:rPr>
              <w:t>.</w:t>
            </w:r>
          </w:p>
          <w:p w14:paraId="36DF822A" w14:textId="77777777" w:rsidR="00D03B82" w:rsidRPr="007550AD" w:rsidRDefault="00D03B82" w:rsidP="007550AD">
            <w:pPr>
              <w:spacing w:before="0" w:after="0"/>
              <w:rPr>
                <w:rFonts w:asciiTheme="majorBidi" w:hAnsiTheme="majorBidi" w:cstheme="majorBidi"/>
                <w:lang w:val="en-US"/>
              </w:rPr>
            </w:pPr>
          </w:p>
        </w:tc>
      </w:tr>
      <w:tr w:rsidR="00B82165" w:rsidRPr="007550AD" w14:paraId="64C7D7BC" w14:textId="77777777">
        <w:trPr>
          <w:jc w:val="center"/>
        </w:trPr>
        <w:tc>
          <w:tcPr>
            <w:tcW w:w="3053" w:type="dxa"/>
            <w:gridSpan w:val="2"/>
            <w:vMerge/>
            <w:shd w:val="clear" w:color="auto" w:fill="auto"/>
          </w:tcPr>
          <w:p w14:paraId="5CDDAC11" w14:textId="77777777" w:rsidR="00B82165" w:rsidRPr="007550AD" w:rsidRDefault="00B82165" w:rsidP="007550AD">
            <w:pPr>
              <w:spacing w:before="0" w:after="0"/>
              <w:rPr>
                <w:rFonts w:asciiTheme="majorBidi" w:hAnsiTheme="majorBidi" w:cstheme="majorBidi"/>
              </w:rPr>
            </w:pPr>
          </w:p>
        </w:tc>
        <w:tc>
          <w:tcPr>
            <w:tcW w:w="1161" w:type="dxa"/>
            <w:shd w:val="clear" w:color="auto" w:fill="auto"/>
          </w:tcPr>
          <w:p w14:paraId="3F1EE90F" w14:textId="77777777" w:rsidR="00B82165" w:rsidRPr="007550AD" w:rsidRDefault="002F718B" w:rsidP="007550AD">
            <w:pPr>
              <w:spacing w:before="0" w:after="0"/>
              <w:ind w:left="33"/>
              <w:rPr>
                <w:rFonts w:asciiTheme="majorBidi" w:hAnsiTheme="majorBidi" w:cstheme="majorBidi"/>
                <w:bCs/>
              </w:rPr>
            </w:pPr>
            <w:r w:rsidRPr="007550AD">
              <w:rPr>
                <w:rFonts w:asciiTheme="majorBidi" w:hAnsiTheme="majorBidi" w:cstheme="majorBidi"/>
                <w:bCs/>
                <w:lang w:val="en-US" w:eastAsia="id-ID"/>
              </w:rPr>
              <w:t>CPL-8</w:t>
            </w:r>
          </w:p>
        </w:tc>
        <w:tc>
          <w:tcPr>
            <w:tcW w:w="9502" w:type="dxa"/>
            <w:gridSpan w:val="6"/>
            <w:shd w:val="clear" w:color="auto" w:fill="auto"/>
          </w:tcPr>
          <w:p w14:paraId="1FDFB8F8" w14:textId="77777777" w:rsidR="00B82165" w:rsidRPr="007550AD" w:rsidRDefault="002F718B" w:rsidP="007550AD">
            <w:pPr>
              <w:spacing w:after="200"/>
              <w:rPr>
                <w:rFonts w:asciiTheme="majorBidi" w:hAnsiTheme="majorBidi" w:cstheme="majorBidi"/>
                <w:bCs/>
              </w:rPr>
            </w:pPr>
            <w:r w:rsidRPr="007550AD">
              <w:rPr>
                <w:rFonts w:asciiTheme="majorBidi" w:hAnsiTheme="majorBidi" w:cstheme="majorBidi"/>
              </w:rPr>
              <w:t>Mahasiswa mampu membahas dan menguraikan Sumber hukum Islam yang mukhtalaf (Tidak disepakati)  Istishab dan Saddu Dzari’ah</w:t>
            </w:r>
            <w:r w:rsidR="00566B93" w:rsidRPr="007550AD">
              <w:rPr>
                <w:rFonts w:asciiTheme="majorBidi" w:hAnsiTheme="majorBidi" w:cstheme="majorBidi"/>
                <w:bCs/>
              </w:rPr>
              <w:t xml:space="preserve">, </w:t>
            </w:r>
            <w:r w:rsidR="00566B93" w:rsidRPr="007550AD">
              <w:rPr>
                <w:rFonts w:asciiTheme="majorBidi" w:hAnsiTheme="majorBidi" w:cstheme="majorBidi"/>
              </w:rPr>
              <w:t>Saddu Dzari’ah Pengertian Istishab Bentuk-bentuk Istishab dan pembagian Istishab Pendapat ulama tentang kehujjahan Istishab Pengertian Saddu dzari’ah Pembagian Sddu dzari’ah</w:t>
            </w:r>
          </w:p>
        </w:tc>
      </w:tr>
      <w:tr w:rsidR="00B82165" w:rsidRPr="007550AD" w14:paraId="3B2CE928" w14:textId="77777777">
        <w:trPr>
          <w:trHeight w:val="251"/>
          <w:jc w:val="center"/>
        </w:trPr>
        <w:tc>
          <w:tcPr>
            <w:tcW w:w="3053" w:type="dxa"/>
            <w:gridSpan w:val="2"/>
            <w:vMerge/>
            <w:shd w:val="clear" w:color="auto" w:fill="auto"/>
          </w:tcPr>
          <w:p w14:paraId="61AC38BD" w14:textId="77777777" w:rsidR="00B82165" w:rsidRPr="007550AD" w:rsidRDefault="00B82165" w:rsidP="007550AD">
            <w:pPr>
              <w:spacing w:before="0" w:after="0"/>
              <w:rPr>
                <w:rFonts w:asciiTheme="majorBidi" w:hAnsiTheme="majorBidi" w:cstheme="majorBidi"/>
              </w:rPr>
            </w:pPr>
          </w:p>
        </w:tc>
        <w:tc>
          <w:tcPr>
            <w:tcW w:w="1161" w:type="dxa"/>
            <w:shd w:val="clear" w:color="auto" w:fill="auto"/>
          </w:tcPr>
          <w:p w14:paraId="270984A7" w14:textId="77777777" w:rsidR="00B82165" w:rsidRPr="007550AD" w:rsidRDefault="002F718B" w:rsidP="007550AD">
            <w:pPr>
              <w:spacing w:before="0" w:after="0"/>
              <w:ind w:left="33"/>
              <w:rPr>
                <w:rFonts w:asciiTheme="majorBidi" w:hAnsiTheme="majorBidi" w:cstheme="majorBidi"/>
                <w:bCs/>
                <w:lang w:val="en-US"/>
              </w:rPr>
            </w:pPr>
            <w:r w:rsidRPr="007550AD">
              <w:rPr>
                <w:rFonts w:asciiTheme="majorBidi" w:hAnsiTheme="majorBidi" w:cstheme="majorBidi"/>
                <w:bCs/>
                <w:lang w:eastAsia="id-ID"/>
              </w:rPr>
              <w:t>CPL-</w:t>
            </w:r>
            <w:r w:rsidRPr="007550AD">
              <w:rPr>
                <w:rFonts w:asciiTheme="majorBidi" w:hAnsiTheme="majorBidi" w:cstheme="majorBidi"/>
                <w:bCs/>
                <w:lang w:val="en-US" w:eastAsia="id-ID"/>
              </w:rPr>
              <w:t>9</w:t>
            </w:r>
          </w:p>
        </w:tc>
        <w:tc>
          <w:tcPr>
            <w:tcW w:w="9502" w:type="dxa"/>
            <w:gridSpan w:val="6"/>
            <w:shd w:val="clear" w:color="auto" w:fill="auto"/>
          </w:tcPr>
          <w:p w14:paraId="3332B3EA" w14:textId="77777777" w:rsidR="00B82165" w:rsidRPr="007550AD" w:rsidRDefault="002F718B" w:rsidP="007550AD">
            <w:pPr>
              <w:rPr>
                <w:rFonts w:asciiTheme="majorBidi" w:hAnsiTheme="majorBidi" w:cstheme="majorBidi"/>
                <w:lang w:eastAsia="zh-CN"/>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Madzhab Shahabi Dan  Syar’un Man</w:t>
            </w:r>
            <w:r w:rsidR="00E12DAE" w:rsidRPr="007550AD">
              <w:rPr>
                <w:rFonts w:asciiTheme="majorBidi" w:hAnsiTheme="majorBidi" w:cstheme="majorBidi"/>
                <w:lang w:val="en-US"/>
              </w:rPr>
              <w:t xml:space="preserve"> </w:t>
            </w:r>
            <w:r w:rsidRPr="007550AD">
              <w:rPr>
                <w:rFonts w:asciiTheme="majorBidi" w:hAnsiTheme="majorBidi" w:cstheme="majorBidi"/>
              </w:rPr>
              <w:t>ablan</w:t>
            </w:r>
            <w:r w:rsidRPr="007550AD">
              <w:rPr>
                <w:rFonts w:asciiTheme="majorBidi" w:hAnsiTheme="majorBidi" w:cstheme="majorBidi"/>
                <w:lang w:val="en-US"/>
              </w:rPr>
              <w:t>a</w:t>
            </w:r>
            <w:r w:rsidR="00E12DAE" w:rsidRPr="007550AD">
              <w:rPr>
                <w:rFonts w:asciiTheme="majorBidi" w:hAnsiTheme="majorBidi" w:cstheme="majorBidi"/>
                <w:lang w:val="en-US"/>
              </w:rPr>
              <w:t xml:space="preserve">, </w:t>
            </w:r>
            <w:r w:rsidR="00E12DAE" w:rsidRPr="007550AD">
              <w:rPr>
                <w:rFonts w:asciiTheme="majorBidi" w:hAnsiTheme="majorBidi" w:cstheme="majorBidi"/>
              </w:rPr>
              <w:t>Pengertian</w:t>
            </w:r>
            <w:r w:rsidR="00E12DAE" w:rsidRPr="007550AD">
              <w:rPr>
                <w:rFonts w:asciiTheme="majorBidi" w:hAnsiTheme="majorBidi" w:cstheme="majorBidi"/>
                <w:lang w:val="en-US"/>
              </w:rPr>
              <w:t xml:space="preserve">  </w:t>
            </w:r>
            <w:r w:rsidR="00E12DAE" w:rsidRPr="007550AD">
              <w:rPr>
                <w:rFonts w:asciiTheme="majorBidi" w:hAnsiTheme="majorBidi" w:cstheme="majorBidi"/>
              </w:rPr>
              <w:t>adzhab ShahabiPendapat ulama tentang kehujjahan Madzhab Shahabi</w:t>
            </w:r>
            <w:r w:rsidR="00E12DAE" w:rsidRPr="007550AD">
              <w:rPr>
                <w:rFonts w:asciiTheme="majorBidi" w:hAnsiTheme="majorBidi" w:cstheme="majorBidi"/>
                <w:lang w:val="en-US"/>
              </w:rPr>
              <w:t xml:space="preserve"> </w:t>
            </w:r>
            <w:r w:rsidR="00E12DAE" w:rsidRPr="007550AD">
              <w:rPr>
                <w:rFonts w:asciiTheme="majorBidi" w:hAnsiTheme="majorBidi" w:cstheme="majorBidi"/>
              </w:rPr>
              <w:t>Pengertian dan Kehujjahan Syar’un man Qalana</w:t>
            </w:r>
            <w:r w:rsidR="00E12DAE" w:rsidRPr="007550AD">
              <w:rPr>
                <w:rFonts w:asciiTheme="majorBidi" w:hAnsiTheme="majorBidi" w:cstheme="majorBidi"/>
                <w:lang w:val="en-US"/>
              </w:rPr>
              <w:t xml:space="preserve"> </w:t>
            </w:r>
            <w:r w:rsidR="00E12DAE" w:rsidRPr="007550AD">
              <w:rPr>
                <w:rFonts w:asciiTheme="majorBidi" w:hAnsiTheme="majorBidi" w:cstheme="majorBidi"/>
              </w:rPr>
              <w:t>Pendapat Imam Madzhab tentang Syar’un man Qablana</w:t>
            </w:r>
          </w:p>
        </w:tc>
      </w:tr>
      <w:tr w:rsidR="00B82165" w:rsidRPr="007550AD" w14:paraId="0412790F" w14:textId="77777777">
        <w:trPr>
          <w:trHeight w:val="251"/>
          <w:jc w:val="center"/>
        </w:trPr>
        <w:tc>
          <w:tcPr>
            <w:tcW w:w="3053" w:type="dxa"/>
            <w:gridSpan w:val="2"/>
            <w:shd w:val="clear" w:color="auto" w:fill="auto"/>
          </w:tcPr>
          <w:p w14:paraId="44F97281" w14:textId="77777777" w:rsidR="00B82165" w:rsidRPr="007550AD" w:rsidRDefault="00B82165" w:rsidP="007550AD">
            <w:pPr>
              <w:spacing w:before="0" w:after="0"/>
              <w:rPr>
                <w:rFonts w:asciiTheme="majorBidi" w:hAnsiTheme="majorBidi" w:cstheme="majorBidi"/>
              </w:rPr>
            </w:pPr>
          </w:p>
        </w:tc>
        <w:tc>
          <w:tcPr>
            <w:tcW w:w="1161" w:type="dxa"/>
            <w:shd w:val="clear" w:color="auto" w:fill="auto"/>
          </w:tcPr>
          <w:p w14:paraId="30AAA9F0" w14:textId="77777777" w:rsidR="00B82165" w:rsidRPr="007550AD" w:rsidRDefault="002F718B" w:rsidP="007550AD">
            <w:pPr>
              <w:spacing w:before="0" w:after="0"/>
              <w:ind w:left="33"/>
              <w:rPr>
                <w:rFonts w:asciiTheme="majorBidi" w:hAnsiTheme="majorBidi" w:cstheme="majorBidi"/>
                <w:bCs/>
                <w:lang w:val="en-US"/>
              </w:rPr>
            </w:pPr>
            <w:r w:rsidRPr="007550AD">
              <w:rPr>
                <w:rFonts w:asciiTheme="majorBidi" w:hAnsiTheme="majorBidi" w:cstheme="majorBidi"/>
                <w:bCs/>
                <w:lang w:eastAsia="id-ID"/>
              </w:rPr>
              <w:t>CPL-</w:t>
            </w:r>
            <w:r w:rsidRPr="007550AD">
              <w:rPr>
                <w:rFonts w:asciiTheme="majorBidi" w:hAnsiTheme="majorBidi" w:cstheme="majorBidi"/>
                <w:bCs/>
                <w:lang w:val="en-US" w:eastAsia="id-ID"/>
              </w:rPr>
              <w:t>10</w:t>
            </w:r>
          </w:p>
        </w:tc>
        <w:tc>
          <w:tcPr>
            <w:tcW w:w="9502" w:type="dxa"/>
            <w:gridSpan w:val="6"/>
            <w:shd w:val="clear" w:color="auto" w:fill="auto"/>
          </w:tcPr>
          <w:p w14:paraId="1E462552" w14:textId="77777777" w:rsidR="00B82165" w:rsidRPr="007550AD" w:rsidRDefault="002F718B" w:rsidP="007550AD">
            <w:pPr>
              <w:rPr>
                <w:rFonts w:asciiTheme="majorBidi" w:hAnsiTheme="majorBidi" w:cstheme="majorBidi"/>
                <w:bCs/>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Urf</w:t>
            </w:r>
            <w:r w:rsidR="00310411" w:rsidRPr="007550AD">
              <w:rPr>
                <w:rFonts w:asciiTheme="majorBidi" w:hAnsiTheme="majorBidi" w:cstheme="majorBidi"/>
                <w:bCs/>
                <w:lang w:val="en-US"/>
              </w:rPr>
              <w:t xml:space="preserve">, </w:t>
            </w:r>
            <w:r w:rsidR="00310411" w:rsidRPr="007550AD">
              <w:rPr>
                <w:rFonts w:asciiTheme="majorBidi" w:hAnsiTheme="majorBidi" w:cstheme="majorBidi"/>
              </w:rPr>
              <w:t>Pengertian Urf</w:t>
            </w:r>
            <w:r w:rsidR="00310411" w:rsidRPr="007550AD">
              <w:rPr>
                <w:rFonts w:asciiTheme="majorBidi" w:hAnsiTheme="majorBidi" w:cstheme="majorBidi"/>
                <w:lang w:val="en-US"/>
              </w:rPr>
              <w:t xml:space="preserve"> </w:t>
            </w:r>
            <w:r w:rsidR="00310411" w:rsidRPr="007550AD">
              <w:rPr>
                <w:rFonts w:asciiTheme="majorBidi" w:hAnsiTheme="majorBidi" w:cstheme="majorBidi"/>
              </w:rPr>
              <w:t>Macam-macam Urf</w:t>
            </w:r>
            <w:r w:rsidR="00310411" w:rsidRPr="007550AD">
              <w:rPr>
                <w:rFonts w:asciiTheme="majorBidi" w:hAnsiTheme="majorBidi" w:cstheme="majorBidi"/>
                <w:lang w:val="en-US"/>
              </w:rPr>
              <w:t xml:space="preserve"> </w:t>
            </w:r>
            <w:r w:rsidR="00310411" w:rsidRPr="007550AD">
              <w:rPr>
                <w:rFonts w:asciiTheme="majorBidi" w:hAnsiTheme="majorBidi" w:cstheme="majorBidi"/>
              </w:rPr>
              <w:t>Kehujjahan Urf</w:t>
            </w:r>
          </w:p>
        </w:tc>
      </w:tr>
      <w:tr w:rsidR="00B82165" w:rsidRPr="007550AD" w14:paraId="62B6D559" w14:textId="77777777">
        <w:trPr>
          <w:trHeight w:val="251"/>
          <w:jc w:val="center"/>
        </w:trPr>
        <w:tc>
          <w:tcPr>
            <w:tcW w:w="3053" w:type="dxa"/>
            <w:gridSpan w:val="2"/>
            <w:shd w:val="clear" w:color="auto" w:fill="auto"/>
          </w:tcPr>
          <w:p w14:paraId="53BAE5C0" w14:textId="77777777" w:rsidR="00B82165" w:rsidRPr="007550AD" w:rsidRDefault="00B82165" w:rsidP="007550AD">
            <w:pPr>
              <w:spacing w:before="0" w:after="0"/>
              <w:rPr>
                <w:rFonts w:asciiTheme="majorBidi" w:hAnsiTheme="majorBidi" w:cstheme="majorBidi"/>
              </w:rPr>
            </w:pPr>
          </w:p>
        </w:tc>
        <w:tc>
          <w:tcPr>
            <w:tcW w:w="1161" w:type="dxa"/>
            <w:shd w:val="clear" w:color="auto" w:fill="auto"/>
          </w:tcPr>
          <w:p w14:paraId="440CE485" w14:textId="77777777" w:rsidR="00B82165" w:rsidRPr="007550AD" w:rsidRDefault="002F718B" w:rsidP="007550AD">
            <w:pPr>
              <w:spacing w:before="0" w:after="0"/>
              <w:ind w:left="33"/>
              <w:rPr>
                <w:rFonts w:asciiTheme="majorBidi" w:hAnsiTheme="majorBidi" w:cstheme="majorBidi"/>
                <w:bCs/>
                <w:lang w:val="en-US"/>
              </w:rPr>
            </w:pPr>
            <w:r w:rsidRPr="007550AD">
              <w:rPr>
                <w:rFonts w:asciiTheme="majorBidi" w:hAnsiTheme="majorBidi" w:cstheme="majorBidi"/>
                <w:bCs/>
                <w:lang w:eastAsia="id-ID"/>
              </w:rPr>
              <w:t>CPL-</w:t>
            </w:r>
            <w:r w:rsidRPr="007550AD">
              <w:rPr>
                <w:rFonts w:asciiTheme="majorBidi" w:hAnsiTheme="majorBidi" w:cstheme="majorBidi"/>
                <w:bCs/>
                <w:lang w:val="en-US" w:eastAsia="id-ID"/>
              </w:rPr>
              <w:t>11</w:t>
            </w:r>
          </w:p>
        </w:tc>
        <w:tc>
          <w:tcPr>
            <w:tcW w:w="9502" w:type="dxa"/>
            <w:gridSpan w:val="6"/>
            <w:shd w:val="clear" w:color="auto" w:fill="auto"/>
          </w:tcPr>
          <w:p w14:paraId="3DA7A021" w14:textId="77777777" w:rsidR="00014964" w:rsidRPr="007550AD" w:rsidRDefault="002F718B" w:rsidP="007550AD">
            <w:pPr>
              <w:rPr>
                <w:rFonts w:asciiTheme="majorBidi" w:hAnsiTheme="majorBidi" w:cstheme="majorBidi"/>
                <w:bCs/>
                <w:lang w:val="en-US" w:eastAsia="zh-CN"/>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color w:val="222222"/>
              </w:rPr>
              <w:t>Hukum Syara’</w:t>
            </w:r>
            <w:r w:rsidR="00014964" w:rsidRPr="007550AD">
              <w:rPr>
                <w:rFonts w:asciiTheme="majorBidi" w:hAnsiTheme="majorBidi" w:cstheme="majorBidi"/>
                <w:bCs/>
                <w:lang w:val="en-US"/>
              </w:rPr>
              <w:t xml:space="preserve"> </w:t>
            </w:r>
            <w:r w:rsidR="00014964" w:rsidRPr="007550AD">
              <w:rPr>
                <w:rFonts w:asciiTheme="majorBidi" w:hAnsiTheme="majorBidi" w:cstheme="majorBidi"/>
              </w:rPr>
              <w:t>Pengertian hukum syara’.</w:t>
            </w:r>
            <w:r w:rsidR="00014964" w:rsidRPr="007550AD">
              <w:rPr>
                <w:rFonts w:asciiTheme="majorBidi" w:hAnsiTheme="majorBidi" w:cstheme="majorBidi"/>
                <w:lang w:val="en-US"/>
              </w:rPr>
              <w:t xml:space="preserve"> </w:t>
            </w:r>
            <w:r w:rsidR="00014964" w:rsidRPr="007550AD">
              <w:rPr>
                <w:rFonts w:asciiTheme="majorBidi" w:hAnsiTheme="majorBidi" w:cstheme="majorBidi"/>
              </w:rPr>
              <w:t>Pembagian hukum syara’.</w:t>
            </w:r>
            <w:r w:rsidR="00014964" w:rsidRPr="007550AD">
              <w:rPr>
                <w:rFonts w:asciiTheme="majorBidi" w:hAnsiTheme="majorBidi" w:cstheme="majorBidi"/>
                <w:lang w:val="en-US"/>
              </w:rPr>
              <w:t xml:space="preserve"> </w:t>
            </w:r>
            <w:r w:rsidR="00014964" w:rsidRPr="007550AD">
              <w:rPr>
                <w:rFonts w:asciiTheme="majorBidi" w:hAnsiTheme="majorBidi" w:cstheme="majorBidi"/>
              </w:rPr>
              <w:t>Hakim (Hakikat hakim)</w:t>
            </w:r>
            <w:r w:rsidR="00014964" w:rsidRPr="007550AD">
              <w:rPr>
                <w:rFonts w:asciiTheme="majorBidi" w:hAnsiTheme="majorBidi" w:cstheme="majorBidi"/>
                <w:lang w:val="en-US"/>
              </w:rPr>
              <w:t xml:space="preserve"> </w:t>
            </w:r>
            <w:r w:rsidR="00014964" w:rsidRPr="007550AD">
              <w:rPr>
                <w:rFonts w:asciiTheme="majorBidi" w:hAnsiTheme="majorBidi" w:cstheme="majorBidi"/>
              </w:rPr>
              <w:t>Mahkum Fih</w:t>
            </w:r>
            <w:r w:rsidR="00014964" w:rsidRPr="007550AD">
              <w:rPr>
                <w:rFonts w:asciiTheme="majorBidi" w:hAnsiTheme="majorBidi" w:cstheme="majorBidi"/>
                <w:lang w:val="en-US"/>
              </w:rPr>
              <w:t xml:space="preserve"> </w:t>
            </w:r>
            <w:r w:rsidR="00014964" w:rsidRPr="007550AD">
              <w:rPr>
                <w:rFonts w:asciiTheme="majorBidi" w:hAnsiTheme="majorBidi" w:cstheme="majorBidi"/>
              </w:rPr>
              <w:t>Mahkum alaih</w:t>
            </w:r>
            <w:r w:rsidR="00014964" w:rsidRPr="007550AD">
              <w:rPr>
                <w:rFonts w:asciiTheme="majorBidi" w:hAnsiTheme="majorBidi" w:cstheme="majorBidi"/>
                <w:lang w:val="en-US"/>
              </w:rPr>
              <w:t xml:space="preserve"> </w:t>
            </w:r>
            <w:r w:rsidR="00014964" w:rsidRPr="007550AD">
              <w:rPr>
                <w:rFonts w:asciiTheme="majorBidi" w:hAnsiTheme="majorBidi" w:cstheme="majorBidi"/>
              </w:rPr>
              <w:t>Ahliyatul wujub</w:t>
            </w:r>
            <w:r w:rsidR="00014964" w:rsidRPr="007550AD">
              <w:rPr>
                <w:rFonts w:asciiTheme="majorBidi" w:hAnsiTheme="majorBidi" w:cstheme="majorBidi"/>
                <w:lang w:val="en-US"/>
              </w:rPr>
              <w:t xml:space="preserve"> </w:t>
            </w:r>
            <w:r w:rsidR="00014964" w:rsidRPr="007550AD">
              <w:rPr>
                <w:rFonts w:asciiTheme="majorBidi" w:hAnsiTheme="majorBidi" w:cstheme="majorBidi"/>
              </w:rPr>
              <w:t>Ahliyatul ada</w:t>
            </w:r>
            <w:r w:rsidR="00014964" w:rsidRPr="007550AD">
              <w:rPr>
                <w:rFonts w:asciiTheme="majorBidi" w:hAnsiTheme="majorBidi" w:cstheme="majorBidi"/>
                <w:lang w:val="en-US"/>
              </w:rPr>
              <w:t xml:space="preserve"> </w:t>
            </w:r>
            <w:r w:rsidR="00014964" w:rsidRPr="007550AD">
              <w:rPr>
                <w:rFonts w:asciiTheme="majorBidi" w:hAnsiTheme="majorBidi" w:cstheme="majorBidi"/>
              </w:rPr>
              <w:t>Penghalang (‘Awaridl) dan pembagiannaya</w:t>
            </w:r>
            <w:r w:rsidR="004D1071" w:rsidRPr="007550AD">
              <w:rPr>
                <w:rFonts w:asciiTheme="majorBidi" w:hAnsiTheme="majorBidi" w:cstheme="majorBidi"/>
                <w:bCs/>
                <w:lang w:val="en-US" w:eastAsia="zh-CN"/>
              </w:rPr>
              <w:t xml:space="preserve"> </w:t>
            </w:r>
            <w:r w:rsidR="004D1071" w:rsidRPr="007550AD">
              <w:rPr>
                <w:rFonts w:asciiTheme="majorBidi" w:hAnsiTheme="majorBidi" w:cstheme="majorBidi"/>
              </w:rPr>
              <w:t>Hukum Taklifi dan hukum Wad’i</w:t>
            </w:r>
          </w:p>
        </w:tc>
      </w:tr>
      <w:tr w:rsidR="00B82165" w:rsidRPr="007550AD" w14:paraId="5090C014" w14:textId="77777777">
        <w:trPr>
          <w:trHeight w:val="251"/>
          <w:jc w:val="center"/>
        </w:trPr>
        <w:tc>
          <w:tcPr>
            <w:tcW w:w="3053" w:type="dxa"/>
            <w:gridSpan w:val="2"/>
            <w:shd w:val="clear" w:color="auto" w:fill="auto"/>
          </w:tcPr>
          <w:p w14:paraId="1B239C7D" w14:textId="77777777" w:rsidR="00B82165" w:rsidRPr="007550AD" w:rsidRDefault="00B82165" w:rsidP="007550AD">
            <w:pPr>
              <w:spacing w:before="0" w:after="0"/>
              <w:rPr>
                <w:rFonts w:asciiTheme="majorBidi" w:hAnsiTheme="majorBidi" w:cstheme="majorBidi"/>
              </w:rPr>
            </w:pPr>
          </w:p>
        </w:tc>
        <w:tc>
          <w:tcPr>
            <w:tcW w:w="1161" w:type="dxa"/>
            <w:shd w:val="clear" w:color="auto" w:fill="auto"/>
          </w:tcPr>
          <w:p w14:paraId="40372321" w14:textId="77777777" w:rsidR="00B82165" w:rsidRPr="007550AD" w:rsidRDefault="002F718B" w:rsidP="007550AD">
            <w:pPr>
              <w:spacing w:before="0" w:after="0"/>
              <w:ind w:left="33"/>
              <w:rPr>
                <w:rFonts w:asciiTheme="majorBidi" w:hAnsiTheme="majorBidi" w:cstheme="majorBidi"/>
                <w:bCs/>
                <w:lang w:val="en-US"/>
              </w:rPr>
            </w:pPr>
            <w:r w:rsidRPr="007550AD">
              <w:rPr>
                <w:rFonts w:asciiTheme="majorBidi" w:hAnsiTheme="majorBidi" w:cstheme="majorBidi"/>
                <w:bCs/>
                <w:lang w:val="en-US" w:eastAsia="id-ID"/>
              </w:rPr>
              <w:t>CPL-12</w:t>
            </w:r>
          </w:p>
        </w:tc>
        <w:tc>
          <w:tcPr>
            <w:tcW w:w="9502" w:type="dxa"/>
            <w:gridSpan w:val="6"/>
            <w:shd w:val="clear" w:color="auto" w:fill="auto"/>
          </w:tcPr>
          <w:p w14:paraId="1E4B79EA" w14:textId="77777777" w:rsidR="00B82165" w:rsidRPr="007550AD" w:rsidRDefault="002F718B" w:rsidP="007550AD">
            <w:pPr>
              <w:spacing w:after="0"/>
              <w:rPr>
                <w:rFonts w:asciiTheme="majorBidi" w:hAnsiTheme="majorBidi" w:cstheme="majorBidi"/>
                <w:bCs/>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00192509" w:rsidRPr="007550AD">
              <w:rPr>
                <w:rFonts w:asciiTheme="majorBidi" w:hAnsiTheme="majorBidi" w:cstheme="majorBidi"/>
              </w:rPr>
              <w:t>Metode Istinbath Melalui Aspek</w:t>
            </w:r>
            <w:r w:rsidR="00192509" w:rsidRPr="007550AD">
              <w:rPr>
                <w:rFonts w:asciiTheme="majorBidi" w:hAnsiTheme="majorBidi" w:cstheme="majorBidi"/>
                <w:lang w:val="en-US"/>
              </w:rPr>
              <w:t xml:space="preserve"> </w:t>
            </w:r>
            <w:r w:rsidRPr="007550AD">
              <w:rPr>
                <w:rFonts w:asciiTheme="majorBidi" w:hAnsiTheme="majorBidi" w:cstheme="majorBidi"/>
              </w:rPr>
              <w:t>Kebahasaan</w:t>
            </w:r>
            <w:r w:rsidR="00192509" w:rsidRPr="007550AD">
              <w:rPr>
                <w:rFonts w:asciiTheme="majorBidi" w:hAnsiTheme="majorBidi" w:cstheme="majorBidi"/>
                <w:bCs/>
                <w:lang w:val="en-US"/>
              </w:rPr>
              <w:t xml:space="preserve"> </w:t>
            </w:r>
            <w:r w:rsidR="00192509" w:rsidRPr="007550AD">
              <w:rPr>
                <w:rFonts w:asciiTheme="majorBidi" w:hAnsiTheme="majorBidi" w:cstheme="majorBidi"/>
                <w:lang w:val="af-ZA"/>
              </w:rPr>
              <w:t>Lafaz yang Terang Maknanya</w:t>
            </w:r>
            <w:r w:rsidR="00192509" w:rsidRPr="007550AD">
              <w:rPr>
                <w:rFonts w:asciiTheme="majorBidi" w:hAnsiTheme="majorBidi" w:cstheme="majorBidi"/>
                <w:i/>
                <w:iCs/>
                <w:lang w:val="af-ZA"/>
              </w:rPr>
              <w:t xml:space="preserve"> Tafsir </w:t>
            </w:r>
            <w:r w:rsidR="00192509" w:rsidRPr="007550AD">
              <w:rPr>
                <w:rFonts w:asciiTheme="majorBidi" w:hAnsiTheme="majorBidi" w:cstheme="majorBidi"/>
                <w:lang w:val="af-ZA"/>
              </w:rPr>
              <w:t xml:space="preserve"> dan </w:t>
            </w:r>
            <w:r w:rsidR="00192509" w:rsidRPr="007550AD">
              <w:rPr>
                <w:rFonts w:asciiTheme="majorBidi" w:hAnsiTheme="majorBidi" w:cstheme="majorBidi"/>
                <w:i/>
                <w:iCs/>
                <w:lang w:val="af-ZA"/>
              </w:rPr>
              <w:t>Ta’wil</w:t>
            </w:r>
            <w:r w:rsidR="00192509" w:rsidRPr="007550AD">
              <w:rPr>
                <w:rFonts w:asciiTheme="majorBidi" w:hAnsiTheme="majorBidi" w:cstheme="majorBidi"/>
                <w:lang w:val="af-ZA"/>
              </w:rPr>
              <w:t xml:space="preserve"> Lafaz ‘</w:t>
            </w:r>
            <w:r w:rsidR="00192509" w:rsidRPr="007550AD">
              <w:rPr>
                <w:rFonts w:asciiTheme="majorBidi" w:hAnsiTheme="majorBidi" w:cstheme="majorBidi"/>
                <w:i/>
                <w:iCs/>
                <w:lang w:val="af-ZA"/>
              </w:rPr>
              <w:t xml:space="preserve">Am </w:t>
            </w:r>
            <w:r w:rsidR="00192509" w:rsidRPr="007550AD">
              <w:rPr>
                <w:rFonts w:asciiTheme="majorBidi" w:hAnsiTheme="majorBidi" w:cstheme="majorBidi"/>
                <w:lang w:val="af-ZA"/>
              </w:rPr>
              <w:t xml:space="preserve"> dan Ruang Lingkupnya Lafaz </w:t>
            </w:r>
            <w:r w:rsidR="00192509" w:rsidRPr="007550AD">
              <w:rPr>
                <w:rFonts w:asciiTheme="majorBidi" w:hAnsiTheme="majorBidi" w:cstheme="majorBidi"/>
                <w:i/>
                <w:iCs/>
                <w:lang w:val="af-ZA"/>
              </w:rPr>
              <w:t xml:space="preserve">Khas </w:t>
            </w:r>
            <w:r w:rsidR="00192509" w:rsidRPr="007550AD">
              <w:rPr>
                <w:rFonts w:asciiTheme="majorBidi" w:hAnsiTheme="majorBidi" w:cstheme="majorBidi"/>
                <w:lang w:val="af-ZA"/>
              </w:rPr>
              <w:t xml:space="preserve"> dan Syarat-syaratnya</w:t>
            </w:r>
            <w:r w:rsidR="00192509" w:rsidRPr="007550AD">
              <w:rPr>
                <w:rFonts w:asciiTheme="majorBidi" w:hAnsiTheme="majorBidi" w:cstheme="majorBidi"/>
                <w:i/>
                <w:iCs/>
                <w:lang w:val="af-ZA"/>
              </w:rPr>
              <w:t xml:space="preserve"> Takhshis</w:t>
            </w:r>
            <w:r w:rsidR="00192509" w:rsidRPr="007550AD">
              <w:rPr>
                <w:rFonts w:asciiTheme="majorBidi" w:hAnsiTheme="majorBidi" w:cstheme="majorBidi"/>
                <w:lang w:val="af-ZA"/>
              </w:rPr>
              <w:t xml:space="preserve"> Lafaz </w:t>
            </w:r>
            <w:r w:rsidR="00192509" w:rsidRPr="007550AD">
              <w:rPr>
                <w:rFonts w:asciiTheme="majorBidi" w:hAnsiTheme="majorBidi" w:cstheme="majorBidi"/>
                <w:i/>
                <w:iCs/>
                <w:lang w:val="af-ZA"/>
              </w:rPr>
              <w:t xml:space="preserve">Muthlaq </w:t>
            </w:r>
            <w:r w:rsidR="00192509" w:rsidRPr="007550AD">
              <w:rPr>
                <w:rFonts w:asciiTheme="majorBidi" w:hAnsiTheme="majorBidi" w:cstheme="majorBidi"/>
                <w:lang w:val="af-ZA"/>
              </w:rPr>
              <w:t xml:space="preserve"> d</w:t>
            </w:r>
            <w:r w:rsidR="00192509" w:rsidRPr="007550AD">
              <w:rPr>
                <w:rFonts w:asciiTheme="majorBidi" w:hAnsiTheme="majorBidi" w:cstheme="majorBidi"/>
              </w:rPr>
              <w:t>an Muqayyad</w:t>
            </w:r>
            <w:r w:rsidR="00192509" w:rsidRPr="007550AD">
              <w:rPr>
                <w:rFonts w:asciiTheme="majorBidi" w:hAnsiTheme="majorBidi" w:cstheme="majorBidi"/>
                <w:lang w:val="af-ZA"/>
              </w:rPr>
              <w:t xml:space="preserve"> Urgensi dan Penerapannya</w:t>
            </w:r>
            <w:r w:rsidR="00192509" w:rsidRPr="007550AD">
              <w:rPr>
                <w:rFonts w:asciiTheme="majorBidi" w:hAnsiTheme="majorBidi" w:cstheme="majorBidi"/>
                <w:lang w:val="en-US"/>
              </w:rPr>
              <w:t xml:space="preserve"> </w:t>
            </w:r>
            <w:r w:rsidR="00192509" w:rsidRPr="007550AD">
              <w:rPr>
                <w:rFonts w:asciiTheme="majorBidi" w:hAnsiTheme="majorBidi" w:cstheme="majorBidi"/>
              </w:rPr>
              <w:t>Pengertian Amar dan Nahi</w:t>
            </w:r>
          </w:p>
        </w:tc>
      </w:tr>
      <w:tr w:rsidR="00B82165" w:rsidRPr="007550AD" w14:paraId="75E6A967" w14:textId="77777777">
        <w:trPr>
          <w:trHeight w:val="251"/>
          <w:jc w:val="center"/>
        </w:trPr>
        <w:tc>
          <w:tcPr>
            <w:tcW w:w="3053" w:type="dxa"/>
            <w:gridSpan w:val="2"/>
            <w:shd w:val="clear" w:color="auto" w:fill="auto"/>
          </w:tcPr>
          <w:p w14:paraId="5C259056" w14:textId="77777777" w:rsidR="00B82165" w:rsidRPr="007550AD" w:rsidRDefault="00B82165" w:rsidP="007550AD">
            <w:pPr>
              <w:spacing w:before="0" w:after="0"/>
              <w:rPr>
                <w:rFonts w:asciiTheme="majorBidi" w:hAnsiTheme="majorBidi" w:cstheme="majorBidi"/>
              </w:rPr>
            </w:pPr>
          </w:p>
        </w:tc>
        <w:tc>
          <w:tcPr>
            <w:tcW w:w="1161" w:type="dxa"/>
            <w:shd w:val="clear" w:color="auto" w:fill="auto"/>
          </w:tcPr>
          <w:p w14:paraId="281F219D" w14:textId="77777777" w:rsidR="00B82165" w:rsidRPr="007550AD" w:rsidRDefault="002F718B" w:rsidP="007550AD">
            <w:pPr>
              <w:spacing w:before="0" w:after="0"/>
              <w:ind w:left="33"/>
              <w:rPr>
                <w:rFonts w:asciiTheme="majorBidi" w:hAnsiTheme="majorBidi" w:cstheme="majorBidi"/>
                <w:bCs/>
                <w:lang w:val="en-US"/>
              </w:rPr>
            </w:pPr>
            <w:r w:rsidRPr="007550AD">
              <w:rPr>
                <w:rFonts w:asciiTheme="majorBidi" w:hAnsiTheme="majorBidi" w:cstheme="majorBidi"/>
                <w:bCs/>
                <w:lang w:val="en-US" w:eastAsia="id-ID"/>
              </w:rPr>
              <w:t>CPL-13</w:t>
            </w:r>
          </w:p>
        </w:tc>
        <w:tc>
          <w:tcPr>
            <w:tcW w:w="9502" w:type="dxa"/>
            <w:gridSpan w:val="6"/>
            <w:shd w:val="clear" w:color="auto" w:fill="auto"/>
          </w:tcPr>
          <w:p w14:paraId="4D594CDD" w14:textId="77777777" w:rsidR="00B82165" w:rsidRPr="007550AD" w:rsidRDefault="002F718B" w:rsidP="007550AD">
            <w:pPr>
              <w:spacing w:before="0" w:after="0"/>
              <w:rPr>
                <w:rFonts w:asciiTheme="majorBidi" w:hAnsiTheme="majorBidi" w:cstheme="majorBidi"/>
                <w:bCs/>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Hukum Maqshid Syari’ah</w:t>
            </w:r>
            <w:r w:rsidR="0069624C" w:rsidRPr="007550AD">
              <w:rPr>
                <w:rFonts w:asciiTheme="majorBidi" w:hAnsiTheme="majorBidi" w:cstheme="majorBidi"/>
                <w:bCs/>
                <w:lang w:val="en-US"/>
              </w:rPr>
              <w:t xml:space="preserve"> </w:t>
            </w:r>
            <w:r w:rsidR="009F4446" w:rsidRPr="007550AD">
              <w:rPr>
                <w:rFonts w:asciiTheme="majorBidi" w:hAnsiTheme="majorBidi" w:cstheme="majorBidi"/>
                <w:bCs/>
                <w:lang w:val="en-US"/>
              </w:rPr>
              <w:t xml:space="preserve"> </w:t>
            </w:r>
            <w:r w:rsidR="009F4446" w:rsidRPr="007550AD">
              <w:rPr>
                <w:rFonts w:asciiTheme="majorBidi" w:hAnsiTheme="majorBidi" w:cstheme="majorBidi"/>
                <w:lang w:val="af-ZA"/>
              </w:rPr>
              <w:t xml:space="preserve">Pengertian </w:t>
            </w:r>
            <w:r w:rsidR="009F4446" w:rsidRPr="007550AD">
              <w:rPr>
                <w:rFonts w:asciiTheme="majorBidi" w:hAnsiTheme="majorBidi" w:cstheme="majorBidi"/>
                <w:i/>
                <w:iCs/>
              </w:rPr>
              <w:t>Maqshid Syari’ah</w:t>
            </w:r>
            <w:r w:rsidR="009F4446" w:rsidRPr="007550AD">
              <w:rPr>
                <w:rFonts w:asciiTheme="majorBidi" w:hAnsiTheme="majorBidi" w:cstheme="majorBidi"/>
              </w:rPr>
              <w:t xml:space="preserve"> Tujuan umum </w:t>
            </w:r>
            <w:r w:rsidR="009F4446" w:rsidRPr="007550AD">
              <w:rPr>
                <w:rFonts w:asciiTheme="majorBidi" w:hAnsiTheme="majorBidi" w:cstheme="majorBidi"/>
                <w:i/>
                <w:iCs/>
              </w:rPr>
              <w:t>Maqshid Syariah</w:t>
            </w:r>
            <w:r w:rsidR="009F4446" w:rsidRPr="007550AD">
              <w:rPr>
                <w:rFonts w:asciiTheme="majorBidi" w:hAnsiTheme="majorBidi" w:cstheme="majorBidi"/>
                <w:i/>
                <w:iCs/>
                <w:lang w:val="af-ZA"/>
              </w:rPr>
              <w:t xml:space="preserve"> Ta’arudh  al-Adillah</w:t>
            </w:r>
            <w:r w:rsidR="009F4446" w:rsidRPr="007550AD">
              <w:rPr>
                <w:rFonts w:asciiTheme="majorBidi" w:hAnsiTheme="majorBidi" w:cstheme="majorBidi"/>
              </w:rPr>
              <w:t xml:space="preserve"> </w:t>
            </w:r>
            <w:r w:rsidR="009F4446" w:rsidRPr="007550AD">
              <w:rPr>
                <w:rFonts w:asciiTheme="majorBidi" w:hAnsiTheme="majorBidi" w:cstheme="majorBidi"/>
                <w:lang w:val="af-ZA"/>
              </w:rPr>
              <w:t xml:space="preserve"> pengertian </w:t>
            </w:r>
            <w:r w:rsidR="009F4446" w:rsidRPr="007550AD">
              <w:rPr>
                <w:rFonts w:asciiTheme="majorBidi" w:hAnsiTheme="majorBidi" w:cstheme="majorBidi"/>
                <w:i/>
                <w:iCs/>
                <w:lang w:val="af-ZA"/>
              </w:rPr>
              <w:t>Ta’arudh al- Adillah</w:t>
            </w:r>
            <w:r w:rsidR="009F4446" w:rsidRPr="007550AD">
              <w:rPr>
                <w:rFonts w:asciiTheme="majorBidi" w:hAnsiTheme="majorBidi" w:cstheme="majorBidi"/>
                <w:lang w:val="af-ZA"/>
              </w:rPr>
              <w:t xml:space="preserve"> Metode Penyelesaian </w:t>
            </w:r>
            <w:r w:rsidR="009F4446" w:rsidRPr="007550AD">
              <w:rPr>
                <w:rFonts w:asciiTheme="majorBidi" w:hAnsiTheme="majorBidi" w:cstheme="majorBidi"/>
                <w:i/>
                <w:iCs/>
                <w:lang w:val="af-ZA"/>
              </w:rPr>
              <w:t>Ta’arudh al- Adilla</w:t>
            </w:r>
            <w:r w:rsidR="009F4446" w:rsidRPr="007550AD">
              <w:rPr>
                <w:rFonts w:asciiTheme="majorBidi" w:hAnsiTheme="majorBidi" w:cstheme="majorBidi"/>
                <w:i/>
                <w:iCs/>
              </w:rPr>
              <w:t>h</w:t>
            </w:r>
          </w:p>
        </w:tc>
      </w:tr>
      <w:tr w:rsidR="00B82165" w:rsidRPr="007550AD" w14:paraId="0675D98E" w14:textId="77777777">
        <w:trPr>
          <w:jc w:val="center"/>
        </w:trPr>
        <w:tc>
          <w:tcPr>
            <w:tcW w:w="3053" w:type="dxa"/>
            <w:gridSpan w:val="2"/>
            <w:shd w:val="clear" w:color="auto" w:fill="auto"/>
          </w:tcPr>
          <w:p w14:paraId="2CFDBC92"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Deskripsi Singkat MK</w:t>
            </w:r>
          </w:p>
        </w:tc>
        <w:tc>
          <w:tcPr>
            <w:tcW w:w="10663" w:type="dxa"/>
            <w:gridSpan w:val="7"/>
            <w:shd w:val="clear" w:color="auto" w:fill="auto"/>
          </w:tcPr>
          <w:p w14:paraId="1D37F319" w14:textId="77777777" w:rsidR="00B82165" w:rsidRPr="007550AD" w:rsidRDefault="002F718B" w:rsidP="007550AD">
            <w:pPr>
              <w:pStyle w:val="ListParagraph"/>
              <w:spacing w:line="240" w:lineRule="auto"/>
              <w:ind w:left="0"/>
              <w:jc w:val="both"/>
              <w:rPr>
                <w:rFonts w:asciiTheme="majorBidi" w:hAnsiTheme="majorBidi" w:cstheme="majorBidi"/>
                <w:lang w:val="en-US"/>
              </w:rPr>
            </w:pPr>
            <w:r w:rsidRPr="007550AD">
              <w:rPr>
                <w:rFonts w:asciiTheme="majorBidi" w:eastAsia="Arial Unicode MS" w:hAnsiTheme="majorBidi" w:cstheme="majorBidi"/>
                <w:lang w:val="id-ID"/>
              </w:rPr>
              <w:t xml:space="preserve">Mata kuliah ini bertujuan membekali mahasiswa tentang konsep dasar </w:t>
            </w:r>
            <w:r w:rsidRPr="007550AD">
              <w:rPr>
                <w:rFonts w:asciiTheme="majorBidi" w:eastAsia="Arial Unicode MS" w:hAnsiTheme="majorBidi" w:cstheme="majorBidi"/>
                <w:lang w:val="en-US"/>
              </w:rPr>
              <w:t xml:space="preserve">Ushul Fiqh, </w:t>
            </w:r>
            <w:r w:rsidRPr="007550AD">
              <w:rPr>
                <w:rFonts w:asciiTheme="majorBidi" w:eastAsia="SimSun" w:hAnsiTheme="majorBidi" w:cstheme="majorBidi"/>
                <w:color w:val="333333"/>
                <w:shd w:val="clear" w:color="auto" w:fill="FFFFFF"/>
                <w:lang w:val="id-ID" w:eastAsia="zh-CN"/>
              </w:rPr>
              <w:t xml:space="preserve">Matakuliah ini menyajikan informasi </w:t>
            </w:r>
            <w:r w:rsidRPr="007550AD">
              <w:rPr>
                <w:rFonts w:asciiTheme="majorBidi" w:eastAsia="SimSun" w:hAnsiTheme="majorBidi" w:cstheme="majorBidi"/>
                <w:color w:val="333333"/>
                <w:shd w:val="clear" w:color="auto" w:fill="FFFFFF"/>
                <w:lang w:val="en-US" w:eastAsia="zh-CN"/>
              </w:rPr>
              <w:t>tentang sumber hukum islam dan metode pengambilan hukum Islam.</w:t>
            </w:r>
          </w:p>
        </w:tc>
      </w:tr>
      <w:tr w:rsidR="00B82165" w:rsidRPr="007550AD" w14:paraId="60E20A25" w14:textId="77777777">
        <w:trPr>
          <w:jc w:val="center"/>
        </w:trPr>
        <w:tc>
          <w:tcPr>
            <w:tcW w:w="3053" w:type="dxa"/>
            <w:gridSpan w:val="2"/>
            <w:shd w:val="clear" w:color="auto" w:fill="auto"/>
          </w:tcPr>
          <w:p w14:paraId="7227DD65"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lastRenderedPageBreak/>
              <w:t>Materi Pembelajaran/ Pokok Bahasan</w:t>
            </w:r>
          </w:p>
        </w:tc>
        <w:tc>
          <w:tcPr>
            <w:tcW w:w="10663" w:type="dxa"/>
            <w:gridSpan w:val="7"/>
            <w:shd w:val="clear" w:color="auto" w:fill="auto"/>
          </w:tcPr>
          <w:p w14:paraId="7E657076" w14:textId="2B539D15" w:rsidR="007D4332" w:rsidRPr="007550AD" w:rsidRDefault="007D4332" w:rsidP="007550AD">
            <w:pPr>
              <w:pStyle w:val="ListParagraph"/>
              <w:numPr>
                <w:ilvl w:val="0"/>
                <w:numId w:val="31"/>
              </w:numPr>
              <w:spacing w:after="0" w:line="240" w:lineRule="auto"/>
              <w:rPr>
                <w:rFonts w:asciiTheme="majorBidi" w:hAnsiTheme="majorBidi" w:cstheme="majorBidi"/>
                <w:bCs/>
                <w:lang w:val="id-ID"/>
              </w:rPr>
            </w:pPr>
            <w:r w:rsidRPr="007550AD">
              <w:rPr>
                <w:rFonts w:asciiTheme="majorBidi" w:hAnsiTheme="majorBidi" w:cstheme="majorBidi"/>
                <w:color w:val="222222"/>
              </w:rPr>
              <w:t>Definisi dan Kedudukan Ushul Fiqh</w:t>
            </w:r>
            <w:r w:rsidRPr="007550AD">
              <w:rPr>
                <w:rFonts w:asciiTheme="majorBidi" w:hAnsiTheme="majorBidi" w:cstheme="majorBidi"/>
                <w:color w:val="222222"/>
                <w:lang w:val="en-US"/>
              </w:rPr>
              <w:t>,</w:t>
            </w:r>
            <w:r w:rsidRPr="007550AD">
              <w:rPr>
                <w:rFonts w:asciiTheme="majorBidi" w:hAnsiTheme="majorBidi" w:cstheme="majorBidi"/>
                <w:lang w:val="en-US"/>
              </w:rPr>
              <w:t xml:space="preserve"> </w:t>
            </w:r>
            <w:r w:rsidRPr="007550AD">
              <w:rPr>
                <w:rFonts w:asciiTheme="majorBidi" w:hAnsiTheme="majorBidi" w:cstheme="majorBidi"/>
              </w:rPr>
              <w:t>Obyek kajian U</w:t>
            </w:r>
            <w:r w:rsidRPr="007550AD">
              <w:rPr>
                <w:rFonts w:asciiTheme="majorBidi" w:hAnsiTheme="majorBidi" w:cstheme="majorBidi"/>
                <w:lang w:val="en-US"/>
              </w:rPr>
              <w:t xml:space="preserve">shul </w:t>
            </w:r>
            <w:r w:rsidRPr="007550AD">
              <w:rPr>
                <w:rFonts w:asciiTheme="majorBidi" w:hAnsiTheme="majorBidi" w:cstheme="majorBidi"/>
              </w:rPr>
              <w:t>F</w:t>
            </w:r>
            <w:r w:rsidRPr="007550AD">
              <w:rPr>
                <w:rFonts w:asciiTheme="majorBidi" w:hAnsiTheme="majorBidi" w:cstheme="majorBidi"/>
                <w:lang w:val="en-US"/>
              </w:rPr>
              <w:t xml:space="preserve">iqh, </w:t>
            </w:r>
            <w:r w:rsidRPr="007550AD">
              <w:rPr>
                <w:rFonts w:asciiTheme="majorBidi" w:hAnsiTheme="majorBidi" w:cstheme="majorBidi"/>
              </w:rPr>
              <w:t>Tujuan ushul fikih</w:t>
            </w:r>
            <w:r w:rsidRPr="007550AD">
              <w:rPr>
                <w:rFonts w:asciiTheme="majorBidi" w:hAnsiTheme="majorBidi" w:cstheme="majorBidi"/>
                <w:lang w:val="en-US"/>
              </w:rPr>
              <w:t xml:space="preserve">, </w:t>
            </w:r>
            <w:r w:rsidRPr="007550AD">
              <w:rPr>
                <w:rFonts w:asciiTheme="majorBidi" w:hAnsiTheme="majorBidi" w:cstheme="majorBidi"/>
              </w:rPr>
              <w:t xml:space="preserve">Perbedaan UF </w:t>
            </w:r>
            <w:r w:rsidR="00DB011E">
              <w:rPr>
                <w:rFonts w:asciiTheme="majorBidi" w:hAnsiTheme="majorBidi" w:cstheme="majorBidi"/>
                <w:lang w:val="en-US"/>
              </w:rPr>
              <w:t>dengan</w:t>
            </w:r>
            <w:r w:rsidRPr="007550AD">
              <w:rPr>
                <w:rFonts w:asciiTheme="majorBidi" w:hAnsiTheme="majorBidi" w:cstheme="majorBidi"/>
              </w:rPr>
              <w:t xml:space="preserve"> Fi</w:t>
            </w:r>
            <w:r w:rsidR="00DB011E">
              <w:rPr>
                <w:rFonts w:asciiTheme="majorBidi" w:hAnsiTheme="majorBidi" w:cstheme="majorBidi"/>
                <w:lang w:val="en-US"/>
              </w:rPr>
              <w:t>q</w:t>
            </w:r>
            <w:r w:rsidRPr="007550AD">
              <w:rPr>
                <w:rFonts w:asciiTheme="majorBidi" w:hAnsiTheme="majorBidi" w:cstheme="majorBidi"/>
              </w:rPr>
              <w:t>h dan kaidah fikhiyah</w:t>
            </w:r>
            <w:r w:rsidRPr="007550AD">
              <w:rPr>
                <w:rFonts w:asciiTheme="majorBidi" w:hAnsiTheme="majorBidi" w:cstheme="majorBidi"/>
                <w:lang w:val="en-US"/>
              </w:rPr>
              <w:t xml:space="preserve"> dan </w:t>
            </w:r>
            <w:r w:rsidRPr="007550AD">
              <w:rPr>
                <w:rFonts w:asciiTheme="majorBidi" w:hAnsiTheme="majorBidi" w:cstheme="majorBidi"/>
              </w:rPr>
              <w:t>Hubungan UF dan fikih.</w:t>
            </w:r>
            <w:r w:rsidRPr="007550AD">
              <w:rPr>
                <w:rFonts w:asciiTheme="majorBidi" w:hAnsiTheme="majorBidi" w:cstheme="majorBidi"/>
                <w:lang w:val="en-US"/>
              </w:rPr>
              <w:t xml:space="preserve"> </w:t>
            </w:r>
          </w:p>
          <w:p w14:paraId="149859FA" w14:textId="77777777" w:rsidR="007D4332" w:rsidRPr="007550AD" w:rsidRDefault="007D4332" w:rsidP="007550AD">
            <w:pPr>
              <w:pStyle w:val="ListParagraph"/>
              <w:numPr>
                <w:ilvl w:val="0"/>
                <w:numId w:val="31"/>
              </w:numPr>
              <w:spacing w:after="0" w:line="240" w:lineRule="auto"/>
              <w:rPr>
                <w:rFonts w:asciiTheme="majorBidi" w:hAnsiTheme="majorBidi" w:cstheme="majorBidi"/>
                <w:bCs/>
                <w:lang w:val="id-ID"/>
              </w:rPr>
            </w:pPr>
            <w:r w:rsidRPr="007550AD">
              <w:rPr>
                <w:rFonts w:asciiTheme="majorBidi" w:hAnsiTheme="majorBidi" w:cstheme="majorBidi"/>
              </w:rPr>
              <w:t xml:space="preserve">Sejarah </w:t>
            </w:r>
            <w:r w:rsidRPr="007550AD">
              <w:rPr>
                <w:rFonts w:asciiTheme="majorBidi" w:hAnsiTheme="majorBidi" w:cstheme="majorBidi"/>
                <w:lang w:val="id-ID"/>
              </w:rPr>
              <w:t>dan  perkembangan Ushul Fiqh</w:t>
            </w:r>
            <w:r w:rsidRPr="007550AD">
              <w:rPr>
                <w:rFonts w:asciiTheme="majorBidi" w:hAnsiTheme="majorBidi" w:cstheme="majorBidi"/>
                <w:bCs/>
                <w:lang w:val="id-ID"/>
              </w:rPr>
              <w:t xml:space="preserve">, </w:t>
            </w:r>
            <w:r w:rsidRPr="007550AD">
              <w:rPr>
                <w:rFonts w:asciiTheme="majorBidi" w:hAnsiTheme="majorBidi" w:cstheme="majorBidi"/>
              </w:rPr>
              <w:t>Ushul Fikih Sebelum</w:t>
            </w:r>
            <w:r w:rsidRPr="007550AD">
              <w:rPr>
                <w:rFonts w:asciiTheme="majorBidi" w:hAnsiTheme="majorBidi" w:cstheme="majorBidi"/>
                <w:lang w:val="id-ID"/>
              </w:rPr>
              <w:t xml:space="preserve"> </w:t>
            </w:r>
            <w:r w:rsidRPr="007550AD">
              <w:rPr>
                <w:rFonts w:asciiTheme="majorBidi" w:hAnsiTheme="majorBidi" w:cstheme="majorBidi"/>
              </w:rPr>
              <w:t>dibukukan</w:t>
            </w:r>
            <w:r w:rsidRPr="007550AD">
              <w:rPr>
                <w:rFonts w:asciiTheme="majorBidi" w:hAnsiTheme="majorBidi" w:cstheme="majorBidi"/>
                <w:bCs/>
                <w:lang w:val="id-ID"/>
              </w:rPr>
              <w:t xml:space="preserve">, </w:t>
            </w:r>
            <w:r w:rsidRPr="007550AD">
              <w:rPr>
                <w:rFonts w:asciiTheme="majorBidi" w:hAnsiTheme="majorBidi" w:cstheme="majorBidi"/>
              </w:rPr>
              <w:t>Pembukuan Ushul Fikih</w:t>
            </w:r>
            <w:r w:rsidRPr="007550AD">
              <w:rPr>
                <w:rFonts w:asciiTheme="majorBidi" w:hAnsiTheme="majorBidi" w:cstheme="majorBidi"/>
                <w:bCs/>
                <w:lang w:val="id-ID"/>
              </w:rPr>
              <w:t xml:space="preserve">, </w:t>
            </w:r>
            <w:r w:rsidRPr="007550AD">
              <w:rPr>
                <w:rFonts w:asciiTheme="majorBidi" w:hAnsiTheme="majorBidi" w:cstheme="majorBidi"/>
              </w:rPr>
              <w:t>Aliran-aliran dalam Ushul Fikih</w:t>
            </w:r>
          </w:p>
          <w:p w14:paraId="33C09015" w14:textId="77777777" w:rsidR="007D4332" w:rsidRPr="007550AD" w:rsidRDefault="007D4332" w:rsidP="007550AD">
            <w:pPr>
              <w:pStyle w:val="ListParagraph"/>
              <w:numPr>
                <w:ilvl w:val="0"/>
                <w:numId w:val="31"/>
              </w:numPr>
              <w:spacing w:after="0" w:line="240" w:lineRule="auto"/>
              <w:rPr>
                <w:rFonts w:asciiTheme="majorBidi" w:hAnsiTheme="majorBidi" w:cstheme="majorBidi"/>
                <w:lang w:val="id-ID"/>
              </w:rPr>
            </w:pPr>
            <w:r w:rsidRPr="007550AD">
              <w:rPr>
                <w:rFonts w:asciiTheme="majorBidi" w:hAnsiTheme="majorBidi" w:cstheme="majorBidi"/>
              </w:rPr>
              <w:t xml:space="preserve">Sumber Hukum Islam( Adillah Syari’yah/Adillah Al-Ahkam/Ushul al- Ahkam/Al Mashadiru Tasyriyah Li Al- Ahkam)yang disepakati Al-Qur'an </w:t>
            </w:r>
            <w:r w:rsidRPr="007550AD">
              <w:rPr>
                <w:rFonts w:asciiTheme="majorBidi" w:hAnsiTheme="majorBidi" w:cstheme="majorBidi"/>
                <w:lang w:val="af-ZA"/>
              </w:rPr>
              <w:t>Sebagai Sumber Dasar Pokok Hukum Islam</w:t>
            </w:r>
            <w:r w:rsidRPr="007550AD">
              <w:rPr>
                <w:rFonts w:asciiTheme="majorBidi" w:hAnsiTheme="majorBidi" w:cstheme="majorBidi"/>
                <w:bCs/>
                <w:lang w:val="id-ID"/>
              </w:rPr>
              <w:t xml:space="preserve">, </w:t>
            </w:r>
            <w:r w:rsidRPr="007550AD">
              <w:rPr>
                <w:rFonts w:asciiTheme="majorBidi" w:hAnsiTheme="majorBidi" w:cstheme="majorBidi"/>
              </w:rPr>
              <w:t>Pengertian al-Quran</w:t>
            </w:r>
            <w:r w:rsidRPr="007550AD">
              <w:rPr>
                <w:rFonts w:asciiTheme="majorBidi" w:hAnsiTheme="majorBidi" w:cstheme="majorBidi"/>
                <w:lang w:val="id-ID"/>
              </w:rPr>
              <w:t xml:space="preserve">, </w:t>
            </w:r>
            <w:r w:rsidRPr="007550AD">
              <w:rPr>
                <w:rFonts w:asciiTheme="majorBidi" w:hAnsiTheme="majorBidi" w:cstheme="majorBidi"/>
              </w:rPr>
              <w:t>Kehujjahan al-Quran</w:t>
            </w:r>
            <w:r w:rsidRPr="007550AD">
              <w:rPr>
                <w:rFonts w:asciiTheme="majorBidi" w:hAnsiTheme="majorBidi" w:cstheme="majorBidi"/>
                <w:lang w:val="id-ID"/>
              </w:rPr>
              <w:t xml:space="preserve">, </w:t>
            </w:r>
            <w:r w:rsidRPr="007550AD">
              <w:rPr>
                <w:rFonts w:asciiTheme="majorBidi" w:hAnsiTheme="majorBidi" w:cstheme="majorBidi"/>
              </w:rPr>
              <w:t>Fungsi al-Quran</w:t>
            </w:r>
            <w:r w:rsidRPr="007550AD">
              <w:rPr>
                <w:rFonts w:asciiTheme="majorBidi" w:hAnsiTheme="majorBidi" w:cstheme="majorBidi"/>
                <w:bCs/>
                <w:lang w:val="id-ID"/>
              </w:rPr>
              <w:t xml:space="preserve">, </w:t>
            </w:r>
            <w:r w:rsidRPr="007550AD">
              <w:rPr>
                <w:rFonts w:asciiTheme="majorBidi" w:hAnsiTheme="majorBidi" w:cstheme="majorBidi"/>
              </w:rPr>
              <w:t>Ayat alQuran dilihat dari segi dalalahnya</w:t>
            </w:r>
            <w:r w:rsidRPr="007550AD">
              <w:rPr>
                <w:rFonts w:asciiTheme="majorBidi" w:hAnsiTheme="majorBidi" w:cstheme="majorBidi"/>
                <w:bCs/>
                <w:lang w:val="id-ID"/>
              </w:rPr>
              <w:t xml:space="preserve">, </w:t>
            </w:r>
            <w:r w:rsidRPr="007550AD">
              <w:rPr>
                <w:rFonts w:asciiTheme="majorBidi" w:hAnsiTheme="majorBidi" w:cstheme="majorBidi"/>
              </w:rPr>
              <w:t>Kandungan al Quran</w:t>
            </w:r>
            <w:r w:rsidRPr="007550AD">
              <w:rPr>
                <w:rFonts w:asciiTheme="majorBidi" w:hAnsiTheme="majorBidi" w:cstheme="majorBidi"/>
                <w:bCs/>
                <w:lang w:val="id-ID"/>
              </w:rPr>
              <w:t>,</w:t>
            </w:r>
            <w:r w:rsidRPr="007550AD">
              <w:rPr>
                <w:rFonts w:asciiTheme="majorBidi" w:hAnsiTheme="majorBidi" w:cstheme="majorBidi"/>
              </w:rPr>
              <w:t xml:space="preserve"> Prinsip-prinsip penerapan hukum dalam al-Quran</w:t>
            </w:r>
            <w:r w:rsidRPr="007550AD">
              <w:rPr>
                <w:rFonts w:asciiTheme="majorBidi" w:hAnsiTheme="majorBidi" w:cstheme="majorBidi"/>
                <w:lang w:val="id-ID"/>
              </w:rPr>
              <w:t>.</w:t>
            </w:r>
          </w:p>
          <w:p w14:paraId="7D643B4F" w14:textId="77777777" w:rsidR="007D4332" w:rsidRPr="007550AD" w:rsidRDefault="007D4332" w:rsidP="007550AD">
            <w:pPr>
              <w:pStyle w:val="ListParagraph"/>
              <w:numPr>
                <w:ilvl w:val="0"/>
                <w:numId w:val="31"/>
              </w:numPr>
              <w:spacing w:after="0" w:line="240" w:lineRule="auto"/>
              <w:rPr>
                <w:rFonts w:asciiTheme="majorBidi" w:hAnsiTheme="majorBidi" w:cstheme="majorBidi"/>
                <w:lang w:val="id-ID"/>
              </w:rPr>
            </w:pPr>
            <w:r w:rsidRPr="007550AD">
              <w:rPr>
                <w:rFonts w:asciiTheme="majorBidi" w:hAnsiTheme="majorBidi" w:cstheme="majorBidi"/>
              </w:rPr>
              <w:t>Sumber Hukum Islam  ( Adillah Syari’yah/Adillah al-Ahkam/Ushul Al- Ahkam/Al Mashadiru Tasyriyah Li Al- Ahkam) yang disepakati As- Sunnah s</w:t>
            </w:r>
            <w:r w:rsidRPr="007550AD">
              <w:rPr>
                <w:rFonts w:asciiTheme="majorBidi" w:hAnsiTheme="majorBidi" w:cstheme="majorBidi"/>
                <w:lang w:val="af-ZA"/>
              </w:rPr>
              <w:t xml:space="preserve">ebagai </w:t>
            </w:r>
            <w:r w:rsidRPr="007550AD">
              <w:rPr>
                <w:rFonts w:asciiTheme="majorBidi" w:hAnsiTheme="majorBidi" w:cstheme="majorBidi"/>
              </w:rPr>
              <w:t>s</w:t>
            </w:r>
            <w:r w:rsidRPr="007550AD">
              <w:rPr>
                <w:rFonts w:asciiTheme="majorBidi" w:hAnsiTheme="majorBidi" w:cstheme="majorBidi"/>
                <w:lang w:val="af-ZA"/>
              </w:rPr>
              <w:t xml:space="preserve">umber </w:t>
            </w:r>
            <w:r w:rsidRPr="007550AD">
              <w:rPr>
                <w:rFonts w:asciiTheme="majorBidi" w:hAnsiTheme="majorBidi" w:cstheme="majorBidi"/>
              </w:rPr>
              <w:t>d</w:t>
            </w:r>
            <w:r w:rsidRPr="007550AD">
              <w:rPr>
                <w:rFonts w:asciiTheme="majorBidi" w:hAnsiTheme="majorBidi" w:cstheme="majorBidi"/>
                <w:lang w:val="af-ZA"/>
              </w:rPr>
              <w:t xml:space="preserve">asar </w:t>
            </w:r>
            <w:r w:rsidRPr="007550AD">
              <w:rPr>
                <w:rFonts w:asciiTheme="majorBidi" w:hAnsiTheme="majorBidi" w:cstheme="majorBidi"/>
              </w:rPr>
              <w:t>p</w:t>
            </w:r>
            <w:r w:rsidRPr="007550AD">
              <w:rPr>
                <w:rFonts w:asciiTheme="majorBidi" w:hAnsiTheme="majorBidi" w:cstheme="majorBidi"/>
                <w:lang w:val="af-ZA"/>
              </w:rPr>
              <w:t>okok Hukum Islam</w:t>
            </w:r>
            <w:r w:rsidRPr="007550AD">
              <w:rPr>
                <w:rFonts w:asciiTheme="majorBidi" w:hAnsiTheme="majorBidi" w:cstheme="majorBidi"/>
                <w:bCs/>
                <w:lang w:val="id-ID"/>
              </w:rPr>
              <w:t xml:space="preserve">, </w:t>
            </w:r>
            <w:r w:rsidRPr="007550AD">
              <w:rPr>
                <w:rFonts w:asciiTheme="majorBidi" w:hAnsiTheme="majorBidi" w:cstheme="majorBidi"/>
              </w:rPr>
              <w:t>Pengertian as-Sunnah</w:t>
            </w:r>
            <w:r w:rsidRPr="007550AD">
              <w:rPr>
                <w:rFonts w:asciiTheme="majorBidi" w:hAnsiTheme="majorBidi" w:cstheme="majorBidi"/>
                <w:lang w:val="id-ID"/>
              </w:rPr>
              <w:t xml:space="preserve"> </w:t>
            </w:r>
            <w:r w:rsidRPr="007550AD">
              <w:rPr>
                <w:rFonts w:asciiTheme="majorBidi" w:hAnsiTheme="majorBidi" w:cstheme="majorBidi"/>
              </w:rPr>
              <w:t>Pembagian as- Sunnah</w:t>
            </w:r>
            <w:r w:rsidRPr="007550AD">
              <w:rPr>
                <w:rFonts w:asciiTheme="majorBidi" w:hAnsiTheme="majorBidi" w:cstheme="majorBidi"/>
                <w:lang w:val="id-ID"/>
              </w:rPr>
              <w:t xml:space="preserve"> </w:t>
            </w:r>
            <w:r w:rsidRPr="007550AD">
              <w:rPr>
                <w:rFonts w:asciiTheme="majorBidi" w:hAnsiTheme="majorBidi" w:cstheme="majorBidi"/>
              </w:rPr>
              <w:t>Pembagian as- Sunnah ditinjau dari segi kuantitas perawi</w:t>
            </w:r>
          </w:p>
          <w:p w14:paraId="0944430F" w14:textId="77777777" w:rsidR="007D4332" w:rsidRPr="007550AD" w:rsidRDefault="007D4332" w:rsidP="007550AD">
            <w:pPr>
              <w:pStyle w:val="ListParagraph"/>
              <w:numPr>
                <w:ilvl w:val="0"/>
                <w:numId w:val="31"/>
              </w:numPr>
              <w:spacing w:after="0" w:line="240" w:lineRule="auto"/>
              <w:rPr>
                <w:rFonts w:asciiTheme="majorBidi" w:hAnsiTheme="majorBidi" w:cstheme="majorBidi"/>
                <w:bCs/>
                <w:lang w:val="id-ID"/>
              </w:rPr>
            </w:pPr>
            <w:r w:rsidRPr="007550AD">
              <w:rPr>
                <w:rFonts w:asciiTheme="majorBidi" w:hAnsiTheme="majorBidi" w:cstheme="majorBidi"/>
              </w:rPr>
              <w:t>Sumber Hukum Islam  ( Adillah Syari’yah/Adillah al-Ahkam/Ushul Al- Ahkam/Al Mashadiru Tasyriyah Li Al- Ahkam) yang disepakati Ijma Dan Qiyas S</w:t>
            </w:r>
            <w:r w:rsidRPr="007550AD">
              <w:rPr>
                <w:rFonts w:asciiTheme="majorBidi" w:hAnsiTheme="majorBidi" w:cstheme="majorBidi"/>
                <w:lang w:val="af-ZA"/>
              </w:rPr>
              <w:t xml:space="preserve">ebagai </w:t>
            </w:r>
            <w:r w:rsidRPr="007550AD">
              <w:rPr>
                <w:rFonts w:asciiTheme="majorBidi" w:hAnsiTheme="majorBidi" w:cstheme="majorBidi"/>
              </w:rPr>
              <w:t>S</w:t>
            </w:r>
            <w:r w:rsidRPr="007550AD">
              <w:rPr>
                <w:rFonts w:asciiTheme="majorBidi" w:hAnsiTheme="majorBidi" w:cstheme="majorBidi"/>
                <w:lang w:val="af-ZA"/>
              </w:rPr>
              <w:t xml:space="preserve">umber </w:t>
            </w:r>
            <w:r w:rsidRPr="007550AD">
              <w:rPr>
                <w:rFonts w:asciiTheme="majorBidi" w:hAnsiTheme="majorBidi" w:cstheme="majorBidi"/>
              </w:rPr>
              <w:t>D</w:t>
            </w:r>
            <w:r w:rsidRPr="007550AD">
              <w:rPr>
                <w:rFonts w:asciiTheme="majorBidi" w:hAnsiTheme="majorBidi" w:cstheme="majorBidi"/>
                <w:lang w:val="af-ZA"/>
              </w:rPr>
              <w:t xml:space="preserve">asar </w:t>
            </w:r>
            <w:r w:rsidRPr="007550AD">
              <w:rPr>
                <w:rFonts w:asciiTheme="majorBidi" w:hAnsiTheme="majorBidi" w:cstheme="majorBidi"/>
              </w:rPr>
              <w:t>P</w:t>
            </w:r>
            <w:r w:rsidRPr="007550AD">
              <w:rPr>
                <w:rFonts w:asciiTheme="majorBidi" w:hAnsiTheme="majorBidi" w:cstheme="majorBidi"/>
                <w:lang w:val="af-ZA"/>
              </w:rPr>
              <w:t>okok Hukum  slam</w:t>
            </w:r>
            <w:r w:rsidRPr="007550AD">
              <w:rPr>
                <w:rFonts w:asciiTheme="majorBidi" w:hAnsiTheme="majorBidi" w:cstheme="majorBidi"/>
                <w:bCs/>
                <w:lang w:val="id-ID"/>
              </w:rPr>
              <w:t xml:space="preserve"> , </w:t>
            </w:r>
            <w:r w:rsidRPr="007550AD">
              <w:rPr>
                <w:rFonts w:asciiTheme="majorBidi" w:hAnsiTheme="majorBidi" w:cstheme="majorBidi"/>
              </w:rPr>
              <w:t>Definisi Ijma’</w:t>
            </w:r>
            <w:r w:rsidRPr="007550AD">
              <w:rPr>
                <w:rFonts w:asciiTheme="majorBidi" w:hAnsiTheme="majorBidi" w:cstheme="majorBidi"/>
                <w:lang w:val="id-ID"/>
              </w:rPr>
              <w:t xml:space="preserve"> </w:t>
            </w:r>
            <w:r w:rsidRPr="007550AD">
              <w:rPr>
                <w:rFonts w:asciiTheme="majorBidi" w:hAnsiTheme="majorBidi" w:cstheme="majorBidi"/>
              </w:rPr>
              <w:t>Kedudukan Ijma’ sebagai sumber hukum</w:t>
            </w:r>
            <w:r w:rsidRPr="007550AD">
              <w:rPr>
                <w:rFonts w:asciiTheme="majorBidi" w:hAnsiTheme="majorBidi" w:cstheme="majorBidi"/>
                <w:lang w:val="id-ID"/>
              </w:rPr>
              <w:t xml:space="preserve"> </w:t>
            </w:r>
            <w:r w:rsidRPr="007550AD">
              <w:rPr>
                <w:rFonts w:asciiTheme="majorBidi" w:hAnsiTheme="majorBidi" w:cstheme="majorBidi"/>
              </w:rPr>
              <w:t>Macam-macam Ijma</w:t>
            </w:r>
            <w:r w:rsidRPr="007550AD">
              <w:rPr>
                <w:rFonts w:asciiTheme="majorBidi" w:hAnsiTheme="majorBidi" w:cstheme="majorBidi"/>
                <w:lang w:val="id-ID"/>
              </w:rPr>
              <w:t xml:space="preserve"> </w:t>
            </w:r>
            <w:r w:rsidRPr="007550AD">
              <w:rPr>
                <w:rFonts w:asciiTheme="majorBidi" w:hAnsiTheme="majorBidi" w:cstheme="majorBidi"/>
              </w:rPr>
              <w:t>Pengertian Qiyas</w:t>
            </w:r>
            <w:r w:rsidRPr="007550AD">
              <w:rPr>
                <w:rFonts w:asciiTheme="majorBidi" w:hAnsiTheme="majorBidi" w:cstheme="majorBidi"/>
                <w:lang w:val="id-ID"/>
              </w:rPr>
              <w:t xml:space="preserve"> </w:t>
            </w:r>
            <w:r w:rsidRPr="007550AD">
              <w:rPr>
                <w:rFonts w:asciiTheme="majorBidi" w:hAnsiTheme="majorBidi" w:cstheme="majorBidi"/>
              </w:rPr>
              <w:t>Rukun Qiyas</w:t>
            </w:r>
            <w:r w:rsidRPr="007550AD">
              <w:rPr>
                <w:rFonts w:asciiTheme="majorBidi" w:hAnsiTheme="majorBidi" w:cstheme="majorBidi"/>
                <w:lang w:val="id-ID"/>
              </w:rPr>
              <w:t xml:space="preserve"> </w:t>
            </w:r>
            <w:r w:rsidRPr="007550AD">
              <w:rPr>
                <w:rFonts w:asciiTheme="majorBidi" w:hAnsiTheme="majorBidi" w:cstheme="majorBidi"/>
              </w:rPr>
              <w:t>I’llat (Sebab) dan cara mencari i’llat</w:t>
            </w:r>
            <w:r w:rsidRPr="007550AD">
              <w:rPr>
                <w:rFonts w:asciiTheme="majorBidi" w:hAnsiTheme="majorBidi" w:cstheme="majorBidi"/>
                <w:lang w:val="id-ID"/>
              </w:rPr>
              <w:t xml:space="preserve"> </w:t>
            </w:r>
            <w:r w:rsidRPr="007550AD">
              <w:rPr>
                <w:rFonts w:asciiTheme="majorBidi" w:hAnsiTheme="majorBidi" w:cstheme="majorBidi"/>
              </w:rPr>
              <w:t>Macam-macam Qiyas</w:t>
            </w:r>
          </w:p>
          <w:p w14:paraId="1ACD4595" w14:textId="77777777" w:rsidR="007D4332" w:rsidRPr="007550AD" w:rsidRDefault="007D4332" w:rsidP="007550AD">
            <w:pPr>
              <w:pStyle w:val="ListParagraph"/>
              <w:numPr>
                <w:ilvl w:val="0"/>
                <w:numId w:val="31"/>
              </w:numPr>
              <w:spacing w:after="0" w:line="240" w:lineRule="auto"/>
              <w:rPr>
                <w:rFonts w:asciiTheme="majorBidi" w:hAnsiTheme="majorBidi" w:cstheme="majorBidi"/>
                <w:lang w:val="id-ID"/>
              </w:rPr>
            </w:pPr>
            <w:r w:rsidRPr="007550AD">
              <w:rPr>
                <w:rFonts w:asciiTheme="majorBidi" w:hAnsiTheme="majorBidi" w:cstheme="majorBidi"/>
              </w:rPr>
              <w:t>Sumber Hukum Islam Yang Mukhtalaf (Tidak Disepakati)  Istihsan</w:t>
            </w:r>
            <w:r w:rsidRPr="007550AD">
              <w:rPr>
                <w:rFonts w:asciiTheme="majorBidi" w:hAnsiTheme="majorBidi" w:cstheme="majorBidi"/>
                <w:bCs/>
                <w:lang w:val="id-ID"/>
              </w:rPr>
              <w:t xml:space="preserve"> </w:t>
            </w:r>
            <w:r w:rsidRPr="007550AD">
              <w:rPr>
                <w:rFonts w:asciiTheme="majorBidi" w:hAnsiTheme="majorBidi" w:cstheme="majorBidi"/>
              </w:rPr>
              <w:t>Pengertian dan macam-macam Istihsan</w:t>
            </w:r>
            <w:r w:rsidRPr="007550AD">
              <w:rPr>
                <w:rFonts w:asciiTheme="majorBidi" w:hAnsiTheme="majorBidi" w:cstheme="majorBidi"/>
                <w:lang w:val="id-ID"/>
              </w:rPr>
              <w:t xml:space="preserve"> </w:t>
            </w:r>
            <w:r w:rsidRPr="007550AD">
              <w:rPr>
                <w:rFonts w:asciiTheme="majorBidi" w:hAnsiTheme="majorBidi" w:cstheme="majorBidi"/>
              </w:rPr>
              <w:t>Kehujjahan Istihsan</w:t>
            </w:r>
            <w:r w:rsidRPr="007550AD">
              <w:rPr>
                <w:rFonts w:asciiTheme="majorBidi" w:hAnsiTheme="majorBidi" w:cstheme="majorBidi"/>
                <w:lang w:val="id-ID"/>
              </w:rPr>
              <w:t xml:space="preserve"> </w:t>
            </w:r>
          </w:p>
          <w:p w14:paraId="4FF32245" w14:textId="77777777" w:rsidR="007D4332" w:rsidRPr="007550AD" w:rsidRDefault="007D4332" w:rsidP="007550AD">
            <w:pPr>
              <w:pStyle w:val="ListParagraph"/>
              <w:numPr>
                <w:ilvl w:val="0"/>
                <w:numId w:val="31"/>
              </w:numPr>
              <w:spacing w:after="200" w:line="240" w:lineRule="auto"/>
              <w:rPr>
                <w:rFonts w:asciiTheme="majorBidi" w:hAnsiTheme="majorBidi" w:cstheme="majorBidi"/>
                <w:bCs/>
                <w:lang w:val="id-ID"/>
              </w:rPr>
            </w:pPr>
            <w:r w:rsidRPr="007550AD">
              <w:rPr>
                <w:rFonts w:asciiTheme="majorBidi" w:hAnsiTheme="majorBidi" w:cstheme="majorBidi"/>
              </w:rPr>
              <w:t>Maslahah Mursalah</w:t>
            </w:r>
            <w:r w:rsidRPr="007550AD">
              <w:rPr>
                <w:rFonts w:asciiTheme="majorBidi" w:hAnsiTheme="majorBidi" w:cstheme="majorBidi"/>
                <w:lang w:val="en-US"/>
              </w:rPr>
              <w:t>, pengertian maslahah mursalah, macam-macam maslahah muesalah conton-contoh maslahah mursalah dalam kehidupan.</w:t>
            </w:r>
          </w:p>
          <w:p w14:paraId="3D76934C" w14:textId="77777777" w:rsidR="007D4332" w:rsidRPr="007550AD" w:rsidRDefault="007D4332" w:rsidP="007550AD">
            <w:pPr>
              <w:pStyle w:val="ListParagraph"/>
              <w:numPr>
                <w:ilvl w:val="0"/>
                <w:numId w:val="31"/>
              </w:numPr>
              <w:spacing w:after="200" w:line="240" w:lineRule="auto"/>
              <w:rPr>
                <w:rFonts w:asciiTheme="majorBidi" w:hAnsiTheme="majorBidi" w:cstheme="majorBidi"/>
                <w:lang w:val="id-ID" w:eastAsia="zh-CN"/>
              </w:rPr>
            </w:pPr>
            <w:r w:rsidRPr="007550AD">
              <w:rPr>
                <w:rFonts w:asciiTheme="majorBidi" w:hAnsiTheme="majorBidi" w:cstheme="majorBidi"/>
              </w:rPr>
              <w:t>Sumber hukum Islam yang mukhtalaf (Tidak disepakati)  Istishab dan Saddu Dzari’ah</w:t>
            </w:r>
            <w:r w:rsidRPr="007550AD">
              <w:rPr>
                <w:rFonts w:asciiTheme="majorBidi" w:hAnsiTheme="majorBidi" w:cstheme="majorBidi"/>
                <w:bCs/>
                <w:lang w:val="id-ID"/>
              </w:rPr>
              <w:t xml:space="preserve">, </w:t>
            </w:r>
            <w:r w:rsidRPr="007550AD">
              <w:rPr>
                <w:rFonts w:asciiTheme="majorBidi" w:hAnsiTheme="majorBidi" w:cstheme="majorBidi"/>
              </w:rPr>
              <w:t>Saddu Dzari’ah</w:t>
            </w:r>
            <w:r w:rsidRPr="007550AD">
              <w:rPr>
                <w:rFonts w:asciiTheme="majorBidi" w:hAnsiTheme="majorBidi" w:cstheme="majorBidi"/>
                <w:lang w:val="id-ID"/>
              </w:rPr>
              <w:t xml:space="preserve"> </w:t>
            </w:r>
            <w:r w:rsidRPr="007550AD">
              <w:rPr>
                <w:rFonts w:asciiTheme="majorBidi" w:hAnsiTheme="majorBidi" w:cstheme="majorBidi"/>
              </w:rPr>
              <w:t>Pengertian Istishab</w:t>
            </w:r>
            <w:r w:rsidRPr="007550AD">
              <w:rPr>
                <w:rFonts w:asciiTheme="majorBidi" w:hAnsiTheme="majorBidi" w:cstheme="majorBidi"/>
                <w:lang w:val="id-ID"/>
              </w:rPr>
              <w:t xml:space="preserve"> </w:t>
            </w:r>
            <w:r w:rsidRPr="007550AD">
              <w:rPr>
                <w:rFonts w:asciiTheme="majorBidi" w:hAnsiTheme="majorBidi" w:cstheme="majorBidi"/>
              </w:rPr>
              <w:t>Bentuk-bentuk Istishab dan pembagian Istishab</w:t>
            </w:r>
            <w:r w:rsidRPr="007550AD">
              <w:rPr>
                <w:rFonts w:asciiTheme="majorBidi" w:hAnsiTheme="majorBidi" w:cstheme="majorBidi"/>
                <w:lang w:val="id-ID"/>
              </w:rPr>
              <w:t xml:space="preserve"> </w:t>
            </w:r>
            <w:r w:rsidRPr="007550AD">
              <w:rPr>
                <w:rFonts w:asciiTheme="majorBidi" w:hAnsiTheme="majorBidi" w:cstheme="majorBidi"/>
              </w:rPr>
              <w:t>Pendapat ulama tentang kehujjahan Istishab</w:t>
            </w:r>
            <w:r w:rsidRPr="007550AD">
              <w:rPr>
                <w:rFonts w:asciiTheme="majorBidi" w:hAnsiTheme="majorBidi" w:cstheme="majorBidi"/>
                <w:lang w:val="id-ID"/>
              </w:rPr>
              <w:t xml:space="preserve"> </w:t>
            </w:r>
            <w:r w:rsidRPr="007550AD">
              <w:rPr>
                <w:rFonts w:asciiTheme="majorBidi" w:hAnsiTheme="majorBidi" w:cstheme="majorBidi"/>
              </w:rPr>
              <w:t>Pengertian Saddu dzari’ah</w:t>
            </w:r>
            <w:r w:rsidRPr="007550AD">
              <w:rPr>
                <w:rFonts w:asciiTheme="majorBidi" w:hAnsiTheme="majorBidi" w:cstheme="majorBidi"/>
                <w:lang w:val="id-ID"/>
              </w:rPr>
              <w:t xml:space="preserve"> </w:t>
            </w:r>
            <w:r w:rsidRPr="007550AD">
              <w:rPr>
                <w:rFonts w:asciiTheme="majorBidi" w:hAnsiTheme="majorBidi" w:cstheme="majorBidi"/>
              </w:rPr>
              <w:t>Pembagian Sddu dzari’ah</w:t>
            </w:r>
            <w:r w:rsidRPr="007550AD">
              <w:rPr>
                <w:rFonts w:asciiTheme="majorBidi" w:hAnsiTheme="majorBidi" w:cstheme="majorBidi"/>
                <w:lang w:val="id-ID"/>
              </w:rPr>
              <w:t>.</w:t>
            </w:r>
          </w:p>
          <w:p w14:paraId="08FDA979" w14:textId="77777777" w:rsidR="007D4332" w:rsidRPr="007550AD" w:rsidRDefault="007D4332" w:rsidP="007550AD">
            <w:pPr>
              <w:pStyle w:val="ListParagraph"/>
              <w:numPr>
                <w:ilvl w:val="0"/>
                <w:numId w:val="31"/>
              </w:numPr>
              <w:spacing w:after="200" w:line="240" w:lineRule="auto"/>
              <w:rPr>
                <w:rFonts w:asciiTheme="majorBidi" w:hAnsiTheme="majorBidi" w:cstheme="majorBidi"/>
                <w:bCs/>
                <w:lang w:val="id-ID"/>
              </w:rPr>
            </w:pPr>
            <w:r w:rsidRPr="007550AD">
              <w:rPr>
                <w:rFonts w:asciiTheme="majorBidi" w:hAnsiTheme="majorBidi" w:cstheme="majorBidi"/>
              </w:rPr>
              <w:t>Sumber Hukum Islam Yang Mukhtalaf (Tidak Disepakati) Madzhab Shahabi Dan  Syar’un Man</w:t>
            </w:r>
            <w:r w:rsidRPr="007550AD">
              <w:rPr>
                <w:rFonts w:asciiTheme="majorBidi" w:hAnsiTheme="majorBidi" w:cstheme="majorBidi"/>
                <w:lang w:val="id-ID"/>
              </w:rPr>
              <w:t xml:space="preserve"> </w:t>
            </w:r>
            <w:r w:rsidRPr="007550AD">
              <w:rPr>
                <w:rFonts w:asciiTheme="majorBidi" w:hAnsiTheme="majorBidi" w:cstheme="majorBidi"/>
              </w:rPr>
              <w:t>ablan</w:t>
            </w:r>
            <w:r w:rsidRPr="007550AD">
              <w:rPr>
                <w:rFonts w:asciiTheme="majorBidi" w:hAnsiTheme="majorBidi" w:cstheme="majorBidi"/>
                <w:lang w:val="id-ID"/>
              </w:rPr>
              <w:t xml:space="preserve">a, </w:t>
            </w:r>
            <w:r w:rsidRPr="007550AD">
              <w:rPr>
                <w:rFonts w:asciiTheme="majorBidi" w:hAnsiTheme="majorBidi" w:cstheme="majorBidi"/>
              </w:rPr>
              <w:t>Pengertian</w:t>
            </w:r>
            <w:r w:rsidRPr="007550AD">
              <w:rPr>
                <w:rFonts w:asciiTheme="majorBidi" w:hAnsiTheme="majorBidi" w:cstheme="majorBidi"/>
                <w:lang w:val="id-ID"/>
              </w:rPr>
              <w:t xml:space="preserve">  </w:t>
            </w:r>
            <w:r w:rsidRPr="007550AD">
              <w:rPr>
                <w:rFonts w:asciiTheme="majorBidi" w:hAnsiTheme="majorBidi" w:cstheme="majorBidi"/>
              </w:rPr>
              <w:t>adzhab ShahabiPendapat ulama tentang kehujjahan Madzhab Shahabi</w:t>
            </w:r>
            <w:r w:rsidRPr="007550AD">
              <w:rPr>
                <w:rFonts w:asciiTheme="majorBidi" w:hAnsiTheme="majorBidi" w:cstheme="majorBidi"/>
                <w:lang w:val="id-ID"/>
              </w:rPr>
              <w:t xml:space="preserve"> </w:t>
            </w:r>
            <w:r w:rsidRPr="007550AD">
              <w:rPr>
                <w:rFonts w:asciiTheme="majorBidi" w:hAnsiTheme="majorBidi" w:cstheme="majorBidi"/>
              </w:rPr>
              <w:t>Pengertian dan Kehujjahan Syar’un man Qalana</w:t>
            </w:r>
            <w:r w:rsidRPr="007550AD">
              <w:rPr>
                <w:rFonts w:asciiTheme="majorBidi" w:hAnsiTheme="majorBidi" w:cstheme="majorBidi"/>
                <w:lang w:val="id-ID"/>
              </w:rPr>
              <w:t xml:space="preserve"> </w:t>
            </w:r>
            <w:r w:rsidRPr="007550AD">
              <w:rPr>
                <w:rFonts w:asciiTheme="majorBidi" w:hAnsiTheme="majorBidi" w:cstheme="majorBidi"/>
              </w:rPr>
              <w:t>Pendapat Imam Madzhab tentang Syar’un man Qablana</w:t>
            </w:r>
          </w:p>
          <w:p w14:paraId="065B38CA" w14:textId="77777777" w:rsidR="007D4332" w:rsidRPr="007550AD" w:rsidRDefault="007D4332" w:rsidP="007550AD">
            <w:pPr>
              <w:pStyle w:val="ListParagraph"/>
              <w:numPr>
                <w:ilvl w:val="0"/>
                <w:numId w:val="31"/>
              </w:numPr>
              <w:spacing w:after="200" w:line="240" w:lineRule="auto"/>
              <w:rPr>
                <w:rFonts w:asciiTheme="majorBidi" w:hAnsiTheme="majorBidi" w:cstheme="majorBidi"/>
                <w:bCs/>
                <w:lang w:val="en-US" w:eastAsia="zh-CN"/>
              </w:rPr>
            </w:pPr>
            <w:r w:rsidRPr="007550AD">
              <w:rPr>
                <w:rFonts w:asciiTheme="majorBidi" w:hAnsiTheme="majorBidi" w:cstheme="majorBidi"/>
              </w:rPr>
              <w:t>Sumber Hukum Islam Yang Mukhtalaf (Tidak Disepakati)  Urf</w:t>
            </w:r>
            <w:r w:rsidRPr="007550AD">
              <w:rPr>
                <w:rFonts w:asciiTheme="majorBidi" w:hAnsiTheme="majorBidi" w:cstheme="majorBidi"/>
                <w:bCs/>
                <w:lang w:val="en-US"/>
              </w:rPr>
              <w:t xml:space="preserve">, </w:t>
            </w:r>
            <w:r w:rsidRPr="007550AD">
              <w:rPr>
                <w:rFonts w:asciiTheme="majorBidi" w:hAnsiTheme="majorBidi" w:cstheme="majorBidi"/>
              </w:rPr>
              <w:t>Pengertian Urf</w:t>
            </w:r>
            <w:r w:rsidRPr="007550AD">
              <w:rPr>
                <w:rFonts w:asciiTheme="majorBidi" w:hAnsiTheme="majorBidi" w:cstheme="majorBidi"/>
                <w:lang w:val="en-US"/>
              </w:rPr>
              <w:t xml:space="preserve"> </w:t>
            </w:r>
            <w:r w:rsidRPr="007550AD">
              <w:rPr>
                <w:rFonts w:asciiTheme="majorBidi" w:hAnsiTheme="majorBidi" w:cstheme="majorBidi"/>
              </w:rPr>
              <w:t>Macam-macam Urf</w:t>
            </w:r>
            <w:r w:rsidRPr="007550AD">
              <w:rPr>
                <w:rFonts w:asciiTheme="majorBidi" w:hAnsiTheme="majorBidi" w:cstheme="majorBidi"/>
                <w:lang w:val="en-US"/>
              </w:rPr>
              <w:t xml:space="preserve"> </w:t>
            </w:r>
            <w:r w:rsidRPr="007550AD">
              <w:rPr>
                <w:rFonts w:asciiTheme="majorBidi" w:hAnsiTheme="majorBidi" w:cstheme="majorBidi"/>
              </w:rPr>
              <w:t>Kehujjahan Urf</w:t>
            </w:r>
          </w:p>
          <w:p w14:paraId="749E48D7" w14:textId="77777777" w:rsidR="007D4332" w:rsidRPr="007550AD" w:rsidRDefault="007D4332" w:rsidP="007550AD">
            <w:pPr>
              <w:pStyle w:val="ListParagraph"/>
              <w:numPr>
                <w:ilvl w:val="0"/>
                <w:numId w:val="31"/>
              </w:numPr>
              <w:spacing w:after="0" w:line="240" w:lineRule="auto"/>
              <w:rPr>
                <w:rFonts w:asciiTheme="majorBidi" w:hAnsiTheme="majorBidi" w:cstheme="majorBidi"/>
                <w:bCs/>
                <w:lang w:val="en-US"/>
              </w:rPr>
            </w:pPr>
            <w:r w:rsidRPr="007550AD">
              <w:rPr>
                <w:rFonts w:asciiTheme="majorBidi" w:hAnsiTheme="majorBidi" w:cstheme="majorBidi"/>
                <w:color w:val="222222"/>
              </w:rPr>
              <w:t>Hukum Syara’</w:t>
            </w:r>
            <w:r w:rsidRPr="007550AD">
              <w:rPr>
                <w:rFonts w:asciiTheme="majorBidi" w:hAnsiTheme="majorBidi" w:cstheme="majorBidi"/>
                <w:bCs/>
                <w:lang w:val="en-US"/>
              </w:rPr>
              <w:t xml:space="preserve"> </w:t>
            </w:r>
            <w:r w:rsidRPr="007550AD">
              <w:rPr>
                <w:rFonts w:asciiTheme="majorBidi" w:hAnsiTheme="majorBidi" w:cstheme="majorBidi"/>
              </w:rPr>
              <w:t>Pengertian hukum syara’.</w:t>
            </w:r>
            <w:r w:rsidRPr="007550AD">
              <w:rPr>
                <w:rFonts w:asciiTheme="majorBidi" w:hAnsiTheme="majorBidi" w:cstheme="majorBidi"/>
                <w:lang w:val="en-US"/>
              </w:rPr>
              <w:t xml:space="preserve"> </w:t>
            </w:r>
            <w:r w:rsidRPr="007550AD">
              <w:rPr>
                <w:rFonts w:asciiTheme="majorBidi" w:hAnsiTheme="majorBidi" w:cstheme="majorBidi"/>
              </w:rPr>
              <w:t>Pembagian hukum syara’.</w:t>
            </w:r>
            <w:r w:rsidRPr="007550AD">
              <w:rPr>
                <w:rFonts w:asciiTheme="majorBidi" w:hAnsiTheme="majorBidi" w:cstheme="majorBidi"/>
                <w:lang w:val="en-US"/>
              </w:rPr>
              <w:t xml:space="preserve"> </w:t>
            </w:r>
            <w:r w:rsidRPr="007550AD">
              <w:rPr>
                <w:rFonts w:asciiTheme="majorBidi" w:hAnsiTheme="majorBidi" w:cstheme="majorBidi"/>
              </w:rPr>
              <w:t>Hakim (Hakikat hakim)</w:t>
            </w:r>
            <w:r w:rsidRPr="007550AD">
              <w:rPr>
                <w:rFonts w:asciiTheme="majorBidi" w:hAnsiTheme="majorBidi" w:cstheme="majorBidi"/>
                <w:lang w:val="en-US"/>
              </w:rPr>
              <w:t xml:space="preserve"> </w:t>
            </w:r>
            <w:r w:rsidRPr="007550AD">
              <w:rPr>
                <w:rFonts w:asciiTheme="majorBidi" w:hAnsiTheme="majorBidi" w:cstheme="majorBidi"/>
              </w:rPr>
              <w:t>Mahkum Fih</w:t>
            </w:r>
            <w:r w:rsidRPr="007550AD">
              <w:rPr>
                <w:rFonts w:asciiTheme="majorBidi" w:hAnsiTheme="majorBidi" w:cstheme="majorBidi"/>
                <w:lang w:val="en-US"/>
              </w:rPr>
              <w:t xml:space="preserve"> </w:t>
            </w:r>
            <w:r w:rsidRPr="007550AD">
              <w:rPr>
                <w:rFonts w:asciiTheme="majorBidi" w:hAnsiTheme="majorBidi" w:cstheme="majorBidi"/>
              </w:rPr>
              <w:t>Mahkum alaih</w:t>
            </w:r>
            <w:r w:rsidRPr="007550AD">
              <w:rPr>
                <w:rFonts w:asciiTheme="majorBidi" w:hAnsiTheme="majorBidi" w:cstheme="majorBidi"/>
                <w:lang w:val="en-US"/>
              </w:rPr>
              <w:t xml:space="preserve"> </w:t>
            </w:r>
            <w:r w:rsidRPr="007550AD">
              <w:rPr>
                <w:rFonts w:asciiTheme="majorBidi" w:hAnsiTheme="majorBidi" w:cstheme="majorBidi"/>
              </w:rPr>
              <w:t>Ahliyatul wujub</w:t>
            </w:r>
            <w:r w:rsidRPr="007550AD">
              <w:rPr>
                <w:rFonts w:asciiTheme="majorBidi" w:hAnsiTheme="majorBidi" w:cstheme="majorBidi"/>
                <w:lang w:val="en-US"/>
              </w:rPr>
              <w:t xml:space="preserve"> </w:t>
            </w:r>
            <w:r w:rsidRPr="007550AD">
              <w:rPr>
                <w:rFonts w:asciiTheme="majorBidi" w:hAnsiTheme="majorBidi" w:cstheme="majorBidi"/>
              </w:rPr>
              <w:t>Ahliyatul ada</w:t>
            </w:r>
            <w:r w:rsidRPr="007550AD">
              <w:rPr>
                <w:rFonts w:asciiTheme="majorBidi" w:hAnsiTheme="majorBidi" w:cstheme="majorBidi"/>
                <w:lang w:val="en-US"/>
              </w:rPr>
              <w:t xml:space="preserve"> </w:t>
            </w:r>
            <w:r w:rsidRPr="007550AD">
              <w:rPr>
                <w:rFonts w:asciiTheme="majorBidi" w:hAnsiTheme="majorBidi" w:cstheme="majorBidi"/>
              </w:rPr>
              <w:t>Penghalang (‘Awaridl) dan pembagiannaya</w:t>
            </w:r>
            <w:r w:rsidRPr="007550AD">
              <w:rPr>
                <w:rFonts w:asciiTheme="majorBidi" w:hAnsiTheme="majorBidi" w:cstheme="majorBidi"/>
                <w:bCs/>
                <w:lang w:val="en-US" w:eastAsia="zh-CN"/>
              </w:rPr>
              <w:t xml:space="preserve"> </w:t>
            </w:r>
            <w:r w:rsidRPr="007550AD">
              <w:rPr>
                <w:rFonts w:asciiTheme="majorBidi" w:hAnsiTheme="majorBidi" w:cstheme="majorBidi"/>
              </w:rPr>
              <w:t>Hukum Taklifi dan hukum Wad’i</w:t>
            </w:r>
          </w:p>
          <w:p w14:paraId="775D476E" w14:textId="77777777" w:rsidR="007D4332" w:rsidRPr="007550AD" w:rsidRDefault="007D4332" w:rsidP="007550AD">
            <w:pPr>
              <w:pStyle w:val="ListParagraph"/>
              <w:numPr>
                <w:ilvl w:val="0"/>
                <w:numId w:val="31"/>
              </w:numPr>
              <w:spacing w:after="0" w:line="240" w:lineRule="auto"/>
              <w:rPr>
                <w:rFonts w:asciiTheme="majorBidi" w:hAnsiTheme="majorBidi" w:cstheme="majorBidi"/>
                <w:lang w:val="en-US"/>
              </w:rPr>
            </w:pPr>
            <w:r w:rsidRPr="007550AD">
              <w:rPr>
                <w:rFonts w:asciiTheme="majorBidi" w:hAnsiTheme="majorBidi" w:cstheme="majorBidi"/>
              </w:rPr>
              <w:t>Metode Istinbath Melalui Aspek</w:t>
            </w:r>
            <w:r w:rsidRPr="007550AD">
              <w:rPr>
                <w:rFonts w:asciiTheme="majorBidi" w:hAnsiTheme="majorBidi" w:cstheme="majorBidi"/>
                <w:lang w:val="en-US"/>
              </w:rPr>
              <w:t xml:space="preserve"> </w:t>
            </w:r>
            <w:r w:rsidRPr="007550AD">
              <w:rPr>
                <w:rFonts w:asciiTheme="majorBidi" w:hAnsiTheme="majorBidi" w:cstheme="majorBidi"/>
              </w:rPr>
              <w:t>Kebahasaan</w:t>
            </w:r>
            <w:r w:rsidRPr="007550AD">
              <w:rPr>
                <w:rFonts w:asciiTheme="majorBidi" w:hAnsiTheme="majorBidi" w:cstheme="majorBidi"/>
                <w:bCs/>
                <w:lang w:val="en-US"/>
              </w:rPr>
              <w:t xml:space="preserve"> </w:t>
            </w:r>
            <w:r w:rsidRPr="007550AD">
              <w:rPr>
                <w:rFonts w:asciiTheme="majorBidi" w:hAnsiTheme="majorBidi" w:cstheme="majorBidi"/>
                <w:lang w:val="af-ZA"/>
              </w:rPr>
              <w:t>Lafaz yang Terang Maknanya</w:t>
            </w:r>
            <w:r w:rsidRPr="007550AD">
              <w:rPr>
                <w:rFonts w:asciiTheme="majorBidi" w:hAnsiTheme="majorBidi" w:cstheme="majorBidi"/>
                <w:i/>
                <w:iCs/>
                <w:lang w:val="af-ZA"/>
              </w:rPr>
              <w:t xml:space="preserve"> Tafsir </w:t>
            </w:r>
            <w:r w:rsidRPr="007550AD">
              <w:rPr>
                <w:rFonts w:asciiTheme="majorBidi" w:hAnsiTheme="majorBidi" w:cstheme="majorBidi"/>
                <w:lang w:val="af-ZA"/>
              </w:rPr>
              <w:t xml:space="preserve"> dan </w:t>
            </w:r>
            <w:r w:rsidRPr="007550AD">
              <w:rPr>
                <w:rFonts w:asciiTheme="majorBidi" w:hAnsiTheme="majorBidi" w:cstheme="majorBidi"/>
                <w:i/>
                <w:iCs/>
                <w:lang w:val="af-ZA"/>
              </w:rPr>
              <w:t>Ta’wil</w:t>
            </w:r>
            <w:r w:rsidRPr="007550AD">
              <w:rPr>
                <w:rFonts w:asciiTheme="majorBidi" w:hAnsiTheme="majorBidi" w:cstheme="majorBidi"/>
                <w:lang w:val="af-ZA"/>
              </w:rPr>
              <w:t xml:space="preserve"> Lafaz ‘</w:t>
            </w:r>
            <w:r w:rsidRPr="007550AD">
              <w:rPr>
                <w:rFonts w:asciiTheme="majorBidi" w:hAnsiTheme="majorBidi" w:cstheme="majorBidi"/>
                <w:i/>
                <w:iCs/>
                <w:lang w:val="af-ZA"/>
              </w:rPr>
              <w:t xml:space="preserve">Am </w:t>
            </w:r>
            <w:r w:rsidRPr="007550AD">
              <w:rPr>
                <w:rFonts w:asciiTheme="majorBidi" w:hAnsiTheme="majorBidi" w:cstheme="majorBidi"/>
                <w:lang w:val="af-ZA"/>
              </w:rPr>
              <w:t xml:space="preserve"> dan Ruang Lingkupnya Lafaz </w:t>
            </w:r>
            <w:r w:rsidRPr="007550AD">
              <w:rPr>
                <w:rFonts w:asciiTheme="majorBidi" w:hAnsiTheme="majorBidi" w:cstheme="majorBidi"/>
                <w:i/>
                <w:iCs/>
                <w:lang w:val="af-ZA"/>
              </w:rPr>
              <w:t xml:space="preserve">Khas </w:t>
            </w:r>
            <w:r w:rsidRPr="007550AD">
              <w:rPr>
                <w:rFonts w:asciiTheme="majorBidi" w:hAnsiTheme="majorBidi" w:cstheme="majorBidi"/>
                <w:lang w:val="af-ZA"/>
              </w:rPr>
              <w:t xml:space="preserve"> dan Syarat-syaratnya</w:t>
            </w:r>
            <w:r w:rsidRPr="007550AD">
              <w:rPr>
                <w:rFonts w:asciiTheme="majorBidi" w:hAnsiTheme="majorBidi" w:cstheme="majorBidi"/>
                <w:i/>
                <w:iCs/>
                <w:lang w:val="af-ZA"/>
              </w:rPr>
              <w:t xml:space="preserve"> Takhshis</w:t>
            </w:r>
            <w:r w:rsidRPr="007550AD">
              <w:rPr>
                <w:rFonts w:asciiTheme="majorBidi" w:hAnsiTheme="majorBidi" w:cstheme="majorBidi"/>
                <w:lang w:val="af-ZA"/>
              </w:rPr>
              <w:t xml:space="preserve"> Lafaz </w:t>
            </w:r>
            <w:r w:rsidRPr="007550AD">
              <w:rPr>
                <w:rFonts w:asciiTheme="majorBidi" w:hAnsiTheme="majorBidi" w:cstheme="majorBidi"/>
                <w:i/>
                <w:iCs/>
                <w:lang w:val="af-ZA"/>
              </w:rPr>
              <w:t xml:space="preserve">Muthlaq </w:t>
            </w:r>
            <w:r w:rsidRPr="007550AD">
              <w:rPr>
                <w:rFonts w:asciiTheme="majorBidi" w:hAnsiTheme="majorBidi" w:cstheme="majorBidi"/>
                <w:lang w:val="af-ZA"/>
              </w:rPr>
              <w:t xml:space="preserve"> d</w:t>
            </w:r>
            <w:r w:rsidRPr="007550AD">
              <w:rPr>
                <w:rFonts w:asciiTheme="majorBidi" w:hAnsiTheme="majorBidi" w:cstheme="majorBidi"/>
              </w:rPr>
              <w:t>an Muqayyad</w:t>
            </w:r>
            <w:r w:rsidRPr="007550AD">
              <w:rPr>
                <w:rFonts w:asciiTheme="majorBidi" w:hAnsiTheme="majorBidi" w:cstheme="majorBidi"/>
                <w:lang w:val="af-ZA"/>
              </w:rPr>
              <w:t xml:space="preserve"> Urgensi dan Penerapannya</w:t>
            </w:r>
            <w:r w:rsidRPr="007550AD">
              <w:rPr>
                <w:rFonts w:asciiTheme="majorBidi" w:hAnsiTheme="majorBidi" w:cstheme="majorBidi"/>
                <w:lang w:val="en-US"/>
              </w:rPr>
              <w:t xml:space="preserve"> </w:t>
            </w:r>
            <w:r w:rsidRPr="007550AD">
              <w:rPr>
                <w:rFonts w:asciiTheme="majorBidi" w:hAnsiTheme="majorBidi" w:cstheme="majorBidi"/>
              </w:rPr>
              <w:t>Pengertian Amar dan Nahi</w:t>
            </w:r>
          </w:p>
          <w:p w14:paraId="508A3362" w14:textId="77777777" w:rsidR="00B82165" w:rsidRPr="007550AD" w:rsidRDefault="007D4332" w:rsidP="007550AD">
            <w:pPr>
              <w:pStyle w:val="ListParagraph"/>
              <w:numPr>
                <w:ilvl w:val="0"/>
                <w:numId w:val="31"/>
              </w:numPr>
              <w:spacing w:after="0" w:line="240" w:lineRule="auto"/>
              <w:rPr>
                <w:rFonts w:asciiTheme="majorBidi" w:hAnsiTheme="majorBidi" w:cstheme="majorBidi"/>
                <w:lang w:val="en-US"/>
              </w:rPr>
            </w:pPr>
            <w:r w:rsidRPr="007550AD">
              <w:rPr>
                <w:rFonts w:asciiTheme="majorBidi" w:hAnsiTheme="majorBidi" w:cstheme="majorBidi"/>
              </w:rPr>
              <w:t>Metode Istinbath Hukum Maqshid Syari’ah</w:t>
            </w:r>
            <w:r w:rsidRPr="007550AD">
              <w:rPr>
                <w:rFonts w:asciiTheme="majorBidi" w:hAnsiTheme="majorBidi" w:cstheme="majorBidi"/>
                <w:bCs/>
                <w:lang w:val="en-US"/>
              </w:rPr>
              <w:t xml:space="preserve">  </w:t>
            </w:r>
            <w:r w:rsidRPr="007550AD">
              <w:rPr>
                <w:rFonts w:asciiTheme="majorBidi" w:hAnsiTheme="majorBidi" w:cstheme="majorBidi"/>
                <w:lang w:val="af-ZA"/>
              </w:rPr>
              <w:t xml:space="preserve">Pengertian </w:t>
            </w:r>
            <w:r w:rsidRPr="007550AD">
              <w:rPr>
                <w:rFonts w:asciiTheme="majorBidi" w:hAnsiTheme="majorBidi" w:cstheme="majorBidi"/>
                <w:i/>
                <w:iCs/>
              </w:rPr>
              <w:t>Maqshid Syari’ah</w:t>
            </w:r>
            <w:r w:rsidRPr="007550AD">
              <w:rPr>
                <w:rFonts w:asciiTheme="majorBidi" w:hAnsiTheme="majorBidi" w:cstheme="majorBidi"/>
                <w:lang w:val="id-ID"/>
              </w:rPr>
              <w:t xml:space="preserve"> </w:t>
            </w:r>
            <w:r w:rsidRPr="007550AD">
              <w:rPr>
                <w:rFonts w:asciiTheme="majorBidi" w:hAnsiTheme="majorBidi" w:cstheme="majorBidi"/>
              </w:rPr>
              <w:t xml:space="preserve">Tujuan umum </w:t>
            </w:r>
            <w:r w:rsidRPr="007550AD">
              <w:rPr>
                <w:rFonts w:asciiTheme="majorBidi" w:hAnsiTheme="majorBidi" w:cstheme="majorBidi"/>
                <w:i/>
                <w:iCs/>
              </w:rPr>
              <w:t>Maqshid Syariah</w:t>
            </w:r>
            <w:r w:rsidRPr="007550AD">
              <w:rPr>
                <w:rFonts w:asciiTheme="majorBidi" w:hAnsiTheme="majorBidi" w:cstheme="majorBidi"/>
                <w:i/>
                <w:iCs/>
                <w:lang w:val="af-ZA"/>
              </w:rPr>
              <w:t xml:space="preserve"> Ta’arudh  al-Adillah</w:t>
            </w:r>
            <w:r w:rsidRPr="007550AD">
              <w:rPr>
                <w:rFonts w:asciiTheme="majorBidi" w:hAnsiTheme="majorBidi" w:cstheme="majorBidi"/>
                <w:lang w:val="id-ID"/>
              </w:rPr>
              <w:t xml:space="preserve"> </w:t>
            </w:r>
            <w:r w:rsidRPr="007550AD">
              <w:rPr>
                <w:rFonts w:asciiTheme="majorBidi" w:hAnsiTheme="majorBidi" w:cstheme="majorBidi"/>
                <w:lang w:val="af-ZA"/>
              </w:rPr>
              <w:t xml:space="preserve"> pengertian </w:t>
            </w:r>
            <w:r w:rsidRPr="007550AD">
              <w:rPr>
                <w:rFonts w:asciiTheme="majorBidi" w:hAnsiTheme="majorBidi" w:cstheme="majorBidi"/>
                <w:i/>
                <w:iCs/>
                <w:lang w:val="af-ZA"/>
              </w:rPr>
              <w:t>Ta’arudh al- Adillah</w:t>
            </w:r>
            <w:r w:rsidRPr="007550AD">
              <w:rPr>
                <w:rFonts w:asciiTheme="majorBidi" w:hAnsiTheme="majorBidi" w:cstheme="majorBidi"/>
                <w:lang w:val="af-ZA"/>
              </w:rPr>
              <w:t xml:space="preserve"> Metode Penyelesaian </w:t>
            </w:r>
            <w:r w:rsidRPr="007550AD">
              <w:rPr>
                <w:rFonts w:asciiTheme="majorBidi" w:hAnsiTheme="majorBidi" w:cstheme="majorBidi"/>
                <w:i/>
                <w:iCs/>
                <w:lang w:val="af-ZA"/>
              </w:rPr>
              <w:t>Ta’arudh al- Adilla</w:t>
            </w:r>
            <w:r w:rsidRPr="007550AD">
              <w:rPr>
                <w:rFonts w:asciiTheme="majorBidi" w:hAnsiTheme="majorBidi" w:cstheme="majorBidi"/>
                <w:i/>
                <w:iCs/>
              </w:rPr>
              <w:t>h</w:t>
            </w:r>
          </w:p>
        </w:tc>
      </w:tr>
      <w:tr w:rsidR="00B82165" w:rsidRPr="007550AD" w14:paraId="01E40C7B" w14:textId="77777777">
        <w:trPr>
          <w:jc w:val="center"/>
        </w:trPr>
        <w:tc>
          <w:tcPr>
            <w:tcW w:w="3053" w:type="dxa"/>
            <w:gridSpan w:val="2"/>
            <w:shd w:val="clear" w:color="auto" w:fill="auto"/>
          </w:tcPr>
          <w:p w14:paraId="5AAC1B96"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Pustaka</w:t>
            </w:r>
          </w:p>
        </w:tc>
        <w:tc>
          <w:tcPr>
            <w:tcW w:w="10663" w:type="dxa"/>
            <w:gridSpan w:val="7"/>
            <w:shd w:val="clear" w:color="auto" w:fill="auto"/>
          </w:tcPr>
          <w:p w14:paraId="17AB23C9" w14:textId="77777777" w:rsidR="00606C8F" w:rsidRPr="007550AD" w:rsidRDefault="00606C8F" w:rsidP="007550AD">
            <w:pPr>
              <w:pStyle w:val="ListParagraph"/>
              <w:numPr>
                <w:ilvl w:val="0"/>
                <w:numId w:val="30"/>
              </w:numPr>
              <w:spacing w:after="200" w:line="240" w:lineRule="auto"/>
              <w:ind w:left="393" w:hanging="393"/>
              <w:rPr>
                <w:rFonts w:asciiTheme="majorBidi" w:hAnsiTheme="majorBidi" w:cstheme="majorBidi"/>
              </w:rPr>
            </w:pPr>
            <w:r w:rsidRPr="007550AD">
              <w:rPr>
                <w:rFonts w:asciiTheme="majorBidi" w:hAnsiTheme="majorBidi" w:cstheme="majorBidi"/>
              </w:rPr>
              <w:t>Abdul Wahab Khalaf, ‘Ilmu Ushul Fiqh, Kuwait: Dar al-Qalam, 1978).</w:t>
            </w:r>
          </w:p>
          <w:p w14:paraId="1B8884C7" w14:textId="77777777" w:rsidR="00606C8F" w:rsidRPr="007550AD" w:rsidRDefault="00606C8F" w:rsidP="007550AD">
            <w:pPr>
              <w:pStyle w:val="ListParagraph"/>
              <w:numPr>
                <w:ilvl w:val="0"/>
                <w:numId w:val="30"/>
              </w:numPr>
              <w:spacing w:after="200" w:line="240" w:lineRule="auto"/>
              <w:ind w:left="393" w:hanging="393"/>
              <w:rPr>
                <w:rFonts w:asciiTheme="majorBidi" w:hAnsiTheme="majorBidi" w:cstheme="majorBidi"/>
              </w:rPr>
            </w:pPr>
            <w:r w:rsidRPr="007550AD">
              <w:rPr>
                <w:rFonts w:asciiTheme="majorBidi" w:hAnsiTheme="majorBidi" w:cstheme="majorBidi"/>
              </w:rPr>
              <w:t>Abdul Hamid Hakim, As-Sulam, Jakarta: Maktabah as-Sa’diyah Putra, t.t).</w:t>
            </w:r>
          </w:p>
          <w:p w14:paraId="5F5A86F4" w14:textId="77777777" w:rsidR="00606C8F" w:rsidRPr="007550AD" w:rsidRDefault="00606C8F" w:rsidP="007550AD">
            <w:pPr>
              <w:pStyle w:val="ListParagraph"/>
              <w:numPr>
                <w:ilvl w:val="0"/>
                <w:numId w:val="30"/>
              </w:numPr>
              <w:spacing w:after="200" w:line="240" w:lineRule="auto"/>
              <w:ind w:left="393" w:hanging="393"/>
              <w:rPr>
                <w:rFonts w:asciiTheme="majorBidi" w:hAnsiTheme="majorBidi" w:cstheme="majorBidi"/>
              </w:rPr>
            </w:pPr>
            <w:r w:rsidRPr="007550AD">
              <w:rPr>
                <w:rFonts w:asciiTheme="majorBidi" w:hAnsiTheme="majorBidi" w:cstheme="majorBidi"/>
              </w:rPr>
              <w:t>Muhammad Abu Zahrah, Ushul Fiqh, (Beirut: Dar al-Fikr al-Araby, 1968). Wahbah az-Zuhaily, Ushul al-Fiqh al-Islami, (Damaskus: Dar al-Fikr, 1986).</w:t>
            </w:r>
          </w:p>
          <w:p w14:paraId="2EF8357A" w14:textId="77777777" w:rsidR="00606C8F" w:rsidRPr="007550AD" w:rsidRDefault="00606C8F" w:rsidP="007550AD">
            <w:pPr>
              <w:pStyle w:val="ListParagraph"/>
              <w:numPr>
                <w:ilvl w:val="0"/>
                <w:numId w:val="30"/>
              </w:numPr>
              <w:spacing w:after="200" w:line="240" w:lineRule="auto"/>
              <w:ind w:left="393" w:hanging="393"/>
              <w:rPr>
                <w:rFonts w:asciiTheme="majorBidi" w:hAnsiTheme="majorBidi" w:cstheme="majorBidi"/>
              </w:rPr>
            </w:pPr>
            <w:r w:rsidRPr="007550AD">
              <w:rPr>
                <w:rFonts w:asciiTheme="majorBidi" w:hAnsiTheme="majorBidi" w:cstheme="majorBidi"/>
              </w:rPr>
              <w:t>Muhammad Hashim Kamali, Prinsip dan Teori-teori  Hukum Islam: Usul al-Fiqh, (terj.), (Yogyakarta: Pustaka Pelajar, 1996). M. Hasbi Ash-Shiddieqy, Falsafah Hukum Islam, (Jakarta: Bulan Bintang, 1993).</w:t>
            </w:r>
          </w:p>
          <w:p w14:paraId="0328664F" w14:textId="77777777" w:rsidR="00606C8F" w:rsidRPr="007550AD" w:rsidRDefault="00606C8F" w:rsidP="007550AD">
            <w:pPr>
              <w:pStyle w:val="ListParagraph"/>
              <w:numPr>
                <w:ilvl w:val="0"/>
                <w:numId w:val="30"/>
              </w:numPr>
              <w:spacing w:after="200" w:line="240" w:lineRule="auto"/>
              <w:ind w:left="393" w:hanging="393"/>
              <w:rPr>
                <w:rFonts w:asciiTheme="majorBidi" w:eastAsia="Arial Unicode MS" w:hAnsiTheme="majorBidi" w:cstheme="majorBidi"/>
                <w:lang w:val="en-US"/>
              </w:rPr>
            </w:pPr>
            <w:r w:rsidRPr="007550AD">
              <w:rPr>
                <w:rFonts w:asciiTheme="majorBidi" w:hAnsiTheme="majorBidi" w:cstheme="majorBidi"/>
              </w:rPr>
              <w:lastRenderedPageBreak/>
              <w:t>Wael B. Hallaq, Sejarah Teori Hukum Islam: Pengantar Untuk Usul Fiqh Madzhab Sunni (terj.), (Jakarta: RajaGrafindo Persada, 2001).</w:t>
            </w:r>
          </w:p>
          <w:p w14:paraId="3FE9A823" w14:textId="77777777" w:rsidR="00B82165" w:rsidRPr="007550AD" w:rsidRDefault="00606C8F" w:rsidP="007550AD">
            <w:pPr>
              <w:pStyle w:val="ListParagraph"/>
              <w:numPr>
                <w:ilvl w:val="0"/>
                <w:numId w:val="30"/>
              </w:numPr>
              <w:spacing w:after="200" w:line="240" w:lineRule="auto"/>
              <w:ind w:left="393" w:hanging="393"/>
              <w:rPr>
                <w:rFonts w:asciiTheme="majorBidi" w:eastAsia="Arial Unicode MS" w:hAnsiTheme="majorBidi" w:cstheme="majorBidi"/>
                <w:lang w:val="en-US"/>
              </w:rPr>
            </w:pPr>
            <w:r w:rsidRPr="007550AD">
              <w:rPr>
                <w:rFonts w:asciiTheme="majorBidi" w:hAnsiTheme="majorBidi" w:cstheme="majorBidi"/>
              </w:rPr>
              <w:t>Amir Syarifuddin, Ushul Fiqh, jilid. 1-2, (Jakarta: Logos Pustaka Ilmu, 2000).</w:t>
            </w:r>
          </w:p>
        </w:tc>
      </w:tr>
      <w:tr w:rsidR="00B82165" w:rsidRPr="007550AD" w14:paraId="60A7EB78" w14:textId="77777777">
        <w:trPr>
          <w:jc w:val="center"/>
        </w:trPr>
        <w:tc>
          <w:tcPr>
            <w:tcW w:w="3053" w:type="dxa"/>
            <w:gridSpan w:val="2"/>
            <w:shd w:val="clear" w:color="auto" w:fill="auto"/>
          </w:tcPr>
          <w:p w14:paraId="24BF72EC"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lastRenderedPageBreak/>
              <w:t>Media Pembelajaran</w:t>
            </w:r>
          </w:p>
        </w:tc>
        <w:tc>
          <w:tcPr>
            <w:tcW w:w="10663" w:type="dxa"/>
            <w:gridSpan w:val="7"/>
            <w:shd w:val="clear" w:color="auto" w:fill="auto"/>
          </w:tcPr>
          <w:p w14:paraId="5FA88FF7"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lang w:val="en-US"/>
              </w:rPr>
              <w:t xml:space="preserve">Perangkat Lunak :Via Daring; Zoom WA dan Perangkat Keras: </w:t>
            </w:r>
            <w:r w:rsidRPr="007550AD">
              <w:rPr>
                <w:rFonts w:asciiTheme="majorBidi" w:hAnsiTheme="majorBidi" w:cstheme="majorBidi"/>
              </w:rPr>
              <w:t>LCD/ Proyektor</w:t>
            </w:r>
          </w:p>
        </w:tc>
      </w:tr>
      <w:tr w:rsidR="00B82165" w:rsidRPr="007550AD" w14:paraId="34C0D73F" w14:textId="77777777">
        <w:trPr>
          <w:jc w:val="center"/>
        </w:trPr>
        <w:tc>
          <w:tcPr>
            <w:tcW w:w="3053" w:type="dxa"/>
            <w:gridSpan w:val="2"/>
            <w:shd w:val="clear" w:color="auto" w:fill="auto"/>
          </w:tcPr>
          <w:p w14:paraId="25013449"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Dosen/ Team Teaching</w:t>
            </w:r>
          </w:p>
        </w:tc>
        <w:tc>
          <w:tcPr>
            <w:tcW w:w="10663" w:type="dxa"/>
            <w:gridSpan w:val="7"/>
            <w:shd w:val="clear" w:color="auto" w:fill="auto"/>
          </w:tcPr>
          <w:p w14:paraId="3A3F9841"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 xml:space="preserve">Dr. Suwarjin, MA, Dr. Toha Andiko, MAg, Dr. Zurifah, MAg  Dr. Iim Fahimah, L.c., MA. </w:t>
            </w:r>
            <w:r w:rsidRPr="007550AD">
              <w:rPr>
                <w:rFonts w:asciiTheme="majorBidi" w:hAnsiTheme="majorBidi" w:cstheme="majorBidi"/>
                <w:lang w:val="en-US"/>
              </w:rPr>
              <w:t>Wahyu Abdul Jaffar, MH</w:t>
            </w:r>
          </w:p>
        </w:tc>
      </w:tr>
      <w:tr w:rsidR="00B82165" w:rsidRPr="007550AD" w14:paraId="43A07DF4" w14:textId="77777777">
        <w:trPr>
          <w:jc w:val="center"/>
        </w:trPr>
        <w:tc>
          <w:tcPr>
            <w:tcW w:w="3053" w:type="dxa"/>
            <w:gridSpan w:val="2"/>
            <w:shd w:val="clear" w:color="auto" w:fill="auto"/>
          </w:tcPr>
          <w:p w14:paraId="650E595C"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 xml:space="preserve">Mata kuliah Syarat </w:t>
            </w:r>
          </w:p>
        </w:tc>
        <w:tc>
          <w:tcPr>
            <w:tcW w:w="10663" w:type="dxa"/>
            <w:gridSpan w:val="7"/>
            <w:shd w:val="clear" w:color="auto" w:fill="auto"/>
          </w:tcPr>
          <w:p w14:paraId="72871794"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w:t>
            </w:r>
          </w:p>
        </w:tc>
      </w:tr>
    </w:tbl>
    <w:p w14:paraId="7F0CD6C6" w14:textId="77777777" w:rsidR="00B82165" w:rsidRPr="007550AD" w:rsidRDefault="00B82165" w:rsidP="007550AD">
      <w:pPr>
        <w:spacing w:before="0" w:after="0"/>
        <w:rPr>
          <w:rFonts w:asciiTheme="majorBidi" w:hAnsiTheme="majorBidi" w:cstheme="majorBidi"/>
        </w:rPr>
      </w:pPr>
    </w:p>
    <w:tbl>
      <w:tblPr>
        <w:tblStyle w:val="TableGrid"/>
        <w:tblW w:w="14850" w:type="dxa"/>
        <w:tblInd w:w="108" w:type="dxa"/>
        <w:tblLayout w:type="fixed"/>
        <w:tblLook w:val="04A0" w:firstRow="1" w:lastRow="0" w:firstColumn="1" w:lastColumn="0" w:noHBand="0" w:noVBand="1"/>
      </w:tblPr>
      <w:tblGrid>
        <w:gridCol w:w="1180"/>
        <w:gridCol w:w="2500"/>
        <w:gridCol w:w="2530"/>
        <w:gridCol w:w="1890"/>
        <w:gridCol w:w="2700"/>
        <w:gridCol w:w="2970"/>
        <w:gridCol w:w="1080"/>
      </w:tblGrid>
      <w:tr w:rsidR="00B82165" w:rsidRPr="007550AD" w14:paraId="3BBBDC66" w14:textId="77777777">
        <w:trPr>
          <w:tblHeader/>
        </w:trPr>
        <w:tc>
          <w:tcPr>
            <w:tcW w:w="1180" w:type="dxa"/>
            <w:shd w:val="clear" w:color="auto" w:fill="BFBFBF" w:themeFill="background1" w:themeFillShade="BF"/>
            <w:vAlign w:val="center"/>
          </w:tcPr>
          <w:p w14:paraId="2A9861AB"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b/>
              </w:rPr>
            </w:pPr>
            <w:r w:rsidRPr="007550AD">
              <w:rPr>
                <w:rFonts w:asciiTheme="majorBidi" w:hAnsiTheme="majorBidi" w:cstheme="majorBidi"/>
                <w:b/>
              </w:rPr>
              <w:t>Minggu ke-</w:t>
            </w:r>
          </w:p>
        </w:tc>
        <w:tc>
          <w:tcPr>
            <w:tcW w:w="2500" w:type="dxa"/>
            <w:shd w:val="clear" w:color="auto" w:fill="BFBFBF" w:themeFill="background1" w:themeFillShade="BF"/>
            <w:vAlign w:val="center"/>
          </w:tcPr>
          <w:p w14:paraId="32E79ACA"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b/>
              </w:rPr>
            </w:pPr>
            <w:r w:rsidRPr="007550AD">
              <w:rPr>
                <w:rFonts w:asciiTheme="majorBidi" w:hAnsiTheme="majorBidi" w:cstheme="majorBidi"/>
                <w:b/>
              </w:rPr>
              <w:t>Sub-CP-MK (kemampuan akhir yang diharapkan)</w:t>
            </w:r>
          </w:p>
        </w:tc>
        <w:tc>
          <w:tcPr>
            <w:tcW w:w="2530" w:type="dxa"/>
            <w:shd w:val="clear" w:color="auto" w:fill="BFBFBF" w:themeFill="background1" w:themeFillShade="BF"/>
            <w:vAlign w:val="center"/>
          </w:tcPr>
          <w:p w14:paraId="7A29FDAA"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b/>
              </w:rPr>
            </w:pPr>
            <w:r w:rsidRPr="007550AD">
              <w:rPr>
                <w:rFonts w:asciiTheme="majorBidi" w:hAnsiTheme="majorBidi" w:cstheme="majorBidi"/>
                <w:b/>
              </w:rPr>
              <w:t>Indikator</w:t>
            </w:r>
          </w:p>
        </w:tc>
        <w:tc>
          <w:tcPr>
            <w:tcW w:w="1890" w:type="dxa"/>
            <w:shd w:val="clear" w:color="auto" w:fill="BFBFBF" w:themeFill="background1" w:themeFillShade="BF"/>
            <w:vAlign w:val="center"/>
          </w:tcPr>
          <w:p w14:paraId="37F54B22"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b/>
              </w:rPr>
            </w:pPr>
            <w:r w:rsidRPr="007550AD">
              <w:rPr>
                <w:rFonts w:asciiTheme="majorBidi" w:hAnsiTheme="majorBidi" w:cstheme="majorBidi"/>
                <w:b/>
              </w:rPr>
              <w:t>Kriteria &amp; Bentuk Penilaian</w:t>
            </w:r>
          </w:p>
        </w:tc>
        <w:tc>
          <w:tcPr>
            <w:tcW w:w="2700" w:type="dxa"/>
            <w:shd w:val="clear" w:color="auto" w:fill="BFBFBF" w:themeFill="background1" w:themeFillShade="BF"/>
            <w:vAlign w:val="center"/>
          </w:tcPr>
          <w:p w14:paraId="5850323D"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b/>
              </w:rPr>
            </w:pPr>
            <w:r w:rsidRPr="007550AD">
              <w:rPr>
                <w:rFonts w:asciiTheme="majorBidi" w:hAnsiTheme="majorBidi" w:cstheme="majorBidi"/>
                <w:b/>
              </w:rPr>
              <w:t>Metode Pembelajaran [Estimasi Waktu]</w:t>
            </w:r>
          </w:p>
        </w:tc>
        <w:tc>
          <w:tcPr>
            <w:tcW w:w="2970" w:type="dxa"/>
            <w:shd w:val="clear" w:color="auto" w:fill="BFBFBF" w:themeFill="background1" w:themeFillShade="BF"/>
            <w:vAlign w:val="center"/>
          </w:tcPr>
          <w:p w14:paraId="17A434AA"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b/>
              </w:rPr>
            </w:pPr>
            <w:r w:rsidRPr="007550AD">
              <w:rPr>
                <w:rFonts w:asciiTheme="majorBidi" w:hAnsiTheme="majorBidi" w:cstheme="majorBidi"/>
                <w:b/>
              </w:rPr>
              <w:t>Materi Pembelajaran [Pustaka]</w:t>
            </w:r>
          </w:p>
        </w:tc>
        <w:tc>
          <w:tcPr>
            <w:tcW w:w="1080" w:type="dxa"/>
            <w:shd w:val="clear" w:color="auto" w:fill="BFBFBF" w:themeFill="background1" w:themeFillShade="BF"/>
          </w:tcPr>
          <w:p w14:paraId="118523D2"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b/>
              </w:rPr>
            </w:pPr>
            <w:r w:rsidRPr="007550AD">
              <w:rPr>
                <w:rFonts w:asciiTheme="majorBidi" w:hAnsiTheme="majorBidi" w:cstheme="majorBidi"/>
                <w:b/>
              </w:rPr>
              <w:t>Bobot Penilaian (%)</w:t>
            </w:r>
          </w:p>
        </w:tc>
      </w:tr>
      <w:tr w:rsidR="00B82165" w:rsidRPr="007550AD" w14:paraId="480D86CE" w14:textId="77777777">
        <w:tc>
          <w:tcPr>
            <w:tcW w:w="1180" w:type="dxa"/>
          </w:tcPr>
          <w:p w14:paraId="3102F5DE"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rPr>
              <w:t>1</w:t>
            </w:r>
          </w:p>
        </w:tc>
        <w:tc>
          <w:tcPr>
            <w:tcW w:w="2500" w:type="dxa"/>
          </w:tcPr>
          <w:p w14:paraId="599F240F" w14:textId="77777777" w:rsidR="00B82165" w:rsidRPr="007550AD" w:rsidRDefault="002F718B" w:rsidP="007550AD">
            <w:pPr>
              <w:autoSpaceDE w:val="0"/>
              <w:autoSpaceDN w:val="0"/>
              <w:adjustRightInd w:val="0"/>
              <w:spacing w:before="0" w:after="0"/>
              <w:ind w:left="0"/>
              <w:rPr>
                <w:rFonts w:asciiTheme="majorBidi" w:hAnsiTheme="majorBidi" w:cstheme="majorBidi"/>
                <w:lang w:val="en-US"/>
              </w:rPr>
            </w:pPr>
            <w:r w:rsidRPr="007550AD">
              <w:rPr>
                <w:rFonts w:asciiTheme="majorBidi" w:hAnsiTheme="majorBidi" w:cstheme="majorBidi"/>
                <w:lang w:val="en-US"/>
              </w:rPr>
              <w:t>Kontrak Perkuliahan</w:t>
            </w:r>
          </w:p>
        </w:tc>
        <w:tc>
          <w:tcPr>
            <w:tcW w:w="2530" w:type="dxa"/>
          </w:tcPr>
          <w:p w14:paraId="49372831" w14:textId="77777777" w:rsidR="00B82165" w:rsidRPr="007550AD" w:rsidRDefault="002F718B" w:rsidP="007550AD">
            <w:pPr>
              <w:pStyle w:val="ListParagraph"/>
              <w:numPr>
                <w:ilvl w:val="0"/>
                <w:numId w:val="4"/>
              </w:numPr>
              <w:spacing w:after="0" w:line="240" w:lineRule="auto"/>
              <w:ind w:left="176" w:hanging="176"/>
              <w:rPr>
                <w:rFonts w:asciiTheme="majorBidi" w:eastAsia="Arial Unicode MS" w:hAnsiTheme="majorBidi" w:cstheme="majorBidi"/>
                <w:b/>
              </w:rPr>
            </w:pPr>
            <w:r w:rsidRPr="007550AD">
              <w:rPr>
                <w:rFonts w:asciiTheme="majorBidi" w:eastAsia="Arial Unicode MS" w:hAnsiTheme="majorBidi" w:cstheme="majorBidi"/>
              </w:rPr>
              <w:t xml:space="preserve">Adanya kesepakatan dalam PBM pengantar dasar </w:t>
            </w:r>
            <w:r w:rsidRPr="007550AD">
              <w:rPr>
                <w:rFonts w:asciiTheme="majorBidi" w:eastAsia="Arial Unicode MS" w:hAnsiTheme="majorBidi" w:cstheme="majorBidi"/>
                <w:lang w:val="en-US"/>
              </w:rPr>
              <w:t xml:space="preserve">mata kuliah </w:t>
            </w:r>
            <w:r w:rsidRPr="007550AD">
              <w:rPr>
                <w:rFonts w:asciiTheme="majorBidi" w:eastAsia="Arial Unicode MS" w:hAnsiTheme="majorBidi" w:cstheme="majorBidi"/>
              </w:rPr>
              <w:t>Mengetahui arah PBM dan tujuan akan dicapai</w:t>
            </w:r>
          </w:p>
          <w:p w14:paraId="640DCA59" w14:textId="77777777" w:rsidR="00B82165" w:rsidRPr="007550AD" w:rsidRDefault="002F718B" w:rsidP="007550AD">
            <w:pPr>
              <w:pStyle w:val="ListParagraph"/>
              <w:numPr>
                <w:ilvl w:val="0"/>
                <w:numId w:val="4"/>
              </w:numPr>
              <w:autoSpaceDE w:val="0"/>
              <w:autoSpaceDN w:val="0"/>
              <w:adjustRightInd w:val="0"/>
              <w:spacing w:after="0" w:line="240" w:lineRule="auto"/>
              <w:ind w:left="176" w:hanging="176"/>
              <w:rPr>
                <w:rFonts w:asciiTheme="majorBidi" w:hAnsiTheme="majorBidi" w:cstheme="majorBidi"/>
              </w:rPr>
            </w:pPr>
            <w:r w:rsidRPr="007550AD">
              <w:rPr>
                <w:rFonts w:asciiTheme="majorBidi" w:eastAsia="Arial Unicode MS" w:hAnsiTheme="majorBidi" w:cstheme="majorBidi"/>
              </w:rPr>
              <w:t>Mengetahui sumber PBM yang akan digunakan</w:t>
            </w:r>
          </w:p>
        </w:tc>
        <w:tc>
          <w:tcPr>
            <w:tcW w:w="1890" w:type="dxa"/>
          </w:tcPr>
          <w:p w14:paraId="00189D6A"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Kriteria :</w:t>
            </w:r>
          </w:p>
          <w:p w14:paraId="4B5BA042"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Ketepatan dan penguasaan</w:t>
            </w:r>
          </w:p>
          <w:p w14:paraId="151FD906"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Bentuk non-tes :</w:t>
            </w:r>
          </w:p>
          <w:p w14:paraId="01D58284" w14:textId="77777777" w:rsidR="00B82165" w:rsidRPr="007550AD" w:rsidRDefault="002F718B" w:rsidP="007550AD">
            <w:pPr>
              <w:pStyle w:val="ListParagraph"/>
              <w:numPr>
                <w:ilvl w:val="0"/>
                <w:numId w:val="5"/>
              </w:numPr>
              <w:autoSpaceDE w:val="0"/>
              <w:autoSpaceDN w:val="0"/>
              <w:adjustRightInd w:val="0"/>
              <w:spacing w:after="0" w:line="240" w:lineRule="auto"/>
              <w:ind w:left="246" w:hanging="250"/>
              <w:rPr>
                <w:rFonts w:asciiTheme="majorBidi" w:hAnsiTheme="majorBidi" w:cstheme="majorBidi"/>
              </w:rPr>
            </w:pPr>
            <w:r w:rsidRPr="007550AD">
              <w:rPr>
                <w:rFonts w:asciiTheme="majorBidi" w:hAnsiTheme="majorBidi" w:cstheme="majorBidi"/>
                <w:lang w:val="en-US"/>
              </w:rPr>
              <w:t>Tanya jawab</w:t>
            </w:r>
          </w:p>
        </w:tc>
        <w:tc>
          <w:tcPr>
            <w:tcW w:w="2700" w:type="dxa"/>
          </w:tcPr>
          <w:p w14:paraId="76FCB26E" w14:textId="77777777" w:rsidR="00B82165" w:rsidRPr="007550AD" w:rsidRDefault="00B82165" w:rsidP="007550AD">
            <w:pPr>
              <w:autoSpaceDE w:val="0"/>
              <w:autoSpaceDN w:val="0"/>
              <w:adjustRightInd w:val="0"/>
              <w:spacing w:before="0" w:after="0"/>
              <w:ind w:left="0"/>
              <w:rPr>
                <w:rFonts w:asciiTheme="majorBidi" w:hAnsiTheme="majorBidi" w:cstheme="majorBidi"/>
                <w:lang w:val="en-US"/>
              </w:rPr>
            </w:pPr>
          </w:p>
        </w:tc>
        <w:tc>
          <w:tcPr>
            <w:tcW w:w="2970" w:type="dxa"/>
          </w:tcPr>
          <w:p w14:paraId="575613CF" w14:textId="77777777" w:rsidR="00B82165" w:rsidRPr="007550AD" w:rsidRDefault="00B82165" w:rsidP="007550AD">
            <w:pPr>
              <w:pStyle w:val="ListParagraph"/>
              <w:spacing w:line="240" w:lineRule="auto"/>
              <w:ind w:left="176"/>
              <w:rPr>
                <w:rFonts w:asciiTheme="majorBidi" w:hAnsiTheme="majorBidi" w:cstheme="majorBidi"/>
              </w:rPr>
            </w:pPr>
          </w:p>
        </w:tc>
        <w:tc>
          <w:tcPr>
            <w:tcW w:w="1080" w:type="dxa"/>
          </w:tcPr>
          <w:p w14:paraId="1C42C1B2" w14:textId="77777777" w:rsidR="00B82165" w:rsidRPr="007550AD" w:rsidRDefault="00B82165" w:rsidP="007550AD">
            <w:pPr>
              <w:autoSpaceDE w:val="0"/>
              <w:autoSpaceDN w:val="0"/>
              <w:adjustRightInd w:val="0"/>
              <w:spacing w:before="0" w:after="0"/>
              <w:ind w:left="0"/>
              <w:jc w:val="center"/>
              <w:rPr>
                <w:rFonts w:asciiTheme="majorBidi" w:hAnsiTheme="majorBidi" w:cstheme="majorBidi"/>
                <w:lang w:val="en-US"/>
              </w:rPr>
            </w:pPr>
          </w:p>
        </w:tc>
      </w:tr>
      <w:tr w:rsidR="00B82165" w:rsidRPr="007550AD" w14:paraId="297E136D" w14:textId="77777777">
        <w:tc>
          <w:tcPr>
            <w:tcW w:w="1180" w:type="dxa"/>
          </w:tcPr>
          <w:p w14:paraId="49F96F11"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2</w:t>
            </w:r>
          </w:p>
        </w:tc>
        <w:tc>
          <w:tcPr>
            <w:tcW w:w="2500" w:type="dxa"/>
          </w:tcPr>
          <w:p w14:paraId="0126BE0A" w14:textId="77777777" w:rsidR="00B82165" w:rsidRPr="007550AD" w:rsidRDefault="002F718B" w:rsidP="007550AD">
            <w:pPr>
              <w:pStyle w:val="ListParagraph"/>
              <w:spacing w:after="0" w:line="240" w:lineRule="auto"/>
              <w:ind w:left="0"/>
              <w:jc w:val="both"/>
              <w:rPr>
                <w:rFonts w:asciiTheme="majorBidi" w:hAnsiTheme="majorBidi" w:cstheme="majorBidi"/>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Menjelaskan </w:t>
            </w:r>
            <w:r w:rsidR="00F65660" w:rsidRPr="007550AD">
              <w:rPr>
                <w:rFonts w:asciiTheme="majorBidi" w:hAnsiTheme="majorBidi" w:cstheme="majorBidi"/>
                <w:color w:val="222222"/>
              </w:rPr>
              <w:t>Definisi dan Kedudukan Ushul Fiqh</w:t>
            </w:r>
            <w:r w:rsidR="00F65660" w:rsidRPr="007550AD">
              <w:rPr>
                <w:rFonts w:asciiTheme="majorBidi" w:hAnsiTheme="majorBidi" w:cstheme="majorBidi"/>
                <w:color w:val="222222"/>
                <w:lang w:val="en-US"/>
              </w:rPr>
              <w:t>,</w:t>
            </w:r>
            <w:r w:rsidR="00F65660" w:rsidRPr="007550AD">
              <w:rPr>
                <w:rFonts w:asciiTheme="majorBidi" w:hAnsiTheme="majorBidi" w:cstheme="majorBidi"/>
                <w:lang w:val="en-US"/>
              </w:rPr>
              <w:t xml:space="preserve"> </w:t>
            </w:r>
            <w:r w:rsidR="00F65660" w:rsidRPr="007550AD">
              <w:rPr>
                <w:rFonts w:asciiTheme="majorBidi" w:hAnsiTheme="majorBidi" w:cstheme="majorBidi"/>
              </w:rPr>
              <w:t>Obyek kajian U</w:t>
            </w:r>
            <w:r w:rsidR="00F65660" w:rsidRPr="007550AD">
              <w:rPr>
                <w:rFonts w:asciiTheme="majorBidi" w:hAnsiTheme="majorBidi" w:cstheme="majorBidi"/>
                <w:lang w:val="en-US"/>
              </w:rPr>
              <w:t xml:space="preserve">shul </w:t>
            </w:r>
            <w:r w:rsidR="00F65660" w:rsidRPr="007550AD">
              <w:rPr>
                <w:rFonts w:asciiTheme="majorBidi" w:hAnsiTheme="majorBidi" w:cstheme="majorBidi"/>
              </w:rPr>
              <w:t>F</w:t>
            </w:r>
            <w:r w:rsidR="00F65660" w:rsidRPr="007550AD">
              <w:rPr>
                <w:rFonts w:asciiTheme="majorBidi" w:hAnsiTheme="majorBidi" w:cstheme="majorBidi"/>
                <w:lang w:val="en-US"/>
              </w:rPr>
              <w:t xml:space="preserve">iqh, </w:t>
            </w:r>
            <w:r w:rsidR="00F65660" w:rsidRPr="007550AD">
              <w:rPr>
                <w:rFonts w:asciiTheme="majorBidi" w:hAnsiTheme="majorBidi" w:cstheme="majorBidi"/>
              </w:rPr>
              <w:t>Tujuan ushul fikih</w:t>
            </w:r>
            <w:r w:rsidR="00F65660" w:rsidRPr="007550AD">
              <w:rPr>
                <w:rFonts w:asciiTheme="majorBidi" w:hAnsiTheme="majorBidi" w:cstheme="majorBidi"/>
                <w:lang w:val="en-US"/>
              </w:rPr>
              <w:t xml:space="preserve">, </w:t>
            </w:r>
            <w:r w:rsidR="00F65660" w:rsidRPr="007550AD">
              <w:rPr>
                <w:rFonts w:asciiTheme="majorBidi" w:hAnsiTheme="majorBidi" w:cstheme="majorBidi"/>
              </w:rPr>
              <w:t>Perbedaan UF dg. Fikih dan kaidah fikhiyah</w:t>
            </w:r>
            <w:r w:rsidR="00F65660" w:rsidRPr="007550AD">
              <w:rPr>
                <w:rFonts w:asciiTheme="majorBidi" w:hAnsiTheme="majorBidi" w:cstheme="majorBidi"/>
                <w:lang w:val="en-US"/>
              </w:rPr>
              <w:t xml:space="preserve"> dan </w:t>
            </w:r>
            <w:r w:rsidR="00F65660" w:rsidRPr="007550AD">
              <w:rPr>
                <w:rFonts w:asciiTheme="majorBidi" w:hAnsiTheme="majorBidi" w:cstheme="majorBidi"/>
              </w:rPr>
              <w:t>Hubungan UF dan fikih.</w:t>
            </w:r>
          </w:p>
          <w:p w14:paraId="46553776" w14:textId="77777777" w:rsidR="00B82165" w:rsidRPr="007550AD" w:rsidRDefault="00B82165" w:rsidP="007550AD">
            <w:pPr>
              <w:autoSpaceDE w:val="0"/>
              <w:autoSpaceDN w:val="0"/>
              <w:adjustRightInd w:val="0"/>
              <w:spacing w:before="0" w:after="0"/>
              <w:ind w:left="0"/>
              <w:rPr>
                <w:rFonts w:asciiTheme="majorBidi" w:hAnsiTheme="majorBidi" w:cstheme="majorBidi"/>
                <w:lang w:val="en-US"/>
              </w:rPr>
            </w:pPr>
          </w:p>
        </w:tc>
        <w:tc>
          <w:tcPr>
            <w:tcW w:w="2530" w:type="dxa"/>
          </w:tcPr>
          <w:p w14:paraId="4E3D7BB1" w14:textId="33D70518" w:rsidR="00B82165" w:rsidRPr="007550AD" w:rsidRDefault="002F718B" w:rsidP="007550AD">
            <w:pPr>
              <w:pStyle w:val="ListParagraph"/>
              <w:numPr>
                <w:ilvl w:val="0"/>
                <w:numId w:val="4"/>
              </w:numPr>
              <w:spacing w:after="0" w:line="240" w:lineRule="auto"/>
              <w:ind w:left="175" w:hanging="175"/>
              <w:rPr>
                <w:rFonts w:asciiTheme="majorBidi" w:eastAsia="Arial Unicode MS" w:hAnsiTheme="majorBidi" w:cstheme="majorBidi"/>
              </w:rPr>
            </w:pPr>
            <w:r w:rsidRPr="007550AD">
              <w:rPr>
                <w:rFonts w:asciiTheme="majorBidi" w:eastAsia="Arial Unicode MS" w:hAnsiTheme="majorBidi" w:cstheme="majorBidi"/>
                <w:lang w:val="en-US"/>
              </w:rPr>
              <w:t>Ketepatan</w:t>
            </w:r>
            <w:r w:rsidR="00F65660" w:rsidRPr="007550AD">
              <w:rPr>
                <w:rFonts w:asciiTheme="majorBidi" w:eastAsia="Arial Unicode MS" w:hAnsiTheme="majorBidi" w:cstheme="majorBidi"/>
                <w:lang w:val="en-US"/>
              </w:rPr>
              <w:t xml:space="preserve"> </w:t>
            </w:r>
            <w:r w:rsidRPr="007550AD">
              <w:rPr>
                <w:rFonts w:asciiTheme="majorBidi" w:eastAsia="Arial Unicode MS" w:hAnsiTheme="majorBidi" w:cstheme="majorBidi"/>
                <w:lang w:val="en-US"/>
              </w:rPr>
              <w:t>Menjelaskan</w:t>
            </w:r>
            <w:r w:rsidRPr="007550AD">
              <w:rPr>
                <w:rFonts w:asciiTheme="majorBidi" w:hAnsiTheme="majorBidi" w:cstheme="majorBidi"/>
                <w:color w:val="222222"/>
                <w:lang w:val="en-US"/>
              </w:rPr>
              <w:t xml:space="preserve"> </w:t>
            </w:r>
            <w:r w:rsidR="00F65660" w:rsidRPr="007550AD">
              <w:rPr>
                <w:rFonts w:asciiTheme="majorBidi" w:hAnsiTheme="majorBidi" w:cstheme="majorBidi"/>
                <w:color w:val="222222"/>
              </w:rPr>
              <w:t>Definisi dan Kedudukan Ushul Fiqh</w:t>
            </w:r>
            <w:r w:rsidR="00F65660" w:rsidRPr="007550AD">
              <w:rPr>
                <w:rFonts w:asciiTheme="majorBidi" w:hAnsiTheme="majorBidi" w:cstheme="majorBidi"/>
                <w:color w:val="222222"/>
                <w:lang w:val="en-US"/>
              </w:rPr>
              <w:t>,</w:t>
            </w:r>
            <w:r w:rsidR="00F65660" w:rsidRPr="007550AD">
              <w:rPr>
                <w:rFonts w:asciiTheme="majorBidi" w:hAnsiTheme="majorBidi" w:cstheme="majorBidi"/>
                <w:lang w:val="en-US"/>
              </w:rPr>
              <w:t xml:space="preserve"> </w:t>
            </w:r>
            <w:r w:rsidR="00F65660" w:rsidRPr="007550AD">
              <w:rPr>
                <w:rFonts w:asciiTheme="majorBidi" w:hAnsiTheme="majorBidi" w:cstheme="majorBidi"/>
              </w:rPr>
              <w:t>Obyek kajian U</w:t>
            </w:r>
            <w:r w:rsidR="00F65660" w:rsidRPr="007550AD">
              <w:rPr>
                <w:rFonts w:asciiTheme="majorBidi" w:hAnsiTheme="majorBidi" w:cstheme="majorBidi"/>
                <w:lang w:val="en-US"/>
              </w:rPr>
              <w:t xml:space="preserve">shul </w:t>
            </w:r>
            <w:r w:rsidR="00F65660" w:rsidRPr="007550AD">
              <w:rPr>
                <w:rFonts w:asciiTheme="majorBidi" w:hAnsiTheme="majorBidi" w:cstheme="majorBidi"/>
              </w:rPr>
              <w:t>F</w:t>
            </w:r>
            <w:r w:rsidR="00F65660" w:rsidRPr="007550AD">
              <w:rPr>
                <w:rFonts w:asciiTheme="majorBidi" w:hAnsiTheme="majorBidi" w:cstheme="majorBidi"/>
                <w:lang w:val="en-US"/>
              </w:rPr>
              <w:t xml:space="preserve">iqh, </w:t>
            </w:r>
            <w:r w:rsidR="00F65660" w:rsidRPr="007550AD">
              <w:rPr>
                <w:rFonts w:asciiTheme="majorBidi" w:hAnsiTheme="majorBidi" w:cstheme="majorBidi"/>
              </w:rPr>
              <w:t>Tujuan ushul fi</w:t>
            </w:r>
            <w:r w:rsidR="00DB011E">
              <w:rPr>
                <w:rFonts w:asciiTheme="majorBidi" w:hAnsiTheme="majorBidi" w:cstheme="majorBidi"/>
                <w:lang w:val="en-US"/>
              </w:rPr>
              <w:t>q</w:t>
            </w:r>
            <w:r w:rsidR="00F65660" w:rsidRPr="007550AD">
              <w:rPr>
                <w:rFonts w:asciiTheme="majorBidi" w:hAnsiTheme="majorBidi" w:cstheme="majorBidi"/>
              </w:rPr>
              <w:t>h</w:t>
            </w:r>
            <w:r w:rsidR="00F65660" w:rsidRPr="007550AD">
              <w:rPr>
                <w:rFonts w:asciiTheme="majorBidi" w:hAnsiTheme="majorBidi" w:cstheme="majorBidi"/>
                <w:lang w:val="en-US"/>
              </w:rPr>
              <w:t xml:space="preserve">, </w:t>
            </w:r>
            <w:r w:rsidR="00F65660" w:rsidRPr="007550AD">
              <w:rPr>
                <w:rFonts w:asciiTheme="majorBidi" w:hAnsiTheme="majorBidi" w:cstheme="majorBidi"/>
              </w:rPr>
              <w:t>Perbedaan UF d</w:t>
            </w:r>
            <w:r w:rsidR="00DB011E">
              <w:rPr>
                <w:rFonts w:asciiTheme="majorBidi" w:hAnsiTheme="majorBidi" w:cstheme="majorBidi"/>
                <w:lang w:val="en-US"/>
              </w:rPr>
              <w:t>engan</w:t>
            </w:r>
            <w:r w:rsidR="00F65660" w:rsidRPr="007550AD">
              <w:rPr>
                <w:rFonts w:asciiTheme="majorBidi" w:hAnsiTheme="majorBidi" w:cstheme="majorBidi"/>
              </w:rPr>
              <w:t xml:space="preserve"> Fi</w:t>
            </w:r>
            <w:r w:rsidR="00DB011E">
              <w:rPr>
                <w:rFonts w:asciiTheme="majorBidi" w:hAnsiTheme="majorBidi" w:cstheme="majorBidi"/>
                <w:lang w:val="en-US"/>
              </w:rPr>
              <w:t>qh</w:t>
            </w:r>
            <w:r w:rsidR="00F65660" w:rsidRPr="007550AD">
              <w:rPr>
                <w:rFonts w:asciiTheme="majorBidi" w:hAnsiTheme="majorBidi" w:cstheme="majorBidi"/>
              </w:rPr>
              <w:t>h dan kaidah fikhiyah</w:t>
            </w:r>
            <w:r w:rsidR="00F65660" w:rsidRPr="007550AD">
              <w:rPr>
                <w:rFonts w:asciiTheme="majorBidi" w:hAnsiTheme="majorBidi" w:cstheme="majorBidi"/>
                <w:lang w:val="en-US"/>
              </w:rPr>
              <w:t xml:space="preserve"> dan </w:t>
            </w:r>
            <w:r w:rsidR="00F65660" w:rsidRPr="007550AD">
              <w:rPr>
                <w:rFonts w:asciiTheme="majorBidi" w:hAnsiTheme="majorBidi" w:cstheme="majorBidi"/>
              </w:rPr>
              <w:t>Hubungan UF dan fikih.</w:t>
            </w:r>
          </w:p>
          <w:p w14:paraId="27BF01BB" w14:textId="77777777" w:rsidR="00B82165" w:rsidRPr="007550AD" w:rsidRDefault="00B82165" w:rsidP="007550AD">
            <w:pPr>
              <w:pStyle w:val="ListParagraph"/>
              <w:spacing w:line="240" w:lineRule="auto"/>
              <w:ind w:left="175"/>
              <w:rPr>
                <w:rFonts w:asciiTheme="majorBidi" w:eastAsia="Arial Unicode MS" w:hAnsiTheme="majorBidi" w:cstheme="majorBidi"/>
              </w:rPr>
            </w:pPr>
          </w:p>
        </w:tc>
        <w:tc>
          <w:tcPr>
            <w:tcW w:w="1890" w:type="dxa"/>
          </w:tcPr>
          <w:p w14:paraId="65B220E6"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Kriteria :</w:t>
            </w:r>
          </w:p>
          <w:p w14:paraId="7DA4F9B5"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Ketepatan dan penguasaan</w:t>
            </w:r>
          </w:p>
          <w:p w14:paraId="3D0C9302"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2670901D"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Bentuk non-tes :</w:t>
            </w:r>
          </w:p>
          <w:p w14:paraId="475580F3" w14:textId="77777777" w:rsidR="00B82165" w:rsidRPr="007550AD" w:rsidRDefault="002F718B" w:rsidP="007550AD">
            <w:pPr>
              <w:pStyle w:val="ListParagraph"/>
              <w:numPr>
                <w:ilvl w:val="0"/>
                <w:numId w:val="5"/>
              </w:numPr>
              <w:autoSpaceDE w:val="0"/>
              <w:autoSpaceDN w:val="0"/>
              <w:adjustRightInd w:val="0"/>
              <w:spacing w:after="0" w:line="240" w:lineRule="auto"/>
              <w:ind w:left="246" w:hanging="250"/>
              <w:rPr>
                <w:rFonts w:asciiTheme="majorBidi" w:hAnsiTheme="majorBidi" w:cstheme="majorBidi"/>
              </w:rPr>
            </w:pPr>
            <w:r w:rsidRPr="007550AD">
              <w:rPr>
                <w:rFonts w:asciiTheme="majorBidi" w:hAnsiTheme="majorBidi" w:cstheme="majorBidi"/>
                <w:lang w:val="en-US"/>
              </w:rPr>
              <w:t>Tanya jawab</w:t>
            </w:r>
          </w:p>
        </w:tc>
        <w:tc>
          <w:tcPr>
            <w:tcW w:w="2700" w:type="dxa"/>
          </w:tcPr>
          <w:p w14:paraId="3640D101"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Kuliah &amp; Diskusi;</w:t>
            </w:r>
          </w:p>
          <w:p w14:paraId="6F9EEE53"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[TM: 2 x (3x50’)]</w:t>
            </w:r>
          </w:p>
          <w:p w14:paraId="3F29D39F"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42A86323"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Tugas :</w:t>
            </w:r>
          </w:p>
          <w:p w14:paraId="50F01087" w14:textId="77777777" w:rsidR="00B82165" w:rsidRPr="007550AD" w:rsidRDefault="002F718B" w:rsidP="007550AD">
            <w:pPr>
              <w:pStyle w:val="ListParagraph"/>
              <w:spacing w:after="0" w:line="240" w:lineRule="auto"/>
              <w:ind w:left="0"/>
              <w:jc w:val="both"/>
              <w:rPr>
                <w:rFonts w:asciiTheme="majorBidi" w:hAnsiTheme="majorBidi" w:cstheme="majorBidi"/>
                <w:lang w:val="en-US"/>
              </w:rPr>
            </w:pPr>
            <w:r w:rsidRPr="007550AD">
              <w:rPr>
                <w:rFonts w:asciiTheme="majorBidi" w:hAnsiTheme="majorBidi" w:cstheme="majorBidi"/>
                <w:lang w:val="en-US"/>
              </w:rPr>
              <w:t xml:space="preserve">Menyelesaikan soal tentang </w:t>
            </w:r>
            <w:r w:rsidR="00CA1EF0" w:rsidRPr="007550AD">
              <w:rPr>
                <w:rFonts w:asciiTheme="majorBidi" w:hAnsiTheme="majorBidi" w:cstheme="majorBidi"/>
                <w:color w:val="222222"/>
              </w:rPr>
              <w:t>Definisi dan Kedudukan Ushul Fiqh</w:t>
            </w:r>
            <w:r w:rsidR="00CA1EF0" w:rsidRPr="007550AD">
              <w:rPr>
                <w:rFonts w:asciiTheme="majorBidi" w:hAnsiTheme="majorBidi" w:cstheme="majorBidi"/>
                <w:color w:val="222222"/>
                <w:lang w:val="en-US"/>
              </w:rPr>
              <w:t>,</w:t>
            </w:r>
            <w:r w:rsidR="00CA1EF0" w:rsidRPr="007550AD">
              <w:rPr>
                <w:rFonts w:asciiTheme="majorBidi" w:hAnsiTheme="majorBidi" w:cstheme="majorBidi"/>
                <w:lang w:val="en-US"/>
              </w:rPr>
              <w:t xml:space="preserve"> </w:t>
            </w:r>
            <w:r w:rsidR="00CA1EF0" w:rsidRPr="007550AD">
              <w:rPr>
                <w:rFonts w:asciiTheme="majorBidi" w:hAnsiTheme="majorBidi" w:cstheme="majorBidi"/>
              </w:rPr>
              <w:t>Obyek kajian U</w:t>
            </w:r>
            <w:r w:rsidR="00CA1EF0" w:rsidRPr="007550AD">
              <w:rPr>
                <w:rFonts w:asciiTheme="majorBidi" w:hAnsiTheme="majorBidi" w:cstheme="majorBidi"/>
                <w:lang w:val="en-US"/>
              </w:rPr>
              <w:t xml:space="preserve">shul </w:t>
            </w:r>
            <w:r w:rsidR="00CA1EF0" w:rsidRPr="007550AD">
              <w:rPr>
                <w:rFonts w:asciiTheme="majorBidi" w:hAnsiTheme="majorBidi" w:cstheme="majorBidi"/>
              </w:rPr>
              <w:t>F</w:t>
            </w:r>
            <w:r w:rsidR="00CA1EF0" w:rsidRPr="007550AD">
              <w:rPr>
                <w:rFonts w:asciiTheme="majorBidi" w:hAnsiTheme="majorBidi" w:cstheme="majorBidi"/>
                <w:lang w:val="en-US"/>
              </w:rPr>
              <w:t xml:space="preserve">iqh, </w:t>
            </w:r>
            <w:r w:rsidR="00CA1EF0" w:rsidRPr="007550AD">
              <w:rPr>
                <w:rFonts w:asciiTheme="majorBidi" w:hAnsiTheme="majorBidi" w:cstheme="majorBidi"/>
              </w:rPr>
              <w:t>Tujuan ushul fikih</w:t>
            </w:r>
            <w:r w:rsidR="00CA1EF0" w:rsidRPr="007550AD">
              <w:rPr>
                <w:rFonts w:asciiTheme="majorBidi" w:hAnsiTheme="majorBidi" w:cstheme="majorBidi"/>
                <w:lang w:val="en-US"/>
              </w:rPr>
              <w:t xml:space="preserve">, </w:t>
            </w:r>
            <w:r w:rsidR="00CA1EF0" w:rsidRPr="007550AD">
              <w:rPr>
                <w:rFonts w:asciiTheme="majorBidi" w:hAnsiTheme="majorBidi" w:cstheme="majorBidi"/>
              </w:rPr>
              <w:t>Perbedaan UF dg. Fikih dan kaidah fikhiyah</w:t>
            </w:r>
            <w:r w:rsidR="00CA1EF0" w:rsidRPr="007550AD">
              <w:rPr>
                <w:rFonts w:asciiTheme="majorBidi" w:hAnsiTheme="majorBidi" w:cstheme="majorBidi"/>
                <w:lang w:val="en-US"/>
              </w:rPr>
              <w:t xml:space="preserve"> dan </w:t>
            </w:r>
            <w:r w:rsidR="00CA1EF0" w:rsidRPr="007550AD">
              <w:rPr>
                <w:rFonts w:asciiTheme="majorBidi" w:hAnsiTheme="majorBidi" w:cstheme="majorBidi"/>
              </w:rPr>
              <w:t>Hubungan UF dan fikih.</w:t>
            </w:r>
          </w:p>
          <w:p w14:paraId="24B6EA94" w14:textId="77777777" w:rsidR="00B82165" w:rsidRPr="007550AD" w:rsidRDefault="00B82165" w:rsidP="007550AD">
            <w:pPr>
              <w:autoSpaceDE w:val="0"/>
              <w:autoSpaceDN w:val="0"/>
              <w:bidi/>
              <w:adjustRightInd w:val="0"/>
              <w:spacing w:before="0" w:after="0"/>
              <w:ind w:left="0"/>
              <w:rPr>
                <w:rFonts w:asciiTheme="majorBidi" w:hAnsiTheme="majorBidi" w:cstheme="majorBidi"/>
                <w:rtl/>
              </w:rPr>
            </w:pPr>
          </w:p>
        </w:tc>
        <w:tc>
          <w:tcPr>
            <w:tcW w:w="2970" w:type="dxa"/>
          </w:tcPr>
          <w:p w14:paraId="40396B9B" w14:textId="33EE4453" w:rsidR="00F34E37" w:rsidRPr="00F34E37" w:rsidRDefault="00CA1EF0" w:rsidP="00F34E37">
            <w:pPr>
              <w:pStyle w:val="ListParagraph"/>
              <w:numPr>
                <w:ilvl w:val="0"/>
                <w:numId w:val="5"/>
              </w:numPr>
              <w:spacing w:after="0" w:line="240" w:lineRule="auto"/>
              <w:rPr>
                <w:rFonts w:asciiTheme="majorBidi" w:hAnsiTheme="majorBidi" w:cstheme="majorBidi"/>
                <w:color w:val="222222"/>
              </w:rPr>
            </w:pPr>
            <w:r w:rsidRPr="007550AD">
              <w:rPr>
                <w:rFonts w:asciiTheme="majorBidi" w:hAnsiTheme="majorBidi" w:cstheme="majorBidi"/>
                <w:color w:val="222222"/>
              </w:rPr>
              <w:t xml:space="preserve">Definisi </w:t>
            </w:r>
            <w:r w:rsidR="00F34E37" w:rsidRPr="007550AD">
              <w:rPr>
                <w:rFonts w:asciiTheme="majorBidi" w:hAnsiTheme="majorBidi" w:cstheme="majorBidi"/>
                <w:color w:val="222222"/>
              </w:rPr>
              <w:t>Ushul Fiqh</w:t>
            </w:r>
          </w:p>
          <w:p w14:paraId="1851F9F3" w14:textId="153937FC" w:rsidR="00B82165" w:rsidRPr="00F34E37" w:rsidRDefault="00CA1EF0" w:rsidP="00F34E37">
            <w:pPr>
              <w:pStyle w:val="ListParagraph"/>
              <w:numPr>
                <w:ilvl w:val="0"/>
                <w:numId w:val="5"/>
              </w:numPr>
              <w:spacing w:after="0" w:line="240" w:lineRule="auto"/>
              <w:rPr>
                <w:rFonts w:asciiTheme="majorBidi" w:hAnsiTheme="majorBidi" w:cstheme="majorBidi"/>
                <w:color w:val="222222"/>
              </w:rPr>
            </w:pPr>
            <w:r w:rsidRPr="00F34E37">
              <w:rPr>
                <w:rFonts w:asciiTheme="majorBidi" w:hAnsiTheme="majorBidi" w:cstheme="majorBidi"/>
                <w:color w:val="222222"/>
              </w:rPr>
              <w:t>Kedudukan Ushul Fiqh</w:t>
            </w:r>
            <w:r w:rsidRPr="00F34E37">
              <w:rPr>
                <w:rFonts w:asciiTheme="majorBidi" w:hAnsiTheme="majorBidi" w:cstheme="majorBidi"/>
                <w:color w:val="222222"/>
                <w:lang w:val="en-US"/>
              </w:rPr>
              <w:t>,</w:t>
            </w:r>
            <w:r w:rsidRPr="00F34E37">
              <w:rPr>
                <w:rFonts w:asciiTheme="majorBidi" w:hAnsiTheme="majorBidi" w:cstheme="majorBidi"/>
                <w:lang w:val="en-US"/>
              </w:rPr>
              <w:t xml:space="preserve"> </w:t>
            </w:r>
            <w:r w:rsidRPr="00F34E37">
              <w:rPr>
                <w:rFonts w:asciiTheme="majorBidi" w:hAnsiTheme="majorBidi" w:cstheme="majorBidi"/>
              </w:rPr>
              <w:t>Obyek kajian U</w:t>
            </w:r>
            <w:r w:rsidRPr="00F34E37">
              <w:rPr>
                <w:rFonts w:asciiTheme="majorBidi" w:hAnsiTheme="majorBidi" w:cstheme="majorBidi"/>
                <w:lang w:val="en-US"/>
              </w:rPr>
              <w:t xml:space="preserve">shul </w:t>
            </w:r>
            <w:r w:rsidRPr="00F34E37">
              <w:rPr>
                <w:rFonts w:asciiTheme="majorBidi" w:hAnsiTheme="majorBidi" w:cstheme="majorBidi"/>
              </w:rPr>
              <w:t>F</w:t>
            </w:r>
            <w:r w:rsidRPr="00F34E37">
              <w:rPr>
                <w:rFonts w:asciiTheme="majorBidi" w:hAnsiTheme="majorBidi" w:cstheme="majorBidi"/>
                <w:lang w:val="en-US"/>
              </w:rPr>
              <w:t xml:space="preserve">iqh, </w:t>
            </w:r>
            <w:r w:rsidRPr="00F34E37">
              <w:rPr>
                <w:rFonts w:asciiTheme="majorBidi" w:hAnsiTheme="majorBidi" w:cstheme="majorBidi"/>
              </w:rPr>
              <w:t>Tujuan ushul fikih</w:t>
            </w:r>
            <w:r w:rsidRPr="00F34E37">
              <w:rPr>
                <w:rFonts w:asciiTheme="majorBidi" w:hAnsiTheme="majorBidi" w:cstheme="majorBidi"/>
                <w:lang w:val="en-US"/>
              </w:rPr>
              <w:t xml:space="preserve">, </w:t>
            </w:r>
            <w:r w:rsidRPr="00F34E37">
              <w:rPr>
                <w:rFonts w:asciiTheme="majorBidi" w:hAnsiTheme="majorBidi" w:cstheme="majorBidi"/>
              </w:rPr>
              <w:t>Perbedaan UF dg. Fikih dan kaidah fikhiyah</w:t>
            </w:r>
            <w:r w:rsidRPr="00F34E37">
              <w:rPr>
                <w:rFonts w:asciiTheme="majorBidi" w:hAnsiTheme="majorBidi" w:cstheme="majorBidi"/>
                <w:lang w:val="en-US"/>
              </w:rPr>
              <w:t xml:space="preserve"> dan </w:t>
            </w:r>
            <w:r w:rsidRPr="00F34E37">
              <w:rPr>
                <w:rFonts w:asciiTheme="majorBidi" w:hAnsiTheme="majorBidi" w:cstheme="majorBidi"/>
              </w:rPr>
              <w:t>Hubungan UF dan fikih.</w:t>
            </w:r>
          </w:p>
        </w:tc>
        <w:tc>
          <w:tcPr>
            <w:tcW w:w="1080" w:type="dxa"/>
          </w:tcPr>
          <w:p w14:paraId="1BEE8C03"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10</w:t>
            </w:r>
          </w:p>
        </w:tc>
      </w:tr>
      <w:tr w:rsidR="00B82165" w:rsidRPr="007550AD" w14:paraId="744D2BC7" w14:textId="77777777" w:rsidTr="00697B3F">
        <w:trPr>
          <w:trHeight w:val="3289"/>
        </w:trPr>
        <w:tc>
          <w:tcPr>
            <w:tcW w:w="1180" w:type="dxa"/>
          </w:tcPr>
          <w:p w14:paraId="64BC093F"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lastRenderedPageBreak/>
              <w:t>3</w:t>
            </w:r>
          </w:p>
        </w:tc>
        <w:tc>
          <w:tcPr>
            <w:tcW w:w="2500" w:type="dxa"/>
          </w:tcPr>
          <w:p w14:paraId="1CBBAF20" w14:textId="77777777" w:rsidR="00B82165" w:rsidRPr="007550AD" w:rsidRDefault="002F718B" w:rsidP="007550AD">
            <w:pPr>
              <w:pStyle w:val="ListParagraph"/>
              <w:spacing w:after="0" w:line="240" w:lineRule="auto"/>
              <w:ind w:left="0"/>
              <w:jc w:val="both"/>
              <w:rPr>
                <w:rFonts w:asciiTheme="majorBidi" w:hAnsiTheme="majorBidi" w:cstheme="majorBidi"/>
                <w:lang w:val="en-US" w:eastAsia="zh-CN"/>
              </w:rPr>
            </w:pPr>
            <w:r w:rsidRPr="007550AD">
              <w:rPr>
                <w:rFonts w:asciiTheme="majorBidi" w:hAnsiTheme="majorBidi" w:cstheme="majorBidi"/>
                <w:lang w:val="en-US"/>
              </w:rPr>
              <w:t xml:space="preserve">Mahasiswa mampu Menjelaskan </w:t>
            </w:r>
            <w:r w:rsidR="00CA1EF0" w:rsidRPr="007550AD">
              <w:rPr>
                <w:rFonts w:asciiTheme="majorBidi" w:hAnsiTheme="majorBidi" w:cstheme="majorBidi"/>
              </w:rPr>
              <w:t xml:space="preserve">Sejarah </w:t>
            </w:r>
            <w:r w:rsidR="00CA1EF0" w:rsidRPr="007550AD">
              <w:rPr>
                <w:rFonts w:asciiTheme="majorBidi" w:hAnsiTheme="majorBidi" w:cstheme="majorBidi"/>
                <w:lang w:val="id-ID"/>
              </w:rPr>
              <w:t>dan  perkembangan Ushul Fiqh</w:t>
            </w:r>
            <w:r w:rsidR="00CA1EF0" w:rsidRPr="007550AD">
              <w:rPr>
                <w:rFonts w:asciiTheme="majorBidi" w:hAnsiTheme="majorBidi" w:cstheme="majorBidi"/>
                <w:bCs/>
                <w:lang w:val="id-ID"/>
              </w:rPr>
              <w:t xml:space="preserve">, </w:t>
            </w:r>
            <w:r w:rsidR="00CA1EF0" w:rsidRPr="007550AD">
              <w:rPr>
                <w:rFonts w:asciiTheme="majorBidi" w:hAnsiTheme="majorBidi" w:cstheme="majorBidi"/>
              </w:rPr>
              <w:t>Ushul Fikih Sebelum</w:t>
            </w:r>
            <w:r w:rsidR="00CA1EF0" w:rsidRPr="007550AD">
              <w:rPr>
                <w:rFonts w:asciiTheme="majorBidi" w:hAnsiTheme="majorBidi" w:cstheme="majorBidi"/>
                <w:lang w:val="id-ID"/>
              </w:rPr>
              <w:t xml:space="preserve"> </w:t>
            </w:r>
            <w:r w:rsidR="00CA1EF0" w:rsidRPr="007550AD">
              <w:rPr>
                <w:rFonts w:asciiTheme="majorBidi" w:hAnsiTheme="majorBidi" w:cstheme="majorBidi"/>
              </w:rPr>
              <w:t>dibukukan</w:t>
            </w:r>
            <w:r w:rsidR="00CA1EF0" w:rsidRPr="007550AD">
              <w:rPr>
                <w:rFonts w:asciiTheme="majorBidi" w:hAnsiTheme="majorBidi" w:cstheme="majorBidi"/>
                <w:bCs/>
                <w:lang w:val="id-ID"/>
              </w:rPr>
              <w:t xml:space="preserve">, </w:t>
            </w:r>
            <w:r w:rsidR="00CA1EF0" w:rsidRPr="007550AD">
              <w:rPr>
                <w:rFonts w:asciiTheme="majorBidi" w:hAnsiTheme="majorBidi" w:cstheme="majorBidi"/>
              </w:rPr>
              <w:t>Pembukuan Ushul Fikih</w:t>
            </w:r>
            <w:r w:rsidR="00CA1EF0" w:rsidRPr="007550AD">
              <w:rPr>
                <w:rFonts w:asciiTheme="majorBidi" w:hAnsiTheme="majorBidi" w:cstheme="majorBidi"/>
                <w:bCs/>
                <w:lang w:val="id-ID"/>
              </w:rPr>
              <w:t xml:space="preserve">, </w:t>
            </w:r>
            <w:r w:rsidR="00CA1EF0" w:rsidRPr="007550AD">
              <w:rPr>
                <w:rFonts w:asciiTheme="majorBidi" w:hAnsiTheme="majorBidi" w:cstheme="majorBidi"/>
              </w:rPr>
              <w:t>Aliran-aliran dalam Ushul Fikih</w:t>
            </w:r>
          </w:p>
        </w:tc>
        <w:tc>
          <w:tcPr>
            <w:tcW w:w="2530" w:type="dxa"/>
          </w:tcPr>
          <w:p w14:paraId="673A0E0D" w14:textId="77777777" w:rsidR="00B82165" w:rsidRPr="007550AD" w:rsidRDefault="002F718B" w:rsidP="007550AD">
            <w:pPr>
              <w:pStyle w:val="ListParagraph"/>
              <w:numPr>
                <w:ilvl w:val="0"/>
                <w:numId w:val="7"/>
              </w:numPr>
              <w:spacing w:after="0" w:line="240" w:lineRule="auto"/>
              <w:ind w:left="175" w:hanging="141"/>
              <w:rPr>
                <w:rFonts w:asciiTheme="majorBidi" w:eastAsia="Arial Unicode MS" w:hAnsiTheme="majorBidi" w:cstheme="majorBidi"/>
              </w:rPr>
            </w:pPr>
            <w:r w:rsidRPr="007550AD">
              <w:rPr>
                <w:rFonts w:asciiTheme="majorBidi" w:eastAsia="Arial Unicode MS" w:hAnsiTheme="majorBidi" w:cstheme="majorBidi"/>
                <w:lang w:val="en-US"/>
              </w:rPr>
              <w:t xml:space="preserve">Ketepatan </w:t>
            </w:r>
            <w:r w:rsidR="00CA1EF0" w:rsidRPr="007550AD">
              <w:rPr>
                <w:rFonts w:asciiTheme="majorBidi" w:eastAsia="Arial Unicode MS" w:hAnsiTheme="majorBidi" w:cstheme="majorBidi"/>
                <w:lang w:val="en-US"/>
              </w:rPr>
              <w:t xml:space="preserve"> menjelaskan dan menympulkan tentang </w:t>
            </w:r>
            <w:r w:rsidR="00CA1EF0" w:rsidRPr="007550AD">
              <w:rPr>
                <w:rFonts w:asciiTheme="majorBidi" w:hAnsiTheme="majorBidi" w:cstheme="majorBidi"/>
              </w:rPr>
              <w:t xml:space="preserve">Sejarah </w:t>
            </w:r>
            <w:r w:rsidR="00CA1EF0" w:rsidRPr="007550AD">
              <w:rPr>
                <w:rFonts w:asciiTheme="majorBidi" w:hAnsiTheme="majorBidi" w:cstheme="majorBidi"/>
                <w:lang w:val="id-ID"/>
              </w:rPr>
              <w:t>dan  perkembangan Ushul Fiqh</w:t>
            </w:r>
            <w:r w:rsidR="00CA1EF0" w:rsidRPr="007550AD">
              <w:rPr>
                <w:rFonts w:asciiTheme="majorBidi" w:hAnsiTheme="majorBidi" w:cstheme="majorBidi"/>
                <w:bCs/>
                <w:lang w:val="id-ID"/>
              </w:rPr>
              <w:t xml:space="preserve">, </w:t>
            </w:r>
            <w:r w:rsidR="00CA1EF0" w:rsidRPr="007550AD">
              <w:rPr>
                <w:rFonts w:asciiTheme="majorBidi" w:hAnsiTheme="majorBidi" w:cstheme="majorBidi"/>
              </w:rPr>
              <w:t>Ushul Fikih Sebelum</w:t>
            </w:r>
            <w:r w:rsidR="00CA1EF0" w:rsidRPr="007550AD">
              <w:rPr>
                <w:rFonts w:asciiTheme="majorBidi" w:hAnsiTheme="majorBidi" w:cstheme="majorBidi"/>
                <w:lang w:val="id-ID"/>
              </w:rPr>
              <w:t xml:space="preserve"> </w:t>
            </w:r>
            <w:r w:rsidR="00CA1EF0" w:rsidRPr="007550AD">
              <w:rPr>
                <w:rFonts w:asciiTheme="majorBidi" w:hAnsiTheme="majorBidi" w:cstheme="majorBidi"/>
              </w:rPr>
              <w:t>dibukukan</w:t>
            </w:r>
            <w:r w:rsidR="00CA1EF0" w:rsidRPr="007550AD">
              <w:rPr>
                <w:rFonts w:asciiTheme="majorBidi" w:hAnsiTheme="majorBidi" w:cstheme="majorBidi"/>
                <w:bCs/>
                <w:lang w:val="id-ID"/>
              </w:rPr>
              <w:t xml:space="preserve">, </w:t>
            </w:r>
            <w:r w:rsidR="00CA1EF0" w:rsidRPr="007550AD">
              <w:rPr>
                <w:rFonts w:asciiTheme="majorBidi" w:hAnsiTheme="majorBidi" w:cstheme="majorBidi"/>
              </w:rPr>
              <w:t>Pembukuan Ushul Fikih</w:t>
            </w:r>
            <w:r w:rsidR="00CA1EF0" w:rsidRPr="007550AD">
              <w:rPr>
                <w:rFonts w:asciiTheme="majorBidi" w:hAnsiTheme="majorBidi" w:cstheme="majorBidi"/>
                <w:bCs/>
                <w:lang w:val="id-ID"/>
              </w:rPr>
              <w:t xml:space="preserve">, </w:t>
            </w:r>
            <w:r w:rsidR="00CA1EF0" w:rsidRPr="007550AD">
              <w:rPr>
                <w:rFonts w:asciiTheme="majorBidi" w:hAnsiTheme="majorBidi" w:cstheme="majorBidi"/>
              </w:rPr>
              <w:t>Aliran-aliran dalam Ushul Fikih</w:t>
            </w:r>
          </w:p>
          <w:p w14:paraId="393A081A" w14:textId="77777777" w:rsidR="00B82165" w:rsidRPr="007550AD" w:rsidRDefault="00B82165" w:rsidP="007550AD">
            <w:pPr>
              <w:pStyle w:val="ListParagraph"/>
              <w:spacing w:line="240" w:lineRule="auto"/>
              <w:ind w:left="175"/>
              <w:rPr>
                <w:rFonts w:asciiTheme="majorBidi" w:eastAsia="Arial Unicode MS" w:hAnsiTheme="majorBidi" w:cstheme="majorBidi"/>
                <w:b/>
              </w:rPr>
            </w:pPr>
          </w:p>
        </w:tc>
        <w:tc>
          <w:tcPr>
            <w:tcW w:w="1890" w:type="dxa"/>
          </w:tcPr>
          <w:p w14:paraId="02559F32"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Kriteria :</w:t>
            </w:r>
          </w:p>
          <w:p w14:paraId="29C8FB29"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Ketepatan dan penguasaan</w:t>
            </w:r>
          </w:p>
          <w:p w14:paraId="1E581E01"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3583C922"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Bentuk non-tes :</w:t>
            </w:r>
          </w:p>
          <w:p w14:paraId="1BC7DCBE"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lang w:val="en-US"/>
              </w:rPr>
              <w:t>Tanya jawab</w:t>
            </w:r>
          </w:p>
          <w:p w14:paraId="5D6C3220"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1ACBCBF2" w14:textId="77777777" w:rsidR="00B82165" w:rsidRPr="007550AD" w:rsidRDefault="00B82165" w:rsidP="007550AD">
            <w:pPr>
              <w:autoSpaceDE w:val="0"/>
              <w:autoSpaceDN w:val="0"/>
              <w:adjustRightInd w:val="0"/>
              <w:spacing w:before="0" w:after="0"/>
              <w:ind w:left="0"/>
              <w:rPr>
                <w:rFonts w:asciiTheme="majorBidi" w:hAnsiTheme="majorBidi" w:cstheme="majorBidi"/>
                <w:lang w:val="en-US"/>
              </w:rPr>
            </w:pPr>
          </w:p>
        </w:tc>
        <w:tc>
          <w:tcPr>
            <w:tcW w:w="2700" w:type="dxa"/>
          </w:tcPr>
          <w:p w14:paraId="175BBFFC"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Kuliah &amp; Diskusi;</w:t>
            </w:r>
          </w:p>
          <w:p w14:paraId="35E0DB72" w14:textId="77777777" w:rsidR="00B82165" w:rsidRPr="007550AD" w:rsidRDefault="002F718B" w:rsidP="007550AD">
            <w:pPr>
              <w:autoSpaceDE w:val="0"/>
              <w:autoSpaceDN w:val="0"/>
              <w:adjustRightInd w:val="0"/>
              <w:spacing w:before="0" w:after="0"/>
              <w:ind w:left="0"/>
              <w:rPr>
                <w:rFonts w:asciiTheme="majorBidi" w:hAnsiTheme="majorBidi" w:cstheme="majorBidi"/>
                <w:lang w:val="en-US"/>
              </w:rPr>
            </w:pPr>
            <w:r w:rsidRPr="007550AD">
              <w:rPr>
                <w:rFonts w:asciiTheme="majorBidi" w:hAnsiTheme="majorBidi" w:cstheme="majorBidi"/>
              </w:rPr>
              <w:t>[TM: 1 x (3x50’)]</w:t>
            </w:r>
          </w:p>
          <w:p w14:paraId="0E4F8766" w14:textId="77777777" w:rsidR="00D7469C" w:rsidRPr="007550AD" w:rsidRDefault="00D7469C" w:rsidP="007550AD">
            <w:pPr>
              <w:autoSpaceDE w:val="0"/>
              <w:autoSpaceDN w:val="0"/>
              <w:adjustRightInd w:val="0"/>
              <w:spacing w:before="0" w:after="0"/>
              <w:ind w:left="0"/>
              <w:rPr>
                <w:rFonts w:asciiTheme="majorBidi" w:hAnsiTheme="majorBidi" w:cstheme="majorBidi"/>
                <w:lang w:val="en-US"/>
              </w:rPr>
            </w:pPr>
          </w:p>
          <w:p w14:paraId="1C0A0583" w14:textId="77777777" w:rsidR="00B82165" w:rsidRPr="007550AD" w:rsidRDefault="002F718B" w:rsidP="007550AD">
            <w:pPr>
              <w:pStyle w:val="ListParagraph"/>
              <w:autoSpaceDE w:val="0"/>
              <w:autoSpaceDN w:val="0"/>
              <w:adjustRightInd w:val="0"/>
              <w:spacing w:after="0" w:line="240" w:lineRule="auto"/>
              <w:ind w:left="0"/>
              <w:rPr>
                <w:rFonts w:asciiTheme="majorBidi" w:hAnsiTheme="majorBidi" w:cstheme="majorBidi"/>
              </w:rPr>
            </w:pPr>
            <w:r w:rsidRPr="007550AD">
              <w:rPr>
                <w:rFonts w:asciiTheme="majorBidi" w:hAnsiTheme="majorBidi" w:cstheme="majorBidi"/>
                <w:b/>
              </w:rPr>
              <w:t>Tugas:</w:t>
            </w:r>
            <w:r w:rsidR="00D7469C" w:rsidRPr="007550AD">
              <w:rPr>
                <w:rFonts w:asciiTheme="majorBidi" w:hAnsiTheme="majorBidi" w:cstheme="majorBidi"/>
              </w:rPr>
              <w:t xml:space="preserve"> </w:t>
            </w:r>
            <w:r w:rsidR="00D7469C" w:rsidRPr="007550AD">
              <w:rPr>
                <w:rFonts w:asciiTheme="majorBidi" w:hAnsiTheme="majorBidi" w:cstheme="majorBidi"/>
                <w:lang w:val="en-US"/>
              </w:rPr>
              <w:t xml:space="preserve">Menyelesaikan soal tentang </w:t>
            </w:r>
            <w:r w:rsidR="00D7469C" w:rsidRPr="007550AD">
              <w:rPr>
                <w:rFonts w:asciiTheme="majorBidi" w:hAnsiTheme="majorBidi" w:cstheme="majorBidi"/>
              </w:rPr>
              <w:t xml:space="preserve">Sejarah </w:t>
            </w:r>
            <w:r w:rsidR="00D7469C" w:rsidRPr="007550AD">
              <w:rPr>
                <w:rFonts w:asciiTheme="majorBidi" w:hAnsiTheme="majorBidi" w:cstheme="majorBidi"/>
                <w:lang w:val="id-ID"/>
              </w:rPr>
              <w:t>dan  perkembangan Ushul Fiqh</w:t>
            </w:r>
            <w:r w:rsidR="00D7469C" w:rsidRPr="007550AD">
              <w:rPr>
                <w:rFonts w:asciiTheme="majorBidi" w:hAnsiTheme="majorBidi" w:cstheme="majorBidi"/>
                <w:bCs/>
                <w:lang w:val="id-ID"/>
              </w:rPr>
              <w:t xml:space="preserve">, </w:t>
            </w:r>
            <w:r w:rsidR="00D7469C" w:rsidRPr="007550AD">
              <w:rPr>
                <w:rFonts w:asciiTheme="majorBidi" w:hAnsiTheme="majorBidi" w:cstheme="majorBidi"/>
              </w:rPr>
              <w:t>Ushul Fikih Sebelum</w:t>
            </w:r>
            <w:r w:rsidR="00D7469C" w:rsidRPr="007550AD">
              <w:rPr>
                <w:rFonts w:asciiTheme="majorBidi" w:hAnsiTheme="majorBidi" w:cstheme="majorBidi"/>
                <w:lang w:val="id-ID"/>
              </w:rPr>
              <w:t xml:space="preserve"> </w:t>
            </w:r>
            <w:r w:rsidR="00D7469C" w:rsidRPr="007550AD">
              <w:rPr>
                <w:rFonts w:asciiTheme="majorBidi" w:hAnsiTheme="majorBidi" w:cstheme="majorBidi"/>
              </w:rPr>
              <w:t>dibukukan</w:t>
            </w:r>
            <w:r w:rsidR="00D7469C" w:rsidRPr="007550AD">
              <w:rPr>
                <w:rFonts w:asciiTheme="majorBidi" w:hAnsiTheme="majorBidi" w:cstheme="majorBidi"/>
                <w:bCs/>
                <w:lang w:val="id-ID"/>
              </w:rPr>
              <w:t xml:space="preserve">, </w:t>
            </w:r>
            <w:r w:rsidR="00D7469C" w:rsidRPr="007550AD">
              <w:rPr>
                <w:rFonts w:asciiTheme="majorBidi" w:hAnsiTheme="majorBidi" w:cstheme="majorBidi"/>
              </w:rPr>
              <w:t>Pembukuan Ushul Fikih</w:t>
            </w:r>
            <w:r w:rsidR="00D7469C" w:rsidRPr="007550AD">
              <w:rPr>
                <w:rFonts w:asciiTheme="majorBidi" w:hAnsiTheme="majorBidi" w:cstheme="majorBidi"/>
                <w:bCs/>
                <w:lang w:val="id-ID"/>
              </w:rPr>
              <w:t xml:space="preserve">, </w:t>
            </w:r>
            <w:r w:rsidR="00D7469C" w:rsidRPr="007550AD">
              <w:rPr>
                <w:rFonts w:asciiTheme="majorBidi" w:hAnsiTheme="majorBidi" w:cstheme="majorBidi"/>
              </w:rPr>
              <w:t>Aliran-aliran dalam Ushul Fikih</w:t>
            </w:r>
          </w:p>
        </w:tc>
        <w:tc>
          <w:tcPr>
            <w:tcW w:w="2970" w:type="dxa"/>
          </w:tcPr>
          <w:p w14:paraId="47822192" w14:textId="77777777" w:rsidR="00B82165" w:rsidRPr="007550AD" w:rsidRDefault="00D7469C" w:rsidP="007550AD">
            <w:pPr>
              <w:spacing w:after="0"/>
              <w:ind w:left="0"/>
              <w:rPr>
                <w:rFonts w:asciiTheme="majorBidi" w:eastAsia="Arial Unicode MS" w:hAnsiTheme="majorBidi" w:cstheme="majorBidi"/>
              </w:rPr>
            </w:pPr>
            <w:r w:rsidRPr="007550AD">
              <w:rPr>
                <w:rFonts w:asciiTheme="majorBidi" w:hAnsiTheme="majorBidi" w:cstheme="majorBidi"/>
              </w:rPr>
              <w:t>Sejarah dan  perkembangan Ushul Fiqh</w:t>
            </w:r>
            <w:r w:rsidRPr="007550AD">
              <w:rPr>
                <w:rFonts w:asciiTheme="majorBidi" w:hAnsiTheme="majorBidi" w:cstheme="majorBidi"/>
                <w:bCs/>
              </w:rPr>
              <w:t xml:space="preserve">, </w:t>
            </w:r>
            <w:r w:rsidRPr="007550AD">
              <w:rPr>
                <w:rFonts w:asciiTheme="majorBidi" w:hAnsiTheme="majorBidi" w:cstheme="majorBidi"/>
              </w:rPr>
              <w:t>Ushul Fikih Sebelum dibukukan</w:t>
            </w:r>
            <w:r w:rsidRPr="007550AD">
              <w:rPr>
                <w:rFonts w:asciiTheme="majorBidi" w:hAnsiTheme="majorBidi" w:cstheme="majorBidi"/>
                <w:bCs/>
              </w:rPr>
              <w:t xml:space="preserve">, </w:t>
            </w:r>
            <w:r w:rsidRPr="007550AD">
              <w:rPr>
                <w:rFonts w:asciiTheme="majorBidi" w:hAnsiTheme="majorBidi" w:cstheme="majorBidi"/>
              </w:rPr>
              <w:t>Pembukuan Ushul Fikih</w:t>
            </w:r>
            <w:r w:rsidRPr="007550AD">
              <w:rPr>
                <w:rFonts w:asciiTheme="majorBidi" w:hAnsiTheme="majorBidi" w:cstheme="majorBidi"/>
                <w:bCs/>
              </w:rPr>
              <w:t xml:space="preserve">, </w:t>
            </w:r>
            <w:r w:rsidRPr="007550AD">
              <w:rPr>
                <w:rFonts w:asciiTheme="majorBidi" w:hAnsiTheme="majorBidi" w:cstheme="majorBidi"/>
              </w:rPr>
              <w:t>Aliran-aliran dalam Ushul Fikih</w:t>
            </w:r>
          </w:p>
        </w:tc>
        <w:tc>
          <w:tcPr>
            <w:tcW w:w="1080" w:type="dxa"/>
          </w:tcPr>
          <w:p w14:paraId="664EB39B"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5</w:t>
            </w:r>
          </w:p>
        </w:tc>
      </w:tr>
      <w:tr w:rsidR="00B82165" w:rsidRPr="007550AD" w14:paraId="61F74C8A" w14:textId="77777777">
        <w:trPr>
          <w:trHeight w:val="2237"/>
        </w:trPr>
        <w:tc>
          <w:tcPr>
            <w:tcW w:w="1180" w:type="dxa"/>
          </w:tcPr>
          <w:p w14:paraId="4F9575C4"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4</w:t>
            </w:r>
          </w:p>
        </w:tc>
        <w:tc>
          <w:tcPr>
            <w:tcW w:w="2500" w:type="dxa"/>
          </w:tcPr>
          <w:p w14:paraId="33D3BF70" w14:textId="77777777" w:rsidR="00B82165" w:rsidRPr="007550AD" w:rsidRDefault="002F718B" w:rsidP="007550AD">
            <w:pPr>
              <w:pStyle w:val="ListParagraph"/>
              <w:spacing w:after="0" w:line="240" w:lineRule="auto"/>
              <w:ind w:left="0"/>
              <w:jc w:val="both"/>
              <w:rPr>
                <w:rFonts w:asciiTheme="majorBidi" w:hAnsiTheme="majorBidi" w:cstheme="majorBidi"/>
                <w:lang w:val="en-US"/>
              </w:rPr>
            </w:pPr>
            <w:r w:rsidRPr="007550AD">
              <w:rPr>
                <w:rFonts w:asciiTheme="majorBidi" w:hAnsiTheme="majorBidi" w:cstheme="majorBidi"/>
                <w:lang w:val="en-US"/>
              </w:rPr>
              <w:t>Mahasiswa mampu membahas dan menguraikan</w:t>
            </w:r>
            <w:r w:rsidR="00697B3F" w:rsidRPr="007550AD">
              <w:rPr>
                <w:rFonts w:asciiTheme="majorBidi" w:hAnsiTheme="majorBidi" w:cstheme="majorBidi"/>
                <w:lang w:val="en-US"/>
              </w:rPr>
              <w:t xml:space="preserve"> </w:t>
            </w:r>
            <w:r w:rsidR="00697B3F" w:rsidRPr="007550AD">
              <w:rPr>
                <w:rFonts w:asciiTheme="majorBidi" w:hAnsiTheme="majorBidi" w:cstheme="majorBidi"/>
              </w:rPr>
              <w:t xml:space="preserve">Sumber Hukum Islam( Adillah Syari’yah/Adillah Al-Ahkam/Ushul al- Ahkam/Al Mashadiru Tasyriyah Li Al- Ahkam)yang disepakati Al-Qur'an </w:t>
            </w:r>
            <w:r w:rsidR="00697B3F" w:rsidRPr="007550AD">
              <w:rPr>
                <w:rFonts w:asciiTheme="majorBidi" w:hAnsiTheme="majorBidi" w:cstheme="majorBidi"/>
                <w:lang w:val="af-ZA"/>
              </w:rPr>
              <w:t>Sebagai Sumber Dasar Pokok Hukum Islam</w:t>
            </w:r>
            <w:r w:rsidR="00697B3F" w:rsidRPr="007550AD">
              <w:rPr>
                <w:rFonts w:asciiTheme="majorBidi" w:hAnsiTheme="majorBidi" w:cstheme="majorBidi"/>
                <w:bCs/>
                <w:lang w:val="id-ID"/>
              </w:rPr>
              <w:t xml:space="preserve">, </w:t>
            </w:r>
            <w:r w:rsidR="00697B3F" w:rsidRPr="007550AD">
              <w:rPr>
                <w:rFonts w:asciiTheme="majorBidi" w:hAnsiTheme="majorBidi" w:cstheme="majorBidi"/>
              </w:rPr>
              <w:t>Pengertian al-Quran</w:t>
            </w:r>
            <w:r w:rsidR="00697B3F" w:rsidRPr="007550AD">
              <w:rPr>
                <w:rFonts w:asciiTheme="majorBidi" w:hAnsiTheme="majorBidi" w:cstheme="majorBidi"/>
                <w:lang w:val="id-ID"/>
              </w:rPr>
              <w:t xml:space="preserve">, </w:t>
            </w:r>
            <w:r w:rsidR="00697B3F" w:rsidRPr="007550AD">
              <w:rPr>
                <w:rFonts w:asciiTheme="majorBidi" w:hAnsiTheme="majorBidi" w:cstheme="majorBidi"/>
              </w:rPr>
              <w:t>Kehujjahan al-Quran</w:t>
            </w:r>
            <w:r w:rsidR="00697B3F" w:rsidRPr="007550AD">
              <w:rPr>
                <w:rFonts w:asciiTheme="majorBidi" w:hAnsiTheme="majorBidi" w:cstheme="majorBidi"/>
                <w:lang w:val="id-ID"/>
              </w:rPr>
              <w:t xml:space="preserve">, </w:t>
            </w:r>
            <w:r w:rsidR="00697B3F" w:rsidRPr="007550AD">
              <w:rPr>
                <w:rFonts w:asciiTheme="majorBidi" w:hAnsiTheme="majorBidi" w:cstheme="majorBidi"/>
              </w:rPr>
              <w:t>Fungsi al-Quran</w:t>
            </w:r>
            <w:r w:rsidR="00697B3F" w:rsidRPr="007550AD">
              <w:rPr>
                <w:rFonts w:asciiTheme="majorBidi" w:hAnsiTheme="majorBidi" w:cstheme="majorBidi"/>
                <w:bCs/>
                <w:lang w:val="id-ID"/>
              </w:rPr>
              <w:t xml:space="preserve">, </w:t>
            </w:r>
            <w:r w:rsidR="00697B3F" w:rsidRPr="007550AD">
              <w:rPr>
                <w:rFonts w:asciiTheme="majorBidi" w:hAnsiTheme="majorBidi" w:cstheme="majorBidi"/>
              </w:rPr>
              <w:t>Ayat alQuran dilihat dari segi dalalahnya</w:t>
            </w:r>
            <w:r w:rsidR="00697B3F" w:rsidRPr="007550AD">
              <w:rPr>
                <w:rFonts w:asciiTheme="majorBidi" w:hAnsiTheme="majorBidi" w:cstheme="majorBidi"/>
                <w:bCs/>
                <w:lang w:val="id-ID"/>
              </w:rPr>
              <w:t xml:space="preserve">, </w:t>
            </w:r>
            <w:r w:rsidR="00697B3F" w:rsidRPr="007550AD">
              <w:rPr>
                <w:rFonts w:asciiTheme="majorBidi" w:hAnsiTheme="majorBidi" w:cstheme="majorBidi"/>
              </w:rPr>
              <w:t>Kandungan al Quran</w:t>
            </w:r>
            <w:r w:rsidR="00697B3F" w:rsidRPr="007550AD">
              <w:rPr>
                <w:rFonts w:asciiTheme="majorBidi" w:hAnsiTheme="majorBidi" w:cstheme="majorBidi"/>
                <w:bCs/>
                <w:lang w:val="id-ID"/>
              </w:rPr>
              <w:t>,</w:t>
            </w:r>
            <w:r w:rsidR="00697B3F" w:rsidRPr="007550AD">
              <w:rPr>
                <w:rFonts w:asciiTheme="majorBidi" w:hAnsiTheme="majorBidi" w:cstheme="majorBidi"/>
              </w:rPr>
              <w:t xml:space="preserve"> Prinsip-prinsip penerapan hukum dalam al-Quran</w:t>
            </w:r>
            <w:r w:rsidR="00697B3F" w:rsidRPr="007550AD">
              <w:rPr>
                <w:rFonts w:asciiTheme="majorBidi" w:hAnsiTheme="majorBidi" w:cstheme="majorBidi"/>
                <w:lang w:val="id-ID"/>
              </w:rPr>
              <w:t>.</w:t>
            </w:r>
          </w:p>
          <w:p w14:paraId="5D64005B" w14:textId="77777777" w:rsidR="00B82165" w:rsidRPr="007550AD" w:rsidRDefault="00B82165" w:rsidP="007550AD">
            <w:pPr>
              <w:autoSpaceDE w:val="0"/>
              <w:autoSpaceDN w:val="0"/>
              <w:adjustRightInd w:val="0"/>
              <w:spacing w:before="0" w:after="0"/>
              <w:ind w:left="0"/>
              <w:rPr>
                <w:rFonts w:asciiTheme="majorBidi" w:hAnsiTheme="majorBidi" w:cstheme="majorBidi"/>
                <w:lang w:val="en-US"/>
              </w:rPr>
            </w:pPr>
          </w:p>
        </w:tc>
        <w:tc>
          <w:tcPr>
            <w:tcW w:w="2530" w:type="dxa"/>
          </w:tcPr>
          <w:p w14:paraId="606E86A3" w14:textId="77777777" w:rsidR="00B82165" w:rsidRPr="007550AD" w:rsidRDefault="002F718B" w:rsidP="007550AD">
            <w:pPr>
              <w:pStyle w:val="ListParagraph"/>
              <w:numPr>
                <w:ilvl w:val="0"/>
                <w:numId w:val="9"/>
              </w:numPr>
              <w:spacing w:after="0" w:line="240" w:lineRule="auto"/>
              <w:ind w:left="175" w:hanging="141"/>
              <w:rPr>
                <w:rFonts w:asciiTheme="majorBidi" w:eastAsia="Arial Unicode MS" w:hAnsiTheme="majorBidi" w:cstheme="majorBidi"/>
              </w:rPr>
            </w:pPr>
            <w:r w:rsidRPr="007550AD">
              <w:rPr>
                <w:rFonts w:asciiTheme="majorBidi" w:eastAsia="Arial Unicode MS" w:hAnsiTheme="majorBidi" w:cstheme="majorBidi"/>
                <w:lang w:val="en-US"/>
              </w:rPr>
              <w:t xml:space="preserve">Ketepatan </w:t>
            </w:r>
            <w:r w:rsidR="00697B3F" w:rsidRPr="007550AD">
              <w:rPr>
                <w:rFonts w:asciiTheme="majorBidi" w:eastAsia="Arial Unicode MS" w:hAnsiTheme="majorBidi" w:cstheme="majorBidi"/>
                <w:lang w:val="en-US"/>
              </w:rPr>
              <w:t xml:space="preserve"> </w:t>
            </w:r>
            <w:r w:rsidRPr="007550AD">
              <w:rPr>
                <w:rFonts w:asciiTheme="majorBidi" w:eastAsia="Arial Unicode MS" w:hAnsiTheme="majorBidi" w:cstheme="majorBidi"/>
                <w:lang w:val="en-US"/>
              </w:rPr>
              <w:t>membahas dan menguraikan</w:t>
            </w:r>
            <w:r w:rsidR="00697B3F" w:rsidRPr="007550AD">
              <w:rPr>
                <w:rFonts w:asciiTheme="majorBidi" w:hAnsiTheme="majorBidi" w:cstheme="majorBidi"/>
                <w:lang w:val="en-US"/>
              </w:rPr>
              <w:t xml:space="preserve"> </w:t>
            </w:r>
            <w:r w:rsidR="00697B3F" w:rsidRPr="007550AD">
              <w:rPr>
                <w:rFonts w:asciiTheme="majorBidi" w:hAnsiTheme="majorBidi" w:cstheme="majorBidi"/>
              </w:rPr>
              <w:t xml:space="preserve">Sumber Hukum Islam( Adillah Syari’yah/Adillah Al-Ahkam/Ushul al- Ahkam/Al Mashadiru Tasyriyah Li Al- Ahkam)yang disepakati Al-Qur'an </w:t>
            </w:r>
            <w:r w:rsidR="00697B3F" w:rsidRPr="007550AD">
              <w:rPr>
                <w:rFonts w:asciiTheme="majorBidi" w:hAnsiTheme="majorBidi" w:cstheme="majorBidi"/>
                <w:lang w:val="af-ZA"/>
              </w:rPr>
              <w:t>Sebagai Sumber Dasar Pokok Hukum Islam</w:t>
            </w:r>
            <w:r w:rsidR="00697B3F" w:rsidRPr="007550AD">
              <w:rPr>
                <w:rFonts w:asciiTheme="majorBidi" w:hAnsiTheme="majorBidi" w:cstheme="majorBidi"/>
                <w:bCs/>
                <w:lang w:val="id-ID"/>
              </w:rPr>
              <w:t xml:space="preserve">, </w:t>
            </w:r>
            <w:r w:rsidR="00697B3F" w:rsidRPr="007550AD">
              <w:rPr>
                <w:rFonts w:asciiTheme="majorBidi" w:hAnsiTheme="majorBidi" w:cstheme="majorBidi"/>
              </w:rPr>
              <w:t>Pengertian al-Quran</w:t>
            </w:r>
            <w:r w:rsidR="00697B3F" w:rsidRPr="007550AD">
              <w:rPr>
                <w:rFonts w:asciiTheme="majorBidi" w:hAnsiTheme="majorBidi" w:cstheme="majorBidi"/>
                <w:lang w:val="id-ID"/>
              </w:rPr>
              <w:t xml:space="preserve">, </w:t>
            </w:r>
            <w:r w:rsidR="00697B3F" w:rsidRPr="007550AD">
              <w:rPr>
                <w:rFonts w:asciiTheme="majorBidi" w:hAnsiTheme="majorBidi" w:cstheme="majorBidi"/>
              </w:rPr>
              <w:t>Kehujjahan al-Quran</w:t>
            </w:r>
            <w:r w:rsidR="00697B3F" w:rsidRPr="007550AD">
              <w:rPr>
                <w:rFonts w:asciiTheme="majorBidi" w:hAnsiTheme="majorBidi" w:cstheme="majorBidi"/>
                <w:lang w:val="id-ID"/>
              </w:rPr>
              <w:t xml:space="preserve">, </w:t>
            </w:r>
            <w:r w:rsidR="00697B3F" w:rsidRPr="007550AD">
              <w:rPr>
                <w:rFonts w:asciiTheme="majorBidi" w:hAnsiTheme="majorBidi" w:cstheme="majorBidi"/>
              </w:rPr>
              <w:t>Fungsi al-Quran</w:t>
            </w:r>
            <w:r w:rsidR="00697B3F" w:rsidRPr="007550AD">
              <w:rPr>
                <w:rFonts w:asciiTheme="majorBidi" w:hAnsiTheme="majorBidi" w:cstheme="majorBidi"/>
                <w:bCs/>
                <w:lang w:val="id-ID"/>
              </w:rPr>
              <w:t xml:space="preserve">, </w:t>
            </w:r>
            <w:r w:rsidR="00697B3F" w:rsidRPr="007550AD">
              <w:rPr>
                <w:rFonts w:asciiTheme="majorBidi" w:hAnsiTheme="majorBidi" w:cstheme="majorBidi"/>
              </w:rPr>
              <w:t>Ayat alQuran dilihat dari segi dalalahnya</w:t>
            </w:r>
            <w:r w:rsidR="00697B3F" w:rsidRPr="007550AD">
              <w:rPr>
                <w:rFonts w:asciiTheme="majorBidi" w:hAnsiTheme="majorBidi" w:cstheme="majorBidi"/>
                <w:bCs/>
                <w:lang w:val="id-ID"/>
              </w:rPr>
              <w:t xml:space="preserve">, </w:t>
            </w:r>
            <w:r w:rsidR="00697B3F" w:rsidRPr="007550AD">
              <w:rPr>
                <w:rFonts w:asciiTheme="majorBidi" w:hAnsiTheme="majorBidi" w:cstheme="majorBidi"/>
              </w:rPr>
              <w:t>Kandungan al Quran</w:t>
            </w:r>
            <w:r w:rsidR="00697B3F" w:rsidRPr="007550AD">
              <w:rPr>
                <w:rFonts w:asciiTheme="majorBidi" w:hAnsiTheme="majorBidi" w:cstheme="majorBidi"/>
                <w:bCs/>
                <w:lang w:val="id-ID"/>
              </w:rPr>
              <w:t>,</w:t>
            </w:r>
            <w:r w:rsidR="00697B3F" w:rsidRPr="007550AD">
              <w:rPr>
                <w:rFonts w:asciiTheme="majorBidi" w:hAnsiTheme="majorBidi" w:cstheme="majorBidi"/>
              </w:rPr>
              <w:t xml:space="preserve"> Prinsip-prinsip penerapan hukum dalam al-Quran</w:t>
            </w:r>
            <w:r w:rsidR="00697B3F" w:rsidRPr="007550AD">
              <w:rPr>
                <w:rFonts w:asciiTheme="majorBidi" w:hAnsiTheme="majorBidi" w:cstheme="majorBidi"/>
                <w:lang w:val="id-ID"/>
              </w:rPr>
              <w:t>.</w:t>
            </w:r>
          </w:p>
        </w:tc>
        <w:tc>
          <w:tcPr>
            <w:tcW w:w="1890" w:type="dxa"/>
          </w:tcPr>
          <w:p w14:paraId="0B30046B"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Kriteria :</w:t>
            </w:r>
          </w:p>
          <w:p w14:paraId="4C26313F"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Ketepatan dan penguasaan</w:t>
            </w:r>
          </w:p>
          <w:p w14:paraId="703C1673"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4C362E71"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Bentuk non-tes :</w:t>
            </w:r>
          </w:p>
          <w:p w14:paraId="55A077D8"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lang w:val="en-US"/>
              </w:rPr>
              <w:t>Tanya jawab.</w:t>
            </w:r>
          </w:p>
          <w:p w14:paraId="08228EA9"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30C7A02B" w14:textId="77777777" w:rsidR="00B82165" w:rsidRPr="007550AD" w:rsidRDefault="002F718B" w:rsidP="007550AD">
            <w:pPr>
              <w:autoSpaceDE w:val="0"/>
              <w:autoSpaceDN w:val="0"/>
              <w:adjustRightInd w:val="0"/>
              <w:spacing w:before="0" w:after="0"/>
              <w:ind w:left="0"/>
              <w:rPr>
                <w:rFonts w:asciiTheme="majorBidi" w:hAnsiTheme="majorBidi" w:cstheme="majorBidi"/>
                <w:b/>
                <w:lang w:val="en-US"/>
              </w:rPr>
            </w:pPr>
            <w:r w:rsidRPr="007550AD">
              <w:rPr>
                <w:rFonts w:asciiTheme="majorBidi" w:hAnsiTheme="majorBidi" w:cstheme="majorBidi"/>
                <w:b/>
                <w:lang w:val="en-US"/>
              </w:rPr>
              <w:t>Bentuktes :</w:t>
            </w:r>
          </w:p>
          <w:p w14:paraId="755862FE" w14:textId="77777777" w:rsidR="00B82165" w:rsidRPr="007550AD" w:rsidRDefault="002F718B" w:rsidP="007550AD">
            <w:pPr>
              <w:pStyle w:val="ListParagraph"/>
              <w:numPr>
                <w:ilvl w:val="0"/>
                <w:numId w:val="5"/>
              </w:numPr>
              <w:autoSpaceDE w:val="0"/>
              <w:autoSpaceDN w:val="0"/>
              <w:adjustRightInd w:val="0"/>
              <w:spacing w:after="0" w:line="240" w:lineRule="auto"/>
              <w:ind w:left="317" w:hanging="283"/>
              <w:rPr>
                <w:rFonts w:asciiTheme="majorBidi" w:hAnsiTheme="majorBidi" w:cstheme="majorBidi"/>
                <w:lang w:val="en-US"/>
              </w:rPr>
            </w:pPr>
            <w:r w:rsidRPr="007550AD">
              <w:rPr>
                <w:rFonts w:asciiTheme="majorBidi" w:hAnsiTheme="majorBidi" w:cstheme="majorBidi"/>
              </w:rPr>
              <w:t>essay</w:t>
            </w:r>
          </w:p>
          <w:p w14:paraId="5ADA8E27" w14:textId="77777777" w:rsidR="00B82165" w:rsidRPr="007550AD" w:rsidRDefault="00B82165" w:rsidP="007550AD">
            <w:pPr>
              <w:autoSpaceDE w:val="0"/>
              <w:autoSpaceDN w:val="0"/>
              <w:adjustRightInd w:val="0"/>
              <w:spacing w:before="0" w:after="0"/>
              <w:ind w:left="0"/>
              <w:rPr>
                <w:rFonts w:asciiTheme="majorBidi" w:hAnsiTheme="majorBidi" w:cstheme="majorBidi"/>
                <w:lang w:val="en-US"/>
              </w:rPr>
            </w:pPr>
          </w:p>
        </w:tc>
        <w:tc>
          <w:tcPr>
            <w:tcW w:w="2700" w:type="dxa"/>
          </w:tcPr>
          <w:p w14:paraId="0D8C4CF5"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Kuliah &amp; Diskusi;</w:t>
            </w:r>
          </w:p>
          <w:p w14:paraId="5A70FDDD"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[TM: 1 x (3x50’)]</w:t>
            </w:r>
          </w:p>
          <w:p w14:paraId="3BC7DD3A" w14:textId="77777777" w:rsidR="00B82165" w:rsidRPr="007550AD" w:rsidRDefault="00B82165" w:rsidP="007550AD">
            <w:pPr>
              <w:autoSpaceDE w:val="0"/>
              <w:autoSpaceDN w:val="0"/>
              <w:adjustRightInd w:val="0"/>
              <w:spacing w:before="0" w:after="0"/>
              <w:ind w:left="0"/>
              <w:rPr>
                <w:rFonts w:asciiTheme="majorBidi" w:hAnsiTheme="majorBidi" w:cstheme="majorBidi"/>
                <w:b/>
                <w:lang w:val="en-US"/>
              </w:rPr>
            </w:pPr>
          </w:p>
          <w:p w14:paraId="7D7EE105"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lang w:val="en-US"/>
              </w:rPr>
              <w:t>Tugas :</w:t>
            </w:r>
          </w:p>
          <w:p w14:paraId="078B6CB0"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Menyelesaikan soal tentang</w:t>
            </w:r>
            <w:r w:rsidR="007C704D" w:rsidRPr="007550AD">
              <w:rPr>
                <w:rFonts w:asciiTheme="majorBidi" w:hAnsiTheme="majorBidi" w:cstheme="majorBidi"/>
              </w:rPr>
              <w:t xml:space="preserve"> Sumber Hukum Islam( Adillah Syari’yah/Adillah Al-Ahkam/Ushul al- Ahkam/Al Mashadiru Tasyriyah Li Al- Ahkam)yang disepakati Al-Qur'an </w:t>
            </w:r>
            <w:r w:rsidR="007C704D" w:rsidRPr="007550AD">
              <w:rPr>
                <w:rFonts w:asciiTheme="majorBidi" w:hAnsiTheme="majorBidi" w:cstheme="majorBidi"/>
                <w:lang w:val="af-ZA"/>
              </w:rPr>
              <w:t>Sebagai Sumber Dasar Pokok Hukum Islam</w:t>
            </w:r>
            <w:r w:rsidR="007C704D" w:rsidRPr="007550AD">
              <w:rPr>
                <w:rFonts w:asciiTheme="majorBidi" w:hAnsiTheme="majorBidi" w:cstheme="majorBidi"/>
                <w:bCs/>
              </w:rPr>
              <w:t xml:space="preserve">, </w:t>
            </w:r>
            <w:r w:rsidR="007C704D" w:rsidRPr="007550AD">
              <w:rPr>
                <w:rFonts w:asciiTheme="majorBidi" w:hAnsiTheme="majorBidi" w:cstheme="majorBidi"/>
              </w:rPr>
              <w:t>Pengertian al-Quran, Kehujjahan al-Quran, Fungsi al-Quran</w:t>
            </w:r>
            <w:r w:rsidR="007C704D" w:rsidRPr="007550AD">
              <w:rPr>
                <w:rFonts w:asciiTheme="majorBidi" w:hAnsiTheme="majorBidi" w:cstheme="majorBidi"/>
                <w:bCs/>
              </w:rPr>
              <w:t xml:space="preserve">, </w:t>
            </w:r>
            <w:r w:rsidR="007C704D" w:rsidRPr="007550AD">
              <w:rPr>
                <w:rFonts w:asciiTheme="majorBidi" w:hAnsiTheme="majorBidi" w:cstheme="majorBidi"/>
              </w:rPr>
              <w:t>Ayat alQuran dilihat dari segi dalalahnya</w:t>
            </w:r>
            <w:r w:rsidR="007C704D" w:rsidRPr="007550AD">
              <w:rPr>
                <w:rFonts w:asciiTheme="majorBidi" w:hAnsiTheme="majorBidi" w:cstheme="majorBidi"/>
                <w:bCs/>
              </w:rPr>
              <w:t xml:space="preserve">, </w:t>
            </w:r>
            <w:r w:rsidR="007C704D" w:rsidRPr="007550AD">
              <w:rPr>
                <w:rFonts w:asciiTheme="majorBidi" w:hAnsiTheme="majorBidi" w:cstheme="majorBidi"/>
              </w:rPr>
              <w:t>Kandungan al Quran</w:t>
            </w:r>
            <w:r w:rsidR="007C704D" w:rsidRPr="007550AD">
              <w:rPr>
                <w:rFonts w:asciiTheme="majorBidi" w:hAnsiTheme="majorBidi" w:cstheme="majorBidi"/>
                <w:bCs/>
              </w:rPr>
              <w:t>,</w:t>
            </w:r>
            <w:r w:rsidR="007C704D" w:rsidRPr="007550AD">
              <w:rPr>
                <w:rFonts w:asciiTheme="majorBidi" w:hAnsiTheme="majorBidi" w:cstheme="majorBidi"/>
              </w:rPr>
              <w:t xml:space="preserve"> Prinsip-prinsip penerapan hukum dalam al-Quran.</w:t>
            </w:r>
          </w:p>
          <w:p w14:paraId="0AD556C3" w14:textId="77777777" w:rsidR="00B82165" w:rsidRPr="007550AD" w:rsidRDefault="00B82165" w:rsidP="007550AD">
            <w:pPr>
              <w:autoSpaceDE w:val="0"/>
              <w:autoSpaceDN w:val="0"/>
              <w:adjustRightInd w:val="0"/>
              <w:spacing w:before="0" w:after="0"/>
              <w:ind w:left="0"/>
              <w:rPr>
                <w:rFonts w:asciiTheme="majorBidi" w:hAnsiTheme="majorBidi" w:cstheme="majorBidi"/>
              </w:rPr>
            </w:pPr>
          </w:p>
        </w:tc>
        <w:tc>
          <w:tcPr>
            <w:tcW w:w="2970" w:type="dxa"/>
          </w:tcPr>
          <w:p w14:paraId="356E1A82" w14:textId="77777777" w:rsidR="00B82165" w:rsidRPr="007550AD" w:rsidRDefault="007C704D" w:rsidP="007550AD">
            <w:pPr>
              <w:spacing w:after="0"/>
              <w:ind w:left="0"/>
              <w:rPr>
                <w:rFonts w:asciiTheme="majorBidi" w:eastAsia="Arial Unicode MS" w:hAnsiTheme="majorBidi" w:cstheme="majorBidi"/>
              </w:rPr>
            </w:pPr>
            <w:r w:rsidRPr="007550AD">
              <w:rPr>
                <w:rFonts w:asciiTheme="majorBidi" w:hAnsiTheme="majorBidi" w:cstheme="majorBidi"/>
              </w:rPr>
              <w:t xml:space="preserve">Sumber Hukum Islam( Adillah Syari’yah/Adillah Al-Ahkam/Ushul al- Ahkam/Al Mashadiru Tasyriyah Li Al- Ahkam)yang disepakati Al-Qur'an </w:t>
            </w:r>
            <w:r w:rsidRPr="007550AD">
              <w:rPr>
                <w:rFonts w:asciiTheme="majorBidi" w:hAnsiTheme="majorBidi" w:cstheme="majorBidi"/>
                <w:lang w:val="af-ZA"/>
              </w:rPr>
              <w:t>Sebagai Sumber Dasar Pokok Hukum Islam</w:t>
            </w:r>
            <w:r w:rsidRPr="007550AD">
              <w:rPr>
                <w:rFonts w:asciiTheme="majorBidi" w:hAnsiTheme="majorBidi" w:cstheme="majorBidi"/>
                <w:bCs/>
              </w:rPr>
              <w:t xml:space="preserve">, </w:t>
            </w:r>
            <w:r w:rsidRPr="007550AD">
              <w:rPr>
                <w:rFonts w:asciiTheme="majorBidi" w:hAnsiTheme="majorBidi" w:cstheme="majorBidi"/>
              </w:rPr>
              <w:t>Pengertian al-Quran, Kehujjahan al-Quran, Fungsi al-Quran</w:t>
            </w:r>
            <w:r w:rsidRPr="007550AD">
              <w:rPr>
                <w:rFonts w:asciiTheme="majorBidi" w:hAnsiTheme="majorBidi" w:cstheme="majorBidi"/>
                <w:bCs/>
              </w:rPr>
              <w:t xml:space="preserve">, </w:t>
            </w:r>
            <w:r w:rsidRPr="007550AD">
              <w:rPr>
                <w:rFonts w:asciiTheme="majorBidi" w:hAnsiTheme="majorBidi" w:cstheme="majorBidi"/>
              </w:rPr>
              <w:t>Ayat alQuran dilihat dari segi dalalahnya</w:t>
            </w:r>
            <w:r w:rsidRPr="007550AD">
              <w:rPr>
                <w:rFonts w:asciiTheme="majorBidi" w:hAnsiTheme="majorBidi" w:cstheme="majorBidi"/>
                <w:bCs/>
              </w:rPr>
              <w:t xml:space="preserve">, </w:t>
            </w:r>
            <w:r w:rsidRPr="007550AD">
              <w:rPr>
                <w:rFonts w:asciiTheme="majorBidi" w:hAnsiTheme="majorBidi" w:cstheme="majorBidi"/>
              </w:rPr>
              <w:t>Kandungan al Quran</w:t>
            </w:r>
            <w:r w:rsidRPr="007550AD">
              <w:rPr>
                <w:rFonts w:asciiTheme="majorBidi" w:hAnsiTheme="majorBidi" w:cstheme="majorBidi"/>
                <w:bCs/>
              </w:rPr>
              <w:t>,</w:t>
            </w:r>
            <w:r w:rsidRPr="007550AD">
              <w:rPr>
                <w:rFonts w:asciiTheme="majorBidi" w:hAnsiTheme="majorBidi" w:cstheme="majorBidi"/>
              </w:rPr>
              <w:t xml:space="preserve"> Prinsip-prinsip penerapan hukum dalam al-Quran.</w:t>
            </w:r>
          </w:p>
        </w:tc>
        <w:tc>
          <w:tcPr>
            <w:tcW w:w="1080" w:type="dxa"/>
          </w:tcPr>
          <w:p w14:paraId="5BFBB262"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5</w:t>
            </w:r>
          </w:p>
        </w:tc>
      </w:tr>
      <w:tr w:rsidR="00B82165" w:rsidRPr="007550AD" w14:paraId="1E571489" w14:textId="77777777">
        <w:tc>
          <w:tcPr>
            <w:tcW w:w="1180" w:type="dxa"/>
          </w:tcPr>
          <w:p w14:paraId="67403C65"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5</w:t>
            </w:r>
          </w:p>
        </w:tc>
        <w:tc>
          <w:tcPr>
            <w:tcW w:w="2500" w:type="dxa"/>
          </w:tcPr>
          <w:p w14:paraId="2659EEF8"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00815D63" w:rsidRPr="007550AD">
              <w:rPr>
                <w:rFonts w:asciiTheme="majorBidi" w:hAnsiTheme="majorBidi" w:cstheme="majorBidi"/>
              </w:rPr>
              <w:t xml:space="preserve">Sumber </w:t>
            </w:r>
            <w:r w:rsidR="00815D63" w:rsidRPr="007550AD">
              <w:rPr>
                <w:rFonts w:asciiTheme="majorBidi" w:hAnsiTheme="majorBidi" w:cstheme="majorBidi"/>
              </w:rPr>
              <w:lastRenderedPageBreak/>
              <w:t>Hukum Islam  ( Adillah Syari’yah/Adillah al-Ahkam/Ushul Al- Ahkam/Al Mashadiru Tasyriyah Li Al- Ahkam) yang disepakati As- Sunnah s</w:t>
            </w:r>
            <w:r w:rsidR="00815D63" w:rsidRPr="007550AD">
              <w:rPr>
                <w:rFonts w:asciiTheme="majorBidi" w:hAnsiTheme="majorBidi" w:cstheme="majorBidi"/>
                <w:lang w:val="af-ZA"/>
              </w:rPr>
              <w:t xml:space="preserve">ebagai </w:t>
            </w:r>
            <w:r w:rsidR="00815D63" w:rsidRPr="007550AD">
              <w:rPr>
                <w:rFonts w:asciiTheme="majorBidi" w:hAnsiTheme="majorBidi" w:cstheme="majorBidi"/>
              </w:rPr>
              <w:t>s</w:t>
            </w:r>
            <w:r w:rsidR="00815D63" w:rsidRPr="007550AD">
              <w:rPr>
                <w:rFonts w:asciiTheme="majorBidi" w:hAnsiTheme="majorBidi" w:cstheme="majorBidi"/>
                <w:lang w:val="af-ZA"/>
              </w:rPr>
              <w:t xml:space="preserve">umber </w:t>
            </w:r>
            <w:r w:rsidR="00815D63" w:rsidRPr="007550AD">
              <w:rPr>
                <w:rFonts w:asciiTheme="majorBidi" w:hAnsiTheme="majorBidi" w:cstheme="majorBidi"/>
              </w:rPr>
              <w:t>d</w:t>
            </w:r>
            <w:r w:rsidR="00815D63" w:rsidRPr="007550AD">
              <w:rPr>
                <w:rFonts w:asciiTheme="majorBidi" w:hAnsiTheme="majorBidi" w:cstheme="majorBidi"/>
                <w:lang w:val="af-ZA"/>
              </w:rPr>
              <w:t xml:space="preserve">asar </w:t>
            </w:r>
            <w:r w:rsidR="00815D63" w:rsidRPr="007550AD">
              <w:rPr>
                <w:rFonts w:asciiTheme="majorBidi" w:hAnsiTheme="majorBidi" w:cstheme="majorBidi"/>
              </w:rPr>
              <w:t>p</w:t>
            </w:r>
            <w:r w:rsidR="00815D63" w:rsidRPr="007550AD">
              <w:rPr>
                <w:rFonts w:asciiTheme="majorBidi" w:hAnsiTheme="majorBidi" w:cstheme="majorBidi"/>
                <w:lang w:val="af-ZA"/>
              </w:rPr>
              <w:t>okok Hukum Islam</w:t>
            </w:r>
            <w:r w:rsidR="00815D63" w:rsidRPr="007550AD">
              <w:rPr>
                <w:rFonts w:asciiTheme="majorBidi" w:hAnsiTheme="majorBidi" w:cstheme="majorBidi"/>
                <w:bCs/>
              </w:rPr>
              <w:t xml:space="preserve">, </w:t>
            </w:r>
            <w:r w:rsidR="00815D63" w:rsidRPr="007550AD">
              <w:rPr>
                <w:rFonts w:asciiTheme="majorBidi" w:hAnsiTheme="majorBidi" w:cstheme="majorBidi"/>
              </w:rPr>
              <w:t>Pengertian as-Sunnah Pembagian as- Sunnah Pembagian as- Sunnah ditinjau dari segi kuantitas perawi</w:t>
            </w:r>
          </w:p>
        </w:tc>
        <w:tc>
          <w:tcPr>
            <w:tcW w:w="2530" w:type="dxa"/>
          </w:tcPr>
          <w:p w14:paraId="633178BB" w14:textId="77777777" w:rsidR="00B82165" w:rsidRPr="007550AD" w:rsidRDefault="00815D63" w:rsidP="007550AD">
            <w:pPr>
              <w:spacing w:after="0"/>
              <w:ind w:left="0"/>
              <w:rPr>
                <w:rFonts w:asciiTheme="majorBidi" w:eastAsia="Arial Unicode MS" w:hAnsiTheme="majorBidi" w:cstheme="majorBidi"/>
                <w:b/>
              </w:rPr>
            </w:pPr>
            <w:r w:rsidRPr="007550AD">
              <w:rPr>
                <w:rFonts w:asciiTheme="majorBidi" w:hAnsiTheme="majorBidi" w:cstheme="majorBidi"/>
                <w:lang w:val="en-US"/>
              </w:rPr>
              <w:lastRenderedPageBreak/>
              <w:t xml:space="preserve">Ketepatan menjelaskan, membahas dan </w:t>
            </w:r>
            <w:r w:rsidRPr="007550AD">
              <w:rPr>
                <w:rFonts w:asciiTheme="majorBidi" w:hAnsiTheme="majorBidi" w:cstheme="majorBidi"/>
                <w:lang w:val="en-US"/>
              </w:rPr>
              <w:lastRenderedPageBreak/>
              <w:t xml:space="preserve">menguraikan </w:t>
            </w:r>
            <w:r w:rsidRPr="007550AD">
              <w:rPr>
                <w:rFonts w:asciiTheme="majorBidi" w:hAnsiTheme="majorBidi" w:cstheme="majorBidi"/>
              </w:rPr>
              <w:t>Sumber Hukum Islam  ( Adillah Syari’yah/Adillah al-Ahkam/Ushul Al- Ahkam/Al Mashadiru Tasyriyah Li Al- Ahkam) yang disepakati As- Sunnah s</w:t>
            </w:r>
            <w:r w:rsidRPr="007550AD">
              <w:rPr>
                <w:rFonts w:asciiTheme="majorBidi" w:hAnsiTheme="majorBidi" w:cstheme="majorBidi"/>
                <w:lang w:val="af-ZA"/>
              </w:rPr>
              <w:t xml:space="preserve">ebagai </w:t>
            </w:r>
            <w:r w:rsidRPr="007550AD">
              <w:rPr>
                <w:rFonts w:asciiTheme="majorBidi" w:hAnsiTheme="majorBidi" w:cstheme="majorBidi"/>
              </w:rPr>
              <w:t>s</w:t>
            </w:r>
            <w:r w:rsidRPr="007550AD">
              <w:rPr>
                <w:rFonts w:asciiTheme="majorBidi" w:hAnsiTheme="majorBidi" w:cstheme="majorBidi"/>
                <w:lang w:val="af-ZA"/>
              </w:rPr>
              <w:t xml:space="preserve">umber </w:t>
            </w:r>
            <w:r w:rsidRPr="007550AD">
              <w:rPr>
                <w:rFonts w:asciiTheme="majorBidi" w:hAnsiTheme="majorBidi" w:cstheme="majorBidi"/>
              </w:rPr>
              <w:t>d</w:t>
            </w:r>
            <w:r w:rsidRPr="007550AD">
              <w:rPr>
                <w:rFonts w:asciiTheme="majorBidi" w:hAnsiTheme="majorBidi" w:cstheme="majorBidi"/>
                <w:lang w:val="af-ZA"/>
              </w:rPr>
              <w:t xml:space="preserve">asar </w:t>
            </w:r>
            <w:r w:rsidRPr="007550AD">
              <w:rPr>
                <w:rFonts w:asciiTheme="majorBidi" w:hAnsiTheme="majorBidi" w:cstheme="majorBidi"/>
              </w:rPr>
              <w:t>p</w:t>
            </w:r>
            <w:r w:rsidRPr="007550AD">
              <w:rPr>
                <w:rFonts w:asciiTheme="majorBidi" w:hAnsiTheme="majorBidi" w:cstheme="majorBidi"/>
                <w:lang w:val="af-ZA"/>
              </w:rPr>
              <w:t>okok Hukum Islam</w:t>
            </w:r>
            <w:r w:rsidRPr="007550AD">
              <w:rPr>
                <w:rFonts w:asciiTheme="majorBidi" w:hAnsiTheme="majorBidi" w:cstheme="majorBidi"/>
                <w:bCs/>
              </w:rPr>
              <w:t xml:space="preserve">, </w:t>
            </w:r>
            <w:r w:rsidRPr="007550AD">
              <w:rPr>
                <w:rFonts w:asciiTheme="majorBidi" w:hAnsiTheme="majorBidi" w:cstheme="majorBidi"/>
              </w:rPr>
              <w:t>Pengertian as-Sunnah Pembagian as- Sunnah Pembagian as- Sunnah ditinjau dari segi kuantitas perawi</w:t>
            </w:r>
          </w:p>
        </w:tc>
        <w:tc>
          <w:tcPr>
            <w:tcW w:w="1890" w:type="dxa"/>
          </w:tcPr>
          <w:p w14:paraId="7BF19990"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lastRenderedPageBreak/>
              <w:t>Kriteria :</w:t>
            </w:r>
          </w:p>
          <w:p w14:paraId="7E9D1E46"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Ketepatan dan penguasaan</w:t>
            </w:r>
          </w:p>
          <w:p w14:paraId="6C9F5219"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371D6DDD"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7F0C7699"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Bentuk non-tes :</w:t>
            </w:r>
          </w:p>
          <w:p w14:paraId="1C2EB815" w14:textId="77777777" w:rsidR="00B82165" w:rsidRPr="007550AD" w:rsidRDefault="002F718B" w:rsidP="007550AD">
            <w:pPr>
              <w:autoSpaceDE w:val="0"/>
              <w:autoSpaceDN w:val="0"/>
              <w:adjustRightInd w:val="0"/>
              <w:spacing w:before="0" w:after="0"/>
              <w:ind w:left="0"/>
              <w:rPr>
                <w:rFonts w:asciiTheme="majorBidi" w:hAnsiTheme="majorBidi" w:cstheme="majorBidi"/>
                <w:lang w:val="en-US"/>
              </w:rPr>
            </w:pPr>
            <w:r w:rsidRPr="007550AD">
              <w:rPr>
                <w:rFonts w:asciiTheme="majorBidi" w:hAnsiTheme="majorBidi" w:cstheme="majorBidi"/>
                <w:lang w:val="en-US"/>
              </w:rPr>
              <w:t>Tanya jawab</w:t>
            </w:r>
          </w:p>
          <w:p w14:paraId="4758B1B4"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30A62972" w14:textId="77777777" w:rsidR="00B82165" w:rsidRPr="007550AD" w:rsidRDefault="002F718B" w:rsidP="007550AD">
            <w:pPr>
              <w:autoSpaceDE w:val="0"/>
              <w:autoSpaceDN w:val="0"/>
              <w:adjustRightInd w:val="0"/>
              <w:spacing w:before="0" w:after="0"/>
              <w:ind w:left="0"/>
              <w:rPr>
                <w:rFonts w:asciiTheme="majorBidi" w:hAnsiTheme="majorBidi" w:cstheme="majorBidi"/>
                <w:b/>
                <w:lang w:val="en-US"/>
              </w:rPr>
            </w:pPr>
            <w:r w:rsidRPr="007550AD">
              <w:rPr>
                <w:rFonts w:asciiTheme="majorBidi" w:hAnsiTheme="majorBidi" w:cstheme="majorBidi"/>
                <w:b/>
                <w:lang w:val="en-US"/>
              </w:rPr>
              <w:t>Bentuk tes :</w:t>
            </w:r>
          </w:p>
          <w:p w14:paraId="7190D932" w14:textId="77777777" w:rsidR="00B82165" w:rsidRPr="007550AD" w:rsidRDefault="002F718B" w:rsidP="007550AD">
            <w:pPr>
              <w:pStyle w:val="ListParagraph"/>
              <w:numPr>
                <w:ilvl w:val="0"/>
                <w:numId w:val="5"/>
              </w:numPr>
              <w:autoSpaceDE w:val="0"/>
              <w:autoSpaceDN w:val="0"/>
              <w:adjustRightInd w:val="0"/>
              <w:spacing w:after="0" w:line="240" w:lineRule="auto"/>
              <w:ind w:left="317" w:hanging="283"/>
              <w:rPr>
                <w:rFonts w:asciiTheme="majorBidi" w:hAnsiTheme="majorBidi" w:cstheme="majorBidi"/>
                <w:lang w:val="en-US"/>
              </w:rPr>
            </w:pPr>
            <w:r w:rsidRPr="007550AD">
              <w:rPr>
                <w:rFonts w:asciiTheme="majorBidi" w:hAnsiTheme="majorBidi" w:cstheme="majorBidi"/>
              </w:rPr>
              <w:t>essay</w:t>
            </w:r>
          </w:p>
        </w:tc>
        <w:tc>
          <w:tcPr>
            <w:tcW w:w="2700" w:type="dxa"/>
          </w:tcPr>
          <w:p w14:paraId="5CE94AC0"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lastRenderedPageBreak/>
              <w:t>Kuliah &amp; Diskusi;</w:t>
            </w:r>
          </w:p>
          <w:p w14:paraId="7CE57DB0"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[TM: 2 x (3x50’)]</w:t>
            </w:r>
          </w:p>
          <w:p w14:paraId="0B13D641"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130F4545"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4BE130BF"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1917F092"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Tugas :</w:t>
            </w:r>
          </w:p>
          <w:p w14:paraId="4674DB11" w14:textId="77777777" w:rsidR="00B82165" w:rsidRPr="007550AD" w:rsidRDefault="002F718B" w:rsidP="007550AD">
            <w:pPr>
              <w:autoSpaceDE w:val="0"/>
              <w:autoSpaceDN w:val="0"/>
              <w:adjustRightInd w:val="0"/>
              <w:spacing w:before="0" w:after="0"/>
              <w:ind w:left="0"/>
              <w:rPr>
                <w:rFonts w:asciiTheme="majorBidi" w:hAnsiTheme="majorBidi" w:cstheme="majorBidi"/>
                <w:lang w:val="en-US"/>
              </w:rPr>
            </w:pPr>
            <w:r w:rsidRPr="007550AD">
              <w:rPr>
                <w:rFonts w:asciiTheme="majorBidi" w:hAnsiTheme="majorBidi" w:cstheme="majorBidi"/>
              </w:rPr>
              <w:t>Menyelesaikan soal tentang</w:t>
            </w:r>
            <w:r w:rsidR="00194289" w:rsidRPr="007550AD">
              <w:rPr>
                <w:rFonts w:asciiTheme="majorBidi" w:hAnsiTheme="majorBidi" w:cstheme="majorBidi"/>
                <w:lang w:val="en-US"/>
              </w:rPr>
              <w:t xml:space="preserve"> </w:t>
            </w:r>
            <w:r w:rsidR="00194289" w:rsidRPr="007550AD">
              <w:rPr>
                <w:rFonts w:asciiTheme="majorBidi" w:hAnsiTheme="majorBidi" w:cstheme="majorBidi"/>
              </w:rPr>
              <w:t>Sumber Hukum Islam  ( Adillah Syari’yah/Adillah al-Ahkam/Ushul Al- Ahkam/Al Mashadiru Tasyriyah Li Al- Ahkam) yang disepakati As- Sunnah s</w:t>
            </w:r>
            <w:r w:rsidR="00194289" w:rsidRPr="007550AD">
              <w:rPr>
                <w:rFonts w:asciiTheme="majorBidi" w:hAnsiTheme="majorBidi" w:cstheme="majorBidi"/>
                <w:lang w:val="af-ZA"/>
              </w:rPr>
              <w:t xml:space="preserve">ebagai </w:t>
            </w:r>
            <w:r w:rsidR="00194289" w:rsidRPr="007550AD">
              <w:rPr>
                <w:rFonts w:asciiTheme="majorBidi" w:hAnsiTheme="majorBidi" w:cstheme="majorBidi"/>
              </w:rPr>
              <w:t>s</w:t>
            </w:r>
            <w:r w:rsidR="00194289" w:rsidRPr="007550AD">
              <w:rPr>
                <w:rFonts w:asciiTheme="majorBidi" w:hAnsiTheme="majorBidi" w:cstheme="majorBidi"/>
                <w:lang w:val="af-ZA"/>
              </w:rPr>
              <w:t xml:space="preserve">umber </w:t>
            </w:r>
            <w:r w:rsidR="00194289" w:rsidRPr="007550AD">
              <w:rPr>
                <w:rFonts w:asciiTheme="majorBidi" w:hAnsiTheme="majorBidi" w:cstheme="majorBidi"/>
              </w:rPr>
              <w:t>d</w:t>
            </w:r>
            <w:r w:rsidR="00194289" w:rsidRPr="007550AD">
              <w:rPr>
                <w:rFonts w:asciiTheme="majorBidi" w:hAnsiTheme="majorBidi" w:cstheme="majorBidi"/>
                <w:lang w:val="af-ZA"/>
              </w:rPr>
              <w:t xml:space="preserve">asar </w:t>
            </w:r>
            <w:r w:rsidR="00194289" w:rsidRPr="007550AD">
              <w:rPr>
                <w:rFonts w:asciiTheme="majorBidi" w:hAnsiTheme="majorBidi" w:cstheme="majorBidi"/>
              </w:rPr>
              <w:t>p</w:t>
            </w:r>
            <w:r w:rsidR="00194289" w:rsidRPr="007550AD">
              <w:rPr>
                <w:rFonts w:asciiTheme="majorBidi" w:hAnsiTheme="majorBidi" w:cstheme="majorBidi"/>
                <w:lang w:val="af-ZA"/>
              </w:rPr>
              <w:t>okok Hukum Islam</w:t>
            </w:r>
            <w:r w:rsidR="00194289" w:rsidRPr="007550AD">
              <w:rPr>
                <w:rFonts w:asciiTheme="majorBidi" w:hAnsiTheme="majorBidi" w:cstheme="majorBidi"/>
                <w:bCs/>
              </w:rPr>
              <w:t xml:space="preserve">, </w:t>
            </w:r>
            <w:r w:rsidR="00194289" w:rsidRPr="007550AD">
              <w:rPr>
                <w:rFonts w:asciiTheme="majorBidi" w:hAnsiTheme="majorBidi" w:cstheme="majorBidi"/>
              </w:rPr>
              <w:t>Pengertian as-Sunnah Pembagian as- Sunnah Pembagian as- Sunnah ditinjau dari segi kuantitas perawi</w:t>
            </w:r>
          </w:p>
          <w:p w14:paraId="0C0506B4" w14:textId="77777777" w:rsidR="00B82165" w:rsidRPr="007550AD" w:rsidRDefault="00B82165" w:rsidP="007550AD">
            <w:pPr>
              <w:autoSpaceDE w:val="0"/>
              <w:autoSpaceDN w:val="0"/>
              <w:adjustRightInd w:val="0"/>
              <w:spacing w:before="0" w:after="0"/>
              <w:ind w:left="0"/>
              <w:rPr>
                <w:rFonts w:asciiTheme="majorBidi" w:hAnsiTheme="majorBidi" w:cstheme="majorBidi"/>
              </w:rPr>
            </w:pPr>
          </w:p>
        </w:tc>
        <w:tc>
          <w:tcPr>
            <w:tcW w:w="2970" w:type="dxa"/>
          </w:tcPr>
          <w:p w14:paraId="37DECD9B" w14:textId="77777777" w:rsidR="00B82165" w:rsidRPr="007550AD" w:rsidRDefault="00194289" w:rsidP="007550AD">
            <w:pPr>
              <w:spacing w:after="0"/>
              <w:ind w:left="0"/>
              <w:jc w:val="both"/>
              <w:rPr>
                <w:rFonts w:asciiTheme="majorBidi" w:eastAsia="Arial Unicode MS" w:hAnsiTheme="majorBidi" w:cstheme="majorBidi"/>
              </w:rPr>
            </w:pPr>
            <w:r w:rsidRPr="007550AD">
              <w:rPr>
                <w:rFonts w:asciiTheme="majorBidi" w:hAnsiTheme="majorBidi" w:cstheme="majorBidi"/>
              </w:rPr>
              <w:lastRenderedPageBreak/>
              <w:t>Sumber Hukum Islam  ( Adillah Syari’yah/Adillah al-</w:t>
            </w:r>
            <w:r w:rsidRPr="007550AD">
              <w:rPr>
                <w:rFonts w:asciiTheme="majorBidi" w:hAnsiTheme="majorBidi" w:cstheme="majorBidi"/>
              </w:rPr>
              <w:lastRenderedPageBreak/>
              <w:t>Ahkam/Ushul Al- Ahkam/Al Mashadiru Tasyriyah Li Al- Ahkam) yang disepakati As- Sunnah s</w:t>
            </w:r>
            <w:r w:rsidRPr="007550AD">
              <w:rPr>
                <w:rFonts w:asciiTheme="majorBidi" w:hAnsiTheme="majorBidi" w:cstheme="majorBidi"/>
                <w:lang w:val="af-ZA"/>
              </w:rPr>
              <w:t xml:space="preserve">ebagai </w:t>
            </w:r>
            <w:r w:rsidRPr="007550AD">
              <w:rPr>
                <w:rFonts w:asciiTheme="majorBidi" w:hAnsiTheme="majorBidi" w:cstheme="majorBidi"/>
              </w:rPr>
              <w:t>s</w:t>
            </w:r>
            <w:r w:rsidRPr="007550AD">
              <w:rPr>
                <w:rFonts w:asciiTheme="majorBidi" w:hAnsiTheme="majorBidi" w:cstheme="majorBidi"/>
                <w:lang w:val="af-ZA"/>
              </w:rPr>
              <w:t xml:space="preserve">umber </w:t>
            </w:r>
            <w:r w:rsidRPr="007550AD">
              <w:rPr>
                <w:rFonts w:asciiTheme="majorBidi" w:hAnsiTheme="majorBidi" w:cstheme="majorBidi"/>
              </w:rPr>
              <w:t>d</w:t>
            </w:r>
            <w:r w:rsidRPr="007550AD">
              <w:rPr>
                <w:rFonts w:asciiTheme="majorBidi" w:hAnsiTheme="majorBidi" w:cstheme="majorBidi"/>
                <w:lang w:val="af-ZA"/>
              </w:rPr>
              <w:t xml:space="preserve">asar </w:t>
            </w:r>
            <w:r w:rsidRPr="007550AD">
              <w:rPr>
                <w:rFonts w:asciiTheme="majorBidi" w:hAnsiTheme="majorBidi" w:cstheme="majorBidi"/>
              </w:rPr>
              <w:t>p</w:t>
            </w:r>
            <w:r w:rsidRPr="007550AD">
              <w:rPr>
                <w:rFonts w:asciiTheme="majorBidi" w:hAnsiTheme="majorBidi" w:cstheme="majorBidi"/>
                <w:lang w:val="af-ZA"/>
              </w:rPr>
              <w:t>okok Hukum Islam</w:t>
            </w:r>
            <w:r w:rsidRPr="007550AD">
              <w:rPr>
                <w:rFonts w:asciiTheme="majorBidi" w:hAnsiTheme="majorBidi" w:cstheme="majorBidi"/>
                <w:bCs/>
              </w:rPr>
              <w:t xml:space="preserve">, </w:t>
            </w:r>
            <w:r w:rsidRPr="007550AD">
              <w:rPr>
                <w:rFonts w:asciiTheme="majorBidi" w:hAnsiTheme="majorBidi" w:cstheme="majorBidi"/>
              </w:rPr>
              <w:t>Pengertian as-Sunnah Pembagian as- Sunnah Pembagian as- Sunnah ditinjau dari segi kuantitas perawi</w:t>
            </w:r>
          </w:p>
        </w:tc>
        <w:tc>
          <w:tcPr>
            <w:tcW w:w="1080" w:type="dxa"/>
          </w:tcPr>
          <w:p w14:paraId="79827F35"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lastRenderedPageBreak/>
              <w:t>10</w:t>
            </w:r>
          </w:p>
        </w:tc>
      </w:tr>
      <w:tr w:rsidR="00B82165" w:rsidRPr="007550AD" w14:paraId="782149D4" w14:textId="77777777">
        <w:tc>
          <w:tcPr>
            <w:tcW w:w="1180" w:type="dxa"/>
            <w:vAlign w:val="center"/>
          </w:tcPr>
          <w:p w14:paraId="0DBB7E0D"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6</w:t>
            </w:r>
          </w:p>
        </w:tc>
        <w:tc>
          <w:tcPr>
            <w:tcW w:w="2500" w:type="dxa"/>
          </w:tcPr>
          <w:p w14:paraId="6CDF67A0"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lang w:val="en-US"/>
              </w:rPr>
              <w:t xml:space="preserve">Mahasiswa mampu membahas dan menguraikan </w:t>
            </w:r>
            <w:r w:rsidR="006A3CBA" w:rsidRPr="007550AD">
              <w:rPr>
                <w:rFonts w:asciiTheme="majorBidi" w:hAnsiTheme="majorBidi" w:cstheme="majorBidi"/>
              </w:rPr>
              <w:t>Sumber Hukum Islam  ( Adillah Syari’yah/Adillah al-Ahkam/Ushul Al- Ahkam/Al Mashadiru Tasyriyah Li Al- Ahkam) yang disepakati Ijma Dan Qiyas S</w:t>
            </w:r>
            <w:r w:rsidR="006A3CBA" w:rsidRPr="007550AD">
              <w:rPr>
                <w:rFonts w:asciiTheme="majorBidi" w:hAnsiTheme="majorBidi" w:cstheme="majorBidi"/>
                <w:lang w:val="af-ZA"/>
              </w:rPr>
              <w:t xml:space="preserve">ebagai </w:t>
            </w:r>
            <w:r w:rsidR="006A3CBA" w:rsidRPr="007550AD">
              <w:rPr>
                <w:rFonts w:asciiTheme="majorBidi" w:hAnsiTheme="majorBidi" w:cstheme="majorBidi"/>
              </w:rPr>
              <w:t>S</w:t>
            </w:r>
            <w:r w:rsidR="006A3CBA" w:rsidRPr="007550AD">
              <w:rPr>
                <w:rFonts w:asciiTheme="majorBidi" w:hAnsiTheme="majorBidi" w:cstheme="majorBidi"/>
                <w:lang w:val="af-ZA"/>
              </w:rPr>
              <w:t xml:space="preserve">umber </w:t>
            </w:r>
            <w:r w:rsidR="006A3CBA" w:rsidRPr="007550AD">
              <w:rPr>
                <w:rFonts w:asciiTheme="majorBidi" w:hAnsiTheme="majorBidi" w:cstheme="majorBidi"/>
              </w:rPr>
              <w:t>D</w:t>
            </w:r>
            <w:r w:rsidR="006A3CBA" w:rsidRPr="007550AD">
              <w:rPr>
                <w:rFonts w:asciiTheme="majorBidi" w:hAnsiTheme="majorBidi" w:cstheme="majorBidi"/>
                <w:lang w:val="af-ZA"/>
              </w:rPr>
              <w:t xml:space="preserve">asar </w:t>
            </w:r>
            <w:r w:rsidR="006A3CBA" w:rsidRPr="007550AD">
              <w:rPr>
                <w:rFonts w:asciiTheme="majorBidi" w:hAnsiTheme="majorBidi" w:cstheme="majorBidi"/>
              </w:rPr>
              <w:t>P</w:t>
            </w:r>
            <w:r w:rsidR="006A3CBA" w:rsidRPr="007550AD">
              <w:rPr>
                <w:rFonts w:asciiTheme="majorBidi" w:hAnsiTheme="majorBidi" w:cstheme="majorBidi"/>
                <w:lang w:val="af-ZA"/>
              </w:rPr>
              <w:t>okok Hukum  slam</w:t>
            </w:r>
            <w:r w:rsidR="006A3CBA" w:rsidRPr="007550AD">
              <w:rPr>
                <w:rFonts w:asciiTheme="majorBidi" w:hAnsiTheme="majorBidi" w:cstheme="majorBidi"/>
                <w:bCs/>
              </w:rPr>
              <w:t xml:space="preserve"> , </w:t>
            </w:r>
            <w:r w:rsidR="006A3CBA" w:rsidRPr="007550AD">
              <w:rPr>
                <w:rFonts w:asciiTheme="majorBidi" w:hAnsiTheme="majorBidi" w:cstheme="majorBidi"/>
              </w:rPr>
              <w:t>Definisi Ijma’ Kedudukan Ijma’ sebagai sumber hukum Macam-macam Ijma Pengertian Qiyas Rukun Qiyas I’llat (Sebab) dan cara mencari i’llat Macam-macam Qiyas</w:t>
            </w:r>
          </w:p>
        </w:tc>
        <w:tc>
          <w:tcPr>
            <w:tcW w:w="2530" w:type="dxa"/>
          </w:tcPr>
          <w:p w14:paraId="51975A16" w14:textId="77777777" w:rsidR="00B82165" w:rsidRPr="007550AD" w:rsidRDefault="002F718B" w:rsidP="007550AD">
            <w:pPr>
              <w:spacing w:after="0"/>
              <w:ind w:left="0"/>
              <w:rPr>
                <w:rFonts w:asciiTheme="majorBidi" w:eastAsia="Arial Unicode MS" w:hAnsiTheme="majorBidi" w:cstheme="majorBidi"/>
                <w:bCs/>
              </w:rPr>
            </w:pPr>
            <w:r w:rsidRPr="007550AD">
              <w:rPr>
                <w:rFonts w:asciiTheme="majorBidi" w:eastAsia="Arial Unicode MS" w:hAnsiTheme="majorBidi" w:cstheme="majorBidi"/>
              </w:rPr>
              <w:t>Ketepatan membahas dan menguraikan</w:t>
            </w:r>
            <w:r w:rsidR="006A3CBA" w:rsidRPr="007550AD">
              <w:rPr>
                <w:rFonts w:asciiTheme="majorBidi" w:hAnsiTheme="majorBidi" w:cstheme="majorBidi"/>
              </w:rPr>
              <w:t xml:space="preserve"> Sumber Hukum Islam  ( Adillah Syari’yah/Adillah al-Ahkam/Ushul Al- Ahkam/Al Mashadiru Tasyriyah Li Al- Ahkam) yang disepakati Ijma Dan Qiyas S</w:t>
            </w:r>
            <w:r w:rsidR="006A3CBA" w:rsidRPr="007550AD">
              <w:rPr>
                <w:rFonts w:asciiTheme="majorBidi" w:hAnsiTheme="majorBidi" w:cstheme="majorBidi"/>
                <w:lang w:val="af-ZA"/>
              </w:rPr>
              <w:t xml:space="preserve">ebagai </w:t>
            </w:r>
            <w:r w:rsidR="006A3CBA" w:rsidRPr="007550AD">
              <w:rPr>
                <w:rFonts w:asciiTheme="majorBidi" w:hAnsiTheme="majorBidi" w:cstheme="majorBidi"/>
              </w:rPr>
              <w:t>S</w:t>
            </w:r>
            <w:r w:rsidR="006A3CBA" w:rsidRPr="007550AD">
              <w:rPr>
                <w:rFonts w:asciiTheme="majorBidi" w:hAnsiTheme="majorBidi" w:cstheme="majorBidi"/>
                <w:lang w:val="af-ZA"/>
              </w:rPr>
              <w:t xml:space="preserve">umber </w:t>
            </w:r>
            <w:r w:rsidR="006A3CBA" w:rsidRPr="007550AD">
              <w:rPr>
                <w:rFonts w:asciiTheme="majorBidi" w:hAnsiTheme="majorBidi" w:cstheme="majorBidi"/>
              </w:rPr>
              <w:t>D</w:t>
            </w:r>
            <w:r w:rsidR="006A3CBA" w:rsidRPr="007550AD">
              <w:rPr>
                <w:rFonts w:asciiTheme="majorBidi" w:hAnsiTheme="majorBidi" w:cstheme="majorBidi"/>
                <w:lang w:val="af-ZA"/>
              </w:rPr>
              <w:t xml:space="preserve">asar </w:t>
            </w:r>
            <w:r w:rsidR="006A3CBA" w:rsidRPr="007550AD">
              <w:rPr>
                <w:rFonts w:asciiTheme="majorBidi" w:hAnsiTheme="majorBidi" w:cstheme="majorBidi"/>
              </w:rPr>
              <w:t>P</w:t>
            </w:r>
            <w:r w:rsidR="006A3CBA" w:rsidRPr="007550AD">
              <w:rPr>
                <w:rFonts w:asciiTheme="majorBidi" w:hAnsiTheme="majorBidi" w:cstheme="majorBidi"/>
                <w:lang w:val="af-ZA"/>
              </w:rPr>
              <w:t>okok Hukum  slam</w:t>
            </w:r>
            <w:r w:rsidR="006A3CBA" w:rsidRPr="007550AD">
              <w:rPr>
                <w:rFonts w:asciiTheme="majorBidi" w:hAnsiTheme="majorBidi" w:cstheme="majorBidi"/>
                <w:bCs/>
              </w:rPr>
              <w:t xml:space="preserve"> , </w:t>
            </w:r>
            <w:r w:rsidR="006A3CBA" w:rsidRPr="007550AD">
              <w:rPr>
                <w:rFonts w:asciiTheme="majorBidi" w:hAnsiTheme="majorBidi" w:cstheme="majorBidi"/>
              </w:rPr>
              <w:t>Definisi Ijma’ Kedudukan Ijma’ sebagai sumber hukum Macam-macam Ijma Pengertian Qiyas Rukun Qiyas I’llat (Sebab) dan cara mencari i’llat Macam-macam Qiyas</w:t>
            </w:r>
          </w:p>
        </w:tc>
        <w:tc>
          <w:tcPr>
            <w:tcW w:w="1890" w:type="dxa"/>
          </w:tcPr>
          <w:p w14:paraId="3667ECAA"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Kriteria :</w:t>
            </w:r>
          </w:p>
          <w:p w14:paraId="4BEEF419"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Ketepatan dan penguasaan</w:t>
            </w:r>
          </w:p>
          <w:p w14:paraId="291741B8"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7C40F320"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Bentuk non-tes :</w:t>
            </w:r>
          </w:p>
          <w:p w14:paraId="62BC172C" w14:textId="77777777" w:rsidR="00B82165" w:rsidRPr="007550AD" w:rsidRDefault="002F718B" w:rsidP="007550AD">
            <w:pPr>
              <w:autoSpaceDE w:val="0"/>
              <w:autoSpaceDN w:val="0"/>
              <w:adjustRightInd w:val="0"/>
              <w:spacing w:before="0" w:after="0"/>
              <w:ind w:left="0"/>
              <w:rPr>
                <w:rFonts w:asciiTheme="majorBidi" w:hAnsiTheme="majorBidi" w:cstheme="majorBidi"/>
                <w:lang w:val="en-US"/>
              </w:rPr>
            </w:pPr>
            <w:r w:rsidRPr="007550AD">
              <w:rPr>
                <w:rFonts w:asciiTheme="majorBidi" w:hAnsiTheme="majorBidi" w:cstheme="majorBidi"/>
                <w:lang w:val="en-US"/>
              </w:rPr>
              <w:t>Tanya jawab</w:t>
            </w:r>
          </w:p>
          <w:p w14:paraId="64D1D942"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6188B6DB" w14:textId="77777777" w:rsidR="00B82165" w:rsidRPr="007550AD" w:rsidRDefault="002F718B" w:rsidP="007550AD">
            <w:pPr>
              <w:autoSpaceDE w:val="0"/>
              <w:autoSpaceDN w:val="0"/>
              <w:adjustRightInd w:val="0"/>
              <w:spacing w:before="0" w:after="0"/>
              <w:ind w:left="0"/>
              <w:rPr>
                <w:rFonts w:asciiTheme="majorBidi" w:hAnsiTheme="majorBidi" w:cstheme="majorBidi"/>
                <w:b/>
                <w:lang w:val="en-US"/>
              </w:rPr>
            </w:pPr>
            <w:r w:rsidRPr="007550AD">
              <w:rPr>
                <w:rFonts w:asciiTheme="majorBidi" w:hAnsiTheme="majorBidi" w:cstheme="majorBidi"/>
                <w:b/>
                <w:lang w:val="en-US"/>
              </w:rPr>
              <w:t>Bentuktes :</w:t>
            </w:r>
          </w:p>
          <w:p w14:paraId="54DBCF64"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essay</w:t>
            </w:r>
          </w:p>
        </w:tc>
        <w:tc>
          <w:tcPr>
            <w:tcW w:w="2700" w:type="dxa"/>
          </w:tcPr>
          <w:p w14:paraId="0FB01562"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Kuliah &amp; Diskusi;</w:t>
            </w:r>
          </w:p>
          <w:p w14:paraId="71311336"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[TM: 1 x (3x50’)]</w:t>
            </w:r>
          </w:p>
          <w:p w14:paraId="02BAEAD1" w14:textId="77777777" w:rsidR="00B82165" w:rsidRPr="007550AD" w:rsidRDefault="00B82165" w:rsidP="007550AD">
            <w:pPr>
              <w:autoSpaceDE w:val="0"/>
              <w:autoSpaceDN w:val="0"/>
              <w:adjustRightInd w:val="0"/>
              <w:spacing w:before="0" w:after="0"/>
              <w:ind w:left="0"/>
              <w:rPr>
                <w:rFonts w:asciiTheme="majorBidi" w:hAnsiTheme="majorBidi" w:cstheme="majorBidi"/>
                <w:b/>
                <w:lang w:val="en-US"/>
              </w:rPr>
            </w:pPr>
          </w:p>
          <w:p w14:paraId="57CF127D"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lang w:val="en-US"/>
              </w:rPr>
              <w:t>Tugas :</w:t>
            </w:r>
          </w:p>
          <w:p w14:paraId="3E0538F4"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Menyelesaikan soal tentang</w:t>
            </w:r>
            <w:r w:rsidR="006A3CBA" w:rsidRPr="007550AD">
              <w:rPr>
                <w:rFonts w:asciiTheme="majorBidi" w:hAnsiTheme="majorBidi" w:cstheme="majorBidi"/>
              </w:rPr>
              <w:t xml:space="preserve"> Sumber Hukum Islam  ( Adillah Syari’yah/Adillah al-Ahkam/Ushul Al- Ahkam/Al Mashadiru Tasyriyah Li Al- Ahkam) yang disepakati Ijma Dan Qiyas S</w:t>
            </w:r>
            <w:r w:rsidR="006A3CBA" w:rsidRPr="007550AD">
              <w:rPr>
                <w:rFonts w:asciiTheme="majorBidi" w:hAnsiTheme="majorBidi" w:cstheme="majorBidi"/>
                <w:lang w:val="af-ZA"/>
              </w:rPr>
              <w:t xml:space="preserve">ebagai </w:t>
            </w:r>
            <w:r w:rsidR="006A3CBA" w:rsidRPr="007550AD">
              <w:rPr>
                <w:rFonts w:asciiTheme="majorBidi" w:hAnsiTheme="majorBidi" w:cstheme="majorBidi"/>
              </w:rPr>
              <w:t>S</w:t>
            </w:r>
            <w:r w:rsidR="006A3CBA" w:rsidRPr="007550AD">
              <w:rPr>
                <w:rFonts w:asciiTheme="majorBidi" w:hAnsiTheme="majorBidi" w:cstheme="majorBidi"/>
                <w:lang w:val="af-ZA"/>
              </w:rPr>
              <w:t xml:space="preserve">umber </w:t>
            </w:r>
            <w:r w:rsidR="006A3CBA" w:rsidRPr="007550AD">
              <w:rPr>
                <w:rFonts w:asciiTheme="majorBidi" w:hAnsiTheme="majorBidi" w:cstheme="majorBidi"/>
              </w:rPr>
              <w:t>D</w:t>
            </w:r>
            <w:r w:rsidR="006A3CBA" w:rsidRPr="007550AD">
              <w:rPr>
                <w:rFonts w:asciiTheme="majorBidi" w:hAnsiTheme="majorBidi" w:cstheme="majorBidi"/>
                <w:lang w:val="af-ZA"/>
              </w:rPr>
              <w:t xml:space="preserve">asar </w:t>
            </w:r>
            <w:r w:rsidR="006A3CBA" w:rsidRPr="007550AD">
              <w:rPr>
                <w:rFonts w:asciiTheme="majorBidi" w:hAnsiTheme="majorBidi" w:cstheme="majorBidi"/>
              </w:rPr>
              <w:t>P</w:t>
            </w:r>
            <w:r w:rsidR="006A3CBA" w:rsidRPr="007550AD">
              <w:rPr>
                <w:rFonts w:asciiTheme="majorBidi" w:hAnsiTheme="majorBidi" w:cstheme="majorBidi"/>
                <w:lang w:val="af-ZA"/>
              </w:rPr>
              <w:t>okok Hukum  slam</w:t>
            </w:r>
            <w:r w:rsidR="006A3CBA" w:rsidRPr="007550AD">
              <w:rPr>
                <w:rFonts w:asciiTheme="majorBidi" w:hAnsiTheme="majorBidi" w:cstheme="majorBidi"/>
                <w:bCs/>
              </w:rPr>
              <w:t xml:space="preserve"> , </w:t>
            </w:r>
            <w:r w:rsidR="006A3CBA" w:rsidRPr="007550AD">
              <w:rPr>
                <w:rFonts w:asciiTheme="majorBidi" w:hAnsiTheme="majorBidi" w:cstheme="majorBidi"/>
              </w:rPr>
              <w:t>Definisi Ijma’ Kedudukan Ijma’ sebagai sumber hukum Macam-macam Ijma Pengertian Qiyas Rukun Qiyas I’llat (Sebab) dan cara mencari i’llat Macam-macam Qiyas</w:t>
            </w:r>
          </w:p>
        </w:tc>
        <w:tc>
          <w:tcPr>
            <w:tcW w:w="2970" w:type="dxa"/>
          </w:tcPr>
          <w:p w14:paraId="6966B690" w14:textId="77777777" w:rsidR="00B82165" w:rsidRPr="007550AD" w:rsidRDefault="006A3CBA" w:rsidP="007550AD">
            <w:pPr>
              <w:spacing w:after="0"/>
              <w:ind w:left="0"/>
              <w:rPr>
                <w:rFonts w:asciiTheme="majorBidi" w:eastAsia="Arial Unicode MS" w:hAnsiTheme="majorBidi" w:cstheme="majorBidi"/>
              </w:rPr>
            </w:pPr>
            <w:r w:rsidRPr="007550AD">
              <w:rPr>
                <w:rFonts w:asciiTheme="majorBidi" w:hAnsiTheme="majorBidi" w:cstheme="majorBidi"/>
              </w:rPr>
              <w:t>Sumber Hukum Islam  ( Adillah Syari’yah/Adillah al-Ahkam/Ushul Al- Ahkam/Al Mashadiru Tasyriyah Li Al- Ahkam) yang disepakati Ijma Dan Qiyas S</w:t>
            </w:r>
            <w:r w:rsidRPr="007550AD">
              <w:rPr>
                <w:rFonts w:asciiTheme="majorBidi" w:hAnsiTheme="majorBidi" w:cstheme="majorBidi"/>
                <w:lang w:val="af-ZA"/>
              </w:rPr>
              <w:t xml:space="preserve">ebagai </w:t>
            </w:r>
            <w:r w:rsidRPr="007550AD">
              <w:rPr>
                <w:rFonts w:asciiTheme="majorBidi" w:hAnsiTheme="majorBidi" w:cstheme="majorBidi"/>
              </w:rPr>
              <w:t>S</w:t>
            </w:r>
            <w:r w:rsidRPr="007550AD">
              <w:rPr>
                <w:rFonts w:asciiTheme="majorBidi" w:hAnsiTheme="majorBidi" w:cstheme="majorBidi"/>
                <w:lang w:val="af-ZA"/>
              </w:rPr>
              <w:t xml:space="preserve">umber </w:t>
            </w:r>
            <w:r w:rsidRPr="007550AD">
              <w:rPr>
                <w:rFonts w:asciiTheme="majorBidi" w:hAnsiTheme="majorBidi" w:cstheme="majorBidi"/>
              </w:rPr>
              <w:t>D</w:t>
            </w:r>
            <w:r w:rsidRPr="007550AD">
              <w:rPr>
                <w:rFonts w:asciiTheme="majorBidi" w:hAnsiTheme="majorBidi" w:cstheme="majorBidi"/>
                <w:lang w:val="af-ZA"/>
              </w:rPr>
              <w:t xml:space="preserve">asar </w:t>
            </w:r>
            <w:r w:rsidRPr="007550AD">
              <w:rPr>
                <w:rFonts w:asciiTheme="majorBidi" w:hAnsiTheme="majorBidi" w:cstheme="majorBidi"/>
              </w:rPr>
              <w:t>P</w:t>
            </w:r>
            <w:r w:rsidRPr="007550AD">
              <w:rPr>
                <w:rFonts w:asciiTheme="majorBidi" w:hAnsiTheme="majorBidi" w:cstheme="majorBidi"/>
                <w:lang w:val="af-ZA"/>
              </w:rPr>
              <w:t>okok Hukum  slam</w:t>
            </w:r>
            <w:r w:rsidRPr="007550AD">
              <w:rPr>
                <w:rFonts w:asciiTheme="majorBidi" w:hAnsiTheme="majorBidi" w:cstheme="majorBidi"/>
                <w:bCs/>
              </w:rPr>
              <w:t xml:space="preserve"> , </w:t>
            </w:r>
            <w:r w:rsidRPr="007550AD">
              <w:rPr>
                <w:rFonts w:asciiTheme="majorBidi" w:hAnsiTheme="majorBidi" w:cstheme="majorBidi"/>
              </w:rPr>
              <w:t>Definisi Ijma’ Kedudukan Ijma’ sebagai sumber hukum Macam-macam Ijma Pengertian Qiyas Rukun Qiyas I’llat (Sebab) dan cara mencari i’llat Macam-macam Qiyas</w:t>
            </w:r>
          </w:p>
        </w:tc>
        <w:tc>
          <w:tcPr>
            <w:tcW w:w="1080" w:type="dxa"/>
          </w:tcPr>
          <w:p w14:paraId="2476AEEC"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5</w:t>
            </w:r>
          </w:p>
        </w:tc>
      </w:tr>
      <w:tr w:rsidR="00B82165" w:rsidRPr="007550AD" w14:paraId="60D89574" w14:textId="77777777">
        <w:tc>
          <w:tcPr>
            <w:tcW w:w="1180" w:type="dxa"/>
          </w:tcPr>
          <w:p w14:paraId="301A4FC4" w14:textId="77777777" w:rsidR="00B82165" w:rsidRPr="007550AD" w:rsidRDefault="00B82165" w:rsidP="007550AD">
            <w:pPr>
              <w:autoSpaceDE w:val="0"/>
              <w:autoSpaceDN w:val="0"/>
              <w:adjustRightInd w:val="0"/>
              <w:spacing w:before="0" w:after="0"/>
              <w:ind w:left="0"/>
              <w:jc w:val="center"/>
              <w:rPr>
                <w:rFonts w:asciiTheme="majorBidi" w:hAnsiTheme="majorBidi" w:cstheme="majorBidi"/>
              </w:rPr>
            </w:pPr>
          </w:p>
          <w:p w14:paraId="7C72CE84"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7</w:t>
            </w:r>
          </w:p>
        </w:tc>
        <w:tc>
          <w:tcPr>
            <w:tcW w:w="2500" w:type="dxa"/>
          </w:tcPr>
          <w:p w14:paraId="5B69A69F" w14:textId="77777777" w:rsidR="00B82165" w:rsidRPr="007550AD" w:rsidRDefault="002F718B" w:rsidP="007550AD">
            <w:pPr>
              <w:autoSpaceDE w:val="0"/>
              <w:autoSpaceDN w:val="0"/>
              <w:adjustRightInd w:val="0"/>
              <w:spacing w:before="0" w:after="0"/>
              <w:ind w:left="0"/>
              <w:rPr>
                <w:rFonts w:asciiTheme="majorBidi" w:hAnsiTheme="majorBidi" w:cstheme="majorBidi"/>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00CD529C" w:rsidRPr="007550AD">
              <w:rPr>
                <w:rFonts w:asciiTheme="majorBidi" w:hAnsiTheme="majorBidi" w:cstheme="majorBidi"/>
              </w:rPr>
              <w:t>Sumber Hukum Islam Yang Mukhtalaf (Tidak Disepakati)  Istihsan</w:t>
            </w:r>
            <w:r w:rsidR="00CD529C" w:rsidRPr="007550AD">
              <w:rPr>
                <w:rFonts w:asciiTheme="majorBidi" w:hAnsiTheme="majorBidi" w:cstheme="majorBidi"/>
                <w:bCs/>
              </w:rPr>
              <w:t xml:space="preserve"> </w:t>
            </w:r>
            <w:r w:rsidR="00CD529C" w:rsidRPr="007550AD">
              <w:rPr>
                <w:rFonts w:asciiTheme="majorBidi" w:hAnsiTheme="majorBidi" w:cstheme="majorBidi"/>
              </w:rPr>
              <w:t xml:space="preserve">Pengertian dan macam-macam Istihsan Kehujjahan Istihsan </w:t>
            </w:r>
          </w:p>
        </w:tc>
        <w:tc>
          <w:tcPr>
            <w:tcW w:w="2530" w:type="dxa"/>
          </w:tcPr>
          <w:p w14:paraId="7F2A0796" w14:textId="77777777" w:rsidR="00B82165" w:rsidRPr="007550AD" w:rsidRDefault="002F718B" w:rsidP="007550AD">
            <w:pPr>
              <w:pStyle w:val="ListParagraph"/>
              <w:numPr>
                <w:ilvl w:val="0"/>
                <w:numId w:val="15"/>
              </w:numPr>
              <w:spacing w:after="0" w:line="240" w:lineRule="auto"/>
              <w:ind w:left="175" w:hanging="175"/>
              <w:rPr>
                <w:rFonts w:asciiTheme="majorBidi" w:eastAsia="Arial Unicode MS" w:hAnsiTheme="majorBidi" w:cstheme="majorBidi"/>
                <w:b/>
              </w:rPr>
            </w:pPr>
            <w:r w:rsidRPr="007550AD">
              <w:rPr>
                <w:rFonts w:asciiTheme="majorBidi" w:eastAsia="Arial Unicode MS" w:hAnsiTheme="majorBidi" w:cstheme="majorBidi"/>
                <w:lang w:val="en-US"/>
              </w:rPr>
              <w:t>Ketepatan membahas dan menguraikan</w:t>
            </w:r>
            <w:r w:rsidR="00CD529C" w:rsidRPr="007550AD">
              <w:rPr>
                <w:rFonts w:asciiTheme="majorBidi" w:hAnsiTheme="majorBidi" w:cstheme="majorBidi"/>
                <w:lang w:val="en-US"/>
              </w:rPr>
              <w:t xml:space="preserve"> </w:t>
            </w:r>
            <w:r w:rsidR="00CD529C" w:rsidRPr="007550AD">
              <w:rPr>
                <w:rFonts w:asciiTheme="majorBidi" w:hAnsiTheme="majorBidi" w:cstheme="majorBidi"/>
              </w:rPr>
              <w:t>Sumber Hukum Islam Yang Mukhtalaf (Tidak Disepakati)  Istihsan</w:t>
            </w:r>
            <w:r w:rsidR="00CD529C" w:rsidRPr="007550AD">
              <w:rPr>
                <w:rFonts w:asciiTheme="majorBidi" w:hAnsiTheme="majorBidi" w:cstheme="majorBidi"/>
                <w:bCs/>
                <w:lang w:val="id-ID"/>
              </w:rPr>
              <w:t xml:space="preserve"> </w:t>
            </w:r>
            <w:r w:rsidR="00CD529C" w:rsidRPr="007550AD">
              <w:rPr>
                <w:rFonts w:asciiTheme="majorBidi" w:hAnsiTheme="majorBidi" w:cstheme="majorBidi"/>
              </w:rPr>
              <w:t>Pengertian dan macam-macam Istihsan</w:t>
            </w:r>
            <w:r w:rsidR="00CD529C" w:rsidRPr="007550AD">
              <w:rPr>
                <w:rFonts w:asciiTheme="majorBidi" w:hAnsiTheme="majorBidi" w:cstheme="majorBidi"/>
                <w:lang w:val="id-ID"/>
              </w:rPr>
              <w:t xml:space="preserve"> </w:t>
            </w:r>
            <w:r w:rsidR="00CD529C" w:rsidRPr="007550AD">
              <w:rPr>
                <w:rFonts w:asciiTheme="majorBidi" w:hAnsiTheme="majorBidi" w:cstheme="majorBidi"/>
              </w:rPr>
              <w:t>Kehujjahan Istihsan</w:t>
            </w:r>
            <w:r w:rsidR="00CD529C" w:rsidRPr="007550AD">
              <w:rPr>
                <w:rFonts w:asciiTheme="majorBidi" w:hAnsiTheme="majorBidi" w:cstheme="majorBidi"/>
                <w:bCs/>
                <w:lang w:val="id-ID"/>
              </w:rPr>
              <w:t>.</w:t>
            </w:r>
          </w:p>
        </w:tc>
        <w:tc>
          <w:tcPr>
            <w:tcW w:w="1890" w:type="dxa"/>
          </w:tcPr>
          <w:p w14:paraId="0A71FFEE"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Kriteria :</w:t>
            </w:r>
          </w:p>
          <w:p w14:paraId="5273F971"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Ketepatan dan penguasaan</w:t>
            </w:r>
          </w:p>
          <w:p w14:paraId="463555CB"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07291C40"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Bentuk non-tes :</w:t>
            </w:r>
          </w:p>
          <w:p w14:paraId="4F2D6C03" w14:textId="77777777" w:rsidR="00B82165" w:rsidRPr="007550AD" w:rsidRDefault="002F718B" w:rsidP="007550AD">
            <w:pPr>
              <w:autoSpaceDE w:val="0"/>
              <w:autoSpaceDN w:val="0"/>
              <w:adjustRightInd w:val="0"/>
              <w:spacing w:before="0" w:after="0"/>
              <w:ind w:left="0"/>
              <w:rPr>
                <w:rFonts w:asciiTheme="majorBidi" w:hAnsiTheme="majorBidi" w:cstheme="majorBidi"/>
                <w:lang w:val="en-US"/>
              </w:rPr>
            </w:pPr>
            <w:r w:rsidRPr="007550AD">
              <w:rPr>
                <w:rFonts w:asciiTheme="majorBidi" w:hAnsiTheme="majorBidi" w:cstheme="majorBidi"/>
                <w:lang w:val="en-US"/>
              </w:rPr>
              <w:t>Tanya jawab</w:t>
            </w:r>
          </w:p>
          <w:p w14:paraId="1C9581BD" w14:textId="77777777" w:rsidR="00B82165" w:rsidRPr="007550AD" w:rsidRDefault="00B82165" w:rsidP="007550AD">
            <w:pPr>
              <w:autoSpaceDE w:val="0"/>
              <w:autoSpaceDN w:val="0"/>
              <w:adjustRightInd w:val="0"/>
              <w:spacing w:before="0" w:after="0"/>
              <w:ind w:left="0"/>
              <w:rPr>
                <w:rFonts w:asciiTheme="majorBidi" w:hAnsiTheme="majorBidi" w:cstheme="majorBidi"/>
                <w:lang w:val="en-US"/>
              </w:rPr>
            </w:pPr>
          </w:p>
        </w:tc>
        <w:tc>
          <w:tcPr>
            <w:tcW w:w="2700" w:type="dxa"/>
          </w:tcPr>
          <w:p w14:paraId="2E9EF08D"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Kuliah &amp; Diskusi;</w:t>
            </w:r>
          </w:p>
          <w:p w14:paraId="227F103D"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[TM: 2 x (3x50’)]</w:t>
            </w:r>
          </w:p>
          <w:p w14:paraId="7F9EC4C8"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08F01795"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Tugas:</w:t>
            </w:r>
          </w:p>
          <w:p w14:paraId="7DC56A65"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 xml:space="preserve">Menyelesaikan soal yang berkaitan </w:t>
            </w:r>
            <w:r w:rsidR="00CD529C" w:rsidRPr="007550AD">
              <w:rPr>
                <w:rFonts w:asciiTheme="majorBidi" w:hAnsiTheme="majorBidi" w:cstheme="majorBidi"/>
              </w:rPr>
              <w:t>dengan Sumber Hukum Islam Yang Mukhtalaf (Tidak Disepakati)  Istihsan</w:t>
            </w:r>
            <w:r w:rsidR="00CD529C" w:rsidRPr="007550AD">
              <w:rPr>
                <w:rFonts w:asciiTheme="majorBidi" w:hAnsiTheme="majorBidi" w:cstheme="majorBidi"/>
                <w:bCs/>
              </w:rPr>
              <w:t xml:space="preserve"> </w:t>
            </w:r>
            <w:r w:rsidR="00CD529C" w:rsidRPr="007550AD">
              <w:rPr>
                <w:rFonts w:asciiTheme="majorBidi" w:hAnsiTheme="majorBidi" w:cstheme="majorBidi"/>
              </w:rPr>
              <w:t>Pengertian dan macam-macam Istihsan Kehujjahan Istihsan maslahah</w:t>
            </w:r>
            <w:r w:rsidR="00CD529C" w:rsidRPr="007550AD">
              <w:rPr>
                <w:rFonts w:asciiTheme="majorBidi" w:hAnsiTheme="majorBidi" w:cstheme="majorBidi"/>
                <w:bCs/>
              </w:rPr>
              <w:t>.</w:t>
            </w:r>
          </w:p>
        </w:tc>
        <w:tc>
          <w:tcPr>
            <w:tcW w:w="2970" w:type="dxa"/>
          </w:tcPr>
          <w:p w14:paraId="198F9889" w14:textId="77777777" w:rsidR="00B82165" w:rsidRPr="007550AD" w:rsidRDefault="007E189D" w:rsidP="007550AD">
            <w:pPr>
              <w:spacing w:after="0"/>
              <w:ind w:left="0"/>
              <w:rPr>
                <w:rFonts w:asciiTheme="majorBidi" w:eastAsia="Arial Unicode MS" w:hAnsiTheme="majorBidi" w:cstheme="majorBidi"/>
              </w:rPr>
            </w:pPr>
            <w:r w:rsidRPr="007550AD">
              <w:rPr>
                <w:rFonts w:asciiTheme="majorBidi" w:hAnsiTheme="majorBidi" w:cstheme="majorBidi"/>
              </w:rPr>
              <w:t>Sumber Hukum Islam Yang Mukhtalaf (Tidak Disepakati)  Istihsan</w:t>
            </w:r>
            <w:r w:rsidRPr="007550AD">
              <w:rPr>
                <w:rFonts w:asciiTheme="majorBidi" w:hAnsiTheme="majorBidi" w:cstheme="majorBidi"/>
                <w:bCs/>
              </w:rPr>
              <w:t xml:space="preserve"> </w:t>
            </w:r>
            <w:r w:rsidRPr="007550AD">
              <w:rPr>
                <w:rFonts w:asciiTheme="majorBidi" w:hAnsiTheme="majorBidi" w:cstheme="majorBidi"/>
              </w:rPr>
              <w:t xml:space="preserve">Pengertian dan macam-macam Istihsan Kehujjahan Istihsan </w:t>
            </w:r>
          </w:p>
        </w:tc>
        <w:tc>
          <w:tcPr>
            <w:tcW w:w="1080" w:type="dxa"/>
          </w:tcPr>
          <w:p w14:paraId="34DB6C5A"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10</w:t>
            </w:r>
          </w:p>
        </w:tc>
      </w:tr>
      <w:tr w:rsidR="00B82165" w:rsidRPr="007550AD" w14:paraId="4439DEF0" w14:textId="77777777">
        <w:tc>
          <w:tcPr>
            <w:tcW w:w="1180" w:type="dxa"/>
          </w:tcPr>
          <w:p w14:paraId="6FEA7E65"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8</w:t>
            </w:r>
          </w:p>
        </w:tc>
        <w:tc>
          <w:tcPr>
            <w:tcW w:w="12590" w:type="dxa"/>
            <w:gridSpan w:val="5"/>
          </w:tcPr>
          <w:p w14:paraId="11FFE12E" w14:textId="77777777" w:rsidR="00B82165" w:rsidRPr="007550AD" w:rsidRDefault="002F718B" w:rsidP="007550AD">
            <w:pPr>
              <w:spacing w:before="0" w:after="0"/>
              <w:ind w:left="0"/>
              <w:jc w:val="center"/>
              <w:rPr>
                <w:rFonts w:asciiTheme="majorBidi" w:eastAsia="Arial Unicode MS" w:hAnsiTheme="majorBidi" w:cstheme="majorBidi"/>
                <w:lang w:val="en-US"/>
              </w:rPr>
            </w:pPr>
            <w:r w:rsidRPr="007550AD">
              <w:rPr>
                <w:rFonts w:asciiTheme="majorBidi" w:hAnsiTheme="majorBidi" w:cstheme="majorBidi"/>
              </w:rPr>
              <w:t xml:space="preserve">Ujian </w:t>
            </w:r>
            <w:r w:rsidRPr="007550AD">
              <w:rPr>
                <w:rFonts w:asciiTheme="majorBidi" w:hAnsiTheme="majorBidi" w:cstheme="majorBidi"/>
                <w:lang w:val="en-US"/>
              </w:rPr>
              <w:t>Tengah</w:t>
            </w:r>
            <w:r w:rsidRPr="007550AD">
              <w:rPr>
                <w:rFonts w:asciiTheme="majorBidi" w:hAnsiTheme="majorBidi" w:cstheme="majorBidi"/>
              </w:rPr>
              <w:t xml:space="preserve"> Semester : Melakukan validasi penilaian </w:t>
            </w:r>
            <w:r w:rsidRPr="007550AD">
              <w:rPr>
                <w:rFonts w:asciiTheme="majorBidi" w:hAnsiTheme="majorBidi" w:cstheme="majorBidi"/>
                <w:lang w:val="en-US"/>
              </w:rPr>
              <w:t>tengah semester sebagai tolok ukur evaluasi pembelajaran</w:t>
            </w:r>
          </w:p>
        </w:tc>
        <w:tc>
          <w:tcPr>
            <w:tcW w:w="1080" w:type="dxa"/>
          </w:tcPr>
          <w:p w14:paraId="206E5830"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rPr>
            </w:pPr>
            <w:r w:rsidRPr="007550AD">
              <w:rPr>
                <w:rFonts w:asciiTheme="majorBidi" w:hAnsiTheme="majorBidi" w:cstheme="majorBidi"/>
              </w:rPr>
              <w:t>20</w:t>
            </w:r>
          </w:p>
        </w:tc>
      </w:tr>
      <w:tr w:rsidR="00B82165" w:rsidRPr="007550AD" w14:paraId="6CDCDB70" w14:textId="77777777">
        <w:trPr>
          <w:trHeight w:val="2853"/>
        </w:trPr>
        <w:tc>
          <w:tcPr>
            <w:tcW w:w="1180" w:type="dxa"/>
          </w:tcPr>
          <w:p w14:paraId="7B2A6B2F"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9</w:t>
            </w:r>
          </w:p>
        </w:tc>
        <w:tc>
          <w:tcPr>
            <w:tcW w:w="2500" w:type="dxa"/>
          </w:tcPr>
          <w:p w14:paraId="255EEDA6" w14:textId="77777777" w:rsidR="00B82165" w:rsidRPr="007550AD" w:rsidRDefault="002F718B" w:rsidP="007550AD">
            <w:pPr>
              <w:autoSpaceDE w:val="0"/>
              <w:autoSpaceDN w:val="0"/>
              <w:adjustRightInd w:val="0"/>
              <w:spacing w:before="0" w:after="0"/>
              <w:ind w:left="0"/>
              <w:rPr>
                <w:rFonts w:asciiTheme="majorBidi" w:hAnsiTheme="majorBidi" w:cstheme="majorBidi"/>
                <w:lang w:val="en-US"/>
              </w:rPr>
            </w:pPr>
            <w:r w:rsidRPr="007550AD">
              <w:rPr>
                <w:rFonts w:asciiTheme="majorBidi" w:hAnsiTheme="majorBidi" w:cstheme="majorBidi"/>
                <w:lang w:val="en-US"/>
              </w:rPr>
              <w:t xml:space="preserve">Mahasiswa mampu membahas dan menguraikan </w:t>
            </w:r>
            <w:r w:rsidR="00EB64D0" w:rsidRPr="007550AD">
              <w:rPr>
                <w:rFonts w:asciiTheme="majorBidi" w:hAnsiTheme="majorBidi" w:cstheme="majorBidi"/>
              </w:rPr>
              <w:t>Maslahah Mursalah</w:t>
            </w:r>
            <w:r w:rsidR="00EB64D0" w:rsidRPr="007550AD">
              <w:rPr>
                <w:rFonts w:asciiTheme="majorBidi" w:hAnsiTheme="majorBidi" w:cstheme="majorBidi"/>
                <w:lang w:val="en-US"/>
              </w:rPr>
              <w:t>, pengertian maslahah mursalah, macam-macam maslahah muesalah conton-contoh maslahah mursalah dalam kehidupan</w:t>
            </w:r>
          </w:p>
        </w:tc>
        <w:tc>
          <w:tcPr>
            <w:tcW w:w="2530" w:type="dxa"/>
          </w:tcPr>
          <w:p w14:paraId="45CFD1A5" w14:textId="77777777" w:rsidR="00B82165" w:rsidRPr="007550AD" w:rsidRDefault="00EB64D0" w:rsidP="007550AD">
            <w:pPr>
              <w:spacing w:after="0"/>
              <w:ind w:left="0"/>
              <w:rPr>
                <w:rFonts w:asciiTheme="majorBidi" w:eastAsia="Arial Unicode MS" w:hAnsiTheme="majorBidi" w:cstheme="majorBidi"/>
                <w:b/>
                <w:lang w:val="en-US"/>
              </w:rPr>
            </w:pPr>
            <w:r w:rsidRPr="007550AD">
              <w:rPr>
                <w:rFonts w:asciiTheme="majorBidi" w:hAnsiTheme="majorBidi" w:cstheme="majorBidi"/>
                <w:lang w:val="en-US"/>
              </w:rPr>
              <w:t xml:space="preserve">Ketepatan menjelaskan dan membahas </w:t>
            </w:r>
            <w:r w:rsidRPr="007550AD">
              <w:rPr>
                <w:rFonts w:asciiTheme="majorBidi" w:hAnsiTheme="majorBidi" w:cstheme="majorBidi"/>
              </w:rPr>
              <w:t>Maslahah Mursalah</w:t>
            </w:r>
            <w:r w:rsidRPr="007550AD">
              <w:rPr>
                <w:rFonts w:asciiTheme="majorBidi" w:hAnsiTheme="majorBidi" w:cstheme="majorBidi"/>
                <w:lang w:val="en-US"/>
              </w:rPr>
              <w:t>, pengertian maslahah mursalah, macam-macam maslahah muesalah conton-contoh maslahah mursalah dalam kehidupan</w:t>
            </w:r>
          </w:p>
        </w:tc>
        <w:tc>
          <w:tcPr>
            <w:tcW w:w="1890" w:type="dxa"/>
          </w:tcPr>
          <w:p w14:paraId="50AA86B3"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Kriteria :</w:t>
            </w:r>
          </w:p>
          <w:p w14:paraId="38FE601D"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Ketepatan dan penguasaan</w:t>
            </w:r>
          </w:p>
          <w:p w14:paraId="11B9FF45"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2782BF87"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Bentuk non-tes :</w:t>
            </w:r>
          </w:p>
          <w:p w14:paraId="5DFA6021"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lang w:val="en-US"/>
              </w:rPr>
              <w:t>Tanya jawab</w:t>
            </w:r>
          </w:p>
          <w:p w14:paraId="6946B3C4"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586B67FA" w14:textId="77777777" w:rsidR="00B82165" w:rsidRPr="007550AD" w:rsidRDefault="002F718B" w:rsidP="007550AD">
            <w:pPr>
              <w:autoSpaceDE w:val="0"/>
              <w:autoSpaceDN w:val="0"/>
              <w:adjustRightInd w:val="0"/>
              <w:spacing w:before="0" w:after="0"/>
              <w:ind w:left="0"/>
              <w:rPr>
                <w:rFonts w:asciiTheme="majorBidi" w:hAnsiTheme="majorBidi" w:cstheme="majorBidi"/>
                <w:b/>
                <w:lang w:val="en-US"/>
              </w:rPr>
            </w:pPr>
            <w:r w:rsidRPr="007550AD">
              <w:rPr>
                <w:rFonts w:asciiTheme="majorBidi" w:hAnsiTheme="majorBidi" w:cstheme="majorBidi"/>
                <w:b/>
                <w:lang w:val="en-US"/>
              </w:rPr>
              <w:t>Bentuktes :</w:t>
            </w:r>
          </w:p>
          <w:p w14:paraId="2B80D2BD" w14:textId="77777777" w:rsidR="00B82165" w:rsidRPr="007550AD" w:rsidRDefault="002F718B" w:rsidP="007550AD">
            <w:pPr>
              <w:pStyle w:val="ListParagraph"/>
              <w:numPr>
                <w:ilvl w:val="0"/>
                <w:numId w:val="5"/>
              </w:numPr>
              <w:autoSpaceDE w:val="0"/>
              <w:autoSpaceDN w:val="0"/>
              <w:adjustRightInd w:val="0"/>
              <w:spacing w:after="0" w:line="240" w:lineRule="auto"/>
              <w:ind w:left="317" w:hanging="218"/>
              <w:rPr>
                <w:rFonts w:asciiTheme="majorBidi" w:hAnsiTheme="majorBidi" w:cstheme="majorBidi"/>
                <w:lang w:val="en-US"/>
              </w:rPr>
            </w:pPr>
            <w:r w:rsidRPr="007550AD">
              <w:rPr>
                <w:rFonts w:asciiTheme="majorBidi" w:hAnsiTheme="majorBidi" w:cstheme="majorBidi"/>
              </w:rPr>
              <w:t>essay</w:t>
            </w:r>
          </w:p>
        </w:tc>
        <w:tc>
          <w:tcPr>
            <w:tcW w:w="2700" w:type="dxa"/>
          </w:tcPr>
          <w:p w14:paraId="08216C3D"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Kuliah &amp; Diskusi;</w:t>
            </w:r>
          </w:p>
          <w:p w14:paraId="05420FE5"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[TM: 1 x (3x50’)]</w:t>
            </w:r>
          </w:p>
          <w:p w14:paraId="52686C5A"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0B11A053"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Tugas:</w:t>
            </w:r>
          </w:p>
          <w:p w14:paraId="3E404BA5" w14:textId="77777777" w:rsidR="00B82165" w:rsidRPr="007550AD" w:rsidRDefault="002F718B" w:rsidP="007550AD">
            <w:pPr>
              <w:autoSpaceDE w:val="0"/>
              <w:autoSpaceDN w:val="0"/>
              <w:adjustRightInd w:val="0"/>
              <w:spacing w:before="0" w:after="0"/>
              <w:ind w:left="0"/>
              <w:rPr>
                <w:rFonts w:asciiTheme="majorBidi" w:hAnsiTheme="majorBidi" w:cstheme="majorBidi"/>
                <w:lang w:val="en-US"/>
              </w:rPr>
            </w:pPr>
            <w:r w:rsidRPr="007550AD">
              <w:rPr>
                <w:rFonts w:asciiTheme="majorBidi" w:hAnsiTheme="majorBidi" w:cstheme="majorBidi"/>
                <w:lang w:val="en-US"/>
              </w:rPr>
              <w:t>Menyelesaikan soal yang berkaitan dengan</w:t>
            </w:r>
            <w:r w:rsidR="00EB64D0" w:rsidRPr="007550AD">
              <w:rPr>
                <w:rFonts w:asciiTheme="majorBidi" w:hAnsiTheme="majorBidi" w:cstheme="majorBidi"/>
                <w:lang w:val="en-US"/>
              </w:rPr>
              <w:t xml:space="preserve"> </w:t>
            </w:r>
            <w:r w:rsidR="00EB64D0" w:rsidRPr="007550AD">
              <w:rPr>
                <w:rFonts w:asciiTheme="majorBidi" w:hAnsiTheme="majorBidi" w:cstheme="majorBidi"/>
              </w:rPr>
              <w:t>Maslahah Mursalah</w:t>
            </w:r>
            <w:r w:rsidR="00EB64D0" w:rsidRPr="007550AD">
              <w:rPr>
                <w:rFonts w:asciiTheme="majorBidi" w:hAnsiTheme="majorBidi" w:cstheme="majorBidi"/>
                <w:lang w:val="en-US"/>
              </w:rPr>
              <w:t>, pengertian maslahah mursalah, macam-macam maslahah muesalah conton-contoh maslahah mursalah dalam kehidupan</w:t>
            </w:r>
          </w:p>
        </w:tc>
        <w:tc>
          <w:tcPr>
            <w:tcW w:w="2970" w:type="dxa"/>
          </w:tcPr>
          <w:p w14:paraId="43A2DB53" w14:textId="77777777" w:rsidR="00B82165" w:rsidRPr="007550AD" w:rsidRDefault="00EB64D0" w:rsidP="007550AD">
            <w:pPr>
              <w:spacing w:after="0"/>
              <w:ind w:left="0"/>
              <w:rPr>
                <w:rFonts w:asciiTheme="majorBidi" w:eastAsia="Arial Unicode MS" w:hAnsiTheme="majorBidi" w:cstheme="majorBidi"/>
              </w:rPr>
            </w:pPr>
            <w:r w:rsidRPr="007550AD">
              <w:rPr>
                <w:rFonts w:asciiTheme="majorBidi" w:hAnsiTheme="majorBidi" w:cstheme="majorBidi"/>
              </w:rPr>
              <w:t>Maslahah Mursalah</w:t>
            </w:r>
            <w:r w:rsidRPr="007550AD">
              <w:rPr>
                <w:rFonts w:asciiTheme="majorBidi" w:hAnsiTheme="majorBidi" w:cstheme="majorBidi"/>
                <w:lang w:val="en-US"/>
              </w:rPr>
              <w:t>, pengertian maslahah mursalah, macam-macam maslahah muesalah conton-contoh maslahah mursalah dalam kehidupan</w:t>
            </w:r>
          </w:p>
        </w:tc>
        <w:tc>
          <w:tcPr>
            <w:tcW w:w="1080" w:type="dxa"/>
          </w:tcPr>
          <w:p w14:paraId="59C4C595"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5</w:t>
            </w:r>
          </w:p>
        </w:tc>
      </w:tr>
      <w:tr w:rsidR="00B82165" w:rsidRPr="007550AD" w14:paraId="4494E209" w14:textId="77777777">
        <w:tc>
          <w:tcPr>
            <w:tcW w:w="1180" w:type="dxa"/>
          </w:tcPr>
          <w:p w14:paraId="6FDB509F"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10</w:t>
            </w:r>
          </w:p>
        </w:tc>
        <w:tc>
          <w:tcPr>
            <w:tcW w:w="2500" w:type="dxa"/>
          </w:tcPr>
          <w:p w14:paraId="4BB0C432" w14:textId="77777777" w:rsidR="00B82165" w:rsidRPr="007550AD" w:rsidRDefault="002F718B" w:rsidP="007550AD">
            <w:pPr>
              <w:autoSpaceDE w:val="0"/>
              <w:autoSpaceDN w:val="0"/>
              <w:adjustRightInd w:val="0"/>
              <w:spacing w:before="0" w:after="0"/>
              <w:ind w:left="0"/>
              <w:rPr>
                <w:rFonts w:asciiTheme="majorBidi" w:hAnsiTheme="majorBidi" w:cstheme="majorBidi"/>
                <w:lang w:val="en-US"/>
              </w:rPr>
            </w:pPr>
            <w:r w:rsidRPr="007550AD">
              <w:rPr>
                <w:rFonts w:asciiTheme="majorBidi" w:hAnsiTheme="majorBidi" w:cstheme="majorBidi"/>
                <w:lang w:val="en-US"/>
              </w:rPr>
              <w:t xml:space="preserve">Mahasiswa mampu membahas dan menguraikan </w:t>
            </w:r>
            <w:r w:rsidR="00A67A13" w:rsidRPr="007550AD">
              <w:rPr>
                <w:rFonts w:asciiTheme="majorBidi" w:hAnsiTheme="majorBidi" w:cstheme="majorBidi"/>
              </w:rPr>
              <w:t>Sumber hukum Islam yang mukhtalaf (Tidak disepakati)  Istishab dan Saddu Dzari’ah</w:t>
            </w:r>
            <w:r w:rsidR="00A67A13" w:rsidRPr="007550AD">
              <w:rPr>
                <w:rFonts w:asciiTheme="majorBidi" w:hAnsiTheme="majorBidi" w:cstheme="majorBidi"/>
                <w:bCs/>
              </w:rPr>
              <w:t xml:space="preserve">, </w:t>
            </w:r>
            <w:r w:rsidR="00A67A13" w:rsidRPr="007550AD">
              <w:rPr>
                <w:rFonts w:asciiTheme="majorBidi" w:hAnsiTheme="majorBidi" w:cstheme="majorBidi"/>
              </w:rPr>
              <w:t xml:space="preserve">Saddu Dzari’ah Pengertian Istishab Bentuk-bentuk Istishab dan pembagian Istishab Pendapat ulama tentang kehujjahan Istishab Pengertian </w:t>
            </w:r>
            <w:r w:rsidR="00A67A13" w:rsidRPr="007550AD">
              <w:rPr>
                <w:rFonts w:asciiTheme="majorBidi" w:hAnsiTheme="majorBidi" w:cstheme="majorBidi"/>
              </w:rPr>
              <w:lastRenderedPageBreak/>
              <w:t>Saddu dzari’ah Pembagian Sddu dzari’ah.</w:t>
            </w:r>
          </w:p>
        </w:tc>
        <w:tc>
          <w:tcPr>
            <w:tcW w:w="2530" w:type="dxa"/>
          </w:tcPr>
          <w:p w14:paraId="5763834F" w14:textId="77777777" w:rsidR="00B82165" w:rsidRPr="007550AD" w:rsidRDefault="00A67A13" w:rsidP="007550AD">
            <w:pPr>
              <w:spacing w:after="0"/>
              <w:ind w:left="0"/>
              <w:rPr>
                <w:rFonts w:asciiTheme="majorBidi" w:eastAsia="Arial Unicode MS" w:hAnsiTheme="majorBidi" w:cstheme="majorBidi"/>
                <w:bCs/>
                <w:lang w:val="en-US"/>
              </w:rPr>
            </w:pPr>
            <w:r w:rsidRPr="007550AD">
              <w:rPr>
                <w:rFonts w:asciiTheme="majorBidi" w:eastAsia="Arial Unicode MS" w:hAnsiTheme="majorBidi" w:cstheme="majorBidi"/>
                <w:bCs/>
                <w:lang w:val="en-US"/>
              </w:rPr>
              <w:lastRenderedPageBreak/>
              <w:t xml:space="preserve">Ketepatan menguraikan dan membahas </w:t>
            </w:r>
            <w:r w:rsidRPr="007550AD">
              <w:rPr>
                <w:rFonts w:asciiTheme="majorBidi" w:hAnsiTheme="majorBidi" w:cstheme="majorBidi"/>
                <w:bCs/>
              </w:rPr>
              <w:t xml:space="preserve">Sumber hukum Islam yang mukhtalaf (Tidak disepakati)  Istishab dan Saddu Dzari’ah, Saddu Dzari’ah Pengertian Istishab Bentuk-bentuk Istishab dan pembagian Istishab Pendapat ulama tentang kehujjahan Istishab Pengertian Saddu </w:t>
            </w:r>
            <w:r w:rsidRPr="007550AD">
              <w:rPr>
                <w:rFonts w:asciiTheme="majorBidi" w:hAnsiTheme="majorBidi" w:cstheme="majorBidi"/>
                <w:bCs/>
              </w:rPr>
              <w:lastRenderedPageBreak/>
              <w:t>dzari’ah Pembagian Sddu dzari’ah.</w:t>
            </w:r>
          </w:p>
        </w:tc>
        <w:tc>
          <w:tcPr>
            <w:tcW w:w="1890" w:type="dxa"/>
          </w:tcPr>
          <w:p w14:paraId="1FB1630A"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lastRenderedPageBreak/>
              <w:t>Kriteria :</w:t>
            </w:r>
          </w:p>
          <w:p w14:paraId="73313B57"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Ketepatan dan penguasaan</w:t>
            </w:r>
          </w:p>
          <w:p w14:paraId="42BE6819"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1DAC6BB7"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Bentuk non-tes :</w:t>
            </w:r>
          </w:p>
          <w:p w14:paraId="7AACFCC8"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lang w:val="en-US"/>
              </w:rPr>
              <w:t>Tanya jawab</w:t>
            </w:r>
          </w:p>
          <w:p w14:paraId="596A726D"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63B49D7B" w14:textId="77777777" w:rsidR="00B82165" w:rsidRPr="007550AD" w:rsidRDefault="00B82165" w:rsidP="007550AD">
            <w:pPr>
              <w:autoSpaceDE w:val="0"/>
              <w:autoSpaceDN w:val="0"/>
              <w:adjustRightInd w:val="0"/>
              <w:spacing w:before="0" w:after="0"/>
              <w:ind w:left="0"/>
              <w:rPr>
                <w:rFonts w:asciiTheme="majorBidi" w:hAnsiTheme="majorBidi" w:cstheme="majorBidi"/>
                <w:lang w:val="en-US"/>
              </w:rPr>
            </w:pPr>
          </w:p>
        </w:tc>
        <w:tc>
          <w:tcPr>
            <w:tcW w:w="2700" w:type="dxa"/>
          </w:tcPr>
          <w:p w14:paraId="230A6861"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Kuliah &amp; Diskusi;</w:t>
            </w:r>
          </w:p>
          <w:p w14:paraId="61530BE8"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[TM: 1 x (3x50’)]</w:t>
            </w:r>
          </w:p>
          <w:p w14:paraId="49FCA5BD"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7C6F110F"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4BEE5EA4"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Tugas:</w:t>
            </w:r>
          </w:p>
          <w:p w14:paraId="12B18C87"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 xml:space="preserve">Menyelesaikan soal yang berkaitan dengan </w:t>
            </w:r>
            <w:r w:rsidR="00A67A13" w:rsidRPr="007550AD">
              <w:rPr>
                <w:rFonts w:asciiTheme="majorBidi" w:hAnsiTheme="majorBidi" w:cstheme="majorBidi"/>
              </w:rPr>
              <w:t>Sumber hukum Islam yang mukhtalaf (Tidak disepakati)  Istishab dan Saddu Dzari’ah</w:t>
            </w:r>
            <w:r w:rsidR="00A67A13" w:rsidRPr="007550AD">
              <w:rPr>
                <w:rFonts w:asciiTheme="majorBidi" w:hAnsiTheme="majorBidi" w:cstheme="majorBidi"/>
                <w:bCs/>
              </w:rPr>
              <w:t xml:space="preserve">, </w:t>
            </w:r>
            <w:r w:rsidR="00A67A13" w:rsidRPr="007550AD">
              <w:rPr>
                <w:rFonts w:asciiTheme="majorBidi" w:hAnsiTheme="majorBidi" w:cstheme="majorBidi"/>
              </w:rPr>
              <w:t xml:space="preserve">Saddu Dzari’ah Pengertian Istishab Bentuk-bentuk </w:t>
            </w:r>
            <w:r w:rsidR="00A67A13" w:rsidRPr="007550AD">
              <w:rPr>
                <w:rFonts w:asciiTheme="majorBidi" w:hAnsiTheme="majorBidi" w:cstheme="majorBidi"/>
              </w:rPr>
              <w:lastRenderedPageBreak/>
              <w:t>Istishab dan pembagian Istishab Pendapat ulama tentang kehujjahan Istishab Pengertian Saddu dzari’ah Pembagian Sddu dzari’ah.</w:t>
            </w:r>
          </w:p>
        </w:tc>
        <w:tc>
          <w:tcPr>
            <w:tcW w:w="2970" w:type="dxa"/>
          </w:tcPr>
          <w:p w14:paraId="4068CD71" w14:textId="77777777" w:rsidR="00B82165" w:rsidRPr="007550AD" w:rsidRDefault="00A67A13" w:rsidP="007550AD">
            <w:pPr>
              <w:pStyle w:val="ListParagraph"/>
              <w:spacing w:line="240" w:lineRule="auto"/>
              <w:ind w:left="0"/>
              <w:rPr>
                <w:rFonts w:asciiTheme="majorBidi" w:eastAsia="Arial Unicode MS" w:hAnsiTheme="majorBidi" w:cstheme="majorBidi"/>
              </w:rPr>
            </w:pPr>
            <w:r w:rsidRPr="007550AD">
              <w:rPr>
                <w:rFonts w:asciiTheme="majorBidi" w:hAnsiTheme="majorBidi" w:cstheme="majorBidi"/>
              </w:rPr>
              <w:lastRenderedPageBreak/>
              <w:t>Sumber hukum Islam yang mukhtalaf (Tidak disepakati)  Istishab dan Saddu Dzari’ah</w:t>
            </w:r>
            <w:r w:rsidRPr="007550AD">
              <w:rPr>
                <w:rFonts w:asciiTheme="majorBidi" w:hAnsiTheme="majorBidi" w:cstheme="majorBidi"/>
                <w:bCs/>
                <w:lang w:val="id-ID"/>
              </w:rPr>
              <w:t xml:space="preserve">, </w:t>
            </w:r>
            <w:r w:rsidRPr="007550AD">
              <w:rPr>
                <w:rFonts w:asciiTheme="majorBidi" w:hAnsiTheme="majorBidi" w:cstheme="majorBidi"/>
              </w:rPr>
              <w:t>Saddu Dzari’ah</w:t>
            </w:r>
            <w:r w:rsidRPr="007550AD">
              <w:rPr>
                <w:rFonts w:asciiTheme="majorBidi" w:hAnsiTheme="majorBidi" w:cstheme="majorBidi"/>
                <w:lang w:val="id-ID"/>
              </w:rPr>
              <w:t xml:space="preserve"> </w:t>
            </w:r>
            <w:r w:rsidRPr="007550AD">
              <w:rPr>
                <w:rFonts w:asciiTheme="majorBidi" w:hAnsiTheme="majorBidi" w:cstheme="majorBidi"/>
              </w:rPr>
              <w:t>Pengertian Istishab</w:t>
            </w:r>
            <w:r w:rsidRPr="007550AD">
              <w:rPr>
                <w:rFonts w:asciiTheme="majorBidi" w:hAnsiTheme="majorBidi" w:cstheme="majorBidi"/>
                <w:lang w:val="id-ID"/>
              </w:rPr>
              <w:t xml:space="preserve"> </w:t>
            </w:r>
            <w:r w:rsidRPr="007550AD">
              <w:rPr>
                <w:rFonts w:asciiTheme="majorBidi" w:hAnsiTheme="majorBidi" w:cstheme="majorBidi"/>
              </w:rPr>
              <w:t>Bentuk-bentuk Istishab dan pembagian Istishab</w:t>
            </w:r>
            <w:r w:rsidRPr="007550AD">
              <w:rPr>
                <w:rFonts w:asciiTheme="majorBidi" w:hAnsiTheme="majorBidi" w:cstheme="majorBidi"/>
                <w:lang w:val="id-ID"/>
              </w:rPr>
              <w:t xml:space="preserve"> </w:t>
            </w:r>
            <w:r w:rsidRPr="007550AD">
              <w:rPr>
                <w:rFonts w:asciiTheme="majorBidi" w:hAnsiTheme="majorBidi" w:cstheme="majorBidi"/>
              </w:rPr>
              <w:t>Pendapat ulama tentang kehujjahan Istishab</w:t>
            </w:r>
            <w:r w:rsidRPr="007550AD">
              <w:rPr>
                <w:rFonts w:asciiTheme="majorBidi" w:hAnsiTheme="majorBidi" w:cstheme="majorBidi"/>
                <w:lang w:val="id-ID"/>
              </w:rPr>
              <w:t xml:space="preserve"> </w:t>
            </w:r>
            <w:r w:rsidRPr="007550AD">
              <w:rPr>
                <w:rFonts w:asciiTheme="majorBidi" w:hAnsiTheme="majorBidi" w:cstheme="majorBidi"/>
              </w:rPr>
              <w:t>Pengertian Saddu dzari’ah</w:t>
            </w:r>
            <w:r w:rsidRPr="007550AD">
              <w:rPr>
                <w:rFonts w:asciiTheme="majorBidi" w:hAnsiTheme="majorBidi" w:cstheme="majorBidi"/>
                <w:lang w:val="id-ID"/>
              </w:rPr>
              <w:t xml:space="preserve"> </w:t>
            </w:r>
            <w:r w:rsidRPr="007550AD">
              <w:rPr>
                <w:rFonts w:asciiTheme="majorBidi" w:hAnsiTheme="majorBidi" w:cstheme="majorBidi"/>
              </w:rPr>
              <w:t>Pembagian Sddu dzari’ah</w:t>
            </w:r>
            <w:r w:rsidRPr="007550AD">
              <w:rPr>
                <w:rFonts w:asciiTheme="majorBidi" w:hAnsiTheme="majorBidi" w:cstheme="majorBidi"/>
                <w:lang w:val="id-ID"/>
              </w:rPr>
              <w:t>.</w:t>
            </w:r>
          </w:p>
        </w:tc>
        <w:tc>
          <w:tcPr>
            <w:tcW w:w="1080" w:type="dxa"/>
          </w:tcPr>
          <w:p w14:paraId="0F9E3CF3"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5</w:t>
            </w:r>
          </w:p>
        </w:tc>
      </w:tr>
      <w:tr w:rsidR="00B82165" w:rsidRPr="007550AD" w14:paraId="231AED62" w14:textId="77777777">
        <w:tc>
          <w:tcPr>
            <w:tcW w:w="1180" w:type="dxa"/>
          </w:tcPr>
          <w:p w14:paraId="1EB0501C"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11</w:t>
            </w:r>
          </w:p>
        </w:tc>
        <w:tc>
          <w:tcPr>
            <w:tcW w:w="2500" w:type="dxa"/>
          </w:tcPr>
          <w:p w14:paraId="6CFDF7AB"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00FD5CD4" w:rsidRPr="007550AD">
              <w:rPr>
                <w:rFonts w:asciiTheme="majorBidi" w:hAnsiTheme="majorBidi" w:cstheme="majorBidi"/>
              </w:rPr>
              <w:t>Sumber Hukum Islam Yang Mukhtalaf (Tidak Disepakati) Madzhab Shahabi Dan  Syar’un Man ablana, Pengertian  adzhab ShahabiPendapat ulama tentang kehujjahan Madzhab Shahabi Pengertian dan Kehujjahan Syar’un man Qalana Pendapat Imam Madzhab tentang Syar’un man Qablana</w:t>
            </w:r>
          </w:p>
        </w:tc>
        <w:tc>
          <w:tcPr>
            <w:tcW w:w="2530" w:type="dxa"/>
          </w:tcPr>
          <w:p w14:paraId="66134F7C" w14:textId="77777777" w:rsidR="00B82165" w:rsidRPr="007550AD" w:rsidRDefault="00FD5CD4" w:rsidP="007550AD">
            <w:pPr>
              <w:pStyle w:val="ListParagraph"/>
              <w:spacing w:after="0" w:line="240" w:lineRule="auto"/>
              <w:ind w:left="175"/>
              <w:rPr>
                <w:rFonts w:asciiTheme="majorBidi" w:eastAsia="Arial Unicode MS" w:hAnsiTheme="majorBidi" w:cstheme="majorBidi"/>
              </w:rPr>
            </w:pPr>
            <w:r w:rsidRPr="007550AD">
              <w:rPr>
                <w:rFonts w:asciiTheme="majorBidi" w:hAnsiTheme="majorBidi" w:cstheme="majorBidi"/>
                <w:lang w:val="id-ID"/>
              </w:rPr>
              <w:t xml:space="preserve">Ketepatan membahas dan menguraikan </w:t>
            </w:r>
            <w:r w:rsidRPr="007550AD">
              <w:rPr>
                <w:rFonts w:asciiTheme="majorBidi" w:hAnsiTheme="majorBidi" w:cstheme="majorBidi"/>
              </w:rPr>
              <w:t>Sumber Hukum Islam Yang Mukhtalaf (Tidak Disepakati) Madzhab Shahabi Dan  Syar’un Man</w:t>
            </w:r>
            <w:r w:rsidRPr="007550AD">
              <w:rPr>
                <w:rFonts w:asciiTheme="majorBidi" w:hAnsiTheme="majorBidi" w:cstheme="majorBidi"/>
                <w:lang w:val="id-ID"/>
              </w:rPr>
              <w:t xml:space="preserve"> </w:t>
            </w:r>
            <w:r w:rsidRPr="007550AD">
              <w:rPr>
                <w:rFonts w:asciiTheme="majorBidi" w:hAnsiTheme="majorBidi" w:cstheme="majorBidi"/>
              </w:rPr>
              <w:t>ablan</w:t>
            </w:r>
            <w:r w:rsidRPr="007550AD">
              <w:rPr>
                <w:rFonts w:asciiTheme="majorBidi" w:hAnsiTheme="majorBidi" w:cstheme="majorBidi"/>
                <w:lang w:val="id-ID"/>
              </w:rPr>
              <w:t xml:space="preserve">a, </w:t>
            </w:r>
            <w:r w:rsidRPr="007550AD">
              <w:rPr>
                <w:rFonts w:asciiTheme="majorBidi" w:hAnsiTheme="majorBidi" w:cstheme="majorBidi"/>
              </w:rPr>
              <w:t>Pengertian</w:t>
            </w:r>
            <w:r w:rsidRPr="007550AD">
              <w:rPr>
                <w:rFonts w:asciiTheme="majorBidi" w:hAnsiTheme="majorBidi" w:cstheme="majorBidi"/>
                <w:lang w:val="id-ID"/>
              </w:rPr>
              <w:t xml:space="preserve">  </w:t>
            </w:r>
            <w:r w:rsidRPr="007550AD">
              <w:rPr>
                <w:rFonts w:asciiTheme="majorBidi" w:hAnsiTheme="majorBidi" w:cstheme="majorBidi"/>
              </w:rPr>
              <w:t>adzhab ShahabiPendapat ulama tentang kehujjahan Madzhab Shahabi</w:t>
            </w:r>
            <w:r w:rsidRPr="007550AD">
              <w:rPr>
                <w:rFonts w:asciiTheme="majorBidi" w:hAnsiTheme="majorBidi" w:cstheme="majorBidi"/>
                <w:lang w:val="id-ID"/>
              </w:rPr>
              <w:t xml:space="preserve"> </w:t>
            </w:r>
            <w:r w:rsidRPr="007550AD">
              <w:rPr>
                <w:rFonts w:asciiTheme="majorBidi" w:hAnsiTheme="majorBidi" w:cstheme="majorBidi"/>
              </w:rPr>
              <w:t>Pengertian dan Kehujjahan Syar’un man Qalana</w:t>
            </w:r>
            <w:r w:rsidRPr="007550AD">
              <w:rPr>
                <w:rFonts w:asciiTheme="majorBidi" w:hAnsiTheme="majorBidi" w:cstheme="majorBidi"/>
                <w:lang w:val="id-ID"/>
              </w:rPr>
              <w:t xml:space="preserve"> </w:t>
            </w:r>
            <w:r w:rsidRPr="007550AD">
              <w:rPr>
                <w:rFonts w:asciiTheme="majorBidi" w:hAnsiTheme="majorBidi" w:cstheme="majorBidi"/>
              </w:rPr>
              <w:t>Pendapat Imam Madzhab tentang Syar’un man Qablana</w:t>
            </w:r>
          </w:p>
        </w:tc>
        <w:tc>
          <w:tcPr>
            <w:tcW w:w="1890" w:type="dxa"/>
          </w:tcPr>
          <w:p w14:paraId="0DDD2556"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Kriteria :</w:t>
            </w:r>
          </w:p>
          <w:p w14:paraId="77EE0D2F"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Ketepatan dan penguasaan</w:t>
            </w:r>
          </w:p>
          <w:p w14:paraId="027CC614"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Bentuk non-tes :</w:t>
            </w:r>
          </w:p>
          <w:p w14:paraId="07C7A671"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lang w:val="en-US"/>
              </w:rPr>
              <w:t>Tanya jawab</w:t>
            </w:r>
          </w:p>
          <w:p w14:paraId="1148E0DF"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33E78EBD" w14:textId="77777777" w:rsidR="00B82165" w:rsidRPr="007550AD" w:rsidRDefault="00B82165" w:rsidP="007550AD">
            <w:pPr>
              <w:autoSpaceDE w:val="0"/>
              <w:autoSpaceDN w:val="0"/>
              <w:adjustRightInd w:val="0"/>
              <w:spacing w:before="0" w:after="0"/>
              <w:ind w:left="0"/>
              <w:rPr>
                <w:rFonts w:asciiTheme="majorBidi" w:hAnsiTheme="majorBidi" w:cstheme="majorBidi"/>
                <w:lang w:val="en-US"/>
              </w:rPr>
            </w:pPr>
          </w:p>
        </w:tc>
        <w:tc>
          <w:tcPr>
            <w:tcW w:w="2700" w:type="dxa"/>
          </w:tcPr>
          <w:p w14:paraId="555BBB0B"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Kuliah &amp; Diskusi;</w:t>
            </w:r>
          </w:p>
          <w:p w14:paraId="3B23770A"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[TM: 1 x (3x50’)]</w:t>
            </w:r>
          </w:p>
          <w:p w14:paraId="5A9A9B4A"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78444BDB"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Tugas:</w:t>
            </w:r>
          </w:p>
          <w:p w14:paraId="6F1F18ED"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 xml:space="preserve">Menyelesaikan soal yang berkaitan dengan </w:t>
            </w:r>
            <w:r w:rsidR="0043706F" w:rsidRPr="007550AD">
              <w:rPr>
                <w:rFonts w:asciiTheme="majorBidi" w:hAnsiTheme="majorBidi" w:cstheme="majorBidi"/>
              </w:rPr>
              <w:t>Sumber Hukum Islam Yang Mukhtalaf (Tidak Disepakati) Madzhab Shahabi Dan  Syar’un Man ablana, Pengertian  adzhab ShahabiPendapat ulama tentang kehujjahan Madzhab Shahabi Pengertian dan Kehujjahan Syar’un man Qalana Pendapat Imam Madzhab tentang Syar’un man Qablana</w:t>
            </w:r>
          </w:p>
        </w:tc>
        <w:tc>
          <w:tcPr>
            <w:tcW w:w="2970" w:type="dxa"/>
          </w:tcPr>
          <w:p w14:paraId="170C2C6B" w14:textId="77777777" w:rsidR="00B82165" w:rsidRPr="007550AD" w:rsidRDefault="00B87134" w:rsidP="007550AD">
            <w:pPr>
              <w:spacing w:after="0"/>
              <w:ind w:left="0"/>
              <w:rPr>
                <w:rFonts w:asciiTheme="majorBidi" w:eastAsia="Arial Unicode MS" w:hAnsiTheme="majorBidi" w:cstheme="majorBidi"/>
              </w:rPr>
            </w:pPr>
            <w:r w:rsidRPr="007550AD">
              <w:rPr>
                <w:rFonts w:asciiTheme="majorBidi" w:hAnsiTheme="majorBidi" w:cstheme="majorBidi"/>
              </w:rPr>
              <w:t>Sumber Hukum Islam Yang Mukhtalaf (Tidak Disepakati) Madzhab Shahabi Dan  Syar’un Man ablana, Pengertian  adzhab ShahabiPendapat ulama tentang kehujjahan Madzhab Shahabi Pengertian dan Kehujjahan Syar’un man Qalana Pendapat Imam Madzhab tentang Syar’un man Qablana</w:t>
            </w:r>
          </w:p>
        </w:tc>
        <w:tc>
          <w:tcPr>
            <w:tcW w:w="1080" w:type="dxa"/>
          </w:tcPr>
          <w:p w14:paraId="4910C323"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5</w:t>
            </w:r>
          </w:p>
        </w:tc>
      </w:tr>
      <w:tr w:rsidR="00B82165" w:rsidRPr="007550AD" w14:paraId="6AC3F952" w14:textId="77777777">
        <w:tc>
          <w:tcPr>
            <w:tcW w:w="1180" w:type="dxa"/>
          </w:tcPr>
          <w:p w14:paraId="5B119002"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12</w:t>
            </w:r>
          </w:p>
        </w:tc>
        <w:tc>
          <w:tcPr>
            <w:tcW w:w="2500" w:type="dxa"/>
          </w:tcPr>
          <w:p w14:paraId="4BCE7A89"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00B85330" w:rsidRPr="007550AD">
              <w:rPr>
                <w:rFonts w:asciiTheme="majorBidi" w:hAnsiTheme="majorBidi" w:cstheme="majorBidi"/>
                <w:lang w:val="en-US"/>
              </w:rPr>
              <w:t xml:space="preserve"> </w:t>
            </w:r>
            <w:r w:rsidR="00A90C60" w:rsidRPr="007550AD">
              <w:rPr>
                <w:rFonts w:asciiTheme="majorBidi" w:hAnsiTheme="majorBidi" w:cstheme="majorBidi"/>
              </w:rPr>
              <w:t>Sumber Hukum Islam Yang Mukhtalaf (Tidak Disepakati)  Urf</w:t>
            </w:r>
            <w:r w:rsidR="00A90C60" w:rsidRPr="007550AD">
              <w:rPr>
                <w:rFonts w:asciiTheme="majorBidi" w:hAnsiTheme="majorBidi" w:cstheme="majorBidi"/>
                <w:bCs/>
                <w:lang w:val="en-US"/>
              </w:rPr>
              <w:t xml:space="preserve">, </w:t>
            </w:r>
            <w:r w:rsidR="00A90C60" w:rsidRPr="007550AD">
              <w:rPr>
                <w:rFonts w:asciiTheme="majorBidi" w:hAnsiTheme="majorBidi" w:cstheme="majorBidi"/>
              </w:rPr>
              <w:t>Pengertian Urf</w:t>
            </w:r>
            <w:r w:rsidR="00A90C60" w:rsidRPr="007550AD">
              <w:rPr>
                <w:rFonts w:asciiTheme="majorBidi" w:hAnsiTheme="majorBidi" w:cstheme="majorBidi"/>
                <w:lang w:val="en-US"/>
              </w:rPr>
              <w:t xml:space="preserve"> </w:t>
            </w:r>
            <w:r w:rsidR="00A90C60" w:rsidRPr="007550AD">
              <w:rPr>
                <w:rFonts w:asciiTheme="majorBidi" w:hAnsiTheme="majorBidi" w:cstheme="majorBidi"/>
              </w:rPr>
              <w:t>Macam-macam Urf</w:t>
            </w:r>
            <w:r w:rsidR="00A90C60" w:rsidRPr="007550AD">
              <w:rPr>
                <w:rFonts w:asciiTheme="majorBidi" w:hAnsiTheme="majorBidi" w:cstheme="majorBidi"/>
                <w:lang w:val="en-US"/>
              </w:rPr>
              <w:t xml:space="preserve"> </w:t>
            </w:r>
            <w:r w:rsidR="00A90C60" w:rsidRPr="007550AD">
              <w:rPr>
                <w:rFonts w:asciiTheme="majorBidi" w:hAnsiTheme="majorBidi" w:cstheme="majorBidi"/>
              </w:rPr>
              <w:t>Kehujjahan Urf</w:t>
            </w:r>
          </w:p>
        </w:tc>
        <w:tc>
          <w:tcPr>
            <w:tcW w:w="2530" w:type="dxa"/>
          </w:tcPr>
          <w:p w14:paraId="4B3FC37E" w14:textId="77777777" w:rsidR="00B82165" w:rsidRPr="007550AD" w:rsidRDefault="00B85330" w:rsidP="007550AD">
            <w:pPr>
              <w:pStyle w:val="ListParagraph"/>
              <w:spacing w:after="0" w:line="240" w:lineRule="auto"/>
              <w:ind w:left="175"/>
              <w:rPr>
                <w:rFonts w:asciiTheme="majorBidi" w:eastAsia="Arial Unicode MS" w:hAnsiTheme="majorBidi" w:cstheme="majorBidi"/>
              </w:rPr>
            </w:pPr>
            <w:r w:rsidRPr="007550AD">
              <w:rPr>
                <w:rFonts w:asciiTheme="majorBidi" w:hAnsiTheme="majorBidi" w:cstheme="majorBidi"/>
                <w:lang w:val="id-ID"/>
              </w:rPr>
              <w:t xml:space="preserve">Ketepatan membahas dan menguraikan </w:t>
            </w:r>
            <w:r w:rsidR="00A90C60" w:rsidRPr="007550AD">
              <w:rPr>
                <w:rFonts w:asciiTheme="majorBidi" w:hAnsiTheme="majorBidi" w:cstheme="majorBidi"/>
              </w:rPr>
              <w:t>Sumber Hukum Islam Yang Mukhtalaf (Tidak Disepakati)  Urf</w:t>
            </w:r>
            <w:r w:rsidR="00A90C60" w:rsidRPr="007550AD">
              <w:rPr>
                <w:rFonts w:asciiTheme="majorBidi" w:hAnsiTheme="majorBidi" w:cstheme="majorBidi"/>
                <w:bCs/>
                <w:lang w:val="en-US"/>
              </w:rPr>
              <w:t xml:space="preserve">, </w:t>
            </w:r>
            <w:r w:rsidR="00A90C60" w:rsidRPr="007550AD">
              <w:rPr>
                <w:rFonts w:asciiTheme="majorBidi" w:hAnsiTheme="majorBidi" w:cstheme="majorBidi"/>
              </w:rPr>
              <w:t>Pengertian Urf</w:t>
            </w:r>
            <w:r w:rsidR="00A90C60" w:rsidRPr="007550AD">
              <w:rPr>
                <w:rFonts w:asciiTheme="majorBidi" w:hAnsiTheme="majorBidi" w:cstheme="majorBidi"/>
                <w:lang w:val="en-US"/>
              </w:rPr>
              <w:t xml:space="preserve"> </w:t>
            </w:r>
            <w:r w:rsidR="00A90C60" w:rsidRPr="007550AD">
              <w:rPr>
                <w:rFonts w:asciiTheme="majorBidi" w:hAnsiTheme="majorBidi" w:cstheme="majorBidi"/>
              </w:rPr>
              <w:t>Macam-macam Urf</w:t>
            </w:r>
            <w:r w:rsidR="00A90C60" w:rsidRPr="007550AD">
              <w:rPr>
                <w:rFonts w:asciiTheme="majorBidi" w:hAnsiTheme="majorBidi" w:cstheme="majorBidi"/>
                <w:lang w:val="en-US"/>
              </w:rPr>
              <w:t xml:space="preserve"> </w:t>
            </w:r>
            <w:r w:rsidR="00A90C60" w:rsidRPr="007550AD">
              <w:rPr>
                <w:rFonts w:asciiTheme="majorBidi" w:hAnsiTheme="majorBidi" w:cstheme="majorBidi"/>
              </w:rPr>
              <w:t>Kehujjahan Urf</w:t>
            </w:r>
          </w:p>
        </w:tc>
        <w:tc>
          <w:tcPr>
            <w:tcW w:w="1890" w:type="dxa"/>
          </w:tcPr>
          <w:p w14:paraId="683B9DED"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Kriteria :</w:t>
            </w:r>
          </w:p>
          <w:p w14:paraId="52266F2E"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Ketepatan dan penguasaan</w:t>
            </w:r>
          </w:p>
          <w:p w14:paraId="278408A3"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0F4C0F4A"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Bentuk non-tes :</w:t>
            </w:r>
          </w:p>
          <w:p w14:paraId="73F33497"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lang w:val="en-US"/>
              </w:rPr>
              <w:t>Tanya jawab</w:t>
            </w:r>
          </w:p>
          <w:p w14:paraId="54357339"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219240FA" w14:textId="77777777" w:rsidR="00B82165" w:rsidRPr="007550AD" w:rsidRDefault="002F718B" w:rsidP="007550AD">
            <w:pPr>
              <w:autoSpaceDE w:val="0"/>
              <w:autoSpaceDN w:val="0"/>
              <w:adjustRightInd w:val="0"/>
              <w:spacing w:before="0" w:after="0"/>
              <w:ind w:left="0"/>
              <w:rPr>
                <w:rFonts w:asciiTheme="majorBidi" w:hAnsiTheme="majorBidi" w:cstheme="majorBidi"/>
                <w:b/>
                <w:lang w:val="en-US"/>
              </w:rPr>
            </w:pPr>
            <w:r w:rsidRPr="007550AD">
              <w:rPr>
                <w:rFonts w:asciiTheme="majorBidi" w:hAnsiTheme="majorBidi" w:cstheme="majorBidi"/>
                <w:b/>
                <w:lang w:val="en-US"/>
              </w:rPr>
              <w:t>Bentuktes :</w:t>
            </w:r>
          </w:p>
          <w:p w14:paraId="02D3868C" w14:textId="77777777" w:rsidR="00B82165" w:rsidRPr="007550AD" w:rsidRDefault="002F718B" w:rsidP="007550AD">
            <w:pPr>
              <w:pStyle w:val="ListParagraph"/>
              <w:numPr>
                <w:ilvl w:val="0"/>
                <w:numId w:val="5"/>
              </w:numPr>
              <w:autoSpaceDE w:val="0"/>
              <w:autoSpaceDN w:val="0"/>
              <w:adjustRightInd w:val="0"/>
              <w:spacing w:after="0" w:line="240" w:lineRule="auto"/>
              <w:ind w:left="317" w:hanging="218"/>
              <w:rPr>
                <w:rFonts w:asciiTheme="majorBidi" w:hAnsiTheme="majorBidi" w:cstheme="majorBidi"/>
                <w:lang w:val="en-US"/>
              </w:rPr>
            </w:pPr>
            <w:r w:rsidRPr="007550AD">
              <w:rPr>
                <w:rFonts w:asciiTheme="majorBidi" w:hAnsiTheme="majorBidi" w:cstheme="majorBidi"/>
              </w:rPr>
              <w:t>essay</w:t>
            </w:r>
          </w:p>
        </w:tc>
        <w:tc>
          <w:tcPr>
            <w:tcW w:w="2700" w:type="dxa"/>
          </w:tcPr>
          <w:p w14:paraId="07DD6687"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Kuliah &amp; Diskusi;</w:t>
            </w:r>
          </w:p>
          <w:p w14:paraId="53B30F54"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[TM: 1 x (3x50’)]</w:t>
            </w:r>
          </w:p>
          <w:p w14:paraId="175FE286"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5481F124"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Tugas :</w:t>
            </w:r>
          </w:p>
          <w:p w14:paraId="180CD057" w14:textId="77777777" w:rsidR="00B82165" w:rsidRPr="007550AD" w:rsidRDefault="002F718B" w:rsidP="007550AD">
            <w:pPr>
              <w:autoSpaceDE w:val="0"/>
              <w:autoSpaceDN w:val="0"/>
              <w:adjustRightInd w:val="0"/>
              <w:spacing w:before="0" w:after="0"/>
              <w:ind w:left="0"/>
              <w:rPr>
                <w:rFonts w:asciiTheme="majorBidi" w:hAnsiTheme="majorBidi" w:cstheme="majorBidi"/>
                <w:lang w:val="en-US"/>
              </w:rPr>
            </w:pPr>
            <w:r w:rsidRPr="007550AD">
              <w:rPr>
                <w:rFonts w:asciiTheme="majorBidi" w:hAnsiTheme="majorBidi" w:cstheme="majorBidi"/>
              </w:rPr>
              <w:t xml:space="preserve">Menyelesaikan soal yang berkaitan dengan </w:t>
            </w:r>
            <w:r w:rsidR="00A90C60" w:rsidRPr="007550AD">
              <w:rPr>
                <w:rFonts w:asciiTheme="majorBidi" w:hAnsiTheme="majorBidi" w:cstheme="majorBidi"/>
                <w:lang w:val="en-US"/>
              </w:rPr>
              <w:t xml:space="preserve"> </w:t>
            </w:r>
            <w:r w:rsidR="00A90C60" w:rsidRPr="007550AD">
              <w:rPr>
                <w:rFonts w:asciiTheme="majorBidi" w:hAnsiTheme="majorBidi" w:cstheme="majorBidi"/>
              </w:rPr>
              <w:t>Sumber Hukum Islam Yang Mukhtalaf (Tidak Disepakati)  Urf</w:t>
            </w:r>
            <w:r w:rsidR="00A90C60" w:rsidRPr="007550AD">
              <w:rPr>
                <w:rFonts w:asciiTheme="majorBidi" w:hAnsiTheme="majorBidi" w:cstheme="majorBidi"/>
                <w:bCs/>
                <w:lang w:val="en-US"/>
              </w:rPr>
              <w:t xml:space="preserve">, </w:t>
            </w:r>
            <w:r w:rsidR="00A90C60" w:rsidRPr="007550AD">
              <w:rPr>
                <w:rFonts w:asciiTheme="majorBidi" w:hAnsiTheme="majorBidi" w:cstheme="majorBidi"/>
              </w:rPr>
              <w:t>Pengertian Urf</w:t>
            </w:r>
            <w:r w:rsidR="00A90C60" w:rsidRPr="007550AD">
              <w:rPr>
                <w:rFonts w:asciiTheme="majorBidi" w:hAnsiTheme="majorBidi" w:cstheme="majorBidi"/>
                <w:lang w:val="en-US"/>
              </w:rPr>
              <w:t xml:space="preserve"> </w:t>
            </w:r>
            <w:r w:rsidR="00A90C60" w:rsidRPr="007550AD">
              <w:rPr>
                <w:rFonts w:asciiTheme="majorBidi" w:hAnsiTheme="majorBidi" w:cstheme="majorBidi"/>
              </w:rPr>
              <w:t>Macam-macam Urf</w:t>
            </w:r>
            <w:r w:rsidR="00A90C60" w:rsidRPr="007550AD">
              <w:rPr>
                <w:rFonts w:asciiTheme="majorBidi" w:hAnsiTheme="majorBidi" w:cstheme="majorBidi"/>
                <w:lang w:val="en-US"/>
              </w:rPr>
              <w:t xml:space="preserve"> </w:t>
            </w:r>
            <w:r w:rsidR="00A90C60" w:rsidRPr="007550AD">
              <w:rPr>
                <w:rFonts w:asciiTheme="majorBidi" w:hAnsiTheme="majorBidi" w:cstheme="majorBidi"/>
              </w:rPr>
              <w:t>Kehujjahan Urf</w:t>
            </w:r>
          </w:p>
          <w:p w14:paraId="3EA1606A"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tc>
        <w:tc>
          <w:tcPr>
            <w:tcW w:w="2970" w:type="dxa"/>
          </w:tcPr>
          <w:p w14:paraId="4FFC8EEF" w14:textId="77777777" w:rsidR="00B82165" w:rsidRPr="007550AD" w:rsidRDefault="00A90C60" w:rsidP="007550AD">
            <w:pPr>
              <w:spacing w:after="0"/>
              <w:ind w:left="0"/>
              <w:rPr>
                <w:rFonts w:asciiTheme="majorBidi" w:eastAsia="Arial Unicode MS" w:hAnsiTheme="majorBidi" w:cstheme="majorBidi"/>
              </w:rPr>
            </w:pPr>
            <w:r w:rsidRPr="007550AD">
              <w:rPr>
                <w:rFonts w:asciiTheme="majorBidi" w:hAnsiTheme="majorBidi" w:cstheme="majorBidi"/>
              </w:rPr>
              <w:t>Sumber Hukum Islam Yang Mukhtalaf (Tidak Disepakati)  Urf</w:t>
            </w:r>
            <w:r w:rsidRPr="007550AD">
              <w:rPr>
                <w:rFonts w:asciiTheme="majorBidi" w:hAnsiTheme="majorBidi" w:cstheme="majorBidi"/>
                <w:bCs/>
                <w:lang w:val="en-US"/>
              </w:rPr>
              <w:t xml:space="preserve">, </w:t>
            </w:r>
            <w:r w:rsidRPr="007550AD">
              <w:rPr>
                <w:rFonts w:asciiTheme="majorBidi" w:hAnsiTheme="majorBidi" w:cstheme="majorBidi"/>
              </w:rPr>
              <w:t>Pengertian Urf</w:t>
            </w:r>
            <w:r w:rsidRPr="007550AD">
              <w:rPr>
                <w:rFonts w:asciiTheme="majorBidi" w:hAnsiTheme="majorBidi" w:cstheme="majorBidi"/>
                <w:lang w:val="en-US"/>
              </w:rPr>
              <w:t xml:space="preserve"> </w:t>
            </w:r>
            <w:r w:rsidRPr="007550AD">
              <w:rPr>
                <w:rFonts w:asciiTheme="majorBidi" w:hAnsiTheme="majorBidi" w:cstheme="majorBidi"/>
              </w:rPr>
              <w:t>Macam-macam Urf</w:t>
            </w:r>
            <w:r w:rsidRPr="007550AD">
              <w:rPr>
                <w:rFonts w:asciiTheme="majorBidi" w:hAnsiTheme="majorBidi" w:cstheme="majorBidi"/>
                <w:lang w:val="en-US"/>
              </w:rPr>
              <w:t xml:space="preserve"> </w:t>
            </w:r>
            <w:r w:rsidRPr="007550AD">
              <w:rPr>
                <w:rFonts w:asciiTheme="majorBidi" w:hAnsiTheme="majorBidi" w:cstheme="majorBidi"/>
              </w:rPr>
              <w:t>Kehujjahan Urf</w:t>
            </w:r>
          </w:p>
        </w:tc>
        <w:tc>
          <w:tcPr>
            <w:tcW w:w="1080" w:type="dxa"/>
          </w:tcPr>
          <w:p w14:paraId="27044B28"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5</w:t>
            </w:r>
          </w:p>
        </w:tc>
      </w:tr>
      <w:tr w:rsidR="00B82165" w:rsidRPr="007550AD" w14:paraId="6D20FB78" w14:textId="77777777">
        <w:tc>
          <w:tcPr>
            <w:tcW w:w="1180" w:type="dxa"/>
          </w:tcPr>
          <w:p w14:paraId="7B40BD0A"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13</w:t>
            </w:r>
          </w:p>
        </w:tc>
        <w:tc>
          <w:tcPr>
            <w:tcW w:w="2500" w:type="dxa"/>
          </w:tcPr>
          <w:p w14:paraId="7DA12B4E"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w:t>
            </w:r>
            <w:r w:rsidRPr="007550AD">
              <w:rPr>
                <w:rFonts w:asciiTheme="majorBidi" w:hAnsiTheme="majorBidi" w:cstheme="majorBidi"/>
                <w:lang w:val="en-US"/>
              </w:rPr>
              <w:lastRenderedPageBreak/>
              <w:t xml:space="preserve">menguraikan </w:t>
            </w:r>
            <w:r w:rsidR="0055435D" w:rsidRPr="007550AD">
              <w:rPr>
                <w:rFonts w:asciiTheme="majorBidi" w:hAnsiTheme="majorBidi" w:cstheme="majorBidi"/>
                <w:color w:val="222222"/>
              </w:rPr>
              <w:t>Hukum Syara’</w:t>
            </w:r>
            <w:r w:rsidR="0055435D" w:rsidRPr="007550AD">
              <w:rPr>
                <w:rFonts w:asciiTheme="majorBidi" w:hAnsiTheme="majorBidi" w:cstheme="majorBidi"/>
                <w:bCs/>
                <w:lang w:val="en-US"/>
              </w:rPr>
              <w:t xml:space="preserve"> </w:t>
            </w:r>
            <w:r w:rsidR="0055435D" w:rsidRPr="007550AD">
              <w:rPr>
                <w:rFonts w:asciiTheme="majorBidi" w:hAnsiTheme="majorBidi" w:cstheme="majorBidi"/>
              </w:rPr>
              <w:t>Pengertian hukum syara’.</w:t>
            </w:r>
            <w:r w:rsidR="0055435D" w:rsidRPr="007550AD">
              <w:rPr>
                <w:rFonts w:asciiTheme="majorBidi" w:hAnsiTheme="majorBidi" w:cstheme="majorBidi"/>
                <w:lang w:val="en-US"/>
              </w:rPr>
              <w:t xml:space="preserve"> </w:t>
            </w:r>
            <w:r w:rsidR="0055435D" w:rsidRPr="007550AD">
              <w:rPr>
                <w:rFonts w:asciiTheme="majorBidi" w:hAnsiTheme="majorBidi" w:cstheme="majorBidi"/>
              </w:rPr>
              <w:t>Pembagian hukum syara’.</w:t>
            </w:r>
            <w:r w:rsidR="0055435D" w:rsidRPr="007550AD">
              <w:rPr>
                <w:rFonts w:asciiTheme="majorBidi" w:hAnsiTheme="majorBidi" w:cstheme="majorBidi"/>
                <w:lang w:val="en-US"/>
              </w:rPr>
              <w:t xml:space="preserve"> </w:t>
            </w:r>
            <w:r w:rsidR="0055435D" w:rsidRPr="007550AD">
              <w:rPr>
                <w:rFonts w:asciiTheme="majorBidi" w:hAnsiTheme="majorBidi" w:cstheme="majorBidi"/>
              </w:rPr>
              <w:t>Hakim (Hakikat hakim)</w:t>
            </w:r>
            <w:r w:rsidR="0055435D" w:rsidRPr="007550AD">
              <w:rPr>
                <w:rFonts w:asciiTheme="majorBidi" w:hAnsiTheme="majorBidi" w:cstheme="majorBidi"/>
                <w:lang w:val="en-US"/>
              </w:rPr>
              <w:t xml:space="preserve"> </w:t>
            </w:r>
            <w:r w:rsidR="0055435D" w:rsidRPr="007550AD">
              <w:rPr>
                <w:rFonts w:asciiTheme="majorBidi" w:hAnsiTheme="majorBidi" w:cstheme="majorBidi"/>
              </w:rPr>
              <w:t>Mahkum Fih</w:t>
            </w:r>
            <w:r w:rsidR="0055435D" w:rsidRPr="007550AD">
              <w:rPr>
                <w:rFonts w:asciiTheme="majorBidi" w:hAnsiTheme="majorBidi" w:cstheme="majorBidi"/>
                <w:lang w:val="en-US"/>
              </w:rPr>
              <w:t xml:space="preserve"> </w:t>
            </w:r>
            <w:r w:rsidR="0055435D" w:rsidRPr="007550AD">
              <w:rPr>
                <w:rFonts w:asciiTheme="majorBidi" w:hAnsiTheme="majorBidi" w:cstheme="majorBidi"/>
              </w:rPr>
              <w:t>Mahkum alaih</w:t>
            </w:r>
            <w:r w:rsidR="0055435D" w:rsidRPr="007550AD">
              <w:rPr>
                <w:rFonts w:asciiTheme="majorBidi" w:hAnsiTheme="majorBidi" w:cstheme="majorBidi"/>
                <w:lang w:val="en-US"/>
              </w:rPr>
              <w:t xml:space="preserve"> </w:t>
            </w:r>
            <w:r w:rsidR="0055435D" w:rsidRPr="007550AD">
              <w:rPr>
                <w:rFonts w:asciiTheme="majorBidi" w:hAnsiTheme="majorBidi" w:cstheme="majorBidi"/>
              </w:rPr>
              <w:t>Ahliyatul wujub</w:t>
            </w:r>
            <w:r w:rsidR="0055435D" w:rsidRPr="007550AD">
              <w:rPr>
                <w:rFonts w:asciiTheme="majorBidi" w:hAnsiTheme="majorBidi" w:cstheme="majorBidi"/>
                <w:lang w:val="en-US"/>
              </w:rPr>
              <w:t xml:space="preserve"> </w:t>
            </w:r>
            <w:r w:rsidR="0055435D" w:rsidRPr="007550AD">
              <w:rPr>
                <w:rFonts w:asciiTheme="majorBidi" w:hAnsiTheme="majorBidi" w:cstheme="majorBidi"/>
              </w:rPr>
              <w:t>Ahliyatul ada</w:t>
            </w:r>
            <w:r w:rsidR="0055435D" w:rsidRPr="007550AD">
              <w:rPr>
                <w:rFonts w:asciiTheme="majorBidi" w:hAnsiTheme="majorBidi" w:cstheme="majorBidi"/>
                <w:lang w:val="en-US"/>
              </w:rPr>
              <w:t xml:space="preserve"> </w:t>
            </w:r>
            <w:r w:rsidR="0055435D" w:rsidRPr="007550AD">
              <w:rPr>
                <w:rFonts w:asciiTheme="majorBidi" w:hAnsiTheme="majorBidi" w:cstheme="majorBidi"/>
              </w:rPr>
              <w:t>Penghalang (‘Awaridl) dan pembagiannaya</w:t>
            </w:r>
            <w:r w:rsidR="0055435D" w:rsidRPr="007550AD">
              <w:rPr>
                <w:rFonts w:asciiTheme="majorBidi" w:hAnsiTheme="majorBidi" w:cstheme="majorBidi"/>
                <w:bCs/>
                <w:lang w:val="en-US" w:eastAsia="zh-CN"/>
              </w:rPr>
              <w:t xml:space="preserve"> </w:t>
            </w:r>
            <w:r w:rsidR="0055435D" w:rsidRPr="007550AD">
              <w:rPr>
                <w:rFonts w:asciiTheme="majorBidi" w:hAnsiTheme="majorBidi" w:cstheme="majorBidi"/>
              </w:rPr>
              <w:t>Hukum Taklifi dan hukum Wad’i</w:t>
            </w:r>
          </w:p>
        </w:tc>
        <w:tc>
          <w:tcPr>
            <w:tcW w:w="2530" w:type="dxa"/>
          </w:tcPr>
          <w:p w14:paraId="2B074726" w14:textId="77777777" w:rsidR="00B82165" w:rsidRPr="007550AD" w:rsidRDefault="0055435D" w:rsidP="007550AD">
            <w:pPr>
              <w:spacing w:after="0"/>
              <w:ind w:left="0"/>
              <w:rPr>
                <w:rFonts w:asciiTheme="majorBidi" w:eastAsia="Arial Unicode MS" w:hAnsiTheme="majorBidi" w:cstheme="majorBidi"/>
                <w:lang w:val="en-US"/>
              </w:rPr>
            </w:pPr>
            <w:r w:rsidRPr="007550AD">
              <w:rPr>
                <w:rFonts w:asciiTheme="majorBidi" w:eastAsia="Arial Unicode MS" w:hAnsiTheme="majorBidi" w:cstheme="majorBidi"/>
                <w:lang w:val="en-US"/>
              </w:rPr>
              <w:lastRenderedPageBreak/>
              <w:t xml:space="preserve">Ketepatan Membahas dan </w:t>
            </w:r>
            <w:r w:rsidRPr="007550AD">
              <w:rPr>
                <w:rFonts w:asciiTheme="majorBidi" w:eastAsia="Arial Unicode MS" w:hAnsiTheme="majorBidi" w:cstheme="majorBidi"/>
                <w:lang w:val="en-US"/>
              </w:rPr>
              <w:lastRenderedPageBreak/>
              <w:t xml:space="preserve">menguraikan </w:t>
            </w:r>
            <w:r w:rsidRPr="007550AD">
              <w:rPr>
                <w:rFonts w:asciiTheme="majorBidi" w:hAnsiTheme="majorBidi" w:cstheme="majorBidi"/>
                <w:color w:val="222222"/>
              </w:rPr>
              <w:t>Hukum Syara’</w:t>
            </w:r>
            <w:r w:rsidRPr="007550AD">
              <w:rPr>
                <w:rFonts w:asciiTheme="majorBidi" w:hAnsiTheme="majorBidi" w:cstheme="majorBidi"/>
                <w:bCs/>
                <w:lang w:val="en-US"/>
              </w:rPr>
              <w:t xml:space="preserve"> </w:t>
            </w:r>
            <w:r w:rsidRPr="007550AD">
              <w:rPr>
                <w:rFonts w:asciiTheme="majorBidi" w:hAnsiTheme="majorBidi" w:cstheme="majorBidi"/>
              </w:rPr>
              <w:t>Pengertian hukum syara’.</w:t>
            </w:r>
            <w:r w:rsidRPr="007550AD">
              <w:rPr>
                <w:rFonts w:asciiTheme="majorBidi" w:hAnsiTheme="majorBidi" w:cstheme="majorBidi"/>
                <w:lang w:val="en-US"/>
              </w:rPr>
              <w:t xml:space="preserve"> </w:t>
            </w:r>
            <w:r w:rsidRPr="007550AD">
              <w:rPr>
                <w:rFonts w:asciiTheme="majorBidi" w:hAnsiTheme="majorBidi" w:cstheme="majorBidi"/>
              </w:rPr>
              <w:t>Pembagian hukum syara’.</w:t>
            </w:r>
            <w:r w:rsidRPr="007550AD">
              <w:rPr>
                <w:rFonts w:asciiTheme="majorBidi" w:hAnsiTheme="majorBidi" w:cstheme="majorBidi"/>
                <w:lang w:val="en-US"/>
              </w:rPr>
              <w:t xml:space="preserve"> </w:t>
            </w:r>
            <w:r w:rsidRPr="007550AD">
              <w:rPr>
                <w:rFonts w:asciiTheme="majorBidi" w:hAnsiTheme="majorBidi" w:cstheme="majorBidi"/>
              </w:rPr>
              <w:t>Hakim (Hakikat hakim)</w:t>
            </w:r>
            <w:r w:rsidRPr="007550AD">
              <w:rPr>
                <w:rFonts w:asciiTheme="majorBidi" w:hAnsiTheme="majorBidi" w:cstheme="majorBidi"/>
                <w:lang w:val="en-US"/>
              </w:rPr>
              <w:t xml:space="preserve"> </w:t>
            </w:r>
            <w:r w:rsidRPr="007550AD">
              <w:rPr>
                <w:rFonts w:asciiTheme="majorBidi" w:hAnsiTheme="majorBidi" w:cstheme="majorBidi"/>
              </w:rPr>
              <w:t>Mahkum Fih</w:t>
            </w:r>
            <w:r w:rsidRPr="007550AD">
              <w:rPr>
                <w:rFonts w:asciiTheme="majorBidi" w:hAnsiTheme="majorBidi" w:cstheme="majorBidi"/>
                <w:lang w:val="en-US"/>
              </w:rPr>
              <w:t xml:space="preserve"> </w:t>
            </w:r>
            <w:r w:rsidRPr="007550AD">
              <w:rPr>
                <w:rFonts w:asciiTheme="majorBidi" w:hAnsiTheme="majorBidi" w:cstheme="majorBidi"/>
              </w:rPr>
              <w:t>Mahkum alaih</w:t>
            </w:r>
            <w:r w:rsidRPr="007550AD">
              <w:rPr>
                <w:rFonts w:asciiTheme="majorBidi" w:hAnsiTheme="majorBidi" w:cstheme="majorBidi"/>
                <w:lang w:val="en-US"/>
              </w:rPr>
              <w:t xml:space="preserve"> </w:t>
            </w:r>
            <w:r w:rsidRPr="007550AD">
              <w:rPr>
                <w:rFonts w:asciiTheme="majorBidi" w:hAnsiTheme="majorBidi" w:cstheme="majorBidi"/>
              </w:rPr>
              <w:t>Ahliyatul wujub</w:t>
            </w:r>
            <w:r w:rsidRPr="007550AD">
              <w:rPr>
                <w:rFonts w:asciiTheme="majorBidi" w:hAnsiTheme="majorBidi" w:cstheme="majorBidi"/>
                <w:lang w:val="en-US"/>
              </w:rPr>
              <w:t xml:space="preserve"> </w:t>
            </w:r>
            <w:r w:rsidRPr="007550AD">
              <w:rPr>
                <w:rFonts w:asciiTheme="majorBidi" w:hAnsiTheme="majorBidi" w:cstheme="majorBidi"/>
              </w:rPr>
              <w:t>Ahliyatul ada</w:t>
            </w:r>
            <w:r w:rsidRPr="007550AD">
              <w:rPr>
                <w:rFonts w:asciiTheme="majorBidi" w:hAnsiTheme="majorBidi" w:cstheme="majorBidi"/>
                <w:lang w:val="en-US"/>
              </w:rPr>
              <w:t xml:space="preserve"> </w:t>
            </w:r>
            <w:r w:rsidRPr="007550AD">
              <w:rPr>
                <w:rFonts w:asciiTheme="majorBidi" w:hAnsiTheme="majorBidi" w:cstheme="majorBidi"/>
              </w:rPr>
              <w:t>Penghalang (‘Awaridl) dan pembagiannaya</w:t>
            </w:r>
            <w:r w:rsidRPr="007550AD">
              <w:rPr>
                <w:rFonts w:asciiTheme="majorBidi" w:hAnsiTheme="majorBidi" w:cstheme="majorBidi"/>
                <w:bCs/>
                <w:lang w:val="en-US" w:eastAsia="zh-CN"/>
              </w:rPr>
              <w:t xml:space="preserve"> </w:t>
            </w:r>
            <w:r w:rsidRPr="007550AD">
              <w:rPr>
                <w:rFonts w:asciiTheme="majorBidi" w:hAnsiTheme="majorBidi" w:cstheme="majorBidi"/>
              </w:rPr>
              <w:t>Hukum Taklifi dan hukum Wad’i</w:t>
            </w:r>
          </w:p>
        </w:tc>
        <w:tc>
          <w:tcPr>
            <w:tcW w:w="1890" w:type="dxa"/>
          </w:tcPr>
          <w:p w14:paraId="5141415D"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lastRenderedPageBreak/>
              <w:t>Kriteria :</w:t>
            </w:r>
          </w:p>
          <w:p w14:paraId="4F756E57"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 xml:space="preserve">Ketepatan dan </w:t>
            </w:r>
            <w:r w:rsidRPr="007550AD">
              <w:rPr>
                <w:rFonts w:asciiTheme="majorBidi" w:hAnsiTheme="majorBidi" w:cstheme="majorBidi"/>
              </w:rPr>
              <w:lastRenderedPageBreak/>
              <w:t>penguasaan</w:t>
            </w:r>
          </w:p>
          <w:p w14:paraId="6716EC79"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757ADB3C"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Bentuk non-tes :</w:t>
            </w:r>
          </w:p>
          <w:p w14:paraId="0539819D"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lang w:val="en-US"/>
              </w:rPr>
              <w:t>Tanya jawab</w:t>
            </w:r>
          </w:p>
          <w:p w14:paraId="0A2E1E68"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2651425E" w14:textId="77777777" w:rsidR="00B82165" w:rsidRPr="007550AD" w:rsidRDefault="002F718B" w:rsidP="007550AD">
            <w:pPr>
              <w:autoSpaceDE w:val="0"/>
              <w:autoSpaceDN w:val="0"/>
              <w:adjustRightInd w:val="0"/>
              <w:spacing w:before="0" w:after="0"/>
              <w:ind w:left="0"/>
              <w:rPr>
                <w:rFonts w:asciiTheme="majorBidi" w:hAnsiTheme="majorBidi" w:cstheme="majorBidi"/>
                <w:b/>
                <w:lang w:val="en-US"/>
              </w:rPr>
            </w:pPr>
            <w:r w:rsidRPr="007550AD">
              <w:rPr>
                <w:rFonts w:asciiTheme="majorBidi" w:hAnsiTheme="majorBidi" w:cstheme="majorBidi"/>
                <w:b/>
                <w:lang w:val="en-US"/>
              </w:rPr>
              <w:t>Bentuktes :</w:t>
            </w:r>
          </w:p>
          <w:p w14:paraId="166BC7AC"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rPr>
              <w:t>essay</w:t>
            </w:r>
          </w:p>
        </w:tc>
        <w:tc>
          <w:tcPr>
            <w:tcW w:w="2700" w:type="dxa"/>
          </w:tcPr>
          <w:p w14:paraId="3FD7DBD0"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lastRenderedPageBreak/>
              <w:t>Kuliah &amp; Diskusi;</w:t>
            </w:r>
          </w:p>
          <w:p w14:paraId="57189B98"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[TM: 1 x (3x50’)]</w:t>
            </w:r>
          </w:p>
          <w:p w14:paraId="6615F8AC"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73F1D23F"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Tugas :</w:t>
            </w:r>
          </w:p>
          <w:p w14:paraId="1F1BAD14"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lang w:val="en-US"/>
              </w:rPr>
              <w:t>Menyelesaikan soal yang berkaitan</w:t>
            </w:r>
            <w:r w:rsidRPr="007550AD">
              <w:rPr>
                <w:rFonts w:asciiTheme="majorBidi" w:hAnsiTheme="majorBidi" w:cstheme="majorBidi"/>
              </w:rPr>
              <w:t xml:space="preserve"> dengan </w:t>
            </w:r>
            <w:r w:rsidR="00136F2F" w:rsidRPr="007550AD">
              <w:rPr>
                <w:rFonts w:asciiTheme="majorBidi" w:hAnsiTheme="majorBidi" w:cstheme="majorBidi"/>
                <w:color w:val="222222"/>
              </w:rPr>
              <w:t>Hukum Syara’</w:t>
            </w:r>
            <w:r w:rsidR="00136F2F" w:rsidRPr="007550AD">
              <w:rPr>
                <w:rFonts w:asciiTheme="majorBidi" w:hAnsiTheme="majorBidi" w:cstheme="majorBidi"/>
                <w:bCs/>
                <w:lang w:val="en-US"/>
              </w:rPr>
              <w:t xml:space="preserve"> </w:t>
            </w:r>
            <w:r w:rsidR="00136F2F" w:rsidRPr="007550AD">
              <w:rPr>
                <w:rFonts w:asciiTheme="majorBidi" w:hAnsiTheme="majorBidi" w:cstheme="majorBidi"/>
              </w:rPr>
              <w:t>Pengertian hukum syara’.</w:t>
            </w:r>
            <w:r w:rsidR="00136F2F" w:rsidRPr="007550AD">
              <w:rPr>
                <w:rFonts w:asciiTheme="majorBidi" w:hAnsiTheme="majorBidi" w:cstheme="majorBidi"/>
                <w:lang w:val="en-US"/>
              </w:rPr>
              <w:t xml:space="preserve"> </w:t>
            </w:r>
            <w:r w:rsidR="00136F2F" w:rsidRPr="007550AD">
              <w:rPr>
                <w:rFonts w:asciiTheme="majorBidi" w:hAnsiTheme="majorBidi" w:cstheme="majorBidi"/>
              </w:rPr>
              <w:t>Pembagian hukum syara’.</w:t>
            </w:r>
            <w:r w:rsidR="00136F2F" w:rsidRPr="007550AD">
              <w:rPr>
                <w:rFonts w:asciiTheme="majorBidi" w:hAnsiTheme="majorBidi" w:cstheme="majorBidi"/>
                <w:lang w:val="en-US"/>
              </w:rPr>
              <w:t xml:space="preserve"> </w:t>
            </w:r>
            <w:r w:rsidR="00136F2F" w:rsidRPr="007550AD">
              <w:rPr>
                <w:rFonts w:asciiTheme="majorBidi" w:hAnsiTheme="majorBidi" w:cstheme="majorBidi"/>
              </w:rPr>
              <w:t>Hakim (Hakikat hakim)</w:t>
            </w:r>
            <w:r w:rsidR="00136F2F" w:rsidRPr="007550AD">
              <w:rPr>
                <w:rFonts w:asciiTheme="majorBidi" w:hAnsiTheme="majorBidi" w:cstheme="majorBidi"/>
                <w:lang w:val="en-US"/>
              </w:rPr>
              <w:t xml:space="preserve"> </w:t>
            </w:r>
            <w:r w:rsidR="00136F2F" w:rsidRPr="007550AD">
              <w:rPr>
                <w:rFonts w:asciiTheme="majorBidi" w:hAnsiTheme="majorBidi" w:cstheme="majorBidi"/>
              </w:rPr>
              <w:t>Mahkum Fih</w:t>
            </w:r>
            <w:r w:rsidR="00136F2F" w:rsidRPr="007550AD">
              <w:rPr>
                <w:rFonts w:asciiTheme="majorBidi" w:hAnsiTheme="majorBidi" w:cstheme="majorBidi"/>
                <w:lang w:val="en-US"/>
              </w:rPr>
              <w:t xml:space="preserve"> </w:t>
            </w:r>
            <w:r w:rsidR="00136F2F" w:rsidRPr="007550AD">
              <w:rPr>
                <w:rFonts w:asciiTheme="majorBidi" w:hAnsiTheme="majorBidi" w:cstheme="majorBidi"/>
              </w:rPr>
              <w:t>Mahkum alaih</w:t>
            </w:r>
            <w:r w:rsidR="00136F2F" w:rsidRPr="007550AD">
              <w:rPr>
                <w:rFonts w:asciiTheme="majorBidi" w:hAnsiTheme="majorBidi" w:cstheme="majorBidi"/>
                <w:lang w:val="en-US"/>
              </w:rPr>
              <w:t xml:space="preserve"> </w:t>
            </w:r>
            <w:r w:rsidR="00136F2F" w:rsidRPr="007550AD">
              <w:rPr>
                <w:rFonts w:asciiTheme="majorBidi" w:hAnsiTheme="majorBidi" w:cstheme="majorBidi"/>
              </w:rPr>
              <w:t>Ahliyatul wujub</w:t>
            </w:r>
            <w:r w:rsidR="00136F2F" w:rsidRPr="007550AD">
              <w:rPr>
                <w:rFonts w:asciiTheme="majorBidi" w:hAnsiTheme="majorBidi" w:cstheme="majorBidi"/>
                <w:lang w:val="en-US"/>
              </w:rPr>
              <w:t xml:space="preserve"> </w:t>
            </w:r>
            <w:r w:rsidR="00136F2F" w:rsidRPr="007550AD">
              <w:rPr>
                <w:rFonts w:asciiTheme="majorBidi" w:hAnsiTheme="majorBidi" w:cstheme="majorBidi"/>
              </w:rPr>
              <w:t>Ahliyatul ada</w:t>
            </w:r>
            <w:r w:rsidR="00136F2F" w:rsidRPr="007550AD">
              <w:rPr>
                <w:rFonts w:asciiTheme="majorBidi" w:hAnsiTheme="majorBidi" w:cstheme="majorBidi"/>
                <w:lang w:val="en-US"/>
              </w:rPr>
              <w:t xml:space="preserve"> </w:t>
            </w:r>
            <w:r w:rsidR="00136F2F" w:rsidRPr="007550AD">
              <w:rPr>
                <w:rFonts w:asciiTheme="majorBidi" w:hAnsiTheme="majorBidi" w:cstheme="majorBidi"/>
              </w:rPr>
              <w:t>Penghalang (‘Awaridl) dan pembagiannaya</w:t>
            </w:r>
            <w:r w:rsidR="00136F2F" w:rsidRPr="007550AD">
              <w:rPr>
                <w:rFonts w:asciiTheme="majorBidi" w:hAnsiTheme="majorBidi" w:cstheme="majorBidi"/>
                <w:bCs/>
                <w:lang w:val="en-US" w:eastAsia="zh-CN"/>
              </w:rPr>
              <w:t xml:space="preserve"> </w:t>
            </w:r>
            <w:r w:rsidR="00136F2F" w:rsidRPr="007550AD">
              <w:rPr>
                <w:rFonts w:asciiTheme="majorBidi" w:hAnsiTheme="majorBidi" w:cstheme="majorBidi"/>
              </w:rPr>
              <w:t>Hukum Taklifi dan hukum Wad’i</w:t>
            </w:r>
          </w:p>
          <w:p w14:paraId="03CBAB37"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tc>
        <w:tc>
          <w:tcPr>
            <w:tcW w:w="2970" w:type="dxa"/>
          </w:tcPr>
          <w:p w14:paraId="37741361" w14:textId="77777777" w:rsidR="00B82165" w:rsidRPr="007550AD" w:rsidRDefault="00136F2F" w:rsidP="007550AD">
            <w:pPr>
              <w:spacing w:after="0"/>
              <w:ind w:left="0"/>
              <w:rPr>
                <w:rFonts w:asciiTheme="majorBidi" w:eastAsia="Arial Unicode MS" w:hAnsiTheme="majorBidi" w:cstheme="majorBidi"/>
                <w:lang w:val="en-US"/>
              </w:rPr>
            </w:pPr>
            <w:r w:rsidRPr="007550AD">
              <w:rPr>
                <w:rFonts w:asciiTheme="majorBidi" w:hAnsiTheme="majorBidi" w:cstheme="majorBidi"/>
                <w:color w:val="222222"/>
              </w:rPr>
              <w:lastRenderedPageBreak/>
              <w:t>Hukum Syara’</w:t>
            </w:r>
            <w:r w:rsidRPr="007550AD">
              <w:rPr>
                <w:rFonts w:asciiTheme="majorBidi" w:hAnsiTheme="majorBidi" w:cstheme="majorBidi"/>
                <w:bCs/>
                <w:lang w:val="en-US"/>
              </w:rPr>
              <w:t xml:space="preserve"> </w:t>
            </w:r>
            <w:r w:rsidRPr="007550AD">
              <w:rPr>
                <w:rFonts w:asciiTheme="majorBidi" w:hAnsiTheme="majorBidi" w:cstheme="majorBidi"/>
              </w:rPr>
              <w:t xml:space="preserve">Pengertian </w:t>
            </w:r>
            <w:r w:rsidRPr="007550AD">
              <w:rPr>
                <w:rFonts w:asciiTheme="majorBidi" w:hAnsiTheme="majorBidi" w:cstheme="majorBidi"/>
              </w:rPr>
              <w:lastRenderedPageBreak/>
              <w:t>hukum syara’.</w:t>
            </w:r>
            <w:r w:rsidRPr="007550AD">
              <w:rPr>
                <w:rFonts w:asciiTheme="majorBidi" w:hAnsiTheme="majorBidi" w:cstheme="majorBidi"/>
                <w:lang w:val="en-US"/>
              </w:rPr>
              <w:t xml:space="preserve"> </w:t>
            </w:r>
            <w:r w:rsidRPr="007550AD">
              <w:rPr>
                <w:rFonts w:asciiTheme="majorBidi" w:hAnsiTheme="majorBidi" w:cstheme="majorBidi"/>
              </w:rPr>
              <w:t>Pembagian hukum syara’.</w:t>
            </w:r>
            <w:r w:rsidRPr="007550AD">
              <w:rPr>
                <w:rFonts w:asciiTheme="majorBidi" w:hAnsiTheme="majorBidi" w:cstheme="majorBidi"/>
                <w:lang w:val="en-US"/>
              </w:rPr>
              <w:t xml:space="preserve"> </w:t>
            </w:r>
            <w:r w:rsidRPr="007550AD">
              <w:rPr>
                <w:rFonts w:asciiTheme="majorBidi" w:hAnsiTheme="majorBidi" w:cstheme="majorBidi"/>
              </w:rPr>
              <w:t>Hakim (Hakikat hakim)</w:t>
            </w:r>
            <w:r w:rsidRPr="007550AD">
              <w:rPr>
                <w:rFonts w:asciiTheme="majorBidi" w:hAnsiTheme="majorBidi" w:cstheme="majorBidi"/>
                <w:lang w:val="en-US"/>
              </w:rPr>
              <w:t xml:space="preserve"> </w:t>
            </w:r>
            <w:r w:rsidRPr="007550AD">
              <w:rPr>
                <w:rFonts w:asciiTheme="majorBidi" w:hAnsiTheme="majorBidi" w:cstheme="majorBidi"/>
              </w:rPr>
              <w:t>Mahkum Fih</w:t>
            </w:r>
            <w:r w:rsidRPr="007550AD">
              <w:rPr>
                <w:rFonts w:asciiTheme="majorBidi" w:hAnsiTheme="majorBidi" w:cstheme="majorBidi"/>
                <w:lang w:val="en-US"/>
              </w:rPr>
              <w:t xml:space="preserve"> </w:t>
            </w:r>
            <w:r w:rsidRPr="007550AD">
              <w:rPr>
                <w:rFonts w:asciiTheme="majorBidi" w:hAnsiTheme="majorBidi" w:cstheme="majorBidi"/>
              </w:rPr>
              <w:t>Mahkum alaih</w:t>
            </w:r>
            <w:r w:rsidRPr="007550AD">
              <w:rPr>
                <w:rFonts w:asciiTheme="majorBidi" w:hAnsiTheme="majorBidi" w:cstheme="majorBidi"/>
                <w:lang w:val="en-US"/>
              </w:rPr>
              <w:t xml:space="preserve"> </w:t>
            </w:r>
            <w:r w:rsidRPr="007550AD">
              <w:rPr>
                <w:rFonts w:asciiTheme="majorBidi" w:hAnsiTheme="majorBidi" w:cstheme="majorBidi"/>
              </w:rPr>
              <w:t>Ahliyatul wujub</w:t>
            </w:r>
            <w:r w:rsidRPr="007550AD">
              <w:rPr>
                <w:rFonts w:asciiTheme="majorBidi" w:hAnsiTheme="majorBidi" w:cstheme="majorBidi"/>
                <w:lang w:val="en-US"/>
              </w:rPr>
              <w:t xml:space="preserve"> </w:t>
            </w:r>
            <w:r w:rsidRPr="007550AD">
              <w:rPr>
                <w:rFonts w:asciiTheme="majorBidi" w:hAnsiTheme="majorBidi" w:cstheme="majorBidi"/>
              </w:rPr>
              <w:t>Ahliyatul ada</w:t>
            </w:r>
            <w:r w:rsidRPr="007550AD">
              <w:rPr>
                <w:rFonts w:asciiTheme="majorBidi" w:hAnsiTheme="majorBidi" w:cstheme="majorBidi"/>
                <w:lang w:val="en-US"/>
              </w:rPr>
              <w:t xml:space="preserve"> </w:t>
            </w:r>
            <w:r w:rsidRPr="007550AD">
              <w:rPr>
                <w:rFonts w:asciiTheme="majorBidi" w:hAnsiTheme="majorBidi" w:cstheme="majorBidi"/>
              </w:rPr>
              <w:t>Penghalang (‘Awaridl) dan pembagiannaya</w:t>
            </w:r>
            <w:r w:rsidRPr="007550AD">
              <w:rPr>
                <w:rFonts w:asciiTheme="majorBidi" w:hAnsiTheme="majorBidi" w:cstheme="majorBidi"/>
                <w:bCs/>
                <w:lang w:val="en-US" w:eastAsia="zh-CN"/>
              </w:rPr>
              <w:t xml:space="preserve"> </w:t>
            </w:r>
            <w:r w:rsidRPr="007550AD">
              <w:rPr>
                <w:rFonts w:asciiTheme="majorBidi" w:hAnsiTheme="majorBidi" w:cstheme="majorBidi"/>
              </w:rPr>
              <w:t>Hukum Taklifi dan hukum Wad’i</w:t>
            </w:r>
          </w:p>
        </w:tc>
        <w:tc>
          <w:tcPr>
            <w:tcW w:w="1080" w:type="dxa"/>
          </w:tcPr>
          <w:p w14:paraId="7B184521" w14:textId="77777777" w:rsidR="00B82165" w:rsidRPr="007550AD" w:rsidRDefault="00B82165" w:rsidP="007550AD">
            <w:pPr>
              <w:autoSpaceDE w:val="0"/>
              <w:autoSpaceDN w:val="0"/>
              <w:adjustRightInd w:val="0"/>
              <w:spacing w:before="0" w:after="0"/>
              <w:ind w:left="0"/>
              <w:jc w:val="center"/>
              <w:rPr>
                <w:rFonts w:asciiTheme="majorBidi" w:hAnsiTheme="majorBidi" w:cstheme="majorBidi"/>
                <w:lang w:val="en-US"/>
              </w:rPr>
            </w:pPr>
          </w:p>
        </w:tc>
      </w:tr>
      <w:tr w:rsidR="00B82165" w:rsidRPr="007550AD" w14:paraId="2A65A3BC" w14:textId="77777777">
        <w:tc>
          <w:tcPr>
            <w:tcW w:w="1180" w:type="dxa"/>
          </w:tcPr>
          <w:p w14:paraId="255C2DCC"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14</w:t>
            </w:r>
          </w:p>
        </w:tc>
        <w:tc>
          <w:tcPr>
            <w:tcW w:w="2500" w:type="dxa"/>
          </w:tcPr>
          <w:p w14:paraId="5C55A0AF"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w:t>
            </w:r>
            <w:r w:rsidR="00411A9D" w:rsidRPr="007550AD">
              <w:rPr>
                <w:rFonts w:asciiTheme="majorBidi" w:hAnsiTheme="majorBidi" w:cstheme="majorBidi"/>
              </w:rPr>
              <w:t>Metode Istinbath Melalui Aspek</w:t>
            </w:r>
            <w:r w:rsidR="00411A9D" w:rsidRPr="007550AD">
              <w:rPr>
                <w:rFonts w:asciiTheme="majorBidi" w:hAnsiTheme="majorBidi" w:cstheme="majorBidi"/>
                <w:lang w:val="en-US"/>
              </w:rPr>
              <w:t xml:space="preserve"> </w:t>
            </w:r>
            <w:r w:rsidR="00411A9D" w:rsidRPr="007550AD">
              <w:rPr>
                <w:rFonts w:asciiTheme="majorBidi" w:hAnsiTheme="majorBidi" w:cstheme="majorBidi"/>
              </w:rPr>
              <w:t>Kebahasaan</w:t>
            </w:r>
            <w:r w:rsidR="00411A9D" w:rsidRPr="007550AD">
              <w:rPr>
                <w:rFonts w:asciiTheme="majorBidi" w:hAnsiTheme="majorBidi" w:cstheme="majorBidi"/>
                <w:bCs/>
                <w:lang w:val="en-US"/>
              </w:rPr>
              <w:t xml:space="preserve"> </w:t>
            </w:r>
            <w:r w:rsidR="00411A9D" w:rsidRPr="007550AD">
              <w:rPr>
                <w:rFonts w:asciiTheme="majorBidi" w:hAnsiTheme="majorBidi" w:cstheme="majorBidi"/>
                <w:lang w:val="af-ZA"/>
              </w:rPr>
              <w:t>Lafaz yang Terang Maknanya</w:t>
            </w:r>
            <w:r w:rsidR="00411A9D" w:rsidRPr="007550AD">
              <w:rPr>
                <w:rFonts w:asciiTheme="majorBidi" w:hAnsiTheme="majorBidi" w:cstheme="majorBidi"/>
                <w:i/>
                <w:iCs/>
                <w:lang w:val="af-ZA"/>
              </w:rPr>
              <w:t xml:space="preserve"> Tafsir </w:t>
            </w:r>
            <w:r w:rsidR="00411A9D" w:rsidRPr="007550AD">
              <w:rPr>
                <w:rFonts w:asciiTheme="majorBidi" w:hAnsiTheme="majorBidi" w:cstheme="majorBidi"/>
                <w:lang w:val="af-ZA"/>
              </w:rPr>
              <w:t xml:space="preserve"> dan </w:t>
            </w:r>
            <w:r w:rsidR="00411A9D" w:rsidRPr="007550AD">
              <w:rPr>
                <w:rFonts w:asciiTheme="majorBidi" w:hAnsiTheme="majorBidi" w:cstheme="majorBidi"/>
                <w:i/>
                <w:iCs/>
                <w:lang w:val="af-ZA"/>
              </w:rPr>
              <w:t>Ta’wil</w:t>
            </w:r>
            <w:r w:rsidR="00411A9D" w:rsidRPr="007550AD">
              <w:rPr>
                <w:rFonts w:asciiTheme="majorBidi" w:hAnsiTheme="majorBidi" w:cstheme="majorBidi"/>
                <w:lang w:val="af-ZA"/>
              </w:rPr>
              <w:t xml:space="preserve"> Lafaz ‘</w:t>
            </w:r>
            <w:r w:rsidR="00411A9D" w:rsidRPr="007550AD">
              <w:rPr>
                <w:rFonts w:asciiTheme="majorBidi" w:hAnsiTheme="majorBidi" w:cstheme="majorBidi"/>
                <w:i/>
                <w:iCs/>
                <w:lang w:val="af-ZA"/>
              </w:rPr>
              <w:t xml:space="preserve">Am </w:t>
            </w:r>
            <w:r w:rsidR="00411A9D" w:rsidRPr="007550AD">
              <w:rPr>
                <w:rFonts w:asciiTheme="majorBidi" w:hAnsiTheme="majorBidi" w:cstheme="majorBidi"/>
                <w:lang w:val="af-ZA"/>
              </w:rPr>
              <w:t xml:space="preserve"> dan Ruang Lingkupnya Lafaz </w:t>
            </w:r>
            <w:r w:rsidR="00411A9D" w:rsidRPr="007550AD">
              <w:rPr>
                <w:rFonts w:asciiTheme="majorBidi" w:hAnsiTheme="majorBidi" w:cstheme="majorBidi"/>
                <w:i/>
                <w:iCs/>
                <w:lang w:val="af-ZA"/>
              </w:rPr>
              <w:t xml:space="preserve">Khas </w:t>
            </w:r>
            <w:r w:rsidR="00411A9D" w:rsidRPr="007550AD">
              <w:rPr>
                <w:rFonts w:asciiTheme="majorBidi" w:hAnsiTheme="majorBidi" w:cstheme="majorBidi"/>
                <w:lang w:val="af-ZA"/>
              </w:rPr>
              <w:t xml:space="preserve"> dan Syarat-syaratnya</w:t>
            </w:r>
            <w:r w:rsidR="00411A9D" w:rsidRPr="007550AD">
              <w:rPr>
                <w:rFonts w:asciiTheme="majorBidi" w:hAnsiTheme="majorBidi" w:cstheme="majorBidi"/>
                <w:i/>
                <w:iCs/>
                <w:lang w:val="af-ZA"/>
              </w:rPr>
              <w:t xml:space="preserve"> Takhshis</w:t>
            </w:r>
            <w:r w:rsidR="00411A9D" w:rsidRPr="007550AD">
              <w:rPr>
                <w:rFonts w:asciiTheme="majorBidi" w:hAnsiTheme="majorBidi" w:cstheme="majorBidi"/>
                <w:lang w:val="af-ZA"/>
              </w:rPr>
              <w:t xml:space="preserve"> Lafaz </w:t>
            </w:r>
            <w:r w:rsidR="00411A9D" w:rsidRPr="007550AD">
              <w:rPr>
                <w:rFonts w:asciiTheme="majorBidi" w:hAnsiTheme="majorBidi" w:cstheme="majorBidi"/>
                <w:i/>
                <w:iCs/>
                <w:lang w:val="af-ZA"/>
              </w:rPr>
              <w:t xml:space="preserve">Muthlaq </w:t>
            </w:r>
            <w:r w:rsidR="00411A9D" w:rsidRPr="007550AD">
              <w:rPr>
                <w:rFonts w:asciiTheme="majorBidi" w:hAnsiTheme="majorBidi" w:cstheme="majorBidi"/>
                <w:lang w:val="af-ZA"/>
              </w:rPr>
              <w:t xml:space="preserve"> d</w:t>
            </w:r>
            <w:r w:rsidR="00411A9D" w:rsidRPr="007550AD">
              <w:rPr>
                <w:rFonts w:asciiTheme="majorBidi" w:hAnsiTheme="majorBidi" w:cstheme="majorBidi"/>
              </w:rPr>
              <w:t>an Muqayyad</w:t>
            </w:r>
            <w:r w:rsidR="00411A9D" w:rsidRPr="007550AD">
              <w:rPr>
                <w:rFonts w:asciiTheme="majorBidi" w:hAnsiTheme="majorBidi" w:cstheme="majorBidi"/>
                <w:lang w:val="af-ZA"/>
              </w:rPr>
              <w:t xml:space="preserve"> Urgensi dan Penerapannya</w:t>
            </w:r>
            <w:r w:rsidR="00411A9D" w:rsidRPr="007550AD">
              <w:rPr>
                <w:rFonts w:asciiTheme="majorBidi" w:hAnsiTheme="majorBidi" w:cstheme="majorBidi"/>
                <w:lang w:val="en-US"/>
              </w:rPr>
              <w:t xml:space="preserve"> </w:t>
            </w:r>
            <w:r w:rsidR="00411A9D" w:rsidRPr="007550AD">
              <w:rPr>
                <w:rFonts w:asciiTheme="majorBidi" w:hAnsiTheme="majorBidi" w:cstheme="majorBidi"/>
              </w:rPr>
              <w:t>Pengertian Amar dan Nahi</w:t>
            </w:r>
          </w:p>
        </w:tc>
        <w:tc>
          <w:tcPr>
            <w:tcW w:w="2530" w:type="dxa"/>
          </w:tcPr>
          <w:p w14:paraId="5C022E8B" w14:textId="77777777" w:rsidR="00B82165" w:rsidRPr="007550AD" w:rsidRDefault="00411A9D" w:rsidP="007550AD">
            <w:pPr>
              <w:spacing w:after="0"/>
              <w:ind w:left="0"/>
              <w:rPr>
                <w:rFonts w:asciiTheme="majorBidi" w:eastAsia="Arial Unicode MS" w:hAnsiTheme="majorBidi" w:cstheme="majorBidi"/>
              </w:rPr>
            </w:pPr>
            <w:r w:rsidRPr="007550AD">
              <w:rPr>
                <w:rFonts w:asciiTheme="majorBidi" w:hAnsiTheme="majorBidi" w:cstheme="majorBidi"/>
              </w:rPr>
              <w:t>Ketepatan membahas dan menguraikan Metode Istinbath Melalui Aspek Kebahasaan</w:t>
            </w:r>
            <w:r w:rsidRPr="007550AD">
              <w:rPr>
                <w:rFonts w:asciiTheme="majorBidi" w:hAnsiTheme="majorBidi" w:cstheme="majorBidi"/>
                <w:bCs/>
              </w:rPr>
              <w:t xml:space="preserve"> </w:t>
            </w:r>
            <w:r w:rsidRPr="007550AD">
              <w:rPr>
                <w:rFonts w:asciiTheme="majorBidi" w:hAnsiTheme="majorBidi" w:cstheme="majorBidi"/>
                <w:lang w:val="af-ZA"/>
              </w:rPr>
              <w:t>Lafaz yang Terang Maknanya</w:t>
            </w:r>
            <w:r w:rsidRPr="007550AD">
              <w:rPr>
                <w:rFonts w:asciiTheme="majorBidi" w:hAnsiTheme="majorBidi" w:cstheme="majorBidi"/>
                <w:i/>
                <w:iCs/>
                <w:lang w:val="af-ZA"/>
              </w:rPr>
              <w:t xml:space="preserve"> Tafsir </w:t>
            </w:r>
            <w:r w:rsidRPr="007550AD">
              <w:rPr>
                <w:rFonts w:asciiTheme="majorBidi" w:hAnsiTheme="majorBidi" w:cstheme="majorBidi"/>
                <w:lang w:val="af-ZA"/>
              </w:rPr>
              <w:t xml:space="preserve"> dan </w:t>
            </w:r>
            <w:r w:rsidRPr="007550AD">
              <w:rPr>
                <w:rFonts w:asciiTheme="majorBidi" w:hAnsiTheme="majorBidi" w:cstheme="majorBidi"/>
                <w:i/>
                <w:iCs/>
                <w:lang w:val="af-ZA"/>
              </w:rPr>
              <w:t>Ta’wil</w:t>
            </w:r>
            <w:r w:rsidRPr="007550AD">
              <w:rPr>
                <w:rFonts w:asciiTheme="majorBidi" w:hAnsiTheme="majorBidi" w:cstheme="majorBidi"/>
                <w:lang w:val="af-ZA"/>
              </w:rPr>
              <w:t xml:space="preserve"> Lafaz ‘</w:t>
            </w:r>
            <w:r w:rsidRPr="007550AD">
              <w:rPr>
                <w:rFonts w:asciiTheme="majorBidi" w:hAnsiTheme="majorBidi" w:cstheme="majorBidi"/>
                <w:i/>
                <w:iCs/>
                <w:lang w:val="af-ZA"/>
              </w:rPr>
              <w:t xml:space="preserve">Am </w:t>
            </w:r>
            <w:r w:rsidRPr="007550AD">
              <w:rPr>
                <w:rFonts w:asciiTheme="majorBidi" w:hAnsiTheme="majorBidi" w:cstheme="majorBidi"/>
                <w:lang w:val="af-ZA"/>
              </w:rPr>
              <w:t xml:space="preserve"> dan Ruang Lingkupnya Lafaz </w:t>
            </w:r>
            <w:r w:rsidRPr="007550AD">
              <w:rPr>
                <w:rFonts w:asciiTheme="majorBidi" w:hAnsiTheme="majorBidi" w:cstheme="majorBidi"/>
                <w:i/>
                <w:iCs/>
                <w:lang w:val="af-ZA"/>
              </w:rPr>
              <w:t xml:space="preserve">Khas </w:t>
            </w:r>
            <w:r w:rsidRPr="007550AD">
              <w:rPr>
                <w:rFonts w:asciiTheme="majorBidi" w:hAnsiTheme="majorBidi" w:cstheme="majorBidi"/>
                <w:lang w:val="af-ZA"/>
              </w:rPr>
              <w:t xml:space="preserve"> dan Syarat-syaratnya</w:t>
            </w:r>
            <w:r w:rsidRPr="007550AD">
              <w:rPr>
                <w:rFonts w:asciiTheme="majorBidi" w:hAnsiTheme="majorBidi" w:cstheme="majorBidi"/>
                <w:i/>
                <w:iCs/>
                <w:lang w:val="af-ZA"/>
              </w:rPr>
              <w:t xml:space="preserve"> Takhshis</w:t>
            </w:r>
            <w:r w:rsidRPr="007550AD">
              <w:rPr>
                <w:rFonts w:asciiTheme="majorBidi" w:hAnsiTheme="majorBidi" w:cstheme="majorBidi"/>
                <w:lang w:val="af-ZA"/>
              </w:rPr>
              <w:t xml:space="preserve"> Lafaz </w:t>
            </w:r>
            <w:r w:rsidRPr="007550AD">
              <w:rPr>
                <w:rFonts w:asciiTheme="majorBidi" w:hAnsiTheme="majorBidi" w:cstheme="majorBidi"/>
                <w:i/>
                <w:iCs/>
                <w:lang w:val="af-ZA"/>
              </w:rPr>
              <w:t xml:space="preserve">Muthlaq </w:t>
            </w:r>
            <w:r w:rsidRPr="007550AD">
              <w:rPr>
                <w:rFonts w:asciiTheme="majorBidi" w:hAnsiTheme="majorBidi" w:cstheme="majorBidi"/>
                <w:lang w:val="af-ZA"/>
              </w:rPr>
              <w:t xml:space="preserve"> d</w:t>
            </w:r>
            <w:r w:rsidRPr="007550AD">
              <w:rPr>
                <w:rFonts w:asciiTheme="majorBidi" w:hAnsiTheme="majorBidi" w:cstheme="majorBidi"/>
              </w:rPr>
              <w:t>an Muqayyad</w:t>
            </w:r>
            <w:r w:rsidRPr="007550AD">
              <w:rPr>
                <w:rFonts w:asciiTheme="majorBidi" w:hAnsiTheme="majorBidi" w:cstheme="majorBidi"/>
                <w:lang w:val="af-ZA"/>
              </w:rPr>
              <w:t xml:space="preserve"> Urgensi dan Penerapannya</w:t>
            </w:r>
            <w:r w:rsidRPr="007550AD">
              <w:rPr>
                <w:rFonts w:asciiTheme="majorBidi" w:hAnsiTheme="majorBidi" w:cstheme="majorBidi"/>
              </w:rPr>
              <w:t xml:space="preserve"> Pengertian Amar dan Nahi</w:t>
            </w:r>
          </w:p>
        </w:tc>
        <w:tc>
          <w:tcPr>
            <w:tcW w:w="1890" w:type="dxa"/>
          </w:tcPr>
          <w:p w14:paraId="5AC06396"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Kriteria :</w:t>
            </w:r>
          </w:p>
          <w:p w14:paraId="21B94A36"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Ketepatan dan penguasaan</w:t>
            </w:r>
          </w:p>
          <w:p w14:paraId="5C60AF7D"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04393F42"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Bentuk non-tes :</w:t>
            </w:r>
          </w:p>
          <w:p w14:paraId="233C6939"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lang w:val="en-US"/>
              </w:rPr>
              <w:t>Tanya jawab</w:t>
            </w:r>
          </w:p>
          <w:p w14:paraId="5F9D638E"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3401331A" w14:textId="77777777" w:rsidR="00B82165" w:rsidRPr="007550AD" w:rsidRDefault="002F718B" w:rsidP="007550AD">
            <w:pPr>
              <w:autoSpaceDE w:val="0"/>
              <w:autoSpaceDN w:val="0"/>
              <w:adjustRightInd w:val="0"/>
              <w:spacing w:before="0" w:after="0"/>
              <w:ind w:left="0"/>
              <w:rPr>
                <w:rFonts w:asciiTheme="majorBidi" w:hAnsiTheme="majorBidi" w:cstheme="majorBidi"/>
                <w:b/>
                <w:lang w:val="en-US"/>
              </w:rPr>
            </w:pPr>
            <w:r w:rsidRPr="007550AD">
              <w:rPr>
                <w:rFonts w:asciiTheme="majorBidi" w:hAnsiTheme="majorBidi" w:cstheme="majorBidi"/>
                <w:b/>
                <w:lang w:val="en-US"/>
              </w:rPr>
              <w:t>Bentuktes :</w:t>
            </w:r>
          </w:p>
          <w:p w14:paraId="2D12313B"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rPr>
              <w:t>essay</w:t>
            </w:r>
          </w:p>
        </w:tc>
        <w:tc>
          <w:tcPr>
            <w:tcW w:w="2700" w:type="dxa"/>
          </w:tcPr>
          <w:p w14:paraId="2DF77489"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Kuliah &amp; Diskusi;</w:t>
            </w:r>
          </w:p>
          <w:p w14:paraId="093E65EB"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[TM: 1 x (3x50’)]</w:t>
            </w:r>
          </w:p>
          <w:p w14:paraId="39D89A0D"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459AA89C"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Tugas :</w:t>
            </w:r>
          </w:p>
          <w:p w14:paraId="594331E0"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Menyelesaikan soal yang berkaitan dengan</w:t>
            </w:r>
            <w:r w:rsidR="00411A9D" w:rsidRPr="007550AD">
              <w:rPr>
                <w:rFonts w:asciiTheme="majorBidi" w:hAnsiTheme="majorBidi" w:cstheme="majorBidi"/>
              </w:rPr>
              <w:t xml:space="preserve"> Metode Istinbath Melalui Aspek Kebahasaan</w:t>
            </w:r>
            <w:r w:rsidR="00411A9D" w:rsidRPr="007550AD">
              <w:rPr>
                <w:rFonts w:asciiTheme="majorBidi" w:hAnsiTheme="majorBidi" w:cstheme="majorBidi"/>
                <w:bCs/>
              </w:rPr>
              <w:t xml:space="preserve"> </w:t>
            </w:r>
            <w:r w:rsidR="00411A9D" w:rsidRPr="007550AD">
              <w:rPr>
                <w:rFonts w:asciiTheme="majorBidi" w:hAnsiTheme="majorBidi" w:cstheme="majorBidi"/>
                <w:lang w:val="af-ZA"/>
              </w:rPr>
              <w:t>Lafaz yang Terang Maknanya</w:t>
            </w:r>
            <w:r w:rsidR="00411A9D" w:rsidRPr="007550AD">
              <w:rPr>
                <w:rFonts w:asciiTheme="majorBidi" w:hAnsiTheme="majorBidi" w:cstheme="majorBidi"/>
                <w:i/>
                <w:iCs/>
                <w:lang w:val="af-ZA"/>
              </w:rPr>
              <w:t xml:space="preserve"> Tafsir </w:t>
            </w:r>
            <w:r w:rsidR="00411A9D" w:rsidRPr="007550AD">
              <w:rPr>
                <w:rFonts w:asciiTheme="majorBidi" w:hAnsiTheme="majorBidi" w:cstheme="majorBidi"/>
                <w:lang w:val="af-ZA"/>
              </w:rPr>
              <w:t xml:space="preserve"> dan </w:t>
            </w:r>
            <w:r w:rsidR="00411A9D" w:rsidRPr="007550AD">
              <w:rPr>
                <w:rFonts w:asciiTheme="majorBidi" w:hAnsiTheme="majorBidi" w:cstheme="majorBidi"/>
                <w:i/>
                <w:iCs/>
                <w:lang w:val="af-ZA"/>
              </w:rPr>
              <w:t>Ta’wil</w:t>
            </w:r>
            <w:r w:rsidR="00411A9D" w:rsidRPr="007550AD">
              <w:rPr>
                <w:rFonts w:asciiTheme="majorBidi" w:hAnsiTheme="majorBidi" w:cstheme="majorBidi"/>
                <w:lang w:val="af-ZA"/>
              </w:rPr>
              <w:t xml:space="preserve"> Lafaz ‘</w:t>
            </w:r>
            <w:r w:rsidR="00411A9D" w:rsidRPr="007550AD">
              <w:rPr>
                <w:rFonts w:asciiTheme="majorBidi" w:hAnsiTheme="majorBidi" w:cstheme="majorBidi"/>
                <w:i/>
                <w:iCs/>
                <w:lang w:val="af-ZA"/>
              </w:rPr>
              <w:t xml:space="preserve">Am </w:t>
            </w:r>
            <w:r w:rsidR="00411A9D" w:rsidRPr="007550AD">
              <w:rPr>
                <w:rFonts w:asciiTheme="majorBidi" w:hAnsiTheme="majorBidi" w:cstheme="majorBidi"/>
                <w:lang w:val="af-ZA"/>
              </w:rPr>
              <w:t xml:space="preserve"> dan Ruang Lingkupnya Lafaz </w:t>
            </w:r>
            <w:r w:rsidR="00411A9D" w:rsidRPr="007550AD">
              <w:rPr>
                <w:rFonts w:asciiTheme="majorBidi" w:hAnsiTheme="majorBidi" w:cstheme="majorBidi"/>
                <w:i/>
                <w:iCs/>
                <w:lang w:val="af-ZA"/>
              </w:rPr>
              <w:t xml:space="preserve">Khas </w:t>
            </w:r>
            <w:r w:rsidR="00411A9D" w:rsidRPr="007550AD">
              <w:rPr>
                <w:rFonts w:asciiTheme="majorBidi" w:hAnsiTheme="majorBidi" w:cstheme="majorBidi"/>
                <w:lang w:val="af-ZA"/>
              </w:rPr>
              <w:t xml:space="preserve"> dan Syarat-syaratnya</w:t>
            </w:r>
            <w:r w:rsidR="00411A9D" w:rsidRPr="007550AD">
              <w:rPr>
                <w:rFonts w:asciiTheme="majorBidi" w:hAnsiTheme="majorBidi" w:cstheme="majorBidi"/>
                <w:i/>
                <w:iCs/>
                <w:lang w:val="af-ZA"/>
              </w:rPr>
              <w:t xml:space="preserve"> Takhshis</w:t>
            </w:r>
            <w:r w:rsidR="00411A9D" w:rsidRPr="007550AD">
              <w:rPr>
                <w:rFonts w:asciiTheme="majorBidi" w:hAnsiTheme="majorBidi" w:cstheme="majorBidi"/>
                <w:lang w:val="af-ZA"/>
              </w:rPr>
              <w:t xml:space="preserve"> Lafaz </w:t>
            </w:r>
            <w:r w:rsidR="00411A9D" w:rsidRPr="007550AD">
              <w:rPr>
                <w:rFonts w:asciiTheme="majorBidi" w:hAnsiTheme="majorBidi" w:cstheme="majorBidi"/>
                <w:i/>
                <w:iCs/>
                <w:lang w:val="af-ZA"/>
              </w:rPr>
              <w:t xml:space="preserve">Muthlaq </w:t>
            </w:r>
            <w:r w:rsidR="00411A9D" w:rsidRPr="007550AD">
              <w:rPr>
                <w:rFonts w:asciiTheme="majorBidi" w:hAnsiTheme="majorBidi" w:cstheme="majorBidi"/>
                <w:lang w:val="af-ZA"/>
              </w:rPr>
              <w:t xml:space="preserve"> d</w:t>
            </w:r>
            <w:r w:rsidR="00411A9D" w:rsidRPr="007550AD">
              <w:rPr>
                <w:rFonts w:asciiTheme="majorBidi" w:hAnsiTheme="majorBidi" w:cstheme="majorBidi"/>
              </w:rPr>
              <w:t>an Muqayyad</w:t>
            </w:r>
            <w:r w:rsidR="00411A9D" w:rsidRPr="007550AD">
              <w:rPr>
                <w:rFonts w:asciiTheme="majorBidi" w:hAnsiTheme="majorBidi" w:cstheme="majorBidi"/>
                <w:lang w:val="af-ZA"/>
              </w:rPr>
              <w:t xml:space="preserve"> Urgensi dan Penerapannya</w:t>
            </w:r>
            <w:r w:rsidR="00411A9D" w:rsidRPr="007550AD">
              <w:rPr>
                <w:rFonts w:asciiTheme="majorBidi" w:hAnsiTheme="majorBidi" w:cstheme="majorBidi"/>
              </w:rPr>
              <w:t xml:space="preserve"> Pengertian Amar dan Nahi</w:t>
            </w:r>
          </w:p>
          <w:p w14:paraId="01DD49FA"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tc>
        <w:tc>
          <w:tcPr>
            <w:tcW w:w="2970" w:type="dxa"/>
          </w:tcPr>
          <w:p w14:paraId="216BA901" w14:textId="77777777" w:rsidR="00B82165" w:rsidRPr="007550AD" w:rsidRDefault="00411A9D" w:rsidP="007550AD">
            <w:pPr>
              <w:spacing w:after="0"/>
              <w:ind w:left="0"/>
              <w:rPr>
                <w:rFonts w:asciiTheme="majorBidi" w:eastAsia="Arial Unicode MS" w:hAnsiTheme="majorBidi" w:cstheme="majorBidi"/>
              </w:rPr>
            </w:pPr>
            <w:r w:rsidRPr="007550AD">
              <w:rPr>
                <w:rFonts w:asciiTheme="majorBidi" w:hAnsiTheme="majorBidi" w:cstheme="majorBidi"/>
              </w:rPr>
              <w:t>Metode Istinbath Melalui Aspek Kebahasaan</w:t>
            </w:r>
            <w:r w:rsidRPr="007550AD">
              <w:rPr>
                <w:rFonts w:asciiTheme="majorBidi" w:hAnsiTheme="majorBidi" w:cstheme="majorBidi"/>
                <w:bCs/>
              </w:rPr>
              <w:t xml:space="preserve"> </w:t>
            </w:r>
            <w:r w:rsidRPr="007550AD">
              <w:rPr>
                <w:rFonts w:asciiTheme="majorBidi" w:hAnsiTheme="majorBidi" w:cstheme="majorBidi"/>
                <w:lang w:val="af-ZA"/>
              </w:rPr>
              <w:t>Lafaz yang Terang Maknanya</w:t>
            </w:r>
            <w:r w:rsidRPr="007550AD">
              <w:rPr>
                <w:rFonts w:asciiTheme="majorBidi" w:hAnsiTheme="majorBidi" w:cstheme="majorBidi"/>
                <w:i/>
                <w:iCs/>
                <w:lang w:val="af-ZA"/>
              </w:rPr>
              <w:t xml:space="preserve"> Tafsir </w:t>
            </w:r>
            <w:r w:rsidRPr="007550AD">
              <w:rPr>
                <w:rFonts w:asciiTheme="majorBidi" w:hAnsiTheme="majorBidi" w:cstheme="majorBidi"/>
                <w:lang w:val="af-ZA"/>
              </w:rPr>
              <w:t xml:space="preserve"> dan </w:t>
            </w:r>
            <w:r w:rsidRPr="007550AD">
              <w:rPr>
                <w:rFonts w:asciiTheme="majorBidi" w:hAnsiTheme="majorBidi" w:cstheme="majorBidi"/>
                <w:i/>
                <w:iCs/>
                <w:lang w:val="af-ZA"/>
              </w:rPr>
              <w:t>Ta’wil</w:t>
            </w:r>
            <w:r w:rsidRPr="007550AD">
              <w:rPr>
                <w:rFonts w:asciiTheme="majorBidi" w:hAnsiTheme="majorBidi" w:cstheme="majorBidi"/>
                <w:lang w:val="af-ZA"/>
              </w:rPr>
              <w:t xml:space="preserve"> Lafaz ‘</w:t>
            </w:r>
            <w:r w:rsidRPr="007550AD">
              <w:rPr>
                <w:rFonts w:asciiTheme="majorBidi" w:hAnsiTheme="majorBidi" w:cstheme="majorBidi"/>
                <w:i/>
                <w:iCs/>
                <w:lang w:val="af-ZA"/>
              </w:rPr>
              <w:t xml:space="preserve">Am </w:t>
            </w:r>
            <w:r w:rsidRPr="007550AD">
              <w:rPr>
                <w:rFonts w:asciiTheme="majorBidi" w:hAnsiTheme="majorBidi" w:cstheme="majorBidi"/>
                <w:lang w:val="af-ZA"/>
              </w:rPr>
              <w:t xml:space="preserve"> dan Ruang Lingkupnya Lafaz </w:t>
            </w:r>
            <w:r w:rsidRPr="007550AD">
              <w:rPr>
                <w:rFonts w:asciiTheme="majorBidi" w:hAnsiTheme="majorBidi" w:cstheme="majorBidi"/>
                <w:i/>
                <w:iCs/>
                <w:lang w:val="af-ZA"/>
              </w:rPr>
              <w:t xml:space="preserve">Khas </w:t>
            </w:r>
            <w:r w:rsidRPr="007550AD">
              <w:rPr>
                <w:rFonts w:asciiTheme="majorBidi" w:hAnsiTheme="majorBidi" w:cstheme="majorBidi"/>
                <w:lang w:val="af-ZA"/>
              </w:rPr>
              <w:t xml:space="preserve"> dan Syarat-syaratnya</w:t>
            </w:r>
            <w:r w:rsidRPr="007550AD">
              <w:rPr>
                <w:rFonts w:asciiTheme="majorBidi" w:hAnsiTheme="majorBidi" w:cstheme="majorBidi"/>
                <w:i/>
                <w:iCs/>
                <w:lang w:val="af-ZA"/>
              </w:rPr>
              <w:t xml:space="preserve"> Takhshis</w:t>
            </w:r>
            <w:r w:rsidRPr="007550AD">
              <w:rPr>
                <w:rFonts w:asciiTheme="majorBidi" w:hAnsiTheme="majorBidi" w:cstheme="majorBidi"/>
                <w:lang w:val="af-ZA"/>
              </w:rPr>
              <w:t xml:space="preserve"> Lafaz </w:t>
            </w:r>
            <w:r w:rsidRPr="007550AD">
              <w:rPr>
                <w:rFonts w:asciiTheme="majorBidi" w:hAnsiTheme="majorBidi" w:cstheme="majorBidi"/>
                <w:i/>
                <w:iCs/>
                <w:lang w:val="af-ZA"/>
              </w:rPr>
              <w:t xml:space="preserve">Muthlaq </w:t>
            </w:r>
            <w:r w:rsidRPr="007550AD">
              <w:rPr>
                <w:rFonts w:asciiTheme="majorBidi" w:hAnsiTheme="majorBidi" w:cstheme="majorBidi"/>
                <w:lang w:val="af-ZA"/>
              </w:rPr>
              <w:t xml:space="preserve"> d</w:t>
            </w:r>
            <w:r w:rsidRPr="007550AD">
              <w:rPr>
                <w:rFonts w:asciiTheme="majorBidi" w:hAnsiTheme="majorBidi" w:cstheme="majorBidi"/>
              </w:rPr>
              <w:t>an Muqayyad</w:t>
            </w:r>
            <w:r w:rsidRPr="007550AD">
              <w:rPr>
                <w:rFonts w:asciiTheme="majorBidi" w:hAnsiTheme="majorBidi" w:cstheme="majorBidi"/>
                <w:lang w:val="af-ZA"/>
              </w:rPr>
              <w:t xml:space="preserve"> Urgensi dan Penerapannya</w:t>
            </w:r>
            <w:r w:rsidRPr="007550AD">
              <w:rPr>
                <w:rFonts w:asciiTheme="majorBidi" w:hAnsiTheme="majorBidi" w:cstheme="majorBidi"/>
              </w:rPr>
              <w:t xml:space="preserve"> Pengertian Amar dan Nahi</w:t>
            </w:r>
          </w:p>
        </w:tc>
        <w:tc>
          <w:tcPr>
            <w:tcW w:w="1080" w:type="dxa"/>
          </w:tcPr>
          <w:p w14:paraId="3A3F5326" w14:textId="77777777" w:rsidR="00B82165" w:rsidRPr="007550AD" w:rsidRDefault="00B82165" w:rsidP="007550AD">
            <w:pPr>
              <w:autoSpaceDE w:val="0"/>
              <w:autoSpaceDN w:val="0"/>
              <w:adjustRightInd w:val="0"/>
              <w:spacing w:before="0" w:after="0"/>
              <w:ind w:left="0"/>
              <w:jc w:val="center"/>
              <w:rPr>
                <w:rFonts w:asciiTheme="majorBidi" w:hAnsiTheme="majorBidi" w:cstheme="majorBidi"/>
              </w:rPr>
            </w:pPr>
          </w:p>
        </w:tc>
      </w:tr>
      <w:tr w:rsidR="00B82165" w:rsidRPr="007550AD" w14:paraId="4A892DF4" w14:textId="77777777">
        <w:tc>
          <w:tcPr>
            <w:tcW w:w="1180" w:type="dxa"/>
          </w:tcPr>
          <w:p w14:paraId="18472F5A"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15</w:t>
            </w:r>
          </w:p>
        </w:tc>
        <w:tc>
          <w:tcPr>
            <w:tcW w:w="2500" w:type="dxa"/>
          </w:tcPr>
          <w:p w14:paraId="7DF0512E" w14:textId="77777777" w:rsidR="00B82165" w:rsidRPr="007550AD" w:rsidRDefault="002F718B" w:rsidP="007550AD">
            <w:pPr>
              <w:autoSpaceDE w:val="0"/>
              <w:autoSpaceDN w:val="0"/>
              <w:adjustRightInd w:val="0"/>
              <w:spacing w:before="0" w:after="0"/>
              <w:ind w:left="0"/>
              <w:rPr>
                <w:rFonts w:asciiTheme="majorBidi" w:hAnsiTheme="majorBidi" w:cstheme="majorBidi"/>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membahas dan menguraikan</w:t>
            </w:r>
            <w:r w:rsidR="002941F2" w:rsidRPr="007550AD">
              <w:rPr>
                <w:rFonts w:asciiTheme="majorBidi" w:hAnsiTheme="majorBidi" w:cstheme="majorBidi"/>
                <w:lang w:val="en-US"/>
              </w:rPr>
              <w:t xml:space="preserve"> </w:t>
            </w:r>
            <w:r w:rsidR="002941F2" w:rsidRPr="007550AD">
              <w:rPr>
                <w:rFonts w:asciiTheme="majorBidi" w:hAnsiTheme="majorBidi" w:cstheme="majorBidi"/>
              </w:rPr>
              <w:t>Metode Istinbath Hukum Maqshid Syari’ah</w:t>
            </w:r>
            <w:r w:rsidR="002941F2" w:rsidRPr="007550AD">
              <w:rPr>
                <w:rFonts w:asciiTheme="majorBidi" w:hAnsiTheme="majorBidi" w:cstheme="majorBidi"/>
                <w:bCs/>
                <w:lang w:val="en-US"/>
              </w:rPr>
              <w:t xml:space="preserve">  </w:t>
            </w:r>
            <w:r w:rsidR="002941F2" w:rsidRPr="007550AD">
              <w:rPr>
                <w:rFonts w:asciiTheme="majorBidi" w:hAnsiTheme="majorBidi" w:cstheme="majorBidi"/>
                <w:lang w:val="af-ZA"/>
              </w:rPr>
              <w:t xml:space="preserve">Pengertian </w:t>
            </w:r>
            <w:r w:rsidR="002941F2" w:rsidRPr="007550AD">
              <w:rPr>
                <w:rFonts w:asciiTheme="majorBidi" w:hAnsiTheme="majorBidi" w:cstheme="majorBidi"/>
                <w:i/>
                <w:iCs/>
              </w:rPr>
              <w:t>Maqshid Syari’ah</w:t>
            </w:r>
            <w:r w:rsidR="002941F2" w:rsidRPr="007550AD">
              <w:rPr>
                <w:rFonts w:asciiTheme="majorBidi" w:hAnsiTheme="majorBidi" w:cstheme="majorBidi"/>
              </w:rPr>
              <w:t xml:space="preserve"> Tujuan umum </w:t>
            </w:r>
            <w:r w:rsidR="002941F2" w:rsidRPr="007550AD">
              <w:rPr>
                <w:rFonts w:asciiTheme="majorBidi" w:hAnsiTheme="majorBidi" w:cstheme="majorBidi"/>
                <w:i/>
                <w:iCs/>
              </w:rPr>
              <w:lastRenderedPageBreak/>
              <w:t>Maqshid Syariah</w:t>
            </w:r>
            <w:r w:rsidR="002941F2" w:rsidRPr="007550AD">
              <w:rPr>
                <w:rFonts w:asciiTheme="majorBidi" w:hAnsiTheme="majorBidi" w:cstheme="majorBidi"/>
                <w:i/>
                <w:iCs/>
                <w:lang w:val="af-ZA"/>
              </w:rPr>
              <w:t xml:space="preserve"> Ta’arudh  al-Adillah</w:t>
            </w:r>
            <w:r w:rsidR="002941F2" w:rsidRPr="007550AD">
              <w:rPr>
                <w:rFonts w:asciiTheme="majorBidi" w:hAnsiTheme="majorBidi" w:cstheme="majorBidi"/>
              </w:rPr>
              <w:t xml:space="preserve"> </w:t>
            </w:r>
            <w:r w:rsidR="002941F2" w:rsidRPr="007550AD">
              <w:rPr>
                <w:rFonts w:asciiTheme="majorBidi" w:hAnsiTheme="majorBidi" w:cstheme="majorBidi"/>
                <w:lang w:val="af-ZA"/>
              </w:rPr>
              <w:t xml:space="preserve"> pengertian </w:t>
            </w:r>
            <w:r w:rsidR="002941F2" w:rsidRPr="007550AD">
              <w:rPr>
                <w:rFonts w:asciiTheme="majorBidi" w:hAnsiTheme="majorBidi" w:cstheme="majorBidi"/>
                <w:i/>
                <w:iCs/>
                <w:lang w:val="af-ZA"/>
              </w:rPr>
              <w:t>Ta’arudh al- Adillah</w:t>
            </w:r>
            <w:r w:rsidR="002941F2" w:rsidRPr="007550AD">
              <w:rPr>
                <w:rFonts w:asciiTheme="majorBidi" w:hAnsiTheme="majorBidi" w:cstheme="majorBidi"/>
                <w:lang w:val="af-ZA"/>
              </w:rPr>
              <w:t xml:space="preserve"> Metode Penyelesaian </w:t>
            </w:r>
            <w:r w:rsidR="002941F2" w:rsidRPr="007550AD">
              <w:rPr>
                <w:rFonts w:asciiTheme="majorBidi" w:hAnsiTheme="majorBidi" w:cstheme="majorBidi"/>
                <w:i/>
                <w:iCs/>
                <w:lang w:val="af-ZA"/>
              </w:rPr>
              <w:t>Ta’arudh al- Adilla</w:t>
            </w:r>
            <w:r w:rsidR="002941F2" w:rsidRPr="007550AD">
              <w:rPr>
                <w:rFonts w:asciiTheme="majorBidi" w:hAnsiTheme="majorBidi" w:cstheme="majorBidi"/>
                <w:i/>
                <w:iCs/>
              </w:rPr>
              <w:t>h</w:t>
            </w:r>
            <w:r w:rsidRPr="007550AD">
              <w:rPr>
                <w:rFonts w:asciiTheme="majorBidi" w:hAnsiTheme="majorBidi" w:cstheme="majorBidi"/>
                <w:bCs/>
              </w:rPr>
              <w:tab/>
            </w:r>
          </w:p>
        </w:tc>
        <w:tc>
          <w:tcPr>
            <w:tcW w:w="2530" w:type="dxa"/>
          </w:tcPr>
          <w:p w14:paraId="0767487A" w14:textId="77777777" w:rsidR="00B82165" w:rsidRPr="007550AD" w:rsidRDefault="002941F2" w:rsidP="007550AD">
            <w:pPr>
              <w:spacing w:after="0"/>
              <w:ind w:left="0"/>
              <w:rPr>
                <w:rFonts w:asciiTheme="majorBidi" w:eastAsia="Arial Unicode MS" w:hAnsiTheme="majorBidi" w:cstheme="majorBidi"/>
                <w:lang w:val="en-US"/>
              </w:rPr>
            </w:pPr>
            <w:r w:rsidRPr="007550AD">
              <w:rPr>
                <w:rFonts w:asciiTheme="majorBidi" w:eastAsia="Arial Unicode MS" w:hAnsiTheme="majorBidi" w:cstheme="majorBidi"/>
                <w:lang w:val="en-US"/>
              </w:rPr>
              <w:lastRenderedPageBreak/>
              <w:t xml:space="preserve">Ketepatan membahas dan menguraikan </w:t>
            </w:r>
            <w:r w:rsidRPr="007550AD">
              <w:rPr>
                <w:rFonts w:asciiTheme="majorBidi" w:hAnsiTheme="majorBidi" w:cstheme="majorBidi"/>
              </w:rPr>
              <w:t>Metode Istinbath Hukum Maqshid Syari’ah</w:t>
            </w:r>
            <w:r w:rsidRPr="007550AD">
              <w:rPr>
                <w:rFonts w:asciiTheme="majorBidi" w:hAnsiTheme="majorBidi" w:cstheme="majorBidi"/>
                <w:bCs/>
                <w:lang w:val="en-US"/>
              </w:rPr>
              <w:t xml:space="preserve">  </w:t>
            </w:r>
            <w:r w:rsidRPr="007550AD">
              <w:rPr>
                <w:rFonts w:asciiTheme="majorBidi" w:hAnsiTheme="majorBidi" w:cstheme="majorBidi"/>
                <w:lang w:val="af-ZA"/>
              </w:rPr>
              <w:t xml:space="preserve">Pengertian </w:t>
            </w:r>
            <w:r w:rsidRPr="007550AD">
              <w:rPr>
                <w:rFonts w:asciiTheme="majorBidi" w:hAnsiTheme="majorBidi" w:cstheme="majorBidi"/>
                <w:i/>
                <w:iCs/>
              </w:rPr>
              <w:t>Maqshid Syari’ah</w:t>
            </w:r>
            <w:r w:rsidRPr="007550AD">
              <w:rPr>
                <w:rFonts w:asciiTheme="majorBidi" w:hAnsiTheme="majorBidi" w:cstheme="majorBidi"/>
              </w:rPr>
              <w:t xml:space="preserve"> Tujuan umum </w:t>
            </w:r>
            <w:r w:rsidRPr="007550AD">
              <w:rPr>
                <w:rFonts w:asciiTheme="majorBidi" w:hAnsiTheme="majorBidi" w:cstheme="majorBidi"/>
                <w:i/>
                <w:iCs/>
              </w:rPr>
              <w:t>Maqshid Syariah</w:t>
            </w:r>
            <w:r w:rsidRPr="007550AD">
              <w:rPr>
                <w:rFonts w:asciiTheme="majorBidi" w:hAnsiTheme="majorBidi" w:cstheme="majorBidi"/>
                <w:i/>
                <w:iCs/>
                <w:lang w:val="af-ZA"/>
              </w:rPr>
              <w:t xml:space="preserve"> </w:t>
            </w:r>
            <w:r w:rsidRPr="007550AD">
              <w:rPr>
                <w:rFonts w:asciiTheme="majorBidi" w:hAnsiTheme="majorBidi" w:cstheme="majorBidi"/>
                <w:i/>
                <w:iCs/>
                <w:lang w:val="af-ZA"/>
              </w:rPr>
              <w:lastRenderedPageBreak/>
              <w:t>Ta’arudh  al-Adillah</w:t>
            </w:r>
            <w:r w:rsidRPr="007550AD">
              <w:rPr>
                <w:rFonts w:asciiTheme="majorBidi" w:hAnsiTheme="majorBidi" w:cstheme="majorBidi"/>
              </w:rPr>
              <w:t xml:space="preserve"> </w:t>
            </w:r>
            <w:r w:rsidRPr="007550AD">
              <w:rPr>
                <w:rFonts w:asciiTheme="majorBidi" w:hAnsiTheme="majorBidi" w:cstheme="majorBidi"/>
                <w:lang w:val="af-ZA"/>
              </w:rPr>
              <w:t xml:space="preserve"> pengertian </w:t>
            </w:r>
            <w:r w:rsidRPr="007550AD">
              <w:rPr>
                <w:rFonts w:asciiTheme="majorBidi" w:hAnsiTheme="majorBidi" w:cstheme="majorBidi"/>
                <w:i/>
                <w:iCs/>
                <w:lang w:val="af-ZA"/>
              </w:rPr>
              <w:t>Ta’arudh al- Adillah</w:t>
            </w:r>
            <w:r w:rsidRPr="007550AD">
              <w:rPr>
                <w:rFonts w:asciiTheme="majorBidi" w:hAnsiTheme="majorBidi" w:cstheme="majorBidi"/>
                <w:lang w:val="af-ZA"/>
              </w:rPr>
              <w:t xml:space="preserve"> Metode Penyelesaian </w:t>
            </w:r>
            <w:r w:rsidRPr="007550AD">
              <w:rPr>
                <w:rFonts w:asciiTheme="majorBidi" w:hAnsiTheme="majorBidi" w:cstheme="majorBidi"/>
                <w:i/>
                <w:iCs/>
                <w:lang w:val="af-ZA"/>
              </w:rPr>
              <w:t>Ta’arudh al- Adilla</w:t>
            </w:r>
            <w:r w:rsidRPr="007550AD">
              <w:rPr>
                <w:rFonts w:asciiTheme="majorBidi" w:hAnsiTheme="majorBidi" w:cstheme="majorBidi"/>
                <w:i/>
                <w:iCs/>
              </w:rPr>
              <w:t>h</w:t>
            </w:r>
          </w:p>
        </w:tc>
        <w:tc>
          <w:tcPr>
            <w:tcW w:w="1890" w:type="dxa"/>
          </w:tcPr>
          <w:p w14:paraId="2054200D"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lastRenderedPageBreak/>
              <w:t>Kriteria :</w:t>
            </w:r>
          </w:p>
          <w:p w14:paraId="565E613F"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Ketepatan dan penguasaan</w:t>
            </w:r>
          </w:p>
          <w:p w14:paraId="7DC59582"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2005A473"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Bentuk non-tes :</w:t>
            </w:r>
          </w:p>
          <w:p w14:paraId="13828BF3"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lang w:val="en-US"/>
              </w:rPr>
              <w:t>Tanya jawab</w:t>
            </w:r>
          </w:p>
          <w:p w14:paraId="123F9749" w14:textId="77777777" w:rsidR="00B82165" w:rsidRPr="007550AD" w:rsidRDefault="00B82165" w:rsidP="007550AD">
            <w:pPr>
              <w:autoSpaceDE w:val="0"/>
              <w:autoSpaceDN w:val="0"/>
              <w:adjustRightInd w:val="0"/>
              <w:spacing w:before="0" w:after="0"/>
              <w:ind w:left="0"/>
              <w:rPr>
                <w:rFonts w:asciiTheme="majorBidi" w:hAnsiTheme="majorBidi" w:cstheme="majorBidi"/>
              </w:rPr>
            </w:pPr>
          </w:p>
          <w:p w14:paraId="2C9B933A" w14:textId="77777777" w:rsidR="00B82165" w:rsidRPr="007550AD" w:rsidRDefault="002F718B" w:rsidP="007550AD">
            <w:pPr>
              <w:autoSpaceDE w:val="0"/>
              <w:autoSpaceDN w:val="0"/>
              <w:adjustRightInd w:val="0"/>
              <w:spacing w:before="0" w:after="0"/>
              <w:ind w:left="0"/>
              <w:rPr>
                <w:rFonts w:asciiTheme="majorBidi" w:hAnsiTheme="majorBidi" w:cstheme="majorBidi"/>
                <w:b/>
                <w:lang w:val="en-US"/>
              </w:rPr>
            </w:pPr>
            <w:r w:rsidRPr="007550AD">
              <w:rPr>
                <w:rFonts w:asciiTheme="majorBidi" w:hAnsiTheme="majorBidi" w:cstheme="majorBidi"/>
                <w:b/>
                <w:lang w:val="en-US"/>
              </w:rPr>
              <w:lastRenderedPageBreak/>
              <w:t>Bentuktes :</w:t>
            </w:r>
          </w:p>
          <w:p w14:paraId="676BEB63"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rPr>
              <w:t>essay</w:t>
            </w:r>
          </w:p>
        </w:tc>
        <w:tc>
          <w:tcPr>
            <w:tcW w:w="2700" w:type="dxa"/>
          </w:tcPr>
          <w:p w14:paraId="32323492"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lastRenderedPageBreak/>
              <w:t>Kuliah &amp; Diskusi;</w:t>
            </w:r>
          </w:p>
          <w:p w14:paraId="4B178554"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[TM: 1 x (3x50’)]</w:t>
            </w:r>
          </w:p>
          <w:p w14:paraId="6062BB82"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p w14:paraId="46C05BD1" w14:textId="77777777" w:rsidR="00B82165" w:rsidRPr="007550AD" w:rsidRDefault="002F718B" w:rsidP="007550AD">
            <w:pPr>
              <w:autoSpaceDE w:val="0"/>
              <w:autoSpaceDN w:val="0"/>
              <w:adjustRightInd w:val="0"/>
              <w:spacing w:before="0" w:after="0"/>
              <w:ind w:left="0"/>
              <w:rPr>
                <w:rFonts w:asciiTheme="majorBidi" w:hAnsiTheme="majorBidi" w:cstheme="majorBidi"/>
                <w:b/>
              </w:rPr>
            </w:pPr>
            <w:r w:rsidRPr="007550AD">
              <w:rPr>
                <w:rFonts w:asciiTheme="majorBidi" w:hAnsiTheme="majorBidi" w:cstheme="majorBidi"/>
                <w:b/>
              </w:rPr>
              <w:t>Tugas :</w:t>
            </w:r>
          </w:p>
          <w:p w14:paraId="5C8F48DA" w14:textId="77777777" w:rsidR="00B82165" w:rsidRPr="007550AD" w:rsidRDefault="002F718B" w:rsidP="007550AD">
            <w:pPr>
              <w:autoSpaceDE w:val="0"/>
              <w:autoSpaceDN w:val="0"/>
              <w:adjustRightInd w:val="0"/>
              <w:spacing w:before="0" w:after="0"/>
              <w:ind w:left="0"/>
              <w:rPr>
                <w:rFonts w:asciiTheme="majorBidi" w:hAnsiTheme="majorBidi" w:cstheme="majorBidi"/>
              </w:rPr>
            </w:pPr>
            <w:r w:rsidRPr="007550AD">
              <w:rPr>
                <w:rFonts w:asciiTheme="majorBidi" w:hAnsiTheme="majorBidi" w:cstheme="majorBidi"/>
              </w:rPr>
              <w:t>Menyelesaikan soal yang berkaitan dengan</w:t>
            </w:r>
            <w:r w:rsidR="002941F2" w:rsidRPr="007550AD">
              <w:rPr>
                <w:rFonts w:asciiTheme="majorBidi" w:hAnsiTheme="majorBidi" w:cstheme="majorBidi"/>
              </w:rPr>
              <w:t xml:space="preserve"> Metode Istinbath Hukum Maqshid </w:t>
            </w:r>
            <w:r w:rsidR="002941F2" w:rsidRPr="007550AD">
              <w:rPr>
                <w:rFonts w:asciiTheme="majorBidi" w:hAnsiTheme="majorBidi" w:cstheme="majorBidi"/>
              </w:rPr>
              <w:lastRenderedPageBreak/>
              <w:t>Syari’ah</w:t>
            </w:r>
            <w:r w:rsidR="002941F2" w:rsidRPr="007550AD">
              <w:rPr>
                <w:rFonts w:asciiTheme="majorBidi" w:hAnsiTheme="majorBidi" w:cstheme="majorBidi"/>
                <w:bCs/>
              </w:rPr>
              <w:t xml:space="preserve">  </w:t>
            </w:r>
            <w:r w:rsidR="002941F2" w:rsidRPr="007550AD">
              <w:rPr>
                <w:rFonts w:asciiTheme="majorBidi" w:hAnsiTheme="majorBidi" w:cstheme="majorBidi"/>
                <w:lang w:val="af-ZA"/>
              </w:rPr>
              <w:t xml:space="preserve">Pengertian </w:t>
            </w:r>
            <w:r w:rsidR="002941F2" w:rsidRPr="007550AD">
              <w:rPr>
                <w:rFonts w:asciiTheme="majorBidi" w:hAnsiTheme="majorBidi" w:cstheme="majorBidi"/>
                <w:i/>
                <w:iCs/>
              </w:rPr>
              <w:t>Maqshid Syari’ah</w:t>
            </w:r>
            <w:r w:rsidR="002941F2" w:rsidRPr="007550AD">
              <w:rPr>
                <w:rFonts w:asciiTheme="majorBidi" w:hAnsiTheme="majorBidi" w:cstheme="majorBidi"/>
              </w:rPr>
              <w:t xml:space="preserve"> Tujuan umum </w:t>
            </w:r>
            <w:r w:rsidR="002941F2" w:rsidRPr="007550AD">
              <w:rPr>
                <w:rFonts w:asciiTheme="majorBidi" w:hAnsiTheme="majorBidi" w:cstheme="majorBidi"/>
                <w:i/>
                <w:iCs/>
              </w:rPr>
              <w:t>Maqshid Syariah</w:t>
            </w:r>
            <w:r w:rsidR="002941F2" w:rsidRPr="007550AD">
              <w:rPr>
                <w:rFonts w:asciiTheme="majorBidi" w:hAnsiTheme="majorBidi" w:cstheme="majorBidi"/>
                <w:i/>
                <w:iCs/>
                <w:lang w:val="af-ZA"/>
              </w:rPr>
              <w:t xml:space="preserve"> Ta’arudh  al-Adillah</w:t>
            </w:r>
            <w:r w:rsidR="002941F2" w:rsidRPr="007550AD">
              <w:rPr>
                <w:rFonts w:asciiTheme="majorBidi" w:hAnsiTheme="majorBidi" w:cstheme="majorBidi"/>
              </w:rPr>
              <w:t xml:space="preserve"> </w:t>
            </w:r>
            <w:r w:rsidR="002941F2" w:rsidRPr="007550AD">
              <w:rPr>
                <w:rFonts w:asciiTheme="majorBidi" w:hAnsiTheme="majorBidi" w:cstheme="majorBidi"/>
                <w:lang w:val="af-ZA"/>
              </w:rPr>
              <w:t xml:space="preserve"> pengertian </w:t>
            </w:r>
            <w:r w:rsidR="002941F2" w:rsidRPr="007550AD">
              <w:rPr>
                <w:rFonts w:asciiTheme="majorBidi" w:hAnsiTheme="majorBidi" w:cstheme="majorBidi"/>
                <w:i/>
                <w:iCs/>
                <w:lang w:val="af-ZA"/>
              </w:rPr>
              <w:t>Ta’arudh al- Adillah</w:t>
            </w:r>
            <w:r w:rsidR="002941F2" w:rsidRPr="007550AD">
              <w:rPr>
                <w:rFonts w:asciiTheme="majorBidi" w:hAnsiTheme="majorBidi" w:cstheme="majorBidi"/>
                <w:lang w:val="af-ZA"/>
              </w:rPr>
              <w:t xml:space="preserve"> Metode Penyelesaian </w:t>
            </w:r>
            <w:r w:rsidR="002941F2" w:rsidRPr="007550AD">
              <w:rPr>
                <w:rFonts w:asciiTheme="majorBidi" w:hAnsiTheme="majorBidi" w:cstheme="majorBidi"/>
                <w:i/>
                <w:iCs/>
                <w:lang w:val="af-ZA"/>
              </w:rPr>
              <w:t>Ta’arudh al- Adilla</w:t>
            </w:r>
            <w:r w:rsidR="002941F2" w:rsidRPr="007550AD">
              <w:rPr>
                <w:rFonts w:asciiTheme="majorBidi" w:hAnsiTheme="majorBidi" w:cstheme="majorBidi"/>
                <w:i/>
                <w:iCs/>
              </w:rPr>
              <w:t>h</w:t>
            </w:r>
            <w:r w:rsidRPr="007550AD">
              <w:rPr>
                <w:rFonts w:asciiTheme="majorBidi" w:hAnsiTheme="majorBidi" w:cstheme="majorBidi"/>
                <w:bCs/>
              </w:rPr>
              <w:tab/>
            </w:r>
          </w:p>
          <w:p w14:paraId="7FEAAA8F" w14:textId="77777777" w:rsidR="00B82165" w:rsidRPr="007550AD" w:rsidRDefault="00B82165" w:rsidP="007550AD">
            <w:pPr>
              <w:autoSpaceDE w:val="0"/>
              <w:autoSpaceDN w:val="0"/>
              <w:adjustRightInd w:val="0"/>
              <w:spacing w:before="0" w:after="0"/>
              <w:ind w:left="0"/>
              <w:rPr>
                <w:rFonts w:asciiTheme="majorBidi" w:hAnsiTheme="majorBidi" w:cstheme="majorBidi"/>
                <w:b/>
              </w:rPr>
            </w:pPr>
          </w:p>
        </w:tc>
        <w:tc>
          <w:tcPr>
            <w:tcW w:w="2970" w:type="dxa"/>
          </w:tcPr>
          <w:p w14:paraId="689E2835" w14:textId="77777777" w:rsidR="00B82165" w:rsidRPr="007550AD" w:rsidRDefault="002941F2" w:rsidP="007550AD">
            <w:pPr>
              <w:spacing w:after="0"/>
              <w:ind w:left="0"/>
              <w:rPr>
                <w:rFonts w:asciiTheme="majorBidi" w:eastAsia="Arial Unicode MS" w:hAnsiTheme="majorBidi" w:cstheme="majorBidi"/>
              </w:rPr>
            </w:pPr>
            <w:r w:rsidRPr="007550AD">
              <w:rPr>
                <w:rFonts w:asciiTheme="majorBidi" w:hAnsiTheme="majorBidi" w:cstheme="majorBidi"/>
              </w:rPr>
              <w:lastRenderedPageBreak/>
              <w:t>Metode Istinbath Hukum Maqshid Syari’ah</w:t>
            </w:r>
            <w:r w:rsidRPr="007550AD">
              <w:rPr>
                <w:rFonts w:asciiTheme="majorBidi" w:hAnsiTheme="majorBidi" w:cstheme="majorBidi"/>
                <w:bCs/>
              </w:rPr>
              <w:t xml:space="preserve">  </w:t>
            </w:r>
            <w:r w:rsidRPr="007550AD">
              <w:rPr>
                <w:rFonts w:asciiTheme="majorBidi" w:hAnsiTheme="majorBidi" w:cstheme="majorBidi"/>
                <w:lang w:val="af-ZA"/>
              </w:rPr>
              <w:t xml:space="preserve">Pengertian </w:t>
            </w:r>
            <w:r w:rsidRPr="007550AD">
              <w:rPr>
                <w:rFonts w:asciiTheme="majorBidi" w:hAnsiTheme="majorBidi" w:cstheme="majorBidi"/>
                <w:i/>
                <w:iCs/>
              </w:rPr>
              <w:t>Maqshid Syari’ah</w:t>
            </w:r>
            <w:r w:rsidRPr="007550AD">
              <w:rPr>
                <w:rFonts w:asciiTheme="majorBidi" w:hAnsiTheme="majorBidi" w:cstheme="majorBidi"/>
              </w:rPr>
              <w:t xml:space="preserve"> Tujuan umum </w:t>
            </w:r>
            <w:r w:rsidRPr="007550AD">
              <w:rPr>
                <w:rFonts w:asciiTheme="majorBidi" w:hAnsiTheme="majorBidi" w:cstheme="majorBidi"/>
                <w:i/>
                <w:iCs/>
              </w:rPr>
              <w:t>Maqshid Syariah</w:t>
            </w:r>
            <w:r w:rsidRPr="007550AD">
              <w:rPr>
                <w:rFonts w:asciiTheme="majorBidi" w:hAnsiTheme="majorBidi" w:cstheme="majorBidi"/>
                <w:i/>
                <w:iCs/>
                <w:lang w:val="af-ZA"/>
              </w:rPr>
              <w:t xml:space="preserve"> Ta’arudh  al-Adillah</w:t>
            </w:r>
            <w:r w:rsidRPr="007550AD">
              <w:rPr>
                <w:rFonts w:asciiTheme="majorBidi" w:hAnsiTheme="majorBidi" w:cstheme="majorBidi"/>
              </w:rPr>
              <w:t xml:space="preserve"> </w:t>
            </w:r>
            <w:r w:rsidRPr="007550AD">
              <w:rPr>
                <w:rFonts w:asciiTheme="majorBidi" w:hAnsiTheme="majorBidi" w:cstheme="majorBidi"/>
                <w:lang w:val="af-ZA"/>
              </w:rPr>
              <w:t xml:space="preserve"> pengertian </w:t>
            </w:r>
            <w:r w:rsidRPr="007550AD">
              <w:rPr>
                <w:rFonts w:asciiTheme="majorBidi" w:hAnsiTheme="majorBidi" w:cstheme="majorBidi"/>
                <w:i/>
                <w:iCs/>
                <w:lang w:val="af-ZA"/>
              </w:rPr>
              <w:t xml:space="preserve">Ta’arudh al- </w:t>
            </w:r>
            <w:r w:rsidRPr="007550AD">
              <w:rPr>
                <w:rFonts w:asciiTheme="majorBidi" w:hAnsiTheme="majorBidi" w:cstheme="majorBidi"/>
                <w:i/>
                <w:iCs/>
                <w:lang w:val="af-ZA"/>
              </w:rPr>
              <w:lastRenderedPageBreak/>
              <w:t>Adillah</w:t>
            </w:r>
            <w:r w:rsidRPr="007550AD">
              <w:rPr>
                <w:rFonts w:asciiTheme="majorBidi" w:hAnsiTheme="majorBidi" w:cstheme="majorBidi"/>
                <w:lang w:val="af-ZA"/>
              </w:rPr>
              <w:t xml:space="preserve"> Metode Penyelesaian </w:t>
            </w:r>
            <w:r w:rsidRPr="007550AD">
              <w:rPr>
                <w:rFonts w:asciiTheme="majorBidi" w:hAnsiTheme="majorBidi" w:cstheme="majorBidi"/>
                <w:i/>
                <w:iCs/>
                <w:lang w:val="af-ZA"/>
              </w:rPr>
              <w:t>Ta’arudh al- Adilla</w:t>
            </w:r>
            <w:r w:rsidRPr="007550AD">
              <w:rPr>
                <w:rFonts w:asciiTheme="majorBidi" w:hAnsiTheme="majorBidi" w:cstheme="majorBidi"/>
                <w:i/>
                <w:iCs/>
              </w:rPr>
              <w:t>h</w:t>
            </w:r>
          </w:p>
        </w:tc>
        <w:tc>
          <w:tcPr>
            <w:tcW w:w="1080" w:type="dxa"/>
          </w:tcPr>
          <w:p w14:paraId="167967A0" w14:textId="77777777" w:rsidR="00B82165" w:rsidRPr="007550AD" w:rsidRDefault="00B82165" w:rsidP="007550AD">
            <w:pPr>
              <w:autoSpaceDE w:val="0"/>
              <w:autoSpaceDN w:val="0"/>
              <w:adjustRightInd w:val="0"/>
              <w:spacing w:before="0" w:after="0"/>
              <w:ind w:left="0"/>
              <w:jc w:val="center"/>
              <w:rPr>
                <w:rFonts w:asciiTheme="majorBidi" w:hAnsiTheme="majorBidi" w:cstheme="majorBidi"/>
              </w:rPr>
            </w:pPr>
          </w:p>
        </w:tc>
      </w:tr>
      <w:tr w:rsidR="00B82165" w:rsidRPr="007550AD" w14:paraId="54771E96" w14:textId="77777777">
        <w:tc>
          <w:tcPr>
            <w:tcW w:w="1180" w:type="dxa"/>
            <w:vAlign w:val="center"/>
          </w:tcPr>
          <w:p w14:paraId="0BB4D8C3"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rPr>
              <w:t>1</w:t>
            </w:r>
            <w:r w:rsidRPr="007550AD">
              <w:rPr>
                <w:rFonts w:asciiTheme="majorBidi" w:hAnsiTheme="majorBidi" w:cstheme="majorBidi"/>
                <w:lang w:val="en-US"/>
              </w:rPr>
              <w:t>6</w:t>
            </w:r>
          </w:p>
        </w:tc>
        <w:tc>
          <w:tcPr>
            <w:tcW w:w="12590" w:type="dxa"/>
            <w:gridSpan w:val="5"/>
          </w:tcPr>
          <w:p w14:paraId="33EC72A1"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rPr>
            </w:pPr>
            <w:r w:rsidRPr="007550AD">
              <w:rPr>
                <w:rFonts w:asciiTheme="majorBidi" w:hAnsiTheme="majorBidi" w:cstheme="majorBidi"/>
              </w:rPr>
              <w:t>Ujian Akhir Semester : Melakukan validasi penilaian akhir dan menentukan kelulusan mahasiswa.</w:t>
            </w:r>
          </w:p>
        </w:tc>
        <w:tc>
          <w:tcPr>
            <w:tcW w:w="1080" w:type="dxa"/>
          </w:tcPr>
          <w:p w14:paraId="10F65066" w14:textId="77777777" w:rsidR="00B82165" w:rsidRPr="007550AD" w:rsidRDefault="002F718B" w:rsidP="007550AD">
            <w:pPr>
              <w:autoSpaceDE w:val="0"/>
              <w:autoSpaceDN w:val="0"/>
              <w:adjustRightInd w:val="0"/>
              <w:spacing w:before="0" w:after="0"/>
              <w:ind w:left="0"/>
              <w:jc w:val="center"/>
              <w:rPr>
                <w:rFonts w:asciiTheme="majorBidi" w:hAnsiTheme="majorBidi" w:cstheme="majorBidi"/>
                <w:lang w:val="en-US"/>
              </w:rPr>
            </w:pPr>
            <w:r w:rsidRPr="007550AD">
              <w:rPr>
                <w:rFonts w:asciiTheme="majorBidi" w:hAnsiTheme="majorBidi" w:cstheme="majorBidi"/>
                <w:lang w:val="en-US"/>
              </w:rPr>
              <w:t>20</w:t>
            </w:r>
          </w:p>
        </w:tc>
      </w:tr>
    </w:tbl>
    <w:p w14:paraId="78DD4FE8" w14:textId="77777777" w:rsidR="00B82165" w:rsidRPr="007550AD" w:rsidRDefault="00B82165" w:rsidP="007550AD">
      <w:pPr>
        <w:spacing w:before="0" w:after="0"/>
        <w:rPr>
          <w:rFonts w:asciiTheme="majorBidi" w:hAnsiTheme="majorBidi" w:cstheme="majorBidi"/>
          <w:b/>
          <w:u w:val="single"/>
        </w:rPr>
      </w:pPr>
    </w:p>
    <w:p w14:paraId="5D4F7B4E"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b/>
          <w:u w:val="single"/>
        </w:rPr>
        <w:t>Catatan</w:t>
      </w:r>
      <w:r w:rsidRPr="007550AD">
        <w:rPr>
          <w:rFonts w:asciiTheme="majorBidi" w:hAnsiTheme="majorBidi" w:cstheme="majorBidi"/>
          <w:b/>
        </w:rPr>
        <w:t xml:space="preserve"> :</w:t>
      </w:r>
    </w:p>
    <w:p w14:paraId="4D3A3B46" w14:textId="77777777"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Capaian Pembelajaran Lulusan PRODI (CPL-PRODI)</w:t>
      </w:r>
      <w:r w:rsidRPr="007550AD">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14:paraId="4E00C166" w14:textId="77777777"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CPL yang dibebankan pada mata kuliah</w:t>
      </w:r>
      <w:r w:rsidRPr="007550AD">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14:paraId="0E083F26" w14:textId="77777777"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CP Mata kuliah (CPMK)</w:t>
      </w:r>
      <w:r w:rsidRPr="007550AD">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14:paraId="6D6B4727" w14:textId="77777777"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Sub-CP Mata kuliah (Sub-CPMK)</w:t>
      </w:r>
      <w:r w:rsidRPr="007550AD">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4795A5C5" w14:textId="77777777"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 xml:space="preserve">Indikator </w:t>
      </w:r>
      <w:r w:rsidRPr="007550AD">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14:paraId="5305411F" w14:textId="77777777"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Kriteria Penilaian</w:t>
      </w:r>
      <w:r w:rsidRPr="007550AD">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0BA011D7" w14:textId="77777777"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 xml:space="preserve">Bentuk penilaian: </w:t>
      </w:r>
      <w:r w:rsidRPr="007550AD">
        <w:rPr>
          <w:rFonts w:asciiTheme="majorBidi" w:hAnsiTheme="majorBidi" w:cstheme="majorBidi"/>
          <w:bCs/>
          <w:iCs/>
        </w:rPr>
        <w:t>tes dan non-tes.</w:t>
      </w:r>
    </w:p>
    <w:p w14:paraId="16D914D6" w14:textId="77777777"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 xml:space="preserve">Bentuk pembelajaran: </w:t>
      </w:r>
      <w:r w:rsidRPr="007550AD">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14:paraId="21012445" w14:textId="77777777"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MetodePembelajaran:</w:t>
      </w:r>
      <w:r w:rsidRPr="007550AD">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14:paraId="43D92C54" w14:textId="77777777"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Materi Pembelajaran</w:t>
      </w:r>
      <w:r w:rsidRPr="007550AD">
        <w:rPr>
          <w:rFonts w:asciiTheme="majorBidi" w:hAnsiTheme="majorBidi" w:cstheme="majorBidi"/>
          <w:bCs/>
          <w:iCs/>
        </w:rPr>
        <w:t xml:space="preserve"> adalah rincian atau uraian dari bahan kajian yg dapat disajikan dalam bentuk beberapa pokok dan sub-pokok bahasan.</w:t>
      </w:r>
    </w:p>
    <w:p w14:paraId="7D86745E" w14:textId="77777777" w:rsidR="00B82165" w:rsidRPr="007550AD" w:rsidRDefault="002F718B" w:rsidP="007550AD">
      <w:pPr>
        <w:numPr>
          <w:ilvl w:val="0"/>
          <w:numId w:val="28"/>
        </w:numPr>
        <w:spacing w:before="0" w:after="0"/>
        <w:rPr>
          <w:rFonts w:asciiTheme="majorBidi" w:hAnsiTheme="majorBidi" w:cstheme="majorBidi"/>
          <w:bCs/>
          <w:iCs/>
        </w:rPr>
      </w:pPr>
      <w:r w:rsidRPr="007550AD">
        <w:rPr>
          <w:rFonts w:asciiTheme="majorBidi" w:hAnsiTheme="majorBidi" w:cstheme="majorBidi"/>
          <w:b/>
          <w:iCs/>
        </w:rPr>
        <w:t>Bobot penilaian</w:t>
      </w:r>
      <w:r w:rsidRPr="007550AD">
        <w:rPr>
          <w:rFonts w:asciiTheme="majorBidi" w:hAnsiTheme="majorBidi" w:cstheme="majorBidi"/>
          <w:bCs/>
          <w:iCs/>
        </w:rPr>
        <w:t xml:space="preserve"> adalah prosentasi penilaian terhadap setiap pencapaian sub-CPMK yang besarnya proposional dengan tingkat kesulitan pencapaian sub-CPMK tsb., dan totalnya 100%.</w:t>
      </w:r>
    </w:p>
    <w:p w14:paraId="2A2B42E5" w14:textId="77777777" w:rsidR="00B82165" w:rsidRPr="007550AD" w:rsidRDefault="002F718B" w:rsidP="007550AD">
      <w:pPr>
        <w:spacing w:before="0" w:after="0"/>
        <w:rPr>
          <w:rFonts w:asciiTheme="majorBidi" w:hAnsiTheme="majorBidi" w:cstheme="majorBidi"/>
          <w:b/>
          <w:iCs/>
        </w:rPr>
      </w:pPr>
      <w:r w:rsidRPr="007550AD">
        <w:rPr>
          <w:rFonts w:asciiTheme="majorBidi" w:hAnsiTheme="majorBidi" w:cstheme="majorBidi"/>
          <w:b/>
          <w:iCs/>
        </w:rPr>
        <w:t>RPS dilengkapi dengan lampiran sekurang-kurangnya:</w:t>
      </w:r>
    </w:p>
    <w:p w14:paraId="58B211B3" w14:textId="77777777" w:rsidR="00B82165" w:rsidRPr="007550AD" w:rsidRDefault="002F718B" w:rsidP="007550AD">
      <w:pPr>
        <w:spacing w:before="0" w:after="0"/>
        <w:rPr>
          <w:rFonts w:asciiTheme="majorBidi" w:hAnsiTheme="majorBidi" w:cstheme="majorBidi"/>
          <w:b/>
          <w:iCs/>
        </w:rPr>
      </w:pPr>
      <w:r w:rsidRPr="007550AD">
        <w:rPr>
          <w:rFonts w:asciiTheme="majorBidi" w:hAnsiTheme="majorBidi" w:cstheme="majorBidi"/>
          <w:b/>
          <w:iCs/>
        </w:rPr>
        <w:t>• Kontrak Perkuliahan</w:t>
      </w:r>
    </w:p>
    <w:p w14:paraId="425DD6F2" w14:textId="77777777" w:rsidR="00B82165" w:rsidRPr="007550AD" w:rsidRDefault="002F718B" w:rsidP="007550AD">
      <w:pPr>
        <w:spacing w:before="0" w:after="0"/>
        <w:rPr>
          <w:rFonts w:asciiTheme="majorBidi" w:hAnsiTheme="majorBidi" w:cstheme="majorBidi"/>
          <w:b/>
          <w:iCs/>
        </w:rPr>
      </w:pPr>
      <w:r w:rsidRPr="007550AD">
        <w:rPr>
          <w:rFonts w:asciiTheme="majorBidi" w:hAnsiTheme="majorBidi" w:cstheme="majorBidi"/>
          <w:b/>
          <w:iCs/>
        </w:rPr>
        <w:t>• Bahan Ajar</w:t>
      </w:r>
    </w:p>
    <w:p w14:paraId="250BD05E" w14:textId="77777777" w:rsidR="00B82165" w:rsidRPr="007550AD" w:rsidRDefault="002F718B" w:rsidP="007550AD">
      <w:pPr>
        <w:spacing w:before="0" w:after="0"/>
        <w:rPr>
          <w:rFonts w:asciiTheme="majorBidi" w:hAnsiTheme="majorBidi" w:cstheme="majorBidi"/>
          <w:b/>
          <w:iCs/>
        </w:rPr>
      </w:pPr>
      <w:r w:rsidRPr="007550AD">
        <w:rPr>
          <w:rFonts w:asciiTheme="majorBidi" w:hAnsiTheme="majorBidi" w:cstheme="majorBidi"/>
          <w:b/>
          <w:iCs/>
        </w:rPr>
        <w:t>• Rencana/Rancangan Penugasan</w:t>
      </w:r>
    </w:p>
    <w:p w14:paraId="51456071" w14:textId="77777777" w:rsidR="00B82165" w:rsidRPr="007550AD" w:rsidRDefault="002F718B" w:rsidP="007550AD">
      <w:pPr>
        <w:spacing w:before="0" w:after="0"/>
        <w:rPr>
          <w:rFonts w:asciiTheme="majorBidi" w:hAnsiTheme="majorBidi" w:cstheme="majorBidi"/>
          <w:b/>
          <w:iCs/>
        </w:rPr>
      </w:pPr>
      <w:r w:rsidRPr="007550AD">
        <w:rPr>
          <w:rFonts w:asciiTheme="majorBidi" w:hAnsiTheme="majorBidi" w:cstheme="majorBidi"/>
          <w:b/>
          <w:iCs/>
        </w:rPr>
        <w:t>• Instrumen dan Deskripsi Penilaian</w:t>
      </w:r>
    </w:p>
    <w:p w14:paraId="6D91B507" w14:textId="77777777" w:rsidR="00B82165" w:rsidRPr="007550AD" w:rsidRDefault="00B82165" w:rsidP="007550AD">
      <w:pPr>
        <w:spacing w:before="0" w:after="0"/>
        <w:rPr>
          <w:rFonts w:asciiTheme="majorBidi" w:hAnsiTheme="majorBidi" w:cstheme="majorBidi"/>
        </w:rPr>
      </w:pPr>
    </w:p>
    <w:p w14:paraId="09DAAF8E"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 xml:space="preserve">FORMAT </w:t>
      </w:r>
    </w:p>
    <w:p w14:paraId="258D7E2E" w14:textId="77777777" w:rsidR="00B82165" w:rsidRPr="007550AD" w:rsidRDefault="002F718B" w:rsidP="007550AD">
      <w:pPr>
        <w:spacing w:before="0" w:after="0"/>
        <w:rPr>
          <w:rFonts w:asciiTheme="majorBidi" w:hAnsiTheme="majorBidi" w:cstheme="majorBidi"/>
          <w:b/>
          <w:bCs/>
          <w:lang w:val="en-US"/>
        </w:rPr>
      </w:pPr>
      <w:r w:rsidRPr="007550AD">
        <w:rPr>
          <w:rFonts w:asciiTheme="majorBidi" w:hAnsiTheme="majorBidi" w:cstheme="majorBidi"/>
          <w:b/>
          <w:bCs/>
          <w:lang w:val="en-US"/>
        </w:rPr>
        <w:t>RANCANGAN TUGAS MAHASISWA</w:t>
      </w:r>
    </w:p>
    <w:p w14:paraId="402E68E7" w14:textId="77777777" w:rsidR="00B82165" w:rsidRPr="007550AD" w:rsidRDefault="00B82165" w:rsidP="007550AD">
      <w:pPr>
        <w:spacing w:before="0" w:after="0"/>
        <w:rPr>
          <w:rFonts w:asciiTheme="majorBidi" w:hAnsiTheme="majorBidi" w:cstheme="majorBidi"/>
          <w:lang w:val="en-US"/>
        </w:rPr>
      </w:pPr>
    </w:p>
    <w:p w14:paraId="4F7B369D"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PROGRAM STUDI</w:t>
      </w:r>
      <w:r w:rsidRPr="007550AD">
        <w:rPr>
          <w:rFonts w:asciiTheme="majorBidi" w:hAnsiTheme="majorBidi" w:cstheme="majorBidi"/>
          <w:lang w:val="en-US"/>
        </w:rPr>
        <w:tab/>
        <w:t>: Hukum keluarga Islam</w:t>
      </w:r>
    </w:p>
    <w:p w14:paraId="44EB16ED"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SEMESTER</w:t>
      </w:r>
      <w:r w:rsidRPr="007550AD">
        <w:rPr>
          <w:rFonts w:asciiTheme="majorBidi" w:hAnsiTheme="majorBidi" w:cstheme="majorBidi"/>
          <w:lang w:val="en-US"/>
        </w:rPr>
        <w:tab/>
      </w:r>
      <w:r w:rsidRPr="007550AD">
        <w:rPr>
          <w:rFonts w:asciiTheme="majorBidi" w:hAnsiTheme="majorBidi" w:cstheme="majorBidi"/>
          <w:lang w:val="en-US"/>
        </w:rPr>
        <w:tab/>
        <w:t>: 4</w:t>
      </w:r>
    </w:p>
    <w:p w14:paraId="09DB5F89"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MATA KULIAH</w:t>
      </w:r>
      <w:r w:rsidRPr="007550AD">
        <w:rPr>
          <w:rFonts w:asciiTheme="majorBidi" w:hAnsiTheme="majorBidi" w:cstheme="majorBidi"/>
          <w:lang w:val="en-US"/>
        </w:rPr>
        <w:tab/>
        <w:t>: Ushul Fiqh</w:t>
      </w:r>
    </w:p>
    <w:p w14:paraId="3FECD1A7"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DOSEN</w:t>
      </w:r>
      <w:r w:rsidRPr="007550AD">
        <w:rPr>
          <w:rFonts w:asciiTheme="majorBidi" w:hAnsiTheme="majorBidi" w:cstheme="majorBidi"/>
          <w:lang w:val="en-US"/>
        </w:rPr>
        <w:tab/>
      </w:r>
      <w:r w:rsidRPr="007550AD">
        <w:rPr>
          <w:rFonts w:asciiTheme="majorBidi" w:hAnsiTheme="majorBidi" w:cstheme="majorBidi"/>
          <w:lang w:val="en-US"/>
        </w:rPr>
        <w:tab/>
        <w:t>: Dr, Iim Fahimah, L.c., MA.</w:t>
      </w:r>
    </w:p>
    <w:p w14:paraId="7B33C70F" w14:textId="77777777" w:rsidR="00B82165" w:rsidRPr="007550AD" w:rsidRDefault="00B82165" w:rsidP="007550AD">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230"/>
        <w:gridCol w:w="2230"/>
        <w:gridCol w:w="2231"/>
        <w:gridCol w:w="2231"/>
        <w:gridCol w:w="2231"/>
        <w:gridCol w:w="2231"/>
      </w:tblGrid>
      <w:tr w:rsidR="00B82165" w:rsidRPr="007550AD" w14:paraId="20018092" w14:textId="77777777">
        <w:tc>
          <w:tcPr>
            <w:tcW w:w="2230" w:type="dxa"/>
            <w:shd w:val="clear" w:color="auto" w:fill="auto"/>
          </w:tcPr>
          <w:p w14:paraId="0C689106"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Tugas Ke</w:t>
            </w:r>
          </w:p>
        </w:tc>
        <w:tc>
          <w:tcPr>
            <w:tcW w:w="2230" w:type="dxa"/>
            <w:shd w:val="clear" w:color="auto" w:fill="auto"/>
          </w:tcPr>
          <w:p w14:paraId="22904F59"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Tujuan Tugas</w:t>
            </w:r>
          </w:p>
        </w:tc>
        <w:tc>
          <w:tcPr>
            <w:tcW w:w="2230" w:type="dxa"/>
            <w:shd w:val="clear" w:color="auto" w:fill="auto"/>
          </w:tcPr>
          <w:p w14:paraId="1540DDB4"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Objek Tugas</w:t>
            </w:r>
          </w:p>
        </w:tc>
        <w:tc>
          <w:tcPr>
            <w:tcW w:w="2231" w:type="dxa"/>
            <w:shd w:val="clear" w:color="auto" w:fill="auto"/>
          </w:tcPr>
          <w:p w14:paraId="74860A18"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Batasan Pengerjaan Tugas</w:t>
            </w:r>
          </w:p>
        </w:tc>
        <w:tc>
          <w:tcPr>
            <w:tcW w:w="2231" w:type="dxa"/>
            <w:shd w:val="clear" w:color="auto" w:fill="auto"/>
          </w:tcPr>
          <w:p w14:paraId="553E3467"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Metode/Cara/dan Acuan Tugas</w:t>
            </w:r>
          </w:p>
        </w:tc>
        <w:tc>
          <w:tcPr>
            <w:tcW w:w="2231" w:type="dxa"/>
            <w:shd w:val="clear" w:color="auto" w:fill="auto"/>
          </w:tcPr>
          <w:p w14:paraId="4E6D2CA8"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Deskripsi Luaran Tugas</w:t>
            </w:r>
          </w:p>
        </w:tc>
        <w:tc>
          <w:tcPr>
            <w:tcW w:w="2231" w:type="dxa"/>
            <w:shd w:val="clear" w:color="auto" w:fill="auto"/>
          </w:tcPr>
          <w:p w14:paraId="4D570FAF"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Kriteria Penilaian</w:t>
            </w:r>
          </w:p>
        </w:tc>
      </w:tr>
      <w:tr w:rsidR="00B82165" w:rsidRPr="007550AD" w14:paraId="455BFBC4" w14:textId="77777777">
        <w:tc>
          <w:tcPr>
            <w:tcW w:w="2230" w:type="dxa"/>
            <w:shd w:val="clear" w:color="auto" w:fill="auto"/>
          </w:tcPr>
          <w:p w14:paraId="74AE2C44"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1</w:t>
            </w:r>
          </w:p>
        </w:tc>
        <w:tc>
          <w:tcPr>
            <w:tcW w:w="2230" w:type="dxa"/>
            <w:shd w:val="clear" w:color="auto" w:fill="auto"/>
          </w:tcPr>
          <w:p w14:paraId="58E514A1"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2</w:t>
            </w:r>
          </w:p>
        </w:tc>
        <w:tc>
          <w:tcPr>
            <w:tcW w:w="2230" w:type="dxa"/>
            <w:shd w:val="clear" w:color="auto" w:fill="auto"/>
          </w:tcPr>
          <w:p w14:paraId="67553BED"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3</w:t>
            </w:r>
          </w:p>
        </w:tc>
        <w:tc>
          <w:tcPr>
            <w:tcW w:w="2231" w:type="dxa"/>
            <w:shd w:val="clear" w:color="auto" w:fill="auto"/>
          </w:tcPr>
          <w:p w14:paraId="4BE8F253"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4</w:t>
            </w:r>
          </w:p>
        </w:tc>
        <w:tc>
          <w:tcPr>
            <w:tcW w:w="2231" w:type="dxa"/>
            <w:shd w:val="clear" w:color="auto" w:fill="auto"/>
          </w:tcPr>
          <w:p w14:paraId="42A54453"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5</w:t>
            </w:r>
          </w:p>
        </w:tc>
        <w:tc>
          <w:tcPr>
            <w:tcW w:w="2231" w:type="dxa"/>
            <w:shd w:val="clear" w:color="auto" w:fill="auto"/>
          </w:tcPr>
          <w:p w14:paraId="593B0CC0"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6</w:t>
            </w:r>
          </w:p>
        </w:tc>
        <w:tc>
          <w:tcPr>
            <w:tcW w:w="2231" w:type="dxa"/>
            <w:shd w:val="clear" w:color="auto" w:fill="auto"/>
          </w:tcPr>
          <w:p w14:paraId="49651178"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7</w:t>
            </w:r>
          </w:p>
        </w:tc>
      </w:tr>
      <w:tr w:rsidR="00B82165" w:rsidRPr="007550AD" w14:paraId="454DEE3B" w14:textId="77777777">
        <w:tc>
          <w:tcPr>
            <w:tcW w:w="2230" w:type="dxa"/>
            <w:shd w:val="clear" w:color="auto" w:fill="auto"/>
          </w:tcPr>
          <w:p w14:paraId="74D65981"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1. Tugas mandiri</w:t>
            </w:r>
          </w:p>
        </w:tc>
        <w:tc>
          <w:tcPr>
            <w:tcW w:w="2230" w:type="dxa"/>
            <w:shd w:val="clear" w:color="auto" w:fill="auto"/>
          </w:tcPr>
          <w:p w14:paraId="5E3498C1"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Menguasai konsep</w:t>
            </w:r>
            <w:r w:rsidRPr="007550AD">
              <w:rPr>
                <w:rFonts w:asciiTheme="majorBidi" w:hAnsiTheme="majorBidi" w:cstheme="majorBidi"/>
                <w:color w:val="222222"/>
              </w:rPr>
              <w:t>Definisi dan Kedudukan Ushul Fiqh</w:t>
            </w:r>
          </w:p>
          <w:p w14:paraId="22D51DB9" w14:textId="77777777"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 xml:space="preserve">Sejarah </w:t>
            </w:r>
            <w:r w:rsidRPr="007550AD">
              <w:rPr>
                <w:rFonts w:asciiTheme="majorBidi" w:hAnsiTheme="majorBidi" w:cstheme="majorBidi"/>
                <w:lang w:val="en-US" w:eastAsia="zh-CN"/>
              </w:rPr>
              <w:t>dan perkembangan</w:t>
            </w:r>
            <w:r w:rsidRPr="007550AD">
              <w:rPr>
                <w:rFonts w:asciiTheme="majorBidi" w:hAnsiTheme="majorBidi" w:cstheme="majorBidi"/>
                <w:lang w:eastAsia="zh-CN"/>
              </w:rPr>
              <w:t xml:space="preserve"> ushul Fikih</w:t>
            </w:r>
          </w:p>
          <w:p w14:paraId="64E2147A" w14:textId="77777777"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 xml:space="preserve">Sumber Hukum Islam(Adillah Syari’yah/Adillah Al-Ahkam/Ushul al- Ahkam/Al Mashadiru Tasyriyah Li Al- Ahkam)yang disepakati Al-Qur'an </w:t>
            </w:r>
            <w:r w:rsidRPr="007550AD">
              <w:rPr>
                <w:rFonts w:asciiTheme="majorBidi" w:hAnsiTheme="majorBidi" w:cstheme="majorBidi"/>
                <w:lang w:val="af-ZA" w:eastAsia="zh-CN"/>
              </w:rPr>
              <w:t>Sebagai Sumber Dasar Pokok Hukum Islam</w:t>
            </w:r>
          </w:p>
          <w:p w14:paraId="50387718" w14:textId="77777777"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Sumber Hukum Islam  (Adillah Syari’yah/Adillah al-Ahkam/Ushul Al- Ahkam/Al Mashadiru Tasyriyah Li Al- Ahkam) yang disepakati As- Sunnah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14:paraId="213DA757" w14:textId="77777777"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Sumber Hukum Islam  (Adillah Syari’yah/Adillah al-</w:t>
            </w:r>
            <w:r w:rsidRPr="007550AD">
              <w:rPr>
                <w:rFonts w:asciiTheme="majorBidi" w:hAnsiTheme="majorBidi" w:cstheme="majorBidi"/>
                <w:lang w:eastAsia="zh-CN"/>
              </w:rPr>
              <w:lastRenderedPageBreak/>
              <w:t>Ahkam/Ushul Al- Ahkam/Al Mashadiru Tasyriyah Li Al- Ahkam) yang disepakati Ijma Dan Qiyas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14:paraId="5549835B" w14:textId="77777777" w:rsidR="00B82165" w:rsidRPr="007550AD" w:rsidRDefault="00B82165" w:rsidP="007550AD">
            <w:pPr>
              <w:spacing w:before="0" w:after="0"/>
              <w:rPr>
                <w:rFonts w:asciiTheme="majorBidi" w:hAnsiTheme="majorBidi" w:cstheme="majorBidi"/>
                <w:lang w:val="en-US" w:eastAsia="zh-CN"/>
              </w:rPr>
            </w:pPr>
          </w:p>
        </w:tc>
        <w:tc>
          <w:tcPr>
            <w:tcW w:w="2230" w:type="dxa"/>
            <w:shd w:val="clear" w:color="auto" w:fill="auto"/>
          </w:tcPr>
          <w:p w14:paraId="0041103B"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lastRenderedPageBreak/>
              <w:t>konsep</w:t>
            </w:r>
            <w:r w:rsidRPr="007550AD">
              <w:rPr>
                <w:rFonts w:asciiTheme="majorBidi" w:hAnsiTheme="majorBidi" w:cstheme="majorBidi"/>
                <w:color w:val="222222"/>
              </w:rPr>
              <w:t>Definisi dan Kedudukan Ushul Fiqh</w:t>
            </w:r>
          </w:p>
          <w:p w14:paraId="5B185690"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Sejarah </w:t>
            </w:r>
            <w:r w:rsidRPr="007550AD">
              <w:rPr>
                <w:rFonts w:asciiTheme="majorBidi" w:hAnsiTheme="majorBidi" w:cstheme="majorBidi"/>
                <w:lang w:val="en-US"/>
              </w:rPr>
              <w:t>dan perkembangan</w:t>
            </w:r>
            <w:r w:rsidRPr="007550AD">
              <w:rPr>
                <w:rFonts w:asciiTheme="majorBidi" w:hAnsiTheme="majorBidi" w:cstheme="majorBidi"/>
              </w:rPr>
              <w:t xml:space="preserve"> ushul Fikih</w:t>
            </w:r>
          </w:p>
          <w:p w14:paraId="4FBDB5D1" w14:textId="77777777"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 xml:space="preserve">Sumber Hukum Islam(Adillah Syari’yah/Adillah Al-Ahkam/Ushul al- Ahkam/Al Mashadiru Tasyriyah Li Al- Ahkam)yang disepakati Al-Qur'an </w:t>
            </w:r>
            <w:r w:rsidRPr="007550AD">
              <w:rPr>
                <w:rFonts w:asciiTheme="majorBidi" w:hAnsiTheme="majorBidi" w:cstheme="majorBidi"/>
                <w:lang w:val="af-ZA" w:eastAsia="zh-CN"/>
              </w:rPr>
              <w:t>Sebagai Sumber Dasar Pokok Hukum Islam</w:t>
            </w:r>
          </w:p>
          <w:p w14:paraId="3BF5038B" w14:textId="77777777"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Sumber Hukum Islam  (Adillah Syari’yah/Adillah al-Ahkam/Ushul Al- Ahkam/Al Mashadiru Tasyriyah Li Al- Ahkam) yang disepakati As- Sunnah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14:paraId="4195C58F" w14:textId="77777777"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 xml:space="preserve">Sumber Hukum Islam  (Adillah Syari’yah/Adillah al-Ahkam/Ushul Al- </w:t>
            </w:r>
            <w:r w:rsidRPr="007550AD">
              <w:rPr>
                <w:rFonts w:asciiTheme="majorBidi" w:hAnsiTheme="majorBidi" w:cstheme="majorBidi"/>
                <w:lang w:eastAsia="zh-CN"/>
              </w:rPr>
              <w:lastRenderedPageBreak/>
              <w:t>Ahkam/Al Mashadiru Tasyriyah Li Al- Ahkam) yang disepakati Ijma Dan Qiyas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14:paraId="29C8E587" w14:textId="77777777" w:rsidR="00B82165" w:rsidRPr="007550AD" w:rsidRDefault="00B82165" w:rsidP="007550AD">
            <w:pPr>
              <w:spacing w:before="0" w:after="0"/>
              <w:rPr>
                <w:rFonts w:asciiTheme="majorBidi" w:hAnsiTheme="majorBidi" w:cstheme="majorBidi"/>
                <w:lang w:val="en-US" w:eastAsia="zh-CN"/>
              </w:rPr>
            </w:pPr>
          </w:p>
        </w:tc>
        <w:tc>
          <w:tcPr>
            <w:tcW w:w="2231" w:type="dxa"/>
            <w:shd w:val="clear" w:color="auto" w:fill="auto"/>
          </w:tcPr>
          <w:p w14:paraId="1B1A3912"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Satu minggu</w:t>
            </w:r>
          </w:p>
        </w:tc>
        <w:tc>
          <w:tcPr>
            <w:tcW w:w="2231" w:type="dxa"/>
            <w:shd w:val="clear" w:color="auto" w:fill="auto"/>
          </w:tcPr>
          <w:p w14:paraId="580C36E3" w14:textId="77777777" w:rsidR="00B82165" w:rsidRPr="007550AD" w:rsidRDefault="002F718B" w:rsidP="007550AD">
            <w:pPr>
              <w:autoSpaceDE w:val="0"/>
              <w:autoSpaceDN w:val="0"/>
              <w:adjustRightInd w:val="0"/>
              <w:spacing w:after="0"/>
              <w:ind w:left="0"/>
              <w:jc w:val="both"/>
              <w:rPr>
                <w:rFonts w:asciiTheme="majorBidi" w:hAnsiTheme="majorBidi" w:cstheme="majorBidi"/>
              </w:rPr>
            </w:pPr>
            <w:r w:rsidRPr="007550AD">
              <w:rPr>
                <w:rFonts w:asciiTheme="majorBidi" w:hAnsiTheme="majorBidi" w:cstheme="majorBidi"/>
              </w:rPr>
              <w:t>-Menyelesaikan soal secara individu</w:t>
            </w:r>
          </w:p>
          <w:p w14:paraId="67A28A03"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-Soal dibahas bersama-sama pada pertemuan selanjutnya</w:t>
            </w:r>
          </w:p>
        </w:tc>
        <w:tc>
          <w:tcPr>
            <w:tcW w:w="2231" w:type="dxa"/>
            <w:shd w:val="clear" w:color="auto" w:fill="auto"/>
          </w:tcPr>
          <w:p w14:paraId="61959657"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bCs/>
              </w:rPr>
              <w:t xml:space="preserve">Penyelesaian soal </w:t>
            </w:r>
          </w:p>
        </w:tc>
        <w:tc>
          <w:tcPr>
            <w:tcW w:w="2231" w:type="dxa"/>
            <w:shd w:val="clear" w:color="auto" w:fill="auto"/>
          </w:tcPr>
          <w:p w14:paraId="42B56E1C" w14:textId="77777777" w:rsidR="00B82165" w:rsidRPr="007550AD" w:rsidRDefault="00B82165" w:rsidP="007550AD">
            <w:pPr>
              <w:spacing w:before="0" w:after="0"/>
              <w:rPr>
                <w:rFonts w:asciiTheme="majorBidi" w:hAnsiTheme="majorBidi" w:cstheme="majorBidi"/>
                <w:lang w:val="en-US"/>
              </w:rPr>
            </w:pPr>
          </w:p>
        </w:tc>
      </w:tr>
      <w:tr w:rsidR="00B82165" w:rsidRPr="007550AD" w14:paraId="03C0C9A4" w14:textId="77777777">
        <w:tc>
          <w:tcPr>
            <w:tcW w:w="2230" w:type="dxa"/>
            <w:shd w:val="clear" w:color="auto" w:fill="auto"/>
          </w:tcPr>
          <w:p w14:paraId="59B920E7"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2. Tugas mandiri</w:t>
            </w:r>
          </w:p>
        </w:tc>
        <w:tc>
          <w:tcPr>
            <w:tcW w:w="2230" w:type="dxa"/>
            <w:shd w:val="clear" w:color="auto" w:fill="auto"/>
          </w:tcPr>
          <w:p w14:paraId="2E302518"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Menguasai konsep </w:t>
            </w:r>
            <w:r w:rsidRPr="007550AD">
              <w:rPr>
                <w:rFonts w:asciiTheme="majorBidi" w:hAnsiTheme="majorBidi" w:cstheme="majorBidi"/>
                <w:color w:val="222222"/>
              </w:rPr>
              <w:t>Definisi dan Kedudukan Ushul Fiqh</w:t>
            </w:r>
          </w:p>
          <w:p w14:paraId="080BE822" w14:textId="77777777"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 xml:space="preserve">Sejarah </w:t>
            </w:r>
            <w:r w:rsidRPr="007550AD">
              <w:rPr>
                <w:rFonts w:asciiTheme="majorBidi" w:hAnsiTheme="majorBidi" w:cstheme="majorBidi"/>
                <w:lang w:val="en-US" w:eastAsia="zh-CN"/>
              </w:rPr>
              <w:t>dan perkembangan</w:t>
            </w:r>
            <w:r w:rsidRPr="007550AD">
              <w:rPr>
                <w:rFonts w:asciiTheme="majorBidi" w:hAnsiTheme="majorBidi" w:cstheme="majorBidi"/>
                <w:lang w:eastAsia="zh-CN"/>
              </w:rPr>
              <w:t xml:space="preserve"> ushul Fikih</w:t>
            </w:r>
          </w:p>
          <w:p w14:paraId="4BD50EBB" w14:textId="77777777"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 xml:space="preserve">Sumber Hukum Islam(Adillah Syari’yah/Adillah Al-Ahkam/Ushul al- Ahkam/Al Mashadiru Tasyriyah Li Al- Ahkam)yang disepakati Al-Qur'an </w:t>
            </w:r>
            <w:r w:rsidRPr="007550AD">
              <w:rPr>
                <w:rFonts w:asciiTheme="majorBidi" w:hAnsiTheme="majorBidi" w:cstheme="majorBidi"/>
                <w:lang w:val="af-ZA" w:eastAsia="zh-CN"/>
              </w:rPr>
              <w:t>Sebagai Sumber Dasar Pokok Hukum Islam</w:t>
            </w:r>
          </w:p>
          <w:p w14:paraId="47A3067B" w14:textId="77777777"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Sumber Hukum Islam  (Adillah Syari’yah/Adillah al-Ahkam/Ushul Al- Ahkam/Al Mashadiru Tasyriyah Li Al- Ahkam) yang disepakati As- Sunnah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14:paraId="543C81C3" w14:textId="77777777"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 xml:space="preserve">Sumber Hukum Islam  (Adillah Syari’yah/Adillah al-Ahkam/Ushul Al- Ahkam/Al Mashadiru </w:t>
            </w:r>
            <w:r w:rsidRPr="007550AD">
              <w:rPr>
                <w:rFonts w:asciiTheme="majorBidi" w:hAnsiTheme="majorBidi" w:cstheme="majorBidi"/>
                <w:lang w:eastAsia="zh-CN"/>
              </w:rPr>
              <w:lastRenderedPageBreak/>
              <w:t>Tasyriyah Li Al- Ahkam) yang disepakati Ijma Dan Qiyas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14:paraId="304AF0F4" w14:textId="77777777" w:rsidR="00B82165" w:rsidRPr="007550AD" w:rsidRDefault="00B82165" w:rsidP="007550AD">
            <w:pPr>
              <w:spacing w:before="0" w:after="0"/>
              <w:rPr>
                <w:rFonts w:asciiTheme="majorBidi" w:hAnsiTheme="majorBidi" w:cstheme="majorBidi"/>
                <w:lang w:val="en-US" w:eastAsia="zh-CN"/>
              </w:rPr>
            </w:pPr>
          </w:p>
        </w:tc>
        <w:tc>
          <w:tcPr>
            <w:tcW w:w="2230" w:type="dxa"/>
            <w:shd w:val="clear" w:color="auto" w:fill="auto"/>
          </w:tcPr>
          <w:p w14:paraId="460A95AF"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lastRenderedPageBreak/>
              <w:t>konsep</w:t>
            </w:r>
            <w:r w:rsidRPr="007550AD">
              <w:rPr>
                <w:rFonts w:asciiTheme="majorBidi" w:hAnsiTheme="majorBidi" w:cstheme="majorBidi"/>
                <w:color w:val="222222"/>
              </w:rPr>
              <w:t>Definisi dan Kedudukan Ushul Fiqh</w:t>
            </w:r>
          </w:p>
          <w:p w14:paraId="1F1D3AA2"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Sejarah </w:t>
            </w:r>
            <w:r w:rsidRPr="007550AD">
              <w:rPr>
                <w:rFonts w:asciiTheme="majorBidi" w:hAnsiTheme="majorBidi" w:cstheme="majorBidi"/>
                <w:lang w:val="en-US"/>
              </w:rPr>
              <w:t>dan perkembangan</w:t>
            </w:r>
            <w:r w:rsidRPr="007550AD">
              <w:rPr>
                <w:rFonts w:asciiTheme="majorBidi" w:hAnsiTheme="majorBidi" w:cstheme="majorBidi"/>
              </w:rPr>
              <w:t xml:space="preserve"> ushul Fikih</w:t>
            </w:r>
          </w:p>
          <w:p w14:paraId="3F5F2D72" w14:textId="77777777"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 xml:space="preserve">Sumber Hukum Islam(Adillah Syari’yah/Adillah Al-Ahkam/Ushul al- Ahkam/Al Mashadiru Tasyriyah Li Al- Ahkam)yang disepakati Al-Qur'an </w:t>
            </w:r>
            <w:r w:rsidRPr="007550AD">
              <w:rPr>
                <w:rFonts w:asciiTheme="majorBidi" w:hAnsiTheme="majorBidi" w:cstheme="majorBidi"/>
                <w:lang w:val="af-ZA" w:eastAsia="zh-CN"/>
              </w:rPr>
              <w:t>Sebagai Sumber Dasar Pokok Hukum Islam</w:t>
            </w:r>
          </w:p>
          <w:p w14:paraId="415F4B07" w14:textId="77777777"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Sumber Hukum Islam  (Adillah Syari’yah/Adillah al-Ahkam/Ushul Al- Ahkam/Al Mashadiru Tasyriyah Li Al- Ahkam) yang disepakati As- Sunnah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14:paraId="7FCE127F" w14:textId="77777777" w:rsidR="00B82165" w:rsidRPr="007550AD" w:rsidRDefault="002F718B" w:rsidP="007550AD">
            <w:pPr>
              <w:pStyle w:val="ListParagraph"/>
              <w:spacing w:after="0" w:line="240" w:lineRule="auto"/>
              <w:ind w:left="0"/>
              <w:jc w:val="both"/>
              <w:rPr>
                <w:rFonts w:asciiTheme="majorBidi" w:hAnsiTheme="majorBidi" w:cstheme="majorBidi"/>
                <w:lang w:eastAsia="zh-CN"/>
              </w:rPr>
            </w:pPr>
            <w:r w:rsidRPr="007550AD">
              <w:rPr>
                <w:rFonts w:asciiTheme="majorBidi" w:hAnsiTheme="majorBidi" w:cstheme="majorBidi"/>
                <w:lang w:eastAsia="zh-CN"/>
              </w:rPr>
              <w:t xml:space="preserve">Sumber Hukum Islam  (Adillah Syari’yah/Adillah al-Ahkam/Ushul Al- Ahkam/Al Mashadiru Tasyriyah Li Al- </w:t>
            </w:r>
            <w:r w:rsidRPr="007550AD">
              <w:rPr>
                <w:rFonts w:asciiTheme="majorBidi" w:hAnsiTheme="majorBidi" w:cstheme="majorBidi"/>
                <w:lang w:eastAsia="zh-CN"/>
              </w:rPr>
              <w:lastRenderedPageBreak/>
              <w:t>Ahkam) yang disepakati Ijma Dan Qiyas S</w:t>
            </w:r>
            <w:r w:rsidRPr="007550AD">
              <w:rPr>
                <w:rFonts w:asciiTheme="majorBidi" w:hAnsiTheme="majorBidi" w:cstheme="majorBidi"/>
                <w:lang w:val="af-ZA" w:eastAsia="zh-CN"/>
              </w:rPr>
              <w:t xml:space="preserve">ebagai </w:t>
            </w:r>
            <w:r w:rsidRPr="007550AD">
              <w:rPr>
                <w:rFonts w:asciiTheme="majorBidi" w:hAnsiTheme="majorBidi" w:cstheme="majorBidi"/>
                <w:lang w:eastAsia="zh-CN"/>
              </w:rPr>
              <w:t>S</w:t>
            </w:r>
            <w:r w:rsidRPr="007550AD">
              <w:rPr>
                <w:rFonts w:asciiTheme="majorBidi" w:hAnsiTheme="majorBidi" w:cstheme="majorBidi"/>
                <w:lang w:val="af-ZA" w:eastAsia="zh-CN"/>
              </w:rPr>
              <w:t xml:space="preserve">umber </w:t>
            </w:r>
            <w:r w:rsidRPr="007550AD">
              <w:rPr>
                <w:rFonts w:asciiTheme="majorBidi" w:hAnsiTheme="majorBidi" w:cstheme="majorBidi"/>
                <w:lang w:eastAsia="zh-CN"/>
              </w:rPr>
              <w:t>D</w:t>
            </w:r>
            <w:r w:rsidRPr="007550AD">
              <w:rPr>
                <w:rFonts w:asciiTheme="majorBidi" w:hAnsiTheme="majorBidi" w:cstheme="majorBidi"/>
                <w:lang w:val="af-ZA" w:eastAsia="zh-CN"/>
              </w:rPr>
              <w:t xml:space="preserve">asar </w:t>
            </w:r>
            <w:r w:rsidRPr="007550AD">
              <w:rPr>
                <w:rFonts w:asciiTheme="majorBidi" w:hAnsiTheme="majorBidi" w:cstheme="majorBidi"/>
                <w:lang w:eastAsia="zh-CN"/>
              </w:rPr>
              <w:t>P</w:t>
            </w:r>
            <w:r w:rsidRPr="007550AD">
              <w:rPr>
                <w:rFonts w:asciiTheme="majorBidi" w:hAnsiTheme="majorBidi" w:cstheme="majorBidi"/>
                <w:lang w:val="af-ZA" w:eastAsia="zh-CN"/>
              </w:rPr>
              <w:t>okok Hukum Islam</w:t>
            </w:r>
          </w:p>
          <w:p w14:paraId="1FA892DE" w14:textId="77777777" w:rsidR="00B82165" w:rsidRPr="007550AD" w:rsidRDefault="00B82165" w:rsidP="007550AD">
            <w:pPr>
              <w:spacing w:before="0" w:after="0"/>
              <w:rPr>
                <w:rFonts w:asciiTheme="majorBidi" w:hAnsiTheme="majorBidi" w:cstheme="majorBidi"/>
                <w:lang w:val="en-US" w:eastAsia="zh-CN"/>
              </w:rPr>
            </w:pPr>
          </w:p>
        </w:tc>
        <w:tc>
          <w:tcPr>
            <w:tcW w:w="2231" w:type="dxa"/>
            <w:shd w:val="clear" w:color="auto" w:fill="auto"/>
          </w:tcPr>
          <w:p w14:paraId="21170486"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Satu minggu</w:t>
            </w:r>
          </w:p>
        </w:tc>
        <w:tc>
          <w:tcPr>
            <w:tcW w:w="2231" w:type="dxa"/>
            <w:shd w:val="clear" w:color="auto" w:fill="auto"/>
          </w:tcPr>
          <w:p w14:paraId="0B155329" w14:textId="77777777" w:rsidR="00B82165" w:rsidRPr="007550AD" w:rsidRDefault="002F718B" w:rsidP="007550AD">
            <w:pPr>
              <w:autoSpaceDE w:val="0"/>
              <w:autoSpaceDN w:val="0"/>
              <w:adjustRightInd w:val="0"/>
              <w:spacing w:after="0"/>
              <w:ind w:left="0"/>
              <w:jc w:val="both"/>
              <w:rPr>
                <w:rFonts w:asciiTheme="majorBidi" w:hAnsiTheme="majorBidi" w:cstheme="majorBidi"/>
              </w:rPr>
            </w:pPr>
            <w:r w:rsidRPr="007550AD">
              <w:rPr>
                <w:rFonts w:asciiTheme="majorBidi" w:hAnsiTheme="majorBidi" w:cstheme="majorBidi"/>
              </w:rPr>
              <w:t>-Menyelesaikan soal secara individu</w:t>
            </w:r>
          </w:p>
          <w:p w14:paraId="4C241480"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-Soal dibahas bersama-sama pada pertemuan selanjutnya</w:t>
            </w:r>
          </w:p>
        </w:tc>
        <w:tc>
          <w:tcPr>
            <w:tcW w:w="2231" w:type="dxa"/>
            <w:shd w:val="clear" w:color="auto" w:fill="auto"/>
          </w:tcPr>
          <w:p w14:paraId="1F334CB7"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bCs/>
              </w:rPr>
              <w:t xml:space="preserve">Penyelesaian soal </w:t>
            </w:r>
          </w:p>
        </w:tc>
        <w:tc>
          <w:tcPr>
            <w:tcW w:w="2231" w:type="dxa"/>
            <w:shd w:val="clear" w:color="auto" w:fill="auto"/>
          </w:tcPr>
          <w:p w14:paraId="0E12D6A2" w14:textId="77777777" w:rsidR="00B82165" w:rsidRPr="007550AD" w:rsidRDefault="00B82165" w:rsidP="007550AD">
            <w:pPr>
              <w:spacing w:before="0" w:after="0"/>
              <w:rPr>
                <w:rFonts w:asciiTheme="majorBidi" w:hAnsiTheme="majorBidi" w:cstheme="majorBidi"/>
                <w:lang w:val="en-US"/>
              </w:rPr>
            </w:pPr>
          </w:p>
        </w:tc>
      </w:tr>
      <w:tr w:rsidR="00B82165" w:rsidRPr="007550AD" w14:paraId="6EEA9D65" w14:textId="77777777">
        <w:tc>
          <w:tcPr>
            <w:tcW w:w="2230" w:type="dxa"/>
            <w:shd w:val="clear" w:color="auto" w:fill="auto"/>
          </w:tcPr>
          <w:p w14:paraId="16044251"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3. Tugas Kelompok</w:t>
            </w:r>
          </w:p>
        </w:tc>
        <w:tc>
          <w:tcPr>
            <w:tcW w:w="2230" w:type="dxa"/>
            <w:shd w:val="clear" w:color="auto" w:fill="auto"/>
          </w:tcPr>
          <w:p w14:paraId="3C70D792"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Menguasai konsep Mahasiswa mampu </w:t>
            </w:r>
            <w:r w:rsidRPr="007550AD">
              <w:rPr>
                <w:rFonts w:asciiTheme="majorBidi" w:hAnsiTheme="majorBidi" w:cstheme="majorBidi"/>
                <w:lang w:val="en-US"/>
              </w:rPr>
              <w:t>membahas dan menguraikan</w:t>
            </w:r>
            <w:r w:rsidRPr="007550AD">
              <w:rPr>
                <w:rFonts w:asciiTheme="majorBidi" w:hAnsiTheme="majorBidi" w:cstheme="majorBidi"/>
              </w:rPr>
              <w:t>Sumber Hukum Islam Yang Mukhtalaf (Tidak Disepakati)  Istihsan</w:t>
            </w:r>
          </w:p>
          <w:p w14:paraId="500AD414"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Maslahah Mursalah</w:t>
            </w:r>
          </w:p>
          <w:p w14:paraId="4A76ED83"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Sumber hukum Islam yang mukhtalaf (Tidak disepakati)  Istishab dan Saddu Dzari’ah</w:t>
            </w:r>
          </w:p>
          <w:p w14:paraId="4F82AA28"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Madzhab Shahabi Dan  Syar’un Manqablan</w:t>
            </w:r>
            <w:r w:rsidRPr="007550AD">
              <w:rPr>
                <w:rFonts w:asciiTheme="majorBidi" w:hAnsiTheme="majorBidi" w:cstheme="majorBidi"/>
                <w:lang w:val="en-US"/>
              </w:rPr>
              <w:t>a</w:t>
            </w:r>
          </w:p>
          <w:p w14:paraId="62C6AC20"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Urf</w:t>
            </w:r>
          </w:p>
          <w:p w14:paraId="7AC64188"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w:t>
            </w:r>
            <w:r w:rsidRPr="007550AD">
              <w:rPr>
                <w:rFonts w:asciiTheme="majorBidi" w:hAnsiTheme="majorBidi" w:cstheme="majorBidi"/>
                <w:lang w:val="en-US"/>
              </w:rPr>
              <w:lastRenderedPageBreak/>
              <w:t xml:space="preserve">menguraikan </w:t>
            </w:r>
            <w:r w:rsidRPr="007550AD">
              <w:rPr>
                <w:rFonts w:asciiTheme="majorBidi" w:hAnsiTheme="majorBidi" w:cstheme="majorBidi"/>
                <w:color w:val="222222"/>
              </w:rPr>
              <w:t>Hukum Syara’</w:t>
            </w:r>
          </w:p>
          <w:p w14:paraId="22CCEC8E" w14:textId="77777777" w:rsidR="00B82165" w:rsidRPr="007550AD" w:rsidRDefault="002F718B" w:rsidP="007550AD">
            <w:pPr>
              <w:pStyle w:val="ListParagraph"/>
              <w:spacing w:after="0" w:line="240" w:lineRule="auto"/>
              <w:ind w:left="0"/>
              <w:jc w:val="both"/>
              <w:rPr>
                <w:rFonts w:asciiTheme="majorBidi" w:hAnsiTheme="majorBidi" w:cstheme="majorBidi"/>
                <w:bCs/>
                <w:lang w:val="id-ID"/>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Melalui Aspek Kebahasaan</w:t>
            </w:r>
          </w:p>
          <w:p w14:paraId="2A9BB7AA"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Hukum Maqshid Syari’ah</w:t>
            </w:r>
          </w:p>
        </w:tc>
        <w:tc>
          <w:tcPr>
            <w:tcW w:w="2230" w:type="dxa"/>
            <w:shd w:val="clear" w:color="auto" w:fill="auto"/>
          </w:tcPr>
          <w:p w14:paraId="32E1B173"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lastRenderedPageBreak/>
              <w:t xml:space="preserve">konsep Mahasiswa mampu </w:t>
            </w:r>
            <w:r w:rsidRPr="007550AD">
              <w:rPr>
                <w:rFonts w:asciiTheme="majorBidi" w:hAnsiTheme="majorBidi" w:cstheme="majorBidi"/>
                <w:lang w:val="en-US"/>
              </w:rPr>
              <w:t>membahas dan menguraikan</w:t>
            </w:r>
            <w:r w:rsidRPr="007550AD">
              <w:rPr>
                <w:rFonts w:asciiTheme="majorBidi" w:hAnsiTheme="majorBidi" w:cstheme="majorBidi"/>
              </w:rPr>
              <w:t>Sumber Hukum Islam Yang Mukhtalaf (Tidak Disepakati)  Istihsan</w:t>
            </w:r>
          </w:p>
          <w:p w14:paraId="17616790"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Maslahah Mursalah</w:t>
            </w:r>
          </w:p>
          <w:p w14:paraId="0ECED08A"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Sumber hukum Islam yang mukhtalaf (Tidak disepakati)  Istishab dan Saddu Dzari’ah</w:t>
            </w:r>
          </w:p>
          <w:p w14:paraId="2F22EDB7"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Madzhab Shahabi Dan  Syar’un Manqablan</w:t>
            </w:r>
            <w:r w:rsidRPr="007550AD">
              <w:rPr>
                <w:rFonts w:asciiTheme="majorBidi" w:hAnsiTheme="majorBidi" w:cstheme="majorBidi"/>
                <w:lang w:val="en-US"/>
              </w:rPr>
              <w:t>a</w:t>
            </w:r>
          </w:p>
          <w:p w14:paraId="6A064611"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Urf</w:t>
            </w:r>
          </w:p>
          <w:p w14:paraId="0DBAEA0C"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w:t>
            </w:r>
            <w:r w:rsidRPr="007550AD">
              <w:rPr>
                <w:rFonts w:asciiTheme="majorBidi" w:hAnsiTheme="majorBidi" w:cstheme="majorBidi"/>
                <w:lang w:val="en-US"/>
              </w:rPr>
              <w:lastRenderedPageBreak/>
              <w:t xml:space="preserve">menguraikan </w:t>
            </w:r>
            <w:r w:rsidRPr="007550AD">
              <w:rPr>
                <w:rFonts w:asciiTheme="majorBidi" w:hAnsiTheme="majorBidi" w:cstheme="majorBidi"/>
                <w:color w:val="222222"/>
              </w:rPr>
              <w:t>Hukum Syara’</w:t>
            </w:r>
          </w:p>
          <w:p w14:paraId="56B1891A" w14:textId="77777777" w:rsidR="00B82165" w:rsidRPr="007550AD" w:rsidRDefault="002F718B" w:rsidP="007550AD">
            <w:pPr>
              <w:pStyle w:val="ListParagraph"/>
              <w:spacing w:after="0" w:line="240" w:lineRule="auto"/>
              <w:ind w:left="0"/>
              <w:jc w:val="both"/>
              <w:rPr>
                <w:rFonts w:asciiTheme="majorBidi" w:hAnsiTheme="majorBidi" w:cstheme="majorBidi"/>
                <w:bCs/>
                <w:lang w:val="id-ID"/>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Melalui Aspek Kebahasaan</w:t>
            </w:r>
          </w:p>
          <w:p w14:paraId="73E593DE"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Hukum Maqshid Syari’ah</w:t>
            </w:r>
            <w:r w:rsidRPr="007550AD">
              <w:rPr>
                <w:rFonts w:asciiTheme="majorBidi" w:hAnsiTheme="majorBidi" w:cstheme="majorBidi"/>
                <w:lang w:val="en-US"/>
              </w:rPr>
              <w:t>a</w:t>
            </w:r>
          </w:p>
        </w:tc>
        <w:tc>
          <w:tcPr>
            <w:tcW w:w="2231" w:type="dxa"/>
            <w:shd w:val="clear" w:color="auto" w:fill="auto"/>
          </w:tcPr>
          <w:p w14:paraId="49669B4B"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Satu Bulan</w:t>
            </w:r>
          </w:p>
        </w:tc>
        <w:tc>
          <w:tcPr>
            <w:tcW w:w="2231" w:type="dxa"/>
            <w:shd w:val="clear" w:color="auto" w:fill="auto"/>
          </w:tcPr>
          <w:p w14:paraId="0060589A" w14:textId="77777777" w:rsidR="00B82165" w:rsidRPr="007550AD" w:rsidRDefault="002F718B" w:rsidP="007550AD">
            <w:pPr>
              <w:autoSpaceDE w:val="0"/>
              <w:autoSpaceDN w:val="0"/>
              <w:adjustRightInd w:val="0"/>
              <w:spacing w:after="0"/>
              <w:ind w:left="0"/>
              <w:jc w:val="both"/>
              <w:rPr>
                <w:rFonts w:asciiTheme="majorBidi" w:hAnsiTheme="majorBidi" w:cstheme="majorBidi"/>
              </w:rPr>
            </w:pPr>
            <w:r w:rsidRPr="007550AD">
              <w:rPr>
                <w:rFonts w:asciiTheme="majorBidi" w:hAnsiTheme="majorBidi" w:cstheme="majorBidi"/>
              </w:rPr>
              <w:t>-Menyelesaikan soal secara kelompok</w:t>
            </w:r>
          </w:p>
          <w:p w14:paraId="0B33C2F2"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-Soal dibahas bersama-sama pada pertemuan selanjutnya</w:t>
            </w:r>
          </w:p>
        </w:tc>
        <w:tc>
          <w:tcPr>
            <w:tcW w:w="2231" w:type="dxa"/>
            <w:shd w:val="clear" w:color="auto" w:fill="auto"/>
          </w:tcPr>
          <w:p w14:paraId="5BCA7DD4"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bCs/>
              </w:rPr>
              <w:t>Penyelesaian soal secara lisan</w:t>
            </w:r>
          </w:p>
        </w:tc>
        <w:tc>
          <w:tcPr>
            <w:tcW w:w="2231" w:type="dxa"/>
            <w:shd w:val="clear" w:color="auto" w:fill="auto"/>
          </w:tcPr>
          <w:p w14:paraId="024A13EA" w14:textId="77777777" w:rsidR="00B82165" w:rsidRPr="007550AD" w:rsidRDefault="00B82165" w:rsidP="007550AD">
            <w:pPr>
              <w:spacing w:before="0" w:after="0"/>
              <w:rPr>
                <w:rFonts w:asciiTheme="majorBidi" w:hAnsiTheme="majorBidi" w:cstheme="majorBidi"/>
                <w:lang w:val="en-US"/>
              </w:rPr>
            </w:pPr>
          </w:p>
        </w:tc>
      </w:tr>
      <w:tr w:rsidR="00B82165" w:rsidRPr="007550AD" w14:paraId="1B77B224" w14:textId="77777777">
        <w:tc>
          <w:tcPr>
            <w:tcW w:w="2230" w:type="dxa"/>
            <w:shd w:val="clear" w:color="auto" w:fill="auto"/>
          </w:tcPr>
          <w:p w14:paraId="39A51E09"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4. Tugas kelompok</w:t>
            </w:r>
          </w:p>
        </w:tc>
        <w:tc>
          <w:tcPr>
            <w:tcW w:w="2230" w:type="dxa"/>
            <w:shd w:val="clear" w:color="auto" w:fill="auto"/>
          </w:tcPr>
          <w:p w14:paraId="0E7E10DF"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Menguasai teor</w:t>
            </w:r>
            <w:r w:rsidRPr="007550AD">
              <w:rPr>
                <w:rFonts w:asciiTheme="majorBidi" w:hAnsiTheme="majorBidi" w:cstheme="majorBidi"/>
                <w:lang w:val="en-US"/>
              </w:rPr>
              <w:t xml:space="preserve">i tentang </w:t>
            </w:r>
            <w:r w:rsidRPr="007550AD">
              <w:rPr>
                <w:rFonts w:asciiTheme="majorBidi" w:hAnsiTheme="majorBidi" w:cstheme="majorBidi"/>
              </w:rPr>
              <w:t xml:space="preserve">Mahasiswa mampu </w:t>
            </w:r>
            <w:r w:rsidRPr="007550AD">
              <w:rPr>
                <w:rFonts w:asciiTheme="majorBidi" w:hAnsiTheme="majorBidi" w:cstheme="majorBidi"/>
                <w:lang w:val="en-US"/>
              </w:rPr>
              <w:t>membahas dan menguraikan</w:t>
            </w:r>
            <w:r w:rsidRPr="007550AD">
              <w:rPr>
                <w:rFonts w:asciiTheme="majorBidi" w:hAnsiTheme="majorBidi" w:cstheme="majorBidi"/>
              </w:rPr>
              <w:t>Sumber Hukum Islam Yang Mukhtalaf (Tidak Disepakati)  Istihsan</w:t>
            </w:r>
          </w:p>
          <w:p w14:paraId="1559E713"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Maslahah Mursalah</w:t>
            </w:r>
          </w:p>
          <w:p w14:paraId="35026FE3"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Sumber hukum Islam yang mukhtalaf (Tidak disepakati)  Istishab dan Saddu Dzari’ah</w:t>
            </w:r>
          </w:p>
          <w:p w14:paraId="398B22D8"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Madzhab Shahabi Dan  Syar’un Manqablan</w:t>
            </w:r>
            <w:r w:rsidRPr="007550AD">
              <w:rPr>
                <w:rFonts w:asciiTheme="majorBidi" w:hAnsiTheme="majorBidi" w:cstheme="majorBidi"/>
                <w:lang w:val="en-US"/>
              </w:rPr>
              <w:t>a</w:t>
            </w:r>
          </w:p>
          <w:p w14:paraId="29C487F8"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lastRenderedPageBreak/>
              <w:t xml:space="preserve">membahas dan menguraikan </w:t>
            </w:r>
            <w:r w:rsidRPr="007550AD">
              <w:rPr>
                <w:rFonts w:asciiTheme="majorBidi" w:hAnsiTheme="majorBidi" w:cstheme="majorBidi"/>
              </w:rPr>
              <w:t>Sumber Hukum Islam Yang Mukhtalaf (Tidak Disepakati)  Urf</w:t>
            </w:r>
          </w:p>
          <w:p w14:paraId="73A10437"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color w:val="222222"/>
              </w:rPr>
              <w:t>Hukum Syara’</w:t>
            </w:r>
          </w:p>
          <w:p w14:paraId="032BAAFE" w14:textId="77777777" w:rsidR="00B82165" w:rsidRPr="007550AD" w:rsidRDefault="002F718B" w:rsidP="007550AD">
            <w:pPr>
              <w:pStyle w:val="ListParagraph"/>
              <w:spacing w:after="0" w:line="240" w:lineRule="auto"/>
              <w:ind w:left="0"/>
              <w:jc w:val="both"/>
              <w:rPr>
                <w:rFonts w:asciiTheme="majorBidi" w:hAnsiTheme="majorBidi" w:cstheme="majorBidi"/>
                <w:bCs/>
                <w:lang w:val="id-ID"/>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Melalui Aspek Kebahasaan</w:t>
            </w:r>
          </w:p>
          <w:p w14:paraId="3D4B933D"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Hukum Maqshid Syari’ah</w:t>
            </w:r>
          </w:p>
        </w:tc>
        <w:tc>
          <w:tcPr>
            <w:tcW w:w="2230" w:type="dxa"/>
            <w:shd w:val="clear" w:color="auto" w:fill="auto"/>
          </w:tcPr>
          <w:p w14:paraId="175C5126"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lastRenderedPageBreak/>
              <w:t>T</w:t>
            </w:r>
            <w:r w:rsidRPr="007550AD">
              <w:rPr>
                <w:rFonts w:asciiTheme="majorBidi" w:hAnsiTheme="majorBidi" w:cstheme="majorBidi"/>
              </w:rPr>
              <w:t>teor</w:t>
            </w:r>
            <w:r w:rsidRPr="007550AD">
              <w:rPr>
                <w:rFonts w:asciiTheme="majorBidi" w:hAnsiTheme="majorBidi" w:cstheme="majorBidi"/>
                <w:lang w:val="en-US"/>
              </w:rPr>
              <w:t xml:space="preserve">i tentang </w:t>
            </w:r>
            <w:r w:rsidRPr="007550AD">
              <w:rPr>
                <w:rFonts w:asciiTheme="majorBidi" w:hAnsiTheme="majorBidi" w:cstheme="majorBidi"/>
              </w:rPr>
              <w:t xml:space="preserve">Mahasiswa mampu </w:t>
            </w:r>
            <w:r w:rsidRPr="007550AD">
              <w:rPr>
                <w:rFonts w:asciiTheme="majorBidi" w:hAnsiTheme="majorBidi" w:cstheme="majorBidi"/>
                <w:lang w:val="en-US"/>
              </w:rPr>
              <w:t>membahas dan menguraikan</w:t>
            </w:r>
            <w:r w:rsidRPr="007550AD">
              <w:rPr>
                <w:rFonts w:asciiTheme="majorBidi" w:hAnsiTheme="majorBidi" w:cstheme="majorBidi"/>
              </w:rPr>
              <w:t>Sumber Hukum Islam Yang Mukhtalaf (Tidak Disepakati)  Istihsan</w:t>
            </w:r>
          </w:p>
          <w:p w14:paraId="4BA1DBF2"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Maslahah Mursalah</w:t>
            </w:r>
          </w:p>
          <w:p w14:paraId="1B7FB526"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lang w:val="en-US"/>
              </w:rPr>
              <w:t xml:space="preserve">Mahasiswa mampu membahas dan menguraikan </w:t>
            </w:r>
            <w:r w:rsidRPr="007550AD">
              <w:rPr>
                <w:rFonts w:asciiTheme="majorBidi" w:hAnsiTheme="majorBidi" w:cstheme="majorBidi"/>
              </w:rPr>
              <w:t>Sumber hukum Islam yang mukhtalaf (Tidak disepakati)  Istishab dan Saddu Dzari’ah</w:t>
            </w:r>
          </w:p>
          <w:p w14:paraId="0D552B4E"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Sumber Hukum Islam Yang Mukhtalaf (Tidak Disepakati) Madzhab Shahabi Dan  Syar’un Manqablan</w:t>
            </w:r>
            <w:r w:rsidRPr="007550AD">
              <w:rPr>
                <w:rFonts w:asciiTheme="majorBidi" w:hAnsiTheme="majorBidi" w:cstheme="majorBidi"/>
                <w:lang w:val="en-US"/>
              </w:rPr>
              <w:t>a</w:t>
            </w:r>
          </w:p>
          <w:p w14:paraId="176B012B"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w:t>
            </w:r>
            <w:r w:rsidRPr="007550AD">
              <w:rPr>
                <w:rFonts w:asciiTheme="majorBidi" w:hAnsiTheme="majorBidi" w:cstheme="majorBidi"/>
                <w:lang w:val="en-US"/>
              </w:rPr>
              <w:lastRenderedPageBreak/>
              <w:t xml:space="preserve">menguraikan </w:t>
            </w:r>
            <w:r w:rsidRPr="007550AD">
              <w:rPr>
                <w:rFonts w:asciiTheme="majorBidi" w:hAnsiTheme="majorBidi" w:cstheme="majorBidi"/>
              </w:rPr>
              <w:t>Sumber Hukum Islam Yang Mukhtalaf (Tidak Disepakati)  Urf</w:t>
            </w:r>
          </w:p>
          <w:p w14:paraId="7F187A13" w14:textId="77777777" w:rsidR="00B82165" w:rsidRPr="007550AD" w:rsidRDefault="002F718B" w:rsidP="007550AD">
            <w:pPr>
              <w:pStyle w:val="ListParagraph"/>
              <w:spacing w:after="0" w:line="240" w:lineRule="auto"/>
              <w:ind w:left="0"/>
              <w:jc w:val="both"/>
              <w:rPr>
                <w:rFonts w:asciiTheme="majorBidi" w:hAnsiTheme="majorBidi" w:cstheme="majorBidi"/>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color w:val="222222"/>
              </w:rPr>
              <w:t>Hukum Syara’</w:t>
            </w:r>
          </w:p>
          <w:p w14:paraId="69103897" w14:textId="77777777" w:rsidR="00B82165" w:rsidRPr="007550AD" w:rsidRDefault="002F718B" w:rsidP="007550AD">
            <w:pPr>
              <w:pStyle w:val="ListParagraph"/>
              <w:spacing w:after="0" w:line="240" w:lineRule="auto"/>
              <w:ind w:left="0"/>
              <w:jc w:val="both"/>
              <w:rPr>
                <w:rFonts w:asciiTheme="majorBidi" w:hAnsiTheme="majorBidi" w:cstheme="majorBidi"/>
                <w:bCs/>
                <w:lang w:val="id-ID"/>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Melalui Aspek Kebahasaan</w:t>
            </w:r>
          </w:p>
          <w:p w14:paraId="2E57E547" w14:textId="77777777" w:rsidR="00B82165" w:rsidRPr="007550AD" w:rsidRDefault="002F718B" w:rsidP="007550AD">
            <w:pPr>
              <w:spacing w:before="0" w:after="0"/>
              <w:ind w:left="0"/>
              <w:rPr>
                <w:rFonts w:asciiTheme="majorBidi" w:hAnsiTheme="majorBidi" w:cstheme="majorBidi"/>
                <w:lang w:val="en-US"/>
              </w:rPr>
            </w:pPr>
            <w:r w:rsidRPr="007550AD">
              <w:rPr>
                <w:rFonts w:asciiTheme="majorBidi" w:hAnsiTheme="majorBidi" w:cstheme="majorBidi"/>
              </w:rPr>
              <w:t xml:space="preserve">Mahasiswa mampu </w:t>
            </w:r>
            <w:r w:rsidRPr="007550AD">
              <w:rPr>
                <w:rFonts w:asciiTheme="majorBidi" w:hAnsiTheme="majorBidi" w:cstheme="majorBidi"/>
                <w:lang w:val="en-US"/>
              </w:rPr>
              <w:t xml:space="preserve">membahas dan menguraikan </w:t>
            </w:r>
            <w:r w:rsidRPr="007550AD">
              <w:rPr>
                <w:rFonts w:asciiTheme="majorBidi" w:hAnsiTheme="majorBidi" w:cstheme="majorBidi"/>
              </w:rPr>
              <w:t>Metode Istinbath Hukum Maqshid Syari’ah</w:t>
            </w:r>
          </w:p>
        </w:tc>
        <w:tc>
          <w:tcPr>
            <w:tcW w:w="2231" w:type="dxa"/>
            <w:shd w:val="clear" w:color="auto" w:fill="auto"/>
          </w:tcPr>
          <w:p w14:paraId="7D03A842"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Satu Bulan</w:t>
            </w:r>
          </w:p>
        </w:tc>
        <w:tc>
          <w:tcPr>
            <w:tcW w:w="2231" w:type="dxa"/>
            <w:shd w:val="clear" w:color="auto" w:fill="auto"/>
          </w:tcPr>
          <w:p w14:paraId="105AF985" w14:textId="77777777" w:rsidR="00B82165" w:rsidRPr="007550AD" w:rsidRDefault="002F718B" w:rsidP="007550AD">
            <w:pPr>
              <w:autoSpaceDE w:val="0"/>
              <w:autoSpaceDN w:val="0"/>
              <w:adjustRightInd w:val="0"/>
              <w:spacing w:after="0"/>
              <w:ind w:left="0"/>
              <w:jc w:val="both"/>
              <w:rPr>
                <w:rFonts w:asciiTheme="majorBidi" w:hAnsiTheme="majorBidi" w:cstheme="majorBidi"/>
              </w:rPr>
            </w:pPr>
            <w:r w:rsidRPr="007550AD">
              <w:rPr>
                <w:rFonts w:asciiTheme="majorBidi" w:hAnsiTheme="majorBidi" w:cstheme="majorBidi"/>
              </w:rPr>
              <w:t>-Menyelesaikan soal secara kelompok</w:t>
            </w:r>
          </w:p>
          <w:p w14:paraId="0D231B71"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rPr>
              <w:t>-Soal dibahas bersama-sama pada pertemuan selanjutnya</w:t>
            </w:r>
          </w:p>
        </w:tc>
        <w:tc>
          <w:tcPr>
            <w:tcW w:w="2231" w:type="dxa"/>
            <w:shd w:val="clear" w:color="auto" w:fill="auto"/>
          </w:tcPr>
          <w:p w14:paraId="16E07367"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bCs/>
              </w:rPr>
              <w:t>Penyelesaian soal secara tulisan dan lisan</w:t>
            </w:r>
          </w:p>
        </w:tc>
        <w:tc>
          <w:tcPr>
            <w:tcW w:w="2231" w:type="dxa"/>
            <w:shd w:val="clear" w:color="auto" w:fill="auto"/>
          </w:tcPr>
          <w:p w14:paraId="3BB7F67B" w14:textId="77777777" w:rsidR="00B82165" w:rsidRPr="007550AD" w:rsidRDefault="00B82165" w:rsidP="007550AD">
            <w:pPr>
              <w:spacing w:before="0" w:after="0"/>
              <w:rPr>
                <w:rFonts w:asciiTheme="majorBidi" w:hAnsiTheme="majorBidi" w:cstheme="majorBidi"/>
                <w:lang w:val="en-US"/>
              </w:rPr>
            </w:pPr>
          </w:p>
        </w:tc>
      </w:tr>
    </w:tbl>
    <w:p w14:paraId="59F9C04E" w14:textId="77777777" w:rsidR="00B82165" w:rsidRPr="007550AD" w:rsidRDefault="00B82165" w:rsidP="007550AD">
      <w:pPr>
        <w:spacing w:before="0" w:after="0"/>
        <w:rPr>
          <w:rFonts w:asciiTheme="majorBidi" w:hAnsiTheme="majorBidi" w:cstheme="majorBidi"/>
          <w:lang w:val="en-US"/>
        </w:rPr>
      </w:pPr>
    </w:p>
    <w:p w14:paraId="5D535723"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Catatan: Setiap tugas dapat dibuat pada lembar tersendiri</w:t>
      </w:r>
    </w:p>
    <w:p w14:paraId="6142BBA5" w14:textId="77777777" w:rsidR="00B82165" w:rsidRPr="007550AD" w:rsidRDefault="002F718B" w:rsidP="007550AD">
      <w:pPr>
        <w:spacing w:before="0" w:after="0"/>
        <w:jc w:val="center"/>
        <w:rPr>
          <w:rFonts w:asciiTheme="majorBidi" w:hAnsiTheme="majorBidi" w:cstheme="majorBidi"/>
        </w:rPr>
      </w:pPr>
      <w:r w:rsidRPr="007550AD">
        <w:rPr>
          <w:rFonts w:asciiTheme="majorBidi" w:hAnsiTheme="majorBidi" w:cstheme="majorBidi"/>
        </w:rPr>
        <w:t>Penjelasan Format Rancangan Tugas</w:t>
      </w:r>
    </w:p>
    <w:p w14:paraId="5825924A" w14:textId="77777777" w:rsidR="00B82165" w:rsidRPr="007550AD" w:rsidRDefault="00B82165" w:rsidP="007550AD">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139"/>
        <w:gridCol w:w="12706"/>
      </w:tblGrid>
      <w:tr w:rsidR="00B82165" w:rsidRPr="007550AD" w14:paraId="07A0B15D" w14:textId="77777777">
        <w:tc>
          <w:tcPr>
            <w:tcW w:w="0" w:type="auto"/>
            <w:shd w:val="clear" w:color="auto" w:fill="auto"/>
          </w:tcPr>
          <w:p w14:paraId="346A098F"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No</w:t>
            </w:r>
          </w:p>
        </w:tc>
        <w:tc>
          <w:tcPr>
            <w:tcW w:w="0" w:type="auto"/>
            <w:shd w:val="clear" w:color="auto" w:fill="auto"/>
          </w:tcPr>
          <w:p w14:paraId="62FD8345"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Unsur</w:t>
            </w:r>
          </w:p>
        </w:tc>
        <w:tc>
          <w:tcPr>
            <w:tcW w:w="0" w:type="auto"/>
            <w:shd w:val="clear" w:color="auto" w:fill="auto"/>
          </w:tcPr>
          <w:p w14:paraId="32A1E37B"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Penjelasan</w:t>
            </w:r>
          </w:p>
        </w:tc>
      </w:tr>
      <w:tr w:rsidR="00B82165" w:rsidRPr="007550AD" w14:paraId="66A0945B" w14:textId="77777777">
        <w:tc>
          <w:tcPr>
            <w:tcW w:w="0" w:type="auto"/>
            <w:shd w:val="clear" w:color="auto" w:fill="auto"/>
          </w:tcPr>
          <w:p w14:paraId="3AC101CB"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1</w:t>
            </w:r>
          </w:p>
        </w:tc>
        <w:tc>
          <w:tcPr>
            <w:tcW w:w="0" w:type="auto"/>
            <w:shd w:val="clear" w:color="auto" w:fill="auto"/>
          </w:tcPr>
          <w:p w14:paraId="196EADC1"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Tujuan Tugas</w:t>
            </w:r>
          </w:p>
        </w:tc>
        <w:tc>
          <w:tcPr>
            <w:tcW w:w="0" w:type="auto"/>
            <w:shd w:val="clear" w:color="auto" w:fill="auto"/>
          </w:tcPr>
          <w:p w14:paraId="460C72E5"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zh-CN"/>
              </w:rPr>
              <w:t>Rumusan kemampuan yang diharapkan dapat dicapai oleh mahasiswa bila ia berhasil mengerjakan tugas ini (hard skill dan soft skill)</w:t>
            </w:r>
          </w:p>
        </w:tc>
      </w:tr>
      <w:tr w:rsidR="00B82165" w:rsidRPr="007550AD" w14:paraId="2EBC9FFC" w14:textId="77777777">
        <w:tc>
          <w:tcPr>
            <w:tcW w:w="0" w:type="auto"/>
            <w:shd w:val="clear" w:color="auto" w:fill="auto"/>
          </w:tcPr>
          <w:p w14:paraId="396846BE"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2</w:t>
            </w:r>
          </w:p>
        </w:tc>
        <w:tc>
          <w:tcPr>
            <w:tcW w:w="0" w:type="auto"/>
            <w:shd w:val="clear" w:color="auto" w:fill="auto"/>
          </w:tcPr>
          <w:p w14:paraId="706EBF23"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Objek Tugas</w:t>
            </w:r>
          </w:p>
        </w:tc>
        <w:tc>
          <w:tcPr>
            <w:tcW w:w="0" w:type="auto"/>
            <w:shd w:val="clear" w:color="auto" w:fill="auto"/>
          </w:tcPr>
          <w:p w14:paraId="63A792EE" w14:textId="77777777" w:rsidR="00B82165" w:rsidRPr="007550AD" w:rsidRDefault="002F718B" w:rsidP="007550AD">
            <w:pPr>
              <w:spacing w:before="0" w:after="0"/>
              <w:rPr>
                <w:rFonts w:asciiTheme="majorBidi" w:hAnsiTheme="majorBidi" w:cstheme="majorBidi"/>
                <w:lang w:val="zh-CN"/>
              </w:rPr>
            </w:pPr>
            <w:r w:rsidRPr="007550AD">
              <w:rPr>
                <w:rFonts w:asciiTheme="majorBidi" w:hAnsiTheme="majorBidi" w:cstheme="majorBidi"/>
                <w:lang w:val="zh-CN"/>
              </w:rPr>
              <w:t>Berisi deskripsi obyek material yang akan dipelajari dalam tugas ini (misal teori manusia menurut Islam)</w:t>
            </w:r>
          </w:p>
        </w:tc>
      </w:tr>
      <w:tr w:rsidR="00B82165" w:rsidRPr="007550AD" w14:paraId="69EC01A4" w14:textId="77777777">
        <w:tc>
          <w:tcPr>
            <w:tcW w:w="0" w:type="auto"/>
            <w:shd w:val="clear" w:color="auto" w:fill="auto"/>
          </w:tcPr>
          <w:p w14:paraId="15525320"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3</w:t>
            </w:r>
          </w:p>
        </w:tc>
        <w:tc>
          <w:tcPr>
            <w:tcW w:w="0" w:type="auto"/>
            <w:shd w:val="clear" w:color="auto" w:fill="auto"/>
          </w:tcPr>
          <w:p w14:paraId="124BBE88"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Batasan Pengerjaan Tugas</w:t>
            </w:r>
          </w:p>
        </w:tc>
        <w:tc>
          <w:tcPr>
            <w:tcW w:w="0" w:type="auto"/>
            <w:shd w:val="clear" w:color="auto" w:fill="auto"/>
          </w:tcPr>
          <w:p w14:paraId="7ED91AF4" w14:textId="77777777" w:rsidR="00B82165" w:rsidRPr="007550AD" w:rsidRDefault="002F718B" w:rsidP="007550AD">
            <w:pPr>
              <w:spacing w:before="0" w:after="0"/>
              <w:rPr>
                <w:rFonts w:asciiTheme="majorBidi" w:hAnsiTheme="majorBidi" w:cstheme="majorBidi"/>
                <w:lang w:val="zh-CN"/>
              </w:rPr>
            </w:pPr>
            <w:r w:rsidRPr="007550AD">
              <w:rPr>
                <w:rFonts w:asciiTheme="majorBidi" w:hAnsiTheme="majorBidi" w:cstheme="majorBidi"/>
                <w:lang w:val="zh-CN"/>
              </w:rPr>
              <w:t>Uraian besaran, tingkat kerumitan, dan keluasan masalah dari obyek material yang harus dipelajari, tingkat ketajaman dan kedalaman studi.</w:t>
            </w:r>
          </w:p>
        </w:tc>
      </w:tr>
      <w:tr w:rsidR="00B82165" w:rsidRPr="007550AD" w14:paraId="2F666357" w14:textId="77777777">
        <w:tc>
          <w:tcPr>
            <w:tcW w:w="0" w:type="auto"/>
            <w:shd w:val="clear" w:color="auto" w:fill="auto"/>
          </w:tcPr>
          <w:p w14:paraId="1E07EC4A"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4</w:t>
            </w:r>
          </w:p>
        </w:tc>
        <w:tc>
          <w:tcPr>
            <w:tcW w:w="0" w:type="auto"/>
            <w:shd w:val="clear" w:color="auto" w:fill="auto"/>
          </w:tcPr>
          <w:p w14:paraId="31008217"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Metod/Cara dan Acuan Tugas</w:t>
            </w:r>
          </w:p>
        </w:tc>
        <w:tc>
          <w:tcPr>
            <w:tcW w:w="0" w:type="auto"/>
            <w:shd w:val="clear" w:color="auto" w:fill="auto"/>
          </w:tcPr>
          <w:p w14:paraId="7B8B7076" w14:textId="77777777" w:rsidR="00B82165" w:rsidRPr="007550AD" w:rsidRDefault="002F718B" w:rsidP="007550AD">
            <w:pPr>
              <w:spacing w:before="0" w:after="0"/>
              <w:rPr>
                <w:rFonts w:asciiTheme="majorBidi" w:hAnsiTheme="majorBidi" w:cstheme="majorBidi"/>
                <w:lang w:val="zh-CN"/>
              </w:rPr>
            </w:pPr>
            <w:r w:rsidRPr="007550AD">
              <w:rPr>
                <w:rFonts w:asciiTheme="majorBidi" w:hAnsiTheme="majorBidi" w:cstheme="majorBidi"/>
                <w:lang w:val="zh-CN"/>
              </w:rPr>
              <w:t>Berupa petunjuk tentang teori/teknik/alat yang sebaiknya digunakan, alternative langkah- langkah yang bisa ditempuh, data dan buku acuan yang wajib dan yang disarankan untuk digunakan, ketentuan dikerjakan secara kelompok/individual</w:t>
            </w:r>
          </w:p>
        </w:tc>
      </w:tr>
      <w:tr w:rsidR="00B82165" w:rsidRPr="007550AD" w14:paraId="18381E81" w14:textId="77777777">
        <w:tc>
          <w:tcPr>
            <w:tcW w:w="0" w:type="auto"/>
            <w:shd w:val="clear" w:color="auto" w:fill="auto"/>
          </w:tcPr>
          <w:p w14:paraId="05FDDFD8"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5</w:t>
            </w:r>
          </w:p>
        </w:tc>
        <w:tc>
          <w:tcPr>
            <w:tcW w:w="0" w:type="auto"/>
            <w:shd w:val="clear" w:color="auto" w:fill="auto"/>
          </w:tcPr>
          <w:p w14:paraId="77810FC5"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Deskripsi Luaran Tugas</w:t>
            </w:r>
          </w:p>
        </w:tc>
        <w:tc>
          <w:tcPr>
            <w:tcW w:w="0" w:type="auto"/>
            <w:shd w:val="clear" w:color="auto" w:fill="auto"/>
          </w:tcPr>
          <w:p w14:paraId="2D470283" w14:textId="77777777" w:rsidR="00B82165" w:rsidRPr="007550AD" w:rsidRDefault="002F718B" w:rsidP="007550AD">
            <w:pPr>
              <w:spacing w:before="0" w:after="0"/>
              <w:rPr>
                <w:rFonts w:asciiTheme="majorBidi" w:hAnsiTheme="majorBidi" w:cstheme="majorBidi"/>
                <w:lang w:val="zh-CN"/>
              </w:rPr>
            </w:pPr>
            <w:r w:rsidRPr="007550AD">
              <w:rPr>
                <w:rFonts w:asciiTheme="majorBidi" w:hAnsiTheme="majorBidi" w:cstheme="majorBidi"/>
                <w:lang w:val="zh-CN"/>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B82165" w:rsidRPr="007550AD" w14:paraId="4C35C097" w14:textId="77777777">
        <w:tc>
          <w:tcPr>
            <w:tcW w:w="0" w:type="auto"/>
            <w:shd w:val="clear" w:color="auto" w:fill="auto"/>
          </w:tcPr>
          <w:p w14:paraId="3BF6F635"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6</w:t>
            </w:r>
          </w:p>
        </w:tc>
        <w:tc>
          <w:tcPr>
            <w:tcW w:w="0" w:type="auto"/>
            <w:shd w:val="clear" w:color="auto" w:fill="auto"/>
          </w:tcPr>
          <w:p w14:paraId="0C5023B4"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zh-CN"/>
              </w:rPr>
              <w:t>Kriteria Penilaian</w:t>
            </w:r>
          </w:p>
        </w:tc>
        <w:tc>
          <w:tcPr>
            <w:tcW w:w="0" w:type="auto"/>
            <w:shd w:val="clear" w:color="auto" w:fill="auto"/>
          </w:tcPr>
          <w:p w14:paraId="797658B3" w14:textId="77777777" w:rsidR="00B82165" w:rsidRPr="007550AD" w:rsidRDefault="002F718B" w:rsidP="007550AD">
            <w:pPr>
              <w:spacing w:before="0" w:after="0"/>
              <w:rPr>
                <w:rFonts w:asciiTheme="majorBidi" w:hAnsiTheme="majorBidi" w:cstheme="majorBidi"/>
                <w:lang w:val="zh-CN"/>
              </w:rPr>
            </w:pPr>
            <w:r w:rsidRPr="007550AD">
              <w:rPr>
                <w:rFonts w:asciiTheme="majorBidi" w:hAnsiTheme="majorBidi" w:cstheme="majorBidi"/>
                <w:lang w:val="zh-CN"/>
              </w:rPr>
              <w:t>Berisi butir-butir indikator yang dapat menunjukan tingkat keberhasilan mahasiswa dalam usaha mencapai kemampuan yang telah dirumuskan</w:t>
            </w:r>
          </w:p>
        </w:tc>
      </w:tr>
    </w:tbl>
    <w:p w14:paraId="452A3A8B"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Rubrik penilaian</w:t>
      </w:r>
    </w:p>
    <w:p w14:paraId="0014D099" w14:textId="77777777" w:rsidR="00B82165" w:rsidRPr="007550AD" w:rsidRDefault="00B82165" w:rsidP="007550AD">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8"/>
        <w:gridCol w:w="1710"/>
        <w:gridCol w:w="11854"/>
      </w:tblGrid>
      <w:tr w:rsidR="00B82165" w:rsidRPr="007550AD" w14:paraId="70C9A671" w14:textId="77777777">
        <w:trPr>
          <w:cantSplit/>
          <w:trHeight w:val="227"/>
        </w:trPr>
        <w:tc>
          <w:tcPr>
            <w:tcW w:w="0" w:type="auto"/>
            <w:shd w:val="clear" w:color="auto" w:fill="auto"/>
            <w:tcMar>
              <w:top w:w="72" w:type="dxa"/>
              <w:left w:w="144" w:type="dxa"/>
              <w:bottom w:w="72" w:type="dxa"/>
              <w:right w:w="144" w:type="dxa"/>
            </w:tcMar>
            <w:vAlign w:val="center"/>
          </w:tcPr>
          <w:p w14:paraId="399338DA"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b/>
                <w:bCs/>
                <w:lang w:val="en-US"/>
              </w:rPr>
              <w:t>Jenjang/Grade</w:t>
            </w:r>
          </w:p>
        </w:tc>
        <w:tc>
          <w:tcPr>
            <w:tcW w:w="0" w:type="auto"/>
            <w:shd w:val="clear" w:color="auto" w:fill="auto"/>
            <w:tcMar>
              <w:top w:w="72" w:type="dxa"/>
              <w:left w:w="144" w:type="dxa"/>
              <w:bottom w:w="72" w:type="dxa"/>
              <w:right w:w="144" w:type="dxa"/>
            </w:tcMar>
            <w:vAlign w:val="center"/>
          </w:tcPr>
          <w:p w14:paraId="5FF8D0AC"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b/>
                <w:bCs/>
                <w:lang w:val="en-US"/>
              </w:rPr>
              <w:t>Angka/Skor</w:t>
            </w:r>
          </w:p>
        </w:tc>
        <w:tc>
          <w:tcPr>
            <w:tcW w:w="0" w:type="auto"/>
            <w:shd w:val="clear" w:color="auto" w:fill="auto"/>
            <w:tcMar>
              <w:top w:w="72" w:type="dxa"/>
              <w:left w:w="144" w:type="dxa"/>
              <w:bottom w:w="72" w:type="dxa"/>
              <w:right w:w="144" w:type="dxa"/>
            </w:tcMar>
            <w:vAlign w:val="center"/>
          </w:tcPr>
          <w:p w14:paraId="676A36EA"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b/>
                <w:bCs/>
                <w:lang w:val="en-US"/>
              </w:rPr>
              <w:t>Deskripsi/Indikator Kerja</w:t>
            </w:r>
          </w:p>
        </w:tc>
      </w:tr>
      <w:tr w:rsidR="00B82165" w:rsidRPr="007550AD" w14:paraId="52FF2681" w14:textId="77777777">
        <w:trPr>
          <w:cantSplit/>
          <w:trHeight w:val="227"/>
        </w:trPr>
        <w:tc>
          <w:tcPr>
            <w:tcW w:w="0" w:type="auto"/>
            <w:shd w:val="clear" w:color="auto" w:fill="auto"/>
            <w:tcMar>
              <w:top w:w="72" w:type="dxa"/>
              <w:left w:w="144" w:type="dxa"/>
              <w:bottom w:w="72" w:type="dxa"/>
              <w:right w:w="144" w:type="dxa"/>
            </w:tcMar>
          </w:tcPr>
          <w:p w14:paraId="03032B6D"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lastRenderedPageBreak/>
              <w:t>A</w:t>
            </w:r>
          </w:p>
        </w:tc>
        <w:tc>
          <w:tcPr>
            <w:tcW w:w="0" w:type="auto"/>
            <w:shd w:val="clear" w:color="auto" w:fill="auto"/>
            <w:tcMar>
              <w:top w:w="72" w:type="dxa"/>
              <w:left w:w="144" w:type="dxa"/>
              <w:bottom w:w="72" w:type="dxa"/>
              <w:right w:w="144" w:type="dxa"/>
            </w:tcMar>
          </w:tcPr>
          <w:p w14:paraId="2BA59724"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14:paraId="0AA40FCF"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superior, yaitu mereka yang mengikuti perkuliahan dengan sangat baik, memahami materi dengan sangat baik bahkan tertantang untuk m</w:t>
            </w:r>
            <w:r w:rsidRPr="007550AD">
              <w:rPr>
                <w:rFonts w:asciiTheme="majorBidi" w:hAnsiTheme="majorBidi" w:cstheme="majorBidi"/>
              </w:rPr>
              <w:t>tr</w:t>
            </w:r>
            <w:r w:rsidRPr="007550AD">
              <w:rPr>
                <w:rFonts w:asciiTheme="majorBidi" w:hAnsiTheme="majorBidi" w:cstheme="majorBidi"/>
                <w:lang w:val="en-US"/>
              </w:rPr>
              <w:t>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B82165" w:rsidRPr="007550AD" w14:paraId="47FF857A" w14:textId="77777777">
        <w:trPr>
          <w:cantSplit/>
          <w:trHeight w:val="227"/>
        </w:trPr>
        <w:tc>
          <w:tcPr>
            <w:tcW w:w="0" w:type="auto"/>
            <w:shd w:val="clear" w:color="auto" w:fill="auto"/>
            <w:tcMar>
              <w:top w:w="72" w:type="dxa"/>
              <w:left w:w="144" w:type="dxa"/>
              <w:bottom w:w="72" w:type="dxa"/>
              <w:right w:w="144" w:type="dxa"/>
            </w:tcMar>
          </w:tcPr>
          <w:p w14:paraId="21750672"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14:paraId="21850641"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14:paraId="074D9FFE"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B82165" w:rsidRPr="007550AD" w14:paraId="7E7A443F" w14:textId="77777777">
        <w:trPr>
          <w:cantSplit/>
          <w:trHeight w:val="227"/>
        </w:trPr>
        <w:tc>
          <w:tcPr>
            <w:tcW w:w="0" w:type="auto"/>
            <w:shd w:val="clear" w:color="auto" w:fill="auto"/>
            <w:tcMar>
              <w:top w:w="72" w:type="dxa"/>
              <w:left w:w="144" w:type="dxa"/>
              <w:bottom w:w="72" w:type="dxa"/>
              <w:right w:w="144" w:type="dxa"/>
            </w:tcMar>
          </w:tcPr>
          <w:p w14:paraId="30B0679F"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14:paraId="7A84117B"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14:paraId="379F89E7"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dengan baik, mampu memahami materi dan mampu menyelesaikan masalah / tugas dengan akurasi bagus.</w:t>
            </w:r>
          </w:p>
        </w:tc>
      </w:tr>
      <w:tr w:rsidR="00B82165" w:rsidRPr="007550AD" w14:paraId="2D32EBC3" w14:textId="77777777">
        <w:trPr>
          <w:cantSplit/>
          <w:trHeight w:val="227"/>
        </w:trPr>
        <w:tc>
          <w:tcPr>
            <w:tcW w:w="0" w:type="auto"/>
            <w:shd w:val="clear" w:color="auto" w:fill="auto"/>
            <w:tcMar>
              <w:top w:w="72" w:type="dxa"/>
              <w:left w:w="144" w:type="dxa"/>
              <w:bottom w:w="72" w:type="dxa"/>
              <w:right w:w="144" w:type="dxa"/>
            </w:tcMar>
          </w:tcPr>
          <w:p w14:paraId="33992338"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14:paraId="14E8D86A"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14:paraId="43C30F68"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dengan baik, mampu memahami materi dan mampu menyelesaikan masalah / tugas dengan akurasi cukup.</w:t>
            </w:r>
          </w:p>
        </w:tc>
      </w:tr>
      <w:tr w:rsidR="00B82165" w:rsidRPr="007550AD" w14:paraId="3413EE86" w14:textId="77777777">
        <w:trPr>
          <w:cantSplit/>
          <w:trHeight w:val="227"/>
        </w:trPr>
        <w:tc>
          <w:tcPr>
            <w:tcW w:w="0" w:type="auto"/>
            <w:shd w:val="clear" w:color="auto" w:fill="auto"/>
            <w:tcMar>
              <w:top w:w="72" w:type="dxa"/>
              <w:left w:w="144" w:type="dxa"/>
              <w:bottom w:w="72" w:type="dxa"/>
              <w:right w:w="144" w:type="dxa"/>
            </w:tcMar>
          </w:tcPr>
          <w:p w14:paraId="158B6FA9"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14:paraId="21475560"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14:paraId="48A31971"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dengan baik, mampu memahami materi dan mampu menyelesaikan masalah / tugas dengan akurasi bagus.</w:t>
            </w:r>
          </w:p>
        </w:tc>
      </w:tr>
      <w:tr w:rsidR="00B82165" w:rsidRPr="007550AD" w14:paraId="70D0D5A0" w14:textId="77777777">
        <w:trPr>
          <w:cantSplit/>
          <w:trHeight w:val="227"/>
        </w:trPr>
        <w:tc>
          <w:tcPr>
            <w:tcW w:w="0" w:type="auto"/>
            <w:shd w:val="clear" w:color="auto" w:fill="auto"/>
            <w:tcMar>
              <w:top w:w="72" w:type="dxa"/>
              <w:left w:w="144" w:type="dxa"/>
              <w:bottom w:w="72" w:type="dxa"/>
              <w:right w:w="144" w:type="dxa"/>
            </w:tcMar>
          </w:tcPr>
          <w:p w14:paraId="7BB268C9"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066AEC9F"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14:paraId="4F043E24"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dengan cukup baik, berusaha memahami materi namun kurang persisten sehingga baru mampu menyeleseaikan sebagian dari masalah / tugas  dengan akurasi yang kurang.</w:t>
            </w:r>
          </w:p>
        </w:tc>
      </w:tr>
      <w:tr w:rsidR="00B82165" w:rsidRPr="007550AD" w14:paraId="0941A4BC" w14:textId="77777777">
        <w:trPr>
          <w:cantSplit/>
          <w:trHeight w:val="227"/>
        </w:trPr>
        <w:tc>
          <w:tcPr>
            <w:tcW w:w="0" w:type="auto"/>
            <w:shd w:val="clear" w:color="auto" w:fill="auto"/>
            <w:tcMar>
              <w:top w:w="72" w:type="dxa"/>
              <w:left w:w="144" w:type="dxa"/>
              <w:bottom w:w="72" w:type="dxa"/>
              <w:right w:w="144" w:type="dxa"/>
            </w:tcMar>
          </w:tcPr>
          <w:p w14:paraId="16A04035"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1CCBE615"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14:paraId="55466947"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dengan seadanya, tidak fokus dalam memahami materi sehingga hanya mampu menyeleseaikan sebagian dari masalah / tugas itupun dengan akurasi yang buruk.</w:t>
            </w:r>
          </w:p>
        </w:tc>
      </w:tr>
      <w:tr w:rsidR="00B82165" w:rsidRPr="007550AD" w14:paraId="2630D14A" w14:textId="77777777">
        <w:trPr>
          <w:cantSplit/>
          <w:trHeight w:val="227"/>
        </w:trPr>
        <w:tc>
          <w:tcPr>
            <w:tcW w:w="0" w:type="auto"/>
            <w:shd w:val="clear" w:color="auto" w:fill="auto"/>
            <w:tcMar>
              <w:top w:w="72" w:type="dxa"/>
              <w:left w:w="144" w:type="dxa"/>
              <w:bottom w:w="72" w:type="dxa"/>
              <w:right w:w="144" w:type="dxa"/>
            </w:tcMar>
          </w:tcPr>
          <w:p w14:paraId="36596EE7"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20006D03"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14:paraId="4B62BE71"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dengan baik, berusaha memahami materi namun baru mampu menyeleseaikan sebagian masalah / tugas dengan akurasi cukup.</w:t>
            </w:r>
          </w:p>
        </w:tc>
      </w:tr>
      <w:tr w:rsidR="00B82165" w:rsidRPr="007550AD" w14:paraId="7405DEA5" w14:textId="77777777">
        <w:trPr>
          <w:cantSplit/>
          <w:trHeight w:val="227"/>
        </w:trPr>
        <w:tc>
          <w:tcPr>
            <w:tcW w:w="0" w:type="auto"/>
            <w:shd w:val="clear" w:color="auto" w:fill="auto"/>
            <w:tcMar>
              <w:top w:w="72" w:type="dxa"/>
              <w:left w:w="144" w:type="dxa"/>
              <w:bottom w:w="72" w:type="dxa"/>
              <w:right w:w="144" w:type="dxa"/>
            </w:tcMar>
          </w:tcPr>
          <w:p w14:paraId="39D9CE5D"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14:paraId="73CE8E63"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14:paraId="56396C8A"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mengikuti perkuliahan dan mengerjakan tugas seadanya, tidak memiliki kemauan dan tanggung jawab untuk memahami materi.</w:t>
            </w:r>
          </w:p>
        </w:tc>
      </w:tr>
      <w:tr w:rsidR="00B82165" w:rsidRPr="007550AD" w14:paraId="12BACF21" w14:textId="77777777">
        <w:trPr>
          <w:cantSplit/>
          <w:trHeight w:val="227"/>
        </w:trPr>
        <w:tc>
          <w:tcPr>
            <w:tcW w:w="0" w:type="auto"/>
            <w:shd w:val="clear" w:color="auto" w:fill="auto"/>
            <w:tcMar>
              <w:top w:w="72" w:type="dxa"/>
              <w:left w:w="144" w:type="dxa"/>
              <w:bottom w:w="72" w:type="dxa"/>
              <w:right w:w="144" w:type="dxa"/>
            </w:tcMar>
          </w:tcPr>
          <w:p w14:paraId="203B4B17"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E</w:t>
            </w:r>
          </w:p>
        </w:tc>
        <w:tc>
          <w:tcPr>
            <w:tcW w:w="0" w:type="auto"/>
            <w:shd w:val="clear" w:color="auto" w:fill="auto"/>
            <w:tcMar>
              <w:top w:w="72" w:type="dxa"/>
              <w:left w:w="144" w:type="dxa"/>
              <w:bottom w:w="72" w:type="dxa"/>
              <w:right w:w="144" w:type="dxa"/>
            </w:tcMar>
          </w:tcPr>
          <w:p w14:paraId="1DBC819B"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&lt;40</w:t>
            </w:r>
          </w:p>
        </w:tc>
        <w:tc>
          <w:tcPr>
            <w:tcW w:w="0" w:type="auto"/>
            <w:shd w:val="clear" w:color="auto" w:fill="auto"/>
            <w:tcMar>
              <w:top w:w="72" w:type="dxa"/>
              <w:left w:w="144" w:type="dxa"/>
              <w:bottom w:w="72" w:type="dxa"/>
              <w:right w:w="144" w:type="dxa"/>
            </w:tcMar>
          </w:tcPr>
          <w:p w14:paraId="63C4DF63" w14:textId="77777777" w:rsidR="00B82165" w:rsidRPr="007550AD" w:rsidRDefault="002F718B" w:rsidP="007550AD">
            <w:pPr>
              <w:spacing w:before="0" w:after="0"/>
              <w:rPr>
                <w:rFonts w:asciiTheme="majorBidi" w:hAnsiTheme="majorBidi" w:cstheme="majorBidi"/>
                <w:lang w:val="en-US"/>
              </w:rPr>
            </w:pPr>
            <w:r w:rsidRPr="007550AD">
              <w:rPr>
                <w:rFonts w:asciiTheme="majorBidi" w:hAnsiTheme="majorBidi" w:cstheme="majorBidi"/>
                <w:lang w:val="en-US"/>
              </w:rPr>
              <w:t>Merupakan perolehan mahasiswa yang tidak melaksanakan tugas dan sama sekali tidak memahami materi.</w:t>
            </w:r>
          </w:p>
        </w:tc>
      </w:tr>
    </w:tbl>
    <w:p w14:paraId="23A8E9A0" w14:textId="77777777" w:rsidR="00B82165" w:rsidRPr="007550AD" w:rsidRDefault="00B82165" w:rsidP="007550AD">
      <w:pPr>
        <w:spacing w:before="0" w:after="0"/>
        <w:rPr>
          <w:rFonts w:asciiTheme="majorBidi" w:hAnsiTheme="majorBidi" w:cstheme="majorBidi"/>
        </w:rPr>
      </w:pPr>
    </w:p>
    <w:p w14:paraId="2217614A" w14:textId="77777777" w:rsidR="00B82165" w:rsidRPr="007550AD" w:rsidRDefault="00B82165" w:rsidP="007550AD">
      <w:pPr>
        <w:spacing w:before="0" w:after="0"/>
        <w:rPr>
          <w:rFonts w:asciiTheme="majorBidi" w:hAnsiTheme="majorBidi" w:cstheme="majorBidi"/>
        </w:rPr>
      </w:pPr>
    </w:p>
    <w:p w14:paraId="75FC1644" w14:textId="77777777" w:rsidR="00B82165" w:rsidRPr="007550AD" w:rsidRDefault="00B82165" w:rsidP="007550AD">
      <w:pPr>
        <w:spacing w:before="0" w:after="0"/>
        <w:rPr>
          <w:rFonts w:asciiTheme="majorBidi" w:hAnsiTheme="majorBidi" w:cstheme="majorBidi"/>
        </w:rPr>
      </w:pPr>
    </w:p>
    <w:p w14:paraId="62EF2C5B" w14:textId="77777777" w:rsidR="00B82165" w:rsidRPr="007550AD" w:rsidRDefault="00B82165" w:rsidP="007550AD">
      <w:pPr>
        <w:spacing w:before="0" w:after="0"/>
        <w:rPr>
          <w:rFonts w:asciiTheme="majorBidi" w:hAnsiTheme="majorBidi" w:cstheme="majorBidi"/>
        </w:rPr>
      </w:pPr>
    </w:p>
    <w:p w14:paraId="0C85906E" w14:textId="77777777" w:rsidR="00B82165" w:rsidRPr="007550AD" w:rsidRDefault="00B82165" w:rsidP="007550AD">
      <w:pPr>
        <w:spacing w:before="0" w:after="0"/>
        <w:rPr>
          <w:rFonts w:asciiTheme="majorBidi" w:hAnsiTheme="majorBidi" w:cstheme="majorBidi"/>
        </w:rPr>
      </w:pPr>
    </w:p>
    <w:p w14:paraId="7B02789D" w14:textId="77777777" w:rsidR="00B82165" w:rsidRPr="007550AD" w:rsidRDefault="00B82165" w:rsidP="007550AD">
      <w:pPr>
        <w:spacing w:before="0" w:after="0"/>
        <w:rPr>
          <w:rFonts w:asciiTheme="majorBidi" w:hAnsiTheme="majorBidi" w:cstheme="majorBidi"/>
        </w:rPr>
      </w:pPr>
    </w:p>
    <w:p w14:paraId="28DA2921" w14:textId="77777777" w:rsidR="00B82165" w:rsidRPr="007550AD" w:rsidRDefault="00B82165" w:rsidP="007550AD">
      <w:pPr>
        <w:spacing w:before="0" w:after="0"/>
        <w:rPr>
          <w:rFonts w:asciiTheme="majorBidi" w:hAnsiTheme="majorBidi" w:cstheme="majorBidi"/>
        </w:rPr>
      </w:pPr>
    </w:p>
    <w:p w14:paraId="5468A7D6" w14:textId="77777777" w:rsidR="00B82165" w:rsidRPr="007550AD" w:rsidRDefault="00B82165" w:rsidP="007550AD">
      <w:pPr>
        <w:spacing w:before="0" w:after="0"/>
        <w:rPr>
          <w:rFonts w:asciiTheme="majorBidi" w:hAnsiTheme="majorBidi" w:cstheme="majorBidi"/>
        </w:rPr>
      </w:pPr>
    </w:p>
    <w:p w14:paraId="4DFB9635" w14:textId="77777777" w:rsidR="00B82165" w:rsidRPr="007550AD" w:rsidRDefault="00B82165" w:rsidP="007550AD">
      <w:pPr>
        <w:spacing w:before="0" w:after="0"/>
        <w:rPr>
          <w:rFonts w:asciiTheme="majorBidi" w:hAnsiTheme="majorBidi" w:cstheme="majorBidi"/>
        </w:rPr>
      </w:pPr>
    </w:p>
    <w:p w14:paraId="47BE4472" w14:textId="77777777" w:rsidR="00B82165" w:rsidRPr="007550AD" w:rsidRDefault="002F718B" w:rsidP="007550AD">
      <w:pPr>
        <w:spacing w:before="0" w:after="0"/>
        <w:rPr>
          <w:rFonts w:asciiTheme="majorBidi" w:hAnsiTheme="majorBidi" w:cstheme="majorBidi"/>
          <w:b/>
          <w:lang w:val="en-US"/>
        </w:rPr>
      </w:pPr>
      <w:r w:rsidRPr="007550AD">
        <w:rPr>
          <w:rFonts w:asciiTheme="majorBidi" w:hAnsiTheme="majorBidi" w:cstheme="majorBidi"/>
          <w:b/>
        </w:rPr>
        <w:t>Rubrik Deskriptif untuk Penilaian Presentasi Makalah</w:t>
      </w:r>
    </w:p>
    <w:p w14:paraId="6954B768" w14:textId="77777777" w:rsidR="00B82165" w:rsidRPr="007550AD" w:rsidRDefault="00B82165" w:rsidP="007550AD">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6"/>
        <w:gridCol w:w="2666"/>
        <w:gridCol w:w="3171"/>
        <w:gridCol w:w="2747"/>
        <w:gridCol w:w="2395"/>
        <w:gridCol w:w="3129"/>
      </w:tblGrid>
      <w:tr w:rsidR="00B82165" w:rsidRPr="007550AD" w14:paraId="16227A91" w14:textId="77777777">
        <w:trPr>
          <w:trHeight w:val="274"/>
        </w:trPr>
        <w:tc>
          <w:tcPr>
            <w:tcW w:w="0" w:type="auto"/>
            <w:vMerge w:val="restart"/>
            <w:vAlign w:val="center"/>
          </w:tcPr>
          <w:p w14:paraId="720D037E" w14:textId="77777777"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t>DIMENSI</w:t>
            </w:r>
          </w:p>
        </w:tc>
        <w:tc>
          <w:tcPr>
            <w:tcW w:w="0" w:type="auto"/>
            <w:gridSpan w:val="5"/>
            <w:vAlign w:val="center"/>
          </w:tcPr>
          <w:p w14:paraId="784BFC7F" w14:textId="77777777"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t>SKALA</w:t>
            </w:r>
          </w:p>
        </w:tc>
      </w:tr>
      <w:tr w:rsidR="00B82165" w:rsidRPr="007550AD" w14:paraId="6DAA816D" w14:textId="77777777">
        <w:tc>
          <w:tcPr>
            <w:tcW w:w="0" w:type="auto"/>
            <w:vMerge/>
            <w:vAlign w:val="center"/>
          </w:tcPr>
          <w:p w14:paraId="43C4CBD7" w14:textId="77777777" w:rsidR="00B82165" w:rsidRPr="007550AD" w:rsidRDefault="00B82165" w:rsidP="007550AD">
            <w:pPr>
              <w:spacing w:before="0" w:after="0"/>
              <w:rPr>
                <w:rFonts w:asciiTheme="majorBidi" w:hAnsiTheme="majorBidi" w:cstheme="majorBidi"/>
                <w:b/>
                <w:bCs/>
              </w:rPr>
            </w:pPr>
          </w:p>
        </w:tc>
        <w:tc>
          <w:tcPr>
            <w:tcW w:w="0" w:type="auto"/>
            <w:vAlign w:val="center"/>
          </w:tcPr>
          <w:p w14:paraId="6FCCD5AA" w14:textId="77777777"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t xml:space="preserve">Sangat Baik </w:t>
            </w:r>
          </w:p>
          <w:p w14:paraId="202DBD71" w14:textId="77777777"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lastRenderedPageBreak/>
              <w:t xml:space="preserve">Skor </w:t>
            </w:r>
            <w:r w:rsidRPr="007550AD">
              <w:rPr>
                <w:rFonts w:asciiTheme="majorBidi" w:hAnsiTheme="majorBidi" w:cstheme="majorBidi"/>
                <w:b/>
                <w:bCs/>
                <w:u w:val="single"/>
              </w:rPr>
              <w:t>&gt;</w:t>
            </w:r>
            <w:r w:rsidRPr="007550AD">
              <w:rPr>
                <w:rFonts w:asciiTheme="majorBidi" w:hAnsiTheme="majorBidi" w:cstheme="majorBidi"/>
                <w:b/>
                <w:bCs/>
              </w:rPr>
              <w:t xml:space="preserve"> 81</w:t>
            </w:r>
          </w:p>
        </w:tc>
        <w:tc>
          <w:tcPr>
            <w:tcW w:w="0" w:type="auto"/>
            <w:vAlign w:val="center"/>
          </w:tcPr>
          <w:p w14:paraId="15C95412" w14:textId="77777777"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lastRenderedPageBreak/>
              <w:t>Baik</w:t>
            </w:r>
          </w:p>
          <w:p w14:paraId="67AAFCF8" w14:textId="77777777"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lastRenderedPageBreak/>
              <w:t>(61-80)</w:t>
            </w:r>
          </w:p>
        </w:tc>
        <w:tc>
          <w:tcPr>
            <w:tcW w:w="0" w:type="auto"/>
            <w:vAlign w:val="center"/>
          </w:tcPr>
          <w:p w14:paraId="25B7AC68" w14:textId="77777777"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lastRenderedPageBreak/>
              <w:t>Cukup</w:t>
            </w:r>
          </w:p>
          <w:p w14:paraId="125DE45B" w14:textId="77777777"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lastRenderedPageBreak/>
              <w:t>(41-60)</w:t>
            </w:r>
          </w:p>
        </w:tc>
        <w:tc>
          <w:tcPr>
            <w:tcW w:w="0" w:type="auto"/>
            <w:vAlign w:val="center"/>
          </w:tcPr>
          <w:p w14:paraId="370E30FB" w14:textId="77777777"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lastRenderedPageBreak/>
              <w:t>Kurang</w:t>
            </w:r>
          </w:p>
          <w:p w14:paraId="3679D052" w14:textId="77777777"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lastRenderedPageBreak/>
              <w:t>(21-40)</w:t>
            </w:r>
          </w:p>
        </w:tc>
        <w:tc>
          <w:tcPr>
            <w:tcW w:w="0" w:type="auto"/>
            <w:vAlign w:val="center"/>
          </w:tcPr>
          <w:p w14:paraId="7A39AA09" w14:textId="77777777"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lastRenderedPageBreak/>
              <w:t xml:space="preserve">Sangat  </w:t>
            </w:r>
          </w:p>
          <w:p w14:paraId="113D09B8" w14:textId="77777777" w:rsidR="00B82165" w:rsidRPr="007550AD" w:rsidRDefault="002F718B" w:rsidP="007550AD">
            <w:pPr>
              <w:spacing w:before="0" w:after="0"/>
              <w:rPr>
                <w:rFonts w:asciiTheme="majorBidi" w:hAnsiTheme="majorBidi" w:cstheme="majorBidi"/>
                <w:b/>
                <w:bCs/>
              </w:rPr>
            </w:pPr>
            <w:r w:rsidRPr="007550AD">
              <w:rPr>
                <w:rFonts w:asciiTheme="majorBidi" w:hAnsiTheme="majorBidi" w:cstheme="majorBidi"/>
                <w:b/>
                <w:bCs/>
              </w:rPr>
              <w:lastRenderedPageBreak/>
              <w:t>Kurang &lt;20</w:t>
            </w:r>
          </w:p>
        </w:tc>
      </w:tr>
      <w:tr w:rsidR="00B82165" w:rsidRPr="007550AD" w14:paraId="21A34519" w14:textId="77777777">
        <w:tc>
          <w:tcPr>
            <w:tcW w:w="0" w:type="auto"/>
          </w:tcPr>
          <w:p w14:paraId="41342B88"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lastRenderedPageBreak/>
              <w:t>Organisasi</w:t>
            </w:r>
          </w:p>
        </w:tc>
        <w:tc>
          <w:tcPr>
            <w:tcW w:w="0" w:type="auto"/>
          </w:tcPr>
          <w:p w14:paraId="0976E0D8"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Terorganisasi dengan menyajikan fakta yang didukung oleh contoh yang telah dianalisis sesuai konsep</w:t>
            </w:r>
          </w:p>
        </w:tc>
        <w:tc>
          <w:tcPr>
            <w:tcW w:w="0" w:type="auto"/>
          </w:tcPr>
          <w:p w14:paraId="309C692E"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Terorganisasi dengan menyajikan fakta yang didukung oleh contoh yang meyakinkan untuk mendukung kesimpulan-kesimpulan</w:t>
            </w:r>
          </w:p>
        </w:tc>
        <w:tc>
          <w:tcPr>
            <w:tcW w:w="0" w:type="auto"/>
          </w:tcPr>
          <w:p w14:paraId="7B7BD1B7"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Presentasi mempunyai fokus dan menyajikan beberapa bukti yang mendukung kesimpulan-kesimpulan</w:t>
            </w:r>
          </w:p>
        </w:tc>
        <w:tc>
          <w:tcPr>
            <w:tcW w:w="0" w:type="auto"/>
          </w:tcPr>
          <w:p w14:paraId="582948AC"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Cukup fokus, namun bukti kurang mencukupi untuk diguanakan dalam menarik kesimpulan</w:t>
            </w:r>
          </w:p>
        </w:tc>
        <w:tc>
          <w:tcPr>
            <w:tcW w:w="0" w:type="auto"/>
          </w:tcPr>
          <w:p w14:paraId="42D5DD9A"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Tidak ada organisasi yang jelas. Fakta tidak digunakan untuk mendukung pernyataan</w:t>
            </w:r>
          </w:p>
        </w:tc>
      </w:tr>
      <w:tr w:rsidR="00B82165" w:rsidRPr="007550AD" w14:paraId="106DB736" w14:textId="77777777">
        <w:tc>
          <w:tcPr>
            <w:tcW w:w="0" w:type="auto"/>
          </w:tcPr>
          <w:p w14:paraId="0F9E95FE"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Isi</w:t>
            </w:r>
          </w:p>
        </w:tc>
        <w:tc>
          <w:tcPr>
            <w:tcW w:w="0" w:type="auto"/>
          </w:tcPr>
          <w:p w14:paraId="51ECF6CE"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Isi mampu menggugah pendengar untuk mengembangkan pikiran</w:t>
            </w:r>
          </w:p>
        </w:tc>
        <w:tc>
          <w:tcPr>
            <w:tcW w:w="0" w:type="auto"/>
          </w:tcPr>
          <w:p w14:paraId="0AC52C42"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Isi akurat dan lengkap. Pendengar menambah wawasan baru pada topik itu</w:t>
            </w:r>
          </w:p>
        </w:tc>
        <w:tc>
          <w:tcPr>
            <w:tcW w:w="0" w:type="auto"/>
          </w:tcPr>
          <w:p w14:paraId="493F9746"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14:paraId="279B3438"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Isinya kurang akurat, karena tidak ada data faktual, tidak menambah pemahaman pendengar</w:t>
            </w:r>
          </w:p>
        </w:tc>
        <w:tc>
          <w:tcPr>
            <w:tcW w:w="0" w:type="auto"/>
          </w:tcPr>
          <w:p w14:paraId="082F0F61"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Isinya tidak akurat atau terlalu umum, pendengar tidak belajar apap pun atau kadang menyesatkan</w:t>
            </w:r>
          </w:p>
        </w:tc>
      </w:tr>
      <w:tr w:rsidR="00B82165" w:rsidRPr="007550AD" w14:paraId="08C89CBB" w14:textId="77777777">
        <w:tc>
          <w:tcPr>
            <w:tcW w:w="0" w:type="auto"/>
          </w:tcPr>
          <w:p w14:paraId="5C1A4438"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Gaya Presentasi</w:t>
            </w:r>
          </w:p>
        </w:tc>
        <w:tc>
          <w:tcPr>
            <w:tcW w:w="0" w:type="auto"/>
          </w:tcPr>
          <w:p w14:paraId="76B7FB9F"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Berbicara dengan semangat, menularkan semangat dan antusiasme pendengar</w:t>
            </w:r>
          </w:p>
        </w:tc>
        <w:tc>
          <w:tcPr>
            <w:tcW w:w="0" w:type="auto"/>
          </w:tcPr>
          <w:p w14:paraId="0B3CF674"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14:paraId="3CC78500"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Secara umum pembicara tenang, tetapi dengan nada yang datar dan cukup sering bergantung pada catatan. Kadang kontak mata dengan pendengar diabaikan</w:t>
            </w:r>
          </w:p>
        </w:tc>
        <w:tc>
          <w:tcPr>
            <w:tcW w:w="0" w:type="auto"/>
          </w:tcPr>
          <w:p w14:paraId="4D462811"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Berpatokan pada catatan, tidak ada ide yang dikembangkan di luar catatan, suara monoton</w:t>
            </w:r>
          </w:p>
        </w:tc>
        <w:tc>
          <w:tcPr>
            <w:tcW w:w="0" w:type="auto"/>
          </w:tcPr>
          <w:p w14:paraId="177BF091" w14:textId="77777777" w:rsidR="00B82165" w:rsidRPr="007550AD" w:rsidRDefault="002F718B" w:rsidP="007550AD">
            <w:pPr>
              <w:spacing w:before="0" w:after="0"/>
              <w:rPr>
                <w:rFonts w:asciiTheme="majorBidi" w:hAnsiTheme="majorBidi" w:cstheme="majorBidi"/>
              </w:rPr>
            </w:pPr>
            <w:r w:rsidRPr="007550AD">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14:paraId="1331724D" w14:textId="77777777" w:rsidR="00B82165" w:rsidRPr="007550AD" w:rsidRDefault="00B82165" w:rsidP="007550AD">
      <w:pPr>
        <w:spacing w:before="0" w:after="0"/>
        <w:rPr>
          <w:rFonts w:asciiTheme="majorBidi" w:hAnsiTheme="majorBidi" w:cstheme="majorBidi"/>
        </w:rPr>
      </w:pPr>
    </w:p>
    <w:p w14:paraId="6AFAA892" w14:textId="77777777" w:rsidR="00B82165" w:rsidRPr="007550AD" w:rsidRDefault="00B82165" w:rsidP="007550AD">
      <w:pPr>
        <w:spacing w:before="0" w:after="0"/>
        <w:rPr>
          <w:rFonts w:asciiTheme="majorBidi" w:hAnsiTheme="majorBidi" w:cstheme="majorBidi"/>
        </w:rPr>
      </w:pPr>
    </w:p>
    <w:p w14:paraId="2D21D683" w14:textId="77777777" w:rsidR="00B82165" w:rsidRPr="007550AD" w:rsidRDefault="00B82165" w:rsidP="007550AD">
      <w:pPr>
        <w:spacing w:before="0" w:after="0"/>
        <w:rPr>
          <w:rFonts w:asciiTheme="majorBidi" w:hAnsiTheme="majorBidi" w:cstheme="majorBidi"/>
        </w:rPr>
      </w:pPr>
    </w:p>
    <w:p w14:paraId="062F219B" w14:textId="77777777" w:rsidR="00B82165" w:rsidRPr="007550AD" w:rsidRDefault="00B82165" w:rsidP="007550AD">
      <w:pPr>
        <w:spacing w:before="0" w:after="0"/>
        <w:rPr>
          <w:rFonts w:asciiTheme="majorBidi" w:hAnsiTheme="majorBidi" w:cstheme="majorBidi"/>
        </w:rPr>
      </w:pPr>
    </w:p>
    <w:p w14:paraId="5928EBC2" w14:textId="77777777" w:rsidR="00B82165" w:rsidRPr="007550AD" w:rsidRDefault="00B82165" w:rsidP="007550AD">
      <w:pPr>
        <w:spacing w:before="0" w:after="0"/>
        <w:rPr>
          <w:rFonts w:asciiTheme="majorBidi" w:hAnsiTheme="majorBidi" w:cstheme="majorBidi"/>
        </w:rPr>
      </w:pPr>
    </w:p>
    <w:p w14:paraId="11E95103" w14:textId="77777777" w:rsidR="00B82165" w:rsidRPr="007550AD" w:rsidRDefault="00B82165" w:rsidP="007550AD">
      <w:pPr>
        <w:spacing w:before="0" w:after="0"/>
        <w:rPr>
          <w:rFonts w:asciiTheme="majorBidi" w:hAnsiTheme="majorBidi" w:cstheme="majorBidi"/>
          <w:lang w:val="en-US"/>
        </w:rPr>
      </w:pPr>
    </w:p>
    <w:p w14:paraId="3ED5AA45" w14:textId="77777777" w:rsidR="00B82165" w:rsidRPr="007550AD" w:rsidRDefault="00B82165" w:rsidP="007550AD">
      <w:pPr>
        <w:spacing w:before="0" w:after="0"/>
        <w:rPr>
          <w:rFonts w:asciiTheme="majorBidi" w:hAnsiTheme="majorBidi" w:cstheme="majorBidi"/>
        </w:rPr>
      </w:pPr>
    </w:p>
    <w:p w14:paraId="25F1EC2A" w14:textId="77777777" w:rsidR="00B82165" w:rsidRPr="007550AD" w:rsidRDefault="00B82165" w:rsidP="007550AD">
      <w:pPr>
        <w:spacing w:before="0" w:after="0"/>
        <w:rPr>
          <w:rFonts w:asciiTheme="majorBidi" w:hAnsiTheme="majorBidi" w:cstheme="majorBidi"/>
          <w:lang w:val="zh-CN"/>
        </w:rPr>
      </w:pPr>
    </w:p>
    <w:p w14:paraId="4CFDCB98" w14:textId="77777777" w:rsidR="00B82165" w:rsidRPr="007550AD" w:rsidRDefault="00B82165" w:rsidP="007550AD">
      <w:pPr>
        <w:spacing w:before="0" w:after="0"/>
        <w:rPr>
          <w:rFonts w:asciiTheme="majorBidi" w:hAnsiTheme="majorBidi" w:cstheme="majorBidi"/>
          <w:lang w:val="zh-CN"/>
        </w:rPr>
      </w:pPr>
    </w:p>
    <w:p w14:paraId="3F7852DF" w14:textId="77777777" w:rsidR="00B82165" w:rsidRPr="007550AD" w:rsidRDefault="00B82165" w:rsidP="007550AD">
      <w:pPr>
        <w:rPr>
          <w:rFonts w:asciiTheme="majorBidi" w:hAnsiTheme="majorBidi" w:cstheme="majorBidi"/>
          <w:lang w:val="zh-CN"/>
        </w:rPr>
      </w:pPr>
    </w:p>
    <w:sectPr w:rsidR="00B82165" w:rsidRPr="007550AD" w:rsidSect="00B8216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9C21" w14:textId="77777777" w:rsidR="00512379" w:rsidRDefault="00512379" w:rsidP="00B82165">
      <w:pPr>
        <w:spacing w:before="0" w:after="0"/>
      </w:pPr>
      <w:r>
        <w:separator/>
      </w:r>
    </w:p>
  </w:endnote>
  <w:endnote w:type="continuationSeparator" w:id="0">
    <w:p w14:paraId="4CBA006A" w14:textId="77777777" w:rsidR="00512379" w:rsidRDefault="00512379" w:rsidP="00B821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24AD0" w14:textId="77777777" w:rsidR="00512379" w:rsidRDefault="00512379">
      <w:pPr>
        <w:spacing w:before="0" w:after="0"/>
      </w:pPr>
      <w:r>
        <w:separator/>
      </w:r>
    </w:p>
  </w:footnote>
  <w:footnote w:type="continuationSeparator" w:id="0">
    <w:p w14:paraId="05445148" w14:textId="77777777" w:rsidR="00512379" w:rsidRDefault="005123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67F"/>
    <w:multiLevelType w:val="multilevel"/>
    <w:tmpl w:val="00F156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EE43A4"/>
    <w:multiLevelType w:val="multilevel"/>
    <w:tmpl w:val="01EE4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836442"/>
    <w:multiLevelType w:val="multilevel"/>
    <w:tmpl w:val="0E83644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3" w15:restartNumberingAfterBreak="0">
    <w:nsid w:val="106B7A4F"/>
    <w:multiLevelType w:val="hybridMultilevel"/>
    <w:tmpl w:val="861EB9C4"/>
    <w:lvl w:ilvl="0" w:tplc="3D8456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5785717"/>
    <w:multiLevelType w:val="multilevel"/>
    <w:tmpl w:val="15785717"/>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5" w15:restartNumberingAfterBreak="0">
    <w:nsid w:val="20AC2149"/>
    <w:multiLevelType w:val="multilevel"/>
    <w:tmpl w:val="20AC21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843C3"/>
    <w:multiLevelType w:val="multilevel"/>
    <w:tmpl w:val="23D843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961A8B"/>
    <w:multiLevelType w:val="multilevel"/>
    <w:tmpl w:val="2D961A8B"/>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8" w15:restartNumberingAfterBreak="0">
    <w:nsid w:val="32634859"/>
    <w:multiLevelType w:val="multilevel"/>
    <w:tmpl w:val="8B6E9624"/>
    <w:lvl w:ilvl="0">
      <w:start w:val="1"/>
      <w:numFmt w:val="decimal"/>
      <w:lvlText w:val="%1."/>
      <w:lvlJc w:val="left"/>
      <w:pPr>
        <w:tabs>
          <w:tab w:val="num" w:pos="-7200"/>
        </w:tabs>
        <w:ind w:left="-7200" w:hanging="360"/>
      </w:pPr>
    </w:lvl>
    <w:lvl w:ilvl="1" w:tentative="1">
      <w:start w:val="1"/>
      <w:numFmt w:val="decimal"/>
      <w:lvlText w:val="%2."/>
      <w:lvlJc w:val="left"/>
      <w:pPr>
        <w:tabs>
          <w:tab w:val="num" w:pos="-6480"/>
        </w:tabs>
        <w:ind w:left="-648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1440"/>
        </w:tabs>
        <w:ind w:left="-1440" w:hanging="360"/>
      </w:pPr>
    </w:lvl>
  </w:abstractNum>
  <w:abstractNum w:abstractNumId="9" w15:restartNumberingAfterBreak="0">
    <w:nsid w:val="32E19031"/>
    <w:multiLevelType w:val="singleLevel"/>
    <w:tmpl w:val="32E19031"/>
    <w:lvl w:ilvl="0">
      <w:start w:val="1"/>
      <w:numFmt w:val="decimal"/>
      <w:suff w:val="space"/>
      <w:lvlText w:val="%1."/>
      <w:lvlJc w:val="left"/>
    </w:lvl>
  </w:abstractNum>
  <w:abstractNum w:abstractNumId="10" w15:restartNumberingAfterBreak="0">
    <w:nsid w:val="33D83BF9"/>
    <w:multiLevelType w:val="singleLevel"/>
    <w:tmpl w:val="33D83BF9"/>
    <w:lvl w:ilvl="0">
      <w:start w:val="1"/>
      <w:numFmt w:val="decimal"/>
      <w:suff w:val="space"/>
      <w:lvlText w:val="%1."/>
      <w:lvlJc w:val="left"/>
    </w:lvl>
  </w:abstractNum>
  <w:abstractNum w:abstractNumId="11" w15:restartNumberingAfterBreak="0">
    <w:nsid w:val="34D46534"/>
    <w:multiLevelType w:val="multilevel"/>
    <w:tmpl w:val="34D46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0E39AE"/>
    <w:multiLevelType w:val="multilevel"/>
    <w:tmpl w:val="3B0E3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9157C3"/>
    <w:multiLevelType w:val="multilevel"/>
    <w:tmpl w:val="3B9157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61030C"/>
    <w:multiLevelType w:val="multilevel"/>
    <w:tmpl w:val="3D610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7774CE"/>
    <w:multiLevelType w:val="multilevel"/>
    <w:tmpl w:val="3F7774CE"/>
    <w:lvl w:ilvl="0">
      <w:numFmt w:val="bullet"/>
      <w:lvlText w:val="-"/>
      <w:lvlJc w:val="left"/>
      <w:pPr>
        <w:ind w:left="720" w:hanging="360"/>
      </w:pPr>
      <w:rPr>
        <w:rFonts w:ascii="Cambria" w:eastAsiaTheme="minorHAnsi"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A615B9"/>
    <w:multiLevelType w:val="hybridMultilevel"/>
    <w:tmpl w:val="38660F06"/>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7" w15:restartNumberingAfterBreak="0">
    <w:nsid w:val="479139D0"/>
    <w:multiLevelType w:val="multilevel"/>
    <w:tmpl w:val="47913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237D6B"/>
    <w:multiLevelType w:val="multilevel"/>
    <w:tmpl w:val="49237D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C97627"/>
    <w:multiLevelType w:val="multilevel"/>
    <w:tmpl w:val="4CC97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D96D12"/>
    <w:multiLevelType w:val="multilevel"/>
    <w:tmpl w:val="4CD96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7674DE"/>
    <w:multiLevelType w:val="multilevel"/>
    <w:tmpl w:val="4D7674DE"/>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22" w15:restartNumberingAfterBreak="0">
    <w:nsid w:val="5B4824CC"/>
    <w:multiLevelType w:val="multilevel"/>
    <w:tmpl w:val="5B4824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01711B8"/>
    <w:multiLevelType w:val="multilevel"/>
    <w:tmpl w:val="601711B8"/>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4" w15:restartNumberingAfterBreak="0">
    <w:nsid w:val="61B65F76"/>
    <w:multiLevelType w:val="multilevel"/>
    <w:tmpl w:val="61B65F76"/>
    <w:lvl w:ilvl="0">
      <w:start w:val="1"/>
      <w:numFmt w:val="decimal"/>
      <w:lvlText w:val="%1."/>
      <w:lvlJc w:val="left"/>
      <w:pPr>
        <w:ind w:left="702" w:hanging="360"/>
      </w:pPr>
      <w:rPr>
        <w:rFonts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25" w15:restartNumberingAfterBreak="0">
    <w:nsid w:val="620E71D5"/>
    <w:multiLevelType w:val="multilevel"/>
    <w:tmpl w:val="620E71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3837D5"/>
    <w:multiLevelType w:val="multilevel"/>
    <w:tmpl w:val="663837D5"/>
    <w:lvl w:ilvl="0">
      <w:start w:val="1"/>
      <w:numFmt w:val="decimal"/>
      <w:lvlText w:val="%1."/>
      <w:lvlJc w:val="left"/>
      <w:pPr>
        <w:ind w:left="720" w:hanging="360"/>
      </w:pPr>
      <w:rPr>
        <w:rFonts w:asciiTheme="majorHAnsi" w:eastAsia="Arial Unicode MS" w:hAnsiTheme="majorHAnsi" w:cs="Arial Unicode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766193"/>
    <w:multiLevelType w:val="multilevel"/>
    <w:tmpl w:val="6E766193"/>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8" w15:restartNumberingAfterBreak="0">
    <w:nsid w:val="6EB56D5F"/>
    <w:multiLevelType w:val="multilevel"/>
    <w:tmpl w:val="6EB56D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C20769"/>
    <w:multiLevelType w:val="hybridMultilevel"/>
    <w:tmpl w:val="BD60C604"/>
    <w:lvl w:ilvl="0" w:tplc="0421000F">
      <w:start w:val="1"/>
      <w:numFmt w:val="decimal"/>
      <w:lvlText w:val="%1."/>
      <w:lvlJc w:val="left"/>
      <w:pPr>
        <w:ind w:left="1146" w:hanging="360"/>
      </w:pPr>
    </w:lvl>
    <w:lvl w:ilvl="1" w:tplc="04210019">
      <w:start w:val="1"/>
      <w:numFmt w:val="lowerLetter"/>
      <w:lvlText w:val="%2."/>
      <w:lvlJc w:val="left"/>
      <w:pPr>
        <w:ind w:left="1353"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0" w15:restartNumberingAfterBreak="0">
    <w:nsid w:val="74F06A32"/>
    <w:multiLevelType w:val="multilevel"/>
    <w:tmpl w:val="74F06A3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31" w15:restartNumberingAfterBreak="0">
    <w:nsid w:val="74FE7983"/>
    <w:multiLevelType w:val="multilevel"/>
    <w:tmpl w:val="74FE7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32834145">
    <w:abstractNumId w:val="25"/>
  </w:num>
  <w:num w:numId="2" w16cid:durableId="1834950967">
    <w:abstractNumId w:val="9"/>
  </w:num>
  <w:num w:numId="3" w16cid:durableId="1579368847">
    <w:abstractNumId w:val="22"/>
  </w:num>
  <w:num w:numId="4" w16cid:durableId="487790853">
    <w:abstractNumId w:val="5"/>
  </w:num>
  <w:num w:numId="5" w16cid:durableId="1543401879">
    <w:abstractNumId w:val="15"/>
  </w:num>
  <w:num w:numId="6" w16cid:durableId="115873741">
    <w:abstractNumId w:val="26"/>
  </w:num>
  <w:num w:numId="7" w16cid:durableId="590428744">
    <w:abstractNumId w:val="17"/>
  </w:num>
  <w:num w:numId="8" w16cid:durableId="258030359">
    <w:abstractNumId w:val="1"/>
  </w:num>
  <w:num w:numId="9" w16cid:durableId="10765697">
    <w:abstractNumId w:val="19"/>
  </w:num>
  <w:num w:numId="10" w16cid:durableId="1882205461">
    <w:abstractNumId w:val="12"/>
  </w:num>
  <w:num w:numId="11" w16cid:durableId="1264260105">
    <w:abstractNumId w:val="0"/>
  </w:num>
  <w:num w:numId="12" w16cid:durableId="1176069513">
    <w:abstractNumId w:val="24"/>
  </w:num>
  <w:num w:numId="13" w16cid:durableId="1503155388">
    <w:abstractNumId w:val="28"/>
  </w:num>
  <w:num w:numId="14" w16cid:durableId="1546915914">
    <w:abstractNumId w:val="20"/>
  </w:num>
  <w:num w:numId="15" w16cid:durableId="1985350018">
    <w:abstractNumId w:val="31"/>
  </w:num>
  <w:num w:numId="16" w16cid:durableId="571352809">
    <w:abstractNumId w:val="18"/>
  </w:num>
  <w:num w:numId="17" w16cid:durableId="473840211">
    <w:abstractNumId w:val="11"/>
  </w:num>
  <w:num w:numId="18" w16cid:durableId="2054423666">
    <w:abstractNumId w:val="23"/>
  </w:num>
  <w:num w:numId="19" w16cid:durableId="1909411963">
    <w:abstractNumId w:val="6"/>
  </w:num>
  <w:num w:numId="20" w16cid:durableId="1836677565">
    <w:abstractNumId w:val="10"/>
  </w:num>
  <w:num w:numId="21" w16cid:durableId="1216889797">
    <w:abstractNumId w:val="21"/>
  </w:num>
  <w:num w:numId="22" w16cid:durableId="773549712">
    <w:abstractNumId w:val="7"/>
  </w:num>
  <w:num w:numId="23" w16cid:durableId="1492715414">
    <w:abstractNumId w:val="4"/>
  </w:num>
  <w:num w:numId="24" w16cid:durableId="130901437">
    <w:abstractNumId w:val="27"/>
  </w:num>
  <w:num w:numId="25" w16cid:durableId="556476501">
    <w:abstractNumId w:val="2"/>
  </w:num>
  <w:num w:numId="26" w16cid:durableId="136340812">
    <w:abstractNumId w:val="30"/>
  </w:num>
  <w:num w:numId="27" w16cid:durableId="968321452">
    <w:abstractNumId w:val="14"/>
  </w:num>
  <w:num w:numId="28" w16cid:durableId="1758792323">
    <w:abstractNumId w:val="13"/>
  </w:num>
  <w:num w:numId="29" w16cid:durableId="18516036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0686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5955303">
    <w:abstractNumId w:val="3"/>
  </w:num>
  <w:num w:numId="32" w16cid:durableId="205258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A14AD"/>
    <w:rsid w:val="00000174"/>
    <w:rsid w:val="00001131"/>
    <w:rsid w:val="0000141E"/>
    <w:rsid w:val="00005762"/>
    <w:rsid w:val="00005F24"/>
    <w:rsid w:val="0001496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90A20"/>
    <w:rsid w:val="00094876"/>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E4605"/>
    <w:rsid w:val="000F2107"/>
    <w:rsid w:val="000F523F"/>
    <w:rsid w:val="000F5BD0"/>
    <w:rsid w:val="00101655"/>
    <w:rsid w:val="001028A6"/>
    <w:rsid w:val="0011021E"/>
    <w:rsid w:val="00110BBC"/>
    <w:rsid w:val="00112319"/>
    <w:rsid w:val="001128C3"/>
    <w:rsid w:val="0011293D"/>
    <w:rsid w:val="00114ECF"/>
    <w:rsid w:val="0011500F"/>
    <w:rsid w:val="00117D14"/>
    <w:rsid w:val="00117D60"/>
    <w:rsid w:val="00120018"/>
    <w:rsid w:val="00126FC2"/>
    <w:rsid w:val="00127A81"/>
    <w:rsid w:val="00127C6D"/>
    <w:rsid w:val="00130D4A"/>
    <w:rsid w:val="0013174D"/>
    <w:rsid w:val="00131971"/>
    <w:rsid w:val="00136F2F"/>
    <w:rsid w:val="00145441"/>
    <w:rsid w:val="00145583"/>
    <w:rsid w:val="00146660"/>
    <w:rsid w:val="0015075D"/>
    <w:rsid w:val="00160F5A"/>
    <w:rsid w:val="00162F14"/>
    <w:rsid w:val="0017037D"/>
    <w:rsid w:val="001713F4"/>
    <w:rsid w:val="001746F1"/>
    <w:rsid w:val="00184557"/>
    <w:rsid w:val="00186CF2"/>
    <w:rsid w:val="00187363"/>
    <w:rsid w:val="001900AD"/>
    <w:rsid w:val="001903B4"/>
    <w:rsid w:val="00192509"/>
    <w:rsid w:val="00192B91"/>
    <w:rsid w:val="001930B0"/>
    <w:rsid w:val="00194289"/>
    <w:rsid w:val="00194B6C"/>
    <w:rsid w:val="00194CB3"/>
    <w:rsid w:val="00197893"/>
    <w:rsid w:val="00197C95"/>
    <w:rsid w:val="001A3F2F"/>
    <w:rsid w:val="001A5005"/>
    <w:rsid w:val="001A658C"/>
    <w:rsid w:val="001B1136"/>
    <w:rsid w:val="001C3A40"/>
    <w:rsid w:val="001C76E7"/>
    <w:rsid w:val="001D2648"/>
    <w:rsid w:val="001D55C0"/>
    <w:rsid w:val="001D5BD1"/>
    <w:rsid w:val="001D66A4"/>
    <w:rsid w:val="001D7767"/>
    <w:rsid w:val="001D79C4"/>
    <w:rsid w:val="001E2C6F"/>
    <w:rsid w:val="001E6E55"/>
    <w:rsid w:val="001F0B0F"/>
    <w:rsid w:val="001F345B"/>
    <w:rsid w:val="001F35C1"/>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573F2"/>
    <w:rsid w:val="00261A69"/>
    <w:rsid w:val="002641E2"/>
    <w:rsid w:val="00266721"/>
    <w:rsid w:val="00273B17"/>
    <w:rsid w:val="00281567"/>
    <w:rsid w:val="002905CE"/>
    <w:rsid w:val="002909D0"/>
    <w:rsid w:val="002941F2"/>
    <w:rsid w:val="00295B10"/>
    <w:rsid w:val="002A5C99"/>
    <w:rsid w:val="002A6CFE"/>
    <w:rsid w:val="002B1263"/>
    <w:rsid w:val="002B49EE"/>
    <w:rsid w:val="002B4CF4"/>
    <w:rsid w:val="002B4FAA"/>
    <w:rsid w:val="002B67BA"/>
    <w:rsid w:val="002D713C"/>
    <w:rsid w:val="002D754D"/>
    <w:rsid w:val="002D796C"/>
    <w:rsid w:val="002E16F5"/>
    <w:rsid w:val="002E36D4"/>
    <w:rsid w:val="002F13B4"/>
    <w:rsid w:val="002F640F"/>
    <w:rsid w:val="002F718B"/>
    <w:rsid w:val="002F789A"/>
    <w:rsid w:val="00301AAE"/>
    <w:rsid w:val="003021FE"/>
    <w:rsid w:val="003043AE"/>
    <w:rsid w:val="00304616"/>
    <w:rsid w:val="00310411"/>
    <w:rsid w:val="003107E8"/>
    <w:rsid w:val="00314501"/>
    <w:rsid w:val="00315C45"/>
    <w:rsid w:val="003167C7"/>
    <w:rsid w:val="00317E3D"/>
    <w:rsid w:val="00322B29"/>
    <w:rsid w:val="003232FA"/>
    <w:rsid w:val="00323DD6"/>
    <w:rsid w:val="003241BA"/>
    <w:rsid w:val="00324BE3"/>
    <w:rsid w:val="00340200"/>
    <w:rsid w:val="00340961"/>
    <w:rsid w:val="00342A81"/>
    <w:rsid w:val="003444C2"/>
    <w:rsid w:val="00353E9D"/>
    <w:rsid w:val="00364BD0"/>
    <w:rsid w:val="00367E96"/>
    <w:rsid w:val="00372E5F"/>
    <w:rsid w:val="00375785"/>
    <w:rsid w:val="0037606F"/>
    <w:rsid w:val="00377DB2"/>
    <w:rsid w:val="00382578"/>
    <w:rsid w:val="003848B3"/>
    <w:rsid w:val="00391ED6"/>
    <w:rsid w:val="00394139"/>
    <w:rsid w:val="0039586B"/>
    <w:rsid w:val="0039755A"/>
    <w:rsid w:val="0039771A"/>
    <w:rsid w:val="003A14AD"/>
    <w:rsid w:val="003A19ED"/>
    <w:rsid w:val="003A74F2"/>
    <w:rsid w:val="003B7E40"/>
    <w:rsid w:val="003C0011"/>
    <w:rsid w:val="003C27F4"/>
    <w:rsid w:val="003C5921"/>
    <w:rsid w:val="003C7601"/>
    <w:rsid w:val="003D31EA"/>
    <w:rsid w:val="003E1213"/>
    <w:rsid w:val="003E2433"/>
    <w:rsid w:val="003F0E4D"/>
    <w:rsid w:val="003F157F"/>
    <w:rsid w:val="003F2098"/>
    <w:rsid w:val="004072DE"/>
    <w:rsid w:val="00411A9D"/>
    <w:rsid w:val="00414B7E"/>
    <w:rsid w:val="00421980"/>
    <w:rsid w:val="004228ED"/>
    <w:rsid w:val="004304AD"/>
    <w:rsid w:val="00430959"/>
    <w:rsid w:val="00433E9C"/>
    <w:rsid w:val="00436F11"/>
    <w:rsid w:val="0043706F"/>
    <w:rsid w:val="00440F8D"/>
    <w:rsid w:val="004416E9"/>
    <w:rsid w:val="00444B43"/>
    <w:rsid w:val="0044500E"/>
    <w:rsid w:val="00446E96"/>
    <w:rsid w:val="00451DC0"/>
    <w:rsid w:val="00455695"/>
    <w:rsid w:val="00464E46"/>
    <w:rsid w:val="00465EE9"/>
    <w:rsid w:val="00471266"/>
    <w:rsid w:val="00476AF2"/>
    <w:rsid w:val="00483F55"/>
    <w:rsid w:val="00490F42"/>
    <w:rsid w:val="00494131"/>
    <w:rsid w:val="004A0BE9"/>
    <w:rsid w:val="004A0FFB"/>
    <w:rsid w:val="004A1E76"/>
    <w:rsid w:val="004B2C09"/>
    <w:rsid w:val="004B70F8"/>
    <w:rsid w:val="004C11A8"/>
    <w:rsid w:val="004C16F6"/>
    <w:rsid w:val="004C2A46"/>
    <w:rsid w:val="004C47FE"/>
    <w:rsid w:val="004C4CCD"/>
    <w:rsid w:val="004C73A8"/>
    <w:rsid w:val="004D1071"/>
    <w:rsid w:val="004D2887"/>
    <w:rsid w:val="004D2B45"/>
    <w:rsid w:val="004D56E6"/>
    <w:rsid w:val="004D5B57"/>
    <w:rsid w:val="004E052D"/>
    <w:rsid w:val="004E2DA8"/>
    <w:rsid w:val="004E5ADD"/>
    <w:rsid w:val="004E5B74"/>
    <w:rsid w:val="004F1157"/>
    <w:rsid w:val="004F5802"/>
    <w:rsid w:val="005016CA"/>
    <w:rsid w:val="00501792"/>
    <w:rsid w:val="005028D5"/>
    <w:rsid w:val="00511D30"/>
    <w:rsid w:val="00512379"/>
    <w:rsid w:val="00512CBB"/>
    <w:rsid w:val="005135A2"/>
    <w:rsid w:val="0051449D"/>
    <w:rsid w:val="0051456C"/>
    <w:rsid w:val="00515A49"/>
    <w:rsid w:val="00516264"/>
    <w:rsid w:val="0051689E"/>
    <w:rsid w:val="00517643"/>
    <w:rsid w:val="00523976"/>
    <w:rsid w:val="00526FAC"/>
    <w:rsid w:val="00526FE0"/>
    <w:rsid w:val="00530842"/>
    <w:rsid w:val="005412CC"/>
    <w:rsid w:val="00542645"/>
    <w:rsid w:val="00547FD4"/>
    <w:rsid w:val="00550A26"/>
    <w:rsid w:val="0055435D"/>
    <w:rsid w:val="005554AF"/>
    <w:rsid w:val="00556315"/>
    <w:rsid w:val="00564514"/>
    <w:rsid w:val="0056545B"/>
    <w:rsid w:val="00566B93"/>
    <w:rsid w:val="005677FF"/>
    <w:rsid w:val="00580267"/>
    <w:rsid w:val="00581051"/>
    <w:rsid w:val="00582218"/>
    <w:rsid w:val="00584AF1"/>
    <w:rsid w:val="00593AB7"/>
    <w:rsid w:val="00594301"/>
    <w:rsid w:val="00597D15"/>
    <w:rsid w:val="005A039B"/>
    <w:rsid w:val="005A0FF8"/>
    <w:rsid w:val="005A5838"/>
    <w:rsid w:val="005A700A"/>
    <w:rsid w:val="005B1B87"/>
    <w:rsid w:val="005B2E27"/>
    <w:rsid w:val="005C3868"/>
    <w:rsid w:val="005D06A8"/>
    <w:rsid w:val="005D6358"/>
    <w:rsid w:val="005D69AA"/>
    <w:rsid w:val="005D7E06"/>
    <w:rsid w:val="005E5EB2"/>
    <w:rsid w:val="005F0327"/>
    <w:rsid w:val="0060128C"/>
    <w:rsid w:val="0060397A"/>
    <w:rsid w:val="00606C8F"/>
    <w:rsid w:val="00620AA4"/>
    <w:rsid w:val="00621EE7"/>
    <w:rsid w:val="006276D2"/>
    <w:rsid w:val="00627E33"/>
    <w:rsid w:val="006309CE"/>
    <w:rsid w:val="00632F64"/>
    <w:rsid w:val="006357D6"/>
    <w:rsid w:val="00637307"/>
    <w:rsid w:val="00640873"/>
    <w:rsid w:val="00642884"/>
    <w:rsid w:val="00644F97"/>
    <w:rsid w:val="006454C4"/>
    <w:rsid w:val="00645C95"/>
    <w:rsid w:val="006465E7"/>
    <w:rsid w:val="00650566"/>
    <w:rsid w:val="00650C9B"/>
    <w:rsid w:val="00654834"/>
    <w:rsid w:val="00657345"/>
    <w:rsid w:val="00673A40"/>
    <w:rsid w:val="00675C4C"/>
    <w:rsid w:val="00676476"/>
    <w:rsid w:val="006829DD"/>
    <w:rsid w:val="00683C3B"/>
    <w:rsid w:val="0068520C"/>
    <w:rsid w:val="00685776"/>
    <w:rsid w:val="00686B1A"/>
    <w:rsid w:val="00687F17"/>
    <w:rsid w:val="0069624C"/>
    <w:rsid w:val="00697B3F"/>
    <w:rsid w:val="006A2898"/>
    <w:rsid w:val="006A3CBA"/>
    <w:rsid w:val="006A7201"/>
    <w:rsid w:val="006B13E5"/>
    <w:rsid w:val="006B34EA"/>
    <w:rsid w:val="006B3579"/>
    <w:rsid w:val="006B3B67"/>
    <w:rsid w:val="006C7284"/>
    <w:rsid w:val="006D0013"/>
    <w:rsid w:val="006D4965"/>
    <w:rsid w:val="006D4A92"/>
    <w:rsid w:val="006D6BC1"/>
    <w:rsid w:val="006D7EAB"/>
    <w:rsid w:val="006E330D"/>
    <w:rsid w:val="006E3A80"/>
    <w:rsid w:val="006E4102"/>
    <w:rsid w:val="006E49E2"/>
    <w:rsid w:val="006F2438"/>
    <w:rsid w:val="006F291A"/>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0AD"/>
    <w:rsid w:val="00755517"/>
    <w:rsid w:val="00760626"/>
    <w:rsid w:val="00761983"/>
    <w:rsid w:val="00763AFF"/>
    <w:rsid w:val="00764024"/>
    <w:rsid w:val="00764E7B"/>
    <w:rsid w:val="00785BF5"/>
    <w:rsid w:val="00790DDB"/>
    <w:rsid w:val="00797569"/>
    <w:rsid w:val="00797838"/>
    <w:rsid w:val="007A0421"/>
    <w:rsid w:val="007A17AF"/>
    <w:rsid w:val="007A18EC"/>
    <w:rsid w:val="007A4D57"/>
    <w:rsid w:val="007B1871"/>
    <w:rsid w:val="007B3CAD"/>
    <w:rsid w:val="007C0F1A"/>
    <w:rsid w:val="007C4EF2"/>
    <w:rsid w:val="007C704D"/>
    <w:rsid w:val="007D4332"/>
    <w:rsid w:val="007D44D2"/>
    <w:rsid w:val="007D559D"/>
    <w:rsid w:val="007E0D0B"/>
    <w:rsid w:val="007E189D"/>
    <w:rsid w:val="007E3DB9"/>
    <w:rsid w:val="007E50D3"/>
    <w:rsid w:val="007F15D0"/>
    <w:rsid w:val="007F2FF5"/>
    <w:rsid w:val="007F55D4"/>
    <w:rsid w:val="007F6060"/>
    <w:rsid w:val="007F7167"/>
    <w:rsid w:val="007F7E99"/>
    <w:rsid w:val="008137B3"/>
    <w:rsid w:val="00813B00"/>
    <w:rsid w:val="00814691"/>
    <w:rsid w:val="00815265"/>
    <w:rsid w:val="00815D63"/>
    <w:rsid w:val="008172EB"/>
    <w:rsid w:val="00821D5A"/>
    <w:rsid w:val="00822E52"/>
    <w:rsid w:val="00824674"/>
    <w:rsid w:val="00832F04"/>
    <w:rsid w:val="00835B12"/>
    <w:rsid w:val="00837112"/>
    <w:rsid w:val="00841829"/>
    <w:rsid w:val="00844EDC"/>
    <w:rsid w:val="00846141"/>
    <w:rsid w:val="00847FFB"/>
    <w:rsid w:val="0085077E"/>
    <w:rsid w:val="00856C4E"/>
    <w:rsid w:val="008631DD"/>
    <w:rsid w:val="00863307"/>
    <w:rsid w:val="00870753"/>
    <w:rsid w:val="00877AA1"/>
    <w:rsid w:val="0088005E"/>
    <w:rsid w:val="008834AE"/>
    <w:rsid w:val="00890738"/>
    <w:rsid w:val="00892530"/>
    <w:rsid w:val="00895500"/>
    <w:rsid w:val="00895B25"/>
    <w:rsid w:val="008A5F4E"/>
    <w:rsid w:val="008B047B"/>
    <w:rsid w:val="008B11BA"/>
    <w:rsid w:val="008B2636"/>
    <w:rsid w:val="008B3E51"/>
    <w:rsid w:val="008B78CA"/>
    <w:rsid w:val="008C5D3E"/>
    <w:rsid w:val="008C7990"/>
    <w:rsid w:val="008D0D76"/>
    <w:rsid w:val="008D26C5"/>
    <w:rsid w:val="008D2E35"/>
    <w:rsid w:val="008D7E60"/>
    <w:rsid w:val="008E03E2"/>
    <w:rsid w:val="008E0981"/>
    <w:rsid w:val="008E3896"/>
    <w:rsid w:val="008E5A8D"/>
    <w:rsid w:val="008F0F07"/>
    <w:rsid w:val="008F2D35"/>
    <w:rsid w:val="008F35FB"/>
    <w:rsid w:val="008F4154"/>
    <w:rsid w:val="00904254"/>
    <w:rsid w:val="009065E8"/>
    <w:rsid w:val="00907957"/>
    <w:rsid w:val="00907AB2"/>
    <w:rsid w:val="00913A69"/>
    <w:rsid w:val="009148FD"/>
    <w:rsid w:val="00915D12"/>
    <w:rsid w:val="009218A9"/>
    <w:rsid w:val="009224DC"/>
    <w:rsid w:val="009271D7"/>
    <w:rsid w:val="00930078"/>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A14"/>
    <w:rsid w:val="00960255"/>
    <w:rsid w:val="00960978"/>
    <w:rsid w:val="009628A3"/>
    <w:rsid w:val="009633C9"/>
    <w:rsid w:val="00964B59"/>
    <w:rsid w:val="009662F2"/>
    <w:rsid w:val="00970D0C"/>
    <w:rsid w:val="0097473E"/>
    <w:rsid w:val="009819F8"/>
    <w:rsid w:val="00985A04"/>
    <w:rsid w:val="00993F65"/>
    <w:rsid w:val="00994071"/>
    <w:rsid w:val="009A1870"/>
    <w:rsid w:val="009A2E98"/>
    <w:rsid w:val="009A5A93"/>
    <w:rsid w:val="009A7F80"/>
    <w:rsid w:val="009B11C2"/>
    <w:rsid w:val="009B25A6"/>
    <w:rsid w:val="009B3A2C"/>
    <w:rsid w:val="009C1014"/>
    <w:rsid w:val="009C4196"/>
    <w:rsid w:val="009D47E8"/>
    <w:rsid w:val="009D7290"/>
    <w:rsid w:val="009E30AB"/>
    <w:rsid w:val="009F4088"/>
    <w:rsid w:val="009F4446"/>
    <w:rsid w:val="009F599F"/>
    <w:rsid w:val="009F77CB"/>
    <w:rsid w:val="00A02739"/>
    <w:rsid w:val="00A052A1"/>
    <w:rsid w:val="00A10717"/>
    <w:rsid w:val="00A12765"/>
    <w:rsid w:val="00A1520A"/>
    <w:rsid w:val="00A156F3"/>
    <w:rsid w:val="00A16CC2"/>
    <w:rsid w:val="00A22F6A"/>
    <w:rsid w:val="00A235FC"/>
    <w:rsid w:val="00A245DD"/>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A13"/>
    <w:rsid w:val="00A67C24"/>
    <w:rsid w:val="00A67D91"/>
    <w:rsid w:val="00A67EDA"/>
    <w:rsid w:val="00A7026D"/>
    <w:rsid w:val="00A8051C"/>
    <w:rsid w:val="00A861A2"/>
    <w:rsid w:val="00A90C60"/>
    <w:rsid w:val="00A91485"/>
    <w:rsid w:val="00A91831"/>
    <w:rsid w:val="00A950AD"/>
    <w:rsid w:val="00A95435"/>
    <w:rsid w:val="00A95CE1"/>
    <w:rsid w:val="00A95CE3"/>
    <w:rsid w:val="00A97566"/>
    <w:rsid w:val="00AA6303"/>
    <w:rsid w:val="00AB03B9"/>
    <w:rsid w:val="00AB0978"/>
    <w:rsid w:val="00AB32BF"/>
    <w:rsid w:val="00AB4C9A"/>
    <w:rsid w:val="00AC32E5"/>
    <w:rsid w:val="00AC7C58"/>
    <w:rsid w:val="00AD0402"/>
    <w:rsid w:val="00AD0A48"/>
    <w:rsid w:val="00AD4624"/>
    <w:rsid w:val="00AF2CC3"/>
    <w:rsid w:val="00AF4949"/>
    <w:rsid w:val="00AF56D7"/>
    <w:rsid w:val="00AF784E"/>
    <w:rsid w:val="00B04FFF"/>
    <w:rsid w:val="00B059FF"/>
    <w:rsid w:val="00B07650"/>
    <w:rsid w:val="00B15626"/>
    <w:rsid w:val="00B2178C"/>
    <w:rsid w:val="00B25220"/>
    <w:rsid w:val="00B26628"/>
    <w:rsid w:val="00B26957"/>
    <w:rsid w:val="00B300A0"/>
    <w:rsid w:val="00B333B9"/>
    <w:rsid w:val="00B3638F"/>
    <w:rsid w:val="00B43391"/>
    <w:rsid w:val="00B457A6"/>
    <w:rsid w:val="00B470CF"/>
    <w:rsid w:val="00B504F5"/>
    <w:rsid w:val="00B52587"/>
    <w:rsid w:val="00B62F31"/>
    <w:rsid w:val="00B66DF8"/>
    <w:rsid w:val="00B7233A"/>
    <w:rsid w:val="00B73EFB"/>
    <w:rsid w:val="00B75004"/>
    <w:rsid w:val="00B75046"/>
    <w:rsid w:val="00B8006B"/>
    <w:rsid w:val="00B82165"/>
    <w:rsid w:val="00B8276A"/>
    <w:rsid w:val="00B84C55"/>
    <w:rsid w:val="00B85330"/>
    <w:rsid w:val="00B87134"/>
    <w:rsid w:val="00B879CC"/>
    <w:rsid w:val="00B9478E"/>
    <w:rsid w:val="00B96359"/>
    <w:rsid w:val="00BB4EC4"/>
    <w:rsid w:val="00BB634F"/>
    <w:rsid w:val="00BC0F12"/>
    <w:rsid w:val="00BC15C0"/>
    <w:rsid w:val="00BC4C57"/>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7C0"/>
    <w:rsid w:val="00C13549"/>
    <w:rsid w:val="00C13846"/>
    <w:rsid w:val="00C24E2B"/>
    <w:rsid w:val="00C27E04"/>
    <w:rsid w:val="00C33816"/>
    <w:rsid w:val="00C36D8A"/>
    <w:rsid w:val="00C4793B"/>
    <w:rsid w:val="00C53695"/>
    <w:rsid w:val="00C7017B"/>
    <w:rsid w:val="00C75ACF"/>
    <w:rsid w:val="00C806FE"/>
    <w:rsid w:val="00C811A7"/>
    <w:rsid w:val="00C930BA"/>
    <w:rsid w:val="00C95F90"/>
    <w:rsid w:val="00C96C9D"/>
    <w:rsid w:val="00CA1A9D"/>
    <w:rsid w:val="00CA1EF0"/>
    <w:rsid w:val="00CA224D"/>
    <w:rsid w:val="00CA3727"/>
    <w:rsid w:val="00CA4480"/>
    <w:rsid w:val="00CC670B"/>
    <w:rsid w:val="00CD222D"/>
    <w:rsid w:val="00CD38CE"/>
    <w:rsid w:val="00CD3C07"/>
    <w:rsid w:val="00CD3E38"/>
    <w:rsid w:val="00CD529C"/>
    <w:rsid w:val="00CE1B15"/>
    <w:rsid w:val="00CE34B5"/>
    <w:rsid w:val="00CE35E2"/>
    <w:rsid w:val="00CF145C"/>
    <w:rsid w:val="00CF756D"/>
    <w:rsid w:val="00D0171F"/>
    <w:rsid w:val="00D01A42"/>
    <w:rsid w:val="00D03B82"/>
    <w:rsid w:val="00D068D6"/>
    <w:rsid w:val="00D10D3C"/>
    <w:rsid w:val="00D14E9B"/>
    <w:rsid w:val="00D176E4"/>
    <w:rsid w:val="00D25C5C"/>
    <w:rsid w:val="00D3188B"/>
    <w:rsid w:val="00D33243"/>
    <w:rsid w:val="00D353B3"/>
    <w:rsid w:val="00D422D4"/>
    <w:rsid w:val="00D52656"/>
    <w:rsid w:val="00D5518E"/>
    <w:rsid w:val="00D5742B"/>
    <w:rsid w:val="00D61559"/>
    <w:rsid w:val="00D7107A"/>
    <w:rsid w:val="00D73491"/>
    <w:rsid w:val="00D7469C"/>
    <w:rsid w:val="00D760D5"/>
    <w:rsid w:val="00D8129D"/>
    <w:rsid w:val="00D85058"/>
    <w:rsid w:val="00D879CC"/>
    <w:rsid w:val="00D926FD"/>
    <w:rsid w:val="00DA0DCB"/>
    <w:rsid w:val="00DA33FD"/>
    <w:rsid w:val="00DB011E"/>
    <w:rsid w:val="00DB083C"/>
    <w:rsid w:val="00DB1471"/>
    <w:rsid w:val="00DB5F11"/>
    <w:rsid w:val="00DC089B"/>
    <w:rsid w:val="00DC2A55"/>
    <w:rsid w:val="00DD1215"/>
    <w:rsid w:val="00DD15D2"/>
    <w:rsid w:val="00DD352D"/>
    <w:rsid w:val="00DE34D1"/>
    <w:rsid w:val="00DE6937"/>
    <w:rsid w:val="00DE76B2"/>
    <w:rsid w:val="00DE77D0"/>
    <w:rsid w:val="00DF13D5"/>
    <w:rsid w:val="00DF315F"/>
    <w:rsid w:val="00DF440A"/>
    <w:rsid w:val="00E04263"/>
    <w:rsid w:val="00E06159"/>
    <w:rsid w:val="00E10798"/>
    <w:rsid w:val="00E11D3B"/>
    <w:rsid w:val="00E12DAE"/>
    <w:rsid w:val="00E15037"/>
    <w:rsid w:val="00E202F0"/>
    <w:rsid w:val="00E21B0B"/>
    <w:rsid w:val="00E2256C"/>
    <w:rsid w:val="00E278C4"/>
    <w:rsid w:val="00E35350"/>
    <w:rsid w:val="00E40170"/>
    <w:rsid w:val="00E413CF"/>
    <w:rsid w:val="00E418A9"/>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6424"/>
    <w:rsid w:val="00E93278"/>
    <w:rsid w:val="00E95ACA"/>
    <w:rsid w:val="00EA512B"/>
    <w:rsid w:val="00EB45E6"/>
    <w:rsid w:val="00EB64D0"/>
    <w:rsid w:val="00EB7441"/>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4E37"/>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5660"/>
    <w:rsid w:val="00F6752D"/>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428"/>
    <w:rsid w:val="00FB053B"/>
    <w:rsid w:val="00FB23B0"/>
    <w:rsid w:val="00FB3CD0"/>
    <w:rsid w:val="00FB502E"/>
    <w:rsid w:val="00FB6149"/>
    <w:rsid w:val="00FB68E7"/>
    <w:rsid w:val="00FC385F"/>
    <w:rsid w:val="00FD079E"/>
    <w:rsid w:val="00FD1D5A"/>
    <w:rsid w:val="00FD3A0F"/>
    <w:rsid w:val="00FD4423"/>
    <w:rsid w:val="00FD5CD4"/>
    <w:rsid w:val="00FD5E3D"/>
    <w:rsid w:val="00FE264A"/>
    <w:rsid w:val="00FE378A"/>
    <w:rsid w:val="00FE3F14"/>
    <w:rsid w:val="00FE4012"/>
    <w:rsid w:val="00FE69FE"/>
    <w:rsid w:val="00FF1232"/>
    <w:rsid w:val="00FF201F"/>
    <w:rsid w:val="00FF2109"/>
    <w:rsid w:val="00FF72C6"/>
    <w:rsid w:val="00FF7996"/>
    <w:rsid w:val="01BE5C59"/>
    <w:rsid w:val="03E2416F"/>
    <w:rsid w:val="04477A12"/>
    <w:rsid w:val="0515015C"/>
    <w:rsid w:val="05AB628D"/>
    <w:rsid w:val="06D059ED"/>
    <w:rsid w:val="070E68E2"/>
    <w:rsid w:val="080A1061"/>
    <w:rsid w:val="08DC2FB2"/>
    <w:rsid w:val="09960EC9"/>
    <w:rsid w:val="0A436A63"/>
    <w:rsid w:val="0DE44AE0"/>
    <w:rsid w:val="119B5371"/>
    <w:rsid w:val="11D87DD3"/>
    <w:rsid w:val="127C27D4"/>
    <w:rsid w:val="1438443B"/>
    <w:rsid w:val="157C1054"/>
    <w:rsid w:val="16987E0B"/>
    <w:rsid w:val="181902E4"/>
    <w:rsid w:val="18C90887"/>
    <w:rsid w:val="191B3855"/>
    <w:rsid w:val="19AC7F84"/>
    <w:rsid w:val="1B073464"/>
    <w:rsid w:val="1B795CF1"/>
    <w:rsid w:val="1D9F10CE"/>
    <w:rsid w:val="1DD05E75"/>
    <w:rsid w:val="203439E4"/>
    <w:rsid w:val="22985DCE"/>
    <w:rsid w:val="22D75351"/>
    <w:rsid w:val="23246709"/>
    <w:rsid w:val="234E15A7"/>
    <w:rsid w:val="26636C9F"/>
    <w:rsid w:val="2A530E4C"/>
    <w:rsid w:val="2C045708"/>
    <w:rsid w:val="2CFE6F5D"/>
    <w:rsid w:val="2E2B3AF0"/>
    <w:rsid w:val="2E5C323D"/>
    <w:rsid w:val="2F5C22BF"/>
    <w:rsid w:val="2FE97CFB"/>
    <w:rsid w:val="369A3D36"/>
    <w:rsid w:val="37115CA6"/>
    <w:rsid w:val="37E21C43"/>
    <w:rsid w:val="392F1912"/>
    <w:rsid w:val="39A56865"/>
    <w:rsid w:val="3CAA4196"/>
    <w:rsid w:val="3CCF1B78"/>
    <w:rsid w:val="3DC70661"/>
    <w:rsid w:val="3ECD198A"/>
    <w:rsid w:val="400D0E20"/>
    <w:rsid w:val="403F5430"/>
    <w:rsid w:val="41D227C1"/>
    <w:rsid w:val="43DB6B8E"/>
    <w:rsid w:val="441433BD"/>
    <w:rsid w:val="450D7347"/>
    <w:rsid w:val="4733338E"/>
    <w:rsid w:val="47642E80"/>
    <w:rsid w:val="480D47B8"/>
    <w:rsid w:val="48B15621"/>
    <w:rsid w:val="48D45DF7"/>
    <w:rsid w:val="4A191523"/>
    <w:rsid w:val="4A482435"/>
    <w:rsid w:val="4AA84AA4"/>
    <w:rsid w:val="4CC624C3"/>
    <w:rsid w:val="4CD82EF9"/>
    <w:rsid w:val="4D674F55"/>
    <w:rsid w:val="4D7C1931"/>
    <w:rsid w:val="53CD630A"/>
    <w:rsid w:val="53FE7ED4"/>
    <w:rsid w:val="55856115"/>
    <w:rsid w:val="56FF63D4"/>
    <w:rsid w:val="57AC2370"/>
    <w:rsid w:val="586F4122"/>
    <w:rsid w:val="5905066B"/>
    <w:rsid w:val="596B5854"/>
    <w:rsid w:val="5A3B0001"/>
    <w:rsid w:val="5B74406F"/>
    <w:rsid w:val="5D4E78BA"/>
    <w:rsid w:val="5FF205D7"/>
    <w:rsid w:val="607F35C1"/>
    <w:rsid w:val="612B657A"/>
    <w:rsid w:val="63627C26"/>
    <w:rsid w:val="63BF5830"/>
    <w:rsid w:val="64B81FCE"/>
    <w:rsid w:val="65262602"/>
    <w:rsid w:val="654C6FF7"/>
    <w:rsid w:val="69A52104"/>
    <w:rsid w:val="6CB90FD7"/>
    <w:rsid w:val="6CC04577"/>
    <w:rsid w:val="6D081F50"/>
    <w:rsid w:val="6D8D3C6F"/>
    <w:rsid w:val="6DF410F1"/>
    <w:rsid w:val="6F5E09CC"/>
    <w:rsid w:val="6F7C10CD"/>
    <w:rsid w:val="703563DC"/>
    <w:rsid w:val="712B4E8D"/>
    <w:rsid w:val="73F00142"/>
    <w:rsid w:val="74773FE9"/>
    <w:rsid w:val="76B81D61"/>
    <w:rsid w:val="77E11369"/>
    <w:rsid w:val="78495CAE"/>
    <w:rsid w:val="786A251A"/>
    <w:rsid w:val="79314E24"/>
    <w:rsid w:val="798F00FE"/>
    <w:rsid w:val="79AF2BB1"/>
    <w:rsid w:val="7A1C409A"/>
    <w:rsid w:val="7C443E6F"/>
    <w:rsid w:val="7CD5462E"/>
    <w:rsid w:val="7DF1372C"/>
    <w:rsid w:val="7E5E6B2B"/>
    <w:rsid w:val="7EAE559C"/>
    <w:rsid w:val="7ED454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5823"/>
  <w15:docId w15:val="{F69EA00E-E7CB-4CF5-B8BA-AAA5AF87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65"/>
    <w:pPr>
      <w:spacing w:before="240" w:after="60"/>
      <w:ind w:left="284"/>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82165"/>
    <w:pPr>
      <w:spacing w:before="0" w:after="0"/>
    </w:pPr>
    <w:rPr>
      <w:rFonts w:ascii="Tahoma" w:hAnsi="Tahoma" w:cs="Tahoma"/>
      <w:sz w:val="16"/>
      <w:szCs w:val="16"/>
    </w:rPr>
  </w:style>
  <w:style w:type="paragraph" w:styleId="NormalWeb">
    <w:name w:val="Normal (Web)"/>
    <w:basedOn w:val="Normal"/>
    <w:uiPriority w:val="99"/>
    <w:unhideWhenUsed/>
    <w:qFormat/>
    <w:rsid w:val="00B82165"/>
    <w:pPr>
      <w:spacing w:before="100" w:beforeAutospacing="1" w:after="100" w:afterAutospacing="1"/>
      <w:ind w:left="0"/>
    </w:pPr>
    <w:rPr>
      <w:rFonts w:ascii="Times New Roman" w:eastAsia="Times New Roman" w:hAnsi="Times New Roman" w:cs="Times New Roman"/>
      <w:sz w:val="24"/>
      <w:szCs w:val="24"/>
      <w:lang w:eastAsia="id-ID"/>
    </w:rPr>
  </w:style>
  <w:style w:type="table" w:styleId="TableGrid">
    <w:name w:val="Table Grid"/>
    <w:basedOn w:val="TableNormal"/>
    <w:uiPriority w:val="59"/>
    <w:qFormat/>
    <w:rsid w:val="00B82165"/>
    <w:rPr>
      <w:rFonts w:ascii="Calibri" w:eastAsia="Calibri" w:hAnsi="Calibri" w:cs="Arial"/>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sid w:val="00B82165"/>
    <w:rPr>
      <w:rFonts w:ascii="Tahoma" w:hAnsi="Tahoma" w:cs="Tahoma"/>
      <w:sz w:val="16"/>
      <w:szCs w:val="16"/>
    </w:rPr>
  </w:style>
  <w:style w:type="paragraph" w:styleId="ListParagraph">
    <w:name w:val="List Paragraph"/>
    <w:basedOn w:val="Normal"/>
    <w:uiPriority w:val="34"/>
    <w:qFormat/>
    <w:rsid w:val="00B82165"/>
    <w:pPr>
      <w:spacing w:before="0" w:after="160" w:line="259" w:lineRule="auto"/>
      <w:ind w:left="720"/>
      <w:contextualSpacing/>
    </w:pPr>
    <w:rPr>
      <w:rFonts w:ascii="Calibri" w:eastAsia="Calibri" w:hAnsi="Calibri" w:cs="Arial"/>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18</Pages>
  <Words>5883</Words>
  <Characters>33536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yusmita mag</cp:lastModifiedBy>
  <cp:revision>89</cp:revision>
  <dcterms:created xsi:type="dcterms:W3CDTF">2022-03-13T13:03:00Z</dcterms:created>
  <dcterms:modified xsi:type="dcterms:W3CDTF">2023-10-09T02:05:00Z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5AF7DCB46F674144903FB86703EFF779</vt:lpwstr>
  </property>
</Properties>
</file>