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896"/>
        <w:gridCol w:w="1082"/>
        <w:gridCol w:w="779"/>
        <w:gridCol w:w="607"/>
        <w:gridCol w:w="141"/>
        <w:gridCol w:w="1934"/>
        <w:gridCol w:w="1796"/>
        <w:gridCol w:w="1820"/>
        <w:gridCol w:w="3376"/>
      </w:tblGrid>
      <w:tr w:rsidR="00DC1DB4" w:rsidRPr="00BB42B5" w:rsidTr="00E27A59">
        <w:trPr>
          <w:jc w:val="center"/>
        </w:trPr>
        <w:tc>
          <w:tcPr>
            <w:tcW w:w="1746" w:type="dxa"/>
          </w:tcPr>
          <w:p w:rsidR="00DC1DB4" w:rsidRPr="00BB42B5" w:rsidRDefault="004E78C9" w:rsidP="00DC1DB4">
            <w:pPr>
              <w:autoSpaceDE w:val="0"/>
              <w:autoSpaceDN w:val="0"/>
              <w:adjustRightInd w:val="0"/>
              <w:rPr>
                <w:rFonts w:cs="Times New Roman"/>
                <w:sz w:val="22"/>
              </w:rPr>
            </w:pPr>
            <w:r w:rsidRPr="00BB42B5">
              <w:rPr>
                <w:rFonts w:cs="Times New Roman"/>
                <w:b/>
                <w:noProof/>
                <w:sz w:val="28"/>
                <w:szCs w:val="28"/>
                <w:lang w:eastAsia="id-ID"/>
              </w:rPr>
              <w:drawing>
                <wp:inline distT="0" distB="0" distL="0" distR="0" wp14:anchorId="36BABD1A" wp14:editId="34F55E8B">
                  <wp:extent cx="1062811" cy="979079"/>
                  <wp:effectExtent l="0" t="0" r="4445"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351" cy="994315"/>
                          </a:xfrm>
                          <a:prstGeom prst="rect">
                            <a:avLst/>
                          </a:prstGeom>
                          <a:noFill/>
                          <a:ln>
                            <a:noFill/>
                          </a:ln>
                        </pic:spPr>
                      </pic:pic>
                    </a:graphicData>
                  </a:graphic>
                </wp:inline>
              </w:drawing>
            </w:r>
          </w:p>
        </w:tc>
        <w:tc>
          <w:tcPr>
            <w:tcW w:w="11685" w:type="dxa"/>
            <w:gridSpan w:val="8"/>
            <w:vAlign w:val="center"/>
          </w:tcPr>
          <w:p w:rsidR="00DC1DB4" w:rsidRPr="00BB42B5" w:rsidRDefault="004E78C9" w:rsidP="004E78C9">
            <w:pPr>
              <w:autoSpaceDE w:val="0"/>
              <w:autoSpaceDN w:val="0"/>
              <w:adjustRightInd w:val="0"/>
              <w:jc w:val="center"/>
              <w:rPr>
                <w:rFonts w:cs="Times New Roman"/>
                <w:b/>
                <w:sz w:val="28"/>
                <w:szCs w:val="28"/>
              </w:rPr>
            </w:pPr>
            <w:r w:rsidRPr="00BB42B5">
              <w:rPr>
                <w:rFonts w:cs="Times New Roman"/>
                <w:b/>
                <w:sz w:val="28"/>
                <w:szCs w:val="28"/>
              </w:rPr>
              <w:t xml:space="preserve">UNIVERSITAS ISLAM NEGERI FATMAWATI SUKARNO BENGKULU </w:t>
            </w:r>
            <w:r w:rsidR="00D06146" w:rsidRPr="00BB42B5">
              <w:rPr>
                <w:rFonts w:cs="Times New Roman"/>
                <w:b/>
                <w:sz w:val="28"/>
                <w:szCs w:val="28"/>
              </w:rPr>
              <w:t>PROGRAM S2 PASCASARJANA</w:t>
            </w:r>
          </w:p>
          <w:p w:rsidR="00DC1DB4" w:rsidRPr="00BB42B5" w:rsidRDefault="004A7ED9" w:rsidP="004E78C9">
            <w:pPr>
              <w:autoSpaceDE w:val="0"/>
              <w:autoSpaceDN w:val="0"/>
              <w:adjustRightInd w:val="0"/>
              <w:jc w:val="center"/>
              <w:rPr>
                <w:rFonts w:cs="Times New Roman"/>
                <w:b/>
                <w:sz w:val="22"/>
              </w:rPr>
            </w:pPr>
            <w:r w:rsidRPr="00BB42B5">
              <w:rPr>
                <w:rFonts w:cs="Times New Roman"/>
                <w:b/>
                <w:sz w:val="28"/>
                <w:szCs w:val="28"/>
              </w:rPr>
              <w:t xml:space="preserve">PROGRAM STUDI </w:t>
            </w:r>
            <w:r w:rsidR="00E27A59" w:rsidRPr="00BB42B5">
              <w:rPr>
                <w:rFonts w:cs="Times New Roman"/>
                <w:b/>
                <w:sz w:val="28"/>
                <w:szCs w:val="28"/>
              </w:rPr>
              <w:t>PE</w:t>
            </w:r>
            <w:r w:rsidR="00D06146" w:rsidRPr="00BB42B5">
              <w:rPr>
                <w:rFonts w:cs="Times New Roman"/>
                <w:b/>
                <w:sz w:val="28"/>
                <w:szCs w:val="28"/>
              </w:rPr>
              <w:t>NDIDIKAN AGAMA ISLAM</w:t>
            </w:r>
          </w:p>
        </w:tc>
      </w:tr>
      <w:tr w:rsidR="00DC1DB4" w:rsidRPr="00BB42B5" w:rsidTr="00E27A59">
        <w:trPr>
          <w:jc w:val="center"/>
        </w:trPr>
        <w:tc>
          <w:tcPr>
            <w:tcW w:w="13431" w:type="dxa"/>
            <w:gridSpan w:val="9"/>
          </w:tcPr>
          <w:p w:rsidR="00DC1DB4" w:rsidRPr="00BB42B5" w:rsidRDefault="00DC1DB4" w:rsidP="00DC1DB4">
            <w:pPr>
              <w:autoSpaceDE w:val="0"/>
              <w:autoSpaceDN w:val="0"/>
              <w:adjustRightInd w:val="0"/>
              <w:jc w:val="center"/>
              <w:rPr>
                <w:rFonts w:cs="Times New Roman"/>
                <w:b/>
                <w:sz w:val="22"/>
              </w:rPr>
            </w:pPr>
            <w:r w:rsidRPr="00BB42B5">
              <w:rPr>
                <w:rFonts w:cs="Times New Roman"/>
                <w:b/>
                <w:sz w:val="22"/>
              </w:rPr>
              <w:t>RENCANA PEMBELAJARAN SEMESTER</w:t>
            </w:r>
          </w:p>
        </w:tc>
      </w:tr>
      <w:tr w:rsidR="004B18D8" w:rsidRPr="00BB42B5" w:rsidTr="00E27A59">
        <w:trPr>
          <w:jc w:val="center"/>
        </w:trPr>
        <w:tc>
          <w:tcPr>
            <w:tcW w:w="2851" w:type="dxa"/>
            <w:gridSpan w:val="2"/>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MATA KULIAH</w:t>
            </w:r>
          </w:p>
        </w:tc>
        <w:tc>
          <w:tcPr>
            <w:tcW w:w="1402" w:type="dxa"/>
            <w:gridSpan w:val="2"/>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KODE</w:t>
            </w:r>
          </w:p>
        </w:tc>
        <w:tc>
          <w:tcPr>
            <w:tcW w:w="2101" w:type="dxa"/>
            <w:gridSpan w:val="2"/>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RUMPUN MK</w:t>
            </w:r>
          </w:p>
        </w:tc>
        <w:tc>
          <w:tcPr>
            <w:tcW w:w="1820" w:type="dxa"/>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BOBOT (sks)</w:t>
            </w:r>
          </w:p>
        </w:tc>
        <w:tc>
          <w:tcPr>
            <w:tcW w:w="1832" w:type="dxa"/>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SEMESTER</w:t>
            </w:r>
          </w:p>
        </w:tc>
        <w:tc>
          <w:tcPr>
            <w:tcW w:w="3425" w:type="dxa"/>
            <w:shd w:val="clear" w:color="auto" w:fill="DBE5F1" w:themeFill="accent1" w:themeFillTint="33"/>
          </w:tcPr>
          <w:p w:rsidR="004B18D8" w:rsidRPr="00BB42B5" w:rsidRDefault="008E0FAC" w:rsidP="004B18D8">
            <w:pPr>
              <w:autoSpaceDE w:val="0"/>
              <w:autoSpaceDN w:val="0"/>
              <w:adjustRightInd w:val="0"/>
              <w:jc w:val="center"/>
              <w:rPr>
                <w:rFonts w:cs="Times New Roman"/>
                <w:b/>
                <w:sz w:val="22"/>
              </w:rPr>
            </w:pPr>
            <w:r w:rsidRPr="00BB42B5">
              <w:rPr>
                <w:rFonts w:cs="Times New Roman"/>
                <w:b/>
                <w:sz w:val="22"/>
              </w:rPr>
              <w:t>TANGGAL PENYUSUNAN</w:t>
            </w:r>
          </w:p>
        </w:tc>
      </w:tr>
      <w:tr w:rsidR="004B18D8" w:rsidRPr="00BB42B5" w:rsidTr="00E27A59">
        <w:trPr>
          <w:jc w:val="center"/>
        </w:trPr>
        <w:tc>
          <w:tcPr>
            <w:tcW w:w="2851" w:type="dxa"/>
            <w:gridSpan w:val="2"/>
          </w:tcPr>
          <w:p w:rsidR="004B18D8" w:rsidRPr="00BB42B5" w:rsidRDefault="00BB42B5" w:rsidP="00EC4833">
            <w:pPr>
              <w:autoSpaceDE w:val="0"/>
              <w:autoSpaceDN w:val="0"/>
              <w:adjustRightInd w:val="0"/>
              <w:jc w:val="center"/>
              <w:rPr>
                <w:rFonts w:cs="Times New Roman"/>
                <w:b/>
                <w:sz w:val="22"/>
              </w:rPr>
            </w:pPr>
            <w:r w:rsidRPr="00BB42B5">
              <w:rPr>
                <w:rFonts w:cs="Times New Roman"/>
                <w:b/>
                <w:sz w:val="22"/>
              </w:rPr>
              <w:t>PENDIDIKAN ISLAM MULTIKULTURAL</w:t>
            </w:r>
          </w:p>
        </w:tc>
        <w:tc>
          <w:tcPr>
            <w:tcW w:w="1402" w:type="dxa"/>
            <w:gridSpan w:val="2"/>
          </w:tcPr>
          <w:p w:rsidR="004B18D8" w:rsidRPr="00BB42B5" w:rsidRDefault="00E27A59" w:rsidP="00F8466F">
            <w:pPr>
              <w:autoSpaceDE w:val="0"/>
              <w:autoSpaceDN w:val="0"/>
              <w:adjustRightInd w:val="0"/>
              <w:jc w:val="center"/>
              <w:rPr>
                <w:rFonts w:cs="Times New Roman"/>
                <w:sz w:val="22"/>
              </w:rPr>
            </w:pPr>
            <w:r w:rsidRPr="00BB42B5">
              <w:rPr>
                <w:rFonts w:cs="Times New Roman"/>
                <w:sz w:val="22"/>
              </w:rPr>
              <w:t>-</w:t>
            </w:r>
          </w:p>
        </w:tc>
        <w:tc>
          <w:tcPr>
            <w:tcW w:w="2101" w:type="dxa"/>
            <w:gridSpan w:val="2"/>
          </w:tcPr>
          <w:p w:rsidR="004B18D8" w:rsidRPr="00BB42B5" w:rsidRDefault="00E27A59" w:rsidP="004B18D8">
            <w:pPr>
              <w:autoSpaceDE w:val="0"/>
              <w:autoSpaceDN w:val="0"/>
              <w:adjustRightInd w:val="0"/>
              <w:jc w:val="center"/>
              <w:rPr>
                <w:rFonts w:cs="Times New Roman"/>
                <w:sz w:val="22"/>
              </w:rPr>
            </w:pPr>
            <w:r w:rsidRPr="00BB42B5">
              <w:rPr>
                <w:rFonts w:cs="Times New Roman"/>
                <w:sz w:val="22"/>
              </w:rPr>
              <w:t>Mata Kuliah Umum</w:t>
            </w:r>
          </w:p>
        </w:tc>
        <w:tc>
          <w:tcPr>
            <w:tcW w:w="1820" w:type="dxa"/>
          </w:tcPr>
          <w:p w:rsidR="004B18D8" w:rsidRPr="00BB42B5" w:rsidRDefault="00C602EA" w:rsidP="004B18D8">
            <w:pPr>
              <w:autoSpaceDE w:val="0"/>
              <w:autoSpaceDN w:val="0"/>
              <w:adjustRightInd w:val="0"/>
              <w:jc w:val="center"/>
              <w:rPr>
                <w:rFonts w:cs="Times New Roman"/>
                <w:sz w:val="22"/>
              </w:rPr>
            </w:pPr>
            <w:r w:rsidRPr="00BB42B5">
              <w:rPr>
                <w:rFonts w:cs="Times New Roman"/>
                <w:sz w:val="22"/>
              </w:rPr>
              <w:t>2</w:t>
            </w:r>
          </w:p>
        </w:tc>
        <w:tc>
          <w:tcPr>
            <w:tcW w:w="1832" w:type="dxa"/>
          </w:tcPr>
          <w:p w:rsidR="004B18D8" w:rsidRPr="00BB42B5" w:rsidRDefault="00C602EA" w:rsidP="004B18D8">
            <w:pPr>
              <w:autoSpaceDE w:val="0"/>
              <w:autoSpaceDN w:val="0"/>
              <w:adjustRightInd w:val="0"/>
              <w:jc w:val="center"/>
              <w:rPr>
                <w:rFonts w:cs="Times New Roman"/>
                <w:sz w:val="22"/>
              </w:rPr>
            </w:pPr>
            <w:r w:rsidRPr="00BB42B5">
              <w:rPr>
                <w:rFonts w:cs="Times New Roman"/>
                <w:sz w:val="22"/>
              </w:rPr>
              <w:t>I (satu</w:t>
            </w:r>
            <w:r w:rsidR="00E27A59" w:rsidRPr="00BB42B5">
              <w:rPr>
                <w:rFonts w:cs="Times New Roman"/>
                <w:sz w:val="22"/>
              </w:rPr>
              <w:t>)</w:t>
            </w:r>
          </w:p>
        </w:tc>
        <w:tc>
          <w:tcPr>
            <w:tcW w:w="3425" w:type="dxa"/>
          </w:tcPr>
          <w:p w:rsidR="004B18D8" w:rsidRPr="00BB42B5" w:rsidRDefault="00B60668" w:rsidP="004B18D8">
            <w:pPr>
              <w:autoSpaceDE w:val="0"/>
              <w:autoSpaceDN w:val="0"/>
              <w:adjustRightInd w:val="0"/>
              <w:jc w:val="center"/>
              <w:rPr>
                <w:rFonts w:cs="Times New Roman"/>
                <w:sz w:val="22"/>
              </w:rPr>
            </w:pPr>
            <w:r>
              <w:rPr>
                <w:rFonts w:cs="Times New Roman"/>
                <w:sz w:val="22"/>
              </w:rPr>
              <w:t>Juli 2025</w:t>
            </w:r>
          </w:p>
        </w:tc>
      </w:tr>
      <w:tr w:rsidR="004B18D8" w:rsidRPr="00BB42B5" w:rsidTr="00E27A59">
        <w:trPr>
          <w:jc w:val="center"/>
        </w:trPr>
        <w:tc>
          <w:tcPr>
            <w:tcW w:w="2851" w:type="dxa"/>
            <w:gridSpan w:val="2"/>
            <w:vMerge w:val="restart"/>
            <w:vAlign w:val="center"/>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OTORISASI</w:t>
            </w:r>
          </w:p>
        </w:tc>
        <w:tc>
          <w:tcPr>
            <w:tcW w:w="3503" w:type="dxa"/>
            <w:gridSpan w:val="4"/>
            <w:shd w:val="clear" w:color="auto" w:fill="DBE5F1" w:themeFill="accent1" w:themeFillTint="33"/>
          </w:tcPr>
          <w:p w:rsidR="004B18D8" w:rsidRPr="00BB42B5" w:rsidRDefault="004B18D8" w:rsidP="004B18D8">
            <w:pPr>
              <w:autoSpaceDE w:val="0"/>
              <w:autoSpaceDN w:val="0"/>
              <w:adjustRightInd w:val="0"/>
              <w:jc w:val="center"/>
              <w:rPr>
                <w:rFonts w:cs="Times New Roman"/>
                <w:b/>
                <w:sz w:val="22"/>
              </w:rPr>
            </w:pPr>
            <w:r w:rsidRPr="00BB42B5">
              <w:rPr>
                <w:rFonts w:cs="Times New Roman"/>
                <w:b/>
                <w:sz w:val="22"/>
              </w:rPr>
              <w:t>Dosen Pengembang RPS</w:t>
            </w:r>
            <w:r w:rsidR="00E433EA" w:rsidRPr="00BB42B5">
              <w:rPr>
                <w:rFonts w:cs="Times New Roman"/>
                <w:b/>
                <w:sz w:val="22"/>
              </w:rPr>
              <w:t>/ Pengampu Mata Kuliah</w:t>
            </w:r>
          </w:p>
        </w:tc>
        <w:tc>
          <w:tcPr>
            <w:tcW w:w="3652" w:type="dxa"/>
            <w:gridSpan w:val="2"/>
            <w:shd w:val="clear" w:color="auto" w:fill="DBE5F1" w:themeFill="accent1" w:themeFillTint="33"/>
          </w:tcPr>
          <w:p w:rsidR="004B18D8" w:rsidRPr="00BB42B5" w:rsidRDefault="00782A6B" w:rsidP="004B18D8">
            <w:pPr>
              <w:autoSpaceDE w:val="0"/>
              <w:autoSpaceDN w:val="0"/>
              <w:adjustRightInd w:val="0"/>
              <w:jc w:val="center"/>
              <w:rPr>
                <w:rFonts w:cs="Times New Roman"/>
                <w:b/>
                <w:sz w:val="22"/>
              </w:rPr>
            </w:pPr>
            <w:r w:rsidRPr="00BB42B5">
              <w:rPr>
                <w:rFonts w:cs="Times New Roman"/>
                <w:b/>
                <w:sz w:val="22"/>
              </w:rPr>
              <w:t>Koordinator R</w:t>
            </w:r>
            <w:r w:rsidR="00E433EA" w:rsidRPr="00BB42B5">
              <w:rPr>
                <w:rFonts w:cs="Times New Roman"/>
                <w:b/>
                <w:sz w:val="22"/>
              </w:rPr>
              <w:t xml:space="preserve">umpun Keilmuan/ </w:t>
            </w:r>
            <w:r w:rsidRPr="00BB42B5">
              <w:rPr>
                <w:rFonts w:cs="Times New Roman"/>
                <w:b/>
                <w:sz w:val="22"/>
              </w:rPr>
              <w:t>M</w:t>
            </w:r>
            <w:r w:rsidR="00E433EA" w:rsidRPr="00BB42B5">
              <w:rPr>
                <w:rFonts w:cs="Times New Roman"/>
                <w:b/>
                <w:sz w:val="22"/>
              </w:rPr>
              <w:t xml:space="preserve">ata </w:t>
            </w:r>
            <w:r w:rsidRPr="00BB42B5">
              <w:rPr>
                <w:rFonts w:cs="Times New Roman"/>
                <w:b/>
                <w:sz w:val="22"/>
              </w:rPr>
              <w:t>K</w:t>
            </w:r>
            <w:r w:rsidR="00E433EA" w:rsidRPr="00BB42B5">
              <w:rPr>
                <w:rFonts w:cs="Times New Roman"/>
                <w:b/>
                <w:sz w:val="22"/>
              </w:rPr>
              <w:t>uliah</w:t>
            </w:r>
          </w:p>
        </w:tc>
        <w:tc>
          <w:tcPr>
            <w:tcW w:w="3425" w:type="dxa"/>
            <w:shd w:val="clear" w:color="auto" w:fill="DBE5F1" w:themeFill="accent1" w:themeFillTint="33"/>
          </w:tcPr>
          <w:p w:rsidR="004B18D8" w:rsidRPr="00BB42B5" w:rsidRDefault="00D06146" w:rsidP="004B18D8">
            <w:pPr>
              <w:autoSpaceDE w:val="0"/>
              <w:autoSpaceDN w:val="0"/>
              <w:adjustRightInd w:val="0"/>
              <w:jc w:val="center"/>
              <w:rPr>
                <w:rFonts w:cs="Times New Roman"/>
                <w:b/>
                <w:sz w:val="22"/>
              </w:rPr>
            </w:pPr>
            <w:r w:rsidRPr="00BB42B5">
              <w:rPr>
                <w:rFonts w:cs="Times New Roman"/>
                <w:b/>
                <w:sz w:val="22"/>
              </w:rPr>
              <w:t>Direktur</w:t>
            </w:r>
          </w:p>
        </w:tc>
      </w:tr>
      <w:tr w:rsidR="004B18D8" w:rsidRPr="00BB42B5" w:rsidTr="00E27A59">
        <w:trPr>
          <w:jc w:val="center"/>
        </w:trPr>
        <w:tc>
          <w:tcPr>
            <w:tcW w:w="2851" w:type="dxa"/>
            <w:gridSpan w:val="2"/>
            <w:vMerge/>
          </w:tcPr>
          <w:p w:rsidR="004B18D8" w:rsidRPr="00BB42B5" w:rsidRDefault="004B18D8" w:rsidP="00DC1DB4">
            <w:pPr>
              <w:autoSpaceDE w:val="0"/>
              <w:autoSpaceDN w:val="0"/>
              <w:adjustRightInd w:val="0"/>
              <w:rPr>
                <w:rFonts w:cs="Times New Roman"/>
                <w:sz w:val="22"/>
              </w:rPr>
            </w:pPr>
          </w:p>
        </w:tc>
        <w:tc>
          <w:tcPr>
            <w:tcW w:w="3503" w:type="dxa"/>
            <w:gridSpan w:val="4"/>
          </w:tcPr>
          <w:p w:rsidR="004B18D8" w:rsidRPr="00BB42B5" w:rsidRDefault="004B18D8" w:rsidP="00DC1DB4">
            <w:pPr>
              <w:autoSpaceDE w:val="0"/>
              <w:autoSpaceDN w:val="0"/>
              <w:adjustRightInd w:val="0"/>
              <w:rPr>
                <w:rFonts w:cs="Times New Roman"/>
                <w:sz w:val="22"/>
              </w:rPr>
            </w:pPr>
          </w:p>
          <w:p w:rsidR="004B18D8" w:rsidRPr="00BB42B5" w:rsidRDefault="004B18D8" w:rsidP="00DC1DB4">
            <w:pPr>
              <w:autoSpaceDE w:val="0"/>
              <w:autoSpaceDN w:val="0"/>
              <w:adjustRightInd w:val="0"/>
              <w:rPr>
                <w:rFonts w:cs="Times New Roman"/>
                <w:sz w:val="22"/>
              </w:rPr>
            </w:pPr>
          </w:p>
          <w:p w:rsidR="00D61A60" w:rsidRPr="00BB42B5" w:rsidRDefault="00B60668" w:rsidP="00B60668">
            <w:pPr>
              <w:autoSpaceDE w:val="0"/>
              <w:autoSpaceDN w:val="0"/>
              <w:adjustRightInd w:val="0"/>
              <w:jc w:val="center"/>
              <w:rPr>
                <w:rFonts w:cs="Times New Roman"/>
                <w:sz w:val="22"/>
              </w:rPr>
            </w:pPr>
            <w:r w:rsidRPr="00BB42B5">
              <w:rPr>
                <w:rFonts w:asciiTheme="minorHAnsi" w:hAnsiTheme="minorHAnsi" w:cstheme="minorHAnsi"/>
                <w:bCs/>
                <w:iCs/>
                <w:noProof/>
                <w:kern w:val="28"/>
                <w:sz w:val="22"/>
                <w:lang w:eastAsia="id-ID"/>
              </w:rPr>
              <w:drawing>
                <wp:inline distT="0" distB="0" distL="0" distR="0" wp14:anchorId="4772128C" wp14:editId="7E3E5434">
                  <wp:extent cx="709295" cy="472863"/>
                  <wp:effectExtent l="0" t="0" r="0" b="0"/>
                  <wp:docPr id="2" name="Picture 2"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436FE7" w:rsidRPr="00B60668" w:rsidRDefault="00B60668" w:rsidP="00B60668">
            <w:pPr>
              <w:autoSpaceDE w:val="0"/>
              <w:autoSpaceDN w:val="0"/>
              <w:adjustRightInd w:val="0"/>
              <w:jc w:val="center"/>
              <w:rPr>
                <w:rFonts w:cs="Times New Roman"/>
                <w:sz w:val="22"/>
              </w:rPr>
            </w:pPr>
            <w:r w:rsidRPr="00B60668">
              <w:rPr>
                <w:rFonts w:cs="Times New Roman"/>
                <w:b/>
                <w:sz w:val="22"/>
              </w:rPr>
              <w:t xml:space="preserve">Prof. </w:t>
            </w:r>
            <w:r w:rsidR="00E27A59" w:rsidRPr="00B60668">
              <w:rPr>
                <w:rFonts w:cs="Times New Roman"/>
                <w:b/>
                <w:sz w:val="22"/>
              </w:rPr>
              <w:t>Dr. Hj. Asiyah, M.Pd</w:t>
            </w:r>
          </w:p>
        </w:tc>
        <w:tc>
          <w:tcPr>
            <w:tcW w:w="3652" w:type="dxa"/>
            <w:gridSpan w:val="2"/>
          </w:tcPr>
          <w:p w:rsidR="00436FE7" w:rsidRPr="00BB42B5" w:rsidRDefault="00436FE7" w:rsidP="00DC1DB4">
            <w:pPr>
              <w:autoSpaceDE w:val="0"/>
              <w:autoSpaceDN w:val="0"/>
              <w:adjustRightInd w:val="0"/>
              <w:rPr>
                <w:rFonts w:cs="Times New Roman"/>
                <w:sz w:val="22"/>
              </w:rPr>
            </w:pPr>
          </w:p>
          <w:p w:rsidR="00436FE7" w:rsidRPr="00BB42B5" w:rsidRDefault="00436FE7" w:rsidP="00DC1DB4">
            <w:pPr>
              <w:autoSpaceDE w:val="0"/>
              <w:autoSpaceDN w:val="0"/>
              <w:adjustRightInd w:val="0"/>
              <w:rPr>
                <w:rFonts w:cs="Times New Roman"/>
                <w:sz w:val="22"/>
              </w:rPr>
            </w:pPr>
          </w:p>
          <w:p w:rsidR="00B60668" w:rsidRPr="00BB42B5" w:rsidRDefault="00B60668" w:rsidP="00B60668">
            <w:pPr>
              <w:autoSpaceDE w:val="0"/>
              <w:autoSpaceDN w:val="0"/>
              <w:adjustRightInd w:val="0"/>
              <w:jc w:val="center"/>
              <w:rPr>
                <w:rFonts w:cs="Times New Roman"/>
                <w:sz w:val="22"/>
              </w:rPr>
            </w:pPr>
            <w:r w:rsidRPr="00BB42B5">
              <w:rPr>
                <w:rFonts w:asciiTheme="minorHAnsi" w:hAnsiTheme="minorHAnsi" w:cstheme="minorHAnsi"/>
                <w:bCs/>
                <w:iCs/>
                <w:noProof/>
                <w:kern w:val="28"/>
                <w:sz w:val="22"/>
                <w:lang w:eastAsia="id-ID"/>
              </w:rPr>
              <w:drawing>
                <wp:inline distT="0" distB="0" distL="0" distR="0" wp14:anchorId="47A96171" wp14:editId="480C09DC">
                  <wp:extent cx="709295" cy="472863"/>
                  <wp:effectExtent l="0" t="0" r="0" b="0"/>
                  <wp:docPr id="4" name="Picture 4"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E27A59" w:rsidRPr="00BB42B5" w:rsidRDefault="00B60668" w:rsidP="00B60668">
            <w:pPr>
              <w:autoSpaceDE w:val="0"/>
              <w:autoSpaceDN w:val="0"/>
              <w:adjustRightInd w:val="0"/>
              <w:jc w:val="center"/>
              <w:rPr>
                <w:rFonts w:cs="Times New Roman"/>
                <w:b/>
                <w:sz w:val="22"/>
              </w:rPr>
            </w:pPr>
            <w:r w:rsidRPr="00B60668">
              <w:rPr>
                <w:rFonts w:cs="Times New Roman"/>
                <w:b/>
                <w:sz w:val="22"/>
              </w:rPr>
              <w:t>Prof. Dr. Hj. Asiyah, M.Pd</w:t>
            </w:r>
          </w:p>
        </w:tc>
        <w:tc>
          <w:tcPr>
            <w:tcW w:w="3425" w:type="dxa"/>
          </w:tcPr>
          <w:p w:rsidR="004B18D8" w:rsidRPr="00BB42B5" w:rsidRDefault="004B18D8" w:rsidP="00DC1DB4">
            <w:pPr>
              <w:autoSpaceDE w:val="0"/>
              <w:autoSpaceDN w:val="0"/>
              <w:adjustRightInd w:val="0"/>
              <w:rPr>
                <w:rFonts w:cs="Times New Roman"/>
                <w:sz w:val="22"/>
              </w:rPr>
            </w:pPr>
          </w:p>
          <w:p w:rsidR="001E6F96" w:rsidRPr="00BB42B5" w:rsidRDefault="001E6F96" w:rsidP="00E433EA">
            <w:pPr>
              <w:autoSpaceDE w:val="0"/>
              <w:autoSpaceDN w:val="0"/>
              <w:adjustRightInd w:val="0"/>
              <w:rPr>
                <w:rFonts w:cs="Times New Roman"/>
                <w:sz w:val="22"/>
              </w:rPr>
            </w:pPr>
          </w:p>
          <w:p w:rsidR="00E27A59" w:rsidRPr="00BB42B5" w:rsidRDefault="00E27A59" w:rsidP="00E433EA">
            <w:pPr>
              <w:autoSpaceDE w:val="0"/>
              <w:autoSpaceDN w:val="0"/>
              <w:adjustRightInd w:val="0"/>
              <w:rPr>
                <w:rFonts w:cs="Times New Roman"/>
                <w:sz w:val="22"/>
              </w:rPr>
            </w:pPr>
          </w:p>
          <w:p w:rsidR="00E27A59" w:rsidRPr="00BB42B5" w:rsidRDefault="00E27A59" w:rsidP="00E433EA">
            <w:pPr>
              <w:autoSpaceDE w:val="0"/>
              <w:autoSpaceDN w:val="0"/>
              <w:adjustRightInd w:val="0"/>
              <w:rPr>
                <w:rFonts w:cs="Times New Roman"/>
                <w:sz w:val="22"/>
              </w:rPr>
            </w:pPr>
          </w:p>
          <w:p w:rsidR="00E27A59" w:rsidRPr="00BB42B5" w:rsidRDefault="00D06146" w:rsidP="00E27A59">
            <w:pPr>
              <w:autoSpaceDE w:val="0"/>
              <w:autoSpaceDN w:val="0"/>
              <w:adjustRightInd w:val="0"/>
              <w:jc w:val="center"/>
              <w:rPr>
                <w:rFonts w:cs="Times New Roman"/>
                <w:b/>
                <w:sz w:val="22"/>
              </w:rPr>
            </w:pPr>
            <w:r w:rsidRPr="00BB42B5">
              <w:rPr>
                <w:rFonts w:cs="Times New Roman"/>
                <w:b/>
                <w:sz w:val="22"/>
              </w:rPr>
              <w:t>Prof. Dr. H. Rohimin, M.Ag</w:t>
            </w:r>
          </w:p>
        </w:tc>
      </w:tr>
      <w:tr w:rsidR="001B75B5" w:rsidRPr="00BB42B5" w:rsidTr="00E27A59">
        <w:trPr>
          <w:jc w:val="center"/>
        </w:trPr>
        <w:tc>
          <w:tcPr>
            <w:tcW w:w="2851" w:type="dxa"/>
            <w:gridSpan w:val="2"/>
            <w:vMerge w:val="restart"/>
            <w:vAlign w:val="center"/>
          </w:tcPr>
          <w:p w:rsidR="001B75B5" w:rsidRPr="00BB42B5" w:rsidRDefault="001B75B5" w:rsidP="00111DF9">
            <w:pPr>
              <w:autoSpaceDE w:val="0"/>
              <w:autoSpaceDN w:val="0"/>
              <w:adjustRightInd w:val="0"/>
              <w:jc w:val="center"/>
              <w:rPr>
                <w:rFonts w:cs="Times New Roman"/>
                <w:sz w:val="22"/>
              </w:rPr>
            </w:pPr>
            <w:r w:rsidRPr="00BB42B5">
              <w:rPr>
                <w:rFonts w:cs="Times New Roman"/>
                <w:b/>
                <w:sz w:val="22"/>
              </w:rPr>
              <w:t>Capaian Pembelajaran (CP)</w:t>
            </w:r>
          </w:p>
        </w:tc>
        <w:tc>
          <w:tcPr>
            <w:tcW w:w="1543" w:type="dxa"/>
            <w:gridSpan w:val="3"/>
            <w:shd w:val="clear" w:color="auto" w:fill="DBE5F1" w:themeFill="accent1" w:themeFillTint="33"/>
          </w:tcPr>
          <w:p w:rsidR="001B75B5" w:rsidRPr="00BB42B5" w:rsidRDefault="001B75B5" w:rsidP="00DC1DB4">
            <w:pPr>
              <w:autoSpaceDE w:val="0"/>
              <w:autoSpaceDN w:val="0"/>
              <w:adjustRightInd w:val="0"/>
              <w:rPr>
                <w:rFonts w:cs="Times New Roman"/>
                <w:b/>
                <w:sz w:val="22"/>
              </w:rPr>
            </w:pPr>
            <w:r w:rsidRPr="00BB42B5">
              <w:rPr>
                <w:rFonts w:cs="Times New Roman"/>
                <w:b/>
                <w:sz w:val="22"/>
              </w:rPr>
              <w:t>CPL-PRODI</w:t>
            </w:r>
          </w:p>
        </w:tc>
        <w:tc>
          <w:tcPr>
            <w:tcW w:w="9037" w:type="dxa"/>
            <w:gridSpan w:val="4"/>
            <w:shd w:val="clear" w:color="auto" w:fill="DBE5F1" w:themeFill="accent1" w:themeFillTint="33"/>
          </w:tcPr>
          <w:p w:rsidR="001B75B5" w:rsidRPr="00BB42B5" w:rsidRDefault="001B75B5" w:rsidP="00DC1DB4">
            <w:pPr>
              <w:autoSpaceDE w:val="0"/>
              <w:autoSpaceDN w:val="0"/>
              <w:adjustRightInd w:val="0"/>
              <w:rPr>
                <w:rFonts w:cs="Times New Roman"/>
                <w:sz w:val="22"/>
              </w:rPr>
            </w:pPr>
          </w:p>
        </w:tc>
      </w:tr>
      <w:tr w:rsidR="00F8466F" w:rsidRPr="00BB42B5" w:rsidTr="00E27A59">
        <w:trPr>
          <w:jc w:val="center"/>
        </w:trPr>
        <w:tc>
          <w:tcPr>
            <w:tcW w:w="2851" w:type="dxa"/>
            <w:gridSpan w:val="2"/>
            <w:vMerge/>
          </w:tcPr>
          <w:p w:rsidR="00F8466F" w:rsidRPr="00BB42B5" w:rsidRDefault="00F8466F" w:rsidP="00DC1DB4">
            <w:pPr>
              <w:autoSpaceDE w:val="0"/>
              <w:autoSpaceDN w:val="0"/>
              <w:adjustRightInd w:val="0"/>
              <w:rPr>
                <w:rFonts w:cs="Times New Roman"/>
                <w:sz w:val="22"/>
              </w:rPr>
            </w:pPr>
          </w:p>
        </w:tc>
        <w:tc>
          <w:tcPr>
            <w:tcW w:w="779" w:type="dxa"/>
          </w:tcPr>
          <w:p w:rsidR="00E433EA" w:rsidRPr="00BB42B5" w:rsidRDefault="00E433EA" w:rsidP="00F9599A">
            <w:pPr>
              <w:contextualSpacing/>
              <w:rPr>
                <w:rFonts w:cs="Times New Roman"/>
                <w:sz w:val="22"/>
                <w:lang w:eastAsia="id-ID"/>
              </w:rPr>
            </w:pPr>
            <w:r w:rsidRPr="00BB42B5">
              <w:rPr>
                <w:rFonts w:cs="Times New Roman"/>
                <w:sz w:val="22"/>
                <w:lang w:eastAsia="id-ID"/>
              </w:rPr>
              <w:t>CPL1</w:t>
            </w: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E433EA" w:rsidRPr="00BB42B5" w:rsidRDefault="00E433EA" w:rsidP="00F9599A">
            <w:pPr>
              <w:contextualSpacing/>
              <w:rPr>
                <w:rFonts w:cs="Times New Roman"/>
                <w:sz w:val="22"/>
                <w:lang w:eastAsia="id-ID"/>
              </w:rPr>
            </w:pPr>
            <w:r w:rsidRPr="00BB42B5">
              <w:rPr>
                <w:rFonts w:cs="Times New Roman"/>
                <w:sz w:val="22"/>
                <w:lang w:eastAsia="id-ID"/>
              </w:rPr>
              <w:t>CPL2</w:t>
            </w: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r w:rsidRPr="00BB42B5">
              <w:rPr>
                <w:rFonts w:cs="Times New Roman"/>
                <w:sz w:val="22"/>
                <w:lang w:eastAsia="id-ID"/>
              </w:rPr>
              <w:t>CPL3</w:t>
            </w: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p>
          <w:p w:rsidR="00F9599A" w:rsidRPr="00BB42B5" w:rsidRDefault="00F9599A" w:rsidP="00F9599A">
            <w:pPr>
              <w:contextualSpacing/>
              <w:rPr>
                <w:rFonts w:cs="Times New Roman"/>
                <w:sz w:val="22"/>
                <w:lang w:eastAsia="id-ID"/>
              </w:rPr>
            </w:pPr>
            <w:r w:rsidRPr="00BB42B5">
              <w:rPr>
                <w:rFonts w:cs="Times New Roman"/>
                <w:sz w:val="22"/>
                <w:lang w:eastAsia="id-ID"/>
              </w:rPr>
              <w:t>CPL4</w:t>
            </w:r>
          </w:p>
          <w:p w:rsidR="00F8466F" w:rsidRPr="00BB42B5" w:rsidRDefault="00F8466F" w:rsidP="00F9599A">
            <w:pPr>
              <w:autoSpaceDE w:val="0"/>
              <w:autoSpaceDN w:val="0"/>
              <w:adjustRightInd w:val="0"/>
              <w:contextualSpacing/>
              <w:jc w:val="center"/>
              <w:rPr>
                <w:rFonts w:cs="Times New Roman"/>
                <w:szCs w:val="24"/>
              </w:rPr>
            </w:pPr>
          </w:p>
        </w:tc>
        <w:tc>
          <w:tcPr>
            <w:tcW w:w="9801" w:type="dxa"/>
            <w:gridSpan w:val="6"/>
          </w:tcPr>
          <w:p w:rsidR="00F9599A" w:rsidRPr="00BB42B5" w:rsidRDefault="00F9599A" w:rsidP="00F9599A">
            <w:pPr>
              <w:autoSpaceDE w:val="0"/>
              <w:autoSpaceDN w:val="0"/>
              <w:adjustRightInd w:val="0"/>
              <w:contextualSpacing/>
              <w:jc w:val="both"/>
              <w:rPr>
                <w:rFonts w:cs="Times New Roman"/>
                <w:sz w:val="22"/>
              </w:rPr>
            </w:pPr>
            <w:r w:rsidRPr="00BB42B5">
              <w:rPr>
                <w:rFonts w:cs="Times New Roman"/>
                <w:sz w:val="22"/>
              </w:rPr>
              <w:lastRenderedPageBreak/>
              <w:t>A. Sikap dan Tata Nilai</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Bertaqwa pada Tuhan Yang Maha Esa.</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Memiliki moral, etika dan kepribadian yang baik di dalam menyelesaikan tugasnya.</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Mampu bekerja sama dan memiliki kepekaan sosial dan kepedulian tinggi terhadap masyarakat dan lingkungannya.</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Menghargai keanekaragaman budaya, pandangan, kepercayaan, dan agama serta pendapat/temuan orisinil orang lain.</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Mampu menginternalisasi nilai dan norma akademik yang benar terkait dengan kejujuran, etika, atribusi, hak cipta, kerahasiaan dan kepemilikan data.</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Menunjukan sikap bertanggungjawab atas pekerjaan di bidang keahliannya secara mandiri.</w:t>
            </w:r>
          </w:p>
          <w:p w:rsidR="00F9599A" w:rsidRPr="00BB42B5" w:rsidRDefault="00F9599A" w:rsidP="00702034">
            <w:pPr>
              <w:pStyle w:val="ListParagraph"/>
              <w:numPr>
                <w:ilvl w:val="0"/>
                <w:numId w:val="1"/>
              </w:numPr>
              <w:autoSpaceDE w:val="0"/>
              <w:autoSpaceDN w:val="0"/>
              <w:adjustRightInd w:val="0"/>
              <w:ind w:left="513" w:hanging="284"/>
              <w:jc w:val="both"/>
              <w:rPr>
                <w:rFonts w:cs="Times New Roman"/>
                <w:sz w:val="22"/>
              </w:rPr>
            </w:pPr>
            <w:r w:rsidRPr="00BB42B5">
              <w:rPr>
                <w:rFonts w:cs="Times New Roman"/>
                <w:sz w:val="22"/>
              </w:rPr>
              <w:t>Mampu menginternalisasi semangat kewirausahaan.</w:t>
            </w:r>
          </w:p>
          <w:p w:rsidR="00F9599A" w:rsidRPr="00BB42B5" w:rsidRDefault="00F9599A" w:rsidP="00F9599A">
            <w:pPr>
              <w:autoSpaceDE w:val="0"/>
              <w:autoSpaceDN w:val="0"/>
              <w:adjustRightInd w:val="0"/>
              <w:contextualSpacing/>
              <w:jc w:val="both"/>
              <w:rPr>
                <w:rFonts w:cs="Times New Roman"/>
                <w:sz w:val="22"/>
              </w:rPr>
            </w:pPr>
            <w:r w:rsidRPr="00BB42B5">
              <w:rPr>
                <w:rFonts w:cs="Times New Roman"/>
                <w:sz w:val="22"/>
              </w:rPr>
              <w:t>B. Penguasaan Pengetahuan</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kepribadian dengan menjunjung tinggi tata nilai dan moral, berjiwa nasionalisme dalam membina hubungan yang bermartabat dan berwawasan lingkungan.</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dan menguasai prinsip-prinsip, konsep, dasar perkembangan peserta didik, serta memahami kinerja dan prioritas kepentingan bersama.</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lastRenderedPageBreak/>
              <w:t>Memahami langkah-langkah prosedural dan strategis dalam memunculkan ide inovatif, mengembangkan kemudian mengaplikasikannya.</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berbagai varian pendekatan, metode dan teknik pengajaran dan pembelajaran dalam manajemen kelas berbasis pada orientasi mahasiswa.</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berbagai informasi dan ide dalam berbagai bentuk media kepada masyarakat yang sesuai dengan bidangnya atau masyarakat umum.</w:t>
            </w:r>
          </w:p>
          <w:p w:rsidR="00F9599A" w:rsidRPr="00BB42B5" w:rsidRDefault="00F9599A" w:rsidP="00702034">
            <w:pPr>
              <w:pStyle w:val="ListParagraph"/>
              <w:numPr>
                <w:ilvl w:val="0"/>
                <w:numId w:val="2"/>
              </w:numPr>
              <w:autoSpaceDE w:val="0"/>
              <w:autoSpaceDN w:val="0"/>
              <w:adjustRightInd w:val="0"/>
              <w:ind w:left="513" w:hanging="284"/>
              <w:jc w:val="both"/>
              <w:rPr>
                <w:rFonts w:cs="Times New Roman"/>
                <w:sz w:val="22"/>
              </w:rPr>
            </w:pPr>
            <w:r w:rsidRPr="00BB42B5">
              <w:rPr>
                <w:rFonts w:cs="Times New Roman"/>
                <w:sz w:val="22"/>
              </w:rPr>
              <w:t>Memahami peran sebagai pendidik dan/atau tenaga kependidikan serta jiwa kepemimpinan dan mampu bekerja sama dalam tim.</w:t>
            </w:r>
          </w:p>
          <w:p w:rsidR="00F9599A" w:rsidRPr="00BB42B5" w:rsidRDefault="00F9599A" w:rsidP="00F9599A">
            <w:pPr>
              <w:autoSpaceDE w:val="0"/>
              <w:autoSpaceDN w:val="0"/>
              <w:adjustRightInd w:val="0"/>
              <w:contextualSpacing/>
              <w:jc w:val="both"/>
              <w:rPr>
                <w:rFonts w:cs="Times New Roman"/>
                <w:sz w:val="22"/>
              </w:rPr>
            </w:pPr>
            <w:r w:rsidRPr="00BB42B5">
              <w:rPr>
                <w:rFonts w:cs="Times New Roman"/>
                <w:sz w:val="22"/>
              </w:rPr>
              <w:t>C. Keterampilan Umum</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menerapkan pemikiran logis, kritis, sistematis dan inovatif dalam konteks pengembangan atau implementasi ilmu pengetahuan dan teknologi yang memperhatikan dan menerapkan nilai-nilai humaniora sesuai dengan bidang keahliannya.</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menunjukan kinerja mandiri, bermutu dan terukur.</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menyusun desain saintifik hasil kajiannya dalam bentuk skripsi atau laporan tugas akhir dan mengunggahnya dalam laman perguruan tinggi.</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mengambil keputusan dengan tepat dan benar dalam konteks penjelasan masalah di bidang keahliannya berdasarkan analisis informasi dan data yang di dapat.</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memelihara dan mengembangkan jaringan kerja dengan pembimbing, kolega dan sejawat baik di dalam maupun di luar lembaga dan institusi kerjanya.</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bertanggung jawab atas pencapaian hasil kerja kelompok dan melakukan supervise  dan evaluasi terhadap penyelesaian pekerjaan yang ditugaskannya yang berada dibawah tanggungjawabnya.</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melakukan proses evaluasi diri terhadap kelompok kerja yang dibawah tanggung</w:t>
            </w:r>
            <w:r w:rsidR="006E511E" w:rsidRPr="00BB42B5">
              <w:rPr>
                <w:rFonts w:cs="Times New Roman"/>
                <w:sz w:val="22"/>
              </w:rPr>
              <w:t xml:space="preserve"> </w:t>
            </w:r>
            <w:r w:rsidRPr="00BB42B5">
              <w:rPr>
                <w:rFonts w:cs="Times New Roman"/>
                <w:sz w:val="22"/>
              </w:rPr>
              <w:t>jawabnya dan mampu mengelola pembelajaran mandiri.</w:t>
            </w:r>
          </w:p>
          <w:p w:rsidR="00F9599A" w:rsidRPr="00BB42B5" w:rsidRDefault="00F9599A" w:rsidP="00702034">
            <w:pPr>
              <w:pStyle w:val="ListParagraph"/>
              <w:numPr>
                <w:ilvl w:val="0"/>
                <w:numId w:val="3"/>
              </w:numPr>
              <w:autoSpaceDE w:val="0"/>
              <w:autoSpaceDN w:val="0"/>
              <w:adjustRightInd w:val="0"/>
              <w:ind w:left="513" w:hanging="284"/>
              <w:jc w:val="both"/>
              <w:rPr>
                <w:rFonts w:cs="Times New Roman"/>
                <w:sz w:val="22"/>
              </w:rPr>
            </w:pPr>
            <w:r w:rsidRPr="00BB42B5">
              <w:rPr>
                <w:rFonts w:cs="Times New Roman"/>
                <w:sz w:val="22"/>
              </w:rPr>
              <w:t>Mampu mendokumentasikan, menyimpan, mengamanahkan dan menemukan kembali data untuk menjamin kesahihan dan mencegah plagiasi.</w:t>
            </w:r>
          </w:p>
          <w:p w:rsidR="00F9599A" w:rsidRPr="00BB42B5" w:rsidRDefault="00F9599A" w:rsidP="00F9599A">
            <w:pPr>
              <w:autoSpaceDE w:val="0"/>
              <w:autoSpaceDN w:val="0"/>
              <w:adjustRightInd w:val="0"/>
              <w:contextualSpacing/>
              <w:jc w:val="both"/>
              <w:rPr>
                <w:rFonts w:cs="Times New Roman"/>
                <w:sz w:val="22"/>
              </w:rPr>
            </w:pPr>
            <w:r w:rsidRPr="00BB42B5">
              <w:rPr>
                <w:rFonts w:cs="Times New Roman"/>
                <w:sz w:val="22"/>
              </w:rPr>
              <w:t>D. Keterampilan Khusus</w:t>
            </w:r>
          </w:p>
          <w:p w:rsidR="00F9599A" w:rsidRPr="00BB42B5" w:rsidRDefault="00F9599A"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mengaplikasikan prinsip dasar kependidikan dalam proses penyelesaian masalah pembelajaran.</w:t>
            </w:r>
          </w:p>
          <w:p w:rsidR="0009756B" w:rsidRPr="00BB42B5" w:rsidRDefault="00F9599A"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menganalisis hasil pengamatan dengan memanfaatkan konsep kependidikan dan pendekatan, kemudian dapat menyajikannya baik secara kuantitatif dan kualitatif.</w:t>
            </w:r>
          </w:p>
          <w:p w:rsidR="00F9599A" w:rsidRPr="00BB42B5" w:rsidRDefault="00F9599A"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menguasai teori, konsep, pendekatan, metode dan teknik yang lebih spesifik dan relevan dalam kebutuhan pendidik.</w:t>
            </w:r>
          </w:p>
          <w:p w:rsidR="0009756B" w:rsidRPr="00BB42B5" w:rsidRDefault="00F9599A"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lastRenderedPageBreak/>
              <w:t>Mampu mengintegrasikan prinsip-prinsip, konsep, keterampilan dan kependidikan dengan kajian keislaman.</w:t>
            </w:r>
          </w:p>
          <w:p w:rsidR="0009756B" w:rsidRPr="00BB42B5" w:rsidRDefault="0009756B"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 xml:space="preserve">Mampu memformulasikan permasalahan penelitian berdasarkan konsep yang terkait dengan bidang Pendidikan </w:t>
            </w:r>
            <w:r w:rsidR="006E511E" w:rsidRPr="00BB42B5">
              <w:rPr>
                <w:rFonts w:cs="Times New Roman"/>
                <w:sz w:val="22"/>
              </w:rPr>
              <w:t>Agama Islam</w:t>
            </w:r>
          </w:p>
          <w:p w:rsidR="0009756B" w:rsidRPr="00BB42B5" w:rsidRDefault="0009756B"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menerapkan pemikiran logis, kritis, sistematis dan inovatif dalam konteks pengembangan atau implementasi ilmu pengetahuan dan teknologi yang memperhatikan dan menerapkan nilai pendidikan yang sesuai dengan Pen</w:t>
            </w:r>
            <w:r w:rsidR="006E511E" w:rsidRPr="00BB42B5">
              <w:rPr>
                <w:rFonts w:cs="Times New Roman"/>
                <w:sz w:val="22"/>
              </w:rPr>
              <w:t>didikan Agama Islam</w:t>
            </w:r>
            <w:r w:rsidRPr="00BB42B5">
              <w:rPr>
                <w:rFonts w:cs="Times New Roman"/>
                <w:sz w:val="22"/>
              </w:rPr>
              <w:t>.</w:t>
            </w:r>
          </w:p>
          <w:p w:rsidR="0009756B" w:rsidRPr="00BB42B5" w:rsidRDefault="0009756B" w:rsidP="00702034">
            <w:pPr>
              <w:pStyle w:val="ListParagraph"/>
              <w:numPr>
                <w:ilvl w:val="0"/>
                <w:numId w:val="4"/>
              </w:numPr>
              <w:autoSpaceDE w:val="0"/>
              <w:autoSpaceDN w:val="0"/>
              <w:adjustRightInd w:val="0"/>
              <w:ind w:left="513" w:hanging="284"/>
              <w:jc w:val="both"/>
              <w:rPr>
                <w:rFonts w:cs="Times New Roman"/>
                <w:sz w:val="22"/>
              </w:rPr>
            </w:pPr>
            <w:r w:rsidRPr="00BB42B5">
              <w:rPr>
                <w:rFonts w:cs="Times New Roman"/>
                <w:sz w:val="22"/>
              </w:rPr>
              <w:t>Mampu merancang dan me</w:t>
            </w:r>
            <w:r w:rsidR="006E511E" w:rsidRPr="00BB42B5">
              <w:rPr>
                <w:rFonts w:cs="Times New Roman"/>
                <w:sz w:val="22"/>
              </w:rPr>
              <w:t>njalankan penelitian dengan met</w:t>
            </w:r>
            <w:r w:rsidRPr="00BB42B5">
              <w:rPr>
                <w:rFonts w:cs="Times New Roman"/>
                <w:sz w:val="22"/>
              </w:rPr>
              <w:t>odologi yang benar khusus nya terkait dengan pengemba</w:t>
            </w:r>
            <w:r w:rsidR="006E511E" w:rsidRPr="00BB42B5">
              <w:rPr>
                <w:rFonts w:cs="Times New Roman"/>
                <w:sz w:val="22"/>
              </w:rPr>
              <w:t>ngan bidang Pendidikan Agama Islam</w:t>
            </w:r>
          </w:p>
        </w:tc>
      </w:tr>
      <w:tr w:rsidR="00E433EA" w:rsidRPr="00BB42B5" w:rsidTr="00E27A59">
        <w:trPr>
          <w:jc w:val="center"/>
        </w:trPr>
        <w:tc>
          <w:tcPr>
            <w:tcW w:w="2851" w:type="dxa"/>
            <w:gridSpan w:val="2"/>
            <w:vMerge/>
          </w:tcPr>
          <w:p w:rsidR="00E433EA" w:rsidRPr="00BB42B5" w:rsidRDefault="00E433EA" w:rsidP="00DC1DB4">
            <w:pPr>
              <w:autoSpaceDE w:val="0"/>
              <w:autoSpaceDN w:val="0"/>
              <w:adjustRightInd w:val="0"/>
              <w:rPr>
                <w:rFonts w:cs="Times New Roman"/>
                <w:sz w:val="22"/>
              </w:rPr>
            </w:pPr>
          </w:p>
        </w:tc>
        <w:tc>
          <w:tcPr>
            <w:tcW w:w="1543" w:type="dxa"/>
            <w:gridSpan w:val="3"/>
            <w:shd w:val="clear" w:color="auto" w:fill="DBE5F1" w:themeFill="accent1" w:themeFillTint="33"/>
          </w:tcPr>
          <w:p w:rsidR="00E433EA" w:rsidRPr="00BB42B5" w:rsidRDefault="00E433EA" w:rsidP="00DC1DB4">
            <w:pPr>
              <w:autoSpaceDE w:val="0"/>
              <w:autoSpaceDN w:val="0"/>
              <w:adjustRightInd w:val="0"/>
              <w:rPr>
                <w:rFonts w:cs="Times New Roman"/>
                <w:b/>
                <w:sz w:val="22"/>
              </w:rPr>
            </w:pPr>
            <w:r w:rsidRPr="00BB42B5">
              <w:rPr>
                <w:rFonts w:cs="Times New Roman"/>
                <w:b/>
                <w:sz w:val="22"/>
              </w:rPr>
              <w:t>CP-MK</w:t>
            </w:r>
          </w:p>
        </w:tc>
        <w:tc>
          <w:tcPr>
            <w:tcW w:w="9037" w:type="dxa"/>
            <w:gridSpan w:val="4"/>
            <w:shd w:val="clear" w:color="auto" w:fill="DBE5F1" w:themeFill="accent1" w:themeFillTint="33"/>
          </w:tcPr>
          <w:p w:rsidR="00E433EA" w:rsidRPr="00BB42B5" w:rsidRDefault="00E433EA" w:rsidP="00473B7C">
            <w:pPr>
              <w:rPr>
                <w:rFonts w:cs="Times New Roman"/>
                <w:sz w:val="22"/>
                <w:lang w:eastAsia="id-ID"/>
              </w:rPr>
            </w:pPr>
            <w:r w:rsidRPr="00BB42B5">
              <w:rPr>
                <w:rFonts w:cs="Times New Roman"/>
                <w:b/>
                <w:sz w:val="22"/>
                <w:lang w:eastAsia="id-ID"/>
              </w:rPr>
              <w:t>Capaian</w:t>
            </w:r>
            <w:r w:rsidR="0037186B" w:rsidRPr="00BB42B5">
              <w:rPr>
                <w:rFonts w:cs="Times New Roman"/>
                <w:b/>
                <w:sz w:val="22"/>
                <w:lang w:eastAsia="id-ID"/>
              </w:rPr>
              <w:t xml:space="preserve"> </w:t>
            </w:r>
            <w:r w:rsidRPr="00BB42B5">
              <w:rPr>
                <w:rFonts w:cs="Times New Roman"/>
                <w:b/>
                <w:sz w:val="22"/>
                <w:lang w:eastAsia="id-ID"/>
              </w:rPr>
              <w:t>Pembelajaran Mata Kuliah</w:t>
            </w:r>
          </w:p>
        </w:tc>
      </w:tr>
      <w:tr w:rsidR="00E433EA" w:rsidRPr="00BB42B5" w:rsidTr="00E27A59">
        <w:trPr>
          <w:jc w:val="center"/>
        </w:trPr>
        <w:tc>
          <w:tcPr>
            <w:tcW w:w="2851" w:type="dxa"/>
            <w:gridSpan w:val="2"/>
            <w:vMerge/>
          </w:tcPr>
          <w:p w:rsidR="00E433EA" w:rsidRPr="00BB42B5" w:rsidRDefault="00E433EA" w:rsidP="00DC1DB4">
            <w:pPr>
              <w:autoSpaceDE w:val="0"/>
              <w:autoSpaceDN w:val="0"/>
              <w:adjustRightInd w:val="0"/>
              <w:rPr>
                <w:rFonts w:cs="Times New Roman"/>
                <w:sz w:val="22"/>
              </w:rPr>
            </w:pPr>
          </w:p>
        </w:tc>
        <w:tc>
          <w:tcPr>
            <w:tcW w:w="779" w:type="dxa"/>
          </w:tcPr>
          <w:p w:rsidR="00E433EA" w:rsidRPr="00BB42B5" w:rsidRDefault="00AD0BF5" w:rsidP="00473B7C">
            <w:pPr>
              <w:jc w:val="both"/>
              <w:rPr>
                <w:rFonts w:cs="Times New Roman"/>
                <w:bCs/>
                <w:noProof/>
                <w:sz w:val="22"/>
                <w:lang w:eastAsia="id-ID"/>
              </w:rPr>
            </w:pPr>
            <w:r w:rsidRPr="00BB42B5">
              <w:rPr>
                <w:rFonts w:cs="Times New Roman"/>
                <w:bCs/>
                <w:noProof/>
                <w:sz w:val="22"/>
                <w:lang w:eastAsia="id-ID"/>
              </w:rPr>
              <w:t>CPL-1</w:t>
            </w:r>
          </w:p>
        </w:tc>
        <w:tc>
          <w:tcPr>
            <w:tcW w:w="9801" w:type="dxa"/>
            <w:gridSpan w:val="6"/>
          </w:tcPr>
          <w:p w:rsidR="00E433EA" w:rsidRPr="00BB42B5" w:rsidRDefault="00521D13" w:rsidP="00521D13">
            <w:pPr>
              <w:jc w:val="both"/>
              <w:rPr>
                <w:rFonts w:cs="Times New Roman"/>
                <w:bCs/>
                <w:noProof/>
                <w:sz w:val="22"/>
                <w:lang w:eastAsia="id-ID"/>
              </w:rPr>
            </w:pPr>
            <w:r w:rsidRPr="00BB42B5">
              <w:rPr>
                <w:rFonts w:cs="Times New Roman"/>
                <w:bCs/>
                <w:noProof/>
                <w:sz w:val="22"/>
                <w:lang w:eastAsia="id-ID"/>
              </w:rPr>
              <w:t>Mahasiswa mampu untuk menganalisis teori-teori dasar Pendidikan Islam Multikultural</w:t>
            </w:r>
          </w:p>
        </w:tc>
      </w:tr>
      <w:tr w:rsidR="00E433EA" w:rsidRPr="00BB42B5" w:rsidTr="00E27A59">
        <w:trPr>
          <w:jc w:val="center"/>
        </w:trPr>
        <w:tc>
          <w:tcPr>
            <w:tcW w:w="2851" w:type="dxa"/>
            <w:gridSpan w:val="2"/>
            <w:vMerge/>
          </w:tcPr>
          <w:p w:rsidR="00E433EA" w:rsidRPr="00BB42B5" w:rsidRDefault="00E433EA" w:rsidP="00DC1DB4">
            <w:pPr>
              <w:autoSpaceDE w:val="0"/>
              <w:autoSpaceDN w:val="0"/>
              <w:adjustRightInd w:val="0"/>
              <w:rPr>
                <w:rFonts w:cs="Times New Roman"/>
                <w:sz w:val="22"/>
              </w:rPr>
            </w:pPr>
          </w:p>
        </w:tc>
        <w:tc>
          <w:tcPr>
            <w:tcW w:w="779" w:type="dxa"/>
          </w:tcPr>
          <w:p w:rsidR="00E433EA" w:rsidRPr="00BB42B5" w:rsidRDefault="00AD0BF5" w:rsidP="00473B7C">
            <w:pPr>
              <w:jc w:val="both"/>
              <w:rPr>
                <w:rFonts w:cs="Times New Roman"/>
                <w:bCs/>
                <w:noProof/>
                <w:sz w:val="22"/>
                <w:lang w:eastAsia="id-ID"/>
              </w:rPr>
            </w:pPr>
            <w:r w:rsidRPr="00BB42B5">
              <w:rPr>
                <w:rFonts w:cs="Times New Roman"/>
                <w:bCs/>
                <w:noProof/>
                <w:sz w:val="22"/>
                <w:lang w:eastAsia="id-ID"/>
              </w:rPr>
              <w:t>CPL-2</w:t>
            </w:r>
          </w:p>
        </w:tc>
        <w:tc>
          <w:tcPr>
            <w:tcW w:w="9801" w:type="dxa"/>
            <w:gridSpan w:val="6"/>
          </w:tcPr>
          <w:p w:rsidR="00E433EA" w:rsidRPr="00BB42B5" w:rsidRDefault="00AD0BF5" w:rsidP="00521D13">
            <w:pPr>
              <w:jc w:val="both"/>
              <w:rPr>
                <w:rFonts w:cs="Times New Roman"/>
                <w:bCs/>
                <w:noProof/>
                <w:sz w:val="22"/>
                <w:lang w:eastAsia="id-ID"/>
              </w:rPr>
            </w:pPr>
            <w:r w:rsidRPr="00BB42B5">
              <w:rPr>
                <w:rFonts w:cs="Times New Roman"/>
                <w:bCs/>
                <w:noProof/>
                <w:sz w:val="22"/>
                <w:lang w:eastAsia="id-ID"/>
              </w:rPr>
              <w:t xml:space="preserve">Mahasiswa mampu </w:t>
            </w:r>
            <w:r w:rsidR="00521D13" w:rsidRPr="00BB42B5">
              <w:rPr>
                <w:rFonts w:cs="Times New Roman"/>
                <w:bCs/>
                <w:noProof/>
                <w:sz w:val="22"/>
                <w:lang w:eastAsia="id-ID"/>
              </w:rPr>
              <w:t>memahami dan menganalisis problematika yang terkait dengan pelaksanaan Pendidikan Multikultural di Indonesia dan berlatih untuk memberikan alternatif solusi untuk mengatasi permasalahan-permasalahan tersebut berdasarkan teori-teori yang telah dipelajari</w:t>
            </w:r>
          </w:p>
        </w:tc>
      </w:tr>
      <w:tr w:rsidR="00E433EA" w:rsidRPr="00BB42B5" w:rsidTr="00E27A59">
        <w:trPr>
          <w:jc w:val="center"/>
        </w:trPr>
        <w:tc>
          <w:tcPr>
            <w:tcW w:w="2851" w:type="dxa"/>
            <w:gridSpan w:val="2"/>
            <w:vMerge/>
          </w:tcPr>
          <w:p w:rsidR="00E433EA" w:rsidRPr="00BB42B5" w:rsidRDefault="00E433EA" w:rsidP="00DC1DB4">
            <w:pPr>
              <w:autoSpaceDE w:val="0"/>
              <w:autoSpaceDN w:val="0"/>
              <w:adjustRightInd w:val="0"/>
              <w:rPr>
                <w:rFonts w:cs="Times New Roman"/>
                <w:sz w:val="22"/>
              </w:rPr>
            </w:pPr>
          </w:p>
        </w:tc>
        <w:tc>
          <w:tcPr>
            <w:tcW w:w="779" w:type="dxa"/>
          </w:tcPr>
          <w:p w:rsidR="00E433EA" w:rsidRPr="00BB42B5" w:rsidRDefault="00E433EA" w:rsidP="00290540">
            <w:pPr>
              <w:jc w:val="both"/>
              <w:rPr>
                <w:rFonts w:cs="Times New Roman"/>
                <w:bCs/>
                <w:noProof/>
                <w:sz w:val="22"/>
                <w:lang w:eastAsia="id-ID"/>
              </w:rPr>
            </w:pPr>
            <w:r w:rsidRPr="00BB42B5">
              <w:rPr>
                <w:rFonts w:cs="Times New Roman"/>
                <w:bCs/>
                <w:noProof/>
                <w:sz w:val="22"/>
                <w:lang w:eastAsia="id-ID"/>
              </w:rPr>
              <w:t>CPL-</w:t>
            </w:r>
            <w:r w:rsidR="00AD0BF5" w:rsidRPr="00BB42B5">
              <w:rPr>
                <w:rFonts w:cs="Times New Roman"/>
                <w:bCs/>
                <w:noProof/>
                <w:sz w:val="22"/>
                <w:lang w:eastAsia="id-ID"/>
              </w:rPr>
              <w:t>3</w:t>
            </w:r>
          </w:p>
        </w:tc>
        <w:tc>
          <w:tcPr>
            <w:tcW w:w="9801" w:type="dxa"/>
            <w:gridSpan w:val="6"/>
          </w:tcPr>
          <w:p w:rsidR="00E433EA" w:rsidRPr="00BB42B5" w:rsidRDefault="00AD0BF5" w:rsidP="00521D13">
            <w:pPr>
              <w:jc w:val="both"/>
              <w:rPr>
                <w:rFonts w:cs="Times New Roman"/>
                <w:bCs/>
                <w:noProof/>
                <w:sz w:val="22"/>
                <w:lang w:eastAsia="id-ID"/>
              </w:rPr>
            </w:pPr>
            <w:r w:rsidRPr="00BB42B5">
              <w:rPr>
                <w:rFonts w:cs="Times New Roman"/>
                <w:bCs/>
                <w:noProof/>
                <w:sz w:val="22"/>
                <w:lang w:eastAsia="id-ID"/>
              </w:rPr>
              <w:t xml:space="preserve">Mahasiswa mampu </w:t>
            </w:r>
            <w:r w:rsidR="00521D13" w:rsidRPr="00BB42B5">
              <w:rPr>
                <w:rFonts w:cs="Times New Roman"/>
                <w:bCs/>
                <w:noProof/>
                <w:sz w:val="22"/>
                <w:lang w:eastAsia="id-ID"/>
              </w:rPr>
              <w:t>memahami diri sendiri secara mendalam dengan mengaca diri dari kaca mata budaya lain.</w:t>
            </w:r>
          </w:p>
        </w:tc>
      </w:tr>
      <w:tr w:rsidR="00290540" w:rsidRPr="00BB42B5" w:rsidTr="00E27A59">
        <w:trPr>
          <w:jc w:val="center"/>
        </w:trPr>
        <w:tc>
          <w:tcPr>
            <w:tcW w:w="2851" w:type="dxa"/>
            <w:gridSpan w:val="2"/>
            <w:vMerge/>
          </w:tcPr>
          <w:p w:rsidR="00290540" w:rsidRPr="00BB42B5" w:rsidRDefault="00290540" w:rsidP="00DC1DB4">
            <w:pPr>
              <w:autoSpaceDE w:val="0"/>
              <w:autoSpaceDN w:val="0"/>
              <w:adjustRightInd w:val="0"/>
              <w:rPr>
                <w:rFonts w:cs="Times New Roman"/>
                <w:sz w:val="22"/>
              </w:rPr>
            </w:pPr>
          </w:p>
        </w:tc>
        <w:tc>
          <w:tcPr>
            <w:tcW w:w="779" w:type="dxa"/>
          </w:tcPr>
          <w:p w:rsidR="00290540" w:rsidRPr="00BB42B5" w:rsidRDefault="00AD0BF5" w:rsidP="00473B7C">
            <w:pPr>
              <w:jc w:val="both"/>
              <w:rPr>
                <w:rFonts w:cs="Times New Roman"/>
                <w:bCs/>
                <w:noProof/>
                <w:sz w:val="22"/>
                <w:lang w:eastAsia="id-ID"/>
              </w:rPr>
            </w:pPr>
            <w:r w:rsidRPr="00BB42B5">
              <w:rPr>
                <w:rFonts w:cs="Times New Roman"/>
                <w:bCs/>
                <w:noProof/>
                <w:sz w:val="22"/>
                <w:lang w:eastAsia="id-ID"/>
              </w:rPr>
              <w:t>CPL-4</w:t>
            </w:r>
          </w:p>
        </w:tc>
        <w:tc>
          <w:tcPr>
            <w:tcW w:w="9801" w:type="dxa"/>
            <w:gridSpan w:val="6"/>
          </w:tcPr>
          <w:p w:rsidR="00290540" w:rsidRPr="00BB42B5" w:rsidRDefault="00AD0BF5" w:rsidP="00521D13">
            <w:pPr>
              <w:jc w:val="both"/>
              <w:rPr>
                <w:rFonts w:cs="Times New Roman"/>
                <w:bCs/>
                <w:noProof/>
                <w:sz w:val="22"/>
                <w:lang w:eastAsia="id-ID"/>
              </w:rPr>
            </w:pPr>
            <w:r w:rsidRPr="00BB42B5">
              <w:rPr>
                <w:rFonts w:cs="Times New Roman"/>
                <w:bCs/>
                <w:noProof/>
                <w:sz w:val="22"/>
                <w:lang w:eastAsia="id-ID"/>
              </w:rPr>
              <w:t xml:space="preserve">Mahasiswa </w:t>
            </w:r>
            <w:r w:rsidR="00521D13" w:rsidRPr="00BB42B5">
              <w:rPr>
                <w:rFonts w:cs="Times New Roman"/>
                <w:bCs/>
                <w:noProof/>
                <w:sz w:val="22"/>
                <w:lang w:eastAsia="id-ID"/>
              </w:rPr>
              <w:t>mampu mengenali etnis dan budaya-budaya lain, budayanya sendiri dalam budaya “mayoritas,” dan lintas budaya.</w:t>
            </w:r>
          </w:p>
        </w:tc>
      </w:tr>
      <w:tr w:rsidR="00290540" w:rsidRPr="00BB42B5" w:rsidTr="00E27A59">
        <w:trPr>
          <w:trHeight w:val="251"/>
          <w:jc w:val="center"/>
        </w:trPr>
        <w:tc>
          <w:tcPr>
            <w:tcW w:w="2851" w:type="dxa"/>
            <w:gridSpan w:val="2"/>
            <w:vMerge/>
          </w:tcPr>
          <w:p w:rsidR="00290540" w:rsidRPr="00BB42B5" w:rsidRDefault="00290540" w:rsidP="00DC1DB4">
            <w:pPr>
              <w:autoSpaceDE w:val="0"/>
              <w:autoSpaceDN w:val="0"/>
              <w:adjustRightInd w:val="0"/>
              <w:rPr>
                <w:rFonts w:cs="Times New Roman"/>
                <w:sz w:val="22"/>
              </w:rPr>
            </w:pPr>
          </w:p>
        </w:tc>
        <w:tc>
          <w:tcPr>
            <w:tcW w:w="779" w:type="dxa"/>
          </w:tcPr>
          <w:p w:rsidR="00290540" w:rsidRPr="00BB42B5" w:rsidRDefault="00AD0BF5" w:rsidP="00F8466F">
            <w:pPr>
              <w:autoSpaceDE w:val="0"/>
              <w:autoSpaceDN w:val="0"/>
              <w:adjustRightInd w:val="0"/>
              <w:jc w:val="center"/>
              <w:rPr>
                <w:rFonts w:cs="Times New Roman"/>
                <w:sz w:val="22"/>
              </w:rPr>
            </w:pPr>
            <w:r w:rsidRPr="00BB42B5">
              <w:rPr>
                <w:rFonts w:cs="Times New Roman"/>
                <w:sz w:val="22"/>
              </w:rPr>
              <w:t>CPL-5</w:t>
            </w:r>
          </w:p>
        </w:tc>
        <w:tc>
          <w:tcPr>
            <w:tcW w:w="9801" w:type="dxa"/>
            <w:gridSpan w:val="6"/>
          </w:tcPr>
          <w:p w:rsidR="00290540" w:rsidRPr="00BB42B5" w:rsidRDefault="00AD0BF5" w:rsidP="00521D13">
            <w:pPr>
              <w:autoSpaceDE w:val="0"/>
              <w:autoSpaceDN w:val="0"/>
              <w:adjustRightInd w:val="0"/>
              <w:rPr>
                <w:rFonts w:cs="Times New Roman"/>
                <w:sz w:val="22"/>
              </w:rPr>
            </w:pPr>
            <w:r w:rsidRPr="00BB42B5">
              <w:rPr>
                <w:rFonts w:cs="Times New Roman"/>
                <w:sz w:val="22"/>
              </w:rPr>
              <w:t>Mahasiswa mampu</w:t>
            </w:r>
            <w:r w:rsidR="00521D13" w:rsidRPr="00BB42B5">
              <w:rPr>
                <w:rFonts w:cs="Times New Roman"/>
                <w:sz w:val="22"/>
              </w:rPr>
              <w:t xml:space="preserve"> mengurangi derita dan diskriminasi ras, warna kulit, dan budaya.</w:t>
            </w:r>
            <w:r w:rsidRPr="00BB42B5">
              <w:rPr>
                <w:rFonts w:cs="Times New Roman"/>
                <w:sz w:val="22"/>
              </w:rPr>
              <w:t xml:space="preserve"> </w:t>
            </w:r>
          </w:p>
        </w:tc>
      </w:tr>
      <w:tr w:rsidR="00290540" w:rsidRPr="00BB42B5" w:rsidTr="00E27A59">
        <w:trPr>
          <w:jc w:val="center"/>
        </w:trPr>
        <w:tc>
          <w:tcPr>
            <w:tcW w:w="2851" w:type="dxa"/>
            <w:gridSpan w:val="2"/>
          </w:tcPr>
          <w:p w:rsidR="00290540" w:rsidRPr="00BB42B5" w:rsidRDefault="00290540" w:rsidP="00DC1DB4">
            <w:pPr>
              <w:autoSpaceDE w:val="0"/>
              <w:autoSpaceDN w:val="0"/>
              <w:adjustRightInd w:val="0"/>
              <w:rPr>
                <w:rFonts w:cs="Times New Roman"/>
                <w:sz w:val="22"/>
              </w:rPr>
            </w:pPr>
            <w:r w:rsidRPr="00BB42B5">
              <w:rPr>
                <w:rFonts w:cs="Times New Roman"/>
                <w:sz w:val="22"/>
              </w:rPr>
              <w:t>Deskripsi Singkat MK</w:t>
            </w:r>
          </w:p>
        </w:tc>
        <w:tc>
          <w:tcPr>
            <w:tcW w:w="10580" w:type="dxa"/>
            <w:gridSpan w:val="7"/>
          </w:tcPr>
          <w:p w:rsidR="00290540" w:rsidRPr="00BB42B5" w:rsidRDefault="00C602EA" w:rsidP="00C602EA">
            <w:pPr>
              <w:jc w:val="both"/>
              <w:rPr>
                <w:rFonts w:eastAsia="Times New Roman" w:cs="Times New Roman"/>
              </w:rPr>
            </w:pPr>
            <w:r w:rsidRPr="00BB42B5">
              <w:rPr>
                <w:rFonts w:eastAsia="Times New Roman" w:cs="Times New Roman"/>
              </w:rPr>
              <w:t>Mata kuliah ini membahas teori, pendekatan, sejarah, makna, implikasi, dasar, tujuan, dan fungsi pendidikan agama islam multikultural, permasalahan pendidikan agama islam multikultural di Indonesia, dan pera</w:t>
            </w:r>
            <w:r w:rsidR="00D06146" w:rsidRPr="00BB42B5">
              <w:rPr>
                <w:rFonts w:eastAsia="Times New Roman" w:cs="Times New Roman"/>
              </w:rPr>
              <w:t>n penting pendidikan</w:t>
            </w:r>
            <w:r w:rsidRPr="00BB42B5">
              <w:rPr>
                <w:rFonts w:eastAsia="Times New Roman" w:cs="Times New Roman"/>
              </w:rPr>
              <w:t xml:space="preserve"> sebagai lembaga pengembangan kebudayaan</w:t>
            </w:r>
          </w:p>
        </w:tc>
      </w:tr>
      <w:tr w:rsidR="00290540" w:rsidRPr="00BB42B5" w:rsidTr="00E27A59">
        <w:trPr>
          <w:jc w:val="center"/>
        </w:trPr>
        <w:tc>
          <w:tcPr>
            <w:tcW w:w="2851" w:type="dxa"/>
            <w:gridSpan w:val="2"/>
          </w:tcPr>
          <w:p w:rsidR="00290540" w:rsidRPr="00BB42B5" w:rsidRDefault="00290540" w:rsidP="00DC1DB4">
            <w:pPr>
              <w:autoSpaceDE w:val="0"/>
              <w:autoSpaceDN w:val="0"/>
              <w:adjustRightInd w:val="0"/>
              <w:rPr>
                <w:rFonts w:cs="Times New Roman"/>
                <w:sz w:val="22"/>
              </w:rPr>
            </w:pPr>
            <w:r w:rsidRPr="00BB42B5">
              <w:rPr>
                <w:rFonts w:cs="Times New Roman"/>
                <w:sz w:val="22"/>
              </w:rPr>
              <w:t>Materi Pembelajaran/ Pokok Bahasan</w:t>
            </w:r>
          </w:p>
        </w:tc>
        <w:tc>
          <w:tcPr>
            <w:tcW w:w="10580" w:type="dxa"/>
            <w:gridSpan w:val="7"/>
          </w:tcPr>
          <w:p w:rsidR="00AD0BF5"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Hakikat Kebudayaan, Budaya dan Lingkungan, Pranata Kebudayaan, Hakikat Pendidikan Multikultural serta Dasar, Tujuan, dan Fungsi Pendidikan Multikultural</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Pengertian Multikulturalisme, Sejarah Multikulturalisme, Gagasan Dasar dan Pemikiran Multikulturalisme</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Multikulturalisme di Indonesia dan Multikulturalisme dalam Islam</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Teori pendidikan multicultural dan Pendekatan pendidikan Multikultural</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Kesetaraan Manusia sebagai Makhluk Multikultural dalam Pendidikan Islam dan Keadilan Multikultural dalam Pendidikan Islam</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t>Makna dan Implikasi Pendidikan Multikultural, Sejarah Pendidikan Multikultural, Karakteristik Problematika Pendidikan Multikultural di Indonesia dan Bentuk Pengembangan Pendidikan Multikultural di Indonesia</w:t>
            </w:r>
          </w:p>
          <w:p w:rsidR="008A034F" w:rsidRPr="00BB42B5" w:rsidRDefault="008A034F" w:rsidP="00702034">
            <w:pPr>
              <w:pStyle w:val="ListParagraph"/>
              <w:numPr>
                <w:ilvl w:val="0"/>
                <w:numId w:val="5"/>
              </w:numPr>
              <w:spacing w:after="120"/>
              <w:ind w:left="441" w:hanging="425"/>
              <w:jc w:val="both"/>
              <w:rPr>
                <w:rFonts w:cs="Times New Roman"/>
                <w:szCs w:val="24"/>
              </w:rPr>
            </w:pPr>
            <w:r w:rsidRPr="00BB42B5">
              <w:rPr>
                <w:rFonts w:cs="Times New Roman"/>
                <w:szCs w:val="24"/>
              </w:rPr>
              <w:lastRenderedPageBreak/>
              <w:t>Pendidikan Islam Multikul</w:t>
            </w:r>
            <w:r w:rsidR="00C602EA" w:rsidRPr="00BB42B5">
              <w:rPr>
                <w:rFonts w:cs="Times New Roman"/>
                <w:szCs w:val="24"/>
              </w:rPr>
              <w:t xml:space="preserve">tural dan Integrasi Bangsa, </w:t>
            </w:r>
            <w:r w:rsidRPr="00BB42B5">
              <w:rPr>
                <w:rFonts w:cs="Times New Roman"/>
                <w:szCs w:val="24"/>
              </w:rPr>
              <w:t>Model Pend</w:t>
            </w:r>
            <w:r w:rsidR="00C602EA" w:rsidRPr="00BB42B5">
              <w:rPr>
                <w:rFonts w:cs="Times New Roman"/>
                <w:szCs w:val="24"/>
              </w:rPr>
              <w:t xml:space="preserve">idikan Islam Multikultural serta </w:t>
            </w:r>
            <w:r w:rsidRPr="00BB42B5">
              <w:rPr>
                <w:rFonts w:cs="Times New Roman"/>
                <w:szCs w:val="24"/>
              </w:rPr>
              <w:t xml:space="preserve">Peran Guru dalam pendidikan Islam </w:t>
            </w:r>
            <w:r w:rsidR="00C602EA" w:rsidRPr="00BB42B5">
              <w:rPr>
                <w:rFonts w:cs="Times New Roman"/>
                <w:szCs w:val="24"/>
              </w:rPr>
              <w:t>multicultural</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Peranan Madrasah sebagai Sistem Sosial, Peran Madrasah sebagai Lembaga Pengembangan Budaya, Multikultural sebagai Landasan Pembelajaran dan Perencanaan Pembelajaran Pendidikan Islam Multikultural</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Peranan Sekolah sebagai Sistem Sosial, Peran Sekolah sebagai Lembaga Pengembangan Budaya, Multikultural sebagai Landasan Pembelajaran dan Perencanaan Pembelajaran Pendidikan Islam Multikultural</w:t>
            </w:r>
            <w:r w:rsidR="000404F7" w:rsidRPr="00BB42B5">
              <w:rPr>
                <w:rFonts w:cs="Times New Roman"/>
                <w:szCs w:val="24"/>
              </w:rPr>
              <w:t>.</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Peranan Pondok Pesantren sebagai Sistem Sosial, Peran Madrasah/Sekolah/Pesan tren sebagai Lembaga Pengembangan Budaya, Multikultural sebagai Landasan Pembelajaran dan Perencanaan Pembelajaran Pendidikan Islam Multikultural</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Urgensi Pendidikan Islam Multikultural di Indonesia</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Dimensi-dimensi yang terkandung dalam Pendidikan Islam Multikultural</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Isu-Isu Akulturasi dan Isu-Isu Globalisasi</w:t>
            </w:r>
          </w:p>
          <w:p w:rsidR="00C602EA" w:rsidRPr="00BB42B5" w:rsidRDefault="00C602EA" w:rsidP="00702034">
            <w:pPr>
              <w:pStyle w:val="ListParagraph"/>
              <w:numPr>
                <w:ilvl w:val="0"/>
                <w:numId w:val="5"/>
              </w:numPr>
              <w:spacing w:after="120"/>
              <w:ind w:left="441" w:hanging="425"/>
              <w:jc w:val="both"/>
              <w:rPr>
                <w:rFonts w:cs="Times New Roman"/>
                <w:szCs w:val="24"/>
              </w:rPr>
            </w:pPr>
            <w:r w:rsidRPr="00BB42B5">
              <w:rPr>
                <w:rFonts w:cs="Times New Roman"/>
                <w:szCs w:val="24"/>
              </w:rPr>
              <w:t>Pendidikan Islam Multikultural dan Pendidikan Karakter dalam dimensi Budaya Bangsa Indonesia</w:t>
            </w:r>
          </w:p>
        </w:tc>
      </w:tr>
      <w:tr w:rsidR="00290540" w:rsidRPr="00BB42B5" w:rsidTr="00E27A59">
        <w:trPr>
          <w:jc w:val="center"/>
        </w:trPr>
        <w:tc>
          <w:tcPr>
            <w:tcW w:w="2851" w:type="dxa"/>
            <w:gridSpan w:val="2"/>
          </w:tcPr>
          <w:p w:rsidR="00290540" w:rsidRPr="00BB42B5" w:rsidRDefault="00290540" w:rsidP="00DC1DB4">
            <w:pPr>
              <w:autoSpaceDE w:val="0"/>
              <w:autoSpaceDN w:val="0"/>
              <w:adjustRightInd w:val="0"/>
              <w:rPr>
                <w:rFonts w:cs="Times New Roman"/>
                <w:sz w:val="22"/>
              </w:rPr>
            </w:pPr>
            <w:r w:rsidRPr="00BB42B5">
              <w:rPr>
                <w:rFonts w:cs="Times New Roman"/>
                <w:sz w:val="22"/>
              </w:rPr>
              <w:lastRenderedPageBreak/>
              <w:t>Pustaka</w:t>
            </w:r>
          </w:p>
        </w:tc>
        <w:tc>
          <w:tcPr>
            <w:tcW w:w="10580" w:type="dxa"/>
            <w:gridSpan w:val="7"/>
          </w:tcPr>
          <w:p w:rsidR="00F932F2" w:rsidRPr="00BB42B5" w:rsidRDefault="00F932F2" w:rsidP="00F932F2">
            <w:pPr>
              <w:rPr>
                <w:rFonts w:cs="Times New Roman"/>
                <w:iCs/>
                <w:color w:val="000000"/>
                <w:sz w:val="22"/>
              </w:rPr>
            </w:pPr>
            <w:r w:rsidRPr="00BB42B5">
              <w:rPr>
                <w:rFonts w:cs="Times New Roman"/>
                <w:iCs/>
                <w:color w:val="000000"/>
                <w:sz w:val="22"/>
              </w:rPr>
              <w:t xml:space="preserve">Azra, A. 1999. </w:t>
            </w:r>
            <w:r w:rsidRPr="00BB42B5">
              <w:rPr>
                <w:rFonts w:cs="Times New Roman"/>
                <w:i/>
                <w:iCs/>
                <w:color w:val="000000"/>
                <w:sz w:val="22"/>
              </w:rPr>
              <w:t>Konteks Berteologi di Indonesia Pengalaman Islam</w:t>
            </w:r>
            <w:r w:rsidRPr="00BB42B5">
              <w:rPr>
                <w:rFonts w:cs="Times New Roman"/>
                <w:iCs/>
                <w:color w:val="000000"/>
                <w:sz w:val="22"/>
              </w:rPr>
              <w:t>. Jakarta: Logos.</w:t>
            </w:r>
          </w:p>
          <w:p w:rsidR="00F932F2" w:rsidRPr="00BB42B5" w:rsidRDefault="00F932F2" w:rsidP="00F932F2">
            <w:pPr>
              <w:rPr>
                <w:rFonts w:cs="Times New Roman"/>
                <w:iCs/>
                <w:color w:val="000000"/>
                <w:sz w:val="22"/>
              </w:rPr>
            </w:pPr>
            <w:r w:rsidRPr="00BB42B5">
              <w:rPr>
                <w:rFonts w:cs="Times New Roman"/>
                <w:iCs/>
                <w:color w:val="000000"/>
                <w:sz w:val="22"/>
              </w:rPr>
              <w:t xml:space="preserve">Hidayat, K. 1998. </w:t>
            </w:r>
            <w:r w:rsidRPr="00BB42B5">
              <w:rPr>
                <w:rFonts w:cs="Times New Roman"/>
                <w:i/>
                <w:iCs/>
                <w:color w:val="000000"/>
                <w:sz w:val="22"/>
              </w:rPr>
              <w:t>Tragedi Raja Midas Moralitas Agama dan Krisis Modernitas</w:t>
            </w:r>
            <w:r w:rsidRPr="00BB42B5">
              <w:rPr>
                <w:rFonts w:cs="Times New Roman"/>
                <w:iCs/>
                <w:color w:val="000000"/>
                <w:sz w:val="22"/>
              </w:rPr>
              <w:t>. Jakarta: Paramadina.</w:t>
            </w:r>
          </w:p>
          <w:p w:rsidR="00F932F2" w:rsidRPr="00BB42B5" w:rsidRDefault="00F932F2" w:rsidP="00F932F2">
            <w:pPr>
              <w:rPr>
                <w:rFonts w:cs="Times New Roman"/>
                <w:iCs/>
                <w:color w:val="000000"/>
                <w:sz w:val="22"/>
              </w:rPr>
            </w:pPr>
            <w:r w:rsidRPr="00BB42B5">
              <w:rPr>
                <w:rFonts w:cs="Times New Roman"/>
                <w:iCs/>
                <w:color w:val="000000"/>
                <w:sz w:val="22"/>
              </w:rPr>
              <w:t xml:space="preserve">Hidayat, K &amp; Gaus, A. 1996. </w:t>
            </w:r>
            <w:r w:rsidRPr="00BB42B5">
              <w:rPr>
                <w:rFonts w:cs="Times New Roman"/>
                <w:i/>
                <w:iCs/>
                <w:color w:val="000000"/>
                <w:sz w:val="22"/>
              </w:rPr>
              <w:t>Passing Over Melintas Batas Agama</w:t>
            </w:r>
            <w:r w:rsidRPr="00BB42B5">
              <w:rPr>
                <w:rFonts w:cs="Times New Roman"/>
                <w:iCs/>
                <w:color w:val="000000"/>
                <w:sz w:val="22"/>
              </w:rPr>
              <w:t>. Jakarta: Gramedia.</w:t>
            </w:r>
          </w:p>
          <w:p w:rsidR="00F932F2" w:rsidRPr="00BB42B5" w:rsidRDefault="00F932F2" w:rsidP="00473B7C">
            <w:pPr>
              <w:rPr>
                <w:rFonts w:cs="Times New Roman"/>
                <w:iCs/>
                <w:color w:val="000000"/>
                <w:sz w:val="22"/>
              </w:rPr>
            </w:pPr>
            <w:r w:rsidRPr="00BB42B5">
              <w:rPr>
                <w:rFonts w:cs="Times New Roman"/>
                <w:iCs/>
                <w:color w:val="000000"/>
                <w:sz w:val="22"/>
              </w:rPr>
              <w:t xml:space="preserve">Khairiah, K. 2020. </w:t>
            </w:r>
            <w:r w:rsidRPr="00BB42B5">
              <w:rPr>
                <w:rFonts w:cs="Times New Roman"/>
                <w:i/>
                <w:iCs/>
                <w:color w:val="000000"/>
                <w:sz w:val="22"/>
              </w:rPr>
              <w:t>Multikultural Dalam Pendidikan Islam. Bengkulu</w:t>
            </w:r>
            <w:r w:rsidRPr="00BB42B5">
              <w:rPr>
                <w:rFonts w:cs="Times New Roman"/>
                <w:iCs/>
                <w:color w:val="000000"/>
                <w:sz w:val="22"/>
              </w:rPr>
              <w:t>: CV. Zigie Utama.</w:t>
            </w:r>
          </w:p>
          <w:p w:rsidR="00F932F2" w:rsidRPr="00BB42B5" w:rsidRDefault="00F932F2" w:rsidP="00F932F2">
            <w:pPr>
              <w:ind w:left="583" w:hanging="583"/>
              <w:jc w:val="both"/>
              <w:rPr>
                <w:rFonts w:cs="Times New Roman"/>
                <w:iCs/>
                <w:color w:val="000000"/>
                <w:sz w:val="22"/>
              </w:rPr>
            </w:pPr>
            <w:r w:rsidRPr="00BB42B5">
              <w:rPr>
                <w:rFonts w:cs="Times New Roman"/>
                <w:iCs/>
                <w:color w:val="000000"/>
                <w:sz w:val="22"/>
              </w:rPr>
              <w:t>Madjid, N. 2003. Islam Agama Kemanusiaan Membangun Tradisi dan Visi Baru Islam Indonesia. Jakarta: Paramadina.</w:t>
            </w:r>
          </w:p>
          <w:p w:rsidR="00F932F2" w:rsidRPr="00BB42B5" w:rsidRDefault="00F932F2" w:rsidP="00473B7C">
            <w:pPr>
              <w:rPr>
                <w:rFonts w:cs="Times New Roman"/>
                <w:iCs/>
                <w:color w:val="000000"/>
                <w:sz w:val="22"/>
              </w:rPr>
            </w:pPr>
            <w:r w:rsidRPr="00BB42B5">
              <w:rPr>
                <w:rFonts w:cs="Times New Roman"/>
                <w:iCs/>
                <w:color w:val="000000"/>
                <w:sz w:val="22"/>
              </w:rPr>
              <w:t xml:space="preserve">Said, E. 1994. </w:t>
            </w:r>
            <w:r w:rsidRPr="00BB42B5">
              <w:rPr>
                <w:rFonts w:cs="Times New Roman"/>
                <w:i/>
                <w:iCs/>
                <w:color w:val="000000"/>
                <w:sz w:val="22"/>
              </w:rPr>
              <w:t>Orientalisme</w:t>
            </w:r>
            <w:r w:rsidRPr="00BB42B5">
              <w:rPr>
                <w:rFonts w:cs="Times New Roman"/>
                <w:iCs/>
                <w:color w:val="000000"/>
                <w:sz w:val="22"/>
              </w:rPr>
              <w:t>. Jakarta: Gramedia.</w:t>
            </w:r>
          </w:p>
          <w:p w:rsidR="00F932F2" w:rsidRPr="00BB42B5" w:rsidRDefault="00F932F2" w:rsidP="00473B7C">
            <w:pPr>
              <w:rPr>
                <w:rFonts w:cs="Times New Roman"/>
                <w:iCs/>
                <w:color w:val="000000"/>
                <w:sz w:val="22"/>
              </w:rPr>
            </w:pPr>
            <w:r w:rsidRPr="00BB42B5">
              <w:rPr>
                <w:rFonts w:cs="Times New Roman"/>
                <w:iCs/>
                <w:color w:val="000000"/>
                <w:sz w:val="22"/>
              </w:rPr>
              <w:t xml:space="preserve">Sukidi. 2001. </w:t>
            </w:r>
            <w:r w:rsidRPr="00BB42B5">
              <w:rPr>
                <w:rFonts w:cs="Times New Roman"/>
                <w:i/>
                <w:iCs/>
                <w:color w:val="000000"/>
                <w:sz w:val="22"/>
              </w:rPr>
              <w:t>Teologi Inklusif Cak Nur</w:t>
            </w:r>
            <w:r w:rsidRPr="00BB42B5">
              <w:rPr>
                <w:rFonts w:cs="Times New Roman"/>
                <w:iCs/>
                <w:color w:val="000000"/>
                <w:sz w:val="22"/>
              </w:rPr>
              <w:t xml:space="preserve">. </w:t>
            </w:r>
            <w:r w:rsidR="00521D13" w:rsidRPr="00BB42B5">
              <w:rPr>
                <w:rFonts w:cs="Times New Roman"/>
                <w:iCs/>
                <w:color w:val="000000"/>
                <w:sz w:val="22"/>
              </w:rPr>
              <w:t xml:space="preserve"> Jakarta: Kompas</w:t>
            </w:r>
            <w:r w:rsidRPr="00BB42B5">
              <w:rPr>
                <w:rFonts w:cs="Times New Roman"/>
                <w:iCs/>
                <w:color w:val="000000"/>
                <w:sz w:val="22"/>
              </w:rPr>
              <w:t>.</w:t>
            </w:r>
          </w:p>
          <w:p w:rsidR="00521D13" w:rsidRPr="00BB42B5" w:rsidRDefault="00F932F2" w:rsidP="00F932F2">
            <w:pPr>
              <w:rPr>
                <w:rFonts w:cs="Times New Roman"/>
                <w:iCs/>
                <w:color w:val="000000"/>
                <w:sz w:val="22"/>
              </w:rPr>
            </w:pPr>
            <w:r w:rsidRPr="00BB42B5">
              <w:rPr>
                <w:rFonts w:cs="Times New Roman"/>
                <w:iCs/>
                <w:color w:val="000000"/>
                <w:sz w:val="22"/>
              </w:rPr>
              <w:t xml:space="preserve">Wahid, A. 2006. </w:t>
            </w:r>
            <w:r w:rsidRPr="00BB42B5">
              <w:rPr>
                <w:rFonts w:cs="Times New Roman"/>
                <w:i/>
                <w:iCs/>
                <w:color w:val="000000"/>
                <w:sz w:val="22"/>
              </w:rPr>
              <w:t>Islam ku, Islam Kita</w:t>
            </w:r>
            <w:r w:rsidRPr="00BB42B5">
              <w:rPr>
                <w:rFonts w:cs="Times New Roman"/>
                <w:iCs/>
                <w:color w:val="000000"/>
                <w:sz w:val="22"/>
              </w:rPr>
              <w:t>. Jakarta: Wahid Institute.</w:t>
            </w:r>
          </w:p>
        </w:tc>
      </w:tr>
      <w:tr w:rsidR="00290540" w:rsidRPr="00BB42B5" w:rsidTr="00E27A59">
        <w:trPr>
          <w:jc w:val="center"/>
        </w:trPr>
        <w:tc>
          <w:tcPr>
            <w:tcW w:w="2851" w:type="dxa"/>
            <w:gridSpan w:val="2"/>
          </w:tcPr>
          <w:p w:rsidR="00290540" w:rsidRPr="00BB42B5" w:rsidRDefault="00290540" w:rsidP="00DC1DB4">
            <w:pPr>
              <w:autoSpaceDE w:val="0"/>
              <w:autoSpaceDN w:val="0"/>
              <w:adjustRightInd w:val="0"/>
              <w:rPr>
                <w:rFonts w:cs="Times New Roman"/>
                <w:sz w:val="22"/>
              </w:rPr>
            </w:pPr>
            <w:r w:rsidRPr="00BB42B5">
              <w:rPr>
                <w:rFonts w:cs="Times New Roman"/>
                <w:sz w:val="22"/>
              </w:rPr>
              <w:t>Media Pembelajaran</w:t>
            </w:r>
          </w:p>
        </w:tc>
        <w:tc>
          <w:tcPr>
            <w:tcW w:w="10580" w:type="dxa"/>
            <w:gridSpan w:val="7"/>
          </w:tcPr>
          <w:p w:rsidR="00290540" w:rsidRPr="00BB42B5" w:rsidRDefault="00473B7C" w:rsidP="00DC1DB4">
            <w:pPr>
              <w:autoSpaceDE w:val="0"/>
              <w:autoSpaceDN w:val="0"/>
              <w:adjustRightInd w:val="0"/>
              <w:rPr>
                <w:rFonts w:cs="Times New Roman"/>
                <w:sz w:val="22"/>
              </w:rPr>
            </w:pPr>
            <w:r w:rsidRPr="00BB42B5">
              <w:rPr>
                <w:rFonts w:cs="Times New Roman"/>
                <w:b/>
                <w:sz w:val="22"/>
              </w:rPr>
              <w:t>Software :</w:t>
            </w:r>
            <w:r w:rsidRPr="00BB42B5">
              <w:rPr>
                <w:rFonts w:cs="Times New Roman"/>
                <w:sz w:val="22"/>
              </w:rPr>
              <w:t xml:space="preserve"> MS Power Point</w:t>
            </w:r>
            <w:r w:rsidRPr="00BB42B5">
              <w:rPr>
                <w:rFonts w:cs="Times New Roman"/>
                <w:sz w:val="22"/>
              </w:rPr>
              <w:tab/>
              <w:t xml:space="preserve">                                                                       </w:t>
            </w:r>
            <w:r w:rsidRPr="00BB42B5">
              <w:rPr>
                <w:rFonts w:cs="Times New Roman"/>
                <w:b/>
                <w:sz w:val="22"/>
              </w:rPr>
              <w:t>Hardware :</w:t>
            </w:r>
            <w:r w:rsidRPr="00BB42B5">
              <w:rPr>
                <w:rFonts w:cs="Times New Roman"/>
                <w:sz w:val="22"/>
              </w:rPr>
              <w:t xml:space="preserve"> Komputer dan LCD Proyektor.</w:t>
            </w:r>
          </w:p>
        </w:tc>
      </w:tr>
      <w:tr w:rsidR="00CC177B" w:rsidRPr="00BB42B5" w:rsidTr="00E27A59">
        <w:trPr>
          <w:jc w:val="center"/>
        </w:trPr>
        <w:tc>
          <w:tcPr>
            <w:tcW w:w="2851" w:type="dxa"/>
            <w:gridSpan w:val="2"/>
          </w:tcPr>
          <w:p w:rsidR="00CC177B" w:rsidRPr="00BB42B5" w:rsidRDefault="00CC177B" w:rsidP="00DC1DB4">
            <w:pPr>
              <w:autoSpaceDE w:val="0"/>
              <w:autoSpaceDN w:val="0"/>
              <w:adjustRightInd w:val="0"/>
              <w:rPr>
                <w:rFonts w:cs="Times New Roman"/>
                <w:sz w:val="22"/>
              </w:rPr>
            </w:pPr>
            <w:r w:rsidRPr="00BB42B5">
              <w:rPr>
                <w:rFonts w:cs="Times New Roman"/>
                <w:sz w:val="22"/>
              </w:rPr>
              <w:t>Dosen/ Team Teaching</w:t>
            </w:r>
          </w:p>
        </w:tc>
        <w:tc>
          <w:tcPr>
            <w:tcW w:w="10580" w:type="dxa"/>
            <w:gridSpan w:val="7"/>
          </w:tcPr>
          <w:p w:rsidR="00CC177B" w:rsidRPr="00BB42B5" w:rsidRDefault="00B60668" w:rsidP="00473B7C">
            <w:pPr>
              <w:rPr>
                <w:rFonts w:cs="Times New Roman"/>
                <w:b/>
                <w:noProof/>
                <w:sz w:val="22"/>
              </w:rPr>
            </w:pPr>
            <w:r>
              <w:rPr>
                <w:rFonts w:cs="Times New Roman"/>
                <w:b/>
                <w:sz w:val="22"/>
              </w:rPr>
              <w:t xml:space="preserve">Prof. </w:t>
            </w:r>
            <w:bookmarkStart w:id="0" w:name="_GoBack"/>
            <w:bookmarkEnd w:id="0"/>
            <w:r w:rsidR="00473B7C" w:rsidRPr="00BB42B5">
              <w:rPr>
                <w:rFonts w:cs="Times New Roman"/>
                <w:b/>
                <w:sz w:val="22"/>
              </w:rPr>
              <w:t>Dr. Hj. Asiyah, M.Pd</w:t>
            </w:r>
          </w:p>
        </w:tc>
      </w:tr>
      <w:tr w:rsidR="00CC177B" w:rsidRPr="00BB42B5" w:rsidTr="00E27A59">
        <w:trPr>
          <w:jc w:val="center"/>
        </w:trPr>
        <w:tc>
          <w:tcPr>
            <w:tcW w:w="2851" w:type="dxa"/>
            <w:gridSpan w:val="2"/>
          </w:tcPr>
          <w:p w:rsidR="00CC177B" w:rsidRPr="00BB42B5" w:rsidRDefault="00CC177B" w:rsidP="00DC1DB4">
            <w:pPr>
              <w:autoSpaceDE w:val="0"/>
              <w:autoSpaceDN w:val="0"/>
              <w:adjustRightInd w:val="0"/>
              <w:rPr>
                <w:rFonts w:cs="Times New Roman"/>
                <w:sz w:val="22"/>
              </w:rPr>
            </w:pPr>
            <w:r w:rsidRPr="00BB42B5">
              <w:rPr>
                <w:rFonts w:cs="Times New Roman"/>
                <w:sz w:val="22"/>
              </w:rPr>
              <w:t xml:space="preserve">Mata kuliah Syarat </w:t>
            </w:r>
          </w:p>
        </w:tc>
        <w:tc>
          <w:tcPr>
            <w:tcW w:w="10580" w:type="dxa"/>
            <w:gridSpan w:val="7"/>
          </w:tcPr>
          <w:p w:rsidR="00CC177B" w:rsidRPr="00BB42B5" w:rsidRDefault="00473B7C" w:rsidP="00DC1DB4">
            <w:pPr>
              <w:autoSpaceDE w:val="0"/>
              <w:autoSpaceDN w:val="0"/>
              <w:adjustRightInd w:val="0"/>
              <w:rPr>
                <w:rFonts w:cs="Times New Roman"/>
                <w:sz w:val="22"/>
              </w:rPr>
            </w:pPr>
            <w:r w:rsidRPr="00BB42B5">
              <w:rPr>
                <w:rFonts w:cs="Times New Roman"/>
                <w:sz w:val="22"/>
              </w:rPr>
              <w:t>-</w:t>
            </w:r>
          </w:p>
        </w:tc>
      </w:tr>
    </w:tbl>
    <w:p w:rsidR="008639D8" w:rsidRPr="00BB42B5" w:rsidRDefault="008639D8" w:rsidP="00DC1DB4">
      <w:pPr>
        <w:autoSpaceDE w:val="0"/>
        <w:autoSpaceDN w:val="0"/>
        <w:adjustRightInd w:val="0"/>
        <w:spacing w:after="0" w:line="240" w:lineRule="auto"/>
        <w:rPr>
          <w:rFonts w:cs="Times New Roman"/>
          <w:sz w:val="22"/>
        </w:rPr>
      </w:pPr>
    </w:p>
    <w:p w:rsidR="00C907BD" w:rsidRPr="00BB42B5" w:rsidRDefault="00C907BD" w:rsidP="00DC1DB4">
      <w:pPr>
        <w:autoSpaceDE w:val="0"/>
        <w:autoSpaceDN w:val="0"/>
        <w:adjustRightInd w:val="0"/>
        <w:spacing w:after="0" w:line="240" w:lineRule="auto"/>
        <w:rPr>
          <w:rFonts w:cs="Times New Roman"/>
          <w:sz w:val="22"/>
        </w:rPr>
      </w:pPr>
    </w:p>
    <w:p w:rsidR="00C907BD" w:rsidRPr="00BB42B5" w:rsidRDefault="00C907BD" w:rsidP="00DC1DB4">
      <w:pPr>
        <w:autoSpaceDE w:val="0"/>
        <w:autoSpaceDN w:val="0"/>
        <w:adjustRightInd w:val="0"/>
        <w:spacing w:after="0" w:line="240" w:lineRule="auto"/>
        <w:rPr>
          <w:rFonts w:cs="Times New Roman"/>
          <w:sz w:val="22"/>
        </w:rPr>
      </w:pPr>
    </w:p>
    <w:p w:rsidR="00BB42B5" w:rsidRPr="00BB42B5" w:rsidRDefault="00BB42B5" w:rsidP="00DC1DB4">
      <w:pPr>
        <w:autoSpaceDE w:val="0"/>
        <w:autoSpaceDN w:val="0"/>
        <w:adjustRightInd w:val="0"/>
        <w:spacing w:after="0" w:line="240" w:lineRule="auto"/>
        <w:rPr>
          <w:rFonts w:cs="Times New Roman"/>
          <w:sz w:val="22"/>
        </w:rPr>
      </w:pPr>
    </w:p>
    <w:p w:rsidR="00BB42B5" w:rsidRPr="00BB42B5" w:rsidRDefault="00BB42B5" w:rsidP="00DC1DB4">
      <w:pPr>
        <w:autoSpaceDE w:val="0"/>
        <w:autoSpaceDN w:val="0"/>
        <w:adjustRightInd w:val="0"/>
        <w:spacing w:after="0" w:line="240" w:lineRule="auto"/>
        <w:rPr>
          <w:rFonts w:cs="Times New Roman"/>
          <w:sz w:val="22"/>
        </w:rPr>
      </w:pPr>
    </w:p>
    <w:p w:rsidR="00C907BD" w:rsidRPr="00BB42B5" w:rsidRDefault="00C907BD" w:rsidP="00DC1DB4">
      <w:pPr>
        <w:autoSpaceDE w:val="0"/>
        <w:autoSpaceDN w:val="0"/>
        <w:adjustRightInd w:val="0"/>
        <w:spacing w:after="0" w:line="240" w:lineRule="auto"/>
        <w:rPr>
          <w:rFonts w:cs="Times New Roman"/>
          <w:sz w:val="22"/>
        </w:rPr>
      </w:pPr>
    </w:p>
    <w:p w:rsidR="008639D8" w:rsidRPr="00BB42B5" w:rsidRDefault="008639D8" w:rsidP="00DC1DB4">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860"/>
        <w:gridCol w:w="2378"/>
        <w:gridCol w:w="2544"/>
        <w:gridCol w:w="2216"/>
        <w:gridCol w:w="2112"/>
        <w:gridCol w:w="2031"/>
        <w:gridCol w:w="1177"/>
      </w:tblGrid>
      <w:tr w:rsidR="000404F7" w:rsidRPr="00BB42B5" w:rsidTr="002C0949">
        <w:tc>
          <w:tcPr>
            <w:tcW w:w="851" w:type="dxa"/>
            <w:shd w:val="clear" w:color="auto" w:fill="C6D9F1" w:themeFill="text2" w:themeFillTint="33"/>
            <w:vAlign w:val="center"/>
          </w:tcPr>
          <w:p w:rsidR="0093149C" w:rsidRPr="00BB42B5" w:rsidRDefault="005805BE" w:rsidP="005805BE">
            <w:pPr>
              <w:ind w:left="-90" w:right="-108"/>
              <w:jc w:val="center"/>
              <w:rPr>
                <w:rFonts w:cs="Times New Roman"/>
                <w:b/>
                <w:bCs/>
                <w:sz w:val="22"/>
              </w:rPr>
            </w:pPr>
            <w:r w:rsidRPr="00BB42B5">
              <w:rPr>
                <w:rFonts w:cs="Times New Roman"/>
                <w:b/>
                <w:bCs/>
                <w:sz w:val="22"/>
              </w:rPr>
              <w:t>Minggu</w:t>
            </w:r>
          </w:p>
          <w:p w:rsidR="005805BE" w:rsidRPr="00BB42B5" w:rsidRDefault="005805BE" w:rsidP="005805BE">
            <w:pPr>
              <w:ind w:left="-90" w:right="-108"/>
              <w:jc w:val="center"/>
              <w:rPr>
                <w:rFonts w:cs="Times New Roman"/>
                <w:b/>
                <w:bCs/>
                <w:sz w:val="22"/>
              </w:rPr>
            </w:pPr>
            <w:r w:rsidRPr="00BB42B5">
              <w:rPr>
                <w:rFonts w:cs="Times New Roman"/>
                <w:b/>
                <w:bCs/>
                <w:sz w:val="22"/>
              </w:rPr>
              <w:t xml:space="preserve"> Ke-</w:t>
            </w:r>
          </w:p>
        </w:tc>
        <w:tc>
          <w:tcPr>
            <w:tcW w:w="2410" w:type="dxa"/>
            <w:shd w:val="clear" w:color="auto" w:fill="C6D9F1" w:themeFill="text2" w:themeFillTint="33"/>
          </w:tcPr>
          <w:p w:rsidR="005805BE" w:rsidRPr="00BB42B5" w:rsidRDefault="005805BE" w:rsidP="005805BE">
            <w:pPr>
              <w:jc w:val="center"/>
              <w:rPr>
                <w:rFonts w:cs="Times New Roman"/>
                <w:b/>
                <w:bCs/>
                <w:noProof/>
                <w:sz w:val="22"/>
                <w:lang w:eastAsia="id-ID"/>
              </w:rPr>
            </w:pPr>
            <w:r w:rsidRPr="00BB42B5">
              <w:rPr>
                <w:rFonts w:cs="Times New Roman"/>
                <w:b/>
                <w:bCs/>
                <w:noProof/>
                <w:sz w:val="22"/>
                <w:lang w:eastAsia="id-ID"/>
              </w:rPr>
              <w:t>Sub-CPMK</w:t>
            </w:r>
          </w:p>
          <w:p w:rsidR="005805BE" w:rsidRPr="00BB42B5" w:rsidRDefault="005805BE" w:rsidP="005805BE">
            <w:pPr>
              <w:jc w:val="center"/>
              <w:rPr>
                <w:rFonts w:cs="Times New Roman"/>
                <w:sz w:val="22"/>
              </w:rPr>
            </w:pPr>
            <w:r w:rsidRPr="00BB42B5">
              <w:rPr>
                <w:rFonts w:cs="Times New Roman"/>
                <w:b/>
                <w:bCs/>
                <w:noProof/>
                <w:sz w:val="22"/>
                <w:lang w:eastAsia="id-ID"/>
              </w:rPr>
              <w:t>(Kemampuan akhir tiap tahapan belajar)</w:t>
            </w:r>
          </w:p>
        </w:tc>
        <w:tc>
          <w:tcPr>
            <w:tcW w:w="2551" w:type="dxa"/>
            <w:shd w:val="clear" w:color="auto" w:fill="C6D9F1" w:themeFill="text2" w:themeFillTint="33"/>
          </w:tcPr>
          <w:p w:rsidR="0093149C" w:rsidRPr="00BB42B5" w:rsidRDefault="0093149C" w:rsidP="005805BE">
            <w:pPr>
              <w:jc w:val="center"/>
              <w:rPr>
                <w:rFonts w:cs="Times New Roman"/>
                <w:b/>
                <w:bCs/>
                <w:sz w:val="22"/>
                <w:lang w:eastAsia="id-ID"/>
              </w:rPr>
            </w:pPr>
          </w:p>
          <w:p w:rsidR="005805BE" w:rsidRPr="00BB42B5" w:rsidRDefault="00D06146" w:rsidP="005805BE">
            <w:pPr>
              <w:jc w:val="center"/>
              <w:rPr>
                <w:rFonts w:cs="Times New Roman"/>
                <w:sz w:val="22"/>
              </w:rPr>
            </w:pPr>
            <w:r w:rsidRPr="00BB42B5">
              <w:rPr>
                <w:rFonts w:cs="Times New Roman"/>
                <w:b/>
                <w:bCs/>
                <w:sz w:val="22"/>
                <w:lang w:eastAsia="id-ID"/>
              </w:rPr>
              <w:t>Meteri Pelajaran</w:t>
            </w:r>
          </w:p>
        </w:tc>
        <w:tc>
          <w:tcPr>
            <w:tcW w:w="2268" w:type="dxa"/>
            <w:shd w:val="clear" w:color="auto" w:fill="C6D9F1" w:themeFill="text2" w:themeFillTint="33"/>
            <w:vAlign w:val="center"/>
          </w:tcPr>
          <w:p w:rsidR="005805BE" w:rsidRPr="00BB42B5" w:rsidRDefault="009215F8" w:rsidP="00473B7C">
            <w:pPr>
              <w:autoSpaceDE w:val="0"/>
              <w:autoSpaceDN w:val="0"/>
              <w:adjustRightInd w:val="0"/>
              <w:jc w:val="center"/>
              <w:rPr>
                <w:rFonts w:cs="Times New Roman"/>
                <w:b/>
                <w:sz w:val="22"/>
              </w:rPr>
            </w:pPr>
            <w:r w:rsidRPr="00BB42B5">
              <w:rPr>
                <w:rFonts w:cs="Times New Roman"/>
                <w:b/>
                <w:sz w:val="20"/>
                <w:szCs w:val="20"/>
              </w:rPr>
              <w:t>Bentuk dan Metode Pembelajaran [Estimasi Waktu</w:t>
            </w:r>
            <w:r w:rsidRPr="00BB42B5">
              <w:rPr>
                <w:rFonts w:cs="Times New Roman"/>
                <w:b/>
                <w:sz w:val="22"/>
              </w:rPr>
              <w:t>]</w:t>
            </w:r>
          </w:p>
        </w:tc>
        <w:tc>
          <w:tcPr>
            <w:tcW w:w="2126" w:type="dxa"/>
            <w:shd w:val="clear" w:color="auto" w:fill="C6D9F1" w:themeFill="text2" w:themeFillTint="33"/>
            <w:vAlign w:val="center"/>
          </w:tcPr>
          <w:p w:rsidR="005805BE" w:rsidRPr="00BB42B5" w:rsidRDefault="009215F8" w:rsidP="00473B7C">
            <w:pPr>
              <w:autoSpaceDE w:val="0"/>
              <w:autoSpaceDN w:val="0"/>
              <w:adjustRightInd w:val="0"/>
              <w:jc w:val="center"/>
              <w:rPr>
                <w:rFonts w:cs="Times New Roman"/>
                <w:b/>
                <w:sz w:val="22"/>
              </w:rPr>
            </w:pPr>
            <w:r w:rsidRPr="00BB42B5">
              <w:rPr>
                <w:rFonts w:cs="Times New Roman"/>
                <w:b/>
                <w:sz w:val="20"/>
                <w:szCs w:val="20"/>
              </w:rPr>
              <w:t>Pengalaman Belajar</w:t>
            </w:r>
          </w:p>
        </w:tc>
        <w:tc>
          <w:tcPr>
            <w:tcW w:w="2079" w:type="dxa"/>
            <w:shd w:val="clear" w:color="auto" w:fill="C6D9F1" w:themeFill="text2" w:themeFillTint="33"/>
          </w:tcPr>
          <w:p w:rsidR="005805BE" w:rsidRPr="00BB42B5" w:rsidRDefault="00D06146" w:rsidP="005805BE">
            <w:pPr>
              <w:jc w:val="center"/>
              <w:rPr>
                <w:rFonts w:cs="Times New Roman"/>
                <w:sz w:val="22"/>
              </w:rPr>
            </w:pPr>
            <w:r w:rsidRPr="00BB42B5">
              <w:rPr>
                <w:rFonts w:cs="Times New Roman"/>
                <w:b/>
                <w:sz w:val="22"/>
              </w:rPr>
              <w:t>Indikator dan Kriteria Penilaian</w:t>
            </w:r>
          </w:p>
        </w:tc>
        <w:tc>
          <w:tcPr>
            <w:tcW w:w="1182" w:type="dxa"/>
            <w:shd w:val="clear" w:color="auto" w:fill="C6D9F1" w:themeFill="text2" w:themeFillTint="33"/>
            <w:vAlign w:val="center"/>
          </w:tcPr>
          <w:p w:rsidR="005805BE" w:rsidRPr="00BB42B5" w:rsidRDefault="005805BE" w:rsidP="00473B7C">
            <w:pPr>
              <w:autoSpaceDE w:val="0"/>
              <w:autoSpaceDN w:val="0"/>
              <w:adjustRightInd w:val="0"/>
              <w:jc w:val="center"/>
              <w:rPr>
                <w:rFonts w:cs="Times New Roman"/>
                <w:b/>
                <w:sz w:val="22"/>
              </w:rPr>
            </w:pPr>
            <w:r w:rsidRPr="00BB42B5">
              <w:rPr>
                <w:rFonts w:cs="Times New Roman"/>
                <w:b/>
                <w:sz w:val="22"/>
              </w:rPr>
              <w:t>Bobot Penilaian (%)</w:t>
            </w:r>
          </w:p>
        </w:tc>
      </w:tr>
      <w:tr w:rsidR="002C0949" w:rsidRPr="00BB42B5" w:rsidTr="00BB42B5">
        <w:trPr>
          <w:trHeight w:val="1767"/>
        </w:trPr>
        <w:tc>
          <w:tcPr>
            <w:tcW w:w="851" w:type="dxa"/>
          </w:tcPr>
          <w:p w:rsidR="005805BE" w:rsidRPr="00BB42B5" w:rsidRDefault="00D61A60" w:rsidP="00D61A60">
            <w:pPr>
              <w:jc w:val="center"/>
              <w:rPr>
                <w:rFonts w:cs="Times New Roman"/>
                <w:sz w:val="22"/>
              </w:rPr>
            </w:pPr>
            <w:r w:rsidRPr="00BB42B5">
              <w:rPr>
                <w:rFonts w:cs="Times New Roman"/>
                <w:sz w:val="22"/>
              </w:rPr>
              <w:t>1</w:t>
            </w:r>
          </w:p>
        </w:tc>
        <w:tc>
          <w:tcPr>
            <w:tcW w:w="2410" w:type="dxa"/>
          </w:tcPr>
          <w:p w:rsidR="005805BE" w:rsidRPr="00BB42B5" w:rsidRDefault="009215F8" w:rsidP="00BB42B5">
            <w:pPr>
              <w:jc w:val="both"/>
              <w:rPr>
                <w:rFonts w:cs="Times New Roman"/>
                <w:sz w:val="22"/>
              </w:rPr>
            </w:pPr>
            <w:r w:rsidRPr="00BB42B5">
              <w:rPr>
                <w:rFonts w:cs="Times New Roman"/>
                <w:sz w:val="22"/>
              </w:rPr>
              <w:t>Mahasiswa mampu menjelaskan konsep kebudayaan yang menjadi dasar keberadaan Pendidikan Multikultural</w:t>
            </w:r>
          </w:p>
        </w:tc>
        <w:tc>
          <w:tcPr>
            <w:tcW w:w="2551" w:type="dxa"/>
            <w:vAlign w:val="center"/>
          </w:tcPr>
          <w:p w:rsidR="005805BE" w:rsidRPr="00BB42B5" w:rsidRDefault="002C0949" w:rsidP="00BB42B5">
            <w:pPr>
              <w:spacing w:after="120"/>
              <w:jc w:val="both"/>
              <w:rPr>
                <w:rFonts w:cs="Times New Roman"/>
                <w:sz w:val="22"/>
              </w:rPr>
            </w:pPr>
            <w:r w:rsidRPr="00BB42B5">
              <w:rPr>
                <w:rFonts w:cs="Times New Roman"/>
                <w:sz w:val="22"/>
              </w:rPr>
              <w:t>Hakikat Kebudayaan, Budaya dan Lingkungan, Pranata Kebudayaan, Hakikat Pendidikan Multikultural serta Dasar, Tujuan, dan Fungsi Pendidikan Multikultural</w:t>
            </w:r>
          </w:p>
        </w:tc>
        <w:tc>
          <w:tcPr>
            <w:tcW w:w="2268" w:type="dxa"/>
          </w:tcPr>
          <w:p w:rsidR="005805BE" w:rsidRPr="00BB42B5" w:rsidRDefault="009215F8" w:rsidP="00BB42B5">
            <w:pPr>
              <w:jc w:val="both"/>
              <w:rPr>
                <w:rFonts w:cs="Times New Roman"/>
                <w:sz w:val="22"/>
              </w:rPr>
            </w:pPr>
            <w:r w:rsidRPr="00BB42B5">
              <w:rPr>
                <w:rFonts w:cs="Times New Roman"/>
                <w:sz w:val="22"/>
              </w:rPr>
              <w:t>Ceramah interaktif, Diskusi dan Presentasi kelompok</w:t>
            </w:r>
          </w:p>
        </w:tc>
        <w:tc>
          <w:tcPr>
            <w:tcW w:w="2126" w:type="dxa"/>
          </w:tcPr>
          <w:p w:rsidR="005805BE" w:rsidRPr="00BB42B5" w:rsidRDefault="009215F8" w:rsidP="00BB42B5">
            <w:pPr>
              <w:jc w:val="both"/>
              <w:rPr>
                <w:rFonts w:cs="Times New Roman"/>
                <w:sz w:val="22"/>
              </w:rPr>
            </w:pPr>
            <w:r w:rsidRPr="00BB42B5">
              <w:rPr>
                <w:rFonts w:cs="Times New Roman"/>
                <w:sz w:val="22"/>
              </w:rPr>
              <w:t>Memahami konsep kebudayaan yang menjadi dasar keberadaan Pendidikan Multikultural</w:t>
            </w:r>
          </w:p>
        </w:tc>
        <w:tc>
          <w:tcPr>
            <w:tcW w:w="2079" w:type="dxa"/>
          </w:tcPr>
          <w:p w:rsidR="005805BE" w:rsidRPr="00BB42B5" w:rsidRDefault="009215F8" w:rsidP="00BB42B5">
            <w:pPr>
              <w:contextualSpacing/>
              <w:jc w:val="both"/>
              <w:rPr>
                <w:rFonts w:cs="Times New Roman"/>
                <w:sz w:val="22"/>
              </w:rPr>
            </w:pPr>
            <w:r w:rsidRPr="00BB42B5">
              <w:rPr>
                <w:rFonts w:cs="Times New Roman"/>
                <w:sz w:val="22"/>
              </w:rPr>
              <w:t>Pemahaman dan penguasaan materi yang dipelajari serta keaktifan dalam diskusi.</w:t>
            </w:r>
          </w:p>
        </w:tc>
        <w:tc>
          <w:tcPr>
            <w:tcW w:w="1182" w:type="dxa"/>
          </w:tcPr>
          <w:p w:rsidR="005805BE" w:rsidRPr="00BB42B5" w:rsidRDefault="009215F8" w:rsidP="00BB42B5">
            <w:pPr>
              <w:jc w:val="center"/>
              <w:rPr>
                <w:rFonts w:cs="Times New Roman"/>
                <w:sz w:val="22"/>
              </w:rPr>
            </w:pPr>
            <w:r w:rsidRPr="00BB42B5">
              <w:rPr>
                <w:rFonts w:cs="Times New Roman"/>
                <w:sz w:val="22"/>
              </w:rPr>
              <w:t>2,1</w:t>
            </w:r>
            <w:r w:rsidR="00161681" w:rsidRPr="00BB42B5">
              <w:rPr>
                <w:rFonts w:cs="Times New Roman"/>
                <w:sz w:val="22"/>
              </w:rPr>
              <w:t>%</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2</w:t>
            </w:r>
          </w:p>
        </w:tc>
        <w:tc>
          <w:tcPr>
            <w:tcW w:w="2410" w:type="dxa"/>
          </w:tcPr>
          <w:p w:rsidR="002C0949" w:rsidRPr="00BB42B5" w:rsidRDefault="009D790B" w:rsidP="00BB42B5">
            <w:pPr>
              <w:jc w:val="both"/>
              <w:rPr>
                <w:rFonts w:cs="Times New Roman"/>
                <w:sz w:val="22"/>
              </w:rPr>
            </w:pPr>
            <w:r w:rsidRPr="00BB42B5">
              <w:rPr>
                <w:rFonts w:cs="Times New Roman"/>
                <w:sz w:val="22"/>
              </w:rPr>
              <w:t>Mahasiswa mampu menjelaskan teori Dasar Multikulturalisme dari aspek pengertian, sejarah dan Gagasan-gagasannya</w:t>
            </w:r>
          </w:p>
        </w:tc>
        <w:tc>
          <w:tcPr>
            <w:tcW w:w="2551" w:type="dxa"/>
            <w:vAlign w:val="center"/>
          </w:tcPr>
          <w:p w:rsidR="002C0949" w:rsidRPr="00BB42B5" w:rsidRDefault="009D790B" w:rsidP="00BB42B5">
            <w:pPr>
              <w:jc w:val="both"/>
              <w:rPr>
                <w:rFonts w:cs="Times New Roman"/>
                <w:sz w:val="22"/>
              </w:rPr>
            </w:pPr>
            <w:r w:rsidRPr="00BB42B5">
              <w:rPr>
                <w:rFonts w:cs="Times New Roman"/>
                <w:sz w:val="22"/>
              </w:rPr>
              <w:t>Pengertian Multikulturalisme, Sejarah Multikulturalisme, Gagasan Dasar dan Pemikiran Multikulturalisme</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9D790B" w:rsidP="00BB42B5">
            <w:pPr>
              <w:jc w:val="both"/>
              <w:rPr>
                <w:rFonts w:cs="Times New Roman"/>
                <w:sz w:val="22"/>
              </w:rPr>
            </w:pPr>
            <w:r w:rsidRPr="00BB42B5">
              <w:rPr>
                <w:rFonts w:cs="Times New Roman"/>
                <w:sz w:val="22"/>
              </w:rPr>
              <w:t>Menjelaskan teori Dasar Multikulturalisme</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3</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w:t>
            </w:r>
            <w:r w:rsidR="009D790B" w:rsidRPr="00BB42B5">
              <w:rPr>
                <w:rFonts w:cs="Times New Roman"/>
                <w:sz w:val="22"/>
              </w:rPr>
              <w:t>kan dan menghubungkan konsep dan gagasan multikuluturalisme di Indonesia dan di Dunia Islam</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t>Multikulturalisme di Indonesia dan Multikulturalisme dalam Islam</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9D790B" w:rsidP="00BB42B5">
            <w:pPr>
              <w:jc w:val="both"/>
              <w:rPr>
                <w:rFonts w:cs="Times New Roman"/>
                <w:sz w:val="22"/>
              </w:rPr>
            </w:pPr>
            <w:r w:rsidRPr="00BB42B5">
              <w:rPr>
                <w:rFonts w:cs="Times New Roman"/>
                <w:sz w:val="22"/>
              </w:rPr>
              <w:t>Mengetahui pengertian, ko</w:t>
            </w:r>
            <w:r w:rsidR="000404F7" w:rsidRPr="00BB42B5">
              <w:rPr>
                <w:rFonts w:cs="Times New Roman"/>
                <w:sz w:val="22"/>
              </w:rPr>
              <w:t xml:space="preserve">nsep </w:t>
            </w:r>
            <w:r w:rsidRPr="00BB42B5">
              <w:rPr>
                <w:rFonts w:cs="Times New Roman"/>
                <w:sz w:val="22"/>
              </w:rPr>
              <w:t>dan gagasan multikuluturalisme di Indonesia dan di Dunia Islam</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4</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dan menghubungkan teori dan pendekatan yang digunakan dalam pendidikan  multikulutural</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t>Teori pendidikan multicultural dan Pendekatan pendidikan Multikultural</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C907BD" w:rsidP="00BB42B5">
            <w:pPr>
              <w:jc w:val="both"/>
              <w:rPr>
                <w:rFonts w:cs="Times New Roman"/>
                <w:sz w:val="22"/>
              </w:rPr>
            </w:pPr>
            <w:r w:rsidRPr="00BB42B5">
              <w:rPr>
                <w:rFonts w:cs="Times New Roman"/>
                <w:sz w:val="22"/>
              </w:rPr>
              <w:t>Mengetahui pengertian, hubungkan teori dan pendekatan yang digunakan dalam pendidikan  multikulutural</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5</w:t>
            </w:r>
          </w:p>
        </w:tc>
        <w:tc>
          <w:tcPr>
            <w:tcW w:w="2410" w:type="dxa"/>
          </w:tcPr>
          <w:p w:rsidR="002C0949" w:rsidRPr="00BB42B5" w:rsidRDefault="00C907BD" w:rsidP="00BB42B5">
            <w:pPr>
              <w:jc w:val="both"/>
              <w:rPr>
                <w:rFonts w:cs="Times New Roman"/>
                <w:sz w:val="22"/>
              </w:rPr>
            </w:pPr>
            <w:r w:rsidRPr="00BB42B5">
              <w:rPr>
                <w:rFonts w:cs="Times New Roman"/>
                <w:sz w:val="22"/>
              </w:rPr>
              <w:t xml:space="preserve">Mahasiswa mampu menjelaskan konsep Kesetaraan dan keadilan </w:t>
            </w:r>
            <w:r w:rsidRPr="00BB42B5">
              <w:rPr>
                <w:rFonts w:cs="Times New Roman"/>
                <w:sz w:val="22"/>
              </w:rPr>
              <w:lastRenderedPageBreak/>
              <w:t>multikultural dalam Pendidikan Islam</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lastRenderedPageBreak/>
              <w:t xml:space="preserve">Kesetaraan Manusia sebagai Makhluk Multikultural dalam Pendidikan Islam dan </w:t>
            </w:r>
            <w:r w:rsidRPr="00BB42B5">
              <w:rPr>
                <w:rFonts w:cs="Times New Roman"/>
                <w:sz w:val="22"/>
              </w:rPr>
              <w:lastRenderedPageBreak/>
              <w:t>Keadilan Multikultural dalam Pendidikan Islam</w:t>
            </w:r>
          </w:p>
        </w:tc>
        <w:tc>
          <w:tcPr>
            <w:tcW w:w="2268" w:type="dxa"/>
          </w:tcPr>
          <w:p w:rsidR="002C0949" w:rsidRPr="00BB42B5" w:rsidRDefault="002C0949" w:rsidP="00BB42B5">
            <w:pPr>
              <w:jc w:val="both"/>
              <w:rPr>
                <w:rFonts w:cs="Times New Roman"/>
                <w:sz w:val="22"/>
              </w:rPr>
            </w:pPr>
            <w:r w:rsidRPr="00BB42B5">
              <w:rPr>
                <w:rFonts w:cs="Times New Roman"/>
                <w:sz w:val="22"/>
              </w:rPr>
              <w:lastRenderedPageBreak/>
              <w:t>Ceramah interaktif, Diskusi dan Presentasi kelompok</w:t>
            </w:r>
          </w:p>
        </w:tc>
        <w:tc>
          <w:tcPr>
            <w:tcW w:w="2126" w:type="dxa"/>
          </w:tcPr>
          <w:p w:rsidR="002C0949" w:rsidRPr="00BB42B5" w:rsidRDefault="00C907BD" w:rsidP="00BB42B5">
            <w:pPr>
              <w:jc w:val="both"/>
              <w:rPr>
                <w:rFonts w:cs="Times New Roman"/>
                <w:sz w:val="22"/>
              </w:rPr>
            </w:pPr>
            <w:r w:rsidRPr="00BB42B5">
              <w:rPr>
                <w:rFonts w:cs="Times New Roman"/>
                <w:sz w:val="22"/>
              </w:rPr>
              <w:t xml:space="preserve">Mengetahui konsep Kesetaraan dan keadilan </w:t>
            </w:r>
            <w:r w:rsidRPr="00BB42B5">
              <w:rPr>
                <w:rFonts w:cs="Times New Roman"/>
                <w:sz w:val="22"/>
              </w:rPr>
              <w:lastRenderedPageBreak/>
              <w:t>multikultural dalam Pendidikan Islam</w:t>
            </w:r>
          </w:p>
        </w:tc>
        <w:tc>
          <w:tcPr>
            <w:tcW w:w="2079" w:type="dxa"/>
          </w:tcPr>
          <w:p w:rsidR="002C0949" w:rsidRPr="00BB42B5" w:rsidRDefault="009D790B" w:rsidP="00BB42B5">
            <w:pPr>
              <w:jc w:val="both"/>
              <w:rPr>
                <w:rFonts w:cs="Times New Roman"/>
                <w:sz w:val="22"/>
              </w:rPr>
            </w:pPr>
            <w:r w:rsidRPr="00BB42B5">
              <w:rPr>
                <w:rFonts w:cs="Times New Roman"/>
                <w:sz w:val="22"/>
              </w:rPr>
              <w:lastRenderedPageBreak/>
              <w:t xml:space="preserve">Pemahaman dan penguasaan materi yang dipelajari serta </w:t>
            </w:r>
            <w:r w:rsidRPr="00BB42B5">
              <w:rPr>
                <w:rFonts w:cs="Times New Roman"/>
                <w:sz w:val="22"/>
              </w:rPr>
              <w:lastRenderedPageBreak/>
              <w:t>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lastRenderedPageBreak/>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lastRenderedPageBreak/>
              <w:t>6</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makna dan implikasi Pendidikan Multikultural dan memilih bentuk pengembangan yang sesuai dengan kondisi di Indonesia</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t>Makna dan Implikasi Pendidikan Multikultural, Sejarah Pendidikan Multikultural, Karakteristik Problematika Pendidikan Multikultural di Indonesia dan Bentuk Pengembangan Pendidikan Multikultural di Indonesia</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6E511E" w:rsidP="00BB42B5">
            <w:pPr>
              <w:jc w:val="both"/>
              <w:rPr>
                <w:rFonts w:cs="Times New Roman"/>
                <w:sz w:val="22"/>
              </w:rPr>
            </w:pPr>
            <w:r w:rsidRPr="00BB42B5">
              <w:rPr>
                <w:rFonts w:cs="Times New Roman"/>
                <w:sz w:val="22"/>
              </w:rPr>
              <w:t>Mengetahui makna dan implikasi Pendidikan Multikultural di Indonesia</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BB42B5">
        <w:tc>
          <w:tcPr>
            <w:tcW w:w="851" w:type="dxa"/>
          </w:tcPr>
          <w:p w:rsidR="002C0949" w:rsidRPr="00BB42B5" w:rsidRDefault="002C0949" w:rsidP="00D61A60">
            <w:pPr>
              <w:jc w:val="center"/>
              <w:rPr>
                <w:rFonts w:cs="Times New Roman"/>
                <w:sz w:val="22"/>
              </w:rPr>
            </w:pPr>
            <w:r w:rsidRPr="00BB42B5">
              <w:rPr>
                <w:rFonts w:cs="Times New Roman"/>
                <w:sz w:val="22"/>
              </w:rPr>
              <w:t>7</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model pendidikan Islam multikultural dan peranan guru dalam pendidikan Islam multikultural</w:t>
            </w:r>
          </w:p>
        </w:tc>
        <w:tc>
          <w:tcPr>
            <w:tcW w:w="2551" w:type="dxa"/>
            <w:vAlign w:val="center"/>
          </w:tcPr>
          <w:p w:rsidR="002C0949" w:rsidRPr="00BB42B5" w:rsidRDefault="000404F7" w:rsidP="00BB42B5">
            <w:pPr>
              <w:jc w:val="both"/>
              <w:rPr>
                <w:rFonts w:cs="Times New Roman"/>
                <w:sz w:val="22"/>
              </w:rPr>
            </w:pPr>
            <w:r w:rsidRPr="00BB42B5">
              <w:rPr>
                <w:rFonts w:cs="Times New Roman"/>
                <w:sz w:val="22"/>
              </w:rPr>
              <w:t>Pendidikan Islam Multikultural dan Integrasi Bangsa, Model Pendidikan Islam Multikultural serta Peran Guru dalam pendidikan Islam multicultural</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w:t>
            </w:r>
          </w:p>
        </w:tc>
        <w:tc>
          <w:tcPr>
            <w:tcW w:w="2126" w:type="dxa"/>
          </w:tcPr>
          <w:p w:rsidR="002C0949" w:rsidRPr="00BB42B5" w:rsidRDefault="006E511E" w:rsidP="00BB42B5">
            <w:pPr>
              <w:jc w:val="both"/>
              <w:rPr>
                <w:rFonts w:cs="Times New Roman"/>
                <w:sz w:val="22"/>
              </w:rPr>
            </w:pPr>
            <w:r w:rsidRPr="00BB42B5">
              <w:rPr>
                <w:rFonts w:cs="Times New Roman"/>
                <w:sz w:val="22"/>
              </w:rPr>
              <w:t>Mengetahui model pendidikan Islam multikultural dan peranan guru dalam pendidikan Islam multikultural</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shd w:val="clear" w:color="auto" w:fill="DBE5F1" w:themeFill="accent1" w:themeFillTint="33"/>
          </w:tcPr>
          <w:p w:rsidR="002C0949" w:rsidRPr="00BB42B5" w:rsidRDefault="002C0949" w:rsidP="00D61A60">
            <w:pPr>
              <w:ind w:left="-90" w:right="-108"/>
              <w:jc w:val="center"/>
              <w:rPr>
                <w:rFonts w:cs="Times New Roman"/>
                <w:b/>
                <w:bCs/>
                <w:sz w:val="22"/>
                <w:lang w:eastAsia="id-ID"/>
              </w:rPr>
            </w:pPr>
            <w:r w:rsidRPr="00BB42B5">
              <w:rPr>
                <w:rFonts w:cs="Times New Roman"/>
                <w:b/>
                <w:bCs/>
                <w:sz w:val="22"/>
                <w:lang w:eastAsia="id-ID"/>
              </w:rPr>
              <w:t>8</w:t>
            </w:r>
          </w:p>
        </w:tc>
        <w:tc>
          <w:tcPr>
            <w:tcW w:w="11434" w:type="dxa"/>
            <w:gridSpan w:val="5"/>
            <w:shd w:val="clear" w:color="auto" w:fill="DBE5F1" w:themeFill="accent1" w:themeFillTint="33"/>
          </w:tcPr>
          <w:p w:rsidR="002C0949" w:rsidRPr="00BB42B5" w:rsidRDefault="002C0949" w:rsidP="00B60668">
            <w:pPr>
              <w:jc w:val="center"/>
              <w:rPr>
                <w:rFonts w:cs="Times New Roman"/>
                <w:sz w:val="22"/>
              </w:rPr>
            </w:pPr>
            <w:r w:rsidRPr="00BB42B5">
              <w:rPr>
                <w:rFonts w:cs="Times New Roman"/>
                <w:b/>
                <w:bCs/>
                <w:sz w:val="22"/>
                <w:lang w:eastAsia="id-ID"/>
              </w:rPr>
              <w:t>Evaluasi Tengah Semester / UjianTengan Semester</w:t>
            </w:r>
          </w:p>
        </w:tc>
        <w:tc>
          <w:tcPr>
            <w:tcW w:w="1182" w:type="dxa"/>
            <w:shd w:val="clear" w:color="auto" w:fill="DBE5F1" w:themeFill="accent1" w:themeFillTint="33"/>
          </w:tcPr>
          <w:p w:rsidR="002C0949" w:rsidRPr="00BB42B5" w:rsidRDefault="002C0949" w:rsidP="00BB42B5">
            <w:pPr>
              <w:jc w:val="center"/>
              <w:rPr>
                <w:rFonts w:cs="Times New Roman"/>
                <w:sz w:val="22"/>
              </w:rPr>
            </w:pPr>
            <w:r w:rsidRPr="00BB42B5">
              <w:rPr>
                <w:rFonts w:cs="Times New Roman"/>
                <w:sz w:val="22"/>
              </w:rPr>
              <w:t>30%</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9</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memahami peran penting Madrasah dalam pengembangan Pendidikan Multikultural</w:t>
            </w:r>
          </w:p>
        </w:tc>
        <w:tc>
          <w:tcPr>
            <w:tcW w:w="2551" w:type="dxa"/>
          </w:tcPr>
          <w:p w:rsidR="002C0949" w:rsidRPr="00BB42B5" w:rsidRDefault="000404F7" w:rsidP="00BB42B5">
            <w:pPr>
              <w:jc w:val="both"/>
              <w:rPr>
                <w:rFonts w:cs="Times New Roman"/>
                <w:sz w:val="22"/>
              </w:rPr>
            </w:pPr>
            <w:r w:rsidRPr="00BB42B5">
              <w:rPr>
                <w:rFonts w:cs="Times New Roman"/>
                <w:sz w:val="22"/>
              </w:rPr>
              <w:t>Peranan Madrasah sebagai Sistem Sosial, Peran Madrasah sebagai Lembaga Pengembangan Budaya, Multikultural sebagai Landasan Pembelajaran dan Perencanaan Pembelajaran Pendidikan Islam Multikultural</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Memahami peran penting Madrasah dalam pengembangan Pendidikan Multikultural</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10</w:t>
            </w:r>
          </w:p>
        </w:tc>
        <w:tc>
          <w:tcPr>
            <w:tcW w:w="2410" w:type="dxa"/>
          </w:tcPr>
          <w:p w:rsidR="002C0949" w:rsidRPr="00BB42B5" w:rsidRDefault="00C907BD" w:rsidP="00BB42B5">
            <w:pPr>
              <w:jc w:val="both"/>
              <w:rPr>
                <w:rFonts w:cs="Times New Roman"/>
                <w:sz w:val="22"/>
              </w:rPr>
            </w:pPr>
            <w:r w:rsidRPr="00BB42B5">
              <w:rPr>
                <w:rFonts w:cs="Times New Roman"/>
                <w:sz w:val="22"/>
              </w:rPr>
              <w:t xml:space="preserve">Mahasiswa mampu memahami peran penting Sekolah dalam pengembangan </w:t>
            </w:r>
            <w:r w:rsidRPr="00BB42B5">
              <w:rPr>
                <w:rFonts w:cs="Times New Roman"/>
                <w:sz w:val="22"/>
              </w:rPr>
              <w:lastRenderedPageBreak/>
              <w:t>Pendidikan Multikultural</w:t>
            </w:r>
          </w:p>
        </w:tc>
        <w:tc>
          <w:tcPr>
            <w:tcW w:w="2551" w:type="dxa"/>
          </w:tcPr>
          <w:p w:rsidR="002C0949" w:rsidRPr="00BB42B5" w:rsidRDefault="000404F7" w:rsidP="00BB42B5">
            <w:pPr>
              <w:jc w:val="both"/>
              <w:rPr>
                <w:rFonts w:cs="Times New Roman"/>
                <w:sz w:val="22"/>
              </w:rPr>
            </w:pPr>
            <w:r w:rsidRPr="00BB42B5">
              <w:rPr>
                <w:rFonts w:cs="Times New Roman"/>
                <w:sz w:val="22"/>
              </w:rPr>
              <w:lastRenderedPageBreak/>
              <w:t xml:space="preserve">Peranan Sekolah sebagai Sistem Sosial, Peran Sekolah sebagai Lembaga Pengembangan Budaya, Multikultural sebagai </w:t>
            </w:r>
            <w:r w:rsidRPr="00BB42B5">
              <w:rPr>
                <w:rFonts w:cs="Times New Roman"/>
                <w:sz w:val="22"/>
              </w:rPr>
              <w:lastRenderedPageBreak/>
              <w:t>Landasan Pembelajaran dan Perencanaan Pembelajaran Pendidikan Islam Multikultural</w:t>
            </w:r>
          </w:p>
        </w:tc>
        <w:tc>
          <w:tcPr>
            <w:tcW w:w="2268" w:type="dxa"/>
          </w:tcPr>
          <w:p w:rsidR="002C0949" w:rsidRPr="00BB42B5" w:rsidRDefault="002C0949" w:rsidP="00BB42B5">
            <w:pPr>
              <w:jc w:val="both"/>
              <w:rPr>
                <w:rFonts w:cs="Times New Roman"/>
                <w:sz w:val="22"/>
              </w:rPr>
            </w:pPr>
            <w:r w:rsidRPr="00BB42B5">
              <w:rPr>
                <w:rFonts w:cs="Times New Roman"/>
                <w:sz w:val="22"/>
              </w:rPr>
              <w:lastRenderedPageBreak/>
              <w:t>Ceramah interaktif, Diskusi dan Presentasi kelompok, Problem Base Learning (PBL) berbasis proyek</w:t>
            </w:r>
          </w:p>
        </w:tc>
        <w:tc>
          <w:tcPr>
            <w:tcW w:w="2126" w:type="dxa"/>
          </w:tcPr>
          <w:p w:rsidR="002C0949" w:rsidRPr="00BB42B5" w:rsidRDefault="000404F7" w:rsidP="00BB42B5">
            <w:pPr>
              <w:jc w:val="both"/>
              <w:rPr>
                <w:rFonts w:cs="Times New Roman"/>
                <w:sz w:val="22"/>
              </w:rPr>
            </w:pPr>
            <w:r w:rsidRPr="00BB42B5">
              <w:rPr>
                <w:rFonts w:cs="Times New Roman"/>
                <w:sz w:val="22"/>
              </w:rPr>
              <w:t xml:space="preserve">Mampu mengidentifikasi permasalahan yang berkaitan dengan pelaksanaan </w:t>
            </w:r>
            <w:r w:rsidRPr="00BB42B5">
              <w:rPr>
                <w:rFonts w:cs="Times New Roman"/>
                <w:sz w:val="22"/>
              </w:rPr>
              <w:lastRenderedPageBreak/>
              <w:t>Pendidikan Multikultural di Indonesia</w:t>
            </w:r>
          </w:p>
        </w:tc>
        <w:tc>
          <w:tcPr>
            <w:tcW w:w="2079" w:type="dxa"/>
          </w:tcPr>
          <w:p w:rsidR="002C0949" w:rsidRPr="00BB42B5" w:rsidRDefault="009D790B" w:rsidP="00BB42B5">
            <w:pPr>
              <w:jc w:val="both"/>
              <w:rPr>
                <w:rFonts w:cs="Times New Roman"/>
                <w:sz w:val="22"/>
              </w:rPr>
            </w:pPr>
            <w:r w:rsidRPr="00BB42B5">
              <w:rPr>
                <w:rFonts w:cs="Times New Roman"/>
                <w:sz w:val="22"/>
              </w:rPr>
              <w:lastRenderedPageBreak/>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lastRenderedPageBreak/>
              <w:t>11</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memahami peran penting Pondok Pesantren dasar dalam pengembangan Pendidikan Multikultural</w:t>
            </w:r>
          </w:p>
        </w:tc>
        <w:tc>
          <w:tcPr>
            <w:tcW w:w="2551" w:type="dxa"/>
          </w:tcPr>
          <w:p w:rsidR="002C0949" w:rsidRPr="00BB42B5" w:rsidRDefault="000404F7" w:rsidP="00BB42B5">
            <w:pPr>
              <w:jc w:val="both"/>
              <w:rPr>
                <w:rFonts w:cs="Times New Roman"/>
                <w:sz w:val="22"/>
              </w:rPr>
            </w:pPr>
            <w:r w:rsidRPr="00BB42B5">
              <w:rPr>
                <w:rFonts w:cs="Times New Roman"/>
                <w:sz w:val="22"/>
              </w:rPr>
              <w:t xml:space="preserve">Peranan Pondok Pesantren sebagai Sistem Sosial, Peran Madrasah/Sekolah/Pesan tren sebagai Lembaga Pengembangan Budaya, Multikultural sebagai Landasan Pembelajaran dan Perencanaan Pembelajaran Pendidikan Islam Multikultural </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0404F7" w:rsidP="00BB42B5">
            <w:pPr>
              <w:jc w:val="both"/>
              <w:rPr>
                <w:rFonts w:cs="Times New Roman"/>
                <w:sz w:val="22"/>
              </w:rPr>
            </w:pPr>
            <w:r w:rsidRPr="00BB42B5">
              <w:rPr>
                <w:rFonts w:cs="Times New Roman"/>
                <w:sz w:val="22"/>
              </w:rPr>
              <w:t>Mampu menawarkan alternatif solusi terhadap berbagai permasalahan yang terkait dengan pelaksanaan Pendidikan Multikultural di Indonesia</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12</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Urgensi Pendidikan Islam Multikultural di Indonesia</w:t>
            </w:r>
          </w:p>
        </w:tc>
        <w:tc>
          <w:tcPr>
            <w:tcW w:w="2551" w:type="dxa"/>
          </w:tcPr>
          <w:p w:rsidR="002C0949" w:rsidRPr="00BB42B5" w:rsidRDefault="000404F7" w:rsidP="00BB42B5">
            <w:pPr>
              <w:jc w:val="both"/>
              <w:rPr>
                <w:rFonts w:cs="Times New Roman"/>
                <w:sz w:val="22"/>
              </w:rPr>
            </w:pPr>
            <w:r w:rsidRPr="00BB42B5">
              <w:rPr>
                <w:rFonts w:cs="Times New Roman"/>
                <w:sz w:val="22"/>
              </w:rPr>
              <w:t>Urgensi Pendidikan Islam Multikultural di Indonesia</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Mengetahui urgensi Pendidikan Islam Multikultural di Indonesia</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13</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Dimensi dimensi yang terkandung dalam Pendidikan Islam Multikultural</w:t>
            </w:r>
          </w:p>
        </w:tc>
        <w:tc>
          <w:tcPr>
            <w:tcW w:w="2551" w:type="dxa"/>
          </w:tcPr>
          <w:p w:rsidR="002C0949" w:rsidRPr="00BB42B5" w:rsidRDefault="000404F7" w:rsidP="00BB42B5">
            <w:pPr>
              <w:jc w:val="both"/>
              <w:rPr>
                <w:rFonts w:cs="Times New Roman"/>
                <w:sz w:val="22"/>
              </w:rPr>
            </w:pPr>
            <w:r w:rsidRPr="00BB42B5">
              <w:rPr>
                <w:rFonts w:cs="Times New Roman"/>
                <w:sz w:val="22"/>
              </w:rPr>
              <w:t>Dimensi-dimensi yang terkandung dalam Pendidikan Islam Multikultural</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Mengetahui dimensi dimensi yang terkandung dalam Pendidikan Islam Multikultural</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14</w:t>
            </w:r>
          </w:p>
        </w:tc>
        <w:tc>
          <w:tcPr>
            <w:tcW w:w="2410" w:type="dxa"/>
          </w:tcPr>
          <w:p w:rsidR="002C0949" w:rsidRPr="00BB42B5" w:rsidRDefault="00C907BD" w:rsidP="00BB42B5">
            <w:pPr>
              <w:jc w:val="both"/>
              <w:rPr>
                <w:rFonts w:cs="Times New Roman"/>
                <w:sz w:val="22"/>
              </w:rPr>
            </w:pPr>
            <w:r w:rsidRPr="00BB42B5">
              <w:rPr>
                <w:rFonts w:cs="Times New Roman"/>
                <w:sz w:val="22"/>
              </w:rPr>
              <w:t>Mahasiswa mampu menjelaskan isu-isu global pendidikan Islam</w:t>
            </w:r>
          </w:p>
        </w:tc>
        <w:tc>
          <w:tcPr>
            <w:tcW w:w="2551" w:type="dxa"/>
          </w:tcPr>
          <w:p w:rsidR="002C0949" w:rsidRPr="00BB42B5" w:rsidRDefault="000404F7" w:rsidP="00BB42B5">
            <w:pPr>
              <w:jc w:val="both"/>
              <w:rPr>
                <w:rFonts w:cs="Times New Roman"/>
                <w:sz w:val="22"/>
              </w:rPr>
            </w:pPr>
            <w:r w:rsidRPr="00BB42B5">
              <w:rPr>
                <w:rFonts w:cs="Times New Roman"/>
                <w:sz w:val="22"/>
              </w:rPr>
              <w:t>Isu-Isu Akulturasi dan Isu-Isu Globalisasi</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Mengetahui isu-isu global pendidikan Islam</w:t>
            </w:r>
          </w:p>
        </w:tc>
        <w:tc>
          <w:tcPr>
            <w:tcW w:w="2079" w:type="dxa"/>
          </w:tcPr>
          <w:p w:rsidR="002C0949" w:rsidRPr="00BB42B5" w:rsidRDefault="009D790B" w:rsidP="00BB42B5">
            <w:pPr>
              <w:jc w:val="both"/>
              <w:rPr>
                <w:rFonts w:cs="Times New Roman"/>
                <w:sz w:val="22"/>
              </w:rPr>
            </w:pPr>
            <w:r w:rsidRPr="00BB42B5">
              <w:rPr>
                <w:rFonts w:cs="Times New Roman"/>
                <w:sz w:val="22"/>
              </w:rPr>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tcPr>
          <w:p w:rsidR="002C0949" w:rsidRPr="00BB42B5" w:rsidRDefault="002C0949" w:rsidP="00D61A60">
            <w:pPr>
              <w:jc w:val="center"/>
              <w:rPr>
                <w:rFonts w:cs="Times New Roman"/>
                <w:sz w:val="22"/>
              </w:rPr>
            </w:pPr>
            <w:r w:rsidRPr="00BB42B5">
              <w:rPr>
                <w:rFonts w:cs="Times New Roman"/>
                <w:sz w:val="22"/>
              </w:rPr>
              <w:t>15</w:t>
            </w:r>
          </w:p>
        </w:tc>
        <w:tc>
          <w:tcPr>
            <w:tcW w:w="2410" w:type="dxa"/>
          </w:tcPr>
          <w:p w:rsidR="002C0949" w:rsidRPr="00BB42B5" w:rsidRDefault="00C907BD" w:rsidP="00BB42B5">
            <w:pPr>
              <w:jc w:val="both"/>
              <w:rPr>
                <w:rFonts w:cs="Times New Roman"/>
                <w:sz w:val="22"/>
              </w:rPr>
            </w:pPr>
            <w:r w:rsidRPr="00BB42B5">
              <w:rPr>
                <w:rFonts w:cs="Times New Roman"/>
                <w:sz w:val="22"/>
              </w:rPr>
              <w:t xml:space="preserve">Mahasiswa mampu menjelaskan relevansi Pendidikan Islam Multikultural dan Pendidikan Karakter </w:t>
            </w:r>
            <w:r w:rsidRPr="00BB42B5">
              <w:rPr>
                <w:rFonts w:cs="Times New Roman"/>
                <w:sz w:val="22"/>
              </w:rPr>
              <w:lastRenderedPageBreak/>
              <w:t>dalam dimensi Budaya Bangsa Indonesia</w:t>
            </w:r>
          </w:p>
        </w:tc>
        <w:tc>
          <w:tcPr>
            <w:tcW w:w="2551" w:type="dxa"/>
          </w:tcPr>
          <w:p w:rsidR="002C0949" w:rsidRPr="00BB42B5" w:rsidRDefault="00C907BD" w:rsidP="00BB42B5">
            <w:pPr>
              <w:jc w:val="both"/>
              <w:rPr>
                <w:rFonts w:cs="Times New Roman"/>
                <w:sz w:val="22"/>
              </w:rPr>
            </w:pPr>
            <w:r w:rsidRPr="00BB42B5">
              <w:rPr>
                <w:rFonts w:cs="Times New Roman"/>
                <w:sz w:val="22"/>
              </w:rPr>
              <w:lastRenderedPageBreak/>
              <w:t>Pendidikan Islam Multikultural dan Pendidikan Karakter dalam dimensi Budaya Bangsa Indonesia</w:t>
            </w:r>
          </w:p>
        </w:tc>
        <w:tc>
          <w:tcPr>
            <w:tcW w:w="2268" w:type="dxa"/>
          </w:tcPr>
          <w:p w:rsidR="002C0949" w:rsidRPr="00BB42B5" w:rsidRDefault="002C0949" w:rsidP="00BB42B5">
            <w:pPr>
              <w:jc w:val="both"/>
              <w:rPr>
                <w:rFonts w:cs="Times New Roman"/>
                <w:sz w:val="22"/>
              </w:rPr>
            </w:pPr>
            <w:r w:rsidRPr="00BB42B5">
              <w:rPr>
                <w:rFonts w:cs="Times New Roman"/>
                <w:sz w:val="22"/>
              </w:rPr>
              <w:t>Ceramah interaktif, Diskusi dan Presentasi kelompok, Problem Base Learning (PBL) berbasis proyek</w:t>
            </w:r>
          </w:p>
        </w:tc>
        <w:tc>
          <w:tcPr>
            <w:tcW w:w="2126" w:type="dxa"/>
          </w:tcPr>
          <w:p w:rsidR="002C0949" w:rsidRPr="00BB42B5" w:rsidRDefault="006E511E" w:rsidP="00BB42B5">
            <w:pPr>
              <w:jc w:val="both"/>
              <w:rPr>
                <w:rFonts w:cs="Times New Roman"/>
                <w:sz w:val="22"/>
              </w:rPr>
            </w:pPr>
            <w:r w:rsidRPr="00BB42B5">
              <w:rPr>
                <w:rFonts w:cs="Times New Roman"/>
                <w:sz w:val="22"/>
              </w:rPr>
              <w:t xml:space="preserve">Mengetahui relevansi Pendidikan Islam Multikultural dan Pendidikan Karakter </w:t>
            </w:r>
            <w:r w:rsidRPr="00BB42B5">
              <w:rPr>
                <w:rFonts w:cs="Times New Roman"/>
                <w:sz w:val="22"/>
              </w:rPr>
              <w:lastRenderedPageBreak/>
              <w:t>dalam dimensi Budaya</w:t>
            </w:r>
          </w:p>
        </w:tc>
        <w:tc>
          <w:tcPr>
            <w:tcW w:w="2079" w:type="dxa"/>
          </w:tcPr>
          <w:p w:rsidR="002C0949" w:rsidRPr="00BB42B5" w:rsidRDefault="009D790B" w:rsidP="00BB42B5">
            <w:pPr>
              <w:jc w:val="both"/>
              <w:rPr>
                <w:rFonts w:cs="Times New Roman"/>
                <w:sz w:val="22"/>
              </w:rPr>
            </w:pPr>
            <w:r w:rsidRPr="00BB42B5">
              <w:rPr>
                <w:rFonts w:cs="Times New Roman"/>
                <w:sz w:val="22"/>
              </w:rPr>
              <w:lastRenderedPageBreak/>
              <w:t>Pemahaman dan penguasaan materi yang dipelajari serta keaktifan dalam diskusi.</w:t>
            </w:r>
          </w:p>
        </w:tc>
        <w:tc>
          <w:tcPr>
            <w:tcW w:w="1182" w:type="dxa"/>
          </w:tcPr>
          <w:p w:rsidR="002C0949" w:rsidRPr="00BB42B5" w:rsidRDefault="002C0949" w:rsidP="00BB42B5">
            <w:pPr>
              <w:jc w:val="center"/>
              <w:rPr>
                <w:rFonts w:cs="Times New Roman"/>
                <w:sz w:val="22"/>
              </w:rPr>
            </w:pPr>
            <w:r w:rsidRPr="00BB42B5">
              <w:rPr>
                <w:rFonts w:cs="Times New Roman"/>
                <w:sz w:val="22"/>
              </w:rPr>
              <w:t>2,1%</w:t>
            </w:r>
          </w:p>
        </w:tc>
      </w:tr>
      <w:tr w:rsidR="002C0949" w:rsidRPr="00BB42B5" w:rsidTr="002C0949">
        <w:tc>
          <w:tcPr>
            <w:tcW w:w="851" w:type="dxa"/>
            <w:shd w:val="clear" w:color="auto" w:fill="DAEEF3" w:themeFill="accent5" w:themeFillTint="33"/>
          </w:tcPr>
          <w:p w:rsidR="002C0949" w:rsidRPr="00BB42B5" w:rsidRDefault="002C0949" w:rsidP="00D61A60">
            <w:pPr>
              <w:jc w:val="center"/>
              <w:rPr>
                <w:rFonts w:cs="Times New Roman"/>
                <w:b/>
                <w:sz w:val="22"/>
              </w:rPr>
            </w:pPr>
            <w:r w:rsidRPr="00BB42B5">
              <w:rPr>
                <w:rFonts w:cs="Times New Roman"/>
                <w:b/>
                <w:sz w:val="22"/>
              </w:rPr>
              <w:lastRenderedPageBreak/>
              <w:t>16</w:t>
            </w:r>
          </w:p>
        </w:tc>
        <w:tc>
          <w:tcPr>
            <w:tcW w:w="11434" w:type="dxa"/>
            <w:gridSpan w:val="5"/>
            <w:shd w:val="clear" w:color="auto" w:fill="DAEEF3" w:themeFill="accent5" w:themeFillTint="33"/>
          </w:tcPr>
          <w:p w:rsidR="002C0949" w:rsidRPr="00BB42B5" w:rsidRDefault="002C0949" w:rsidP="00B60668">
            <w:pPr>
              <w:jc w:val="center"/>
              <w:rPr>
                <w:rFonts w:cs="Times New Roman"/>
                <w:sz w:val="22"/>
              </w:rPr>
            </w:pPr>
            <w:r w:rsidRPr="00BB42B5">
              <w:rPr>
                <w:rFonts w:cs="Times New Roman"/>
                <w:b/>
                <w:bCs/>
                <w:sz w:val="22"/>
                <w:lang w:eastAsia="id-ID"/>
              </w:rPr>
              <w:t>Evaluasi  Akhir Semester / UjianAkhir Semester</w:t>
            </w:r>
          </w:p>
        </w:tc>
        <w:tc>
          <w:tcPr>
            <w:tcW w:w="1182" w:type="dxa"/>
            <w:shd w:val="clear" w:color="auto" w:fill="DAEEF3" w:themeFill="accent5" w:themeFillTint="33"/>
          </w:tcPr>
          <w:p w:rsidR="002C0949" w:rsidRPr="00BB42B5" w:rsidRDefault="002C0949" w:rsidP="00BB42B5">
            <w:pPr>
              <w:jc w:val="center"/>
              <w:rPr>
                <w:rFonts w:cs="Times New Roman"/>
                <w:sz w:val="22"/>
              </w:rPr>
            </w:pPr>
            <w:r w:rsidRPr="00BB42B5">
              <w:rPr>
                <w:rFonts w:cs="Times New Roman"/>
                <w:sz w:val="22"/>
              </w:rPr>
              <w:t>40%</w:t>
            </w:r>
          </w:p>
        </w:tc>
      </w:tr>
    </w:tbl>
    <w:p w:rsidR="00C070C0" w:rsidRPr="00BB42B5" w:rsidRDefault="00C070C0" w:rsidP="00CB1A94">
      <w:pPr>
        <w:tabs>
          <w:tab w:val="left" w:pos="900"/>
          <w:tab w:val="left" w:pos="5040"/>
          <w:tab w:val="left" w:pos="5400"/>
        </w:tabs>
        <w:spacing w:after="0"/>
        <w:rPr>
          <w:rFonts w:cs="Times New Roman"/>
          <w:b/>
          <w:szCs w:val="24"/>
          <w:u w:val="single"/>
        </w:rPr>
      </w:pPr>
    </w:p>
    <w:p w:rsidR="00C65575" w:rsidRPr="00BB42B5" w:rsidRDefault="00C65575" w:rsidP="001E4A9E">
      <w:pPr>
        <w:autoSpaceDE w:val="0"/>
        <w:autoSpaceDN w:val="0"/>
        <w:spacing w:after="0" w:line="240" w:lineRule="auto"/>
        <w:jc w:val="both"/>
        <w:rPr>
          <w:rFonts w:cs="Times New Roman"/>
          <w:bCs/>
          <w:iCs/>
          <w:kern w:val="28"/>
          <w:sz w:val="22"/>
        </w:rPr>
      </w:pPr>
    </w:p>
    <w:p w:rsidR="001E4A9E" w:rsidRPr="00BB42B5" w:rsidRDefault="001E4A9E" w:rsidP="001E4A9E">
      <w:pPr>
        <w:autoSpaceDE w:val="0"/>
        <w:autoSpaceDN w:val="0"/>
        <w:spacing w:after="0" w:line="240" w:lineRule="auto"/>
        <w:jc w:val="both"/>
        <w:rPr>
          <w:rFonts w:cs="Times New Roman"/>
          <w:bCs/>
          <w:iCs/>
          <w:kern w:val="28"/>
          <w:sz w:val="22"/>
        </w:rPr>
      </w:pPr>
    </w:p>
    <w:p w:rsidR="001E4A9E" w:rsidRPr="00BB42B5" w:rsidRDefault="001E4A9E" w:rsidP="009D7AB7">
      <w:pPr>
        <w:autoSpaceDE w:val="0"/>
        <w:autoSpaceDN w:val="0"/>
        <w:spacing w:after="0" w:line="240" w:lineRule="auto"/>
        <w:ind w:left="9360" w:firstLine="720"/>
        <w:rPr>
          <w:rFonts w:cs="Times New Roman"/>
          <w:bCs/>
          <w:iCs/>
          <w:kern w:val="28"/>
          <w:sz w:val="22"/>
        </w:rPr>
      </w:pPr>
    </w:p>
    <w:sectPr w:rsidR="001E4A9E" w:rsidRPr="00BB42B5"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D37A3"/>
    <w:multiLevelType w:val="hybridMultilevel"/>
    <w:tmpl w:val="BDC22C18"/>
    <w:lvl w:ilvl="0" w:tplc="9B1E6B7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1381A"/>
    <w:rsid w:val="00031FE2"/>
    <w:rsid w:val="000404F7"/>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10528E"/>
    <w:rsid w:val="00111DF9"/>
    <w:rsid w:val="00113C50"/>
    <w:rsid w:val="00124789"/>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86501"/>
    <w:rsid w:val="00290540"/>
    <w:rsid w:val="00293981"/>
    <w:rsid w:val="00296FDE"/>
    <w:rsid w:val="002B6984"/>
    <w:rsid w:val="002C0949"/>
    <w:rsid w:val="002D35B5"/>
    <w:rsid w:val="002F1BC6"/>
    <w:rsid w:val="002F5E6C"/>
    <w:rsid w:val="00306E74"/>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4E78C9"/>
    <w:rsid w:val="0052069C"/>
    <w:rsid w:val="00521D13"/>
    <w:rsid w:val="00525C1D"/>
    <w:rsid w:val="00533443"/>
    <w:rsid w:val="00534B73"/>
    <w:rsid w:val="0053526F"/>
    <w:rsid w:val="005461C8"/>
    <w:rsid w:val="005644DC"/>
    <w:rsid w:val="00567999"/>
    <w:rsid w:val="005805BE"/>
    <w:rsid w:val="00580F69"/>
    <w:rsid w:val="005A6988"/>
    <w:rsid w:val="005E1657"/>
    <w:rsid w:val="005E169E"/>
    <w:rsid w:val="005F2D8E"/>
    <w:rsid w:val="00610E84"/>
    <w:rsid w:val="006139B0"/>
    <w:rsid w:val="00615ED8"/>
    <w:rsid w:val="006214FE"/>
    <w:rsid w:val="00622BE4"/>
    <w:rsid w:val="00623E30"/>
    <w:rsid w:val="00624977"/>
    <w:rsid w:val="00632047"/>
    <w:rsid w:val="00657381"/>
    <w:rsid w:val="00661256"/>
    <w:rsid w:val="0068196F"/>
    <w:rsid w:val="0069469C"/>
    <w:rsid w:val="006A4AC4"/>
    <w:rsid w:val="006B30E0"/>
    <w:rsid w:val="006B3A42"/>
    <w:rsid w:val="006B7300"/>
    <w:rsid w:val="006B7CAB"/>
    <w:rsid w:val="006E35ED"/>
    <w:rsid w:val="006E511E"/>
    <w:rsid w:val="00702034"/>
    <w:rsid w:val="0071513A"/>
    <w:rsid w:val="007224FD"/>
    <w:rsid w:val="00742F5A"/>
    <w:rsid w:val="0074356D"/>
    <w:rsid w:val="00754096"/>
    <w:rsid w:val="007551C8"/>
    <w:rsid w:val="0076637C"/>
    <w:rsid w:val="007754BA"/>
    <w:rsid w:val="00782A6B"/>
    <w:rsid w:val="00787F8F"/>
    <w:rsid w:val="007A4EDC"/>
    <w:rsid w:val="007C4E4A"/>
    <w:rsid w:val="007D0565"/>
    <w:rsid w:val="007D2F01"/>
    <w:rsid w:val="007F7B37"/>
    <w:rsid w:val="0081080B"/>
    <w:rsid w:val="00813FEC"/>
    <w:rsid w:val="0084299D"/>
    <w:rsid w:val="008432C9"/>
    <w:rsid w:val="008639D8"/>
    <w:rsid w:val="00863DE4"/>
    <w:rsid w:val="00885430"/>
    <w:rsid w:val="008A034F"/>
    <w:rsid w:val="008A1B83"/>
    <w:rsid w:val="008A63B8"/>
    <w:rsid w:val="008A65B0"/>
    <w:rsid w:val="008A7F81"/>
    <w:rsid w:val="008C43BD"/>
    <w:rsid w:val="008D07CE"/>
    <w:rsid w:val="008E0FAC"/>
    <w:rsid w:val="009004E8"/>
    <w:rsid w:val="00905FD9"/>
    <w:rsid w:val="00906815"/>
    <w:rsid w:val="009071BB"/>
    <w:rsid w:val="00910EAF"/>
    <w:rsid w:val="009215F8"/>
    <w:rsid w:val="0093149C"/>
    <w:rsid w:val="00933F7E"/>
    <w:rsid w:val="00936FDF"/>
    <w:rsid w:val="00937B3A"/>
    <w:rsid w:val="009578B5"/>
    <w:rsid w:val="0096049A"/>
    <w:rsid w:val="009772CC"/>
    <w:rsid w:val="0099155A"/>
    <w:rsid w:val="009B57D1"/>
    <w:rsid w:val="009C4250"/>
    <w:rsid w:val="009C756E"/>
    <w:rsid w:val="009D2891"/>
    <w:rsid w:val="009D4961"/>
    <w:rsid w:val="009D707A"/>
    <w:rsid w:val="009D790B"/>
    <w:rsid w:val="009D7AB7"/>
    <w:rsid w:val="009E02EA"/>
    <w:rsid w:val="009E121B"/>
    <w:rsid w:val="009E7D7E"/>
    <w:rsid w:val="009F1890"/>
    <w:rsid w:val="009F44EA"/>
    <w:rsid w:val="009F4EBC"/>
    <w:rsid w:val="00A02E46"/>
    <w:rsid w:val="00A27DFF"/>
    <w:rsid w:val="00A538A4"/>
    <w:rsid w:val="00A67D47"/>
    <w:rsid w:val="00A93FF6"/>
    <w:rsid w:val="00A94C95"/>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0668"/>
    <w:rsid w:val="00B66139"/>
    <w:rsid w:val="00B74D2E"/>
    <w:rsid w:val="00B806E2"/>
    <w:rsid w:val="00B92416"/>
    <w:rsid w:val="00B92899"/>
    <w:rsid w:val="00BB42B5"/>
    <w:rsid w:val="00BC1C71"/>
    <w:rsid w:val="00BF03E6"/>
    <w:rsid w:val="00C05CAC"/>
    <w:rsid w:val="00C070C0"/>
    <w:rsid w:val="00C23176"/>
    <w:rsid w:val="00C37909"/>
    <w:rsid w:val="00C4669A"/>
    <w:rsid w:val="00C509B7"/>
    <w:rsid w:val="00C602EA"/>
    <w:rsid w:val="00C60721"/>
    <w:rsid w:val="00C624E2"/>
    <w:rsid w:val="00C65575"/>
    <w:rsid w:val="00C7144A"/>
    <w:rsid w:val="00C71650"/>
    <w:rsid w:val="00C71758"/>
    <w:rsid w:val="00C71FA0"/>
    <w:rsid w:val="00C84DD9"/>
    <w:rsid w:val="00C907BD"/>
    <w:rsid w:val="00CB1A94"/>
    <w:rsid w:val="00CC177B"/>
    <w:rsid w:val="00CD6E1F"/>
    <w:rsid w:val="00D030DB"/>
    <w:rsid w:val="00D05040"/>
    <w:rsid w:val="00D06146"/>
    <w:rsid w:val="00D21C19"/>
    <w:rsid w:val="00D32ED3"/>
    <w:rsid w:val="00D349C1"/>
    <w:rsid w:val="00D539D8"/>
    <w:rsid w:val="00D61A60"/>
    <w:rsid w:val="00D722BA"/>
    <w:rsid w:val="00D743ED"/>
    <w:rsid w:val="00D74D0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C4833"/>
    <w:rsid w:val="00ED6D93"/>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32F2"/>
    <w:rsid w:val="00F941CC"/>
    <w:rsid w:val="00F95150"/>
    <w:rsid w:val="00F9599A"/>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5F3A2-F3A9-4ADE-85F5-EF9FA9E7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49D3-43F8-41D6-BB3E-25B78A30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Pengguna</cp:lastModifiedBy>
  <cp:revision>2</cp:revision>
  <cp:lastPrinted>2024-08-09T10:51:00Z</cp:lastPrinted>
  <dcterms:created xsi:type="dcterms:W3CDTF">2025-08-22T14:01:00Z</dcterms:created>
  <dcterms:modified xsi:type="dcterms:W3CDTF">2025-08-22T14:01:00Z</dcterms:modified>
</cp:coreProperties>
</file>